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1CA2E2" w14:textId="77777777" w:rsidR="00A212DD" w:rsidRDefault="00A212DD">
      <w:pPr>
        <w:ind w:firstLine="480"/>
      </w:pPr>
      <w:bookmarkStart w:id="0" w:name="_Toc504591671"/>
    </w:p>
    <w:p w14:paraId="4BA1880D" w14:textId="77777777" w:rsidR="00A212DD" w:rsidRDefault="00A212DD">
      <w:pPr>
        <w:ind w:firstLine="480"/>
      </w:pPr>
    </w:p>
    <w:p w14:paraId="0EED2D4C" w14:textId="77777777" w:rsidR="00A212DD" w:rsidRDefault="00A212DD">
      <w:pPr>
        <w:pStyle w:val="afff5"/>
      </w:pPr>
    </w:p>
    <w:p w14:paraId="3BEF7688" w14:textId="3127BB35" w:rsidR="00A212DD" w:rsidRDefault="00D939C3">
      <w:pPr>
        <w:pStyle w:val="aff"/>
      </w:pPr>
      <w:bookmarkStart w:id="1" w:name="_Toc21116"/>
      <w:bookmarkStart w:id="2" w:name="_Hlk5368265"/>
      <w:r>
        <w:rPr>
          <w:rFonts w:hint="eastAsia"/>
        </w:rPr>
        <w:t>机械电子工程专业</w:t>
      </w:r>
      <w:bookmarkEnd w:id="1"/>
      <w:r w:rsidR="0052735D">
        <w:rPr>
          <w:rFonts w:hint="eastAsia"/>
        </w:rPr>
        <w:t>（单招）</w:t>
      </w:r>
    </w:p>
    <w:p w14:paraId="6CA3028A" w14:textId="77777777" w:rsidR="00A212DD" w:rsidRDefault="00D939C3">
      <w:pPr>
        <w:pStyle w:val="aff"/>
      </w:pPr>
      <w:bookmarkStart w:id="3" w:name="_Toc27336"/>
      <w:r>
        <w:rPr>
          <w:rFonts w:hint="eastAsia"/>
        </w:rPr>
        <w:t>20</w:t>
      </w:r>
      <w:r>
        <w:t>20</w:t>
      </w:r>
      <w:r>
        <w:rPr>
          <w:rFonts w:hint="eastAsia"/>
        </w:rPr>
        <w:t>级</w:t>
      </w:r>
    </w:p>
    <w:p w14:paraId="44A55EBF" w14:textId="77777777" w:rsidR="00A212DD" w:rsidRDefault="00A212DD">
      <w:pPr>
        <w:pStyle w:val="aff"/>
      </w:pPr>
    </w:p>
    <w:p w14:paraId="17308D8C" w14:textId="77777777" w:rsidR="00A212DD" w:rsidRDefault="00D939C3">
      <w:pPr>
        <w:pStyle w:val="aff"/>
      </w:pPr>
      <w:r>
        <w:rPr>
          <w:rFonts w:hint="eastAsia"/>
        </w:rPr>
        <w:t>课</w:t>
      </w:r>
    </w:p>
    <w:p w14:paraId="3CB2E443" w14:textId="77777777" w:rsidR="00A212DD" w:rsidRDefault="004C6461">
      <w:pPr>
        <w:pStyle w:val="aff"/>
      </w:pPr>
      <w:r>
        <w:rPr>
          <w:rFonts w:eastAsia="华文行楷"/>
        </w:rPr>
        <w:pict w14:anchorId="062B5938">
          <v:rect id="_x0000_s1050" style="position:absolute;left:0;text-align:left;margin-left:75.6pt;margin-top:15.6pt;width:262.5pt;height:262.5pt;z-index:-251658240;mso-width-relative:page;mso-height-relative:page" stroked="f">
            <v:fill r:id="rId9" o:title="常州工学院校徽" opacity="13107f" recolor="t" type="frame"/>
          </v:rect>
        </w:pict>
      </w:r>
      <w:r w:rsidR="00D939C3">
        <w:rPr>
          <w:rFonts w:hint="eastAsia"/>
        </w:rPr>
        <w:t>程</w:t>
      </w:r>
    </w:p>
    <w:p w14:paraId="35EBC538" w14:textId="77777777" w:rsidR="00A212DD" w:rsidRDefault="00D939C3">
      <w:pPr>
        <w:pStyle w:val="aff"/>
      </w:pPr>
      <w:r>
        <w:rPr>
          <w:rFonts w:hint="eastAsia"/>
        </w:rPr>
        <w:t>大</w:t>
      </w:r>
    </w:p>
    <w:p w14:paraId="30F9B7E2" w14:textId="77777777" w:rsidR="00A212DD" w:rsidRDefault="00D939C3">
      <w:pPr>
        <w:pStyle w:val="aff"/>
      </w:pPr>
      <w:r>
        <w:rPr>
          <w:rFonts w:hint="eastAsia"/>
        </w:rPr>
        <w:t>纲</w:t>
      </w:r>
    </w:p>
    <w:bookmarkEnd w:id="2"/>
    <w:p w14:paraId="771017F7" w14:textId="77777777" w:rsidR="00A212DD" w:rsidRDefault="00D939C3">
      <w:pPr>
        <w:pStyle w:val="aff"/>
      </w:pPr>
      <w:r>
        <w:rPr>
          <w:rFonts w:hint="eastAsia"/>
        </w:rPr>
        <w:t>汇</w:t>
      </w:r>
    </w:p>
    <w:p w14:paraId="3F7447C8" w14:textId="77777777" w:rsidR="00A212DD" w:rsidRDefault="00D939C3">
      <w:pPr>
        <w:pStyle w:val="aff"/>
      </w:pPr>
      <w:r>
        <w:rPr>
          <w:rFonts w:hint="eastAsia"/>
        </w:rPr>
        <w:t>编</w:t>
      </w:r>
      <w:bookmarkEnd w:id="3"/>
    </w:p>
    <w:p w14:paraId="6AF2909B" w14:textId="77777777" w:rsidR="00A212DD" w:rsidRDefault="00A212DD">
      <w:pPr>
        <w:ind w:firstLine="480"/>
      </w:pPr>
    </w:p>
    <w:p w14:paraId="76A2790D" w14:textId="77777777" w:rsidR="00A212DD" w:rsidRDefault="00A212DD">
      <w:pPr>
        <w:ind w:firstLine="480"/>
      </w:pPr>
    </w:p>
    <w:p w14:paraId="520AD38B" w14:textId="77777777" w:rsidR="00A212DD" w:rsidRDefault="00A212DD">
      <w:pPr>
        <w:ind w:firstLine="480"/>
      </w:pPr>
    </w:p>
    <w:p w14:paraId="04626406" w14:textId="77777777" w:rsidR="00A212DD" w:rsidRDefault="00A212DD">
      <w:pPr>
        <w:ind w:firstLine="480"/>
      </w:pPr>
    </w:p>
    <w:p w14:paraId="4DA3FC91" w14:textId="77777777" w:rsidR="00A212DD" w:rsidRDefault="00A212DD">
      <w:pPr>
        <w:ind w:firstLine="480"/>
      </w:pPr>
    </w:p>
    <w:p w14:paraId="271D1DF8" w14:textId="77777777" w:rsidR="00A212DD" w:rsidRDefault="00D939C3">
      <w:pPr>
        <w:pStyle w:val="aff1"/>
      </w:pPr>
      <w:bookmarkStart w:id="4" w:name="_Hlk5368241"/>
      <w:r>
        <w:rPr>
          <w:rFonts w:hint="eastAsia"/>
        </w:rPr>
        <w:t>常州工学院航空与机械工程学院</w:t>
      </w:r>
      <w:r>
        <w:t>/</w:t>
      </w:r>
      <w:r>
        <w:rPr>
          <w:rFonts w:hint="eastAsia"/>
        </w:rPr>
        <w:t>飞行学院</w:t>
      </w:r>
      <w:bookmarkEnd w:id="4"/>
    </w:p>
    <w:p w14:paraId="23137E06" w14:textId="77777777" w:rsidR="00A212DD" w:rsidRDefault="00D939C3">
      <w:pPr>
        <w:pStyle w:val="aff1"/>
      </w:pPr>
      <w:r>
        <w:rPr>
          <w:rFonts w:hint="eastAsia"/>
        </w:rPr>
        <w:t>2</w:t>
      </w:r>
      <w:r>
        <w:t>020</w:t>
      </w:r>
      <w:r>
        <w:rPr>
          <w:rFonts w:hint="eastAsia"/>
        </w:rPr>
        <w:t>年</w:t>
      </w:r>
      <w:r>
        <w:rPr>
          <w:rFonts w:hint="eastAsia"/>
        </w:rPr>
        <w:t>11</w:t>
      </w:r>
      <w:r>
        <w:rPr>
          <w:rFonts w:hint="eastAsia"/>
        </w:rPr>
        <w:t>月</w:t>
      </w:r>
    </w:p>
    <w:p w14:paraId="3DD6783B" w14:textId="77777777" w:rsidR="00A212DD" w:rsidRDefault="00A212DD">
      <w:pPr>
        <w:ind w:firstLine="480"/>
        <w:sectPr w:rsidR="00A212D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14:paraId="5B32FA91" w14:textId="77777777" w:rsidR="0062647D" w:rsidRDefault="00D939C3">
      <w:pPr>
        <w:pStyle w:val="aff5"/>
        <w:spacing w:after="312"/>
        <w:rPr>
          <w:noProof/>
        </w:rPr>
      </w:pPr>
      <w:r>
        <w:lastRenderedPageBreak/>
        <w:t>课程</w:t>
      </w:r>
      <w:r>
        <w:rPr>
          <w:rFonts w:hint="eastAsia"/>
        </w:rPr>
        <w:t>目录</w:t>
      </w:r>
      <w:r>
        <w:fldChar w:fldCharType="begin"/>
      </w:r>
      <w:r>
        <w:instrText xml:space="preserve"> TOC \o "1-1" \h \z \u </w:instrText>
      </w:r>
      <w:r>
        <w:fldChar w:fldCharType="separate"/>
      </w:r>
    </w:p>
    <w:p w14:paraId="4DC36B62" w14:textId="0F3B0A59" w:rsidR="0062647D" w:rsidRDefault="0062647D">
      <w:pPr>
        <w:pStyle w:val="TOC1"/>
        <w:rPr>
          <w:rFonts w:asciiTheme="minorHAnsi" w:eastAsiaTheme="minorEastAsia" w:hAnsiTheme="minorHAnsi" w:cstheme="minorBidi"/>
          <w:b w:val="0"/>
          <w:noProof/>
          <w:sz w:val="21"/>
        </w:rPr>
      </w:pPr>
      <w:hyperlink w:anchor="_Toc56765375" w:history="1">
        <w:r w:rsidRPr="00DD1859">
          <w:rPr>
            <w:rStyle w:val="afd"/>
            <w:noProof/>
          </w:rPr>
          <w:t>思想道德修养与法律基础课程教学大纲</w:t>
        </w:r>
        <w:r>
          <w:rPr>
            <w:noProof/>
            <w:webHidden/>
          </w:rPr>
          <w:tab/>
        </w:r>
        <w:r>
          <w:rPr>
            <w:noProof/>
            <w:webHidden/>
          </w:rPr>
          <w:fldChar w:fldCharType="begin"/>
        </w:r>
        <w:r>
          <w:rPr>
            <w:noProof/>
            <w:webHidden/>
          </w:rPr>
          <w:instrText xml:space="preserve"> PAGEREF _Toc56765375 \h </w:instrText>
        </w:r>
        <w:r>
          <w:rPr>
            <w:noProof/>
            <w:webHidden/>
          </w:rPr>
        </w:r>
        <w:r>
          <w:rPr>
            <w:noProof/>
            <w:webHidden/>
          </w:rPr>
          <w:fldChar w:fldCharType="separate"/>
        </w:r>
        <w:r>
          <w:rPr>
            <w:noProof/>
            <w:webHidden/>
          </w:rPr>
          <w:t>1</w:t>
        </w:r>
        <w:r>
          <w:rPr>
            <w:noProof/>
            <w:webHidden/>
          </w:rPr>
          <w:fldChar w:fldCharType="end"/>
        </w:r>
      </w:hyperlink>
    </w:p>
    <w:p w14:paraId="5CFB7F38" w14:textId="30F1E4E8" w:rsidR="0062647D" w:rsidRDefault="0062647D">
      <w:pPr>
        <w:pStyle w:val="TOC1"/>
        <w:rPr>
          <w:rFonts w:asciiTheme="minorHAnsi" w:eastAsiaTheme="minorEastAsia" w:hAnsiTheme="minorHAnsi" w:cstheme="minorBidi"/>
          <w:b w:val="0"/>
          <w:noProof/>
          <w:sz w:val="21"/>
        </w:rPr>
      </w:pPr>
      <w:hyperlink w:anchor="_Toc56765376" w:history="1">
        <w:r w:rsidRPr="00DD1859">
          <w:rPr>
            <w:rStyle w:val="afd"/>
            <w:noProof/>
          </w:rPr>
          <w:t>中国近现代史纲要课程教学大纲</w:t>
        </w:r>
        <w:r>
          <w:rPr>
            <w:noProof/>
            <w:webHidden/>
          </w:rPr>
          <w:tab/>
        </w:r>
        <w:r>
          <w:rPr>
            <w:noProof/>
            <w:webHidden/>
          </w:rPr>
          <w:fldChar w:fldCharType="begin"/>
        </w:r>
        <w:r>
          <w:rPr>
            <w:noProof/>
            <w:webHidden/>
          </w:rPr>
          <w:instrText xml:space="preserve"> PAGEREF _Toc56765376 \h </w:instrText>
        </w:r>
        <w:r>
          <w:rPr>
            <w:noProof/>
            <w:webHidden/>
          </w:rPr>
        </w:r>
        <w:r>
          <w:rPr>
            <w:noProof/>
            <w:webHidden/>
          </w:rPr>
          <w:fldChar w:fldCharType="separate"/>
        </w:r>
        <w:r>
          <w:rPr>
            <w:noProof/>
            <w:webHidden/>
          </w:rPr>
          <w:t>9</w:t>
        </w:r>
        <w:r>
          <w:rPr>
            <w:noProof/>
            <w:webHidden/>
          </w:rPr>
          <w:fldChar w:fldCharType="end"/>
        </w:r>
      </w:hyperlink>
    </w:p>
    <w:p w14:paraId="374C6169" w14:textId="4775429E" w:rsidR="0062647D" w:rsidRDefault="0062647D">
      <w:pPr>
        <w:pStyle w:val="TOC1"/>
        <w:rPr>
          <w:rFonts w:asciiTheme="minorHAnsi" w:eastAsiaTheme="minorEastAsia" w:hAnsiTheme="minorHAnsi" w:cstheme="minorBidi"/>
          <w:b w:val="0"/>
          <w:noProof/>
          <w:sz w:val="21"/>
        </w:rPr>
      </w:pPr>
      <w:hyperlink w:anchor="_Toc56765377" w:history="1">
        <w:r w:rsidRPr="00DD1859">
          <w:rPr>
            <w:rStyle w:val="afd"/>
            <w:noProof/>
          </w:rPr>
          <w:t>马克思主义基本原理概论课程教学大纲</w:t>
        </w:r>
        <w:r>
          <w:rPr>
            <w:noProof/>
            <w:webHidden/>
          </w:rPr>
          <w:tab/>
        </w:r>
        <w:r>
          <w:rPr>
            <w:noProof/>
            <w:webHidden/>
          </w:rPr>
          <w:fldChar w:fldCharType="begin"/>
        </w:r>
        <w:r>
          <w:rPr>
            <w:noProof/>
            <w:webHidden/>
          </w:rPr>
          <w:instrText xml:space="preserve"> PAGEREF _Toc56765377 \h </w:instrText>
        </w:r>
        <w:r>
          <w:rPr>
            <w:noProof/>
            <w:webHidden/>
          </w:rPr>
        </w:r>
        <w:r>
          <w:rPr>
            <w:noProof/>
            <w:webHidden/>
          </w:rPr>
          <w:fldChar w:fldCharType="separate"/>
        </w:r>
        <w:r>
          <w:rPr>
            <w:noProof/>
            <w:webHidden/>
          </w:rPr>
          <w:t>19</w:t>
        </w:r>
        <w:r>
          <w:rPr>
            <w:noProof/>
            <w:webHidden/>
          </w:rPr>
          <w:fldChar w:fldCharType="end"/>
        </w:r>
      </w:hyperlink>
    </w:p>
    <w:p w14:paraId="0841B95D" w14:textId="32D2E73D" w:rsidR="0062647D" w:rsidRDefault="0062647D">
      <w:pPr>
        <w:pStyle w:val="TOC1"/>
        <w:rPr>
          <w:rFonts w:asciiTheme="minorHAnsi" w:eastAsiaTheme="minorEastAsia" w:hAnsiTheme="minorHAnsi" w:cstheme="minorBidi"/>
          <w:b w:val="0"/>
          <w:noProof/>
          <w:sz w:val="21"/>
        </w:rPr>
      </w:pPr>
      <w:hyperlink w:anchor="_Toc56765378" w:history="1">
        <w:r w:rsidRPr="00DD1859">
          <w:rPr>
            <w:rStyle w:val="afd"/>
            <w:noProof/>
          </w:rPr>
          <w:t>毛泽东思想和中国特色社会主义理论体系概论课程教学大纲</w:t>
        </w:r>
        <w:r>
          <w:rPr>
            <w:noProof/>
            <w:webHidden/>
          </w:rPr>
          <w:tab/>
        </w:r>
        <w:r>
          <w:rPr>
            <w:noProof/>
            <w:webHidden/>
          </w:rPr>
          <w:fldChar w:fldCharType="begin"/>
        </w:r>
        <w:r>
          <w:rPr>
            <w:noProof/>
            <w:webHidden/>
          </w:rPr>
          <w:instrText xml:space="preserve"> PAGEREF _Toc56765378 \h </w:instrText>
        </w:r>
        <w:r>
          <w:rPr>
            <w:noProof/>
            <w:webHidden/>
          </w:rPr>
        </w:r>
        <w:r>
          <w:rPr>
            <w:noProof/>
            <w:webHidden/>
          </w:rPr>
          <w:fldChar w:fldCharType="separate"/>
        </w:r>
        <w:r>
          <w:rPr>
            <w:noProof/>
            <w:webHidden/>
          </w:rPr>
          <w:t>28</w:t>
        </w:r>
        <w:r>
          <w:rPr>
            <w:noProof/>
            <w:webHidden/>
          </w:rPr>
          <w:fldChar w:fldCharType="end"/>
        </w:r>
      </w:hyperlink>
    </w:p>
    <w:p w14:paraId="5C70CB72" w14:textId="379C0992" w:rsidR="0062647D" w:rsidRDefault="0062647D">
      <w:pPr>
        <w:pStyle w:val="TOC1"/>
        <w:rPr>
          <w:rFonts w:asciiTheme="minorHAnsi" w:eastAsiaTheme="minorEastAsia" w:hAnsiTheme="minorHAnsi" w:cstheme="minorBidi"/>
          <w:b w:val="0"/>
          <w:noProof/>
          <w:sz w:val="21"/>
        </w:rPr>
      </w:pPr>
      <w:hyperlink w:anchor="_Toc56765379" w:history="1">
        <w:r w:rsidRPr="00DD1859">
          <w:rPr>
            <w:rStyle w:val="afd"/>
            <w:noProof/>
          </w:rPr>
          <w:t>形势与政策课程教学大纲</w:t>
        </w:r>
        <w:r>
          <w:rPr>
            <w:noProof/>
            <w:webHidden/>
          </w:rPr>
          <w:tab/>
        </w:r>
        <w:r>
          <w:rPr>
            <w:noProof/>
            <w:webHidden/>
          </w:rPr>
          <w:fldChar w:fldCharType="begin"/>
        </w:r>
        <w:r>
          <w:rPr>
            <w:noProof/>
            <w:webHidden/>
          </w:rPr>
          <w:instrText xml:space="preserve"> PAGEREF _Toc56765379 \h </w:instrText>
        </w:r>
        <w:r>
          <w:rPr>
            <w:noProof/>
            <w:webHidden/>
          </w:rPr>
        </w:r>
        <w:r>
          <w:rPr>
            <w:noProof/>
            <w:webHidden/>
          </w:rPr>
          <w:fldChar w:fldCharType="separate"/>
        </w:r>
        <w:r>
          <w:rPr>
            <w:noProof/>
            <w:webHidden/>
          </w:rPr>
          <w:t>40</w:t>
        </w:r>
        <w:r>
          <w:rPr>
            <w:noProof/>
            <w:webHidden/>
          </w:rPr>
          <w:fldChar w:fldCharType="end"/>
        </w:r>
      </w:hyperlink>
    </w:p>
    <w:p w14:paraId="6E39CA20" w14:textId="543D5A2F" w:rsidR="0062647D" w:rsidRDefault="0062647D">
      <w:pPr>
        <w:pStyle w:val="TOC1"/>
        <w:rPr>
          <w:rFonts w:asciiTheme="minorHAnsi" w:eastAsiaTheme="minorEastAsia" w:hAnsiTheme="minorHAnsi" w:cstheme="minorBidi"/>
          <w:b w:val="0"/>
          <w:noProof/>
          <w:sz w:val="21"/>
        </w:rPr>
      </w:pPr>
      <w:hyperlink w:anchor="_Toc56765380" w:history="1">
        <w:r w:rsidRPr="00DD1859">
          <w:rPr>
            <w:rStyle w:val="afd"/>
            <w:noProof/>
          </w:rPr>
          <w:t>体育</w:t>
        </w:r>
        <w:r w:rsidRPr="00DD1859">
          <w:rPr>
            <w:rStyle w:val="afd"/>
            <w:noProof/>
          </w:rPr>
          <w:t>I</w:t>
        </w:r>
        <w:r w:rsidRPr="00DD1859">
          <w:rPr>
            <w:rStyle w:val="afd"/>
            <w:noProof/>
          </w:rPr>
          <w:t>课程教学大纲</w:t>
        </w:r>
        <w:r>
          <w:rPr>
            <w:noProof/>
            <w:webHidden/>
          </w:rPr>
          <w:tab/>
        </w:r>
        <w:r>
          <w:rPr>
            <w:noProof/>
            <w:webHidden/>
          </w:rPr>
          <w:fldChar w:fldCharType="begin"/>
        </w:r>
        <w:r>
          <w:rPr>
            <w:noProof/>
            <w:webHidden/>
          </w:rPr>
          <w:instrText xml:space="preserve"> PAGEREF _Toc56765380 \h </w:instrText>
        </w:r>
        <w:r>
          <w:rPr>
            <w:noProof/>
            <w:webHidden/>
          </w:rPr>
        </w:r>
        <w:r>
          <w:rPr>
            <w:noProof/>
            <w:webHidden/>
          </w:rPr>
          <w:fldChar w:fldCharType="separate"/>
        </w:r>
        <w:r>
          <w:rPr>
            <w:noProof/>
            <w:webHidden/>
          </w:rPr>
          <w:t>45</w:t>
        </w:r>
        <w:r>
          <w:rPr>
            <w:noProof/>
            <w:webHidden/>
          </w:rPr>
          <w:fldChar w:fldCharType="end"/>
        </w:r>
      </w:hyperlink>
    </w:p>
    <w:p w14:paraId="3A0C152D" w14:textId="3A9FA290" w:rsidR="0062647D" w:rsidRDefault="0062647D">
      <w:pPr>
        <w:pStyle w:val="TOC1"/>
        <w:rPr>
          <w:rFonts w:asciiTheme="minorHAnsi" w:eastAsiaTheme="minorEastAsia" w:hAnsiTheme="minorHAnsi" w:cstheme="minorBidi"/>
          <w:b w:val="0"/>
          <w:noProof/>
          <w:sz w:val="21"/>
        </w:rPr>
      </w:pPr>
      <w:hyperlink w:anchor="_Toc56765381" w:history="1">
        <w:r w:rsidRPr="00DD1859">
          <w:rPr>
            <w:rStyle w:val="afd"/>
            <w:noProof/>
          </w:rPr>
          <w:t>体育</w:t>
        </w:r>
        <w:r w:rsidRPr="00DD1859">
          <w:rPr>
            <w:rStyle w:val="afd"/>
            <w:noProof/>
          </w:rPr>
          <w:t>II</w:t>
        </w:r>
        <w:r w:rsidRPr="00DD1859">
          <w:rPr>
            <w:rStyle w:val="afd"/>
            <w:noProof/>
          </w:rPr>
          <w:t>课程教学大纲</w:t>
        </w:r>
        <w:r>
          <w:rPr>
            <w:noProof/>
            <w:webHidden/>
          </w:rPr>
          <w:tab/>
        </w:r>
        <w:r>
          <w:rPr>
            <w:noProof/>
            <w:webHidden/>
          </w:rPr>
          <w:fldChar w:fldCharType="begin"/>
        </w:r>
        <w:r>
          <w:rPr>
            <w:noProof/>
            <w:webHidden/>
          </w:rPr>
          <w:instrText xml:space="preserve"> PAGEREF _Toc56765381 \h </w:instrText>
        </w:r>
        <w:r>
          <w:rPr>
            <w:noProof/>
            <w:webHidden/>
          </w:rPr>
        </w:r>
        <w:r>
          <w:rPr>
            <w:noProof/>
            <w:webHidden/>
          </w:rPr>
          <w:fldChar w:fldCharType="separate"/>
        </w:r>
        <w:r>
          <w:rPr>
            <w:noProof/>
            <w:webHidden/>
          </w:rPr>
          <w:t>50</w:t>
        </w:r>
        <w:r>
          <w:rPr>
            <w:noProof/>
            <w:webHidden/>
          </w:rPr>
          <w:fldChar w:fldCharType="end"/>
        </w:r>
      </w:hyperlink>
    </w:p>
    <w:p w14:paraId="7C953A62" w14:textId="5603DED1" w:rsidR="0062647D" w:rsidRDefault="0062647D">
      <w:pPr>
        <w:pStyle w:val="TOC1"/>
        <w:rPr>
          <w:rFonts w:asciiTheme="minorHAnsi" w:eastAsiaTheme="minorEastAsia" w:hAnsiTheme="minorHAnsi" w:cstheme="minorBidi"/>
          <w:b w:val="0"/>
          <w:noProof/>
          <w:sz w:val="21"/>
        </w:rPr>
      </w:pPr>
      <w:hyperlink w:anchor="_Toc56765382" w:history="1">
        <w:r w:rsidRPr="00DD1859">
          <w:rPr>
            <w:rStyle w:val="afd"/>
            <w:noProof/>
          </w:rPr>
          <w:t>体育</w:t>
        </w:r>
        <w:r w:rsidRPr="00DD1859">
          <w:rPr>
            <w:rStyle w:val="afd"/>
            <w:noProof/>
          </w:rPr>
          <w:t>III</w:t>
        </w:r>
        <w:r w:rsidRPr="00DD1859">
          <w:rPr>
            <w:rStyle w:val="afd"/>
            <w:noProof/>
          </w:rPr>
          <w:t>课程教学大纲</w:t>
        </w:r>
        <w:r>
          <w:rPr>
            <w:noProof/>
            <w:webHidden/>
          </w:rPr>
          <w:tab/>
        </w:r>
        <w:r>
          <w:rPr>
            <w:noProof/>
            <w:webHidden/>
          </w:rPr>
          <w:fldChar w:fldCharType="begin"/>
        </w:r>
        <w:r>
          <w:rPr>
            <w:noProof/>
            <w:webHidden/>
          </w:rPr>
          <w:instrText xml:space="preserve"> PAGEREF _Toc56765382 \h </w:instrText>
        </w:r>
        <w:r>
          <w:rPr>
            <w:noProof/>
            <w:webHidden/>
          </w:rPr>
        </w:r>
        <w:r>
          <w:rPr>
            <w:noProof/>
            <w:webHidden/>
          </w:rPr>
          <w:fldChar w:fldCharType="separate"/>
        </w:r>
        <w:r>
          <w:rPr>
            <w:noProof/>
            <w:webHidden/>
          </w:rPr>
          <w:t>55</w:t>
        </w:r>
        <w:r>
          <w:rPr>
            <w:noProof/>
            <w:webHidden/>
          </w:rPr>
          <w:fldChar w:fldCharType="end"/>
        </w:r>
      </w:hyperlink>
    </w:p>
    <w:p w14:paraId="03EDB60B" w14:textId="5F68EFB6" w:rsidR="0062647D" w:rsidRDefault="0062647D">
      <w:pPr>
        <w:pStyle w:val="TOC1"/>
        <w:rPr>
          <w:rFonts w:asciiTheme="minorHAnsi" w:eastAsiaTheme="minorEastAsia" w:hAnsiTheme="minorHAnsi" w:cstheme="minorBidi"/>
          <w:b w:val="0"/>
          <w:noProof/>
          <w:sz w:val="21"/>
        </w:rPr>
      </w:pPr>
      <w:hyperlink w:anchor="_Toc56765383" w:history="1">
        <w:r w:rsidRPr="00DD1859">
          <w:rPr>
            <w:rStyle w:val="afd"/>
            <w:noProof/>
          </w:rPr>
          <w:t>体育</w:t>
        </w:r>
        <w:r w:rsidRPr="00DD1859">
          <w:rPr>
            <w:rStyle w:val="afd"/>
            <w:noProof/>
          </w:rPr>
          <w:t>IV</w:t>
        </w:r>
        <w:r w:rsidRPr="00DD1859">
          <w:rPr>
            <w:rStyle w:val="afd"/>
            <w:noProof/>
          </w:rPr>
          <w:t>课程教学大纲</w:t>
        </w:r>
        <w:r>
          <w:rPr>
            <w:noProof/>
            <w:webHidden/>
          </w:rPr>
          <w:tab/>
        </w:r>
        <w:r>
          <w:rPr>
            <w:noProof/>
            <w:webHidden/>
          </w:rPr>
          <w:fldChar w:fldCharType="begin"/>
        </w:r>
        <w:r>
          <w:rPr>
            <w:noProof/>
            <w:webHidden/>
          </w:rPr>
          <w:instrText xml:space="preserve"> PAGEREF _Toc56765383 \h </w:instrText>
        </w:r>
        <w:r>
          <w:rPr>
            <w:noProof/>
            <w:webHidden/>
          </w:rPr>
        </w:r>
        <w:r>
          <w:rPr>
            <w:noProof/>
            <w:webHidden/>
          </w:rPr>
          <w:fldChar w:fldCharType="separate"/>
        </w:r>
        <w:r>
          <w:rPr>
            <w:noProof/>
            <w:webHidden/>
          </w:rPr>
          <w:t>60</w:t>
        </w:r>
        <w:r>
          <w:rPr>
            <w:noProof/>
            <w:webHidden/>
          </w:rPr>
          <w:fldChar w:fldCharType="end"/>
        </w:r>
      </w:hyperlink>
    </w:p>
    <w:p w14:paraId="516D81F6" w14:textId="18CAFFE3" w:rsidR="0062647D" w:rsidRDefault="0062647D">
      <w:pPr>
        <w:pStyle w:val="TOC1"/>
        <w:rPr>
          <w:rFonts w:asciiTheme="minorHAnsi" w:eastAsiaTheme="minorEastAsia" w:hAnsiTheme="minorHAnsi" w:cstheme="minorBidi"/>
          <w:b w:val="0"/>
          <w:noProof/>
          <w:sz w:val="21"/>
        </w:rPr>
      </w:pPr>
      <w:hyperlink w:anchor="_Toc56765384" w:history="1">
        <w:r w:rsidRPr="00DD1859">
          <w:rPr>
            <w:rStyle w:val="afd"/>
            <w:noProof/>
          </w:rPr>
          <w:t>大学英语</w:t>
        </w:r>
        <w:r w:rsidRPr="00DD1859">
          <w:rPr>
            <w:rStyle w:val="afd"/>
            <w:noProof/>
          </w:rPr>
          <w:t>A</w:t>
        </w:r>
        <w:r w:rsidRPr="00DD1859">
          <w:rPr>
            <w:rStyle w:val="afd"/>
            <w:noProof/>
          </w:rPr>
          <w:t>（</w:t>
        </w:r>
        <w:r w:rsidRPr="00DD1859">
          <w:rPr>
            <w:rStyle w:val="afd"/>
            <w:noProof/>
          </w:rPr>
          <w:t>I</w:t>
        </w:r>
        <w:r w:rsidRPr="00DD1859">
          <w:rPr>
            <w:rStyle w:val="afd"/>
            <w:noProof/>
          </w:rPr>
          <w:t>）课程教学大纲</w:t>
        </w:r>
        <w:r>
          <w:rPr>
            <w:noProof/>
            <w:webHidden/>
          </w:rPr>
          <w:tab/>
        </w:r>
        <w:r>
          <w:rPr>
            <w:noProof/>
            <w:webHidden/>
          </w:rPr>
          <w:fldChar w:fldCharType="begin"/>
        </w:r>
        <w:r>
          <w:rPr>
            <w:noProof/>
            <w:webHidden/>
          </w:rPr>
          <w:instrText xml:space="preserve"> PAGEREF _Toc56765384 \h </w:instrText>
        </w:r>
        <w:r>
          <w:rPr>
            <w:noProof/>
            <w:webHidden/>
          </w:rPr>
        </w:r>
        <w:r>
          <w:rPr>
            <w:noProof/>
            <w:webHidden/>
          </w:rPr>
          <w:fldChar w:fldCharType="separate"/>
        </w:r>
        <w:r>
          <w:rPr>
            <w:noProof/>
            <w:webHidden/>
          </w:rPr>
          <w:t>65</w:t>
        </w:r>
        <w:r>
          <w:rPr>
            <w:noProof/>
            <w:webHidden/>
          </w:rPr>
          <w:fldChar w:fldCharType="end"/>
        </w:r>
      </w:hyperlink>
    </w:p>
    <w:p w14:paraId="711F9C85" w14:textId="2B726F15" w:rsidR="0062647D" w:rsidRDefault="0062647D">
      <w:pPr>
        <w:pStyle w:val="TOC1"/>
        <w:rPr>
          <w:rFonts w:asciiTheme="minorHAnsi" w:eastAsiaTheme="minorEastAsia" w:hAnsiTheme="minorHAnsi" w:cstheme="minorBidi"/>
          <w:b w:val="0"/>
          <w:noProof/>
          <w:sz w:val="21"/>
        </w:rPr>
      </w:pPr>
      <w:hyperlink w:anchor="_Toc56765385" w:history="1">
        <w:r w:rsidRPr="00DD1859">
          <w:rPr>
            <w:rStyle w:val="afd"/>
            <w:noProof/>
          </w:rPr>
          <w:t>大学英语</w:t>
        </w:r>
        <w:r w:rsidRPr="00DD1859">
          <w:rPr>
            <w:rStyle w:val="afd"/>
            <w:noProof/>
          </w:rPr>
          <w:t>A</w:t>
        </w:r>
        <w:r w:rsidRPr="00DD1859">
          <w:rPr>
            <w:rStyle w:val="afd"/>
            <w:noProof/>
          </w:rPr>
          <w:t>（</w:t>
        </w:r>
        <w:r w:rsidRPr="00DD1859">
          <w:rPr>
            <w:rStyle w:val="afd"/>
            <w:noProof/>
          </w:rPr>
          <w:t>II</w:t>
        </w:r>
        <w:r w:rsidRPr="00DD1859">
          <w:rPr>
            <w:rStyle w:val="afd"/>
            <w:noProof/>
          </w:rPr>
          <w:t>）课程教学大纲</w:t>
        </w:r>
        <w:r>
          <w:rPr>
            <w:noProof/>
            <w:webHidden/>
          </w:rPr>
          <w:tab/>
        </w:r>
        <w:r>
          <w:rPr>
            <w:noProof/>
            <w:webHidden/>
          </w:rPr>
          <w:fldChar w:fldCharType="begin"/>
        </w:r>
        <w:r>
          <w:rPr>
            <w:noProof/>
            <w:webHidden/>
          </w:rPr>
          <w:instrText xml:space="preserve"> PAGEREF _Toc56765385 \h </w:instrText>
        </w:r>
        <w:r>
          <w:rPr>
            <w:noProof/>
            <w:webHidden/>
          </w:rPr>
        </w:r>
        <w:r>
          <w:rPr>
            <w:noProof/>
            <w:webHidden/>
          </w:rPr>
          <w:fldChar w:fldCharType="separate"/>
        </w:r>
        <w:r>
          <w:rPr>
            <w:noProof/>
            <w:webHidden/>
          </w:rPr>
          <w:t>71</w:t>
        </w:r>
        <w:r>
          <w:rPr>
            <w:noProof/>
            <w:webHidden/>
          </w:rPr>
          <w:fldChar w:fldCharType="end"/>
        </w:r>
      </w:hyperlink>
    </w:p>
    <w:p w14:paraId="64C49892" w14:textId="6C755C16" w:rsidR="0062647D" w:rsidRDefault="0062647D">
      <w:pPr>
        <w:pStyle w:val="TOC1"/>
        <w:rPr>
          <w:rFonts w:asciiTheme="minorHAnsi" w:eastAsiaTheme="minorEastAsia" w:hAnsiTheme="minorHAnsi" w:cstheme="minorBidi"/>
          <w:b w:val="0"/>
          <w:noProof/>
          <w:sz w:val="21"/>
        </w:rPr>
      </w:pPr>
      <w:hyperlink w:anchor="_Toc56765386" w:history="1">
        <w:r w:rsidRPr="00DD1859">
          <w:rPr>
            <w:rStyle w:val="afd"/>
            <w:noProof/>
          </w:rPr>
          <w:t>高等数学</w:t>
        </w:r>
        <w:r w:rsidRPr="00DD1859">
          <w:rPr>
            <w:rStyle w:val="afd"/>
            <w:noProof/>
          </w:rPr>
          <w:t>B</w:t>
        </w:r>
        <w:r w:rsidRPr="00DD1859">
          <w:rPr>
            <w:rStyle w:val="afd"/>
            <w:noProof/>
          </w:rPr>
          <w:t>（上）课程教学大纲</w:t>
        </w:r>
        <w:r>
          <w:rPr>
            <w:noProof/>
            <w:webHidden/>
          </w:rPr>
          <w:tab/>
        </w:r>
        <w:r>
          <w:rPr>
            <w:noProof/>
            <w:webHidden/>
          </w:rPr>
          <w:fldChar w:fldCharType="begin"/>
        </w:r>
        <w:r>
          <w:rPr>
            <w:noProof/>
            <w:webHidden/>
          </w:rPr>
          <w:instrText xml:space="preserve"> PAGEREF _Toc56765386 \h </w:instrText>
        </w:r>
        <w:r>
          <w:rPr>
            <w:noProof/>
            <w:webHidden/>
          </w:rPr>
        </w:r>
        <w:r>
          <w:rPr>
            <w:noProof/>
            <w:webHidden/>
          </w:rPr>
          <w:fldChar w:fldCharType="separate"/>
        </w:r>
        <w:r>
          <w:rPr>
            <w:noProof/>
            <w:webHidden/>
          </w:rPr>
          <w:t>78</w:t>
        </w:r>
        <w:r>
          <w:rPr>
            <w:noProof/>
            <w:webHidden/>
          </w:rPr>
          <w:fldChar w:fldCharType="end"/>
        </w:r>
      </w:hyperlink>
    </w:p>
    <w:p w14:paraId="651DF56C" w14:textId="3C82E41A" w:rsidR="0062647D" w:rsidRDefault="0062647D">
      <w:pPr>
        <w:pStyle w:val="TOC1"/>
        <w:rPr>
          <w:rFonts w:asciiTheme="minorHAnsi" w:eastAsiaTheme="minorEastAsia" w:hAnsiTheme="minorHAnsi" w:cstheme="minorBidi"/>
          <w:b w:val="0"/>
          <w:noProof/>
          <w:sz w:val="21"/>
        </w:rPr>
      </w:pPr>
      <w:hyperlink w:anchor="_Toc56765387" w:history="1">
        <w:r w:rsidRPr="00DD1859">
          <w:rPr>
            <w:rStyle w:val="afd"/>
            <w:noProof/>
          </w:rPr>
          <w:t>高等数学</w:t>
        </w:r>
        <w:r w:rsidRPr="00DD1859">
          <w:rPr>
            <w:rStyle w:val="afd"/>
            <w:noProof/>
          </w:rPr>
          <w:t>B</w:t>
        </w:r>
        <w:r w:rsidRPr="00DD1859">
          <w:rPr>
            <w:rStyle w:val="afd"/>
            <w:noProof/>
          </w:rPr>
          <w:t>（下）课程教学大纲</w:t>
        </w:r>
        <w:r>
          <w:rPr>
            <w:noProof/>
            <w:webHidden/>
          </w:rPr>
          <w:tab/>
        </w:r>
        <w:r>
          <w:rPr>
            <w:noProof/>
            <w:webHidden/>
          </w:rPr>
          <w:fldChar w:fldCharType="begin"/>
        </w:r>
        <w:r>
          <w:rPr>
            <w:noProof/>
            <w:webHidden/>
          </w:rPr>
          <w:instrText xml:space="preserve"> PAGEREF _Toc56765387 \h </w:instrText>
        </w:r>
        <w:r>
          <w:rPr>
            <w:noProof/>
            <w:webHidden/>
          </w:rPr>
        </w:r>
        <w:r>
          <w:rPr>
            <w:noProof/>
            <w:webHidden/>
          </w:rPr>
          <w:fldChar w:fldCharType="separate"/>
        </w:r>
        <w:r>
          <w:rPr>
            <w:noProof/>
            <w:webHidden/>
          </w:rPr>
          <w:t>86</w:t>
        </w:r>
        <w:r>
          <w:rPr>
            <w:noProof/>
            <w:webHidden/>
          </w:rPr>
          <w:fldChar w:fldCharType="end"/>
        </w:r>
      </w:hyperlink>
    </w:p>
    <w:p w14:paraId="495D2F03" w14:textId="48EC71FC" w:rsidR="0062647D" w:rsidRDefault="0062647D">
      <w:pPr>
        <w:pStyle w:val="TOC1"/>
        <w:rPr>
          <w:rFonts w:asciiTheme="minorHAnsi" w:eastAsiaTheme="minorEastAsia" w:hAnsiTheme="minorHAnsi" w:cstheme="minorBidi"/>
          <w:b w:val="0"/>
          <w:noProof/>
          <w:sz w:val="21"/>
        </w:rPr>
      </w:pPr>
      <w:hyperlink w:anchor="_Toc56765388" w:history="1">
        <w:r w:rsidRPr="00DD1859">
          <w:rPr>
            <w:rStyle w:val="afd"/>
            <w:noProof/>
          </w:rPr>
          <w:t>大学物理</w:t>
        </w:r>
        <w:r w:rsidRPr="00DD1859">
          <w:rPr>
            <w:rStyle w:val="afd"/>
            <w:noProof/>
          </w:rPr>
          <w:t>B</w:t>
        </w:r>
        <w:r w:rsidRPr="00DD1859">
          <w:rPr>
            <w:rStyle w:val="afd"/>
            <w:noProof/>
          </w:rPr>
          <w:t>（上）课程教学大纲</w:t>
        </w:r>
        <w:r>
          <w:rPr>
            <w:noProof/>
            <w:webHidden/>
          </w:rPr>
          <w:tab/>
        </w:r>
        <w:r>
          <w:rPr>
            <w:noProof/>
            <w:webHidden/>
          </w:rPr>
          <w:fldChar w:fldCharType="begin"/>
        </w:r>
        <w:r>
          <w:rPr>
            <w:noProof/>
            <w:webHidden/>
          </w:rPr>
          <w:instrText xml:space="preserve"> PAGEREF _Toc56765388 \h </w:instrText>
        </w:r>
        <w:r>
          <w:rPr>
            <w:noProof/>
            <w:webHidden/>
          </w:rPr>
        </w:r>
        <w:r>
          <w:rPr>
            <w:noProof/>
            <w:webHidden/>
          </w:rPr>
          <w:fldChar w:fldCharType="separate"/>
        </w:r>
        <w:r>
          <w:rPr>
            <w:noProof/>
            <w:webHidden/>
          </w:rPr>
          <w:t>92</w:t>
        </w:r>
        <w:r>
          <w:rPr>
            <w:noProof/>
            <w:webHidden/>
          </w:rPr>
          <w:fldChar w:fldCharType="end"/>
        </w:r>
      </w:hyperlink>
    </w:p>
    <w:p w14:paraId="16E16CD2" w14:textId="392CCA00" w:rsidR="0062647D" w:rsidRDefault="0062647D">
      <w:pPr>
        <w:pStyle w:val="TOC1"/>
        <w:rPr>
          <w:rFonts w:asciiTheme="minorHAnsi" w:eastAsiaTheme="minorEastAsia" w:hAnsiTheme="minorHAnsi" w:cstheme="minorBidi"/>
          <w:b w:val="0"/>
          <w:noProof/>
          <w:sz w:val="21"/>
        </w:rPr>
      </w:pPr>
      <w:hyperlink w:anchor="_Toc56765389" w:history="1">
        <w:r w:rsidRPr="00DD1859">
          <w:rPr>
            <w:rStyle w:val="afd"/>
            <w:noProof/>
          </w:rPr>
          <w:t>大学物理</w:t>
        </w:r>
        <w:r w:rsidRPr="00DD1859">
          <w:rPr>
            <w:rStyle w:val="afd"/>
            <w:noProof/>
          </w:rPr>
          <w:t>B</w:t>
        </w:r>
        <w:r w:rsidRPr="00DD1859">
          <w:rPr>
            <w:rStyle w:val="afd"/>
            <w:noProof/>
          </w:rPr>
          <w:t>（下）课程教学大纲</w:t>
        </w:r>
        <w:r>
          <w:rPr>
            <w:noProof/>
            <w:webHidden/>
          </w:rPr>
          <w:tab/>
        </w:r>
        <w:r>
          <w:rPr>
            <w:noProof/>
            <w:webHidden/>
          </w:rPr>
          <w:fldChar w:fldCharType="begin"/>
        </w:r>
        <w:r>
          <w:rPr>
            <w:noProof/>
            <w:webHidden/>
          </w:rPr>
          <w:instrText xml:space="preserve"> PAGEREF _Toc56765389 \h </w:instrText>
        </w:r>
        <w:r>
          <w:rPr>
            <w:noProof/>
            <w:webHidden/>
          </w:rPr>
        </w:r>
        <w:r>
          <w:rPr>
            <w:noProof/>
            <w:webHidden/>
          </w:rPr>
          <w:fldChar w:fldCharType="separate"/>
        </w:r>
        <w:r>
          <w:rPr>
            <w:noProof/>
            <w:webHidden/>
          </w:rPr>
          <w:t>100</w:t>
        </w:r>
        <w:r>
          <w:rPr>
            <w:noProof/>
            <w:webHidden/>
          </w:rPr>
          <w:fldChar w:fldCharType="end"/>
        </w:r>
      </w:hyperlink>
    </w:p>
    <w:p w14:paraId="611868E3" w14:textId="3FC5D9E7" w:rsidR="0062647D" w:rsidRDefault="0062647D">
      <w:pPr>
        <w:pStyle w:val="TOC1"/>
        <w:rPr>
          <w:rFonts w:asciiTheme="minorHAnsi" w:eastAsiaTheme="minorEastAsia" w:hAnsiTheme="minorHAnsi" w:cstheme="minorBidi"/>
          <w:b w:val="0"/>
          <w:noProof/>
          <w:sz w:val="21"/>
        </w:rPr>
      </w:pPr>
      <w:hyperlink w:anchor="_Toc56765390" w:history="1">
        <w:r w:rsidRPr="00DD1859">
          <w:rPr>
            <w:rStyle w:val="afd"/>
            <w:noProof/>
          </w:rPr>
          <w:t>物理实验</w:t>
        </w:r>
        <w:r w:rsidRPr="00DD1859">
          <w:rPr>
            <w:rStyle w:val="afd"/>
            <w:noProof/>
          </w:rPr>
          <w:t>B</w:t>
        </w:r>
        <w:r w:rsidRPr="00DD1859">
          <w:rPr>
            <w:rStyle w:val="afd"/>
            <w:noProof/>
          </w:rPr>
          <w:t>（上）课程教学大纲</w:t>
        </w:r>
        <w:r>
          <w:rPr>
            <w:noProof/>
            <w:webHidden/>
          </w:rPr>
          <w:tab/>
        </w:r>
        <w:r>
          <w:rPr>
            <w:noProof/>
            <w:webHidden/>
          </w:rPr>
          <w:fldChar w:fldCharType="begin"/>
        </w:r>
        <w:r>
          <w:rPr>
            <w:noProof/>
            <w:webHidden/>
          </w:rPr>
          <w:instrText xml:space="preserve"> PAGEREF _Toc56765390 \h </w:instrText>
        </w:r>
        <w:r>
          <w:rPr>
            <w:noProof/>
            <w:webHidden/>
          </w:rPr>
        </w:r>
        <w:r>
          <w:rPr>
            <w:noProof/>
            <w:webHidden/>
          </w:rPr>
          <w:fldChar w:fldCharType="separate"/>
        </w:r>
        <w:r>
          <w:rPr>
            <w:noProof/>
            <w:webHidden/>
          </w:rPr>
          <w:t>108</w:t>
        </w:r>
        <w:r>
          <w:rPr>
            <w:noProof/>
            <w:webHidden/>
          </w:rPr>
          <w:fldChar w:fldCharType="end"/>
        </w:r>
      </w:hyperlink>
    </w:p>
    <w:p w14:paraId="007CB9F0" w14:textId="62FE2FF5" w:rsidR="0062647D" w:rsidRDefault="0062647D">
      <w:pPr>
        <w:pStyle w:val="TOC1"/>
        <w:rPr>
          <w:rFonts w:asciiTheme="minorHAnsi" w:eastAsiaTheme="minorEastAsia" w:hAnsiTheme="minorHAnsi" w:cstheme="minorBidi"/>
          <w:b w:val="0"/>
          <w:noProof/>
          <w:sz w:val="21"/>
        </w:rPr>
      </w:pPr>
      <w:hyperlink w:anchor="_Toc56765391" w:history="1">
        <w:r w:rsidRPr="00DD1859">
          <w:rPr>
            <w:rStyle w:val="afd"/>
            <w:noProof/>
          </w:rPr>
          <w:t>物理实验</w:t>
        </w:r>
        <w:r w:rsidRPr="00DD1859">
          <w:rPr>
            <w:rStyle w:val="afd"/>
            <w:noProof/>
          </w:rPr>
          <w:t>B</w:t>
        </w:r>
        <w:r w:rsidRPr="00DD1859">
          <w:rPr>
            <w:rStyle w:val="afd"/>
            <w:noProof/>
          </w:rPr>
          <w:t>（下）课程教学大纲</w:t>
        </w:r>
        <w:r>
          <w:rPr>
            <w:noProof/>
            <w:webHidden/>
          </w:rPr>
          <w:tab/>
        </w:r>
        <w:r>
          <w:rPr>
            <w:noProof/>
            <w:webHidden/>
          </w:rPr>
          <w:fldChar w:fldCharType="begin"/>
        </w:r>
        <w:r>
          <w:rPr>
            <w:noProof/>
            <w:webHidden/>
          </w:rPr>
          <w:instrText xml:space="preserve"> PAGEREF _Toc56765391 \h </w:instrText>
        </w:r>
        <w:r>
          <w:rPr>
            <w:noProof/>
            <w:webHidden/>
          </w:rPr>
        </w:r>
        <w:r>
          <w:rPr>
            <w:noProof/>
            <w:webHidden/>
          </w:rPr>
          <w:fldChar w:fldCharType="separate"/>
        </w:r>
        <w:r>
          <w:rPr>
            <w:noProof/>
            <w:webHidden/>
          </w:rPr>
          <w:t>114</w:t>
        </w:r>
        <w:r>
          <w:rPr>
            <w:noProof/>
            <w:webHidden/>
          </w:rPr>
          <w:fldChar w:fldCharType="end"/>
        </w:r>
      </w:hyperlink>
    </w:p>
    <w:p w14:paraId="4BF5EE20" w14:textId="489984E1" w:rsidR="0062647D" w:rsidRDefault="0062647D">
      <w:pPr>
        <w:pStyle w:val="TOC1"/>
        <w:rPr>
          <w:rFonts w:asciiTheme="minorHAnsi" w:eastAsiaTheme="minorEastAsia" w:hAnsiTheme="minorHAnsi" w:cstheme="minorBidi"/>
          <w:b w:val="0"/>
          <w:noProof/>
          <w:sz w:val="21"/>
        </w:rPr>
      </w:pPr>
      <w:hyperlink w:anchor="_Toc56765392" w:history="1">
        <w:r w:rsidRPr="00DD1859">
          <w:rPr>
            <w:rStyle w:val="afd"/>
            <w:noProof/>
          </w:rPr>
          <w:t>计算机语言</w:t>
        </w:r>
        <w:r w:rsidRPr="00DD1859">
          <w:rPr>
            <w:rStyle w:val="afd"/>
            <w:noProof/>
          </w:rPr>
          <w:t>(C)</w:t>
        </w:r>
        <w:r w:rsidRPr="00DD1859">
          <w:rPr>
            <w:rStyle w:val="afd"/>
            <w:noProof/>
          </w:rPr>
          <w:t>课程教学大纲</w:t>
        </w:r>
        <w:r>
          <w:rPr>
            <w:noProof/>
            <w:webHidden/>
          </w:rPr>
          <w:tab/>
        </w:r>
        <w:r>
          <w:rPr>
            <w:noProof/>
            <w:webHidden/>
          </w:rPr>
          <w:fldChar w:fldCharType="begin"/>
        </w:r>
        <w:r>
          <w:rPr>
            <w:noProof/>
            <w:webHidden/>
          </w:rPr>
          <w:instrText xml:space="preserve"> PAGEREF _Toc56765392 \h </w:instrText>
        </w:r>
        <w:r>
          <w:rPr>
            <w:noProof/>
            <w:webHidden/>
          </w:rPr>
        </w:r>
        <w:r>
          <w:rPr>
            <w:noProof/>
            <w:webHidden/>
          </w:rPr>
          <w:fldChar w:fldCharType="separate"/>
        </w:r>
        <w:r>
          <w:rPr>
            <w:noProof/>
            <w:webHidden/>
          </w:rPr>
          <w:t>120</w:t>
        </w:r>
        <w:r>
          <w:rPr>
            <w:noProof/>
            <w:webHidden/>
          </w:rPr>
          <w:fldChar w:fldCharType="end"/>
        </w:r>
      </w:hyperlink>
    </w:p>
    <w:p w14:paraId="34BD1579" w14:textId="5B01C364" w:rsidR="0062647D" w:rsidRDefault="0062647D">
      <w:pPr>
        <w:pStyle w:val="TOC1"/>
        <w:rPr>
          <w:rFonts w:asciiTheme="minorHAnsi" w:eastAsiaTheme="minorEastAsia" w:hAnsiTheme="minorHAnsi" w:cstheme="minorBidi"/>
          <w:b w:val="0"/>
          <w:noProof/>
          <w:sz w:val="21"/>
        </w:rPr>
      </w:pPr>
      <w:hyperlink w:anchor="_Toc56765393" w:history="1">
        <w:r w:rsidRPr="00DD1859">
          <w:rPr>
            <w:rStyle w:val="afd"/>
            <w:noProof/>
          </w:rPr>
          <w:t>专业导论与职业发展课程教学大纲</w:t>
        </w:r>
        <w:r>
          <w:rPr>
            <w:noProof/>
            <w:webHidden/>
          </w:rPr>
          <w:tab/>
        </w:r>
        <w:r>
          <w:rPr>
            <w:noProof/>
            <w:webHidden/>
          </w:rPr>
          <w:fldChar w:fldCharType="begin"/>
        </w:r>
        <w:r>
          <w:rPr>
            <w:noProof/>
            <w:webHidden/>
          </w:rPr>
          <w:instrText xml:space="preserve"> PAGEREF _Toc56765393 \h </w:instrText>
        </w:r>
        <w:r>
          <w:rPr>
            <w:noProof/>
            <w:webHidden/>
          </w:rPr>
        </w:r>
        <w:r>
          <w:rPr>
            <w:noProof/>
            <w:webHidden/>
          </w:rPr>
          <w:fldChar w:fldCharType="separate"/>
        </w:r>
        <w:r>
          <w:rPr>
            <w:noProof/>
            <w:webHidden/>
          </w:rPr>
          <w:t>130</w:t>
        </w:r>
        <w:r>
          <w:rPr>
            <w:noProof/>
            <w:webHidden/>
          </w:rPr>
          <w:fldChar w:fldCharType="end"/>
        </w:r>
      </w:hyperlink>
    </w:p>
    <w:p w14:paraId="54ED8BB6" w14:textId="208DD360" w:rsidR="0062647D" w:rsidRDefault="0062647D">
      <w:pPr>
        <w:pStyle w:val="TOC1"/>
        <w:rPr>
          <w:rFonts w:asciiTheme="minorHAnsi" w:eastAsiaTheme="minorEastAsia" w:hAnsiTheme="minorHAnsi" w:cstheme="minorBidi"/>
          <w:b w:val="0"/>
          <w:noProof/>
          <w:sz w:val="21"/>
        </w:rPr>
      </w:pPr>
      <w:hyperlink w:anchor="_Toc56765394" w:history="1">
        <w:r w:rsidRPr="00DD1859">
          <w:rPr>
            <w:rStyle w:val="afd"/>
            <w:noProof/>
          </w:rPr>
          <w:t>就业指导课程教学大纲</w:t>
        </w:r>
        <w:r>
          <w:rPr>
            <w:noProof/>
            <w:webHidden/>
          </w:rPr>
          <w:tab/>
        </w:r>
        <w:r>
          <w:rPr>
            <w:noProof/>
            <w:webHidden/>
          </w:rPr>
          <w:fldChar w:fldCharType="begin"/>
        </w:r>
        <w:r>
          <w:rPr>
            <w:noProof/>
            <w:webHidden/>
          </w:rPr>
          <w:instrText xml:space="preserve"> PAGEREF _Toc56765394 \h </w:instrText>
        </w:r>
        <w:r>
          <w:rPr>
            <w:noProof/>
            <w:webHidden/>
          </w:rPr>
        </w:r>
        <w:r>
          <w:rPr>
            <w:noProof/>
            <w:webHidden/>
          </w:rPr>
          <w:fldChar w:fldCharType="separate"/>
        </w:r>
        <w:r>
          <w:rPr>
            <w:noProof/>
            <w:webHidden/>
          </w:rPr>
          <w:t>138</w:t>
        </w:r>
        <w:r>
          <w:rPr>
            <w:noProof/>
            <w:webHidden/>
          </w:rPr>
          <w:fldChar w:fldCharType="end"/>
        </w:r>
      </w:hyperlink>
    </w:p>
    <w:p w14:paraId="3815AD45" w14:textId="17665136" w:rsidR="0062647D" w:rsidRDefault="0062647D">
      <w:pPr>
        <w:pStyle w:val="TOC1"/>
        <w:rPr>
          <w:rFonts w:asciiTheme="minorHAnsi" w:eastAsiaTheme="minorEastAsia" w:hAnsiTheme="minorHAnsi" w:cstheme="minorBidi"/>
          <w:b w:val="0"/>
          <w:noProof/>
          <w:sz w:val="21"/>
        </w:rPr>
      </w:pPr>
      <w:hyperlink w:anchor="_Toc56765395" w:history="1">
        <w:r w:rsidRPr="00DD1859">
          <w:rPr>
            <w:rStyle w:val="afd"/>
            <w:noProof/>
          </w:rPr>
          <w:t>军事理论课程教学大纲</w:t>
        </w:r>
        <w:r>
          <w:rPr>
            <w:noProof/>
            <w:webHidden/>
          </w:rPr>
          <w:tab/>
        </w:r>
        <w:r>
          <w:rPr>
            <w:noProof/>
            <w:webHidden/>
          </w:rPr>
          <w:fldChar w:fldCharType="begin"/>
        </w:r>
        <w:r>
          <w:rPr>
            <w:noProof/>
            <w:webHidden/>
          </w:rPr>
          <w:instrText xml:space="preserve"> PAGEREF _Toc56765395 \h </w:instrText>
        </w:r>
        <w:r>
          <w:rPr>
            <w:noProof/>
            <w:webHidden/>
          </w:rPr>
        </w:r>
        <w:r>
          <w:rPr>
            <w:noProof/>
            <w:webHidden/>
          </w:rPr>
          <w:fldChar w:fldCharType="separate"/>
        </w:r>
        <w:r>
          <w:rPr>
            <w:noProof/>
            <w:webHidden/>
          </w:rPr>
          <w:t>145</w:t>
        </w:r>
        <w:r>
          <w:rPr>
            <w:noProof/>
            <w:webHidden/>
          </w:rPr>
          <w:fldChar w:fldCharType="end"/>
        </w:r>
      </w:hyperlink>
    </w:p>
    <w:p w14:paraId="32A4F5FA" w14:textId="68922FF8" w:rsidR="0062647D" w:rsidRDefault="0062647D">
      <w:pPr>
        <w:pStyle w:val="TOC1"/>
        <w:rPr>
          <w:rFonts w:asciiTheme="minorHAnsi" w:eastAsiaTheme="minorEastAsia" w:hAnsiTheme="minorHAnsi" w:cstheme="minorBidi"/>
          <w:b w:val="0"/>
          <w:noProof/>
          <w:sz w:val="21"/>
        </w:rPr>
      </w:pPr>
      <w:hyperlink w:anchor="_Toc56765396" w:history="1">
        <w:r w:rsidRPr="00DD1859">
          <w:rPr>
            <w:rStyle w:val="afd"/>
            <w:noProof/>
          </w:rPr>
          <w:t>机械制图</w:t>
        </w:r>
        <w:r w:rsidRPr="00DD1859">
          <w:rPr>
            <w:rStyle w:val="afd"/>
            <w:noProof/>
          </w:rPr>
          <w:t>A</w:t>
        </w:r>
        <w:r w:rsidRPr="00DD1859">
          <w:rPr>
            <w:rStyle w:val="afd"/>
            <w:noProof/>
          </w:rPr>
          <w:t>（上）课程教学大纲</w:t>
        </w:r>
        <w:r>
          <w:rPr>
            <w:noProof/>
            <w:webHidden/>
          </w:rPr>
          <w:tab/>
        </w:r>
        <w:r>
          <w:rPr>
            <w:noProof/>
            <w:webHidden/>
          </w:rPr>
          <w:fldChar w:fldCharType="begin"/>
        </w:r>
        <w:r>
          <w:rPr>
            <w:noProof/>
            <w:webHidden/>
          </w:rPr>
          <w:instrText xml:space="preserve"> PAGEREF _Toc56765396 \h </w:instrText>
        </w:r>
        <w:r>
          <w:rPr>
            <w:noProof/>
            <w:webHidden/>
          </w:rPr>
        </w:r>
        <w:r>
          <w:rPr>
            <w:noProof/>
            <w:webHidden/>
          </w:rPr>
          <w:fldChar w:fldCharType="separate"/>
        </w:r>
        <w:r>
          <w:rPr>
            <w:noProof/>
            <w:webHidden/>
          </w:rPr>
          <w:t>147</w:t>
        </w:r>
        <w:r>
          <w:rPr>
            <w:noProof/>
            <w:webHidden/>
          </w:rPr>
          <w:fldChar w:fldCharType="end"/>
        </w:r>
      </w:hyperlink>
    </w:p>
    <w:p w14:paraId="7D7D3D5A" w14:textId="3103C844" w:rsidR="0062647D" w:rsidRDefault="0062647D">
      <w:pPr>
        <w:pStyle w:val="TOC1"/>
        <w:rPr>
          <w:rFonts w:asciiTheme="minorHAnsi" w:eastAsiaTheme="minorEastAsia" w:hAnsiTheme="minorHAnsi" w:cstheme="minorBidi"/>
          <w:b w:val="0"/>
          <w:noProof/>
          <w:sz w:val="21"/>
        </w:rPr>
      </w:pPr>
      <w:hyperlink w:anchor="_Toc56765397" w:history="1">
        <w:r w:rsidRPr="00DD1859">
          <w:rPr>
            <w:rStyle w:val="afd"/>
            <w:noProof/>
          </w:rPr>
          <w:t>机械制图</w:t>
        </w:r>
        <w:r w:rsidRPr="00DD1859">
          <w:rPr>
            <w:rStyle w:val="afd"/>
            <w:noProof/>
          </w:rPr>
          <w:t>A</w:t>
        </w:r>
        <w:r w:rsidRPr="00DD1859">
          <w:rPr>
            <w:rStyle w:val="afd"/>
            <w:noProof/>
          </w:rPr>
          <w:t>（下）课程教学大纲</w:t>
        </w:r>
        <w:r>
          <w:rPr>
            <w:noProof/>
            <w:webHidden/>
          </w:rPr>
          <w:tab/>
        </w:r>
        <w:r>
          <w:rPr>
            <w:noProof/>
            <w:webHidden/>
          </w:rPr>
          <w:fldChar w:fldCharType="begin"/>
        </w:r>
        <w:r>
          <w:rPr>
            <w:noProof/>
            <w:webHidden/>
          </w:rPr>
          <w:instrText xml:space="preserve"> PAGEREF _Toc56765397 \h </w:instrText>
        </w:r>
        <w:r>
          <w:rPr>
            <w:noProof/>
            <w:webHidden/>
          </w:rPr>
        </w:r>
        <w:r>
          <w:rPr>
            <w:noProof/>
            <w:webHidden/>
          </w:rPr>
          <w:fldChar w:fldCharType="separate"/>
        </w:r>
        <w:r>
          <w:rPr>
            <w:noProof/>
            <w:webHidden/>
          </w:rPr>
          <w:t>154</w:t>
        </w:r>
        <w:r>
          <w:rPr>
            <w:noProof/>
            <w:webHidden/>
          </w:rPr>
          <w:fldChar w:fldCharType="end"/>
        </w:r>
      </w:hyperlink>
    </w:p>
    <w:p w14:paraId="48A7951D" w14:textId="70D1AA20" w:rsidR="0062647D" w:rsidRDefault="0062647D">
      <w:pPr>
        <w:pStyle w:val="TOC1"/>
        <w:rPr>
          <w:rFonts w:asciiTheme="minorHAnsi" w:eastAsiaTheme="minorEastAsia" w:hAnsiTheme="minorHAnsi" w:cstheme="minorBidi"/>
          <w:b w:val="0"/>
          <w:noProof/>
          <w:sz w:val="21"/>
        </w:rPr>
      </w:pPr>
      <w:hyperlink w:anchor="_Toc56765398" w:history="1">
        <w:r w:rsidRPr="00DD1859">
          <w:rPr>
            <w:rStyle w:val="afd"/>
            <w:noProof/>
          </w:rPr>
          <w:t>工程力学</w:t>
        </w:r>
        <w:r w:rsidRPr="00DD1859">
          <w:rPr>
            <w:rStyle w:val="afd"/>
            <w:noProof/>
          </w:rPr>
          <w:t>A</w:t>
        </w:r>
        <w:r w:rsidRPr="00DD1859">
          <w:rPr>
            <w:rStyle w:val="afd"/>
            <w:noProof/>
          </w:rPr>
          <w:t>（上）课程教学大纲</w:t>
        </w:r>
        <w:r>
          <w:rPr>
            <w:noProof/>
            <w:webHidden/>
          </w:rPr>
          <w:tab/>
        </w:r>
        <w:r>
          <w:rPr>
            <w:noProof/>
            <w:webHidden/>
          </w:rPr>
          <w:fldChar w:fldCharType="begin"/>
        </w:r>
        <w:r>
          <w:rPr>
            <w:noProof/>
            <w:webHidden/>
          </w:rPr>
          <w:instrText xml:space="preserve"> PAGEREF _Toc56765398 \h </w:instrText>
        </w:r>
        <w:r>
          <w:rPr>
            <w:noProof/>
            <w:webHidden/>
          </w:rPr>
        </w:r>
        <w:r>
          <w:rPr>
            <w:noProof/>
            <w:webHidden/>
          </w:rPr>
          <w:fldChar w:fldCharType="separate"/>
        </w:r>
        <w:r>
          <w:rPr>
            <w:noProof/>
            <w:webHidden/>
          </w:rPr>
          <w:t>162</w:t>
        </w:r>
        <w:r>
          <w:rPr>
            <w:noProof/>
            <w:webHidden/>
          </w:rPr>
          <w:fldChar w:fldCharType="end"/>
        </w:r>
      </w:hyperlink>
    </w:p>
    <w:p w14:paraId="60105745" w14:textId="3359211B" w:rsidR="0062647D" w:rsidRDefault="0062647D">
      <w:pPr>
        <w:pStyle w:val="TOC1"/>
        <w:rPr>
          <w:rFonts w:asciiTheme="minorHAnsi" w:eastAsiaTheme="minorEastAsia" w:hAnsiTheme="minorHAnsi" w:cstheme="minorBidi"/>
          <w:b w:val="0"/>
          <w:noProof/>
          <w:sz w:val="21"/>
        </w:rPr>
      </w:pPr>
      <w:hyperlink w:anchor="_Toc56765399" w:history="1">
        <w:r w:rsidRPr="00DD1859">
          <w:rPr>
            <w:rStyle w:val="afd"/>
            <w:noProof/>
          </w:rPr>
          <w:t>工程力学</w:t>
        </w:r>
        <w:r w:rsidRPr="00DD1859">
          <w:rPr>
            <w:rStyle w:val="afd"/>
            <w:noProof/>
          </w:rPr>
          <w:t>A</w:t>
        </w:r>
        <w:r w:rsidRPr="00DD1859">
          <w:rPr>
            <w:rStyle w:val="afd"/>
            <w:noProof/>
          </w:rPr>
          <w:t>（下）课程教学大纲</w:t>
        </w:r>
        <w:r>
          <w:rPr>
            <w:noProof/>
            <w:webHidden/>
          </w:rPr>
          <w:tab/>
        </w:r>
        <w:r>
          <w:rPr>
            <w:noProof/>
            <w:webHidden/>
          </w:rPr>
          <w:fldChar w:fldCharType="begin"/>
        </w:r>
        <w:r>
          <w:rPr>
            <w:noProof/>
            <w:webHidden/>
          </w:rPr>
          <w:instrText xml:space="preserve"> PAGEREF _Toc56765399 \h </w:instrText>
        </w:r>
        <w:r>
          <w:rPr>
            <w:noProof/>
            <w:webHidden/>
          </w:rPr>
        </w:r>
        <w:r>
          <w:rPr>
            <w:noProof/>
            <w:webHidden/>
          </w:rPr>
          <w:fldChar w:fldCharType="separate"/>
        </w:r>
        <w:r>
          <w:rPr>
            <w:noProof/>
            <w:webHidden/>
          </w:rPr>
          <w:t>170</w:t>
        </w:r>
        <w:r>
          <w:rPr>
            <w:noProof/>
            <w:webHidden/>
          </w:rPr>
          <w:fldChar w:fldCharType="end"/>
        </w:r>
      </w:hyperlink>
    </w:p>
    <w:p w14:paraId="6DF0D4D2" w14:textId="7262D956" w:rsidR="0062647D" w:rsidRDefault="0062647D">
      <w:pPr>
        <w:pStyle w:val="TOC1"/>
        <w:rPr>
          <w:rFonts w:asciiTheme="minorHAnsi" w:eastAsiaTheme="minorEastAsia" w:hAnsiTheme="minorHAnsi" w:cstheme="minorBidi"/>
          <w:b w:val="0"/>
          <w:noProof/>
          <w:sz w:val="21"/>
        </w:rPr>
      </w:pPr>
      <w:hyperlink w:anchor="_Toc56765400" w:history="1">
        <w:r w:rsidRPr="00DD1859">
          <w:rPr>
            <w:rStyle w:val="afd"/>
            <w:noProof/>
          </w:rPr>
          <w:t>概率论课程教学大纲</w:t>
        </w:r>
        <w:r>
          <w:rPr>
            <w:noProof/>
            <w:webHidden/>
          </w:rPr>
          <w:tab/>
        </w:r>
        <w:r>
          <w:rPr>
            <w:noProof/>
            <w:webHidden/>
          </w:rPr>
          <w:fldChar w:fldCharType="begin"/>
        </w:r>
        <w:r>
          <w:rPr>
            <w:noProof/>
            <w:webHidden/>
          </w:rPr>
          <w:instrText xml:space="preserve"> PAGEREF _Toc56765400 \h </w:instrText>
        </w:r>
        <w:r>
          <w:rPr>
            <w:noProof/>
            <w:webHidden/>
          </w:rPr>
        </w:r>
        <w:r>
          <w:rPr>
            <w:noProof/>
            <w:webHidden/>
          </w:rPr>
          <w:fldChar w:fldCharType="separate"/>
        </w:r>
        <w:r>
          <w:rPr>
            <w:noProof/>
            <w:webHidden/>
          </w:rPr>
          <w:t>176</w:t>
        </w:r>
        <w:r>
          <w:rPr>
            <w:noProof/>
            <w:webHidden/>
          </w:rPr>
          <w:fldChar w:fldCharType="end"/>
        </w:r>
      </w:hyperlink>
    </w:p>
    <w:p w14:paraId="4B216590" w14:textId="7E4CEEB1" w:rsidR="0062647D" w:rsidRDefault="0062647D">
      <w:pPr>
        <w:pStyle w:val="TOC1"/>
        <w:rPr>
          <w:rFonts w:asciiTheme="minorHAnsi" w:eastAsiaTheme="minorEastAsia" w:hAnsiTheme="minorHAnsi" w:cstheme="minorBidi"/>
          <w:b w:val="0"/>
          <w:noProof/>
          <w:sz w:val="21"/>
        </w:rPr>
      </w:pPr>
      <w:hyperlink w:anchor="_Toc56765401" w:history="1">
        <w:r w:rsidRPr="00DD1859">
          <w:rPr>
            <w:rStyle w:val="afd"/>
            <w:noProof/>
          </w:rPr>
          <w:t>电工基础</w:t>
        </w:r>
        <w:r w:rsidRPr="00DD1859">
          <w:rPr>
            <w:rStyle w:val="afd"/>
            <w:noProof/>
          </w:rPr>
          <w:t>B</w:t>
        </w:r>
        <w:r w:rsidRPr="00DD1859">
          <w:rPr>
            <w:rStyle w:val="afd"/>
            <w:noProof/>
          </w:rPr>
          <w:t>课程教学大纲</w:t>
        </w:r>
        <w:r>
          <w:rPr>
            <w:noProof/>
            <w:webHidden/>
          </w:rPr>
          <w:tab/>
        </w:r>
        <w:r>
          <w:rPr>
            <w:noProof/>
            <w:webHidden/>
          </w:rPr>
          <w:fldChar w:fldCharType="begin"/>
        </w:r>
        <w:r>
          <w:rPr>
            <w:noProof/>
            <w:webHidden/>
          </w:rPr>
          <w:instrText xml:space="preserve"> PAGEREF _Toc56765401 \h </w:instrText>
        </w:r>
        <w:r>
          <w:rPr>
            <w:noProof/>
            <w:webHidden/>
          </w:rPr>
        </w:r>
        <w:r>
          <w:rPr>
            <w:noProof/>
            <w:webHidden/>
          </w:rPr>
          <w:fldChar w:fldCharType="separate"/>
        </w:r>
        <w:r>
          <w:rPr>
            <w:noProof/>
            <w:webHidden/>
          </w:rPr>
          <w:t>182</w:t>
        </w:r>
        <w:r>
          <w:rPr>
            <w:noProof/>
            <w:webHidden/>
          </w:rPr>
          <w:fldChar w:fldCharType="end"/>
        </w:r>
      </w:hyperlink>
    </w:p>
    <w:p w14:paraId="5B422718" w14:textId="3A88BF69" w:rsidR="0062647D" w:rsidRDefault="0062647D">
      <w:pPr>
        <w:pStyle w:val="TOC1"/>
        <w:rPr>
          <w:rFonts w:asciiTheme="minorHAnsi" w:eastAsiaTheme="minorEastAsia" w:hAnsiTheme="minorHAnsi" w:cstheme="minorBidi"/>
          <w:b w:val="0"/>
          <w:noProof/>
          <w:sz w:val="21"/>
        </w:rPr>
      </w:pPr>
      <w:hyperlink w:anchor="_Toc56765402" w:history="1">
        <w:r w:rsidRPr="00DD1859">
          <w:rPr>
            <w:rStyle w:val="afd"/>
            <w:noProof/>
          </w:rPr>
          <w:t>机械设计基础课程教学大纲</w:t>
        </w:r>
        <w:r>
          <w:rPr>
            <w:noProof/>
            <w:webHidden/>
          </w:rPr>
          <w:tab/>
        </w:r>
        <w:r>
          <w:rPr>
            <w:noProof/>
            <w:webHidden/>
          </w:rPr>
          <w:fldChar w:fldCharType="begin"/>
        </w:r>
        <w:r>
          <w:rPr>
            <w:noProof/>
            <w:webHidden/>
          </w:rPr>
          <w:instrText xml:space="preserve"> PAGEREF _Toc56765402 \h </w:instrText>
        </w:r>
        <w:r>
          <w:rPr>
            <w:noProof/>
            <w:webHidden/>
          </w:rPr>
        </w:r>
        <w:r>
          <w:rPr>
            <w:noProof/>
            <w:webHidden/>
          </w:rPr>
          <w:fldChar w:fldCharType="separate"/>
        </w:r>
        <w:r>
          <w:rPr>
            <w:noProof/>
            <w:webHidden/>
          </w:rPr>
          <w:t>191</w:t>
        </w:r>
        <w:r>
          <w:rPr>
            <w:noProof/>
            <w:webHidden/>
          </w:rPr>
          <w:fldChar w:fldCharType="end"/>
        </w:r>
      </w:hyperlink>
    </w:p>
    <w:p w14:paraId="13E29F22" w14:textId="09ED8E41" w:rsidR="0062647D" w:rsidRDefault="0062647D">
      <w:pPr>
        <w:pStyle w:val="TOC1"/>
        <w:rPr>
          <w:rFonts w:asciiTheme="minorHAnsi" w:eastAsiaTheme="minorEastAsia" w:hAnsiTheme="minorHAnsi" w:cstheme="minorBidi"/>
          <w:b w:val="0"/>
          <w:noProof/>
          <w:sz w:val="21"/>
        </w:rPr>
      </w:pPr>
      <w:hyperlink w:anchor="_Toc56765403" w:history="1">
        <w:r w:rsidRPr="00DD1859">
          <w:rPr>
            <w:rStyle w:val="afd"/>
            <w:noProof/>
          </w:rPr>
          <w:t>机械制造基础课程教学大纲</w:t>
        </w:r>
        <w:r>
          <w:rPr>
            <w:noProof/>
            <w:webHidden/>
          </w:rPr>
          <w:tab/>
        </w:r>
        <w:r>
          <w:rPr>
            <w:noProof/>
            <w:webHidden/>
          </w:rPr>
          <w:fldChar w:fldCharType="begin"/>
        </w:r>
        <w:r>
          <w:rPr>
            <w:noProof/>
            <w:webHidden/>
          </w:rPr>
          <w:instrText xml:space="preserve"> PAGEREF _Toc56765403 \h </w:instrText>
        </w:r>
        <w:r>
          <w:rPr>
            <w:noProof/>
            <w:webHidden/>
          </w:rPr>
        </w:r>
        <w:r>
          <w:rPr>
            <w:noProof/>
            <w:webHidden/>
          </w:rPr>
          <w:fldChar w:fldCharType="separate"/>
        </w:r>
        <w:r>
          <w:rPr>
            <w:noProof/>
            <w:webHidden/>
          </w:rPr>
          <w:t>199</w:t>
        </w:r>
        <w:r>
          <w:rPr>
            <w:noProof/>
            <w:webHidden/>
          </w:rPr>
          <w:fldChar w:fldCharType="end"/>
        </w:r>
      </w:hyperlink>
    </w:p>
    <w:p w14:paraId="77FFA5E7" w14:textId="07DA50F6" w:rsidR="0062647D" w:rsidRDefault="0062647D">
      <w:pPr>
        <w:pStyle w:val="TOC1"/>
        <w:rPr>
          <w:rFonts w:asciiTheme="minorHAnsi" w:eastAsiaTheme="minorEastAsia" w:hAnsiTheme="minorHAnsi" w:cstheme="minorBidi"/>
          <w:b w:val="0"/>
          <w:noProof/>
          <w:sz w:val="21"/>
        </w:rPr>
      </w:pPr>
      <w:hyperlink w:anchor="_Toc56765404" w:history="1">
        <w:r w:rsidRPr="00DD1859">
          <w:rPr>
            <w:rStyle w:val="afd"/>
            <w:noProof/>
          </w:rPr>
          <w:t>电子技术</w:t>
        </w:r>
        <w:r w:rsidRPr="00DD1859">
          <w:rPr>
            <w:rStyle w:val="afd"/>
            <w:noProof/>
          </w:rPr>
          <w:t>A</w:t>
        </w:r>
        <w:r w:rsidRPr="00DD1859">
          <w:rPr>
            <w:rStyle w:val="afd"/>
            <w:noProof/>
          </w:rPr>
          <w:t>课程教学大纲</w:t>
        </w:r>
        <w:r>
          <w:rPr>
            <w:noProof/>
            <w:webHidden/>
          </w:rPr>
          <w:tab/>
        </w:r>
        <w:r>
          <w:rPr>
            <w:noProof/>
            <w:webHidden/>
          </w:rPr>
          <w:fldChar w:fldCharType="begin"/>
        </w:r>
        <w:r>
          <w:rPr>
            <w:noProof/>
            <w:webHidden/>
          </w:rPr>
          <w:instrText xml:space="preserve"> PAGEREF _Toc56765404 \h </w:instrText>
        </w:r>
        <w:r>
          <w:rPr>
            <w:noProof/>
            <w:webHidden/>
          </w:rPr>
        </w:r>
        <w:r>
          <w:rPr>
            <w:noProof/>
            <w:webHidden/>
          </w:rPr>
          <w:fldChar w:fldCharType="separate"/>
        </w:r>
        <w:r>
          <w:rPr>
            <w:noProof/>
            <w:webHidden/>
          </w:rPr>
          <w:t>207</w:t>
        </w:r>
        <w:r>
          <w:rPr>
            <w:noProof/>
            <w:webHidden/>
          </w:rPr>
          <w:fldChar w:fldCharType="end"/>
        </w:r>
      </w:hyperlink>
    </w:p>
    <w:p w14:paraId="258C84DB" w14:textId="2583874A" w:rsidR="0062647D" w:rsidRDefault="0062647D">
      <w:pPr>
        <w:pStyle w:val="TOC1"/>
        <w:rPr>
          <w:rFonts w:asciiTheme="minorHAnsi" w:eastAsiaTheme="minorEastAsia" w:hAnsiTheme="minorHAnsi" w:cstheme="minorBidi"/>
          <w:b w:val="0"/>
          <w:noProof/>
          <w:sz w:val="21"/>
        </w:rPr>
      </w:pPr>
      <w:hyperlink w:anchor="_Toc56765405" w:history="1">
        <w:r w:rsidRPr="00DD1859">
          <w:rPr>
            <w:rStyle w:val="afd"/>
            <w:noProof/>
          </w:rPr>
          <w:t>机械工程控制基础课程教学大纲</w:t>
        </w:r>
        <w:r>
          <w:rPr>
            <w:noProof/>
            <w:webHidden/>
          </w:rPr>
          <w:tab/>
        </w:r>
        <w:r>
          <w:rPr>
            <w:noProof/>
            <w:webHidden/>
          </w:rPr>
          <w:fldChar w:fldCharType="begin"/>
        </w:r>
        <w:r>
          <w:rPr>
            <w:noProof/>
            <w:webHidden/>
          </w:rPr>
          <w:instrText xml:space="preserve"> PAGEREF _Toc56765405 \h </w:instrText>
        </w:r>
        <w:r>
          <w:rPr>
            <w:noProof/>
            <w:webHidden/>
          </w:rPr>
        </w:r>
        <w:r>
          <w:rPr>
            <w:noProof/>
            <w:webHidden/>
          </w:rPr>
          <w:fldChar w:fldCharType="separate"/>
        </w:r>
        <w:r>
          <w:rPr>
            <w:noProof/>
            <w:webHidden/>
          </w:rPr>
          <w:t>215</w:t>
        </w:r>
        <w:r>
          <w:rPr>
            <w:noProof/>
            <w:webHidden/>
          </w:rPr>
          <w:fldChar w:fldCharType="end"/>
        </w:r>
      </w:hyperlink>
    </w:p>
    <w:p w14:paraId="1AD19BCE" w14:textId="1C2C7019" w:rsidR="0062647D" w:rsidRDefault="0062647D">
      <w:pPr>
        <w:pStyle w:val="TOC1"/>
        <w:rPr>
          <w:rFonts w:asciiTheme="minorHAnsi" w:eastAsiaTheme="minorEastAsia" w:hAnsiTheme="minorHAnsi" w:cstheme="minorBidi"/>
          <w:b w:val="0"/>
          <w:noProof/>
          <w:sz w:val="21"/>
        </w:rPr>
      </w:pPr>
      <w:hyperlink w:anchor="_Toc56765406" w:history="1">
        <w:r w:rsidRPr="00DD1859">
          <w:rPr>
            <w:rStyle w:val="afd"/>
            <w:noProof/>
          </w:rPr>
          <w:t>液压与气压传动课程教学大纲</w:t>
        </w:r>
        <w:r>
          <w:rPr>
            <w:noProof/>
            <w:webHidden/>
          </w:rPr>
          <w:tab/>
        </w:r>
        <w:r>
          <w:rPr>
            <w:noProof/>
            <w:webHidden/>
          </w:rPr>
          <w:fldChar w:fldCharType="begin"/>
        </w:r>
        <w:r>
          <w:rPr>
            <w:noProof/>
            <w:webHidden/>
          </w:rPr>
          <w:instrText xml:space="preserve"> PAGEREF _Toc56765406 \h </w:instrText>
        </w:r>
        <w:r>
          <w:rPr>
            <w:noProof/>
            <w:webHidden/>
          </w:rPr>
        </w:r>
        <w:r>
          <w:rPr>
            <w:noProof/>
            <w:webHidden/>
          </w:rPr>
          <w:fldChar w:fldCharType="separate"/>
        </w:r>
        <w:r>
          <w:rPr>
            <w:noProof/>
            <w:webHidden/>
          </w:rPr>
          <w:t>222</w:t>
        </w:r>
        <w:r>
          <w:rPr>
            <w:noProof/>
            <w:webHidden/>
          </w:rPr>
          <w:fldChar w:fldCharType="end"/>
        </w:r>
      </w:hyperlink>
    </w:p>
    <w:p w14:paraId="7652E3EE" w14:textId="3C3A0768" w:rsidR="0062647D" w:rsidRDefault="0062647D">
      <w:pPr>
        <w:pStyle w:val="TOC1"/>
        <w:rPr>
          <w:rFonts w:asciiTheme="minorHAnsi" w:eastAsiaTheme="minorEastAsia" w:hAnsiTheme="minorHAnsi" w:cstheme="minorBidi"/>
          <w:b w:val="0"/>
          <w:noProof/>
          <w:sz w:val="21"/>
        </w:rPr>
      </w:pPr>
      <w:hyperlink w:anchor="_Toc56765407" w:history="1">
        <w:r w:rsidRPr="00DD1859">
          <w:rPr>
            <w:rStyle w:val="afd"/>
            <w:noProof/>
          </w:rPr>
          <w:t>传感器技术与应用课程教学大纲</w:t>
        </w:r>
        <w:r>
          <w:rPr>
            <w:noProof/>
            <w:webHidden/>
          </w:rPr>
          <w:tab/>
        </w:r>
        <w:r>
          <w:rPr>
            <w:noProof/>
            <w:webHidden/>
          </w:rPr>
          <w:fldChar w:fldCharType="begin"/>
        </w:r>
        <w:r>
          <w:rPr>
            <w:noProof/>
            <w:webHidden/>
          </w:rPr>
          <w:instrText xml:space="preserve"> PAGEREF _Toc56765407 \h </w:instrText>
        </w:r>
        <w:r>
          <w:rPr>
            <w:noProof/>
            <w:webHidden/>
          </w:rPr>
        </w:r>
        <w:r>
          <w:rPr>
            <w:noProof/>
            <w:webHidden/>
          </w:rPr>
          <w:fldChar w:fldCharType="separate"/>
        </w:r>
        <w:r>
          <w:rPr>
            <w:noProof/>
            <w:webHidden/>
          </w:rPr>
          <w:t>231</w:t>
        </w:r>
        <w:r>
          <w:rPr>
            <w:noProof/>
            <w:webHidden/>
          </w:rPr>
          <w:fldChar w:fldCharType="end"/>
        </w:r>
      </w:hyperlink>
    </w:p>
    <w:p w14:paraId="64FF2735" w14:textId="447A1C96" w:rsidR="0062647D" w:rsidRDefault="0062647D">
      <w:pPr>
        <w:pStyle w:val="TOC1"/>
        <w:rPr>
          <w:rFonts w:asciiTheme="minorHAnsi" w:eastAsiaTheme="minorEastAsia" w:hAnsiTheme="minorHAnsi" w:cstheme="minorBidi"/>
          <w:b w:val="0"/>
          <w:noProof/>
          <w:sz w:val="21"/>
        </w:rPr>
      </w:pPr>
      <w:hyperlink w:anchor="_Toc56765408" w:history="1">
        <w:r w:rsidRPr="00DD1859">
          <w:rPr>
            <w:rStyle w:val="afd"/>
            <w:noProof/>
          </w:rPr>
          <w:t>线性代数课程教学大纲</w:t>
        </w:r>
        <w:r>
          <w:rPr>
            <w:noProof/>
            <w:webHidden/>
          </w:rPr>
          <w:tab/>
        </w:r>
        <w:r>
          <w:rPr>
            <w:noProof/>
            <w:webHidden/>
          </w:rPr>
          <w:fldChar w:fldCharType="begin"/>
        </w:r>
        <w:r>
          <w:rPr>
            <w:noProof/>
            <w:webHidden/>
          </w:rPr>
          <w:instrText xml:space="preserve"> PAGEREF _Toc56765408 \h </w:instrText>
        </w:r>
        <w:r>
          <w:rPr>
            <w:noProof/>
            <w:webHidden/>
          </w:rPr>
        </w:r>
        <w:r>
          <w:rPr>
            <w:noProof/>
            <w:webHidden/>
          </w:rPr>
          <w:fldChar w:fldCharType="separate"/>
        </w:r>
        <w:r>
          <w:rPr>
            <w:noProof/>
            <w:webHidden/>
          </w:rPr>
          <w:t>241</w:t>
        </w:r>
        <w:r>
          <w:rPr>
            <w:noProof/>
            <w:webHidden/>
          </w:rPr>
          <w:fldChar w:fldCharType="end"/>
        </w:r>
      </w:hyperlink>
    </w:p>
    <w:p w14:paraId="2B8FFEF0" w14:textId="04E03F9D" w:rsidR="0062647D" w:rsidRDefault="0062647D">
      <w:pPr>
        <w:pStyle w:val="TOC1"/>
        <w:rPr>
          <w:rFonts w:asciiTheme="minorHAnsi" w:eastAsiaTheme="minorEastAsia" w:hAnsiTheme="minorHAnsi" w:cstheme="minorBidi"/>
          <w:b w:val="0"/>
          <w:noProof/>
          <w:sz w:val="21"/>
        </w:rPr>
      </w:pPr>
      <w:hyperlink w:anchor="_Toc56765409" w:history="1">
        <w:r w:rsidRPr="00DD1859">
          <w:rPr>
            <w:rStyle w:val="afd"/>
            <w:noProof/>
          </w:rPr>
          <w:t>机电传动控制课程教学大纲</w:t>
        </w:r>
        <w:r>
          <w:rPr>
            <w:noProof/>
            <w:webHidden/>
          </w:rPr>
          <w:tab/>
        </w:r>
        <w:r>
          <w:rPr>
            <w:noProof/>
            <w:webHidden/>
          </w:rPr>
          <w:fldChar w:fldCharType="begin"/>
        </w:r>
        <w:r>
          <w:rPr>
            <w:noProof/>
            <w:webHidden/>
          </w:rPr>
          <w:instrText xml:space="preserve"> PAGEREF _Toc56765409 \h </w:instrText>
        </w:r>
        <w:r>
          <w:rPr>
            <w:noProof/>
            <w:webHidden/>
          </w:rPr>
        </w:r>
        <w:r>
          <w:rPr>
            <w:noProof/>
            <w:webHidden/>
          </w:rPr>
          <w:fldChar w:fldCharType="separate"/>
        </w:r>
        <w:r>
          <w:rPr>
            <w:noProof/>
            <w:webHidden/>
          </w:rPr>
          <w:t>248</w:t>
        </w:r>
        <w:r>
          <w:rPr>
            <w:noProof/>
            <w:webHidden/>
          </w:rPr>
          <w:fldChar w:fldCharType="end"/>
        </w:r>
      </w:hyperlink>
    </w:p>
    <w:p w14:paraId="4E33F921" w14:textId="4C507426" w:rsidR="0062647D" w:rsidRDefault="0062647D">
      <w:pPr>
        <w:pStyle w:val="TOC1"/>
        <w:rPr>
          <w:rFonts w:asciiTheme="minorHAnsi" w:eastAsiaTheme="minorEastAsia" w:hAnsiTheme="minorHAnsi" w:cstheme="minorBidi"/>
          <w:b w:val="0"/>
          <w:noProof/>
          <w:sz w:val="21"/>
        </w:rPr>
      </w:pPr>
      <w:hyperlink w:anchor="_Toc56765410" w:history="1">
        <w:r w:rsidRPr="00DD1859">
          <w:rPr>
            <w:rStyle w:val="afd"/>
            <w:noProof/>
          </w:rPr>
          <w:t>机器人技术基础课程教学大纲</w:t>
        </w:r>
        <w:r>
          <w:rPr>
            <w:noProof/>
            <w:webHidden/>
          </w:rPr>
          <w:tab/>
        </w:r>
        <w:r>
          <w:rPr>
            <w:noProof/>
            <w:webHidden/>
          </w:rPr>
          <w:fldChar w:fldCharType="begin"/>
        </w:r>
        <w:r>
          <w:rPr>
            <w:noProof/>
            <w:webHidden/>
          </w:rPr>
          <w:instrText xml:space="preserve"> PAGEREF _Toc56765410 \h </w:instrText>
        </w:r>
        <w:r>
          <w:rPr>
            <w:noProof/>
            <w:webHidden/>
          </w:rPr>
        </w:r>
        <w:r>
          <w:rPr>
            <w:noProof/>
            <w:webHidden/>
          </w:rPr>
          <w:fldChar w:fldCharType="separate"/>
        </w:r>
        <w:r>
          <w:rPr>
            <w:noProof/>
            <w:webHidden/>
          </w:rPr>
          <w:t>257</w:t>
        </w:r>
        <w:r>
          <w:rPr>
            <w:noProof/>
            <w:webHidden/>
          </w:rPr>
          <w:fldChar w:fldCharType="end"/>
        </w:r>
      </w:hyperlink>
    </w:p>
    <w:p w14:paraId="3AE94CD1" w14:textId="32969CC6" w:rsidR="0062647D" w:rsidRDefault="0062647D">
      <w:pPr>
        <w:pStyle w:val="TOC1"/>
        <w:rPr>
          <w:rFonts w:asciiTheme="minorHAnsi" w:eastAsiaTheme="minorEastAsia" w:hAnsiTheme="minorHAnsi" w:cstheme="minorBidi"/>
          <w:b w:val="0"/>
          <w:noProof/>
          <w:sz w:val="21"/>
        </w:rPr>
      </w:pPr>
      <w:hyperlink w:anchor="_Toc56765411" w:history="1">
        <w:r w:rsidRPr="00DD1859">
          <w:rPr>
            <w:rStyle w:val="afd"/>
            <w:noProof/>
          </w:rPr>
          <w:t>机电一体化系统设计课程教学大纲</w:t>
        </w:r>
        <w:r>
          <w:rPr>
            <w:noProof/>
            <w:webHidden/>
          </w:rPr>
          <w:tab/>
        </w:r>
        <w:r>
          <w:rPr>
            <w:noProof/>
            <w:webHidden/>
          </w:rPr>
          <w:fldChar w:fldCharType="begin"/>
        </w:r>
        <w:r>
          <w:rPr>
            <w:noProof/>
            <w:webHidden/>
          </w:rPr>
          <w:instrText xml:space="preserve"> PAGEREF _Toc56765411 \h </w:instrText>
        </w:r>
        <w:r>
          <w:rPr>
            <w:noProof/>
            <w:webHidden/>
          </w:rPr>
        </w:r>
        <w:r>
          <w:rPr>
            <w:noProof/>
            <w:webHidden/>
          </w:rPr>
          <w:fldChar w:fldCharType="separate"/>
        </w:r>
        <w:r>
          <w:rPr>
            <w:noProof/>
            <w:webHidden/>
          </w:rPr>
          <w:t>265</w:t>
        </w:r>
        <w:r>
          <w:rPr>
            <w:noProof/>
            <w:webHidden/>
          </w:rPr>
          <w:fldChar w:fldCharType="end"/>
        </w:r>
      </w:hyperlink>
    </w:p>
    <w:p w14:paraId="2334C1FF" w14:textId="65F7572F" w:rsidR="0062647D" w:rsidRDefault="0062647D">
      <w:pPr>
        <w:pStyle w:val="TOC1"/>
        <w:rPr>
          <w:rFonts w:asciiTheme="minorHAnsi" w:eastAsiaTheme="minorEastAsia" w:hAnsiTheme="minorHAnsi" w:cstheme="minorBidi"/>
          <w:b w:val="0"/>
          <w:noProof/>
          <w:sz w:val="21"/>
        </w:rPr>
      </w:pPr>
      <w:hyperlink w:anchor="_Toc56765412" w:history="1">
        <w:r w:rsidRPr="00DD1859">
          <w:rPr>
            <w:rStyle w:val="afd"/>
            <w:noProof/>
          </w:rPr>
          <w:t>MATLAB</w:t>
        </w:r>
        <w:r w:rsidRPr="00DD1859">
          <w:rPr>
            <w:rStyle w:val="afd"/>
            <w:noProof/>
          </w:rPr>
          <w:t>软件应用课程教学大纲</w:t>
        </w:r>
        <w:r>
          <w:rPr>
            <w:noProof/>
            <w:webHidden/>
          </w:rPr>
          <w:tab/>
        </w:r>
        <w:r>
          <w:rPr>
            <w:noProof/>
            <w:webHidden/>
          </w:rPr>
          <w:fldChar w:fldCharType="begin"/>
        </w:r>
        <w:r>
          <w:rPr>
            <w:noProof/>
            <w:webHidden/>
          </w:rPr>
          <w:instrText xml:space="preserve"> PAGEREF _Toc56765412 \h </w:instrText>
        </w:r>
        <w:r>
          <w:rPr>
            <w:noProof/>
            <w:webHidden/>
          </w:rPr>
        </w:r>
        <w:r>
          <w:rPr>
            <w:noProof/>
            <w:webHidden/>
          </w:rPr>
          <w:fldChar w:fldCharType="separate"/>
        </w:r>
        <w:r>
          <w:rPr>
            <w:noProof/>
            <w:webHidden/>
          </w:rPr>
          <w:t>268</w:t>
        </w:r>
        <w:r>
          <w:rPr>
            <w:noProof/>
            <w:webHidden/>
          </w:rPr>
          <w:fldChar w:fldCharType="end"/>
        </w:r>
      </w:hyperlink>
    </w:p>
    <w:p w14:paraId="3A0325D5" w14:textId="371A69DD" w:rsidR="0062647D" w:rsidRDefault="0062647D">
      <w:pPr>
        <w:pStyle w:val="TOC1"/>
        <w:rPr>
          <w:rFonts w:asciiTheme="minorHAnsi" w:eastAsiaTheme="minorEastAsia" w:hAnsiTheme="minorHAnsi" w:cstheme="minorBidi"/>
          <w:b w:val="0"/>
          <w:noProof/>
          <w:sz w:val="21"/>
        </w:rPr>
      </w:pPr>
      <w:hyperlink w:anchor="_Toc56765413" w:history="1">
        <w:r w:rsidRPr="00DD1859">
          <w:rPr>
            <w:rStyle w:val="afd"/>
            <w:noProof/>
          </w:rPr>
          <w:t>Arduino</w:t>
        </w:r>
        <w:r w:rsidRPr="00DD1859">
          <w:rPr>
            <w:rStyle w:val="afd"/>
            <w:noProof/>
          </w:rPr>
          <w:t>机器人技术（双语）</w:t>
        </w:r>
        <w:r>
          <w:rPr>
            <w:noProof/>
            <w:webHidden/>
          </w:rPr>
          <w:tab/>
        </w:r>
        <w:r>
          <w:rPr>
            <w:noProof/>
            <w:webHidden/>
          </w:rPr>
          <w:fldChar w:fldCharType="begin"/>
        </w:r>
        <w:r>
          <w:rPr>
            <w:noProof/>
            <w:webHidden/>
          </w:rPr>
          <w:instrText xml:space="preserve"> PAGEREF _Toc56765413 \h </w:instrText>
        </w:r>
        <w:r>
          <w:rPr>
            <w:noProof/>
            <w:webHidden/>
          </w:rPr>
        </w:r>
        <w:r>
          <w:rPr>
            <w:noProof/>
            <w:webHidden/>
          </w:rPr>
          <w:fldChar w:fldCharType="separate"/>
        </w:r>
        <w:r>
          <w:rPr>
            <w:noProof/>
            <w:webHidden/>
          </w:rPr>
          <w:t>277</w:t>
        </w:r>
        <w:r>
          <w:rPr>
            <w:noProof/>
            <w:webHidden/>
          </w:rPr>
          <w:fldChar w:fldCharType="end"/>
        </w:r>
      </w:hyperlink>
    </w:p>
    <w:p w14:paraId="25CF402F" w14:textId="53F11101" w:rsidR="0062647D" w:rsidRDefault="0062647D">
      <w:pPr>
        <w:pStyle w:val="TOC1"/>
        <w:rPr>
          <w:rFonts w:asciiTheme="minorHAnsi" w:eastAsiaTheme="minorEastAsia" w:hAnsiTheme="minorHAnsi" w:cstheme="minorBidi"/>
          <w:b w:val="0"/>
          <w:noProof/>
          <w:sz w:val="21"/>
        </w:rPr>
      </w:pPr>
      <w:hyperlink w:anchor="_Toc56765414" w:history="1">
        <w:r w:rsidRPr="00DD1859">
          <w:rPr>
            <w:rStyle w:val="afd"/>
            <w:noProof/>
          </w:rPr>
          <w:t>机器人系统集成应用技术（</w:t>
        </w:r>
        <w:r w:rsidRPr="00DD1859">
          <w:rPr>
            <w:rStyle w:val="afd"/>
            <w:noProof/>
          </w:rPr>
          <w:t>Q</w:t>
        </w:r>
        <w:r w:rsidRPr="00DD1859">
          <w:rPr>
            <w:rStyle w:val="afd"/>
            <w:noProof/>
          </w:rPr>
          <w:t>）</w:t>
        </w:r>
        <w:r>
          <w:rPr>
            <w:noProof/>
            <w:webHidden/>
          </w:rPr>
          <w:tab/>
        </w:r>
        <w:r>
          <w:rPr>
            <w:noProof/>
            <w:webHidden/>
          </w:rPr>
          <w:fldChar w:fldCharType="begin"/>
        </w:r>
        <w:r>
          <w:rPr>
            <w:noProof/>
            <w:webHidden/>
          </w:rPr>
          <w:instrText xml:space="preserve"> PAGEREF _Toc56765414 \h </w:instrText>
        </w:r>
        <w:r>
          <w:rPr>
            <w:noProof/>
            <w:webHidden/>
          </w:rPr>
        </w:r>
        <w:r>
          <w:rPr>
            <w:noProof/>
            <w:webHidden/>
          </w:rPr>
          <w:fldChar w:fldCharType="separate"/>
        </w:r>
        <w:r>
          <w:rPr>
            <w:noProof/>
            <w:webHidden/>
          </w:rPr>
          <w:t>283</w:t>
        </w:r>
        <w:r>
          <w:rPr>
            <w:noProof/>
            <w:webHidden/>
          </w:rPr>
          <w:fldChar w:fldCharType="end"/>
        </w:r>
      </w:hyperlink>
    </w:p>
    <w:p w14:paraId="1ADE22D1" w14:textId="09521C0A" w:rsidR="0062647D" w:rsidRDefault="0062647D">
      <w:pPr>
        <w:pStyle w:val="TOC1"/>
        <w:rPr>
          <w:rFonts w:asciiTheme="minorHAnsi" w:eastAsiaTheme="minorEastAsia" w:hAnsiTheme="minorHAnsi" w:cstheme="minorBidi"/>
          <w:b w:val="0"/>
          <w:noProof/>
          <w:sz w:val="21"/>
        </w:rPr>
      </w:pPr>
      <w:hyperlink w:anchor="_Toc56765415" w:history="1">
        <w:r w:rsidRPr="00DD1859">
          <w:rPr>
            <w:rStyle w:val="afd"/>
            <w:noProof/>
          </w:rPr>
          <w:t>机械制图综合训练教学大纲</w:t>
        </w:r>
        <w:r>
          <w:rPr>
            <w:noProof/>
            <w:webHidden/>
          </w:rPr>
          <w:tab/>
        </w:r>
        <w:r>
          <w:rPr>
            <w:noProof/>
            <w:webHidden/>
          </w:rPr>
          <w:fldChar w:fldCharType="begin"/>
        </w:r>
        <w:r>
          <w:rPr>
            <w:noProof/>
            <w:webHidden/>
          </w:rPr>
          <w:instrText xml:space="preserve"> PAGEREF _Toc56765415 \h </w:instrText>
        </w:r>
        <w:r>
          <w:rPr>
            <w:noProof/>
            <w:webHidden/>
          </w:rPr>
        </w:r>
        <w:r>
          <w:rPr>
            <w:noProof/>
            <w:webHidden/>
          </w:rPr>
          <w:fldChar w:fldCharType="separate"/>
        </w:r>
        <w:r>
          <w:rPr>
            <w:noProof/>
            <w:webHidden/>
          </w:rPr>
          <w:t>289</w:t>
        </w:r>
        <w:r>
          <w:rPr>
            <w:noProof/>
            <w:webHidden/>
          </w:rPr>
          <w:fldChar w:fldCharType="end"/>
        </w:r>
      </w:hyperlink>
    </w:p>
    <w:p w14:paraId="56EA7A4D" w14:textId="19D47575" w:rsidR="0062647D" w:rsidRDefault="0062647D">
      <w:pPr>
        <w:pStyle w:val="TOC1"/>
        <w:rPr>
          <w:rFonts w:asciiTheme="minorHAnsi" w:eastAsiaTheme="minorEastAsia" w:hAnsiTheme="minorHAnsi" w:cstheme="minorBidi"/>
          <w:b w:val="0"/>
          <w:noProof/>
          <w:sz w:val="21"/>
        </w:rPr>
      </w:pPr>
      <w:hyperlink w:anchor="_Toc56765416" w:history="1">
        <w:r w:rsidRPr="00DD1859">
          <w:rPr>
            <w:rStyle w:val="afd"/>
            <w:noProof/>
          </w:rPr>
          <w:t>金工实习教学大纲</w:t>
        </w:r>
        <w:r>
          <w:rPr>
            <w:noProof/>
            <w:webHidden/>
          </w:rPr>
          <w:tab/>
        </w:r>
        <w:r>
          <w:rPr>
            <w:noProof/>
            <w:webHidden/>
          </w:rPr>
          <w:fldChar w:fldCharType="begin"/>
        </w:r>
        <w:r>
          <w:rPr>
            <w:noProof/>
            <w:webHidden/>
          </w:rPr>
          <w:instrText xml:space="preserve"> PAGEREF _Toc56765416 \h </w:instrText>
        </w:r>
        <w:r>
          <w:rPr>
            <w:noProof/>
            <w:webHidden/>
          </w:rPr>
        </w:r>
        <w:r>
          <w:rPr>
            <w:noProof/>
            <w:webHidden/>
          </w:rPr>
          <w:fldChar w:fldCharType="separate"/>
        </w:r>
        <w:r>
          <w:rPr>
            <w:noProof/>
            <w:webHidden/>
          </w:rPr>
          <w:t>294</w:t>
        </w:r>
        <w:r>
          <w:rPr>
            <w:noProof/>
            <w:webHidden/>
          </w:rPr>
          <w:fldChar w:fldCharType="end"/>
        </w:r>
      </w:hyperlink>
    </w:p>
    <w:p w14:paraId="7C62B5A9" w14:textId="21EC4C91" w:rsidR="0062647D" w:rsidRDefault="0062647D">
      <w:pPr>
        <w:pStyle w:val="TOC1"/>
        <w:rPr>
          <w:rFonts w:asciiTheme="minorHAnsi" w:eastAsiaTheme="minorEastAsia" w:hAnsiTheme="minorHAnsi" w:cstheme="minorBidi"/>
          <w:b w:val="0"/>
          <w:noProof/>
          <w:sz w:val="21"/>
        </w:rPr>
      </w:pPr>
      <w:hyperlink w:anchor="_Toc56765417" w:history="1">
        <w:r w:rsidRPr="00DD1859">
          <w:rPr>
            <w:rStyle w:val="afd"/>
            <w:noProof/>
          </w:rPr>
          <w:t>电工实习</w:t>
        </w:r>
        <w:r w:rsidRPr="00DD1859">
          <w:rPr>
            <w:rStyle w:val="afd"/>
            <w:noProof/>
          </w:rPr>
          <w:t>B</w:t>
        </w:r>
        <w:r w:rsidRPr="00DD1859">
          <w:rPr>
            <w:rStyle w:val="afd"/>
            <w:noProof/>
          </w:rPr>
          <w:t>教学大纲</w:t>
        </w:r>
        <w:r>
          <w:rPr>
            <w:noProof/>
            <w:webHidden/>
          </w:rPr>
          <w:tab/>
        </w:r>
        <w:r>
          <w:rPr>
            <w:noProof/>
            <w:webHidden/>
          </w:rPr>
          <w:fldChar w:fldCharType="begin"/>
        </w:r>
        <w:r>
          <w:rPr>
            <w:noProof/>
            <w:webHidden/>
          </w:rPr>
          <w:instrText xml:space="preserve"> PAGEREF _Toc56765417 \h </w:instrText>
        </w:r>
        <w:r>
          <w:rPr>
            <w:noProof/>
            <w:webHidden/>
          </w:rPr>
        </w:r>
        <w:r>
          <w:rPr>
            <w:noProof/>
            <w:webHidden/>
          </w:rPr>
          <w:fldChar w:fldCharType="separate"/>
        </w:r>
        <w:r>
          <w:rPr>
            <w:noProof/>
            <w:webHidden/>
          </w:rPr>
          <w:t>301</w:t>
        </w:r>
        <w:r>
          <w:rPr>
            <w:noProof/>
            <w:webHidden/>
          </w:rPr>
          <w:fldChar w:fldCharType="end"/>
        </w:r>
      </w:hyperlink>
    </w:p>
    <w:p w14:paraId="71DFFE7E" w14:textId="313FF6E7" w:rsidR="0062647D" w:rsidRDefault="0062647D">
      <w:pPr>
        <w:pStyle w:val="TOC1"/>
        <w:rPr>
          <w:rFonts w:asciiTheme="minorHAnsi" w:eastAsiaTheme="minorEastAsia" w:hAnsiTheme="minorHAnsi" w:cstheme="minorBidi"/>
          <w:b w:val="0"/>
          <w:noProof/>
          <w:sz w:val="21"/>
        </w:rPr>
      </w:pPr>
      <w:hyperlink w:anchor="_Toc56765418" w:history="1">
        <w:r w:rsidRPr="00DD1859">
          <w:rPr>
            <w:rStyle w:val="afd"/>
            <w:noProof/>
          </w:rPr>
          <w:t>电子工艺实习</w:t>
        </w:r>
        <w:r w:rsidRPr="00DD1859">
          <w:rPr>
            <w:rStyle w:val="afd"/>
            <w:noProof/>
          </w:rPr>
          <w:t>B</w:t>
        </w:r>
        <w:r w:rsidRPr="00DD1859">
          <w:rPr>
            <w:rStyle w:val="afd"/>
            <w:noProof/>
          </w:rPr>
          <w:t>教学大纲</w:t>
        </w:r>
        <w:r>
          <w:rPr>
            <w:noProof/>
            <w:webHidden/>
          </w:rPr>
          <w:tab/>
        </w:r>
        <w:r>
          <w:rPr>
            <w:noProof/>
            <w:webHidden/>
          </w:rPr>
          <w:fldChar w:fldCharType="begin"/>
        </w:r>
        <w:r>
          <w:rPr>
            <w:noProof/>
            <w:webHidden/>
          </w:rPr>
          <w:instrText xml:space="preserve"> PAGEREF _Toc56765418 \h </w:instrText>
        </w:r>
        <w:r>
          <w:rPr>
            <w:noProof/>
            <w:webHidden/>
          </w:rPr>
        </w:r>
        <w:r>
          <w:rPr>
            <w:noProof/>
            <w:webHidden/>
          </w:rPr>
          <w:fldChar w:fldCharType="separate"/>
        </w:r>
        <w:r>
          <w:rPr>
            <w:noProof/>
            <w:webHidden/>
          </w:rPr>
          <w:t>307</w:t>
        </w:r>
        <w:r>
          <w:rPr>
            <w:noProof/>
            <w:webHidden/>
          </w:rPr>
          <w:fldChar w:fldCharType="end"/>
        </w:r>
      </w:hyperlink>
    </w:p>
    <w:p w14:paraId="39330968" w14:textId="1A468616" w:rsidR="0062647D" w:rsidRDefault="0062647D">
      <w:pPr>
        <w:pStyle w:val="TOC1"/>
        <w:rPr>
          <w:rFonts w:asciiTheme="minorHAnsi" w:eastAsiaTheme="minorEastAsia" w:hAnsiTheme="minorHAnsi" w:cstheme="minorBidi"/>
          <w:b w:val="0"/>
          <w:noProof/>
          <w:sz w:val="21"/>
        </w:rPr>
      </w:pPr>
      <w:hyperlink w:anchor="_Toc56765419" w:history="1">
        <w:r w:rsidRPr="00DD1859">
          <w:rPr>
            <w:rStyle w:val="afd"/>
            <w:noProof/>
          </w:rPr>
          <w:t>生产实习教学大纲</w:t>
        </w:r>
        <w:r>
          <w:rPr>
            <w:noProof/>
            <w:webHidden/>
          </w:rPr>
          <w:tab/>
        </w:r>
        <w:r>
          <w:rPr>
            <w:noProof/>
            <w:webHidden/>
          </w:rPr>
          <w:fldChar w:fldCharType="begin"/>
        </w:r>
        <w:r>
          <w:rPr>
            <w:noProof/>
            <w:webHidden/>
          </w:rPr>
          <w:instrText xml:space="preserve"> PAGEREF _Toc56765419 \h </w:instrText>
        </w:r>
        <w:r>
          <w:rPr>
            <w:noProof/>
            <w:webHidden/>
          </w:rPr>
        </w:r>
        <w:r>
          <w:rPr>
            <w:noProof/>
            <w:webHidden/>
          </w:rPr>
          <w:fldChar w:fldCharType="separate"/>
        </w:r>
        <w:r>
          <w:rPr>
            <w:noProof/>
            <w:webHidden/>
          </w:rPr>
          <w:t>314</w:t>
        </w:r>
        <w:r>
          <w:rPr>
            <w:noProof/>
            <w:webHidden/>
          </w:rPr>
          <w:fldChar w:fldCharType="end"/>
        </w:r>
      </w:hyperlink>
    </w:p>
    <w:p w14:paraId="75FCA854" w14:textId="095E783D" w:rsidR="0062647D" w:rsidRDefault="0062647D">
      <w:pPr>
        <w:pStyle w:val="TOC1"/>
        <w:rPr>
          <w:rFonts w:asciiTheme="minorHAnsi" w:eastAsiaTheme="minorEastAsia" w:hAnsiTheme="minorHAnsi" w:cstheme="minorBidi"/>
          <w:b w:val="0"/>
          <w:noProof/>
          <w:sz w:val="21"/>
        </w:rPr>
      </w:pPr>
      <w:hyperlink w:anchor="_Toc56765420" w:history="1">
        <w:r w:rsidRPr="00DD1859">
          <w:rPr>
            <w:rStyle w:val="afd"/>
            <w:noProof/>
          </w:rPr>
          <w:t>工业机器人控制综合实习教学大纲</w:t>
        </w:r>
        <w:r>
          <w:rPr>
            <w:noProof/>
            <w:webHidden/>
          </w:rPr>
          <w:tab/>
        </w:r>
        <w:r>
          <w:rPr>
            <w:noProof/>
            <w:webHidden/>
          </w:rPr>
          <w:fldChar w:fldCharType="begin"/>
        </w:r>
        <w:r>
          <w:rPr>
            <w:noProof/>
            <w:webHidden/>
          </w:rPr>
          <w:instrText xml:space="preserve"> PAGEREF _Toc56765420 \h </w:instrText>
        </w:r>
        <w:r>
          <w:rPr>
            <w:noProof/>
            <w:webHidden/>
          </w:rPr>
        </w:r>
        <w:r>
          <w:rPr>
            <w:noProof/>
            <w:webHidden/>
          </w:rPr>
          <w:fldChar w:fldCharType="separate"/>
        </w:r>
        <w:r>
          <w:rPr>
            <w:noProof/>
            <w:webHidden/>
          </w:rPr>
          <w:t>320</w:t>
        </w:r>
        <w:r>
          <w:rPr>
            <w:noProof/>
            <w:webHidden/>
          </w:rPr>
          <w:fldChar w:fldCharType="end"/>
        </w:r>
      </w:hyperlink>
    </w:p>
    <w:p w14:paraId="78D29EA4" w14:textId="798CA70B" w:rsidR="0062647D" w:rsidRDefault="0062647D">
      <w:pPr>
        <w:pStyle w:val="TOC1"/>
        <w:rPr>
          <w:rFonts w:asciiTheme="minorHAnsi" w:eastAsiaTheme="minorEastAsia" w:hAnsiTheme="minorHAnsi" w:cstheme="minorBidi"/>
          <w:b w:val="0"/>
          <w:noProof/>
          <w:sz w:val="21"/>
        </w:rPr>
      </w:pPr>
      <w:hyperlink w:anchor="_Toc56765421" w:history="1">
        <w:r w:rsidRPr="00DD1859">
          <w:rPr>
            <w:rStyle w:val="afd"/>
            <w:noProof/>
          </w:rPr>
          <w:t>电子技术课程设计</w:t>
        </w:r>
        <w:r w:rsidRPr="00DD1859">
          <w:rPr>
            <w:rStyle w:val="afd"/>
            <w:noProof/>
          </w:rPr>
          <w:t>A</w:t>
        </w:r>
        <w:r w:rsidRPr="00DD1859">
          <w:rPr>
            <w:rStyle w:val="afd"/>
            <w:noProof/>
          </w:rPr>
          <w:t>教学大纲</w:t>
        </w:r>
        <w:r>
          <w:rPr>
            <w:noProof/>
            <w:webHidden/>
          </w:rPr>
          <w:tab/>
        </w:r>
        <w:r>
          <w:rPr>
            <w:noProof/>
            <w:webHidden/>
          </w:rPr>
          <w:fldChar w:fldCharType="begin"/>
        </w:r>
        <w:r>
          <w:rPr>
            <w:noProof/>
            <w:webHidden/>
          </w:rPr>
          <w:instrText xml:space="preserve"> PAGEREF _Toc56765421 \h </w:instrText>
        </w:r>
        <w:r>
          <w:rPr>
            <w:noProof/>
            <w:webHidden/>
          </w:rPr>
        </w:r>
        <w:r>
          <w:rPr>
            <w:noProof/>
            <w:webHidden/>
          </w:rPr>
          <w:fldChar w:fldCharType="separate"/>
        </w:r>
        <w:r>
          <w:rPr>
            <w:noProof/>
            <w:webHidden/>
          </w:rPr>
          <w:t>325</w:t>
        </w:r>
        <w:r>
          <w:rPr>
            <w:noProof/>
            <w:webHidden/>
          </w:rPr>
          <w:fldChar w:fldCharType="end"/>
        </w:r>
      </w:hyperlink>
    </w:p>
    <w:p w14:paraId="431CEACB" w14:textId="067EF066" w:rsidR="0062647D" w:rsidRDefault="0062647D">
      <w:pPr>
        <w:pStyle w:val="TOC1"/>
        <w:rPr>
          <w:rFonts w:asciiTheme="minorHAnsi" w:eastAsiaTheme="minorEastAsia" w:hAnsiTheme="minorHAnsi" w:cstheme="minorBidi"/>
          <w:b w:val="0"/>
          <w:noProof/>
          <w:sz w:val="21"/>
        </w:rPr>
      </w:pPr>
      <w:hyperlink w:anchor="_Toc56765422" w:history="1">
        <w:r w:rsidRPr="00DD1859">
          <w:rPr>
            <w:rStyle w:val="afd"/>
            <w:noProof/>
          </w:rPr>
          <w:t>机器人技术基础课程设计教学大纲</w:t>
        </w:r>
        <w:r>
          <w:rPr>
            <w:noProof/>
            <w:webHidden/>
          </w:rPr>
          <w:tab/>
        </w:r>
        <w:r>
          <w:rPr>
            <w:noProof/>
            <w:webHidden/>
          </w:rPr>
          <w:fldChar w:fldCharType="begin"/>
        </w:r>
        <w:r>
          <w:rPr>
            <w:noProof/>
            <w:webHidden/>
          </w:rPr>
          <w:instrText xml:space="preserve"> PAGEREF _Toc56765422 \h </w:instrText>
        </w:r>
        <w:r>
          <w:rPr>
            <w:noProof/>
            <w:webHidden/>
          </w:rPr>
        </w:r>
        <w:r>
          <w:rPr>
            <w:noProof/>
            <w:webHidden/>
          </w:rPr>
          <w:fldChar w:fldCharType="separate"/>
        </w:r>
        <w:r>
          <w:rPr>
            <w:noProof/>
            <w:webHidden/>
          </w:rPr>
          <w:t>333</w:t>
        </w:r>
        <w:r>
          <w:rPr>
            <w:noProof/>
            <w:webHidden/>
          </w:rPr>
          <w:fldChar w:fldCharType="end"/>
        </w:r>
      </w:hyperlink>
    </w:p>
    <w:p w14:paraId="47685945" w14:textId="4F8D62FE" w:rsidR="0062647D" w:rsidRDefault="0062647D">
      <w:pPr>
        <w:pStyle w:val="TOC1"/>
        <w:rPr>
          <w:rFonts w:asciiTheme="minorHAnsi" w:eastAsiaTheme="minorEastAsia" w:hAnsiTheme="minorHAnsi" w:cstheme="minorBidi"/>
          <w:b w:val="0"/>
          <w:noProof/>
          <w:sz w:val="21"/>
        </w:rPr>
      </w:pPr>
      <w:hyperlink w:anchor="_Toc56765423" w:history="1">
        <w:r w:rsidRPr="00DD1859">
          <w:rPr>
            <w:rStyle w:val="afd"/>
            <w:noProof/>
          </w:rPr>
          <w:t>机电一体化系统设计课程设计教学大纲</w:t>
        </w:r>
        <w:r>
          <w:rPr>
            <w:noProof/>
            <w:webHidden/>
          </w:rPr>
          <w:tab/>
        </w:r>
        <w:r>
          <w:rPr>
            <w:noProof/>
            <w:webHidden/>
          </w:rPr>
          <w:fldChar w:fldCharType="begin"/>
        </w:r>
        <w:r>
          <w:rPr>
            <w:noProof/>
            <w:webHidden/>
          </w:rPr>
          <w:instrText xml:space="preserve"> PAGEREF _Toc56765423 \h </w:instrText>
        </w:r>
        <w:r>
          <w:rPr>
            <w:noProof/>
            <w:webHidden/>
          </w:rPr>
        </w:r>
        <w:r>
          <w:rPr>
            <w:noProof/>
            <w:webHidden/>
          </w:rPr>
          <w:fldChar w:fldCharType="separate"/>
        </w:r>
        <w:r>
          <w:rPr>
            <w:noProof/>
            <w:webHidden/>
          </w:rPr>
          <w:t>336</w:t>
        </w:r>
        <w:r>
          <w:rPr>
            <w:noProof/>
            <w:webHidden/>
          </w:rPr>
          <w:fldChar w:fldCharType="end"/>
        </w:r>
      </w:hyperlink>
    </w:p>
    <w:p w14:paraId="093578A6" w14:textId="5B91222E" w:rsidR="0062647D" w:rsidRDefault="0062647D">
      <w:pPr>
        <w:pStyle w:val="TOC1"/>
        <w:rPr>
          <w:rFonts w:asciiTheme="minorHAnsi" w:eastAsiaTheme="minorEastAsia" w:hAnsiTheme="minorHAnsi" w:cstheme="minorBidi"/>
          <w:b w:val="0"/>
          <w:noProof/>
          <w:sz w:val="21"/>
        </w:rPr>
      </w:pPr>
      <w:hyperlink w:anchor="_Toc56765424" w:history="1">
        <w:r w:rsidRPr="00DD1859">
          <w:rPr>
            <w:rStyle w:val="afd"/>
            <w:noProof/>
          </w:rPr>
          <w:t>毕业设计（论文）教学大纲</w:t>
        </w:r>
        <w:r>
          <w:rPr>
            <w:noProof/>
            <w:webHidden/>
          </w:rPr>
          <w:tab/>
        </w:r>
        <w:r>
          <w:rPr>
            <w:noProof/>
            <w:webHidden/>
          </w:rPr>
          <w:fldChar w:fldCharType="begin"/>
        </w:r>
        <w:r>
          <w:rPr>
            <w:noProof/>
            <w:webHidden/>
          </w:rPr>
          <w:instrText xml:space="preserve"> PAGEREF _Toc56765424 \h </w:instrText>
        </w:r>
        <w:r>
          <w:rPr>
            <w:noProof/>
            <w:webHidden/>
          </w:rPr>
        </w:r>
        <w:r>
          <w:rPr>
            <w:noProof/>
            <w:webHidden/>
          </w:rPr>
          <w:fldChar w:fldCharType="separate"/>
        </w:r>
        <w:r>
          <w:rPr>
            <w:noProof/>
            <w:webHidden/>
          </w:rPr>
          <w:t>343</w:t>
        </w:r>
        <w:r>
          <w:rPr>
            <w:noProof/>
            <w:webHidden/>
          </w:rPr>
          <w:fldChar w:fldCharType="end"/>
        </w:r>
      </w:hyperlink>
    </w:p>
    <w:p w14:paraId="06B9237C" w14:textId="77777777" w:rsidR="00A212DD" w:rsidRDefault="00D939C3">
      <w:pPr>
        <w:ind w:firstLine="480"/>
        <w:sectPr w:rsidR="00A212DD">
          <w:headerReference w:type="even" r:id="rId16"/>
          <w:headerReference w:type="default" r:id="rId17"/>
          <w:headerReference w:type="first" r:id="rId18"/>
          <w:pgSz w:w="11906" w:h="16838"/>
          <w:pgMar w:top="1440" w:right="1800" w:bottom="1440" w:left="1800" w:header="851" w:footer="992" w:gutter="0"/>
          <w:cols w:space="425"/>
          <w:docGrid w:type="lines" w:linePitch="312"/>
        </w:sectPr>
      </w:pPr>
      <w:r>
        <w:fldChar w:fldCharType="end"/>
      </w:r>
    </w:p>
    <w:p w14:paraId="0792ED9E" w14:textId="77777777" w:rsidR="00A212DD" w:rsidRDefault="00A212DD">
      <w:pPr>
        <w:ind w:firstLine="480"/>
      </w:pPr>
    </w:p>
    <w:p w14:paraId="1E223F38" w14:textId="77777777" w:rsidR="00A212DD" w:rsidRDefault="00A212DD">
      <w:pPr>
        <w:ind w:firstLine="480"/>
        <w:sectPr w:rsidR="00A212DD">
          <w:type w:val="continuous"/>
          <w:pgSz w:w="11906" w:h="16838"/>
          <w:pgMar w:top="1440" w:right="1800" w:bottom="1440" w:left="1800" w:header="851" w:footer="992" w:gutter="0"/>
          <w:cols w:space="425"/>
          <w:docGrid w:type="lines" w:linePitch="312"/>
        </w:sectPr>
      </w:pPr>
    </w:p>
    <w:bookmarkEnd w:id="0"/>
    <w:p w14:paraId="22E008C2" w14:textId="67B303A6" w:rsidR="00A212DD" w:rsidRDefault="00D939C3">
      <w:pPr>
        <w:pStyle w:val="aff7"/>
        <w:rPr>
          <w:sz w:val="28"/>
          <w:szCs w:val="28"/>
        </w:rPr>
      </w:pPr>
      <w:r>
        <w:rPr>
          <w:bCs/>
        </w:rPr>
        <w:lastRenderedPageBreak/>
        <w:t>课程代码</w:t>
      </w:r>
      <w:r>
        <w:t>：</w:t>
      </w:r>
      <w:r w:rsidR="004916A2" w:rsidRPr="004916A2">
        <w:t>1001011</w:t>
      </w:r>
    </w:p>
    <w:p w14:paraId="07BCC3E9" w14:textId="77777777" w:rsidR="00A212DD" w:rsidRDefault="00D939C3">
      <w:pPr>
        <w:pStyle w:val="aff3"/>
        <w:spacing w:before="312"/>
      </w:pPr>
      <w:bookmarkStart w:id="5" w:name="_Toc56765375"/>
      <w:r>
        <w:rPr>
          <w:rFonts w:hint="eastAsia"/>
        </w:rPr>
        <w:t>思想道德修养与法律基础</w:t>
      </w:r>
      <w:r>
        <w:t>课程教学大纲</w:t>
      </w:r>
      <w:bookmarkEnd w:id="5"/>
    </w:p>
    <w:p w14:paraId="6FB4756B" w14:textId="77777777" w:rsidR="00A212DD" w:rsidRDefault="00D939C3" w:rsidP="00D939C3">
      <w:pPr>
        <w:pStyle w:val="afffa"/>
      </w:pPr>
      <w:r>
        <w:t>（</w:t>
      </w:r>
      <w:r>
        <w:rPr>
          <w:rFonts w:hint="eastAsia"/>
        </w:rPr>
        <w:t>Political Theory and Basic Law Education</w:t>
      </w:r>
      <w:r>
        <w:t>）</w:t>
      </w:r>
    </w:p>
    <w:p w14:paraId="7909776A" w14:textId="77777777" w:rsidR="00A212DD" w:rsidRDefault="00D939C3">
      <w:pPr>
        <w:pStyle w:val="afff"/>
        <w:spacing w:before="156" w:after="156"/>
      </w:pPr>
      <w:r>
        <w:t>一、课程概况</w:t>
      </w:r>
    </w:p>
    <w:p w14:paraId="7B370CEC" w14:textId="77777777" w:rsidR="00A212DD" w:rsidRDefault="00D939C3">
      <w:pPr>
        <w:ind w:firstLine="480"/>
      </w:pPr>
      <w:r>
        <w:rPr>
          <w:rFonts w:ascii="宋体" w:hAnsi="宋体"/>
          <w:bCs/>
          <w:kern w:val="0"/>
        </w:rPr>
        <w:t>课程代码</w:t>
      </w:r>
      <w:r>
        <w:rPr>
          <w:rFonts w:ascii="宋体" w:hAnsi="宋体"/>
          <w:kern w:val="0"/>
        </w:rPr>
        <w:t>：</w:t>
      </w:r>
      <w:r>
        <w:rPr>
          <w:rFonts w:ascii="宋体" w:hAnsi="宋体" w:hint="eastAsia"/>
          <w:kern w:val="0"/>
        </w:rPr>
        <w:t>1001011</w:t>
      </w:r>
    </w:p>
    <w:p w14:paraId="09F7BDD6" w14:textId="77777777" w:rsidR="00A212DD" w:rsidRDefault="00D939C3">
      <w:pPr>
        <w:ind w:firstLine="480"/>
        <w:rPr>
          <w:rFonts w:ascii="宋体" w:hAnsi="宋体"/>
          <w:kern w:val="0"/>
        </w:rPr>
      </w:pPr>
      <w:r>
        <w:rPr>
          <w:rFonts w:ascii="宋体" w:hAnsi="宋体"/>
          <w:bCs/>
          <w:kern w:val="0"/>
        </w:rPr>
        <w:t>学</w:t>
      </w:r>
      <w:r>
        <w:rPr>
          <w:rFonts w:ascii="宋体" w:hAnsi="宋体"/>
          <w:bCs/>
          <w:kern w:val="0"/>
        </w:rPr>
        <w:t xml:space="preserve">    </w:t>
      </w:r>
      <w:r>
        <w:rPr>
          <w:rFonts w:ascii="宋体" w:hAnsi="宋体"/>
          <w:bCs/>
          <w:kern w:val="0"/>
        </w:rPr>
        <w:t>分</w:t>
      </w:r>
      <w:r>
        <w:rPr>
          <w:rFonts w:ascii="宋体" w:hAnsi="宋体"/>
          <w:kern w:val="0"/>
        </w:rPr>
        <w:t>：</w:t>
      </w:r>
      <w:r>
        <w:rPr>
          <w:rFonts w:ascii="宋体" w:hAnsi="宋体" w:hint="eastAsia"/>
          <w:kern w:val="0"/>
        </w:rPr>
        <w:t>3</w:t>
      </w:r>
    </w:p>
    <w:p w14:paraId="003A7737" w14:textId="77777777" w:rsidR="00A212DD" w:rsidRDefault="00D939C3">
      <w:pPr>
        <w:ind w:firstLine="480"/>
        <w:rPr>
          <w:rFonts w:ascii="宋体" w:hAnsi="宋体"/>
          <w:kern w:val="0"/>
        </w:rPr>
      </w:pPr>
      <w:r>
        <w:rPr>
          <w:rFonts w:ascii="宋体" w:hAnsi="宋体"/>
          <w:bCs/>
          <w:kern w:val="0"/>
        </w:rPr>
        <w:t>学</w:t>
      </w:r>
      <w:r>
        <w:rPr>
          <w:rFonts w:ascii="宋体" w:hAnsi="宋体"/>
          <w:bCs/>
          <w:kern w:val="0"/>
        </w:rPr>
        <w:t xml:space="preserve">    </w:t>
      </w:r>
      <w:r>
        <w:rPr>
          <w:rFonts w:ascii="宋体" w:hAnsi="宋体"/>
          <w:bCs/>
          <w:kern w:val="0"/>
        </w:rPr>
        <w:t>时</w:t>
      </w:r>
      <w:r>
        <w:rPr>
          <w:rFonts w:ascii="宋体" w:hAnsi="宋体"/>
          <w:kern w:val="0"/>
        </w:rPr>
        <w:t>：</w:t>
      </w:r>
      <w:r>
        <w:rPr>
          <w:rFonts w:ascii="宋体" w:hAnsi="宋体" w:hint="eastAsia"/>
          <w:kern w:val="0"/>
        </w:rPr>
        <w:t>48</w:t>
      </w:r>
    </w:p>
    <w:p w14:paraId="5DFC1C7F" w14:textId="77777777" w:rsidR="00A212DD" w:rsidRDefault="00D939C3">
      <w:pPr>
        <w:ind w:firstLine="480"/>
        <w:rPr>
          <w:rFonts w:ascii="宋体" w:hAnsi="宋体"/>
          <w:bCs/>
          <w:kern w:val="0"/>
        </w:rPr>
      </w:pPr>
      <w:r>
        <w:rPr>
          <w:rFonts w:ascii="宋体" w:hAnsi="宋体"/>
          <w:bCs/>
          <w:kern w:val="0"/>
        </w:rPr>
        <w:t>先修课程</w:t>
      </w:r>
      <w:r>
        <w:rPr>
          <w:rFonts w:ascii="宋体" w:hAnsi="宋体"/>
          <w:kern w:val="0"/>
        </w:rPr>
        <w:t>：</w:t>
      </w:r>
      <w:r>
        <w:rPr>
          <w:rFonts w:ascii="宋体" w:hAnsi="宋体" w:hint="eastAsia"/>
          <w:kern w:val="0"/>
        </w:rPr>
        <w:t>无</w:t>
      </w:r>
    </w:p>
    <w:p w14:paraId="2BDE11BA" w14:textId="77777777" w:rsidR="00A212DD" w:rsidRDefault="00D939C3">
      <w:pPr>
        <w:ind w:firstLine="480"/>
        <w:rPr>
          <w:rFonts w:ascii="宋体" w:hAnsi="宋体"/>
          <w:kern w:val="0"/>
        </w:rPr>
      </w:pPr>
      <w:r>
        <w:rPr>
          <w:rFonts w:ascii="宋体" w:hAnsi="宋体"/>
          <w:bCs/>
          <w:kern w:val="0"/>
        </w:rPr>
        <w:t>适用专业</w:t>
      </w:r>
      <w:r>
        <w:rPr>
          <w:rFonts w:ascii="宋体" w:hAnsi="宋体"/>
          <w:kern w:val="0"/>
        </w:rPr>
        <w:t>：</w:t>
      </w:r>
      <w:r>
        <w:rPr>
          <w:rFonts w:ascii="宋体" w:hAnsi="宋体" w:hint="eastAsia"/>
          <w:kern w:val="0"/>
        </w:rPr>
        <w:t>所有本科专业</w:t>
      </w:r>
    </w:p>
    <w:p w14:paraId="015AC96B" w14:textId="77777777" w:rsidR="00A212DD" w:rsidRDefault="00D939C3">
      <w:pPr>
        <w:ind w:firstLine="480"/>
        <w:rPr>
          <w:rFonts w:ascii="宋体" w:hAnsi="宋体"/>
          <w:kern w:val="0"/>
        </w:rPr>
      </w:pPr>
      <w:r>
        <w:rPr>
          <w:rFonts w:ascii="宋体" w:hAnsi="宋体"/>
          <w:bCs/>
          <w:kern w:val="0"/>
        </w:rPr>
        <w:t>教</w:t>
      </w:r>
      <w:r>
        <w:rPr>
          <w:rFonts w:ascii="宋体" w:hAnsi="宋体"/>
          <w:bCs/>
          <w:kern w:val="0"/>
        </w:rPr>
        <w:t xml:space="preserve">    </w:t>
      </w:r>
      <w:r>
        <w:rPr>
          <w:rFonts w:ascii="宋体" w:hAnsi="宋体"/>
          <w:bCs/>
          <w:kern w:val="0"/>
        </w:rPr>
        <w:t>材</w:t>
      </w:r>
      <w:r>
        <w:rPr>
          <w:rFonts w:ascii="宋体" w:hAnsi="宋体"/>
          <w:kern w:val="0"/>
        </w:rPr>
        <w:t>：《</w:t>
      </w:r>
      <w:r>
        <w:rPr>
          <w:rFonts w:ascii="宋体" w:hAnsi="宋体" w:hint="eastAsia"/>
          <w:kern w:val="0"/>
        </w:rPr>
        <w:t>思想道德修养与法律基础</w:t>
      </w:r>
      <w:r>
        <w:rPr>
          <w:rFonts w:ascii="宋体" w:hAnsi="宋体"/>
          <w:kern w:val="0"/>
        </w:rPr>
        <w:t>》，</w:t>
      </w:r>
      <w:r>
        <w:rPr>
          <w:rFonts w:ascii="宋体" w:hAnsi="宋体" w:hint="eastAsia"/>
          <w:kern w:val="0"/>
        </w:rPr>
        <w:t>本书编写组</w:t>
      </w:r>
      <w:r>
        <w:rPr>
          <w:rFonts w:ascii="宋体" w:hAnsi="宋体"/>
          <w:kern w:val="0"/>
        </w:rPr>
        <w:t>主编，</w:t>
      </w:r>
      <w:r>
        <w:rPr>
          <w:rFonts w:ascii="宋体" w:hAnsi="宋体" w:hint="eastAsia"/>
          <w:kern w:val="0"/>
        </w:rPr>
        <w:t>高等教育</w:t>
      </w:r>
      <w:r>
        <w:rPr>
          <w:rFonts w:ascii="宋体" w:hAnsi="宋体"/>
          <w:kern w:val="0"/>
        </w:rPr>
        <w:t>出版社，</w:t>
      </w:r>
      <w:r>
        <w:rPr>
          <w:rFonts w:ascii="宋体" w:hAnsi="宋体" w:hint="eastAsia"/>
          <w:kern w:val="0"/>
        </w:rPr>
        <w:t>2018</w:t>
      </w:r>
      <w:r>
        <w:rPr>
          <w:rFonts w:ascii="宋体" w:hAnsi="宋体" w:hint="eastAsia"/>
          <w:kern w:val="0"/>
        </w:rPr>
        <w:t>年</w:t>
      </w:r>
      <w:r>
        <w:rPr>
          <w:rFonts w:ascii="宋体" w:hAnsi="宋体" w:hint="eastAsia"/>
          <w:kern w:val="0"/>
        </w:rPr>
        <w:t>9</w:t>
      </w:r>
      <w:r>
        <w:rPr>
          <w:rFonts w:ascii="宋体" w:hAnsi="宋体" w:hint="eastAsia"/>
          <w:kern w:val="0"/>
        </w:rPr>
        <w:t>月</w:t>
      </w:r>
      <w:r>
        <w:rPr>
          <w:rFonts w:ascii="宋体" w:hAnsi="宋体"/>
          <w:kern w:val="0"/>
        </w:rPr>
        <w:t>出版</w:t>
      </w:r>
    </w:p>
    <w:p w14:paraId="12EDADDE" w14:textId="77777777" w:rsidR="00A212DD" w:rsidRDefault="00D939C3">
      <w:pPr>
        <w:ind w:firstLine="480"/>
        <w:rPr>
          <w:rFonts w:ascii="宋体" w:hAnsi="宋体"/>
          <w:kern w:val="0"/>
        </w:rPr>
      </w:pPr>
      <w:r>
        <w:rPr>
          <w:rFonts w:ascii="宋体" w:hAnsi="宋体"/>
          <w:bCs/>
          <w:kern w:val="0"/>
        </w:rPr>
        <w:t>课程归口：</w:t>
      </w:r>
      <w:r>
        <w:rPr>
          <w:rFonts w:ascii="宋体" w:hAnsi="宋体" w:hint="eastAsia"/>
          <w:bCs/>
          <w:kern w:val="0"/>
        </w:rPr>
        <w:t>马克思主义</w:t>
      </w:r>
      <w:r>
        <w:rPr>
          <w:rFonts w:ascii="宋体" w:hAnsi="宋体"/>
          <w:kern w:val="0"/>
        </w:rPr>
        <w:t>学院</w:t>
      </w:r>
    </w:p>
    <w:p w14:paraId="4333E6A1" w14:textId="77777777" w:rsidR="00A212DD" w:rsidRDefault="00D939C3">
      <w:pPr>
        <w:ind w:firstLine="480"/>
      </w:pPr>
      <w:r>
        <w:rPr>
          <w:rFonts w:ascii="宋体" w:hAnsi="宋体" w:hint="eastAsia"/>
          <w:bCs/>
          <w:kern w:val="0"/>
        </w:rPr>
        <w:t>课程的性质与任务：</w:t>
      </w:r>
      <w:r>
        <w:rPr>
          <w:rFonts w:hint="eastAsia"/>
          <w:kern w:val="0"/>
        </w:rPr>
        <w:t>本课程</w:t>
      </w:r>
      <w:r>
        <w:rPr>
          <w:kern w:val="0"/>
        </w:rPr>
        <w:t>是</w:t>
      </w:r>
      <w:r>
        <w:rPr>
          <w:rFonts w:hint="eastAsia"/>
          <w:kern w:val="0"/>
        </w:rPr>
        <w:t>面向全体本科专业开设的通识必修</w:t>
      </w:r>
      <w:r>
        <w:rPr>
          <w:kern w:val="0"/>
        </w:rPr>
        <w:t>课</w:t>
      </w:r>
      <w:r>
        <w:t>。通过本课程的学习，</w:t>
      </w:r>
      <w:r>
        <w:rPr>
          <w:kern w:val="0"/>
        </w:rPr>
        <w:t>培养学</w:t>
      </w:r>
      <w:r>
        <w:rPr>
          <w:rFonts w:hint="eastAsia"/>
          <w:kern w:val="0"/>
        </w:rPr>
        <w:t>生</w:t>
      </w:r>
      <w:r>
        <w:rPr>
          <w:rFonts w:hint="eastAsia"/>
        </w:rPr>
        <w:t>了解中华民族的传统美德和社会主义核心价值体系的基本内容，掌握以爱国主义为核心的民族精神和以改革创新为核心的时代精神实质，认识建设社会主义法治体系的基本内涵和重要意义，坚定科学的理想信念，树立正确的人生观和价值观，培养良好的思想道德素质和法律素质，加强自我修养，从而成为德智体美劳全面发展的社会主义事业的合格建设者和可靠接班人。</w:t>
      </w:r>
    </w:p>
    <w:p w14:paraId="392390AF" w14:textId="77777777" w:rsidR="00A212DD" w:rsidRDefault="00D939C3">
      <w:pPr>
        <w:pStyle w:val="afff"/>
        <w:spacing w:before="156" w:after="156"/>
      </w:pPr>
      <w:r>
        <w:rPr>
          <w:rFonts w:hint="eastAsia"/>
        </w:rPr>
        <w:t>二</w:t>
      </w:r>
      <w:r>
        <w:t>、课程目标</w:t>
      </w:r>
    </w:p>
    <w:p w14:paraId="247251CF" w14:textId="77777777" w:rsidR="00A212DD" w:rsidRDefault="00D939C3">
      <w:pPr>
        <w:ind w:firstLine="480"/>
      </w:pPr>
      <w:r>
        <w:rPr>
          <w:rFonts w:hint="eastAsia"/>
        </w:rPr>
        <w:t>目标</w:t>
      </w:r>
      <w:r>
        <w:rPr>
          <w:rFonts w:hint="eastAsia"/>
        </w:rPr>
        <w:t>1</w:t>
      </w:r>
      <w:r>
        <w:rPr>
          <w:rFonts w:hint="eastAsia"/>
        </w:rPr>
        <w:t>：帮助大学生科学认识社会，培养良好的思想道德素质和法律素质，把个人人生理想融入国家和民族的事业中。</w:t>
      </w:r>
    </w:p>
    <w:p w14:paraId="50B92992" w14:textId="77777777" w:rsidR="00A212DD" w:rsidRDefault="00D939C3">
      <w:pPr>
        <w:ind w:firstLine="480"/>
      </w:pPr>
      <w:r>
        <w:rPr>
          <w:rFonts w:hint="eastAsia"/>
        </w:rPr>
        <w:t>目标</w:t>
      </w:r>
      <w:r>
        <w:rPr>
          <w:rFonts w:hint="eastAsia"/>
        </w:rPr>
        <w:t>2</w:t>
      </w:r>
      <w:r>
        <w:rPr>
          <w:rFonts w:hint="eastAsia"/>
        </w:rPr>
        <w:t>：帮助学生进一步提高分辨是非、善恶、美丑和加强自我修养的能力，帮助大学生树立崇高的理想信念，确立正确的人生观和价值观，熟悉职业规范、培养职业道德和良好的社会适应能力、人际沟通能力。</w:t>
      </w:r>
    </w:p>
    <w:p w14:paraId="6A7CA8CB" w14:textId="77777777" w:rsidR="00A212DD" w:rsidRDefault="00A212DD">
      <w:pPr>
        <w:ind w:firstLine="480"/>
      </w:pPr>
    </w:p>
    <w:p w14:paraId="4B645D05" w14:textId="77777777" w:rsidR="00A212DD" w:rsidRDefault="00A212DD">
      <w:pPr>
        <w:ind w:firstLine="480"/>
      </w:pPr>
    </w:p>
    <w:tbl>
      <w:tblPr>
        <w:tblW w:w="8481" w:type="dxa"/>
        <w:jc w:val="center"/>
        <w:tblLook w:val="04A0" w:firstRow="1" w:lastRow="0" w:firstColumn="1" w:lastColumn="0" w:noHBand="0" w:noVBand="1"/>
      </w:tblPr>
      <w:tblGrid>
        <w:gridCol w:w="1552"/>
        <w:gridCol w:w="865"/>
        <w:gridCol w:w="865"/>
        <w:gridCol w:w="865"/>
        <w:gridCol w:w="865"/>
        <w:gridCol w:w="865"/>
        <w:gridCol w:w="865"/>
        <w:gridCol w:w="865"/>
        <w:gridCol w:w="868"/>
        <w:gridCol w:w="6"/>
      </w:tblGrid>
      <w:tr w:rsidR="00A212DD" w14:paraId="6B9C4E2B" w14:textId="77777777">
        <w:trPr>
          <w:trHeight w:val="451"/>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64516A85" w14:textId="77777777" w:rsidR="00A212DD" w:rsidRDefault="00D939C3">
            <w:pPr>
              <w:pStyle w:val="afff3"/>
            </w:pPr>
            <w:r>
              <w:lastRenderedPageBreak/>
              <w:t>本课程支撑专业培养</w:t>
            </w:r>
            <w:r>
              <w:rPr>
                <w:rFonts w:hint="eastAsia"/>
              </w:rPr>
              <w:t>方案</w:t>
            </w:r>
            <w:r>
              <w:t>中毕业要求</w:t>
            </w:r>
            <w:r>
              <w:rPr>
                <w:rFonts w:hint="eastAsia"/>
              </w:rPr>
              <w:t>7</w:t>
            </w:r>
            <w:r>
              <w:t>-</w:t>
            </w:r>
            <w:r>
              <w:rPr>
                <w:rFonts w:hint="eastAsia"/>
              </w:rPr>
              <w:t>1</w:t>
            </w:r>
            <w:r>
              <w:t>、毕业要求</w:t>
            </w:r>
            <w:r>
              <w:rPr>
                <w:rFonts w:hint="eastAsia"/>
              </w:rPr>
              <w:t>8</w:t>
            </w:r>
            <w:r>
              <w:t>-</w:t>
            </w:r>
            <w:r>
              <w:rPr>
                <w:rFonts w:hint="eastAsia"/>
              </w:rPr>
              <w:t>1</w:t>
            </w:r>
            <w:r>
              <w:rPr>
                <w:rFonts w:hint="eastAsia"/>
              </w:rPr>
              <w:t>，对应关系如下表所示。</w:t>
            </w:r>
            <w:r>
              <w:t>毕业要求</w:t>
            </w:r>
          </w:p>
          <w:p w14:paraId="22706B20" w14:textId="77777777" w:rsidR="00A212DD" w:rsidRDefault="00D939C3">
            <w:pPr>
              <w:pStyle w:val="afff3"/>
            </w:pPr>
            <w:r>
              <w:t>指标点</w:t>
            </w:r>
          </w:p>
        </w:tc>
        <w:tc>
          <w:tcPr>
            <w:tcW w:w="6929" w:type="dxa"/>
            <w:gridSpan w:val="9"/>
            <w:tcBorders>
              <w:top w:val="single" w:sz="4" w:space="0" w:color="auto"/>
              <w:left w:val="nil"/>
              <w:bottom w:val="single" w:sz="4" w:space="0" w:color="auto"/>
              <w:right w:val="single" w:sz="4" w:space="0" w:color="auto"/>
            </w:tcBorders>
            <w:shd w:val="clear" w:color="auto" w:fill="FFFFFF"/>
            <w:noWrap/>
            <w:vAlign w:val="center"/>
          </w:tcPr>
          <w:p w14:paraId="4DCA794D" w14:textId="77777777" w:rsidR="00A212DD" w:rsidRDefault="00D939C3">
            <w:pPr>
              <w:pStyle w:val="afff3"/>
            </w:pPr>
            <w:r>
              <w:t>课程目标</w:t>
            </w:r>
          </w:p>
        </w:tc>
      </w:tr>
      <w:tr w:rsidR="00A212DD" w14:paraId="1515E048" w14:textId="77777777">
        <w:trPr>
          <w:gridAfter w:val="1"/>
          <w:wAfter w:w="6" w:type="dxa"/>
          <w:trHeight w:val="430"/>
          <w:jc w:val="center"/>
        </w:trPr>
        <w:tc>
          <w:tcPr>
            <w:tcW w:w="1552"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66FC799"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FFFFFF"/>
            <w:noWrap/>
            <w:vAlign w:val="center"/>
          </w:tcPr>
          <w:p w14:paraId="69491BB6" w14:textId="77777777" w:rsidR="00A212DD" w:rsidRDefault="00D939C3">
            <w:pPr>
              <w:pStyle w:val="afff3"/>
            </w:pPr>
            <w:r>
              <w:t>目标</w:t>
            </w:r>
            <w:r>
              <w:t>1</w:t>
            </w:r>
          </w:p>
        </w:tc>
        <w:tc>
          <w:tcPr>
            <w:tcW w:w="865" w:type="dxa"/>
            <w:tcBorders>
              <w:top w:val="nil"/>
              <w:left w:val="nil"/>
              <w:bottom w:val="single" w:sz="4" w:space="0" w:color="auto"/>
              <w:right w:val="single" w:sz="4" w:space="0" w:color="auto"/>
            </w:tcBorders>
            <w:shd w:val="clear" w:color="auto" w:fill="FFFFFF"/>
            <w:noWrap/>
            <w:vAlign w:val="center"/>
          </w:tcPr>
          <w:p w14:paraId="34B8FADF" w14:textId="77777777" w:rsidR="00A212DD" w:rsidRDefault="00D939C3">
            <w:pPr>
              <w:pStyle w:val="afff3"/>
            </w:pPr>
            <w:r>
              <w:t>目标</w:t>
            </w:r>
            <w:r>
              <w:t>2</w:t>
            </w:r>
          </w:p>
        </w:tc>
        <w:tc>
          <w:tcPr>
            <w:tcW w:w="865" w:type="dxa"/>
            <w:tcBorders>
              <w:top w:val="nil"/>
              <w:left w:val="nil"/>
              <w:bottom w:val="single" w:sz="4" w:space="0" w:color="auto"/>
              <w:right w:val="single" w:sz="4" w:space="0" w:color="auto"/>
            </w:tcBorders>
            <w:shd w:val="clear" w:color="auto" w:fill="FFFFFF"/>
            <w:noWrap/>
            <w:vAlign w:val="center"/>
          </w:tcPr>
          <w:p w14:paraId="377D0A1D"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FFFFFF"/>
            <w:noWrap/>
            <w:vAlign w:val="center"/>
          </w:tcPr>
          <w:p w14:paraId="52F9D0DA"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FFFFFF"/>
            <w:noWrap/>
            <w:vAlign w:val="center"/>
          </w:tcPr>
          <w:p w14:paraId="54CE1EA0"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FFFFFF"/>
            <w:noWrap/>
            <w:vAlign w:val="center"/>
          </w:tcPr>
          <w:p w14:paraId="0279BB64"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FFFFFF"/>
            <w:noWrap/>
            <w:vAlign w:val="center"/>
          </w:tcPr>
          <w:p w14:paraId="1316A7F3" w14:textId="77777777" w:rsidR="00A212DD" w:rsidRDefault="00A212DD">
            <w:pPr>
              <w:pStyle w:val="afff3"/>
            </w:pPr>
          </w:p>
        </w:tc>
        <w:tc>
          <w:tcPr>
            <w:tcW w:w="868" w:type="dxa"/>
            <w:tcBorders>
              <w:top w:val="nil"/>
              <w:left w:val="nil"/>
              <w:bottom w:val="single" w:sz="4" w:space="0" w:color="auto"/>
              <w:right w:val="single" w:sz="4" w:space="0" w:color="auto"/>
            </w:tcBorders>
            <w:shd w:val="clear" w:color="auto" w:fill="FFFFFF"/>
            <w:noWrap/>
            <w:vAlign w:val="center"/>
          </w:tcPr>
          <w:p w14:paraId="6735C6BB" w14:textId="77777777" w:rsidR="00A212DD" w:rsidRDefault="00A212DD">
            <w:pPr>
              <w:pStyle w:val="afff3"/>
            </w:pPr>
          </w:p>
        </w:tc>
      </w:tr>
      <w:tr w:rsidR="00A212DD" w14:paraId="58E4F2FB" w14:textId="77777777">
        <w:trPr>
          <w:gridAfter w:val="1"/>
          <w:wAfter w:w="6" w:type="dxa"/>
          <w:trHeight w:val="421"/>
          <w:jc w:val="center"/>
        </w:trPr>
        <w:tc>
          <w:tcPr>
            <w:tcW w:w="1552" w:type="dxa"/>
            <w:tcBorders>
              <w:top w:val="nil"/>
              <w:left w:val="single" w:sz="4" w:space="0" w:color="auto"/>
              <w:bottom w:val="single" w:sz="4" w:space="0" w:color="auto"/>
              <w:right w:val="single" w:sz="4" w:space="0" w:color="auto"/>
            </w:tcBorders>
            <w:shd w:val="clear" w:color="auto" w:fill="auto"/>
            <w:noWrap/>
            <w:vAlign w:val="center"/>
          </w:tcPr>
          <w:p w14:paraId="0349F6A9" w14:textId="77777777" w:rsidR="00A212DD" w:rsidRDefault="00D939C3">
            <w:pPr>
              <w:pStyle w:val="afff3"/>
            </w:pPr>
            <w:r>
              <w:t>毕业要求</w:t>
            </w:r>
            <w:r>
              <w:rPr>
                <w:rFonts w:hint="eastAsia"/>
              </w:rPr>
              <w:t>7</w:t>
            </w:r>
            <w:r>
              <w:t>-</w:t>
            </w:r>
            <w:r>
              <w:rPr>
                <w:rFonts w:hint="eastAsia"/>
              </w:rPr>
              <w:t>1</w:t>
            </w:r>
          </w:p>
        </w:tc>
        <w:tc>
          <w:tcPr>
            <w:tcW w:w="865" w:type="dxa"/>
            <w:tcBorders>
              <w:top w:val="nil"/>
              <w:left w:val="nil"/>
              <w:bottom w:val="single" w:sz="4" w:space="0" w:color="auto"/>
              <w:right w:val="single" w:sz="4" w:space="0" w:color="auto"/>
            </w:tcBorders>
            <w:shd w:val="clear" w:color="auto" w:fill="auto"/>
            <w:noWrap/>
            <w:vAlign w:val="center"/>
          </w:tcPr>
          <w:p w14:paraId="47887654" w14:textId="77777777" w:rsidR="00A212DD" w:rsidRDefault="00D939C3">
            <w:pPr>
              <w:pStyle w:val="afff3"/>
            </w:pPr>
            <w:r>
              <w:t>√</w:t>
            </w:r>
          </w:p>
        </w:tc>
        <w:tc>
          <w:tcPr>
            <w:tcW w:w="865" w:type="dxa"/>
            <w:tcBorders>
              <w:top w:val="nil"/>
              <w:left w:val="nil"/>
              <w:bottom w:val="single" w:sz="4" w:space="0" w:color="auto"/>
              <w:right w:val="single" w:sz="4" w:space="0" w:color="auto"/>
            </w:tcBorders>
            <w:shd w:val="clear" w:color="auto" w:fill="auto"/>
            <w:noWrap/>
            <w:vAlign w:val="center"/>
          </w:tcPr>
          <w:p w14:paraId="5930528D"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auto"/>
            <w:noWrap/>
            <w:vAlign w:val="center"/>
          </w:tcPr>
          <w:p w14:paraId="2DDBDA7E"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auto"/>
            <w:noWrap/>
            <w:vAlign w:val="center"/>
          </w:tcPr>
          <w:p w14:paraId="6659E37F"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auto"/>
            <w:noWrap/>
            <w:vAlign w:val="center"/>
          </w:tcPr>
          <w:p w14:paraId="2179632B"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auto"/>
            <w:noWrap/>
            <w:vAlign w:val="center"/>
          </w:tcPr>
          <w:p w14:paraId="48DE2EE7"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auto"/>
            <w:noWrap/>
            <w:vAlign w:val="center"/>
          </w:tcPr>
          <w:p w14:paraId="0EBA3C4C" w14:textId="77777777" w:rsidR="00A212DD" w:rsidRDefault="00A212DD">
            <w:pPr>
              <w:pStyle w:val="afff3"/>
            </w:pPr>
          </w:p>
        </w:tc>
        <w:tc>
          <w:tcPr>
            <w:tcW w:w="868" w:type="dxa"/>
            <w:tcBorders>
              <w:top w:val="nil"/>
              <w:left w:val="nil"/>
              <w:bottom w:val="single" w:sz="4" w:space="0" w:color="auto"/>
              <w:right w:val="single" w:sz="4" w:space="0" w:color="auto"/>
            </w:tcBorders>
            <w:shd w:val="clear" w:color="auto" w:fill="auto"/>
            <w:noWrap/>
            <w:vAlign w:val="center"/>
          </w:tcPr>
          <w:p w14:paraId="19A7E410" w14:textId="77777777" w:rsidR="00A212DD" w:rsidRDefault="00A212DD">
            <w:pPr>
              <w:pStyle w:val="afff3"/>
            </w:pPr>
          </w:p>
        </w:tc>
      </w:tr>
      <w:tr w:rsidR="00A212DD" w14:paraId="555A8B8F" w14:textId="77777777">
        <w:trPr>
          <w:gridAfter w:val="1"/>
          <w:wAfter w:w="6" w:type="dxa"/>
          <w:trHeight w:val="412"/>
          <w:jc w:val="center"/>
        </w:trPr>
        <w:tc>
          <w:tcPr>
            <w:tcW w:w="1552" w:type="dxa"/>
            <w:tcBorders>
              <w:top w:val="nil"/>
              <w:left w:val="single" w:sz="4" w:space="0" w:color="auto"/>
              <w:bottom w:val="single" w:sz="4" w:space="0" w:color="auto"/>
              <w:right w:val="single" w:sz="4" w:space="0" w:color="auto"/>
            </w:tcBorders>
            <w:shd w:val="clear" w:color="auto" w:fill="auto"/>
            <w:noWrap/>
            <w:vAlign w:val="center"/>
          </w:tcPr>
          <w:p w14:paraId="624A77B9" w14:textId="77777777" w:rsidR="00A212DD" w:rsidRDefault="00D939C3">
            <w:pPr>
              <w:pStyle w:val="afff3"/>
            </w:pPr>
            <w:r>
              <w:t>毕业要求</w:t>
            </w:r>
            <w:r>
              <w:rPr>
                <w:rFonts w:hint="eastAsia"/>
              </w:rPr>
              <w:t>8</w:t>
            </w:r>
            <w:r>
              <w:t>-</w:t>
            </w:r>
            <w:r>
              <w:rPr>
                <w:rFonts w:hint="eastAsia"/>
              </w:rPr>
              <w:t>1</w:t>
            </w:r>
          </w:p>
        </w:tc>
        <w:tc>
          <w:tcPr>
            <w:tcW w:w="865" w:type="dxa"/>
            <w:tcBorders>
              <w:top w:val="nil"/>
              <w:left w:val="nil"/>
              <w:bottom w:val="single" w:sz="4" w:space="0" w:color="auto"/>
              <w:right w:val="single" w:sz="4" w:space="0" w:color="auto"/>
            </w:tcBorders>
            <w:shd w:val="clear" w:color="auto" w:fill="auto"/>
            <w:noWrap/>
            <w:vAlign w:val="center"/>
          </w:tcPr>
          <w:p w14:paraId="5DDFEDAA"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auto"/>
            <w:noWrap/>
            <w:vAlign w:val="center"/>
          </w:tcPr>
          <w:p w14:paraId="72AD7D74" w14:textId="77777777" w:rsidR="00A212DD" w:rsidRDefault="00D939C3">
            <w:pPr>
              <w:pStyle w:val="afff3"/>
            </w:pPr>
            <w:r>
              <w:t>√</w:t>
            </w:r>
          </w:p>
        </w:tc>
        <w:tc>
          <w:tcPr>
            <w:tcW w:w="865" w:type="dxa"/>
            <w:tcBorders>
              <w:top w:val="nil"/>
              <w:left w:val="nil"/>
              <w:bottom w:val="single" w:sz="4" w:space="0" w:color="auto"/>
              <w:right w:val="single" w:sz="4" w:space="0" w:color="auto"/>
            </w:tcBorders>
            <w:shd w:val="clear" w:color="auto" w:fill="auto"/>
            <w:noWrap/>
            <w:vAlign w:val="center"/>
          </w:tcPr>
          <w:p w14:paraId="04B2BE29"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auto"/>
            <w:noWrap/>
            <w:vAlign w:val="center"/>
          </w:tcPr>
          <w:p w14:paraId="5835D77A"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auto"/>
            <w:noWrap/>
            <w:vAlign w:val="center"/>
          </w:tcPr>
          <w:p w14:paraId="24984015"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auto"/>
            <w:noWrap/>
            <w:vAlign w:val="center"/>
          </w:tcPr>
          <w:p w14:paraId="7FDF3A85" w14:textId="77777777" w:rsidR="00A212DD" w:rsidRDefault="00A212DD">
            <w:pPr>
              <w:pStyle w:val="afff3"/>
            </w:pPr>
          </w:p>
        </w:tc>
        <w:tc>
          <w:tcPr>
            <w:tcW w:w="865" w:type="dxa"/>
            <w:tcBorders>
              <w:top w:val="nil"/>
              <w:left w:val="nil"/>
              <w:bottom w:val="single" w:sz="4" w:space="0" w:color="auto"/>
              <w:right w:val="single" w:sz="4" w:space="0" w:color="auto"/>
            </w:tcBorders>
            <w:shd w:val="clear" w:color="auto" w:fill="auto"/>
            <w:noWrap/>
            <w:vAlign w:val="center"/>
          </w:tcPr>
          <w:p w14:paraId="31D4F8CD" w14:textId="77777777" w:rsidR="00A212DD" w:rsidRDefault="00A212DD">
            <w:pPr>
              <w:pStyle w:val="afff3"/>
            </w:pPr>
          </w:p>
        </w:tc>
        <w:tc>
          <w:tcPr>
            <w:tcW w:w="868" w:type="dxa"/>
            <w:tcBorders>
              <w:top w:val="nil"/>
              <w:left w:val="nil"/>
              <w:bottom w:val="single" w:sz="4" w:space="0" w:color="auto"/>
              <w:right w:val="single" w:sz="4" w:space="0" w:color="auto"/>
            </w:tcBorders>
            <w:shd w:val="clear" w:color="auto" w:fill="auto"/>
            <w:noWrap/>
            <w:vAlign w:val="center"/>
          </w:tcPr>
          <w:p w14:paraId="5259AD4F" w14:textId="77777777" w:rsidR="00A212DD" w:rsidRDefault="00A212DD">
            <w:pPr>
              <w:pStyle w:val="afff3"/>
            </w:pPr>
          </w:p>
        </w:tc>
      </w:tr>
    </w:tbl>
    <w:p w14:paraId="0DA8E151" w14:textId="77777777" w:rsidR="00A212DD" w:rsidRDefault="00D939C3">
      <w:pPr>
        <w:pStyle w:val="afff"/>
        <w:spacing w:before="156" w:after="156"/>
      </w:pPr>
      <w:r>
        <w:rPr>
          <w:rFonts w:hint="eastAsia"/>
        </w:rPr>
        <w:t>三</w:t>
      </w:r>
      <w:r>
        <w:t>、课程内容及要求</w:t>
      </w:r>
    </w:p>
    <w:p w14:paraId="22D89747" w14:textId="77777777" w:rsidR="00A212DD" w:rsidRDefault="00D939C3">
      <w:pPr>
        <w:ind w:firstLine="480"/>
      </w:pPr>
      <w:r>
        <w:rPr>
          <w:rFonts w:hint="eastAsia"/>
        </w:rPr>
        <w:t>（一）绪论</w:t>
      </w:r>
    </w:p>
    <w:p w14:paraId="6A3030C5" w14:textId="77777777" w:rsidR="00A212DD" w:rsidRDefault="00D939C3">
      <w:pPr>
        <w:ind w:firstLine="480"/>
      </w:pPr>
      <w:r>
        <w:rPr>
          <w:rFonts w:hint="eastAsia"/>
        </w:rPr>
        <w:t>1.</w:t>
      </w:r>
      <w:r>
        <w:rPr>
          <w:rFonts w:hint="eastAsia"/>
        </w:rPr>
        <w:t>教学内容</w:t>
      </w:r>
    </w:p>
    <w:p w14:paraId="55CBD553" w14:textId="77777777" w:rsidR="00A212DD" w:rsidRDefault="00D939C3">
      <w:pPr>
        <w:ind w:firstLine="480"/>
      </w:pPr>
      <w:r>
        <w:rPr>
          <w:rFonts w:hint="eastAsia"/>
        </w:rPr>
        <w:t>（</w:t>
      </w:r>
      <w:r>
        <w:rPr>
          <w:rFonts w:hint="eastAsia"/>
        </w:rPr>
        <w:t>1</w:t>
      </w:r>
      <w:r>
        <w:rPr>
          <w:rFonts w:hint="eastAsia"/>
        </w:rPr>
        <w:t>）我们处在中国特色社会主义新时代</w:t>
      </w:r>
    </w:p>
    <w:p w14:paraId="07C3B03D" w14:textId="77777777" w:rsidR="00A212DD" w:rsidRDefault="00D939C3">
      <w:pPr>
        <w:ind w:firstLine="480"/>
      </w:pPr>
      <w:r>
        <w:rPr>
          <w:rFonts w:hint="eastAsia"/>
        </w:rPr>
        <w:t>（</w:t>
      </w:r>
      <w:r>
        <w:rPr>
          <w:rFonts w:hint="eastAsia"/>
        </w:rPr>
        <w:t>2</w:t>
      </w:r>
      <w:r>
        <w:rPr>
          <w:rFonts w:hint="eastAsia"/>
        </w:rPr>
        <w:t>）时代新人要以民族复兴为己任</w:t>
      </w:r>
    </w:p>
    <w:p w14:paraId="794CDAE4" w14:textId="77777777" w:rsidR="00A212DD" w:rsidRDefault="00D939C3">
      <w:pPr>
        <w:ind w:firstLine="480"/>
      </w:pPr>
      <w:r>
        <w:rPr>
          <w:rFonts w:hint="eastAsia"/>
        </w:rPr>
        <w:t>2.</w:t>
      </w:r>
      <w:r>
        <w:rPr>
          <w:rFonts w:hint="eastAsia"/>
        </w:rPr>
        <w:t>基本要求</w:t>
      </w:r>
    </w:p>
    <w:p w14:paraId="147648A7" w14:textId="77777777" w:rsidR="00A212DD" w:rsidRDefault="00D939C3">
      <w:pPr>
        <w:ind w:firstLine="480"/>
      </w:pPr>
      <w:r>
        <w:rPr>
          <w:rFonts w:hint="eastAsia"/>
        </w:rPr>
        <w:t>（</w:t>
      </w:r>
      <w:r>
        <w:rPr>
          <w:rFonts w:hint="eastAsia"/>
        </w:rPr>
        <w:t>1</w:t>
      </w:r>
      <w:r>
        <w:rPr>
          <w:rFonts w:hint="eastAsia"/>
        </w:rPr>
        <w:t>）了解中国发展的新方位，中国特色社会主义进入了新时代</w:t>
      </w:r>
    </w:p>
    <w:p w14:paraId="18CDF0D5" w14:textId="77777777" w:rsidR="00A212DD" w:rsidRDefault="00D939C3">
      <w:pPr>
        <w:ind w:firstLine="480"/>
      </w:pPr>
      <w:r>
        <w:rPr>
          <w:rFonts w:hint="eastAsia"/>
        </w:rPr>
        <w:t>（</w:t>
      </w:r>
      <w:r>
        <w:rPr>
          <w:rFonts w:hint="eastAsia"/>
        </w:rPr>
        <w:t>2</w:t>
      </w:r>
      <w:r>
        <w:rPr>
          <w:rFonts w:hint="eastAsia"/>
        </w:rPr>
        <w:t>）理解中国特色社会主义进入新时代的实践价值和世界意义</w:t>
      </w:r>
    </w:p>
    <w:p w14:paraId="2F9CDDC4" w14:textId="77777777" w:rsidR="00A212DD" w:rsidRDefault="00D939C3">
      <w:pPr>
        <w:ind w:firstLine="480"/>
      </w:pPr>
      <w:r>
        <w:rPr>
          <w:rFonts w:hint="eastAsia"/>
        </w:rPr>
        <w:t>（</w:t>
      </w:r>
      <w:r>
        <w:rPr>
          <w:rFonts w:hint="eastAsia"/>
        </w:rPr>
        <w:t>3</w:t>
      </w:r>
      <w:r>
        <w:rPr>
          <w:rFonts w:hint="eastAsia"/>
        </w:rPr>
        <w:t>）掌握学习本课程的学习方法，增强学习的积极性和主动性，明确自己肩负的历史使命和时代责任</w:t>
      </w:r>
    </w:p>
    <w:p w14:paraId="2FF47F7F" w14:textId="77777777" w:rsidR="00A212DD" w:rsidRDefault="00D939C3">
      <w:pPr>
        <w:ind w:firstLine="480"/>
      </w:pPr>
      <w:r>
        <w:rPr>
          <w:rFonts w:hint="eastAsia"/>
        </w:rPr>
        <w:t>3.</w:t>
      </w:r>
      <w:r>
        <w:rPr>
          <w:rFonts w:hint="eastAsia"/>
        </w:rPr>
        <w:t>重点难点</w:t>
      </w:r>
    </w:p>
    <w:p w14:paraId="51CBF610" w14:textId="77777777" w:rsidR="00A212DD" w:rsidRDefault="00D939C3">
      <w:pPr>
        <w:ind w:firstLine="480"/>
      </w:pPr>
      <w:r>
        <w:rPr>
          <w:rFonts w:hint="eastAsia"/>
        </w:rPr>
        <w:t>（</w:t>
      </w:r>
      <w:r>
        <w:rPr>
          <w:rFonts w:hint="eastAsia"/>
        </w:rPr>
        <w:t>1</w:t>
      </w:r>
      <w:r>
        <w:rPr>
          <w:rFonts w:hint="eastAsia"/>
        </w:rPr>
        <w:t>）社会主义核心价值体系的科学内涵</w:t>
      </w:r>
    </w:p>
    <w:p w14:paraId="18ABB63B" w14:textId="77777777" w:rsidR="00A212DD" w:rsidRDefault="00D939C3">
      <w:pPr>
        <w:ind w:firstLine="480"/>
      </w:pPr>
      <w:r>
        <w:rPr>
          <w:rFonts w:hint="eastAsia"/>
        </w:rPr>
        <w:t>（</w:t>
      </w:r>
      <w:r>
        <w:rPr>
          <w:rFonts w:hint="eastAsia"/>
        </w:rPr>
        <w:t>2</w:t>
      </w:r>
      <w:r>
        <w:rPr>
          <w:rFonts w:hint="eastAsia"/>
        </w:rPr>
        <w:t>）中国特色社会主义进入新时代的实践价值</w:t>
      </w:r>
    </w:p>
    <w:p w14:paraId="0E7AB6ED" w14:textId="77777777" w:rsidR="00A212DD" w:rsidRDefault="00D939C3">
      <w:pPr>
        <w:ind w:firstLine="480"/>
      </w:pPr>
      <w:r>
        <w:rPr>
          <w:rFonts w:hint="eastAsia"/>
        </w:rPr>
        <w:t>（二）人生的青春之问</w:t>
      </w:r>
    </w:p>
    <w:p w14:paraId="14C84C23" w14:textId="77777777" w:rsidR="00A212DD" w:rsidRDefault="00D939C3">
      <w:pPr>
        <w:ind w:firstLine="480"/>
      </w:pPr>
      <w:r>
        <w:rPr>
          <w:rFonts w:hint="eastAsia"/>
        </w:rPr>
        <w:t>1.</w:t>
      </w:r>
      <w:r>
        <w:rPr>
          <w:rFonts w:hint="eastAsia"/>
        </w:rPr>
        <w:t>教学内容</w:t>
      </w:r>
    </w:p>
    <w:p w14:paraId="631D8A5E" w14:textId="77777777" w:rsidR="00A212DD" w:rsidRDefault="00D939C3">
      <w:pPr>
        <w:ind w:firstLine="480"/>
      </w:pPr>
      <w:r>
        <w:rPr>
          <w:rFonts w:hint="eastAsia"/>
        </w:rPr>
        <w:t>（</w:t>
      </w:r>
      <w:r>
        <w:rPr>
          <w:rFonts w:hint="eastAsia"/>
        </w:rPr>
        <w:t>1</w:t>
      </w:r>
      <w:r>
        <w:rPr>
          <w:rFonts w:hint="eastAsia"/>
        </w:rPr>
        <w:t>）人生观是对人生的总看法</w:t>
      </w:r>
    </w:p>
    <w:p w14:paraId="7F522611" w14:textId="77777777" w:rsidR="00A212DD" w:rsidRDefault="00D939C3">
      <w:pPr>
        <w:ind w:firstLine="480"/>
      </w:pPr>
      <w:r>
        <w:rPr>
          <w:rFonts w:hint="eastAsia"/>
        </w:rPr>
        <w:t>（</w:t>
      </w:r>
      <w:r>
        <w:rPr>
          <w:rFonts w:hint="eastAsia"/>
        </w:rPr>
        <w:t>2</w:t>
      </w:r>
      <w:r>
        <w:rPr>
          <w:rFonts w:hint="eastAsia"/>
        </w:rPr>
        <w:t>）正确的人生观</w:t>
      </w:r>
    </w:p>
    <w:p w14:paraId="0D8B45ED" w14:textId="77777777" w:rsidR="00A212DD" w:rsidRDefault="00D939C3">
      <w:pPr>
        <w:ind w:firstLine="480"/>
      </w:pPr>
      <w:r>
        <w:rPr>
          <w:rFonts w:hint="eastAsia"/>
        </w:rPr>
        <w:t>（</w:t>
      </w:r>
      <w:r>
        <w:rPr>
          <w:rFonts w:hint="eastAsia"/>
        </w:rPr>
        <w:t>3</w:t>
      </w:r>
      <w:r>
        <w:rPr>
          <w:rFonts w:hint="eastAsia"/>
        </w:rPr>
        <w:t>）创造有意义的人生</w:t>
      </w:r>
    </w:p>
    <w:p w14:paraId="3306505E" w14:textId="77777777" w:rsidR="00A212DD" w:rsidRDefault="00D939C3">
      <w:pPr>
        <w:ind w:firstLine="480"/>
      </w:pPr>
      <w:r>
        <w:rPr>
          <w:rFonts w:hint="eastAsia"/>
        </w:rPr>
        <w:t>2.</w:t>
      </w:r>
      <w:r>
        <w:rPr>
          <w:rFonts w:hint="eastAsia"/>
        </w:rPr>
        <w:t>基本要求</w:t>
      </w:r>
    </w:p>
    <w:p w14:paraId="1445F3A1" w14:textId="77777777" w:rsidR="00A212DD" w:rsidRDefault="00D939C3">
      <w:pPr>
        <w:ind w:firstLine="480"/>
      </w:pPr>
      <w:r>
        <w:rPr>
          <w:rFonts w:hint="eastAsia"/>
        </w:rPr>
        <w:t>（</w:t>
      </w:r>
      <w:r>
        <w:rPr>
          <w:rFonts w:hint="eastAsia"/>
        </w:rPr>
        <w:t>1</w:t>
      </w:r>
      <w:r>
        <w:rPr>
          <w:rFonts w:hint="eastAsia"/>
        </w:rPr>
        <w:t>）了解人生观的基本内涵以及对人生的重要作用</w:t>
      </w:r>
    </w:p>
    <w:p w14:paraId="5AA013EB" w14:textId="77777777" w:rsidR="00A212DD" w:rsidRDefault="00D939C3">
      <w:pPr>
        <w:ind w:firstLine="480"/>
      </w:pPr>
      <w:r>
        <w:rPr>
          <w:rFonts w:hint="eastAsia"/>
        </w:rPr>
        <w:t>（</w:t>
      </w:r>
      <w:r>
        <w:rPr>
          <w:rFonts w:hint="eastAsia"/>
        </w:rPr>
        <w:t>2</w:t>
      </w:r>
      <w:r>
        <w:rPr>
          <w:rFonts w:hint="eastAsia"/>
        </w:rPr>
        <w:t>）理解树立为人民服务的人生观的重要意义</w:t>
      </w:r>
    </w:p>
    <w:p w14:paraId="4A29138F" w14:textId="77777777" w:rsidR="00A212DD" w:rsidRDefault="00D939C3">
      <w:pPr>
        <w:ind w:firstLine="480"/>
      </w:pPr>
      <w:r>
        <w:rPr>
          <w:rFonts w:hint="eastAsia"/>
        </w:rPr>
        <w:lastRenderedPageBreak/>
        <w:t>（</w:t>
      </w:r>
      <w:r>
        <w:rPr>
          <w:rFonts w:hint="eastAsia"/>
        </w:rPr>
        <w:t>3</w:t>
      </w:r>
      <w:r>
        <w:rPr>
          <w:rFonts w:hint="eastAsia"/>
        </w:rPr>
        <w:t>）掌握处理各种关系的方法，立志在实践中创造有价值的人生，做到和谐发展</w:t>
      </w:r>
    </w:p>
    <w:p w14:paraId="24E03216" w14:textId="77777777" w:rsidR="00A212DD" w:rsidRDefault="00D939C3">
      <w:pPr>
        <w:ind w:firstLine="480"/>
      </w:pPr>
      <w:r>
        <w:rPr>
          <w:rFonts w:hint="eastAsia"/>
        </w:rPr>
        <w:t>3.</w:t>
      </w:r>
      <w:r>
        <w:rPr>
          <w:rFonts w:hint="eastAsia"/>
        </w:rPr>
        <w:t>重点难点</w:t>
      </w:r>
    </w:p>
    <w:p w14:paraId="47EE475D" w14:textId="77777777" w:rsidR="00A212DD" w:rsidRDefault="00D939C3">
      <w:pPr>
        <w:ind w:firstLine="480"/>
      </w:pPr>
      <w:r>
        <w:rPr>
          <w:rFonts w:hint="eastAsia"/>
        </w:rPr>
        <w:t>（</w:t>
      </w:r>
      <w:r>
        <w:rPr>
          <w:rFonts w:hint="eastAsia"/>
        </w:rPr>
        <w:t>1</w:t>
      </w:r>
      <w:r>
        <w:rPr>
          <w:rFonts w:hint="eastAsia"/>
        </w:rPr>
        <w:t>）树立为人民服务的人生观</w:t>
      </w:r>
    </w:p>
    <w:p w14:paraId="1B349EAB" w14:textId="77777777" w:rsidR="00A212DD" w:rsidRDefault="00D939C3">
      <w:pPr>
        <w:ind w:firstLine="480"/>
      </w:pPr>
      <w:r>
        <w:rPr>
          <w:rFonts w:hint="eastAsia"/>
        </w:rPr>
        <w:t>（</w:t>
      </w:r>
      <w:r>
        <w:t>2</w:t>
      </w:r>
      <w:r>
        <w:rPr>
          <w:rFonts w:hint="eastAsia"/>
        </w:rPr>
        <w:t>）立志在实践中创造有价值的人生</w:t>
      </w:r>
    </w:p>
    <w:p w14:paraId="4CB7BE77" w14:textId="77777777" w:rsidR="00A212DD" w:rsidRDefault="00D939C3">
      <w:pPr>
        <w:ind w:firstLine="480"/>
      </w:pPr>
      <w:r>
        <w:rPr>
          <w:rFonts w:hint="eastAsia"/>
        </w:rPr>
        <w:t>（三）坚定理想信念</w:t>
      </w:r>
    </w:p>
    <w:p w14:paraId="4012CBD9" w14:textId="77777777" w:rsidR="00A212DD" w:rsidRDefault="00D939C3">
      <w:pPr>
        <w:ind w:firstLine="480"/>
      </w:pPr>
      <w:r>
        <w:rPr>
          <w:rFonts w:hint="eastAsia"/>
        </w:rPr>
        <w:t>1.</w:t>
      </w:r>
      <w:r>
        <w:rPr>
          <w:rFonts w:hint="eastAsia"/>
        </w:rPr>
        <w:t>教学内容</w:t>
      </w:r>
    </w:p>
    <w:p w14:paraId="2C231DE6" w14:textId="77777777" w:rsidR="00A212DD" w:rsidRDefault="00D939C3">
      <w:pPr>
        <w:ind w:firstLine="480"/>
      </w:pPr>
      <w:r>
        <w:rPr>
          <w:rFonts w:hint="eastAsia"/>
        </w:rPr>
        <w:t>（</w:t>
      </w:r>
      <w:r>
        <w:rPr>
          <w:rFonts w:hint="eastAsia"/>
        </w:rPr>
        <w:t>1</w:t>
      </w:r>
      <w:r>
        <w:rPr>
          <w:rFonts w:hint="eastAsia"/>
        </w:rPr>
        <w:t>）理想信念的内涵及重要性</w:t>
      </w:r>
    </w:p>
    <w:p w14:paraId="5A3EC0C4" w14:textId="77777777" w:rsidR="00A212DD" w:rsidRDefault="00D939C3">
      <w:pPr>
        <w:ind w:firstLine="480"/>
      </w:pPr>
      <w:r>
        <w:rPr>
          <w:rFonts w:hint="eastAsia"/>
        </w:rPr>
        <w:t>（</w:t>
      </w:r>
      <w:r>
        <w:rPr>
          <w:rFonts w:hint="eastAsia"/>
        </w:rPr>
        <w:t>2</w:t>
      </w:r>
      <w:r>
        <w:rPr>
          <w:rFonts w:hint="eastAsia"/>
        </w:rPr>
        <w:t>）崇高的理想信念</w:t>
      </w:r>
    </w:p>
    <w:p w14:paraId="34761298" w14:textId="77777777" w:rsidR="00A212DD" w:rsidRDefault="00D939C3">
      <w:pPr>
        <w:ind w:firstLine="480"/>
      </w:pPr>
      <w:r>
        <w:rPr>
          <w:rFonts w:hint="eastAsia"/>
        </w:rPr>
        <w:t>（</w:t>
      </w:r>
      <w:r>
        <w:rPr>
          <w:rFonts w:hint="eastAsia"/>
        </w:rPr>
        <w:t>3</w:t>
      </w:r>
      <w:r>
        <w:rPr>
          <w:rFonts w:hint="eastAsia"/>
        </w:rPr>
        <w:t>）在实现中国梦的实践中放飞青春梦想</w:t>
      </w:r>
    </w:p>
    <w:p w14:paraId="30B42092" w14:textId="77777777" w:rsidR="00A212DD" w:rsidRDefault="00D939C3">
      <w:pPr>
        <w:ind w:firstLine="480"/>
      </w:pPr>
      <w:r>
        <w:rPr>
          <w:rFonts w:hint="eastAsia"/>
        </w:rPr>
        <w:t>2.</w:t>
      </w:r>
      <w:r>
        <w:rPr>
          <w:rFonts w:hint="eastAsia"/>
        </w:rPr>
        <w:t>基本要求</w:t>
      </w:r>
    </w:p>
    <w:p w14:paraId="0952423B" w14:textId="77777777" w:rsidR="00A212DD" w:rsidRDefault="00D939C3">
      <w:pPr>
        <w:ind w:firstLine="480"/>
      </w:pPr>
      <w:r>
        <w:rPr>
          <w:rFonts w:hint="eastAsia"/>
        </w:rPr>
        <w:t>（</w:t>
      </w:r>
      <w:r>
        <w:rPr>
          <w:rFonts w:hint="eastAsia"/>
        </w:rPr>
        <w:t>1</w:t>
      </w:r>
      <w:r>
        <w:rPr>
          <w:rFonts w:hint="eastAsia"/>
        </w:rPr>
        <w:t>）了解理想信念、共同理想的含义和特征</w:t>
      </w:r>
    </w:p>
    <w:p w14:paraId="33C385F6" w14:textId="77777777" w:rsidR="00A212DD" w:rsidRDefault="00D939C3">
      <w:pPr>
        <w:ind w:firstLine="480"/>
      </w:pPr>
      <w:r>
        <w:rPr>
          <w:rFonts w:hint="eastAsia"/>
        </w:rPr>
        <w:t>（</w:t>
      </w:r>
      <w:r>
        <w:rPr>
          <w:rFonts w:hint="eastAsia"/>
        </w:rPr>
        <w:t>2</w:t>
      </w:r>
      <w:r>
        <w:rPr>
          <w:rFonts w:hint="eastAsia"/>
        </w:rPr>
        <w:t>）理解理想信念对大学生成才的重要意义，树立马克思主义的崇高的理想信念</w:t>
      </w:r>
    </w:p>
    <w:p w14:paraId="6EF6EE81" w14:textId="77777777" w:rsidR="00A212DD" w:rsidRDefault="00D939C3">
      <w:pPr>
        <w:ind w:firstLine="480"/>
      </w:pPr>
      <w:r>
        <w:rPr>
          <w:rFonts w:hint="eastAsia"/>
        </w:rPr>
        <w:t>（</w:t>
      </w:r>
      <w:r>
        <w:rPr>
          <w:rFonts w:hint="eastAsia"/>
        </w:rPr>
        <w:t>3</w:t>
      </w:r>
      <w:r>
        <w:rPr>
          <w:rFonts w:hint="eastAsia"/>
        </w:rPr>
        <w:t>）掌握把理想转化为现实，实现中国梦的基本条件</w:t>
      </w:r>
    </w:p>
    <w:p w14:paraId="1228B74A" w14:textId="77777777" w:rsidR="00A212DD" w:rsidRDefault="00D939C3">
      <w:pPr>
        <w:ind w:firstLine="480"/>
      </w:pPr>
      <w:r>
        <w:rPr>
          <w:rFonts w:hint="eastAsia"/>
        </w:rPr>
        <w:t>3.</w:t>
      </w:r>
      <w:r>
        <w:rPr>
          <w:rFonts w:hint="eastAsia"/>
        </w:rPr>
        <w:t>重点难点</w:t>
      </w:r>
    </w:p>
    <w:p w14:paraId="3F0C3F11" w14:textId="77777777" w:rsidR="00A212DD" w:rsidRDefault="00D939C3">
      <w:pPr>
        <w:ind w:firstLine="480"/>
      </w:pPr>
      <w:r>
        <w:rPr>
          <w:rFonts w:hint="eastAsia"/>
        </w:rPr>
        <w:t>（</w:t>
      </w:r>
      <w:r>
        <w:rPr>
          <w:rFonts w:hint="eastAsia"/>
        </w:rPr>
        <w:t>1</w:t>
      </w:r>
      <w:r>
        <w:rPr>
          <w:rFonts w:hint="eastAsia"/>
        </w:rPr>
        <w:t>）人生价值在于人的创造性社会实践</w:t>
      </w:r>
    </w:p>
    <w:p w14:paraId="53DC36F5" w14:textId="77777777" w:rsidR="00A212DD" w:rsidRDefault="00D939C3">
      <w:pPr>
        <w:ind w:firstLine="480"/>
      </w:pPr>
      <w:r>
        <w:rPr>
          <w:rFonts w:hint="eastAsia"/>
        </w:rPr>
        <w:t>（</w:t>
      </w:r>
      <w:r>
        <w:rPr>
          <w:rFonts w:hint="eastAsia"/>
        </w:rPr>
        <w:t>2</w:t>
      </w:r>
      <w:r>
        <w:rPr>
          <w:rFonts w:hint="eastAsia"/>
        </w:rPr>
        <w:t>）正确认识和处理个人与他人、个人与社会的关系</w:t>
      </w:r>
    </w:p>
    <w:p w14:paraId="42352F4B" w14:textId="77777777" w:rsidR="00A212DD" w:rsidRDefault="00D939C3">
      <w:pPr>
        <w:ind w:firstLine="480"/>
      </w:pPr>
      <w:r>
        <w:rPr>
          <w:rFonts w:hint="eastAsia"/>
        </w:rPr>
        <w:t>（</w:t>
      </w:r>
      <w:r>
        <w:rPr>
          <w:rFonts w:hint="eastAsia"/>
        </w:rPr>
        <w:t>3</w:t>
      </w:r>
      <w:r>
        <w:rPr>
          <w:rFonts w:hint="eastAsia"/>
        </w:rPr>
        <w:t>）走与社会实践相结合的道路</w:t>
      </w:r>
    </w:p>
    <w:p w14:paraId="0D64255E" w14:textId="77777777" w:rsidR="00A212DD" w:rsidRDefault="00D939C3">
      <w:pPr>
        <w:ind w:firstLine="480"/>
      </w:pPr>
      <w:r>
        <w:rPr>
          <w:rFonts w:hint="eastAsia"/>
        </w:rPr>
        <w:t>（四）弘扬中国精神</w:t>
      </w:r>
    </w:p>
    <w:p w14:paraId="55FA47CF" w14:textId="77777777" w:rsidR="00A212DD" w:rsidRDefault="00D939C3">
      <w:pPr>
        <w:ind w:firstLine="480"/>
      </w:pPr>
      <w:r>
        <w:rPr>
          <w:rFonts w:hint="eastAsia"/>
        </w:rPr>
        <w:t>1.</w:t>
      </w:r>
      <w:r>
        <w:rPr>
          <w:rFonts w:hint="eastAsia"/>
        </w:rPr>
        <w:t>教学内容</w:t>
      </w:r>
    </w:p>
    <w:p w14:paraId="7DA1C708" w14:textId="77777777" w:rsidR="00A212DD" w:rsidRDefault="00D939C3">
      <w:pPr>
        <w:ind w:firstLine="480"/>
      </w:pPr>
      <w:r>
        <w:rPr>
          <w:rFonts w:hint="eastAsia"/>
        </w:rPr>
        <w:t>（</w:t>
      </w:r>
      <w:r>
        <w:rPr>
          <w:rFonts w:hint="eastAsia"/>
        </w:rPr>
        <w:t>1</w:t>
      </w:r>
      <w:r>
        <w:rPr>
          <w:rFonts w:hint="eastAsia"/>
        </w:rPr>
        <w:t>）中国精神是兴国强国之魂</w:t>
      </w:r>
    </w:p>
    <w:p w14:paraId="425D8141" w14:textId="77777777" w:rsidR="00A212DD" w:rsidRDefault="00D939C3">
      <w:pPr>
        <w:ind w:firstLine="480"/>
      </w:pPr>
      <w:r>
        <w:rPr>
          <w:rFonts w:hint="eastAsia"/>
        </w:rPr>
        <w:t>（</w:t>
      </w:r>
      <w:r>
        <w:rPr>
          <w:rFonts w:hint="eastAsia"/>
        </w:rPr>
        <w:t>2</w:t>
      </w:r>
      <w:r>
        <w:rPr>
          <w:rFonts w:hint="eastAsia"/>
        </w:rPr>
        <w:t>）爱国主义及其时代要求</w:t>
      </w:r>
    </w:p>
    <w:p w14:paraId="1834847D" w14:textId="77777777" w:rsidR="00A212DD" w:rsidRDefault="00D939C3">
      <w:pPr>
        <w:ind w:firstLine="480"/>
      </w:pPr>
      <w:r>
        <w:rPr>
          <w:rFonts w:hint="eastAsia"/>
        </w:rPr>
        <w:t>（</w:t>
      </w:r>
      <w:r>
        <w:rPr>
          <w:rFonts w:hint="eastAsia"/>
        </w:rPr>
        <w:t>3</w:t>
      </w:r>
      <w:r>
        <w:rPr>
          <w:rFonts w:hint="eastAsia"/>
        </w:rPr>
        <w:t>）让改革创新成为青春远航的动力</w:t>
      </w:r>
    </w:p>
    <w:p w14:paraId="31CB7C23" w14:textId="77777777" w:rsidR="00A212DD" w:rsidRDefault="00D939C3">
      <w:pPr>
        <w:ind w:firstLine="480"/>
      </w:pPr>
      <w:r>
        <w:rPr>
          <w:rFonts w:hint="eastAsia"/>
        </w:rPr>
        <w:t>2.</w:t>
      </w:r>
      <w:r>
        <w:rPr>
          <w:rFonts w:hint="eastAsia"/>
        </w:rPr>
        <w:t>基本要求</w:t>
      </w:r>
    </w:p>
    <w:p w14:paraId="6666248D" w14:textId="77777777" w:rsidR="00A212DD" w:rsidRDefault="00D939C3">
      <w:pPr>
        <w:ind w:firstLine="480"/>
      </w:pPr>
      <w:r>
        <w:rPr>
          <w:rFonts w:hint="eastAsia"/>
        </w:rPr>
        <w:t>（</w:t>
      </w:r>
      <w:r>
        <w:rPr>
          <w:rFonts w:hint="eastAsia"/>
        </w:rPr>
        <w:t>1</w:t>
      </w:r>
      <w:r>
        <w:rPr>
          <w:rFonts w:hint="eastAsia"/>
        </w:rPr>
        <w:t>）了解中国精神的科学内涵，实现中国梦必须弘扬中国精神</w:t>
      </w:r>
    </w:p>
    <w:p w14:paraId="77952D41" w14:textId="77777777" w:rsidR="00A212DD" w:rsidRDefault="00D939C3">
      <w:pPr>
        <w:ind w:firstLine="480"/>
      </w:pPr>
      <w:r>
        <w:rPr>
          <w:rFonts w:hint="eastAsia"/>
        </w:rPr>
        <w:t>（</w:t>
      </w:r>
      <w:r>
        <w:rPr>
          <w:rFonts w:hint="eastAsia"/>
        </w:rPr>
        <w:t>2</w:t>
      </w:r>
      <w:r>
        <w:rPr>
          <w:rFonts w:hint="eastAsia"/>
        </w:rPr>
        <w:t>）理解爱国主义的科学内涵和民族精神的优良传统，创新创造是中华民族的民族禀赋</w:t>
      </w:r>
    </w:p>
    <w:p w14:paraId="30F6165E" w14:textId="77777777" w:rsidR="00A212DD" w:rsidRDefault="00D939C3">
      <w:pPr>
        <w:ind w:firstLine="480"/>
      </w:pPr>
      <w:r>
        <w:rPr>
          <w:rFonts w:hint="eastAsia"/>
        </w:rPr>
        <w:t>（</w:t>
      </w:r>
      <w:r>
        <w:rPr>
          <w:rFonts w:hint="eastAsia"/>
        </w:rPr>
        <w:t>3</w:t>
      </w:r>
      <w:r>
        <w:rPr>
          <w:rFonts w:hint="eastAsia"/>
        </w:rPr>
        <w:t>）掌握做忠诚的爱国者及改革创新实践者的途径</w:t>
      </w:r>
    </w:p>
    <w:p w14:paraId="6BC4E272" w14:textId="77777777" w:rsidR="00A212DD" w:rsidRDefault="00D939C3">
      <w:pPr>
        <w:ind w:firstLine="480"/>
      </w:pPr>
      <w:r>
        <w:rPr>
          <w:rFonts w:hint="eastAsia"/>
        </w:rPr>
        <w:t>3.</w:t>
      </w:r>
      <w:r>
        <w:rPr>
          <w:rFonts w:hint="eastAsia"/>
        </w:rPr>
        <w:t>重点难点</w:t>
      </w:r>
    </w:p>
    <w:p w14:paraId="7B30287F" w14:textId="77777777" w:rsidR="00A212DD" w:rsidRDefault="00D939C3">
      <w:pPr>
        <w:ind w:firstLine="480"/>
      </w:pPr>
      <w:r>
        <w:rPr>
          <w:rFonts w:hint="eastAsia"/>
        </w:rPr>
        <w:t>（</w:t>
      </w:r>
      <w:r>
        <w:rPr>
          <w:rFonts w:hint="eastAsia"/>
        </w:rPr>
        <w:t>1</w:t>
      </w:r>
      <w:r>
        <w:rPr>
          <w:rFonts w:hint="eastAsia"/>
        </w:rPr>
        <w:t>）继承和发扬中华民族的爱国主义优良传统</w:t>
      </w:r>
    </w:p>
    <w:p w14:paraId="018E7E5C" w14:textId="77777777" w:rsidR="00A212DD" w:rsidRDefault="00D939C3">
      <w:pPr>
        <w:ind w:firstLine="480"/>
      </w:pPr>
      <w:r>
        <w:rPr>
          <w:rFonts w:hint="eastAsia"/>
        </w:rPr>
        <w:lastRenderedPageBreak/>
        <w:t>（</w:t>
      </w:r>
      <w:r>
        <w:rPr>
          <w:rFonts w:hint="eastAsia"/>
        </w:rPr>
        <w:t>2</w:t>
      </w:r>
      <w:r>
        <w:rPr>
          <w:rFonts w:hint="eastAsia"/>
        </w:rPr>
        <w:t>）在经济全球化条件下发扬爱国主义精神</w:t>
      </w:r>
    </w:p>
    <w:p w14:paraId="52924A64" w14:textId="77777777" w:rsidR="00A212DD" w:rsidRDefault="00D939C3">
      <w:pPr>
        <w:ind w:firstLine="480"/>
      </w:pPr>
      <w:r>
        <w:rPr>
          <w:rFonts w:hint="eastAsia"/>
        </w:rPr>
        <w:t>（五）践行社会主义核心价值观</w:t>
      </w:r>
    </w:p>
    <w:p w14:paraId="513CB64B" w14:textId="77777777" w:rsidR="00A212DD" w:rsidRDefault="00D939C3">
      <w:pPr>
        <w:ind w:firstLine="480"/>
      </w:pPr>
      <w:r>
        <w:rPr>
          <w:rFonts w:hint="eastAsia"/>
        </w:rPr>
        <w:t>1.</w:t>
      </w:r>
      <w:r>
        <w:rPr>
          <w:rFonts w:hint="eastAsia"/>
        </w:rPr>
        <w:t>教学内容</w:t>
      </w:r>
    </w:p>
    <w:p w14:paraId="212A49FE" w14:textId="77777777" w:rsidR="00A212DD" w:rsidRDefault="00D939C3">
      <w:pPr>
        <w:ind w:firstLine="480"/>
      </w:pPr>
      <w:r>
        <w:rPr>
          <w:rFonts w:hint="eastAsia"/>
        </w:rPr>
        <w:t>（</w:t>
      </w:r>
      <w:r>
        <w:rPr>
          <w:rFonts w:hint="eastAsia"/>
        </w:rPr>
        <w:t>1</w:t>
      </w:r>
      <w:r>
        <w:rPr>
          <w:rFonts w:hint="eastAsia"/>
        </w:rPr>
        <w:t>）社会主义核心价值观的基本内容</w:t>
      </w:r>
    </w:p>
    <w:p w14:paraId="6E655A94" w14:textId="77777777" w:rsidR="00A212DD" w:rsidRDefault="00D939C3">
      <w:pPr>
        <w:ind w:firstLine="480"/>
      </w:pPr>
      <w:r>
        <w:rPr>
          <w:rFonts w:hint="eastAsia"/>
        </w:rPr>
        <w:t>（</w:t>
      </w:r>
      <w:r>
        <w:rPr>
          <w:rFonts w:hint="eastAsia"/>
        </w:rPr>
        <w:t>2</w:t>
      </w:r>
      <w:r>
        <w:rPr>
          <w:rFonts w:hint="eastAsia"/>
        </w:rPr>
        <w:t>）当代中国发展进步的精神指引</w:t>
      </w:r>
    </w:p>
    <w:p w14:paraId="4150E0A4" w14:textId="77777777" w:rsidR="00A212DD" w:rsidRDefault="00D939C3">
      <w:pPr>
        <w:ind w:firstLine="480"/>
      </w:pPr>
      <w:r>
        <w:rPr>
          <w:rFonts w:hint="eastAsia"/>
        </w:rPr>
        <w:t>（</w:t>
      </w:r>
      <w:r>
        <w:rPr>
          <w:rFonts w:hint="eastAsia"/>
        </w:rPr>
        <w:t>3</w:t>
      </w:r>
      <w:r>
        <w:rPr>
          <w:rFonts w:hint="eastAsia"/>
        </w:rPr>
        <w:t>）社会主义核心价值观的历史底蕴</w:t>
      </w:r>
    </w:p>
    <w:p w14:paraId="56C6DD9A" w14:textId="77777777" w:rsidR="00A212DD" w:rsidRDefault="00D939C3">
      <w:pPr>
        <w:ind w:firstLine="480"/>
      </w:pPr>
      <w:r>
        <w:rPr>
          <w:rFonts w:hint="eastAsia"/>
        </w:rPr>
        <w:t>（</w:t>
      </w:r>
      <w:r>
        <w:rPr>
          <w:rFonts w:hint="eastAsia"/>
        </w:rPr>
        <w:t>4</w:t>
      </w:r>
      <w:r>
        <w:rPr>
          <w:rFonts w:hint="eastAsia"/>
        </w:rPr>
        <w:t>）社会主义核心价值观的现实基础</w:t>
      </w:r>
    </w:p>
    <w:p w14:paraId="2630379C" w14:textId="77777777" w:rsidR="00A212DD" w:rsidRDefault="00D939C3">
      <w:pPr>
        <w:ind w:firstLine="480"/>
      </w:pPr>
      <w:r>
        <w:rPr>
          <w:rFonts w:hint="eastAsia"/>
        </w:rPr>
        <w:t>（</w:t>
      </w:r>
      <w:r>
        <w:rPr>
          <w:rFonts w:hint="eastAsia"/>
        </w:rPr>
        <w:t>5</w:t>
      </w:r>
      <w:r>
        <w:rPr>
          <w:rFonts w:hint="eastAsia"/>
        </w:rPr>
        <w:t>）社会主义核心价值观的道义力量</w:t>
      </w:r>
    </w:p>
    <w:p w14:paraId="22D22D45" w14:textId="77777777" w:rsidR="00A212DD" w:rsidRDefault="00D939C3">
      <w:pPr>
        <w:ind w:firstLine="480"/>
      </w:pPr>
      <w:r>
        <w:rPr>
          <w:rFonts w:hint="eastAsia"/>
        </w:rPr>
        <w:t>（</w:t>
      </w:r>
      <w:r>
        <w:rPr>
          <w:rFonts w:hint="eastAsia"/>
        </w:rPr>
        <w:t>6</w:t>
      </w:r>
      <w:r>
        <w:rPr>
          <w:rFonts w:hint="eastAsia"/>
        </w:rPr>
        <w:t>）做社会主义核心价值观的积极践行者</w:t>
      </w:r>
    </w:p>
    <w:p w14:paraId="741F827C" w14:textId="77777777" w:rsidR="00A212DD" w:rsidRDefault="00D939C3">
      <w:pPr>
        <w:ind w:firstLine="480"/>
      </w:pPr>
      <w:r>
        <w:rPr>
          <w:rFonts w:hint="eastAsia"/>
        </w:rPr>
        <w:t>2.</w:t>
      </w:r>
      <w:r>
        <w:rPr>
          <w:rFonts w:hint="eastAsia"/>
        </w:rPr>
        <w:t>基本要求</w:t>
      </w:r>
    </w:p>
    <w:p w14:paraId="77DDC7C1" w14:textId="77777777" w:rsidR="00A212DD" w:rsidRDefault="00D939C3">
      <w:pPr>
        <w:ind w:firstLine="480"/>
      </w:pPr>
      <w:r>
        <w:rPr>
          <w:rFonts w:hint="eastAsia"/>
        </w:rPr>
        <w:t>（</w:t>
      </w:r>
      <w:r>
        <w:rPr>
          <w:rFonts w:hint="eastAsia"/>
        </w:rPr>
        <w:t>1</w:t>
      </w:r>
      <w:r>
        <w:rPr>
          <w:rFonts w:hint="eastAsia"/>
        </w:rPr>
        <w:t>）了解社会主义核心价值观的基本内容</w:t>
      </w:r>
    </w:p>
    <w:p w14:paraId="124528EF" w14:textId="77777777" w:rsidR="00A212DD" w:rsidRDefault="00D939C3">
      <w:pPr>
        <w:ind w:firstLine="480"/>
      </w:pPr>
      <w:r>
        <w:rPr>
          <w:rFonts w:hint="eastAsia"/>
        </w:rPr>
        <w:t>（</w:t>
      </w:r>
      <w:r>
        <w:rPr>
          <w:rFonts w:hint="eastAsia"/>
        </w:rPr>
        <w:t>2</w:t>
      </w:r>
      <w:r>
        <w:rPr>
          <w:rFonts w:hint="eastAsia"/>
        </w:rPr>
        <w:t>）理解社会主义核心价值观的历史底蕴、现实基础、道义力量</w:t>
      </w:r>
    </w:p>
    <w:p w14:paraId="02400902" w14:textId="77777777" w:rsidR="00A212DD" w:rsidRDefault="00D939C3">
      <w:pPr>
        <w:ind w:firstLine="480"/>
      </w:pPr>
      <w:r>
        <w:rPr>
          <w:rFonts w:hint="eastAsia"/>
        </w:rPr>
        <w:t>（</w:t>
      </w:r>
      <w:r>
        <w:rPr>
          <w:rFonts w:hint="eastAsia"/>
        </w:rPr>
        <w:t>3</w:t>
      </w:r>
      <w:r>
        <w:rPr>
          <w:rFonts w:hint="eastAsia"/>
        </w:rPr>
        <w:t>）掌握积极努力做社会主义核心价值观的践行者，扣好人生的第一个扣子</w:t>
      </w:r>
    </w:p>
    <w:p w14:paraId="6DA63D55" w14:textId="77777777" w:rsidR="00A212DD" w:rsidRDefault="00D939C3">
      <w:pPr>
        <w:ind w:firstLine="480"/>
      </w:pPr>
      <w:r>
        <w:rPr>
          <w:rFonts w:hint="eastAsia"/>
        </w:rPr>
        <w:t>3.</w:t>
      </w:r>
      <w:r>
        <w:rPr>
          <w:rFonts w:hint="eastAsia"/>
        </w:rPr>
        <w:t>重点难点</w:t>
      </w:r>
    </w:p>
    <w:p w14:paraId="1D8BDB25" w14:textId="77777777" w:rsidR="00A212DD" w:rsidRDefault="00D939C3">
      <w:pPr>
        <w:ind w:firstLine="480"/>
      </w:pPr>
      <w:r>
        <w:rPr>
          <w:rFonts w:hint="eastAsia"/>
        </w:rPr>
        <w:t>（</w:t>
      </w:r>
      <w:r>
        <w:rPr>
          <w:rFonts w:hint="eastAsia"/>
        </w:rPr>
        <w:t>1</w:t>
      </w:r>
      <w:r>
        <w:rPr>
          <w:rFonts w:hint="eastAsia"/>
        </w:rPr>
        <w:t>）社会主义核心价值观的基本内容</w:t>
      </w:r>
    </w:p>
    <w:p w14:paraId="1962EF30" w14:textId="77777777" w:rsidR="00A212DD" w:rsidRDefault="00D939C3">
      <w:pPr>
        <w:ind w:firstLine="480"/>
      </w:pPr>
      <w:r>
        <w:rPr>
          <w:rFonts w:hint="eastAsia"/>
        </w:rPr>
        <w:t>（</w:t>
      </w:r>
      <w:r>
        <w:rPr>
          <w:rFonts w:hint="eastAsia"/>
        </w:rPr>
        <w:t>2</w:t>
      </w:r>
      <w:r>
        <w:rPr>
          <w:rFonts w:hint="eastAsia"/>
        </w:rPr>
        <w:t>）积极努力做社会主义核心价值观的践行者</w:t>
      </w:r>
    </w:p>
    <w:p w14:paraId="037EC8A0" w14:textId="77777777" w:rsidR="00A212DD" w:rsidRDefault="00D939C3">
      <w:pPr>
        <w:ind w:firstLine="480"/>
      </w:pPr>
      <w:r>
        <w:rPr>
          <w:rFonts w:hint="eastAsia"/>
        </w:rPr>
        <w:t>（六）明大德守公德严私德</w:t>
      </w:r>
    </w:p>
    <w:p w14:paraId="31E360D7" w14:textId="77777777" w:rsidR="00A212DD" w:rsidRDefault="00D939C3">
      <w:pPr>
        <w:ind w:firstLine="480"/>
      </w:pPr>
      <w:r>
        <w:rPr>
          <w:rFonts w:hint="eastAsia"/>
        </w:rPr>
        <w:t>1.</w:t>
      </w:r>
      <w:r>
        <w:rPr>
          <w:rFonts w:hint="eastAsia"/>
        </w:rPr>
        <w:t>教学内容</w:t>
      </w:r>
    </w:p>
    <w:p w14:paraId="7B06F337" w14:textId="77777777" w:rsidR="00A212DD" w:rsidRDefault="00D939C3">
      <w:pPr>
        <w:ind w:firstLine="480"/>
      </w:pPr>
      <w:r>
        <w:rPr>
          <w:rFonts w:hint="eastAsia"/>
        </w:rPr>
        <w:t>（</w:t>
      </w:r>
      <w:r>
        <w:rPr>
          <w:rFonts w:hint="eastAsia"/>
        </w:rPr>
        <w:t>1</w:t>
      </w:r>
      <w:r>
        <w:rPr>
          <w:rFonts w:hint="eastAsia"/>
        </w:rPr>
        <w:t>）道德及其变化发展</w:t>
      </w:r>
    </w:p>
    <w:p w14:paraId="54AD8063" w14:textId="77777777" w:rsidR="00A212DD" w:rsidRDefault="00D939C3">
      <w:pPr>
        <w:ind w:firstLine="480"/>
      </w:pPr>
      <w:r>
        <w:rPr>
          <w:rFonts w:hint="eastAsia"/>
        </w:rPr>
        <w:t>（</w:t>
      </w:r>
      <w:r>
        <w:rPr>
          <w:rFonts w:hint="eastAsia"/>
        </w:rPr>
        <w:t>2</w:t>
      </w:r>
      <w:r>
        <w:rPr>
          <w:rFonts w:hint="eastAsia"/>
        </w:rPr>
        <w:t>）吸收借鉴优秀道德成果</w:t>
      </w:r>
    </w:p>
    <w:p w14:paraId="1F23361A" w14:textId="77777777" w:rsidR="00A212DD" w:rsidRDefault="00D939C3">
      <w:pPr>
        <w:ind w:firstLine="480"/>
      </w:pPr>
      <w:r>
        <w:rPr>
          <w:rFonts w:hint="eastAsia"/>
        </w:rPr>
        <w:t>（</w:t>
      </w:r>
      <w:r>
        <w:rPr>
          <w:rFonts w:hint="eastAsia"/>
        </w:rPr>
        <w:t>3</w:t>
      </w:r>
      <w:r>
        <w:rPr>
          <w:rFonts w:hint="eastAsia"/>
        </w:rPr>
        <w:t>）社会主义道德的核心和原则</w:t>
      </w:r>
    </w:p>
    <w:p w14:paraId="24DF38A5" w14:textId="77777777" w:rsidR="00A212DD" w:rsidRDefault="00D939C3">
      <w:pPr>
        <w:ind w:firstLine="480"/>
      </w:pPr>
      <w:r>
        <w:rPr>
          <w:rFonts w:hint="eastAsia"/>
        </w:rPr>
        <w:t>（</w:t>
      </w:r>
      <w:r>
        <w:rPr>
          <w:rFonts w:hint="eastAsia"/>
        </w:rPr>
        <w:t>4</w:t>
      </w:r>
      <w:r>
        <w:rPr>
          <w:rFonts w:hint="eastAsia"/>
        </w:rPr>
        <w:t>）社会公德</w:t>
      </w:r>
    </w:p>
    <w:p w14:paraId="228CEA6F" w14:textId="77777777" w:rsidR="00A212DD" w:rsidRDefault="00D939C3">
      <w:pPr>
        <w:ind w:firstLine="480"/>
      </w:pPr>
      <w:r>
        <w:rPr>
          <w:rFonts w:hint="eastAsia"/>
        </w:rPr>
        <w:t>（</w:t>
      </w:r>
      <w:r>
        <w:rPr>
          <w:rFonts w:hint="eastAsia"/>
        </w:rPr>
        <w:t>5</w:t>
      </w:r>
      <w:r>
        <w:rPr>
          <w:rFonts w:hint="eastAsia"/>
        </w:rPr>
        <w:t>）职业道德</w:t>
      </w:r>
    </w:p>
    <w:p w14:paraId="130A6BA9" w14:textId="77777777" w:rsidR="00A212DD" w:rsidRDefault="00D939C3">
      <w:pPr>
        <w:ind w:firstLine="480"/>
      </w:pPr>
      <w:r>
        <w:rPr>
          <w:rFonts w:hint="eastAsia"/>
        </w:rPr>
        <w:t>（</w:t>
      </w:r>
      <w:r>
        <w:rPr>
          <w:rFonts w:hint="eastAsia"/>
        </w:rPr>
        <w:t>6</w:t>
      </w:r>
      <w:r>
        <w:rPr>
          <w:rFonts w:hint="eastAsia"/>
        </w:rPr>
        <w:t>）家庭美德</w:t>
      </w:r>
    </w:p>
    <w:p w14:paraId="11D0E2E0" w14:textId="77777777" w:rsidR="00A212DD" w:rsidRDefault="00D939C3">
      <w:pPr>
        <w:ind w:firstLine="480"/>
      </w:pPr>
      <w:r>
        <w:rPr>
          <w:rFonts w:hint="eastAsia"/>
        </w:rPr>
        <w:t>（</w:t>
      </w:r>
      <w:r>
        <w:rPr>
          <w:rFonts w:hint="eastAsia"/>
        </w:rPr>
        <w:t>7</w:t>
      </w:r>
      <w:r>
        <w:rPr>
          <w:rFonts w:hint="eastAsia"/>
        </w:rPr>
        <w:t>）个人品德</w:t>
      </w:r>
    </w:p>
    <w:p w14:paraId="159C72DC" w14:textId="77777777" w:rsidR="00A212DD" w:rsidRDefault="00D939C3">
      <w:pPr>
        <w:ind w:firstLine="480"/>
      </w:pPr>
      <w:r>
        <w:rPr>
          <w:rFonts w:hint="eastAsia"/>
        </w:rPr>
        <w:t>（</w:t>
      </w:r>
      <w:r>
        <w:rPr>
          <w:rFonts w:hint="eastAsia"/>
        </w:rPr>
        <w:t>8</w:t>
      </w:r>
      <w:r>
        <w:rPr>
          <w:rFonts w:hint="eastAsia"/>
        </w:rPr>
        <w:t>）向上向善、知行合一</w:t>
      </w:r>
    </w:p>
    <w:p w14:paraId="2DEF2057" w14:textId="77777777" w:rsidR="00A212DD" w:rsidRDefault="00D939C3">
      <w:pPr>
        <w:ind w:firstLine="480"/>
      </w:pPr>
      <w:r>
        <w:rPr>
          <w:rFonts w:hint="eastAsia"/>
        </w:rPr>
        <w:t>2.</w:t>
      </w:r>
      <w:r>
        <w:rPr>
          <w:rFonts w:hint="eastAsia"/>
        </w:rPr>
        <w:t>基本要求</w:t>
      </w:r>
    </w:p>
    <w:p w14:paraId="49B868D8" w14:textId="77777777" w:rsidR="00A212DD" w:rsidRDefault="00D939C3">
      <w:pPr>
        <w:ind w:firstLine="480"/>
      </w:pPr>
      <w:r>
        <w:rPr>
          <w:rFonts w:hint="eastAsia"/>
        </w:rPr>
        <w:t>（</w:t>
      </w:r>
      <w:r>
        <w:rPr>
          <w:rFonts w:hint="eastAsia"/>
        </w:rPr>
        <w:t>1</w:t>
      </w:r>
      <w:r>
        <w:rPr>
          <w:rFonts w:hint="eastAsia"/>
        </w:rPr>
        <w:t>）了解道德的历史演变、功能、作用和中华民族优良道德传统、革命道德</w:t>
      </w:r>
    </w:p>
    <w:p w14:paraId="429B0BFF" w14:textId="77777777" w:rsidR="00A212DD" w:rsidRDefault="00D939C3">
      <w:pPr>
        <w:ind w:firstLine="480"/>
      </w:pPr>
      <w:r>
        <w:rPr>
          <w:rFonts w:hint="eastAsia"/>
        </w:rPr>
        <w:t>（</w:t>
      </w:r>
      <w:r>
        <w:rPr>
          <w:rFonts w:hint="eastAsia"/>
        </w:rPr>
        <w:t>2</w:t>
      </w:r>
      <w:r>
        <w:rPr>
          <w:rFonts w:hint="eastAsia"/>
        </w:rPr>
        <w:t>）理解公共生活、职业生活、婚姻家庭生活中的道德与法律的内容；正确的择</w:t>
      </w:r>
      <w:r>
        <w:rPr>
          <w:rFonts w:hint="eastAsia"/>
        </w:rPr>
        <w:lastRenderedPageBreak/>
        <w:t>业观、职业观、恋爱观、婚姻观及公德意识的养成</w:t>
      </w:r>
    </w:p>
    <w:p w14:paraId="51281432" w14:textId="77777777" w:rsidR="00A212DD" w:rsidRDefault="00D939C3">
      <w:pPr>
        <w:ind w:firstLine="480"/>
      </w:pPr>
      <w:r>
        <w:rPr>
          <w:rFonts w:hint="eastAsia"/>
        </w:rPr>
        <w:t>（</w:t>
      </w:r>
      <w:r>
        <w:rPr>
          <w:rFonts w:hint="eastAsia"/>
        </w:rPr>
        <w:t>3</w:t>
      </w:r>
      <w:r>
        <w:rPr>
          <w:rFonts w:hint="eastAsia"/>
        </w:rPr>
        <w:t>）掌握学习和掌握社会生活领域的道德规范和法律规范，自觉加强道德修养和法律修养，锤炼高尚品格</w:t>
      </w:r>
    </w:p>
    <w:p w14:paraId="099BA4D9" w14:textId="77777777" w:rsidR="00A212DD" w:rsidRDefault="00D939C3">
      <w:pPr>
        <w:ind w:firstLine="480"/>
      </w:pPr>
      <w:r>
        <w:rPr>
          <w:rFonts w:hint="eastAsia"/>
        </w:rPr>
        <w:t>3.</w:t>
      </w:r>
      <w:r>
        <w:rPr>
          <w:rFonts w:hint="eastAsia"/>
        </w:rPr>
        <w:t>重点难点</w:t>
      </w:r>
    </w:p>
    <w:p w14:paraId="330FD4C7" w14:textId="77777777" w:rsidR="00A212DD" w:rsidRDefault="00D939C3">
      <w:pPr>
        <w:ind w:firstLine="480"/>
      </w:pPr>
      <w:r>
        <w:rPr>
          <w:rFonts w:hint="eastAsia"/>
        </w:rPr>
        <w:t>增强道德意识，自觉遵守</w:t>
      </w:r>
      <w:r>
        <w:t>公共生活</w:t>
      </w:r>
      <w:r>
        <w:rPr>
          <w:rFonts w:hint="eastAsia"/>
        </w:rPr>
        <w:t>、</w:t>
      </w:r>
      <w:r>
        <w:t>职业生活</w:t>
      </w:r>
      <w:r>
        <w:rPr>
          <w:rFonts w:hint="eastAsia"/>
        </w:rPr>
        <w:t>、</w:t>
      </w:r>
      <w:r>
        <w:t>婚姻家庭生活道德规范</w:t>
      </w:r>
    </w:p>
    <w:p w14:paraId="016295C3" w14:textId="77777777" w:rsidR="00A212DD" w:rsidRDefault="00D939C3">
      <w:pPr>
        <w:ind w:firstLine="480"/>
      </w:pPr>
      <w:r>
        <w:rPr>
          <w:rFonts w:hint="eastAsia"/>
        </w:rPr>
        <w:t>（七）尊法学法守法用法</w:t>
      </w:r>
    </w:p>
    <w:p w14:paraId="3E18078C" w14:textId="77777777" w:rsidR="00A212DD" w:rsidRDefault="00D939C3">
      <w:pPr>
        <w:ind w:firstLine="480"/>
      </w:pPr>
      <w:r>
        <w:rPr>
          <w:rFonts w:hint="eastAsia"/>
        </w:rPr>
        <w:t>1.</w:t>
      </w:r>
      <w:r>
        <w:rPr>
          <w:rFonts w:hint="eastAsia"/>
        </w:rPr>
        <w:t>教学内容</w:t>
      </w:r>
    </w:p>
    <w:p w14:paraId="3AE6580F" w14:textId="77777777" w:rsidR="00A212DD" w:rsidRDefault="00D939C3">
      <w:pPr>
        <w:ind w:firstLine="480"/>
      </w:pPr>
      <w:r>
        <w:rPr>
          <w:rFonts w:hint="eastAsia"/>
        </w:rPr>
        <w:t>（</w:t>
      </w:r>
      <w:r>
        <w:rPr>
          <w:rFonts w:hint="eastAsia"/>
        </w:rPr>
        <w:t>1</w:t>
      </w:r>
      <w:r>
        <w:rPr>
          <w:rFonts w:hint="eastAsia"/>
        </w:rPr>
        <w:t>）社会主义法律的特征和运行</w:t>
      </w:r>
    </w:p>
    <w:p w14:paraId="31CD005B" w14:textId="77777777" w:rsidR="00A212DD" w:rsidRDefault="00D939C3">
      <w:pPr>
        <w:ind w:firstLine="480"/>
      </w:pPr>
      <w:r>
        <w:rPr>
          <w:rFonts w:hint="eastAsia"/>
        </w:rPr>
        <w:t>（</w:t>
      </w:r>
      <w:r>
        <w:rPr>
          <w:rFonts w:hint="eastAsia"/>
        </w:rPr>
        <w:t>2</w:t>
      </w:r>
      <w:r>
        <w:rPr>
          <w:rFonts w:hint="eastAsia"/>
        </w:rPr>
        <w:t>）以宪法为核心的中国特色社会主义法律体系</w:t>
      </w:r>
    </w:p>
    <w:p w14:paraId="209372C9" w14:textId="77777777" w:rsidR="00A212DD" w:rsidRDefault="00D939C3">
      <w:pPr>
        <w:ind w:firstLine="480"/>
      </w:pPr>
      <w:r>
        <w:rPr>
          <w:rFonts w:hint="eastAsia"/>
        </w:rPr>
        <w:t>（</w:t>
      </w:r>
      <w:r>
        <w:rPr>
          <w:rFonts w:hint="eastAsia"/>
        </w:rPr>
        <w:t>3</w:t>
      </w:r>
      <w:r>
        <w:rPr>
          <w:rFonts w:hint="eastAsia"/>
        </w:rPr>
        <w:t>）建设中国特色社会主义法治体系</w:t>
      </w:r>
    </w:p>
    <w:p w14:paraId="53A746AF" w14:textId="77777777" w:rsidR="00A212DD" w:rsidRDefault="00D939C3">
      <w:pPr>
        <w:ind w:firstLine="480"/>
      </w:pPr>
      <w:r>
        <w:rPr>
          <w:rFonts w:hint="eastAsia"/>
        </w:rPr>
        <w:t>（</w:t>
      </w:r>
      <w:r>
        <w:rPr>
          <w:rFonts w:hint="eastAsia"/>
        </w:rPr>
        <w:t>4</w:t>
      </w:r>
      <w:r>
        <w:rPr>
          <w:rFonts w:hint="eastAsia"/>
        </w:rPr>
        <w:t>）坚持走中国特色社会主义法治道路</w:t>
      </w:r>
    </w:p>
    <w:p w14:paraId="534F9438" w14:textId="77777777" w:rsidR="00A212DD" w:rsidRDefault="00D939C3">
      <w:pPr>
        <w:ind w:firstLine="480"/>
      </w:pPr>
      <w:r>
        <w:rPr>
          <w:rFonts w:hint="eastAsia"/>
        </w:rPr>
        <w:t>（</w:t>
      </w:r>
      <w:r>
        <w:rPr>
          <w:rFonts w:hint="eastAsia"/>
        </w:rPr>
        <w:t>5</w:t>
      </w:r>
      <w:r>
        <w:rPr>
          <w:rFonts w:hint="eastAsia"/>
        </w:rPr>
        <w:t>）培养法治思维</w:t>
      </w:r>
    </w:p>
    <w:p w14:paraId="2EF610B8" w14:textId="77777777" w:rsidR="00A212DD" w:rsidRDefault="00D939C3">
      <w:pPr>
        <w:ind w:firstLine="480"/>
      </w:pPr>
      <w:r>
        <w:rPr>
          <w:rFonts w:hint="eastAsia"/>
        </w:rPr>
        <w:t>（</w:t>
      </w:r>
      <w:r>
        <w:rPr>
          <w:rFonts w:hint="eastAsia"/>
        </w:rPr>
        <w:t>6</w:t>
      </w:r>
      <w:r>
        <w:rPr>
          <w:rFonts w:hint="eastAsia"/>
        </w:rPr>
        <w:t>）依法行使权利与履行义务</w:t>
      </w:r>
    </w:p>
    <w:p w14:paraId="30EC3DA8" w14:textId="77777777" w:rsidR="00A212DD" w:rsidRDefault="00D939C3">
      <w:pPr>
        <w:ind w:firstLine="480"/>
      </w:pPr>
      <w:r>
        <w:rPr>
          <w:rFonts w:hint="eastAsia"/>
        </w:rPr>
        <w:t>2.</w:t>
      </w:r>
      <w:r>
        <w:rPr>
          <w:rFonts w:hint="eastAsia"/>
        </w:rPr>
        <w:t>基本要求</w:t>
      </w:r>
    </w:p>
    <w:p w14:paraId="72063590" w14:textId="77777777" w:rsidR="00A212DD" w:rsidRDefault="00D939C3">
      <w:pPr>
        <w:ind w:firstLine="480"/>
      </w:pPr>
      <w:r>
        <w:rPr>
          <w:rFonts w:hint="eastAsia"/>
        </w:rPr>
        <w:t>（</w:t>
      </w:r>
      <w:r>
        <w:rPr>
          <w:rFonts w:hint="eastAsia"/>
        </w:rPr>
        <w:t>1</w:t>
      </w:r>
      <w:r>
        <w:rPr>
          <w:rFonts w:hint="eastAsia"/>
        </w:rPr>
        <w:t>）了解法律的概念与历史发展，宪法规定的基本制度、实体法律部门和程序法律部门，社会主义法治思维方式与法律的至上地位，法律权利与义务以及二者的关系</w:t>
      </w:r>
    </w:p>
    <w:p w14:paraId="7341C5DA" w14:textId="77777777" w:rsidR="00A212DD" w:rsidRDefault="00D939C3">
      <w:pPr>
        <w:ind w:firstLine="480"/>
      </w:pPr>
      <w:r>
        <w:rPr>
          <w:rFonts w:hint="eastAsia"/>
        </w:rPr>
        <w:t>（</w:t>
      </w:r>
      <w:r>
        <w:rPr>
          <w:rFonts w:hint="eastAsia"/>
        </w:rPr>
        <w:t>2</w:t>
      </w:r>
      <w:r>
        <w:rPr>
          <w:rFonts w:hint="eastAsia"/>
        </w:rPr>
        <w:t>）理解社会主义法治观念的主要内容、社主义法治思维方式的基本含义和特征，我国宪法法律规定的权利和义务</w:t>
      </w:r>
    </w:p>
    <w:p w14:paraId="3D5035CE" w14:textId="77777777" w:rsidR="00A212DD" w:rsidRDefault="00D939C3">
      <w:pPr>
        <w:ind w:firstLine="480"/>
      </w:pPr>
      <w:r>
        <w:rPr>
          <w:rFonts w:hint="eastAsia"/>
        </w:rPr>
        <w:t>（</w:t>
      </w:r>
      <w:r>
        <w:rPr>
          <w:rFonts w:hint="eastAsia"/>
        </w:rPr>
        <w:t>3</w:t>
      </w:r>
      <w:r>
        <w:rPr>
          <w:rFonts w:hint="eastAsia"/>
        </w:rPr>
        <w:t>）掌握中国特色社会主义法治体系，不断增强维护法律尊严的自觉性和责任感。树立法治理念，培养法治思维，维护法律权威，成为具有良好的法律素质的社会主义建设者和接班人，如何依法行使权利和履行义务</w:t>
      </w:r>
    </w:p>
    <w:p w14:paraId="492CF22F" w14:textId="77777777" w:rsidR="00A212DD" w:rsidRDefault="00D939C3">
      <w:pPr>
        <w:ind w:firstLine="480"/>
      </w:pPr>
      <w:r>
        <w:rPr>
          <w:rFonts w:hint="eastAsia"/>
        </w:rPr>
        <w:t>3.</w:t>
      </w:r>
      <w:r>
        <w:rPr>
          <w:rFonts w:hint="eastAsia"/>
        </w:rPr>
        <w:t>重点难点</w:t>
      </w:r>
    </w:p>
    <w:p w14:paraId="5C53C073" w14:textId="77777777" w:rsidR="00A212DD" w:rsidRDefault="00D939C3">
      <w:pPr>
        <w:ind w:firstLine="480"/>
      </w:pPr>
      <w:r>
        <w:rPr>
          <w:rFonts w:hint="eastAsia"/>
        </w:rPr>
        <w:t>（</w:t>
      </w:r>
      <w:r>
        <w:rPr>
          <w:rFonts w:hint="eastAsia"/>
        </w:rPr>
        <w:t>1</w:t>
      </w:r>
      <w:r>
        <w:rPr>
          <w:rFonts w:hint="eastAsia"/>
        </w:rPr>
        <w:t>）我国社会主义法治观念的内涵和原则</w:t>
      </w:r>
    </w:p>
    <w:p w14:paraId="140AF1A4" w14:textId="77777777" w:rsidR="00A212DD" w:rsidRDefault="00D939C3">
      <w:pPr>
        <w:ind w:firstLine="480"/>
      </w:pPr>
      <w:r>
        <w:rPr>
          <w:rFonts w:hint="eastAsia"/>
        </w:rPr>
        <w:t>（</w:t>
      </w:r>
      <w:r>
        <w:rPr>
          <w:rFonts w:hint="eastAsia"/>
        </w:rPr>
        <w:t>2</w:t>
      </w:r>
      <w:r>
        <w:rPr>
          <w:rFonts w:hint="eastAsia"/>
        </w:rPr>
        <w:t>）社会主义法治思维方式的内容和培养途径</w:t>
      </w:r>
    </w:p>
    <w:p w14:paraId="02E4EFB5" w14:textId="77777777" w:rsidR="00A212DD" w:rsidRDefault="00D939C3">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如下表所示：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3"/>
        <w:gridCol w:w="1909"/>
        <w:gridCol w:w="2056"/>
        <w:gridCol w:w="1653"/>
      </w:tblGrid>
      <w:tr w:rsidR="00A212DD" w:rsidRPr="00D939C3" w14:paraId="1DA62B34" w14:textId="77777777" w:rsidTr="0052735D">
        <w:tc>
          <w:tcPr>
            <w:tcW w:w="396" w:type="pct"/>
            <w:shd w:val="clear" w:color="auto" w:fill="FFFFFF"/>
            <w:vAlign w:val="center"/>
          </w:tcPr>
          <w:p w14:paraId="23CC9F0A" w14:textId="77777777" w:rsidR="00A212DD" w:rsidRPr="00D939C3" w:rsidRDefault="00D939C3" w:rsidP="00D939C3">
            <w:pPr>
              <w:pStyle w:val="afff3"/>
            </w:pPr>
            <w:r w:rsidRPr="00D939C3">
              <w:rPr>
                <w:rFonts w:hint="eastAsia"/>
              </w:rPr>
              <w:t>序号</w:t>
            </w:r>
          </w:p>
        </w:tc>
        <w:tc>
          <w:tcPr>
            <w:tcW w:w="1579" w:type="pct"/>
            <w:shd w:val="clear" w:color="auto" w:fill="FFFFFF"/>
            <w:vAlign w:val="center"/>
          </w:tcPr>
          <w:p w14:paraId="7BFE0385" w14:textId="77777777" w:rsidR="00A212DD" w:rsidRPr="00D939C3" w:rsidRDefault="00D939C3" w:rsidP="00D939C3">
            <w:pPr>
              <w:pStyle w:val="afff3"/>
            </w:pPr>
            <w:r w:rsidRPr="00D939C3">
              <w:t>教学内容</w:t>
            </w:r>
          </w:p>
        </w:tc>
        <w:tc>
          <w:tcPr>
            <w:tcW w:w="1028" w:type="pct"/>
            <w:shd w:val="clear" w:color="auto" w:fill="FFFFFF"/>
            <w:vAlign w:val="center"/>
          </w:tcPr>
          <w:p w14:paraId="5ADA01B2" w14:textId="77777777" w:rsidR="00A212DD" w:rsidRPr="00D939C3" w:rsidRDefault="00D939C3" w:rsidP="00D939C3">
            <w:pPr>
              <w:pStyle w:val="afff3"/>
            </w:pPr>
            <w:r w:rsidRPr="00D939C3">
              <w:t>支撑</w:t>
            </w:r>
            <w:r w:rsidRPr="00D939C3">
              <w:rPr>
                <w:rFonts w:hint="eastAsia"/>
              </w:rPr>
              <w:t>的</w:t>
            </w:r>
            <w:r w:rsidRPr="00D939C3">
              <w:t>课程目标</w:t>
            </w:r>
          </w:p>
        </w:tc>
        <w:tc>
          <w:tcPr>
            <w:tcW w:w="1107" w:type="pct"/>
            <w:shd w:val="clear" w:color="auto" w:fill="FFFFFF"/>
            <w:vAlign w:val="center"/>
          </w:tcPr>
          <w:p w14:paraId="787FF795" w14:textId="77777777" w:rsidR="00A212DD" w:rsidRPr="00D939C3" w:rsidRDefault="00D939C3" w:rsidP="00D939C3">
            <w:pPr>
              <w:pStyle w:val="afff3"/>
            </w:pPr>
            <w:r w:rsidRPr="00D939C3">
              <w:t>支撑</w:t>
            </w:r>
            <w:r w:rsidRPr="00D939C3">
              <w:rPr>
                <w:rFonts w:hint="eastAsia"/>
              </w:rPr>
              <w:t>的</w:t>
            </w:r>
            <w:r w:rsidRPr="00D939C3">
              <w:t>毕业要求</w:t>
            </w:r>
          </w:p>
          <w:p w14:paraId="6049FAE0" w14:textId="77777777" w:rsidR="00A212DD" w:rsidRPr="00D939C3" w:rsidRDefault="00D939C3" w:rsidP="00D939C3">
            <w:pPr>
              <w:pStyle w:val="afff3"/>
            </w:pPr>
            <w:r w:rsidRPr="00D939C3">
              <w:t>指标点</w:t>
            </w:r>
          </w:p>
        </w:tc>
        <w:tc>
          <w:tcPr>
            <w:tcW w:w="890" w:type="pct"/>
            <w:shd w:val="clear" w:color="auto" w:fill="FFFFFF"/>
            <w:vAlign w:val="center"/>
          </w:tcPr>
          <w:p w14:paraId="112A4502" w14:textId="77777777" w:rsidR="00A212DD" w:rsidRPr="00D939C3" w:rsidRDefault="00D939C3" w:rsidP="00D939C3">
            <w:pPr>
              <w:pStyle w:val="afff3"/>
            </w:pPr>
            <w:r w:rsidRPr="00D939C3">
              <w:t>讲</w:t>
            </w:r>
            <w:r w:rsidRPr="00D939C3">
              <w:rPr>
                <w:rFonts w:hint="eastAsia"/>
              </w:rPr>
              <w:t>授</w:t>
            </w:r>
            <w:r w:rsidRPr="00D939C3">
              <w:t>学时</w:t>
            </w:r>
          </w:p>
        </w:tc>
      </w:tr>
      <w:tr w:rsidR="00A212DD" w:rsidRPr="00D939C3" w14:paraId="34296BEC" w14:textId="77777777" w:rsidTr="0052735D">
        <w:tc>
          <w:tcPr>
            <w:tcW w:w="396" w:type="pct"/>
            <w:vAlign w:val="center"/>
          </w:tcPr>
          <w:p w14:paraId="0AD43CB1" w14:textId="77777777" w:rsidR="00A212DD" w:rsidRPr="00D939C3" w:rsidRDefault="00D939C3" w:rsidP="00D939C3">
            <w:pPr>
              <w:pStyle w:val="afff3"/>
            </w:pPr>
            <w:r w:rsidRPr="00D939C3">
              <w:rPr>
                <w:rFonts w:hint="eastAsia"/>
              </w:rPr>
              <w:t>1</w:t>
            </w:r>
          </w:p>
        </w:tc>
        <w:tc>
          <w:tcPr>
            <w:tcW w:w="1579" w:type="pct"/>
            <w:vAlign w:val="center"/>
          </w:tcPr>
          <w:p w14:paraId="0B28FAC4" w14:textId="77777777" w:rsidR="00A212DD" w:rsidRPr="00D939C3" w:rsidRDefault="00D939C3" w:rsidP="00D939C3">
            <w:pPr>
              <w:pStyle w:val="afff3"/>
            </w:pPr>
            <w:r w:rsidRPr="00D939C3">
              <w:rPr>
                <w:rFonts w:hint="eastAsia"/>
              </w:rPr>
              <w:t>绪论</w:t>
            </w:r>
          </w:p>
        </w:tc>
        <w:tc>
          <w:tcPr>
            <w:tcW w:w="1028" w:type="pct"/>
            <w:vAlign w:val="center"/>
          </w:tcPr>
          <w:p w14:paraId="3E28E7FA"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42583331" w14:textId="77777777" w:rsidR="00A212DD" w:rsidRPr="00D939C3" w:rsidRDefault="00D939C3" w:rsidP="00D939C3">
            <w:pPr>
              <w:pStyle w:val="afff3"/>
            </w:pPr>
            <w:r w:rsidRPr="00D939C3">
              <w:rPr>
                <w:rFonts w:hint="eastAsia"/>
              </w:rPr>
              <w:t>7-1</w:t>
            </w:r>
          </w:p>
        </w:tc>
        <w:tc>
          <w:tcPr>
            <w:tcW w:w="890" w:type="pct"/>
            <w:vAlign w:val="center"/>
          </w:tcPr>
          <w:p w14:paraId="4CB0C2AE" w14:textId="77777777" w:rsidR="00A212DD" w:rsidRPr="00D939C3" w:rsidRDefault="00D939C3" w:rsidP="00D939C3">
            <w:pPr>
              <w:pStyle w:val="afff3"/>
            </w:pPr>
            <w:r w:rsidRPr="00D939C3">
              <w:t>3</w:t>
            </w:r>
          </w:p>
        </w:tc>
      </w:tr>
      <w:tr w:rsidR="00A212DD" w:rsidRPr="00D939C3" w14:paraId="7BE4DC71" w14:textId="77777777" w:rsidTr="0052735D">
        <w:tc>
          <w:tcPr>
            <w:tcW w:w="396" w:type="pct"/>
            <w:vAlign w:val="center"/>
          </w:tcPr>
          <w:p w14:paraId="341E06FD" w14:textId="77777777" w:rsidR="00A212DD" w:rsidRPr="00D939C3" w:rsidRDefault="00D939C3" w:rsidP="00D939C3">
            <w:pPr>
              <w:pStyle w:val="afff3"/>
            </w:pPr>
            <w:r w:rsidRPr="00D939C3">
              <w:rPr>
                <w:rFonts w:hint="eastAsia"/>
              </w:rPr>
              <w:t>2</w:t>
            </w:r>
          </w:p>
        </w:tc>
        <w:tc>
          <w:tcPr>
            <w:tcW w:w="1579" w:type="pct"/>
            <w:vAlign w:val="center"/>
          </w:tcPr>
          <w:p w14:paraId="7EFEF1F8" w14:textId="77777777" w:rsidR="00A212DD" w:rsidRPr="00D939C3" w:rsidRDefault="00D939C3" w:rsidP="00D939C3">
            <w:pPr>
              <w:pStyle w:val="afff3"/>
            </w:pPr>
            <w:r w:rsidRPr="00D939C3">
              <w:rPr>
                <w:rFonts w:hint="eastAsia"/>
              </w:rPr>
              <w:t>人生的青春之问</w:t>
            </w:r>
          </w:p>
        </w:tc>
        <w:tc>
          <w:tcPr>
            <w:tcW w:w="1028" w:type="pct"/>
            <w:vAlign w:val="center"/>
          </w:tcPr>
          <w:p w14:paraId="1595C409"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2D8E5A5F" w14:textId="77777777" w:rsidR="00A212DD" w:rsidRPr="00D939C3" w:rsidRDefault="00D939C3" w:rsidP="00D939C3">
            <w:pPr>
              <w:pStyle w:val="afff3"/>
            </w:pPr>
            <w:r w:rsidRPr="00D939C3">
              <w:rPr>
                <w:rFonts w:hint="eastAsia"/>
              </w:rPr>
              <w:t>7-1</w:t>
            </w:r>
          </w:p>
        </w:tc>
        <w:tc>
          <w:tcPr>
            <w:tcW w:w="890" w:type="pct"/>
            <w:vAlign w:val="center"/>
          </w:tcPr>
          <w:p w14:paraId="492DC4D4" w14:textId="77777777" w:rsidR="00A212DD" w:rsidRPr="00D939C3" w:rsidRDefault="00D939C3" w:rsidP="00D939C3">
            <w:pPr>
              <w:pStyle w:val="afff3"/>
            </w:pPr>
            <w:r w:rsidRPr="00D939C3">
              <w:rPr>
                <w:rFonts w:hint="eastAsia"/>
              </w:rPr>
              <w:t>6</w:t>
            </w:r>
          </w:p>
        </w:tc>
      </w:tr>
      <w:tr w:rsidR="00A212DD" w:rsidRPr="00D939C3" w14:paraId="57E65224" w14:textId="77777777" w:rsidTr="0052735D">
        <w:tc>
          <w:tcPr>
            <w:tcW w:w="396" w:type="pct"/>
            <w:vAlign w:val="center"/>
          </w:tcPr>
          <w:p w14:paraId="15E9DCAE" w14:textId="77777777" w:rsidR="00A212DD" w:rsidRPr="00D939C3" w:rsidRDefault="00D939C3" w:rsidP="00D939C3">
            <w:pPr>
              <w:pStyle w:val="afff3"/>
            </w:pPr>
            <w:r w:rsidRPr="00D939C3">
              <w:rPr>
                <w:rFonts w:hint="eastAsia"/>
              </w:rPr>
              <w:t>3</w:t>
            </w:r>
          </w:p>
        </w:tc>
        <w:tc>
          <w:tcPr>
            <w:tcW w:w="1579" w:type="pct"/>
            <w:vAlign w:val="center"/>
          </w:tcPr>
          <w:p w14:paraId="47C3BBFA" w14:textId="77777777" w:rsidR="00A212DD" w:rsidRPr="00D939C3" w:rsidRDefault="00D939C3" w:rsidP="00D939C3">
            <w:pPr>
              <w:pStyle w:val="afff3"/>
            </w:pPr>
            <w:r w:rsidRPr="00D939C3">
              <w:rPr>
                <w:rFonts w:hint="eastAsia"/>
              </w:rPr>
              <w:t>坚定理想信念</w:t>
            </w:r>
          </w:p>
        </w:tc>
        <w:tc>
          <w:tcPr>
            <w:tcW w:w="1028" w:type="pct"/>
            <w:vAlign w:val="center"/>
          </w:tcPr>
          <w:p w14:paraId="3B0F4B93"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54D31381" w14:textId="77777777" w:rsidR="00A212DD" w:rsidRPr="00D939C3" w:rsidRDefault="00D939C3" w:rsidP="00D939C3">
            <w:pPr>
              <w:pStyle w:val="afff3"/>
            </w:pPr>
            <w:r w:rsidRPr="00D939C3">
              <w:rPr>
                <w:rFonts w:hint="eastAsia"/>
              </w:rPr>
              <w:t>7-1</w:t>
            </w:r>
          </w:p>
        </w:tc>
        <w:tc>
          <w:tcPr>
            <w:tcW w:w="890" w:type="pct"/>
            <w:vAlign w:val="center"/>
          </w:tcPr>
          <w:p w14:paraId="40A0122E" w14:textId="77777777" w:rsidR="00A212DD" w:rsidRPr="00D939C3" w:rsidRDefault="00D939C3" w:rsidP="00D939C3">
            <w:pPr>
              <w:pStyle w:val="afff3"/>
            </w:pPr>
            <w:r w:rsidRPr="00D939C3">
              <w:rPr>
                <w:rFonts w:hint="eastAsia"/>
              </w:rPr>
              <w:t>6</w:t>
            </w:r>
          </w:p>
        </w:tc>
      </w:tr>
      <w:tr w:rsidR="00A212DD" w:rsidRPr="00D939C3" w14:paraId="73E3C1EF" w14:textId="77777777" w:rsidTr="0052735D">
        <w:tc>
          <w:tcPr>
            <w:tcW w:w="396" w:type="pct"/>
            <w:vAlign w:val="center"/>
          </w:tcPr>
          <w:p w14:paraId="39EA0A57" w14:textId="77777777" w:rsidR="00A212DD" w:rsidRPr="00D939C3" w:rsidRDefault="00D939C3" w:rsidP="00D939C3">
            <w:pPr>
              <w:pStyle w:val="afff3"/>
            </w:pPr>
            <w:r w:rsidRPr="00D939C3">
              <w:rPr>
                <w:rFonts w:hint="eastAsia"/>
              </w:rPr>
              <w:t>4</w:t>
            </w:r>
          </w:p>
        </w:tc>
        <w:tc>
          <w:tcPr>
            <w:tcW w:w="1579" w:type="pct"/>
            <w:vAlign w:val="center"/>
          </w:tcPr>
          <w:p w14:paraId="629B8E95" w14:textId="77777777" w:rsidR="00A212DD" w:rsidRPr="00D939C3" w:rsidRDefault="00D939C3" w:rsidP="00D939C3">
            <w:pPr>
              <w:pStyle w:val="afff3"/>
            </w:pPr>
            <w:r w:rsidRPr="00D939C3">
              <w:rPr>
                <w:rFonts w:hint="eastAsia"/>
              </w:rPr>
              <w:t>弘扬中国精神</w:t>
            </w:r>
          </w:p>
        </w:tc>
        <w:tc>
          <w:tcPr>
            <w:tcW w:w="1028" w:type="pct"/>
            <w:vAlign w:val="center"/>
          </w:tcPr>
          <w:p w14:paraId="04B9E850"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6B11F40A" w14:textId="77777777" w:rsidR="00A212DD" w:rsidRPr="00D939C3" w:rsidRDefault="00D939C3" w:rsidP="00D939C3">
            <w:pPr>
              <w:pStyle w:val="afff3"/>
            </w:pPr>
            <w:r w:rsidRPr="00D939C3">
              <w:rPr>
                <w:rFonts w:hint="eastAsia"/>
              </w:rPr>
              <w:t>7-1</w:t>
            </w:r>
          </w:p>
        </w:tc>
        <w:tc>
          <w:tcPr>
            <w:tcW w:w="890" w:type="pct"/>
            <w:vAlign w:val="center"/>
          </w:tcPr>
          <w:p w14:paraId="2ACC1F91" w14:textId="77777777" w:rsidR="00A212DD" w:rsidRPr="00D939C3" w:rsidRDefault="00D939C3" w:rsidP="00D939C3">
            <w:pPr>
              <w:pStyle w:val="afff3"/>
            </w:pPr>
            <w:r w:rsidRPr="00D939C3">
              <w:rPr>
                <w:rFonts w:hint="eastAsia"/>
              </w:rPr>
              <w:t>6</w:t>
            </w:r>
          </w:p>
        </w:tc>
      </w:tr>
      <w:tr w:rsidR="00A212DD" w:rsidRPr="00D939C3" w14:paraId="59ABD664" w14:textId="77777777" w:rsidTr="0052735D">
        <w:tc>
          <w:tcPr>
            <w:tcW w:w="396" w:type="pct"/>
            <w:vAlign w:val="center"/>
          </w:tcPr>
          <w:p w14:paraId="0393D9E0" w14:textId="77777777" w:rsidR="00A212DD" w:rsidRPr="00D939C3" w:rsidRDefault="00D939C3" w:rsidP="00D939C3">
            <w:pPr>
              <w:pStyle w:val="afff3"/>
            </w:pPr>
            <w:r w:rsidRPr="00D939C3">
              <w:rPr>
                <w:rFonts w:hint="eastAsia"/>
              </w:rPr>
              <w:lastRenderedPageBreak/>
              <w:t>5</w:t>
            </w:r>
          </w:p>
        </w:tc>
        <w:tc>
          <w:tcPr>
            <w:tcW w:w="1579" w:type="pct"/>
            <w:vAlign w:val="center"/>
          </w:tcPr>
          <w:p w14:paraId="5A1A1727" w14:textId="77777777" w:rsidR="00A212DD" w:rsidRPr="00D939C3" w:rsidRDefault="00D939C3" w:rsidP="00D939C3">
            <w:pPr>
              <w:pStyle w:val="afff3"/>
            </w:pPr>
            <w:r w:rsidRPr="00D939C3">
              <w:rPr>
                <w:rFonts w:hint="eastAsia"/>
              </w:rPr>
              <w:t>践行社会主义核心价值观</w:t>
            </w:r>
          </w:p>
        </w:tc>
        <w:tc>
          <w:tcPr>
            <w:tcW w:w="1028" w:type="pct"/>
            <w:vAlign w:val="center"/>
          </w:tcPr>
          <w:p w14:paraId="35F71686"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6327E6F9" w14:textId="77777777" w:rsidR="00A212DD" w:rsidRPr="00D939C3" w:rsidRDefault="00D939C3" w:rsidP="00D939C3">
            <w:pPr>
              <w:pStyle w:val="afff3"/>
            </w:pPr>
            <w:r w:rsidRPr="00D939C3">
              <w:rPr>
                <w:rFonts w:hint="eastAsia"/>
              </w:rPr>
              <w:t>7-1</w:t>
            </w:r>
            <w:r w:rsidRPr="00D939C3">
              <w:t>、</w:t>
            </w:r>
            <w:r w:rsidRPr="00D939C3">
              <w:rPr>
                <w:rFonts w:hint="eastAsia"/>
              </w:rPr>
              <w:t>8-1</w:t>
            </w:r>
          </w:p>
        </w:tc>
        <w:tc>
          <w:tcPr>
            <w:tcW w:w="890" w:type="pct"/>
            <w:vAlign w:val="center"/>
          </w:tcPr>
          <w:p w14:paraId="0CD4C590" w14:textId="77777777" w:rsidR="00A212DD" w:rsidRPr="00D939C3" w:rsidRDefault="00D939C3" w:rsidP="00D939C3">
            <w:pPr>
              <w:pStyle w:val="afff3"/>
            </w:pPr>
            <w:r w:rsidRPr="00D939C3">
              <w:rPr>
                <w:rFonts w:hint="eastAsia"/>
              </w:rPr>
              <w:t>6</w:t>
            </w:r>
          </w:p>
        </w:tc>
      </w:tr>
      <w:tr w:rsidR="00A212DD" w:rsidRPr="00D939C3" w14:paraId="44194F08" w14:textId="77777777" w:rsidTr="0052735D">
        <w:tc>
          <w:tcPr>
            <w:tcW w:w="396" w:type="pct"/>
            <w:vAlign w:val="center"/>
          </w:tcPr>
          <w:p w14:paraId="304C9332" w14:textId="77777777" w:rsidR="00A212DD" w:rsidRPr="00D939C3" w:rsidRDefault="00D939C3" w:rsidP="00D939C3">
            <w:pPr>
              <w:pStyle w:val="afff3"/>
            </w:pPr>
            <w:r w:rsidRPr="00D939C3">
              <w:rPr>
                <w:rFonts w:hint="eastAsia"/>
              </w:rPr>
              <w:t>6</w:t>
            </w:r>
          </w:p>
        </w:tc>
        <w:tc>
          <w:tcPr>
            <w:tcW w:w="1579" w:type="pct"/>
            <w:vAlign w:val="center"/>
          </w:tcPr>
          <w:p w14:paraId="04B7A8FA" w14:textId="77777777" w:rsidR="00A212DD" w:rsidRPr="00D939C3" w:rsidRDefault="00D939C3" w:rsidP="00D939C3">
            <w:pPr>
              <w:pStyle w:val="afff3"/>
            </w:pPr>
            <w:r w:rsidRPr="00D939C3">
              <w:rPr>
                <w:rFonts w:hint="eastAsia"/>
              </w:rPr>
              <w:t>明大德守公德严私德</w:t>
            </w:r>
          </w:p>
        </w:tc>
        <w:tc>
          <w:tcPr>
            <w:tcW w:w="1028" w:type="pct"/>
            <w:vAlign w:val="center"/>
          </w:tcPr>
          <w:p w14:paraId="14DA410F"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13FEA5CF" w14:textId="77777777" w:rsidR="00A212DD" w:rsidRPr="00D939C3" w:rsidRDefault="00D939C3" w:rsidP="00D939C3">
            <w:pPr>
              <w:pStyle w:val="afff3"/>
            </w:pPr>
            <w:r w:rsidRPr="00D939C3">
              <w:rPr>
                <w:rFonts w:hint="eastAsia"/>
              </w:rPr>
              <w:t>7-1</w:t>
            </w:r>
            <w:r w:rsidRPr="00D939C3">
              <w:t>、</w:t>
            </w:r>
            <w:r w:rsidRPr="00D939C3">
              <w:rPr>
                <w:rFonts w:hint="eastAsia"/>
              </w:rPr>
              <w:t>8-1</w:t>
            </w:r>
          </w:p>
        </w:tc>
        <w:tc>
          <w:tcPr>
            <w:tcW w:w="890" w:type="pct"/>
            <w:vAlign w:val="center"/>
          </w:tcPr>
          <w:p w14:paraId="2B2BA302" w14:textId="77777777" w:rsidR="00A212DD" w:rsidRPr="00D939C3" w:rsidRDefault="00D939C3" w:rsidP="00D939C3">
            <w:pPr>
              <w:pStyle w:val="afff3"/>
            </w:pPr>
            <w:r w:rsidRPr="00D939C3">
              <w:rPr>
                <w:rFonts w:hint="eastAsia"/>
              </w:rPr>
              <w:t>6</w:t>
            </w:r>
          </w:p>
        </w:tc>
      </w:tr>
      <w:tr w:rsidR="00A212DD" w:rsidRPr="00D939C3" w14:paraId="50EE5D71" w14:textId="77777777" w:rsidTr="0052735D">
        <w:tc>
          <w:tcPr>
            <w:tcW w:w="396" w:type="pct"/>
            <w:vAlign w:val="center"/>
          </w:tcPr>
          <w:p w14:paraId="19F9AE71" w14:textId="77777777" w:rsidR="00A212DD" w:rsidRPr="00D939C3" w:rsidRDefault="00D939C3" w:rsidP="00D939C3">
            <w:pPr>
              <w:pStyle w:val="afff3"/>
            </w:pPr>
            <w:r w:rsidRPr="00D939C3">
              <w:rPr>
                <w:rFonts w:hint="eastAsia"/>
              </w:rPr>
              <w:t>7</w:t>
            </w:r>
          </w:p>
        </w:tc>
        <w:tc>
          <w:tcPr>
            <w:tcW w:w="1579" w:type="pct"/>
            <w:vAlign w:val="center"/>
          </w:tcPr>
          <w:p w14:paraId="1AA5D1EF" w14:textId="77777777" w:rsidR="00A212DD" w:rsidRPr="00D939C3" w:rsidRDefault="00D939C3" w:rsidP="00D939C3">
            <w:pPr>
              <w:pStyle w:val="afff3"/>
            </w:pPr>
            <w:r w:rsidRPr="00D939C3">
              <w:rPr>
                <w:rFonts w:hint="eastAsia"/>
              </w:rPr>
              <w:t>尊法学法守法用法</w:t>
            </w:r>
          </w:p>
        </w:tc>
        <w:tc>
          <w:tcPr>
            <w:tcW w:w="1028" w:type="pct"/>
            <w:vAlign w:val="center"/>
          </w:tcPr>
          <w:p w14:paraId="66739018"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7A6BD37D" w14:textId="77777777" w:rsidR="00A212DD" w:rsidRPr="00D939C3" w:rsidRDefault="00D939C3" w:rsidP="00D939C3">
            <w:pPr>
              <w:pStyle w:val="afff3"/>
            </w:pPr>
            <w:r w:rsidRPr="00D939C3">
              <w:rPr>
                <w:rFonts w:hint="eastAsia"/>
              </w:rPr>
              <w:t>7-1</w:t>
            </w:r>
            <w:r w:rsidRPr="00D939C3">
              <w:t>、</w:t>
            </w:r>
            <w:r w:rsidRPr="00D939C3">
              <w:rPr>
                <w:rFonts w:hint="eastAsia"/>
              </w:rPr>
              <w:t>8-1</w:t>
            </w:r>
          </w:p>
        </w:tc>
        <w:tc>
          <w:tcPr>
            <w:tcW w:w="890" w:type="pct"/>
            <w:vAlign w:val="center"/>
          </w:tcPr>
          <w:p w14:paraId="159D5C65" w14:textId="77777777" w:rsidR="00A212DD" w:rsidRPr="00D939C3" w:rsidRDefault="00D939C3" w:rsidP="00D939C3">
            <w:pPr>
              <w:pStyle w:val="afff3"/>
            </w:pPr>
            <w:r w:rsidRPr="00D939C3">
              <w:t>12</w:t>
            </w:r>
          </w:p>
        </w:tc>
      </w:tr>
      <w:tr w:rsidR="00A212DD" w:rsidRPr="00D939C3" w14:paraId="4EB2A6AB" w14:textId="77777777" w:rsidTr="0052735D">
        <w:tc>
          <w:tcPr>
            <w:tcW w:w="396" w:type="pct"/>
            <w:vAlign w:val="center"/>
          </w:tcPr>
          <w:p w14:paraId="63838E37" w14:textId="77777777" w:rsidR="00A212DD" w:rsidRPr="00D939C3" w:rsidRDefault="00D939C3" w:rsidP="00D939C3">
            <w:pPr>
              <w:pStyle w:val="afff3"/>
            </w:pPr>
            <w:r w:rsidRPr="00D939C3">
              <w:rPr>
                <w:rFonts w:hint="eastAsia"/>
              </w:rPr>
              <w:t>8</w:t>
            </w:r>
          </w:p>
        </w:tc>
        <w:tc>
          <w:tcPr>
            <w:tcW w:w="1579" w:type="pct"/>
            <w:vAlign w:val="center"/>
          </w:tcPr>
          <w:p w14:paraId="48F3CFD6" w14:textId="77777777" w:rsidR="00A212DD" w:rsidRPr="00D939C3" w:rsidRDefault="00D939C3" w:rsidP="00D939C3">
            <w:pPr>
              <w:pStyle w:val="afff3"/>
            </w:pPr>
            <w:r w:rsidRPr="00D939C3">
              <w:rPr>
                <w:rFonts w:hint="eastAsia"/>
              </w:rPr>
              <w:t>复习考查</w:t>
            </w:r>
          </w:p>
        </w:tc>
        <w:tc>
          <w:tcPr>
            <w:tcW w:w="1028" w:type="pct"/>
            <w:vAlign w:val="center"/>
          </w:tcPr>
          <w:p w14:paraId="4C79283F" w14:textId="77777777" w:rsidR="00A212DD" w:rsidRPr="00D939C3" w:rsidRDefault="00D939C3" w:rsidP="00D939C3">
            <w:pPr>
              <w:pStyle w:val="afff3"/>
            </w:pPr>
            <w:r w:rsidRPr="00D939C3">
              <w:t>目标</w:t>
            </w:r>
            <w:r w:rsidRPr="00D939C3">
              <w:rPr>
                <w:rFonts w:hint="eastAsia"/>
              </w:rPr>
              <w:t>1</w:t>
            </w:r>
            <w:r w:rsidRPr="00D939C3">
              <w:rPr>
                <w:rFonts w:hint="eastAsia"/>
              </w:rPr>
              <w:t>、</w:t>
            </w:r>
            <w:r w:rsidRPr="00D939C3">
              <w:rPr>
                <w:rFonts w:hint="eastAsia"/>
              </w:rPr>
              <w:t>2</w:t>
            </w:r>
          </w:p>
        </w:tc>
        <w:tc>
          <w:tcPr>
            <w:tcW w:w="1107" w:type="pct"/>
            <w:vAlign w:val="center"/>
          </w:tcPr>
          <w:p w14:paraId="5F09DB1E" w14:textId="77777777" w:rsidR="00A212DD" w:rsidRPr="00D939C3" w:rsidRDefault="00D939C3" w:rsidP="00D939C3">
            <w:pPr>
              <w:pStyle w:val="afff3"/>
            </w:pPr>
            <w:r w:rsidRPr="00D939C3">
              <w:rPr>
                <w:rFonts w:hint="eastAsia"/>
              </w:rPr>
              <w:t>7-1</w:t>
            </w:r>
            <w:r w:rsidRPr="00D939C3">
              <w:t>、</w:t>
            </w:r>
            <w:r w:rsidRPr="00D939C3">
              <w:rPr>
                <w:rFonts w:hint="eastAsia"/>
              </w:rPr>
              <w:t>8-1</w:t>
            </w:r>
          </w:p>
        </w:tc>
        <w:tc>
          <w:tcPr>
            <w:tcW w:w="890" w:type="pct"/>
            <w:vAlign w:val="center"/>
          </w:tcPr>
          <w:p w14:paraId="1827ECC3" w14:textId="77777777" w:rsidR="00A212DD" w:rsidRPr="00D939C3" w:rsidRDefault="00D939C3" w:rsidP="00D939C3">
            <w:pPr>
              <w:pStyle w:val="afff3"/>
            </w:pPr>
            <w:r w:rsidRPr="00D939C3">
              <w:rPr>
                <w:rFonts w:hint="eastAsia"/>
              </w:rPr>
              <w:t>3</w:t>
            </w:r>
          </w:p>
        </w:tc>
      </w:tr>
      <w:tr w:rsidR="00A212DD" w:rsidRPr="00D939C3" w14:paraId="315DE8B9" w14:textId="77777777" w:rsidTr="0052735D">
        <w:trPr>
          <w:trHeight w:val="441"/>
        </w:trPr>
        <w:tc>
          <w:tcPr>
            <w:tcW w:w="4110" w:type="pct"/>
            <w:gridSpan w:val="4"/>
            <w:vAlign w:val="center"/>
          </w:tcPr>
          <w:p w14:paraId="36B0BFF2" w14:textId="77777777" w:rsidR="00A212DD" w:rsidRPr="00D939C3" w:rsidRDefault="00D939C3" w:rsidP="00D939C3">
            <w:pPr>
              <w:pStyle w:val="afff3"/>
            </w:pPr>
            <w:r w:rsidRPr="00D939C3">
              <w:t>合计</w:t>
            </w:r>
          </w:p>
        </w:tc>
        <w:tc>
          <w:tcPr>
            <w:tcW w:w="890" w:type="pct"/>
            <w:vAlign w:val="center"/>
          </w:tcPr>
          <w:p w14:paraId="35C067E1" w14:textId="77777777" w:rsidR="00A212DD" w:rsidRPr="00D939C3" w:rsidRDefault="00D939C3" w:rsidP="00D939C3">
            <w:pPr>
              <w:pStyle w:val="afff3"/>
            </w:pPr>
            <w:r w:rsidRPr="00D939C3">
              <w:rPr>
                <w:rFonts w:hint="eastAsia"/>
              </w:rPr>
              <w:t>48</w:t>
            </w:r>
          </w:p>
        </w:tc>
      </w:tr>
    </w:tbl>
    <w:p w14:paraId="7AB5CDB5" w14:textId="77777777" w:rsidR="00A212DD" w:rsidRDefault="00D939C3">
      <w:pPr>
        <w:pStyle w:val="afff"/>
        <w:spacing w:before="156" w:after="156"/>
      </w:pPr>
      <w:r>
        <w:rPr>
          <w:rFonts w:hint="eastAsia"/>
        </w:rPr>
        <w:t>四、课程实施</w:t>
      </w:r>
    </w:p>
    <w:p w14:paraId="2BA1840E" w14:textId="77777777" w:rsidR="00A212DD" w:rsidRDefault="00D939C3">
      <w:pPr>
        <w:ind w:firstLine="480"/>
      </w:pPr>
      <w:r>
        <w:rPr>
          <w:rFonts w:hint="eastAsia"/>
        </w:rPr>
        <w:t>（一）教学方法与教学手段</w:t>
      </w:r>
    </w:p>
    <w:p w14:paraId="6E53C4C1" w14:textId="77777777" w:rsidR="00A212DD" w:rsidRDefault="00D939C3">
      <w:pPr>
        <w:ind w:firstLine="480"/>
      </w:pPr>
      <w:r>
        <w:rPr>
          <w:rFonts w:hint="eastAsia"/>
        </w:rPr>
        <w:t>1</w:t>
      </w:r>
      <w:r>
        <w:rPr>
          <w:rFonts w:hint="eastAsia"/>
        </w:rPr>
        <w:t>．</w:t>
      </w:r>
      <w:r>
        <w:t>采用多媒体教学手段，</w:t>
      </w:r>
      <w:r>
        <w:rPr>
          <w:rFonts w:hint="eastAsia"/>
        </w:rPr>
        <w:t>结合时事政治和案例分析，引导学生认真</w:t>
      </w:r>
      <w:r>
        <w:t>思考，</w:t>
      </w:r>
      <w:r>
        <w:rPr>
          <w:rFonts w:hint="eastAsia"/>
        </w:rPr>
        <w:t>在</w:t>
      </w:r>
      <w:r>
        <w:t>保证讲课进度的同时，注意学生的掌握程度和课堂气氛</w:t>
      </w:r>
      <w:r>
        <w:rPr>
          <w:rFonts w:hint="eastAsia"/>
        </w:rPr>
        <w:t>。</w:t>
      </w:r>
    </w:p>
    <w:p w14:paraId="1EB01EBF" w14:textId="77777777" w:rsidR="00A212DD" w:rsidRDefault="00D939C3">
      <w:pPr>
        <w:ind w:firstLine="480"/>
      </w:pPr>
      <w:r>
        <w:rPr>
          <w:rFonts w:hint="eastAsia"/>
        </w:rPr>
        <w:t>2</w:t>
      </w:r>
      <w:r>
        <w:rPr>
          <w:rFonts w:hint="eastAsia"/>
        </w:rPr>
        <w:t>．</w:t>
      </w:r>
      <w:r>
        <w:t>采用</w:t>
      </w:r>
      <w:r>
        <w:rPr>
          <w:rFonts w:hint="eastAsia"/>
        </w:rPr>
        <w:t>启发式、讨论式、</w:t>
      </w:r>
      <w:r>
        <w:t>案例式</w:t>
      </w:r>
      <w:r>
        <w:rPr>
          <w:rFonts w:hint="eastAsia"/>
        </w:rPr>
        <w:t>、专题式</w:t>
      </w:r>
      <w:r>
        <w:t>教学，</w:t>
      </w:r>
      <w:r>
        <w:rPr>
          <w:rFonts w:hint="eastAsia"/>
        </w:rPr>
        <w:t>结合</w:t>
      </w:r>
      <w:r>
        <w:t>实际案例，让学生真正了解并掌握</w:t>
      </w:r>
      <w:r>
        <w:rPr>
          <w:rFonts w:asciiTheme="majorEastAsia" w:eastAsiaTheme="majorEastAsia" w:hAnsiTheme="majorEastAsia" w:hint="eastAsia"/>
        </w:rPr>
        <w:t>思想道德修养与法律基础的主要内容</w:t>
      </w:r>
      <w:r>
        <w:t>，从而具备相关知识和方法的实际应用能力。</w:t>
      </w:r>
    </w:p>
    <w:p w14:paraId="659837F6"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313"/>
        <w:gridCol w:w="7297"/>
      </w:tblGrid>
      <w:tr w:rsidR="00A212DD" w:rsidRPr="00D939C3" w14:paraId="51263D7C" w14:textId="77777777" w:rsidTr="0052735D">
        <w:trPr>
          <w:jc w:val="center"/>
        </w:trPr>
        <w:tc>
          <w:tcPr>
            <w:tcW w:w="1037" w:type="pct"/>
            <w:gridSpan w:val="2"/>
            <w:tcMar>
              <w:left w:w="28" w:type="dxa"/>
              <w:right w:w="28" w:type="dxa"/>
            </w:tcMar>
            <w:vAlign w:val="center"/>
          </w:tcPr>
          <w:p w14:paraId="1BA7C983" w14:textId="77777777" w:rsidR="00A212DD" w:rsidRPr="00D939C3" w:rsidRDefault="00D939C3" w:rsidP="00D939C3">
            <w:pPr>
              <w:pStyle w:val="afff3"/>
            </w:pPr>
            <w:r w:rsidRPr="00D939C3">
              <w:t>主要教学环节</w:t>
            </w:r>
          </w:p>
        </w:tc>
        <w:tc>
          <w:tcPr>
            <w:tcW w:w="3963" w:type="pct"/>
            <w:vAlign w:val="center"/>
          </w:tcPr>
          <w:p w14:paraId="0EEA64B5" w14:textId="77777777" w:rsidR="00A212DD" w:rsidRPr="00D939C3" w:rsidRDefault="00D939C3" w:rsidP="00D939C3">
            <w:pPr>
              <w:pStyle w:val="afff3"/>
            </w:pPr>
            <w:r w:rsidRPr="00D939C3">
              <w:t>质量</w:t>
            </w:r>
            <w:r w:rsidRPr="00D939C3">
              <w:rPr>
                <w:rFonts w:hint="eastAsia"/>
              </w:rPr>
              <w:t>要求</w:t>
            </w:r>
          </w:p>
        </w:tc>
      </w:tr>
      <w:tr w:rsidR="00A212DD" w:rsidRPr="00D939C3" w14:paraId="6DDF1847" w14:textId="77777777" w:rsidTr="0052735D">
        <w:trPr>
          <w:jc w:val="center"/>
        </w:trPr>
        <w:tc>
          <w:tcPr>
            <w:tcW w:w="324" w:type="pct"/>
            <w:vAlign w:val="center"/>
          </w:tcPr>
          <w:p w14:paraId="43118DB2" w14:textId="77777777" w:rsidR="00A212DD" w:rsidRPr="00D939C3" w:rsidRDefault="00D939C3" w:rsidP="00D939C3">
            <w:pPr>
              <w:pStyle w:val="afff3"/>
            </w:pPr>
            <w:r w:rsidRPr="00D939C3">
              <w:t>1</w:t>
            </w:r>
          </w:p>
        </w:tc>
        <w:tc>
          <w:tcPr>
            <w:tcW w:w="713" w:type="pct"/>
            <w:tcMar>
              <w:left w:w="28" w:type="dxa"/>
              <w:right w:w="28" w:type="dxa"/>
            </w:tcMar>
            <w:vAlign w:val="center"/>
          </w:tcPr>
          <w:p w14:paraId="1375C2BA" w14:textId="77777777" w:rsidR="00A212DD" w:rsidRPr="00D939C3" w:rsidRDefault="00D939C3" w:rsidP="00D939C3">
            <w:pPr>
              <w:pStyle w:val="afff3"/>
            </w:pPr>
            <w:r w:rsidRPr="00D939C3">
              <w:t>备课</w:t>
            </w:r>
          </w:p>
        </w:tc>
        <w:tc>
          <w:tcPr>
            <w:tcW w:w="3963" w:type="pct"/>
            <w:vAlign w:val="center"/>
          </w:tcPr>
          <w:p w14:paraId="27BC23FA" w14:textId="77777777" w:rsidR="00A212DD" w:rsidRPr="00D939C3" w:rsidRDefault="00D939C3" w:rsidP="00D939C3">
            <w:pPr>
              <w:pStyle w:val="afff3"/>
            </w:pPr>
            <w:r w:rsidRPr="00D939C3">
              <w:rPr>
                <w:rFonts w:hint="eastAsia"/>
              </w:rPr>
              <w:t>（</w:t>
            </w:r>
            <w:r w:rsidRPr="00D939C3">
              <w:t>1</w:t>
            </w:r>
            <w:r w:rsidRPr="00D939C3">
              <w:rPr>
                <w:rFonts w:hint="eastAsia"/>
              </w:rPr>
              <w:t>）掌握本课程教学大纲内容，严格按照教学大纲要求进行本课程教学内容的组织；</w:t>
            </w:r>
          </w:p>
          <w:p w14:paraId="77BCEF74" w14:textId="77777777" w:rsidR="00A212DD" w:rsidRPr="00D939C3" w:rsidRDefault="00D939C3" w:rsidP="00D939C3">
            <w:pPr>
              <w:pStyle w:val="afff3"/>
            </w:pPr>
            <w:r w:rsidRPr="00D939C3">
              <w:rPr>
                <w:rFonts w:hint="eastAsia"/>
              </w:rPr>
              <w:t>（</w:t>
            </w:r>
            <w:r w:rsidRPr="00D939C3">
              <w:t>2</w:t>
            </w:r>
            <w:r w:rsidRPr="00D939C3">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263B39D7" w14:textId="77777777" w:rsidR="00A212DD" w:rsidRPr="00D939C3" w:rsidRDefault="00D939C3" w:rsidP="00D939C3">
            <w:pPr>
              <w:pStyle w:val="afff3"/>
            </w:pPr>
            <w:r w:rsidRPr="00D939C3">
              <w:rPr>
                <w:rFonts w:hint="eastAsia"/>
              </w:rPr>
              <w:t>（</w:t>
            </w:r>
            <w:r w:rsidRPr="00D939C3">
              <w:t>3</w:t>
            </w:r>
            <w:r w:rsidRPr="00D939C3">
              <w:rPr>
                <w:rFonts w:hint="eastAsia"/>
              </w:rPr>
              <w:t>）结合课程特点，制作课件，运用多媒体教学手段讲授部分教学内容；</w:t>
            </w:r>
          </w:p>
          <w:p w14:paraId="4926BAF5" w14:textId="77777777" w:rsidR="00A212DD" w:rsidRPr="00D939C3" w:rsidRDefault="00D939C3" w:rsidP="00D939C3">
            <w:pPr>
              <w:pStyle w:val="afff3"/>
            </w:pPr>
            <w:r w:rsidRPr="00D939C3">
              <w:rPr>
                <w:rFonts w:hint="eastAsia"/>
              </w:rPr>
              <w:t>（</w:t>
            </w:r>
            <w:r w:rsidRPr="00D939C3">
              <w:t>4</w:t>
            </w:r>
            <w:r w:rsidRPr="00D939C3">
              <w:rPr>
                <w:rFonts w:hint="eastAsia"/>
              </w:rPr>
              <w:t>）确定各章节课程内容的教学方法，构思授课思路、技巧和方法。</w:t>
            </w:r>
          </w:p>
        </w:tc>
      </w:tr>
      <w:tr w:rsidR="00A212DD" w:rsidRPr="00D939C3" w14:paraId="2DC2B5E0" w14:textId="77777777" w:rsidTr="0052735D">
        <w:trPr>
          <w:jc w:val="center"/>
        </w:trPr>
        <w:tc>
          <w:tcPr>
            <w:tcW w:w="324" w:type="pct"/>
            <w:vAlign w:val="center"/>
          </w:tcPr>
          <w:p w14:paraId="22B33C61" w14:textId="77777777" w:rsidR="00A212DD" w:rsidRPr="00D939C3" w:rsidRDefault="00D939C3" w:rsidP="00D939C3">
            <w:pPr>
              <w:pStyle w:val="afff3"/>
            </w:pPr>
            <w:r w:rsidRPr="00D939C3">
              <w:t>2</w:t>
            </w:r>
          </w:p>
        </w:tc>
        <w:tc>
          <w:tcPr>
            <w:tcW w:w="713" w:type="pct"/>
            <w:tcMar>
              <w:left w:w="28" w:type="dxa"/>
              <w:right w:w="28" w:type="dxa"/>
            </w:tcMar>
            <w:vAlign w:val="center"/>
          </w:tcPr>
          <w:p w14:paraId="51200DF5" w14:textId="77777777" w:rsidR="00A212DD" w:rsidRPr="00D939C3" w:rsidRDefault="00D939C3" w:rsidP="00D939C3">
            <w:pPr>
              <w:pStyle w:val="afff3"/>
            </w:pPr>
            <w:r w:rsidRPr="00D939C3">
              <w:t>讲授</w:t>
            </w:r>
          </w:p>
        </w:tc>
        <w:tc>
          <w:tcPr>
            <w:tcW w:w="3963" w:type="pct"/>
            <w:vAlign w:val="center"/>
          </w:tcPr>
          <w:p w14:paraId="55C45D19" w14:textId="77777777" w:rsidR="00A212DD" w:rsidRPr="00D939C3" w:rsidRDefault="00D939C3" w:rsidP="00D939C3">
            <w:pPr>
              <w:pStyle w:val="afff3"/>
            </w:pPr>
            <w:r w:rsidRPr="00D939C3">
              <w:rPr>
                <w:rFonts w:hint="eastAsia"/>
              </w:rPr>
              <w:t>（</w:t>
            </w:r>
            <w:r w:rsidRPr="00D939C3">
              <w:t>1</w:t>
            </w:r>
            <w:r w:rsidRPr="00D939C3">
              <w:rPr>
                <w:rFonts w:hint="eastAsia"/>
              </w:rPr>
              <w:t>）要点准确，推理正确，条理清晰，重点突出，理论联系实际，熟练地解答和讲解例题。</w:t>
            </w:r>
          </w:p>
          <w:p w14:paraId="693473E7" w14:textId="77777777" w:rsidR="00A212DD" w:rsidRPr="00D939C3" w:rsidRDefault="00D939C3" w:rsidP="00D939C3">
            <w:pPr>
              <w:pStyle w:val="afff3"/>
            </w:pPr>
            <w:r w:rsidRPr="00D939C3">
              <w:rPr>
                <w:rFonts w:hint="eastAsia"/>
              </w:rPr>
              <w:t>（</w:t>
            </w:r>
            <w:r w:rsidRPr="00D939C3">
              <w:t>2</w:t>
            </w:r>
            <w:r w:rsidRPr="00D939C3">
              <w:rPr>
                <w:rFonts w:hint="eastAsia"/>
              </w:rPr>
              <w:t>）采用多种教学方式（如启发式教学、案例分析教学、讨论式教学、多媒体示范教学等），注重培养学生的思想政治素质，提高学生发现、分析和解决问题的能力，以便让学生能体会和领略学科研究的思路和方法。</w:t>
            </w:r>
          </w:p>
          <w:p w14:paraId="1C4F4D5F" w14:textId="77777777" w:rsidR="00A212DD" w:rsidRPr="00D939C3" w:rsidRDefault="00D939C3" w:rsidP="00D939C3">
            <w:pPr>
              <w:pStyle w:val="afff3"/>
            </w:pPr>
            <w:r w:rsidRPr="00D939C3">
              <w:rPr>
                <w:rFonts w:hint="eastAsia"/>
              </w:rPr>
              <w:t>（</w:t>
            </w:r>
            <w:r w:rsidRPr="00D939C3">
              <w:t>3</w:t>
            </w:r>
            <w:r w:rsidRPr="00D939C3">
              <w:rPr>
                <w:rFonts w:hint="eastAsia"/>
              </w:rPr>
              <w:t>）运用多媒体教学手段、课堂讨论、辩论、演讲等多种形式开展教学，以培养学生分析问题和解决问题的能力，培养学生语言组织与表达的能力。</w:t>
            </w:r>
          </w:p>
          <w:p w14:paraId="2957F0EE" w14:textId="77777777" w:rsidR="00A212DD" w:rsidRPr="00D939C3" w:rsidRDefault="00D939C3" w:rsidP="00D939C3">
            <w:pPr>
              <w:pStyle w:val="afff3"/>
            </w:pPr>
            <w:r w:rsidRPr="00D939C3">
              <w:rPr>
                <w:rFonts w:hint="eastAsia"/>
              </w:rPr>
              <w:t>（</w:t>
            </w:r>
            <w:r w:rsidRPr="00D939C3">
              <w:t>4</w:t>
            </w:r>
            <w:r w:rsidRPr="00D939C3">
              <w:rPr>
                <w:rFonts w:hint="eastAsia"/>
              </w:rPr>
              <w:t>）表达方式尽量便于学生理解、接受，力求形象生动，使学生在掌握知识的过程中，保持较为浓厚的兴趣。</w:t>
            </w:r>
          </w:p>
        </w:tc>
      </w:tr>
      <w:tr w:rsidR="00A212DD" w:rsidRPr="00D939C3" w14:paraId="11BF0559" w14:textId="77777777" w:rsidTr="0052735D">
        <w:trPr>
          <w:jc w:val="center"/>
        </w:trPr>
        <w:tc>
          <w:tcPr>
            <w:tcW w:w="324" w:type="pct"/>
            <w:vAlign w:val="center"/>
          </w:tcPr>
          <w:p w14:paraId="21C81CEE" w14:textId="77777777" w:rsidR="00A212DD" w:rsidRPr="00D939C3" w:rsidRDefault="00D939C3" w:rsidP="00D939C3">
            <w:pPr>
              <w:pStyle w:val="afff3"/>
            </w:pPr>
            <w:r w:rsidRPr="00D939C3">
              <w:t>3</w:t>
            </w:r>
          </w:p>
        </w:tc>
        <w:tc>
          <w:tcPr>
            <w:tcW w:w="713" w:type="pct"/>
            <w:tcMar>
              <w:left w:w="28" w:type="dxa"/>
              <w:right w:w="28" w:type="dxa"/>
            </w:tcMar>
            <w:vAlign w:val="center"/>
          </w:tcPr>
          <w:p w14:paraId="150AA60A" w14:textId="77777777" w:rsidR="00A212DD" w:rsidRPr="00D939C3" w:rsidRDefault="00D939C3" w:rsidP="00D939C3">
            <w:pPr>
              <w:pStyle w:val="afff3"/>
            </w:pPr>
            <w:r w:rsidRPr="00D939C3">
              <w:t>作业布置与批改</w:t>
            </w:r>
          </w:p>
        </w:tc>
        <w:tc>
          <w:tcPr>
            <w:tcW w:w="3963" w:type="pct"/>
            <w:vAlign w:val="center"/>
          </w:tcPr>
          <w:p w14:paraId="54907D5C" w14:textId="77777777" w:rsidR="00A212DD" w:rsidRPr="00D939C3" w:rsidRDefault="00D939C3" w:rsidP="00D939C3">
            <w:pPr>
              <w:pStyle w:val="afff3"/>
            </w:pPr>
            <w:r w:rsidRPr="00D939C3">
              <w:rPr>
                <w:rFonts w:hint="eastAsia"/>
              </w:rPr>
              <w:t>（</w:t>
            </w:r>
            <w:r w:rsidRPr="00D939C3">
              <w:rPr>
                <w:rFonts w:hint="eastAsia"/>
              </w:rPr>
              <w:t>1</w:t>
            </w:r>
            <w:r w:rsidRPr="00D939C3">
              <w:rPr>
                <w:rFonts w:hint="eastAsia"/>
              </w:rPr>
              <w:t>）学生完成作业必须达到以下基本要求：</w:t>
            </w:r>
          </w:p>
          <w:p w14:paraId="4626274F" w14:textId="77777777" w:rsidR="00A212DD" w:rsidRPr="00D939C3" w:rsidRDefault="00D939C3" w:rsidP="00D939C3">
            <w:pPr>
              <w:pStyle w:val="afff3"/>
            </w:pPr>
            <w:r w:rsidRPr="00D939C3">
              <w:rPr>
                <w:rFonts w:hint="eastAsia"/>
              </w:rPr>
              <w:t>a</w:t>
            </w:r>
            <w:r w:rsidRPr="00D939C3">
              <w:rPr>
                <w:rFonts w:hint="eastAsia"/>
              </w:rPr>
              <w:t>按时按量完成作业，不缺交，不抄袭；</w:t>
            </w:r>
          </w:p>
          <w:p w14:paraId="40BEE953" w14:textId="77777777" w:rsidR="00A212DD" w:rsidRPr="00D939C3" w:rsidRDefault="00D939C3" w:rsidP="00D939C3">
            <w:pPr>
              <w:pStyle w:val="afff3"/>
            </w:pPr>
            <w:r w:rsidRPr="00D939C3">
              <w:rPr>
                <w:rFonts w:hint="eastAsia"/>
              </w:rPr>
              <w:t>b</w:t>
            </w:r>
            <w:r w:rsidRPr="00D939C3">
              <w:rPr>
                <w:rFonts w:hint="eastAsia"/>
              </w:rPr>
              <w:t>作业本规范，书写清晰；</w:t>
            </w:r>
          </w:p>
          <w:p w14:paraId="7709F701" w14:textId="77777777" w:rsidR="00A212DD" w:rsidRPr="00D939C3" w:rsidRDefault="00D939C3" w:rsidP="00D939C3">
            <w:pPr>
              <w:pStyle w:val="afff3"/>
            </w:pPr>
            <w:r w:rsidRPr="00D939C3">
              <w:rPr>
                <w:rFonts w:hint="eastAsia"/>
              </w:rPr>
              <w:t>c</w:t>
            </w:r>
            <w:r w:rsidRPr="00D939C3">
              <w:rPr>
                <w:rFonts w:hint="eastAsia"/>
              </w:rPr>
              <w:t>作业要结构完整、层次分明、逻辑严密，符合学科语言表达规范。</w:t>
            </w:r>
          </w:p>
          <w:p w14:paraId="5455EA1B" w14:textId="77777777" w:rsidR="00A212DD" w:rsidRPr="00D939C3" w:rsidRDefault="00D939C3" w:rsidP="00D939C3">
            <w:pPr>
              <w:pStyle w:val="afff3"/>
            </w:pPr>
            <w:r w:rsidRPr="00D939C3">
              <w:rPr>
                <w:rFonts w:hint="eastAsia"/>
              </w:rPr>
              <w:t>（</w:t>
            </w:r>
            <w:r w:rsidRPr="00D939C3">
              <w:rPr>
                <w:rFonts w:hint="eastAsia"/>
              </w:rPr>
              <w:t>2</w:t>
            </w:r>
            <w:r w:rsidRPr="00D939C3">
              <w:rPr>
                <w:rFonts w:hint="eastAsia"/>
              </w:rPr>
              <w:t>）教师批改或讲评作业要求如下：</w:t>
            </w:r>
          </w:p>
          <w:p w14:paraId="7F02FAAD" w14:textId="77777777" w:rsidR="00A212DD" w:rsidRPr="00D939C3" w:rsidRDefault="00D939C3" w:rsidP="00D939C3">
            <w:pPr>
              <w:pStyle w:val="afff3"/>
            </w:pPr>
            <w:r w:rsidRPr="00D939C3">
              <w:rPr>
                <w:rFonts w:hint="eastAsia"/>
              </w:rPr>
              <w:lastRenderedPageBreak/>
              <w:t>a</w:t>
            </w:r>
            <w:r w:rsidRPr="00D939C3">
              <w:rPr>
                <w:rFonts w:hint="eastAsia"/>
              </w:rPr>
              <w:t>学生的作业要全批全改，并按时批改、讲评学生每次交来的作业；</w:t>
            </w:r>
          </w:p>
          <w:p w14:paraId="3057BC21" w14:textId="77777777" w:rsidR="00A212DD" w:rsidRPr="00D939C3" w:rsidRDefault="00D939C3" w:rsidP="00D939C3">
            <w:pPr>
              <w:pStyle w:val="afff3"/>
            </w:pPr>
            <w:r w:rsidRPr="00D939C3">
              <w:rPr>
                <w:rFonts w:hint="eastAsia"/>
              </w:rPr>
              <w:t>b</w:t>
            </w:r>
            <w:r w:rsidRPr="00D939C3">
              <w:rPr>
                <w:rFonts w:hint="eastAsia"/>
              </w:rPr>
              <w:t>教师批改或讲评作业要认真、细致，每次批改或讲评作业后，按百分制评定成绩，并写明日期；</w:t>
            </w:r>
          </w:p>
          <w:p w14:paraId="30D90C71" w14:textId="77777777" w:rsidR="00A212DD" w:rsidRPr="00D939C3" w:rsidRDefault="00D939C3" w:rsidP="00D939C3">
            <w:pPr>
              <w:pStyle w:val="afff3"/>
            </w:pPr>
            <w:r w:rsidRPr="00D939C3">
              <w:rPr>
                <w:rFonts w:hint="eastAsia"/>
              </w:rPr>
              <w:t>c</w:t>
            </w:r>
            <w:r w:rsidRPr="00D939C3">
              <w:rPr>
                <w:rFonts w:hint="eastAsia"/>
              </w:rPr>
              <w:t>期末按每个学生作业的平均成绩，作为本课程总评成绩中平时成绩的重要组成部分。</w:t>
            </w:r>
          </w:p>
        </w:tc>
      </w:tr>
      <w:tr w:rsidR="00A212DD" w:rsidRPr="00D939C3" w14:paraId="0D36FA7F" w14:textId="77777777" w:rsidTr="0052735D">
        <w:trPr>
          <w:jc w:val="center"/>
        </w:trPr>
        <w:tc>
          <w:tcPr>
            <w:tcW w:w="324" w:type="pct"/>
            <w:vAlign w:val="center"/>
          </w:tcPr>
          <w:p w14:paraId="683CE6F2" w14:textId="77777777" w:rsidR="00A212DD" w:rsidRPr="00D939C3" w:rsidRDefault="00D939C3" w:rsidP="00D939C3">
            <w:pPr>
              <w:pStyle w:val="afff3"/>
            </w:pPr>
            <w:r w:rsidRPr="00D939C3">
              <w:rPr>
                <w:rFonts w:hint="eastAsia"/>
              </w:rPr>
              <w:lastRenderedPageBreak/>
              <w:t>4</w:t>
            </w:r>
          </w:p>
        </w:tc>
        <w:tc>
          <w:tcPr>
            <w:tcW w:w="713" w:type="pct"/>
            <w:tcMar>
              <w:left w:w="28" w:type="dxa"/>
              <w:right w:w="28" w:type="dxa"/>
            </w:tcMar>
            <w:vAlign w:val="center"/>
          </w:tcPr>
          <w:p w14:paraId="0374B3ED" w14:textId="77777777" w:rsidR="00A212DD" w:rsidRPr="00D939C3" w:rsidRDefault="00D939C3" w:rsidP="00D939C3">
            <w:pPr>
              <w:pStyle w:val="afff3"/>
            </w:pPr>
            <w:r w:rsidRPr="00D939C3">
              <w:t>课外答疑</w:t>
            </w:r>
          </w:p>
        </w:tc>
        <w:tc>
          <w:tcPr>
            <w:tcW w:w="3963" w:type="pct"/>
            <w:vAlign w:val="center"/>
          </w:tcPr>
          <w:p w14:paraId="2F272EB1" w14:textId="77777777" w:rsidR="00A212DD" w:rsidRPr="00D939C3" w:rsidRDefault="00D939C3" w:rsidP="00D939C3">
            <w:pPr>
              <w:pStyle w:val="afff3"/>
            </w:pPr>
            <w:r w:rsidRPr="00D939C3">
              <w:rPr>
                <w:rFonts w:hint="eastAsia"/>
              </w:rPr>
              <w:t>建议任课教师安排时间进行课外答疑与辅导工作。</w:t>
            </w:r>
          </w:p>
        </w:tc>
      </w:tr>
      <w:tr w:rsidR="00A212DD" w:rsidRPr="00D939C3" w14:paraId="28FAD5BE" w14:textId="77777777" w:rsidTr="0052735D">
        <w:trPr>
          <w:jc w:val="center"/>
        </w:trPr>
        <w:tc>
          <w:tcPr>
            <w:tcW w:w="324" w:type="pct"/>
            <w:vAlign w:val="center"/>
          </w:tcPr>
          <w:p w14:paraId="11348479" w14:textId="77777777" w:rsidR="00A212DD" w:rsidRPr="00D939C3" w:rsidRDefault="00D939C3" w:rsidP="00D939C3">
            <w:pPr>
              <w:pStyle w:val="afff3"/>
            </w:pPr>
            <w:r w:rsidRPr="00D939C3">
              <w:rPr>
                <w:rFonts w:hint="eastAsia"/>
              </w:rPr>
              <w:t>5</w:t>
            </w:r>
          </w:p>
        </w:tc>
        <w:tc>
          <w:tcPr>
            <w:tcW w:w="713" w:type="pct"/>
            <w:tcMar>
              <w:left w:w="28" w:type="dxa"/>
              <w:right w:w="28" w:type="dxa"/>
            </w:tcMar>
            <w:vAlign w:val="center"/>
          </w:tcPr>
          <w:p w14:paraId="26CAE17D" w14:textId="77777777" w:rsidR="00A212DD" w:rsidRPr="00D939C3" w:rsidRDefault="00D939C3" w:rsidP="00D939C3">
            <w:pPr>
              <w:pStyle w:val="afff3"/>
            </w:pPr>
            <w:r w:rsidRPr="00D939C3">
              <w:t>成绩考核</w:t>
            </w:r>
          </w:p>
        </w:tc>
        <w:tc>
          <w:tcPr>
            <w:tcW w:w="3963" w:type="pct"/>
            <w:vAlign w:val="center"/>
          </w:tcPr>
          <w:p w14:paraId="50392F7B" w14:textId="77777777" w:rsidR="00A212DD" w:rsidRPr="00D939C3" w:rsidRDefault="00D939C3" w:rsidP="00D939C3">
            <w:pPr>
              <w:pStyle w:val="afff3"/>
            </w:pPr>
            <w:r w:rsidRPr="00D939C3">
              <w:rPr>
                <w:rFonts w:hint="eastAsia"/>
              </w:rPr>
              <w:t>本课程考核的方式为闭卷考试，采取教考分离方式。总评成绩的评定见课程评分方案。有下列情况之一，总评成绩为不及格：</w:t>
            </w:r>
          </w:p>
          <w:p w14:paraId="3CDF6EEE" w14:textId="77777777" w:rsidR="00A212DD" w:rsidRPr="00D939C3" w:rsidRDefault="00D939C3" w:rsidP="00D939C3">
            <w:pPr>
              <w:pStyle w:val="afff3"/>
            </w:pPr>
            <w:r w:rsidRPr="00D939C3">
              <w:rPr>
                <w:rFonts w:hint="eastAsia"/>
              </w:rPr>
              <w:t>（</w:t>
            </w:r>
            <w:r w:rsidRPr="00D939C3">
              <w:rPr>
                <w:rFonts w:hint="eastAsia"/>
              </w:rPr>
              <w:t>1</w:t>
            </w:r>
            <w:r w:rsidRPr="00D939C3">
              <w:rPr>
                <w:rFonts w:hint="eastAsia"/>
              </w:rPr>
              <w:t>）缺交作业次数达</w:t>
            </w:r>
            <w:r w:rsidRPr="00D939C3">
              <w:rPr>
                <w:rFonts w:hint="eastAsia"/>
              </w:rPr>
              <w:t>1/3</w:t>
            </w:r>
            <w:r w:rsidRPr="00D939C3">
              <w:rPr>
                <w:rFonts w:hint="eastAsia"/>
              </w:rPr>
              <w:t>及以上；</w:t>
            </w:r>
          </w:p>
          <w:p w14:paraId="62AF73DB" w14:textId="77777777" w:rsidR="00A212DD" w:rsidRPr="00D939C3" w:rsidRDefault="00D939C3" w:rsidP="00D939C3">
            <w:pPr>
              <w:pStyle w:val="afff3"/>
            </w:pPr>
            <w:r w:rsidRPr="00D939C3">
              <w:rPr>
                <w:rFonts w:hint="eastAsia"/>
              </w:rPr>
              <w:t>（</w:t>
            </w:r>
            <w:r w:rsidRPr="00D939C3">
              <w:rPr>
                <w:rFonts w:hint="eastAsia"/>
              </w:rPr>
              <w:t>2</w:t>
            </w:r>
            <w:r w:rsidRPr="00D939C3">
              <w:rPr>
                <w:rFonts w:hint="eastAsia"/>
              </w:rPr>
              <w:t>）缺课次数达本学期总学时</w:t>
            </w:r>
            <w:r w:rsidRPr="00D939C3">
              <w:rPr>
                <w:rFonts w:hint="eastAsia"/>
              </w:rPr>
              <w:t>1/3</w:t>
            </w:r>
            <w:r w:rsidRPr="00D939C3">
              <w:rPr>
                <w:rFonts w:hint="eastAsia"/>
              </w:rPr>
              <w:t>及以上；</w:t>
            </w:r>
          </w:p>
          <w:p w14:paraId="7FFC78C3" w14:textId="77777777" w:rsidR="00A212DD" w:rsidRPr="00D939C3" w:rsidRDefault="00D939C3" w:rsidP="00D939C3">
            <w:pPr>
              <w:pStyle w:val="afff3"/>
            </w:pPr>
            <w:r w:rsidRPr="00D939C3">
              <w:rPr>
                <w:rFonts w:hint="eastAsia"/>
              </w:rPr>
              <w:t>（</w:t>
            </w:r>
            <w:r w:rsidRPr="00D939C3">
              <w:rPr>
                <w:rFonts w:hint="eastAsia"/>
              </w:rPr>
              <w:t>3</w:t>
            </w:r>
            <w:r w:rsidRPr="00D939C3">
              <w:rPr>
                <w:rFonts w:hint="eastAsia"/>
              </w:rPr>
              <w:t>）机考成绩低于</w:t>
            </w:r>
            <w:r w:rsidRPr="00D939C3">
              <w:rPr>
                <w:rFonts w:hint="eastAsia"/>
              </w:rPr>
              <w:t>40</w:t>
            </w:r>
            <w:r w:rsidRPr="00D939C3">
              <w:rPr>
                <w:rFonts w:hint="eastAsia"/>
              </w:rPr>
              <w:t>分；</w:t>
            </w:r>
          </w:p>
          <w:p w14:paraId="13B1D9BD" w14:textId="77777777" w:rsidR="00A212DD" w:rsidRPr="00D939C3" w:rsidRDefault="00D939C3" w:rsidP="00D939C3">
            <w:pPr>
              <w:pStyle w:val="afff3"/>
            </w:pPr>
            <w:r w:rsidRPr="00D939C3">
              <w:rPr>
                <w:rFonts w:hint="eastAsia"/>
              </w:rPr>
              <w:t>（</w:t>
            </w:r>
            <w:r w:rsidRPr="00D939C3">
              <w:rPr>
                <w:rFonts w:hint="eastAsia"/>
              </w:rPr>
              <w:t>4</w:t>
            </w:r>
            <w:r w:rsidRPr="00D939C3">
              <w:rPr>
                <w:rFonts w:hint="eastAsia"/>
              </w:rPr>
              <w:t>）课程目标小于</w:t>
            </w:r>
            <w:r w:rsidRPr="00D939C3">
              <w:rPr>
                <w:rFonts w:hint="eastAsia"/>
              </w:rPr>
              <w:t>0.6</w:t>
            </w:r>
            <w:r w:rsidRPr="00D939C3">
              <w:rPr>
                <w:rFonts w:hint="eastAsia"/>
              </w:rPr>
              <w:t>。</w:t>
            </w:r>
          </w:p>
        </w:tc>
      </w:tr>
    </w:tbl>
    <w:p w14:paraId="39E6A8B3" w14:textId="77777777" w:rsidR="00A212DD" w:rsidRDefault="00D939C3">
      <w:pPr>
        <w:pStyle w:val="afff"/>
        <w:spacing w:before="156" w:after="156"/>
      </w:pPr>
      <w:r>
        <w:rPr>
          <w:rFonts w:hint="eastAsia"/>
        </w:rPr>
        <w:t>五、课程</w:t>
      </w:r>
      <w:r>
        <w:t>考核</w:t>
      </w:r>
    </w:p>
    <w:p w14:paraId="60E2AA3A" w14:textId="77777777" w:rsidR="00A212DD" w:rsidRDefault="00D939C3">
      <w:pPr>
        <w:ind w:firstLine="480"/>
      </w:pPr>
      <w:r>
        <w:rPr>
          <w:rFonts w:hint="eastAsia"/>
        </w:rPr>
        <w:t>（一）课程考核</w:t>
      </w:r>
      <w:r>
        <w:t>包括期末考试、平时及作业考</w:t>
      </w:r>
      <w:r>
        <w:rPr>
          <w:rFonts w:hint="eastAsia"/>
        </w:rPr>
        <w:t>核，</w:t>
      </w:r>
      <w:r>
        <w:t>期</w:t>
      </w:r>
      <w:r>
        <w:rPr>
          <w:rFonts w:hint="eastAsia"/>
        </w:rPr>
        <w:t>末</w:t>
      </w:r>
      <w:r>
        <w:t>考试采用</w:t>
      </w:r>
      <w:r>
        <w:rPr>
          <w:rFonts w:hint="eastAsia"/>
        </w:rPr>
        <w:t>闭卷机考方式</w:t>
      </w:r>
      <w:r>
        <w:t>。</w:t>
      </w:r>
    </w:p>
    <w:p w14:paraId="72A94CAF" w14:textId="77777777" w:rsidR="00A212DD" w:rsidRDefault="00D939C3">
      <w:pPr>
        <w:ind w:firstLine="480"/>
      </w:pPr>
      <w:r>
        <w:rPr>
          <w:rFonts w:hint="eastAsia"/>
        </w:rPr>
        <w:t>（二）</w:t>
      </w:r>
      <w:r>
        <w:t>课程</w:t>
      </w:r>
      <w:r>
        <w:rPr>
          <w:rFonts w:hint="eastAsia"/>
        </w:rPr>
        <w:t>总评成绩</w:t>
      </w:r>
      <w:r>
        <w:rPr>
          <w:rFonts w:hint="eastAsia"/>
        </w:rPr>
        <w:t>=</w:t>
      </w:r>
      <w:r>
        <w:rPr>
          <w:rFonts w:hint="eastAsia"/>
        </w:rPr>
        <w:t>平时成绩×</w:t>
      </w:r>
      <w:r>
        <w:rPr>
          <w:rFonts w:hint="eastAsia"/>
        </w:rPr>
        <w:t>60%+</w:t>
      </w:r>
      <w:r>
        <w:t>期末考试</w:t>
      </w:r>
      <w:r>
        <w:rPr>
          <w:rFonts w:hint="eastAsia"/>
        </w:rPr>
        <w:t>成绩×</w:t>
      </w:r>
      <w:r>
        <w:rPr>
          <w:rFonts w:hint="eastAsia"/>
        </w:rPr>
        <w:t>40%</w:t>
      </w:r>
      <w:r>
        <w:rPr>
          <w:rFonts w:hint="eastAsia"/>
        </w:rPr>
        <w:t>，平时成绩</w:t>
      </w:r>
      <w:r>
        <w:rPr>
          <w:rFonts w:hint="eastAsia"/>
        </w:rPr>
        <w:t>=</w:t>
      </w:r>
      <w:r>
        <w:rPr>
          <w:rFonts w:hint="eastAsia"/>
        </w:rPr>
        <w:t>考勤成绩×</w:t>
      </w:r>
      <w:r>
        <w:rPr>
          <w:rFonts w:hint="eastAsia"/>
        </w:rPr>
        <w:t>20%+</w:t>
      </w:r>
      <w:r>
        <w:rPr>
          <w:rFonts w:hint="eastAsia"/>
        </w:rPr>
        <w:t>学习态度×</w:t>
      </w:r>
      <w:r>
        <w:rPr>
          <w:rFonts w:hint="eastAsia"/>
        </w:rPr>
        <w:t>30%+</w:t>
      </w:r>
      <w:r>
        <w:rPr>
          <w:rFonts w:hint="eastAsia"/>
        </w:rPr>
        <w:t>作业成绩×</w:t>
      </w:r>
      <w:r>
        <w:rPr>
          <w:rFonts w:hint="eastAsia"/>
        </w:rPr>
        <w:t>50%</w:t>
      </w:r>
      <w:r>
        <w:rPr>
          <w:rFonts w:hint="eastAsia"/>
        </w:rPr>
        <w:t>。</w:t>
      </w:r>
    </w:p>
    <w:p w14:paraId="63EFB8B4" w14:textId="77777777" w:rsidR="00A212DD" w:rsidRDefault="00D939C3">
      <w:pPr>
        <w:ind w:firstLine="480"/>
      </w:pPr>
      <w:r>
        <w:t>具体内容和比例</w:t>
      </w:r>
      <w:r>
        <w:rPr>
          <w:rFonts w:hint="eastAsia"/>
        </w:rPr>
        <w:t>如下表所示：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230"/>
        <w:gridCol w:w="776"/>
        <w:gridCol w:w="4617"/>
        <w:gridCol w:w="1382"/>
      </w:tblGrid>
      <w:tr w:rsidR="00A212DD" w14:paraId="33DF4023" w14:textId="77777777" w:rsidTr="0052735D">
        <w:tc>
          <w:tcPr>
            <w:tcW w:w="667" w:type="pct"/>
            <w:shd w:val="clear" w:color="auto" w:fill="FFFFFF"/>
            <w:tcMar>
              <w:left w:w="57" w:type="dxa"/>
              <w:right w:w="57" w:type="dxa"/>
            </w:tcMar>
            <w:vAlign w:val="center"/>
          </w:tcPr>
          <w:p w14:paraId="7E8DB737" w14:textId="77777777" w:rsidR="00A212DD" w:rsidRDefault="00D939C3">
            <w:pPr>
              <w:pStyle w:val="afff3"/>
            </w:pPr>
            <w:r>
              <w:t>成绩组成</w:t>
            </w:r>
          </w:p>
        </w:tc>
        <w:tc>
          <w:tcPr>
            <w:tcW w:w="667" w:type="pct"/>
            <w:shd w:val="clear" w:color="auto" w:fill="FFFFFF"/>
            <w:vAlign w:val="center"/>
          </w:tcPr>
          <w:p w14:paraId="1DBAB36A" w14:textId="77777777" w:rsidR="00A212DD" w:rsidRDefault="00D939C3">
            <w:pPr>
              <w:pStyle w:val="afff3"/>
            </w:pPr>
            <w:r>
              <w:t>考核</w:t>
            </w:r>
            <w:r>
              <w:t>/</w:t>
            </w:r>
            <w:r>
              <w:t>评价环节</w:t>
            </w:r>
          </w:p>
        </w:tc>
        <w:tc>
          <w:tcPr>
            <w:tcW w:w="417" w:type="pct"/>
            <w:shd w:val="clear" w:color="auto" w:fill="FFFFFF"/>
            <w:vAlign w:val="center"/>
          </w:tcPr>
          <w:p w14:paraId="1E81BBDB" w14:textId="77777777" w:rsidR="00A212DD" w:rsidRDefault="00D939C3">
            <w:pPr>
              <w:pStyle w:val="afff3"/>
            </w:pPr>
            <w:r>
              <w:rPr>
                <w:rFonts w:hint="eastAsia"/>
              </w:rPr>
              <w:t>权重</w:t>
            </w:r>
          </w:p>
        </w:tc>
        <w:tc>
          <w:tcPr>
            <w:tcW w:w="2500" w:type="pct"/>
            <w:shd w:val="clear" w:color="auto" w:fill="FFFFFF"/>
            <w:vAlign w:val="center"/>
          </w:tcPr>
          <w:p w14:paraId="72108BEF" w14:textId="77777777" w:rsidR="00A212DD" w:rsidRDefault="00D939C3">
            <w:pPr>
              <w:pStyle w:val="afff3"/>
            </w:pPr>
            <w:r>
              <w:t>考核</w:t>
            </w:r>
            <w:r>
              <w:t>/</w:t>
            </w:r>
            <w:r>
              <w:t>评价细则</w:t>
            </w:r>
          </w:p>
        </w:tc>
        <w:tc>
          <w:tcPr>
            <w:tcW w:w="750" w:type="pct"/>
            <w:shd w:val="clear" w:color="auto" w:fill="FFFFFF"/>
            <w:vAlign w:val="center"/>
          </w:tcPr>
          <w:p w14:paraId="7FD545AF" w14:textId="77777777" w:rsidR="00A212DD" w:rsidRDefault="00D939C3">
            <w:pPr>
              <w:pStyle w:val="afff3"/>
            </w:pPr>
            <w:r>
              <w:t>对应的毕业要求指标点</w:t>
            </w:r>
          </w:p>
        </w:tc>
      </w:tr>
      <w:tr w:rsidR="00A212DD" w14:paraId="2183DE02" w14:textId="77777777" w:rsidTr="0052735D">
        <w:trPr>
          <w:trHeight w:val="550"/>
        </w:trPr>
        <w:tc>
          <w:tcPr>
            <w:tcW w:w="667" w:type="pct"/>
            <w:vMerge w:val="restart"/>
            <w:tcMar>
              <w:left w:w="57" w:type="dxa"/>
              <w:right w:w="57" w:type="dxa"/>
            </w:tcMar>
            <w:vAlign w:val="center"/>
          </w:tcPr>
          <w:p w14:paraId="16AC5868" w14:textId="77777777" w:rsidR="00A212DD" w:rsidRDefault="00D939C3">
            <w:pPr>
              <w:pStyle w:val="afff3"/>
            </w:pPr>
            <w:r>
              <w:t>平时成绩</w:t>
            </w:r>
          </w:p>
          <w:p w14:paraId="6CC85184" w14:textId="77777777" w:rsidR="00A212DD" w:rsidRDefault="00D939C3">
            <w:pPr>
              <w:pStyle w:val="afff3"/>
            </w:pPr>
            <w:r>
              <w:rPr>
                <w:rFonts w:hint="eastAsia"/>
              </w:rPr>
              <w:t>60%</w:t>
            </w:r>
          </w:p>
        </w:tc>
        <w:tc>
          <w:tcPr>
            <w:tcW w:w="667" w:type="pct"/>
            <w:vAlign w:val="center"/>
          </w:tcPr>
          <w:p w14:paraId="5BEC1695" w14:textId="77777777" w:rsidR="00A212DD" w:rsidRDefault="00D939C3">
            <w:pPr>
              <w:pStyle w:val="afff3"/>
            </w:pPr>
            <w:r>
              <w:rPr>
                <w:rFonts w:hint="eastAsia"/>
              </w:rPr>
              <w:t>考勤成绩</w:t>
            </w:r>
          </w:p>
        </w:tc>
        <w:tc>
          <w:tcPr>
            <w:tcW w:w="417" w:type="pct"/>
            <w:vAlign w:val="center"/>
          </w:tcPr>
          <w:p w14:paraId="0B2B460C" w14:textId="77777777" w:rsidR="00A212DD" w:rsidRDefault="00D939C3">
            <w:pPr>
              <w:pStyle w:val="afff3"/>
            </w:pPr>
            <w:r>
              <w:rPr>
                <w:rFonts w:hint="eastAsia"/>
              </w:rPr>
              <w:t>20</w:t>
            </w:r>
            <w:r>
              <w:t>%</w:t>
            </w:r>
          </w:p>
        </w:tc>
        <w:tc>
          <w:tcPr>
            <w:tcW w:w="2500" w:type="pct"/>
            <w:vAlign w:val="center"/>
          </w:tcPr>
          <w:p w14:paraId="162AEDC3" w14:textId="77777777" w:rsidR="00A212DD" w:rsidRDefault="00D939C3">
            <w:pPr>
              <w:pStyle w:val="afff3"/>
            </w:pPr>
            <w:r>
              <w:t>课堂不定期点名</w:t>
            </w:r>
            <w:r>
              <w:rPr>
                <w:rFonts w:hint="eastAsia"/>
              </w:rPr>
              <w:t>，考核能否按时到勤，旷课一次扣</w:t>
            </w:r>
            <w:r>
              <w:t>20</w:t>
            </w:r>
            <w:r>
              <w:rPr>
                <w:rFonts w:hint="eastAsia"/>
              </w:rPr>
              <w:t>分，迟到与早退一次扣</w:t>
            </w:r>
            <w:r>
              <w:t>5</w:t>
            </w:r>
            <w:r>
              <w:rPr>
                <w:rFonts w:hint="eastAsia"/>
              </w:rPr>
              <w:t>分。</w:t>
            </w:r>
          </w:p>
        </w:tc>
        <w:tc>
          <w:tcPr>
            <w:tcW w:w="750" w:type="pct"/>
            <w:vAlign w:val="center"/>
          </w:tcPr>
          <w:p w14:paraId="07F01C8C" w14:textId="77777777" w:rsidR="00A212DD" w:rsidRDefault="00D939C3">
            <w:pPr>
              <w:pStyle w:val="afff3"/>
            </w:pPr>
            <w:r>
              <w:rPr>
                <w:rFonts w:hint="eastAsia"/>
              </w:rPr>
              <w:t>7-1</w:t>
            </w:r>
            <w:r>
              <w:rPr>
                <w:rFonts w:hint="eastAsia"/>
              </w:rPr>
              <w:t>、</w:t>
            </w:r>
            <w:r>
              <w:rPr>
                <w:rFonts w:hint="eastAsia"/>
              </w:rPr>
              <w:t>8-1</w:t>
            </w:r>
          </w:p>
        </w:tc>
      </w:tr>
      <w:tr w:rsidR="00A212DD" w14:paraId="18C00237" w14:textId="77777777" w:rsidTr="0052735D">
        <w:tc>
          <w:tcPr>
            <w:tcW w:w="667" w:type="pct"/>
            <w:vMerge/>
            <w:tcMar>
              <w:left w:w="57" w:type="dxa"/>
              <w:right w:w="57" w:type="dxa"/>
            </w:tcMar>
            <w:vAlign w:val="center"/>
          </w:tcPr>
          <w:p w14:paraId="5AE8C093" w14:textId="77777777" w:rsidR="00A212DD" w:rsidRDefault="00A212DD">
            <w:pPr>
              <w:pStyle w:val="afff3"/>
            </w:pPr>
          </w:p>
        </w:tc>
        <w:tc>
          <w:tcPr>
            <w:tcW w:w="667" w:type="pct"/>
            <w:vAlign w:val="center"/>
          </w:tcPr>
          <w:p w14:paraId="2E30BD0B" w14:textId="77777777" w:rsidR="00A212DD" w:rsidRDefault="00D939C3">
            <w:pPr>
              <w:pStyle w:val="afff3"/>
            </w:pPr>
            <w:r>
              <w:rPr>
                <w:rFonts w:hint="eastAsia"/>
              </w:rPr>
              <w:t>学习态度</w:t>
            </w:r>
          </w:p>
        </w:tc>
        <w:tc>
          <w:tcPr>
            <w:tcW w:w="417" w:type="pct"/>
            <w:vAlign w:val="center"/>
          </w:tcPr>
          <w:p w14:paraId="1ED10938" w14:textId="77777777" w:rsidR="00A212DD" w:rsidRDefault="00D939C3">
            <w:pPr>
              <w:pStyle w:val="afff3"/>
            </w:pPr>
            <w:r>
              <w:rPr>
                <w:rFonts w:hint="eastAsia"/>
              </w:rPr>
              <w:t>30</w:t>
            </w:r>
            <w:r>
              <w:t>%</w:t>
            </w:r>
          </w:p>
        </w:tc>
        <w:tc>
          <w:tcPr>
            <w:tcW w:w="2500" w:type="pct"/>
            <w:vAlign w:val="center"/>
          </w:tcPr>
          <w:p w14:paraId="545B61FD" w14:textId="77777777" w:rsidR="00A212DD" w:rsidRDefault="00D939C3">
            <w:pPr>
              <w:pStyle w:val="afff3"/>
            </w:pPr>
            <w:r>
              <w:t>听课情况</w:t>
            </w:r>
            <w:r>
              <w:rPr>
                <w:rFonts w:hint="eastAsia"/>
              </w:rPr>
              <w:t>，</w:t>
            </w:r>
            <w:r>
              <w:t>关注学生听课的精神状态，随时做记录</w:t>
            </w:r>
            <w:r>
              <w:rPr>
                <w:rFonts w:hint="eastAsia"/>
              </w:rPr>
              <w:t>，</w:t>
            </w:r>
            <w:r>
              <w:t>以督促学生按时上课，认真听讲</w:t>
            </w:r>
            <w:r>
              <w:rPr>
                <w:rFonts w:hint="eastAsia"/>
              </w:rPr>
              <w:t>；</w:t>
            </w:r>
            <w:r>
              <w:t>课堂随机提问，提高学生上课精神的集中度，并考察学生当堂课程的掌握情况。</w:t>
            </w:r>
          </w:p>
        </w:tc>
        <w:tc>
          <w:tcPr>
            <w:tcW w:w="750" w:type="pct"/>
            <w:vAlign w:val="center"/>
          </w:tcPr>
          <w:p w14:paraId="50CB0D09" w14:textId="77777777" w:rsidR="00A212DD" w:rsidRDefault="00D939C3">
            <w:pPr>
              <w:pStyle w:val="afff3"/>
            </w:pPr>
            <w:r>
              <w:rPr>
                <w:rFonts w:hint="eastAsia"/>
              </w:rPr>
              <w:t>7-1</w:t>
            </w:r>
            <w:r>
              <w:rPr>
                <w:rFonts w:hint="eastAsia"/>
              </w:rPr>
              <w:t>、</w:t>
            </w:r>
            <w:r>
              <w:rPr>
                <w:rFonts w:hint="eastAsia"/>
              </w:rPr>
              <w:t>8-1</w:t>
            </w:r>
          </w:p>
        </w:tc>
      </w:tr>
      <w:tr w:rsidR="00A212DD" w14:paraId="55E30449" w14:textId="77777777" w:rsidTr="0052735D">
        <w:tc>
          <w:tcPr>
            <w:tcW w:w="667" w:type="pct"/>
            <w:vMerge/>
            <w:tcMar>
              <w:left w:w="57" w:type="dxa"/>
              <w:right w:w="57" w:type="dxa"/>
            </w:tcMar>
            <w:vAlign w:val="center"/>
          </w:tcPr>
          <w:p w14:paraId="1921B9B2" w14:textId="77777777" w:rsidR="00A212DD" w:rsidRDefault="00A212DD">
            <w:pPr>
              <w:pStyle w:val="afff3"/>
            </w:pPr>
          </w:p>
        </w:tc>
        <w:tc>
          <w:tcPr>
            <w:tcW w:w="667" w:type="pct"/>
            <w:vAlign w:val="center"/>
          </w:tcPr>
          <w:p w14:paraId="3DDDA09B" w14:textId="77777777" w:rsidR="00A212DD" w:rsidRDefault="00D939C3">
            <w:pPr>
              <w:pStyle w:val="afff3"/>
            </w:pPr>
            <w:r>
              <w:rPr>
                <w:rFonts w:hint="eastAsia"/>
              </w:rPr>
              <w:t>作业成绩</w:t>
            </w:r>
          </w:p>
        </w:tc>
        <w:tc>
          <w:tcPr>
            <w:tcW w:w="417" w:type="pct"/>
            <w:vAlign w:val="center"/>
          </w:tcPr>
          <w:p w14:paraId="7A6723F6" w14:textId="77777777" w:rsidR="00A212DD" w:rsidRDefault="00D939C3">
            <w:pPr>
              <w:pStyle w:val="afff3"/>
            </w:pPr>
            <w:r>
              <w:rPr>
                <w:rFonts w:hint="eastAsia"/>
              </w:rPr>
              <w:t>50</w:t>
            </w:r>
            <w:r>
              <w:t>%</w:t>
            </w:r>
          </w:p>
        </w:tc>
        <w:tc>
          <w:tcPr>
            <w:tcW w:w="2500" w:type="pct"/>
            <w:vAlign w:val="center"/>
          </w:tcPr>
          <w:p w14:paraId="61DB8369" w14:textId="77777777" w:rsidR="00A212DD" w:rsidRDefault="00D939C3">
            <w:pPr>
              <w:pStyle w:val="afff3"/>
            </w:pPr>
            <w:r>
              <w:t>每章节对应有思考题和习题，考核学生对每节课知识点的复习、理解和掌握度</w:t>
            </w:r>
            <w:r>
              <w:rPr>
                <w:rFonts w:hint="eastAsia"/>
              </w:rPr>
              <w:t>；</w:t>
            </w:r>
            <w:r>
              <w:t>对每次作业完成情况做记录并百分制打分</w:t>
            </w:r>
            <w:r>
              <w:rPr>
                <w:rFonts w:hint="eastAsia"/>
              </w:rPr>
              <w:t>，</w:t>
            </w:r>
            <w:r>
              <w:t>计算全部作业的平均成绩。</w:t>
            </w:r>
          </w:p>
        </w:tc>
        <w:tc>
          <w:tcPr>
            <w:tcW w:w="750" w:type="pct"/>
            <w:vAlign w:val="center"/>
          </w:tcPr>
          <w:p w14:paraId="3D4D347A" w14:textId="77777777" w:rsidR="00A212DD" w:rsidRDefault="00D939C3">
            <w:pPr>
              <w:pStyle w:val="afff3"/>
            </w:pPr>
            <w:r>
              <w:rPr>
                <w:rFonts w:hint="eastAsia"/>
              </w:rPr>
              <w:t>7-1</w:t>
            </w:r>
            <w:r>
              <w:rPr>
                <w:rFonts w:hint="eastAsia"/>
              </w:rPr>
              <w:t>、</w:t>
            </w:r>
            <w:r>
              <w:rPr>
                <w:rFonts w:hint="eastAsia"/>
              </w:rPr>
              <w:t>8-1</w:t>
            </w:r>
          </w:p>
        </w:tc>
      </w:tr>
      <w:tr w:rsidR="00A212DD" w14:paraId="413F8D62" w14:textId="77777777" w:rsidTr="0052735D">
        <w:trPr>
          <w:trHeight w:val="841"/>
        </w:trPr>
        <w:tc>
          <w:tcPr>
            <w:tcW w:w="667" w:type="pct"/>
            <w:tcMar>
              <w:left w:w="57" w:type="dxa"/>
              <w:right w:w="57" w:type="dxa"/>
            </w:tcMar>
            <w:vAlign w:val="center"/>
          </w:tcPr>
          <w:p w14:paraId="012847CE" w14:textId="77777777" w:rsidR="00A212DD" w:rsidRDefault="00D939C3">
            <w:pPr>
              <w:pStyle w:val="afff3"/>
            </w:pPr>
            <w:r>
              <w:t>期末考试</w:t>
            </w:r>
          </w:p>
          <w:p w14:paraId="015750CE" w14:textId="77777777" w:rsidR="00A212DD" w:rsidRDefault="00D939C3">
            <w:pPr>
              <w:pStyle w:val="afff3"/>
            </w:pPr>
            <w:r>
              <w:rPr>
                <w:rFonts w:hint="eastAsia"/>
              </w:rPr>
              <w:t>40%</w:t>
            </w:r>
          </w:p>
        </w:tc>
        <w:tc>
          <w:tcPr>
            <w:tcW w:w="667" w:type="pct"/>
            <w:vAlign w:val="center"/>
          </w:tcPr>
          <w:p w14:paraId="0DC38D56" w14:textId="77777777" w:rsidR="00A212DD" w:rsidRDefault="00D939C3">
            <w:pPr>
              <w:pStyle w:val="afff3"/>
            </w:pPr>
            <w:r>
              <w:t>期末考试</w:t>
            </w:r>
          </w:p>
        </w:tc>
        <w:tc>
          <w:tcPr>
            <w:tcW w:w="417" w:type="pct"/>
            <w:vAlign w:val="center"/>
          </w:tcPr>
          <w:p w14:paraId="2211D872" w14:textId="77777777" w:rsidR="00A212DD" w:rsidRDefault="00D939C3">
            <w:pPr>
              <w:pStyle w:val="afff3"/>
            </w:pPr>
            <w:r>
              <w:rPr>
                <w:rFonts w:hint="eastAsia"/>
              </w:rPr>
              <w:t>100</w:t>
            </w:r>
            <w:r>
              <w:t>%</w:t>
            </w:r>
          </w:p>
        </w:tc>
        <w:tc>
          <w:tcPr>
            <w:tcW w:w="2500" w:type="pct"/>
            <w:vAlign w:val="center"/>
          </w:tcPr>
          <w:p w14:paraId="21A96173" w14:textId="77777777" w:rsidR="00A212DD" w:rsidRDefault="00D939C3">
            <w:pPr>
              <w:pStyle w:val="afff3"/>
            </w:pPr>
            <w:r>
              <w:t>试卷题型包括</w:t>
            </w:r>
            <w:r>
              <w:rPr>
                <w:rFonts w:hint="eastAsia"/>
              </w:rPr>
              <w:t>单项</w:t>
            </w:r>
            <w:r>
              <w:t>选择题、判断题、</w:t>
            </w:r>
            <w:r>
              <w:rPr>
                <w:rFonts w:hint="eastAsia"/>
              </w:rPr>
              <w:t>多项选择</w:t>
            </w:r>
            <w:r>
              <w:t>题等。考核思政理论基础知识</w:t>
            </w:r>
            <w:r>
              <w:rPr>
                <w:rFonts w:hint="eastAsia"/>
              </w:rPr>
              <w:t>和</w:t>
            </w:r>
            <w:r>
              <w:t>马克思主义的立场</w:t>
            </w:r>
            <w:r>
              <w:rPr>
                <w:rFonts w:hint="eastAsia"/>
              </w:rPr>
              <w:t>、</w:t>
            </w:r>
            <w:r>
              <w:t>观点和方法</w:t>
            </w:r>
            <w:r>
              <w:rPr>
                <w:rFonts w:hint="eastAsia"/>
              </w:rPr>
              <w:t>的</w:t>
            </w:r>
            <w:r>
              <w:t>运用</w:t>
            </w:r>
            <w:r>
              <w:rPr>
                <w:rFonts w:hint="eastAsia"/>
              </w:rPr>
              <w:t>。</w:t>
            </w:r>
          </w:p>
        </w:tc>
        <w:tc>
          <w:tcPr>
            <w:tcW w:w="750" w:type="pct"/>
            <w:vAlign w:val="center"/>
          </w:tcPr>
          <w:p w14:paraId="7A0C344E" w14:textId="77777777" w:rsidR="00A212DD" w:rsidRDefault="00D939C3">
            <w:pPr>
              <w:pStyle w:val="afff3"/>
            </w:pPr>
            <w:r>
              <w:rPr>
                <w:rFonts w:hint="eastAsia"/>
              </w:rPr>
              <w:t>7-1</w:t>
            </w:r>
            <w:r>
              <w:rPr>
                <w:rFonts w:hint="eastAsia"/>
              </w:rPr>
              <w:t>、</w:t>
            </w:r>
            <w:r>
              <w:rPr>
                <w:rFonts w:hint="eastAsia"/>
              </w:rPr>
              <w:t>8-1</w:t>
            </w:r>
          </w:p>
        </w:tc>
      </w:tr>
    </w:tbl>
    <w:p w14:paraId="3E1FC031" w14:textId="77777777" w:rsidR="00A212DD" w:rsidRDefault="00D939C3">
      <w:pPr>
        <w:numPr>
          <w:ilvl w:val="0"/>
          <w:numId w:val="2"/>
        </w:numPr>
        <w:ind w:firstLine="480"/>
      </w:pPr>
      <w:r>
        <w:rPr>
          <w:rFonts w:hint="eastAsia"/>
        </w:rPr>
        <w:t>所有课程目标均大于等于</w:t>
      </w:r>
      <w:r>
        <w:t>0.6</w:t>
      </w:r>
      <w:r>
        <w:rPr>
          <w:rFonts w:hint="eastAsia"/>
        </w:rPr>
        <w:t>，否则总评成绩不及格，需要补考或重修，每个课程目标达成度计算方法如下：</w:t>
      </w:r>
    </w:p>
    <w:p w14:paraId="631CFE9A" w14:textId="77777777" w:rsidR="00A212DD" w:rsidRDefault="00D939C3">
      <w:pPr>
        <w:ind w:firstLineChars="0" w:firstLine="0"/>
        <w:rPr>
          <w:color w:val="000000" w:themeColor="text1"/>
        </w:rPr>
      </w:pPr>
      <m:oMathPara>
        <m:oMath>
          <m:r>
            <m:rPr>
              <m:sty m:val="p"/>
            </m:rPr>
            <w:rPr>
              <w:rFonts w:ascii="Cambria Math" w:hAnsi="Cambria Math" w:hint="eastAsia"/>
              <w:color w:val="000000" w:themeColor="text1"/>
            </w:rPr>
            <m:t>课程目标</m:t>
          </m:r>
          <m:r>
            <m:rPr>
              <m:sty m:val="p"/>
            </m:rPr>
            <w:rPr>
              <w:rFonts w:ascii="Cambria Math" w:hAnsi="Cambria Math" w:hint="eastAsia"/>
              <w:color w:val="000000" w:themeColor="text1"/>
            </w:rPr>
            <m:t>i</m:t>
          </m:r>
          <m:r>
            <m:rPr>
              <m:sty m:val="p"/>
            </m:rPr>
            <w:rPr>
              <w:rFonts w:ascii="Cambria Math" w:hAnsi="Cambria Math" w:hint="eastAsia"/>
              <w:color w:val="000000" w:themeColor="text1"/>
            </w:rPr>
            <m:t>达成度</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平时成绩×</m:t>
              </m:r>
              <m:r>
                <m:rPr>
                  <m:sty m:val="p"/>
                </m:rPr>
                <w:rPr>
                  <w:rFonts w:ascii="Cambria Math" w:hAnsi="Cambria Math" w:hint="eastAsia"/>
                  <w:color w:val="000000" w:themeColor="text1"/>
                </w:rPr>
                <m:t>Ai+</m:t>
              </m:r>
              <m:r>
                <m:rPr>
                  <m:sty m:val="p"/>
                </m:rPr>
                <w:rPr>
                  <w:rFonts w:ascii="Cambria Math" w:hAnsi="Cambria Math" w:hint="eastAsia"/>
                  <w:color w:val="000000" w:themeColor="text1"/>
                </w:rPr>
                <m:t>期末成绩×</m:t>
              </m:r>
              <m:r>
                <m:rPr>
                  <m:sty m:val="p"/>
                </m:rPr>
                <w:rPr>
                  <w:rFonts w:ascii="Cambria Math" w:hAnsi="Cambria Math" w:hint="eastAsia"/>
                  <w:color w:val="000000" w:themeColor="text1"/>
                </w:rPr>
                <m:t>Bi</m:t>
              </m:r>
            </m:num>
            <m:den>
              <m:r>
                <m:rPr>
                  <m:sty m:val="p"/>
                </m:rPr>
                <w:rPr>
                  <w:rFonts w:ascii="Cambria Math" w:hAnsi="Cambria Math" w:hint="eastAsia"/>
                  <w:color w:val="000000" w:themeColor="text1"/>
                </w:rPr>
                <m:t>100</m:t>
              </m:r>
              <m:r>
                <m:rPr>
                  <m:sty m:val="p"/>
                </m:rPr>
                <w:rPr>
                  <w:rFonts w:ascii="Cambria Math" w:hAnsi="Cambria Math" w:hint="eastAsia"/>
                  <w:color w:val="000000" w:themeColor="text1"/>
                </w:rPr>
                <m:t>×（</m:t>
              </m:r>
              <m:r>
                <m:rPr>
                  <m:sty m:val="p"/>
                </m:rPr>
                <w:rPr>
                  <w:rFonts w:ascii="Cambria Math" w:hAnsi="Cambria Math" w:hint="eastAsia"/>
                  <w:color w:val="000000" w:themeColor="text1"/>
                </w:rPr>
                <m:t>Ai+Bi</m:t>
              </m:r>
              <m:r>
                <m:rPr>
                  <m:sty m:val="p"/>
                </m:rPr>
                <w:rPr>
                  <w:rFonts w:ascii="Cambria Math" w:hAnsi="Cambria Math" w:hint="eastAsia"/>
                  <w:color w:val="000000" w:themeColor="text1"/>
                </w:rPr>
                <m:t>）</m:t>
              </m:r>
            </m:den>
          </m:f>
        </m:oMath>
      </m:oMathPara>
    </w:p>
    <w:p w14:paraId="6A603BE0" w14:textId="77777777" w:rsidR="00A212DD" w:rsidRDefault="00D939C3">
      <w:pPr>
        <w:ind w:firstLine="480"/>
      </w:pPr>
      <w:r>
        <w:rPr>
          <w:rFonts w:hint="eastAsia"/>
        </w:rPr>
        <w:t>式中：</w:t>
      </w:r>
      <w:r>
        <w:t>Ai=</w:t>
      </w:r>
      <w:r>
        <w:rPr>
          <w:rFonts w:hint="eastAsia"/>
        </w:rPr>
        <w:t>平时成绩占总评成绩的权重×课程目标</w:t>
      </w:r>
      <w:r>
        <w:t>i</w:t>
      </w:r>
      <w:r>
        <w:rPr>
          <w:rFonts w:hint="eastAsia"/>
        </w:rPr>
        <w:t>在平时成绩中的权重，</w:t>
      </w:r>
    </w:p>
    <w:p w14:paraId="08E5E9BA" w14:textId="77777777" w:rsidR="00A212DD" w:rsidRDefault="00D939C3">
      <w:pPr>
        <w:ind w:firstLine="480"/>
      </w:pPr>
      <w:r>
        <w:lastRenderedPageBreak/>
        <w:t>Bi=</w:t>
      </w:r>
      <w:r>
        <w:rPr>
          <w:rFonts w:hint="eastAsia"/>
        </w:rPr>
        <w:t>期末考试成绩占总评成绩的权重×课程目标</w:t>
      </w:r>
      <w:r>
        <w:t>i</w:t>
      </w:r>
      <w:r>
        <w:rPr>
          <w:rFonts w:hint="eastAsia"/>
        </w:rPr>
        <w:t>在期末考试成绩中的权重。</w:t>
      </w:r>
    </w:p>
    <w:p w14:paraId="774446E1" w14:textId="77777777" w:rsidR="00A212DD" w:rsidRDefault="00D939C3">
      <w:pPr>
        <w:pStyle w:val="afff"/>
        <w:spacing w:before="156" w:after="156"/>
      </w:pPr>
      <w:r>
        <w:rPr>
          <w:rFonts w:hint="eastAsia"/>
        </w:rPr>
        <w:t>六</w:t>
      </w:r>
      <w:r>
        <w:t>、</w:t>
      </w:r>
      <w:r>
        <w:rPr>
          <w:rFonts w:hint="eastAsia"/>
        </w:rPr>
        <w:t>有关说明</w:t>
      </w:r>
    </w:p>
    <w:p w14:paraId="11601C6E" w14:textId="77777777" w:rsidR="00A212DD" w:rsidRDefault="00D939C3">
      <w:pPr>
        <w:ind w:firstLine="480"/>
      </w:pPr>
      <w:r>
        <w:rPr>
          <w:rFonts w:hint="eastAsia"/>
        </w:rPr>
        <w:t>（一）持续改进</w:t>
      </w:r>
    </w:p>
    <w:p w14:paraId="2F2F50A6" w14:textId="77777777" w:rsidR="00A212DD" w:rsidRDefault="00D939C3">
      <w:pPr>
        <w:ind w:firstLine="480"/>
      </w:pPr>
      <w:r>
        <w:rPr>
          <w:rFonts w:hint="eastAsia"/>
        </w:rPr>
        <w:t>本课程根据学生作业、课堂讨论、平时考核情况以及学生、教学督导等反馈，及时对教学中不足之处进行改进</w:t>
      </w:r>
      <w:r>
        <w:t>，并在下一轮课程教学中</w:t>
      </w:r>
      <w:r>
        <w:rPr>
          <w:rFonts w:hint="eastAsia"/>
        </w:rPr>
        <w:t>整改完善</w:t>
      </w:r>
      <w:r>
        <w:t>，</w:t>
      </w:r>
      <w:r>
        <w:rPr>
          <w:rFonts w:hint="eastAsia"/>
        </w:rPr>
        <w:t>确保相应毕业要求指标点达成。</w:t>
      </w:r>
    </w:p>
    <w:p w14:paraId="4535BBFB" w14:textId="77777777" w:rsidR="00A212DD" w:rsidRDefault="00D939C3">
      <w:pPr>
        <w:ind w:firstLine="480"/>
      </w:pPr>
      <w:r>
        <w:rPr>
          <w:rFonts w:hint="eastAsia"/>
        </w:rPr>
        <w:t>（二）</w:t>
      </w:r>
      <w:r>
        <w:t>参考书目及学习资料</w:t>
      </w:r>
    </w:p>
    <w:p w14:paraId="3979778E" w14:textId="77777777" w:rsidR="00A212DD" w:rsidRDefault="00D939C3">
      <w:pPr>
        <w:ind w:firstLine="480"/>
      </w:pPr>
      <w:r>
        <w:rPr>
          <w:rFonts w:hint="eastAsia"/>
        </w:rPr>
        <w:t>1.</w:t>
      </w:r>
      <w:r>
        <w:rPr>
          <w:rFonts w:hint="eastAsia"/>
        </w:rPr>
        <w:t>《毛泽东选集》（第</w:t>
      </w:r>
      <w:r>
        <w:rPr>
          <w:rFonts w:hint="eastAsia"/>
        </w:rPr>
        <w:t>1-4</w:t>
      </w:r>
      <w:r>
        <w:rPr>
          <w:rFonts w:hint="eastAsia"/>
        </w:rPr>
        <w:t>卷）</w:t>
      </w:r>
      <w:r>
        <w:rPr>
          <w:rFonts w:hint="eastAsia"/>
        </w:rPr>
        <w:t>[M].</w:t>
      </w:r>
      <w:r>
        <w:rPr>
          <w:rFonts w:hint="eastAsia"/>
        </w:rPr>
        <w:t>人民出版社</w:t>
      </w:r>
      <w:r>
        <w:rPr>
          <w:rFonts w:hint="eastAsia"/>
        </w:rPr>
        <w:t>1991</w:t>
      </w:r>
      <w:r>
        <w:rPr>
          <w:rFonts w:hint="eastAsia"/>
        </w:rPr>
        <w:t>年版。</w:t>
      </w:r>
    </w:p>
    <w:p w14:paraId="03EC6798" w14:textId="77777777" w:rsidR="00A212DD" w:rsidRDefault="00D939C3">
      <w:pPr>
        <w:ind w:firstLine="480"/>
      </w:pPr>
      <w:r>
        <w:rPr>
          <w:rFonts w:hint="eastAsia"/>
        </w:rPr>
        <w:t>2.</w:t>
      </w:r>
      <w:r>
        <w:rPr>
          <w:rFonts w:hint="eastAsia"/>
        </w:rPr>
        <w:t>《邓小平文选》（第</w:t>
      </w:r>
      <w:r>
        <w:rPr>
          <w:rFonts w:hint="eastAsia"/>
        </w:rPr>
        <w:t>1-3</w:t>
      </w:r>
      <w:r>
        <w:rPr>
          <w:rFonts w:hint="eastAsia"/>
        </w:rPr>
        <w:t>卷）</w:t>
      </w:r>
      <w:r>
        <w:rPr>
          <w:rFonts w:hint="eastAsia"/>
        </w:rPr>
        <w:t>[M].</w:t>
      </w:r>
      <w:r>
        <w:rPr>
          <w:rFonts w:hint="eastAsia"/>
        </w:rPr>
        <w:t>人民出版社</w:t>
      </w:r>
      <w:r>
        <w:rPr>
          <w:rFonts w:hint="eastAsia"/>
        </w:rPr>
        <w:t>1995</w:t>
      </w:r>
      <w:r>
        <w:rPr>
          <w:rFonts w:hint="eastAsia"/>
        </w:rPr>
        <w:t>年版。</w:t>
      </w:r>
    </w:p>
    <w:p w14:paraId="1F4EE001" w14:textId="77777777" w:rsidR="00A212DD" w:rsidRDefault="00D939C3">
      <w:pPr>
        <w:ind w:firstLine="480"/>
      </w:pPr>
      <w:r>
        <w:rPr>
          <w:rFonts w:hint="eastAsia"/>
        </w:rPr>
        <w:t>3.</w:t>
      </w:r>
      <w:r>
        <w:rPr>
          <w:rFonts w:hint="eastAsia"/>
        </w:rPr>
        <w:t>《江泽民文选》（</w:t>
      </w:r>
      <w:r>
        <w:rPr>
          <w:rFonts w:hint="eastAsia"/>
        </w:rPr>
        <w:t>1-3</w:t>
      </w:r>
      <w:r>
        <w:rPr>
          <w:rFonts w:hint="eastAsia"/>
        </w:rPr>
        <w:t>卷）</w:t>
      </w:r>
      <w:r>
        <w:rPr>
          <w:rFonts w:hint="eastAsia"/>
        </w:rPr>
        <w:t>[M].</w:t>
      </w:r>
      <w:r>
        <w:rPr>
          <w:rFonts w:hint="eastAsia"/>
        </w:rPr>
        <w:t>人民出版社</w:t>
      </w:r>
      <w:r>
        <w:rPr>
          <w:rFonts w:hint="eastAsia"/>
        </w:rPr>
        <w:t>2006</w:t>
      </w:r>
      <w:r>
        <w:rPr>
          <w:rFonts w:hint="eastAsia"/>
        </w:rPr>
        <w:t>年版。</w:t>
      </w:r>
    </w:p>
    <w:p w14:paraId="2FF4392A" w14:textId="77777777" w:rsidR="00A212DD" w:rsidRDefault="00D939C3">
      <w:pPr>
        <w:ind w:firstLine="480"/>
      </w:pPr>
      <w:r>
        <w:rPr>
          <w:rFonts w:hint="eastAsia"/>
        </w:rPr>
        <w:t>4.</w:t>
      </w:r>
      <w:r>
        <w:rPr>
          <w:rFonts w:hint="eastAsia"/>
        </w:rPr>
        <w:t>《胡锦涛文选》（第</w:t>
      </w:r>
      <w:r>
        <w:rPr>
          <w:rFonts w:hint="eastAsia"/>
        </w:rPr>
        <w:t>1-3</w:t>
      </w:r>
      <w:r>
        <w:rPr>
          <w:rFonts w:hint="eastAsia"/>
        </w:rPr>
        <w:t>卷）</w:t>
      </w:r>
      <w:r>
        <w:rPr>
          <w:rFonts w:hint="eastAsia"/>
        </w:rPr>
        <w:t>[M].</w:t>
      </w:r>
      <w:r>
        <w:rPr>
          <w:rFonts w:hint="eastAsia"/>
        </w:rPr>
        <w:t>人民出版社</w:t>
      </w:r>
      <w:r>
        <w:rPr>
          <w:rFonts w:hint="eastAsia"/>
        </w:rPr>
        <w:t>2016</w:t>
      </w:r>
      <w:r>
        <w:rPr>
          <w:rFonts w:hint="eastAsia"/>
        </w:rPr>
        <w:t>年版。</w:t>
      </w:r>
    </w:p>
    <w:p w14:paraId="4741DFF1" w14:textId="77777777" w:rsidR="00A212DD" w:rsidRDefault="00D939C3">
      <w:pPr>
        <w:ind w:firstLine="480"/>
      </w:pPr>
      <w:r>
        <w:rPr>
          <w:rFonts w:hint="eastAsia"/>
        </w:rPr>
        <w:t>5.</w:t>
      </w:r>
      <w:r>
        <w:t xml:space="preserve"> </w:t>
      </w:r>
      <w:r>
        <w:rPr>
          <w:rFonts w:hint="eastAsia"/>
        </w:rPr>
        <w:t>《习近平新时代中国特色社会主义思想三十讲》</w:t>
      </w:r>
      <w:r>
        <w:rPr>
          <w:rFonts w:hint="eastAsia"/>
        </w:rPr>
        <w:t>[M].</w:t>
      </w:r>
      <w:r>
        <w:rPr>
          <w:rFonts w:hint="eastAsia"/>
        </w:rPr>
        <w:t>学习出版社</w:t>
      </w:r>
      <w:r>
        <w:rPr>
          <w:rFonts w:hint="eastAsia"/>
        </w:rPr>
        <w:t>2018</w:t>
      </w:r>
      <w:r>
        <w:rPr>
          <w:rFonts w:hint="eastAsia"/>
        </w:rPr>
        <w:t>年版。</w:t>
      </w:r>
    </w:p>
    <w:p w14:paraId="4538F8AB" w14:textId="77777777" w:rsidR="00A212DD" w:rsidRDefault="00D939C3">
      <w:pPr>
        <w:ind w:firstLine="480"/>
      </w:pPr>
      <w:r>
        <w:rPr>
          <w:rFonts w:hint="eastAsia"/>
        </w:rPr>
        <w:t>6.</w:t>
      </w:r>
      <w:r>
        <w:t xml:space="preserve"> </w:t>
      </w:r>
      <w:r>
        <w:rPr>
          <w:rFonts w:hint="eastAsia"/>
        </w:rPr>
        <w:t>《习近平新时代中国特色社会主义思想学习纲要》</w:t>
      </w:r>
      <w:r>
        <w:t>[M].</w:t>
      </w:r>
      <w:r>
        <w:rPr>
          <w:rFonts w:hint="eastAsia"/>
        </w:rPr>
        <w:t>学习出版社、人民出版社</w:t>
      </w:r>
      <w:r>
        <w:t>2019</w:t>
      </w:r>
      <w:r>
        <w:rPr>
          <w:rFonts w:hint="eastAsia"/>
        </w:rPr>
        <w:t>年版。</w:t>
      </w:r>
    </w:p>
    <w:p w14:paraId="35A882FA" w14:textId="77777777" w:rsidR="00A212DD" w:rsidRDefault="00D939C3">
      <w:pPr>
        <w:pStyle w:val="afff5"/>
      </w:pPr>
      <w:r>
        <w:rPr>
          <w:rFonts w:hint="eastAsia"/>
        </w:rPr>
        <w:t>执笔人：赵</w:t>
      </w:r>
      <w:r>
        <w:rPr>
          <w:rFonts w:hint="eastAsia"/>
        </w:rPr>
        <w:t xml:space="preserve">  </w:t>
      </w:r>
      <w:r>
        <w:rPr>
          <w:rFonts w:hint="eastAsia"/>
        </w:rPr>
        <w:t>颖</w:t>
      </w:r>
    </w:p>
    <w:p w14:paraId="1CB575E8" w14:textId="77777777" w:rsidR="00A212DD" w:rsidRDefault="00D939C3">
      <w:pPr>
        <w:pStyle w:val="afff5"/>
      </w:pPr>
      <w:r>
        <w:rPr>
          <w:rFonts w:hint="eastAsia"/>
        </w:rPr>
        <w:t>审定人：刘锦华</w:t>
      </w:r>
    </w:p>
    <w:p w14:paraId="78790AE3" w14:textId="77777777" w:rsidR="00A212DD" w:rsidRDefault="00D939C3">
      <w:pPr>
        <w:pStyle w:val="afff5"/>
      </w:pPr>
      <w:r>
        <w:rPr>
          <w:rFonts w:hint="eastAsia"/>
        </w:rPr>
        <w:t>审批人：夏天静</w:t>
      </w:r>
    </w:p>
    <w:p w14:paraId="56A39CDA"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DC530BC" w14:textId="77777777" w:rsidR="00A212DD" w:rsidRDefault="00D939C3">
      <w:pPr>
        <w:widowControl/>
        <w:wordWrap/>
        <w:snapToGrid/>
        <w:spacing w:line="240" w:lineRule="auto"/>
        <w:ind w:firstLineChars="0" w:firstLine="0"/>
        <w:jc w:val="left"/>
        <w:rPr>
          <w:rFonts w:cstheme="majorEastAsia"/>
        </w:rPr>
      </w:pPr>
      <w:r>
        <w:br w:type="page"/>
      </w:r>
    </w:p>
    <w:p w14:paraId="70EB7875" w14:textId="77777777" w:rsidR="00A212DD" w:rsidRDefault="00A212DD">
      <w:pPr>
        <w:pStyle w:val="afff5"/>
      </w:pPr>
    </w:p>
    <w:p w14:paraId="14790A61" w14:textId="6541AC22" w:rsidR="00A212DD" w:rsidRDefault="00D939C3">
      <w:pPr>
        <w:pStyle w:val="aff7"/>
        <w:rPr>
          <w:sz w:val="28"/>
          <w:szCs w:val="28"/>
        </w:rPr>
      </w:pPr>
      <w:r>
        <w:rPr>
          <w:bCs/>
        </w:rPr>
        <w:t>课程代码</w:t>
      </w:r>
      <w:r>
        <w:t>：</w:t>
      </w:r>
      <w:r w:rsidR="004916A2" w:rsidRPr="004916A2">
        <w:t>1002012</w:t>
      </w:r>
    </w:p>
    <w:p w14:paraId="028FF80B" w14:textId="77777777" w:rsidR="00A212DD" w:rsidRDefault="00D939C3">
      <w:pPr>
        <w:pStyle w:val="aff3"/>
        <w:spacing w:before="312"/>
      </w:pPr>
      <w:bookmarkStart w:id="6" w:name="_Toc56765376"/>
      <w:r>
        <w:rPr>
          <w:rFonts w:hint="eastAsia"/>
        </w:rPr>
        <w:t>中国近现代史纲要课程教学大纲</w:t>
      </w:r>
      <w:bookmarkEnd w:id="6"/>
    </w:p>
    <w:p w14:paraId="682B7870" w14:textId="7CB928A8" w:rsidR="00A212DD" w:rsidRDefault="00D939C3" w:rsidP="00D939C3">
      <w:pPr>
        <w:pStyle w:val="afffa"/>
        <w:rPr>
          <w:sz w:val="24"/>
        </w:rPr>
      </w:pPr>
      <w:r>
        <w:rPr>
          <w:rFonts w:hint="eastAsia"/>
          <w:sz w:val="24"/>
        </w:rPr>
        <w:t>（</w:t>
      </w:r>
      <w:r>
        <w:rPr>
          <w:rFonts w:hint="eastAsia"/>
        </w:rPr>
        <w:t>Introduction</w:t>
      </w:r>
      <w:r w:rsidR="004916A2">
        <w:t xml:space="preserve"> </w:t>
      </w:r>
      <w:r>
        <w:rPr>
          <w:rFonts w:hint="eastAsia"/>
        </w:rPr>
        <w:t>to</w:t>
      </w:r>
      <w:r w:rsidR="004916A2">
        <w:t xml:space="preserve"> </w:t>
      </w:r>
      <w:r>
        <w:rPr>
          <w:rFonts w:hint="eastAsia"/>
        </w:rPr>
        <w:t>Chinese</w:t>
      </w:r>
      <w:r w:rsidR="004916A2">
        <w:t xml:space="preserve"> </w:t>
      </w:r>
      <w:r>
        <w:rPr>
          <w:rFonts w:hint="eastAsia"/>
        </w:rPr>
        <w:t>Modern</w:t>
      </w:r>
      <w:r w:rsidR="004916A2">
        <w:t xml:space="preserve"> </w:t>
      </w:r>
      <w:r>
        <w:rPr>
          <w:rFonts w:hint="eastAsia"/>
        </w:rPr>
        <w:t>and</w:t>
      </w:r>
      <w:r w:rsidR="004916A2">
        <w:t xml:space="preserve"> </w:t>
      </w:r>
      <w:r>
        <w:rPr>
          <w:rFonts w:hint="eastAsia"/>
        </w:rPr>
        <w:t>Contemporary</w:t>
      </w:r>
      <w:r w:rsidR="004916A2">
        <w:t xml:space="preserve"> </w:t>
      </w:r>
      <w:r>
        <w:rPr>
          <w:rFonts w:hint="eastAsia"/>
        </w:rPr>
        <w:t>History</w:t>
      </w:r>
      <w:r>
        <w:rPr>
          <w:rFonts w:hint="eastAsia"/>
          <w:sz w:val="24"/>
        </w:rPr>
        <w:t>）</w:t>
      </w:r>
    </w:p>
    <w:p w14:paraId="66B8549A" w14:textId="77777777" w:rsidR="00A212DD" w:rsidRDefault="00D939C3">
      <w:pPr>
        <w:pStyle w:val="afff"/>
        <w:spacing w:before="156" w:after="156"/>
      </w:pPr>
      <w:r>
        <w:t>一、课程概况</w:t>
      </w:r>
    </w:p>
    <w:p w14:paraId="489288B6" w14:textId="77777777" w:rsidR="00A212DD" w:rsidRDefault="00D939C3">
      <w:pPr>
        <w:ind w:firstLine="480"/>
      </w:pPr>
      <w:r>
        <w:rPr>
          <w:rFonts w:ascii="宋体" w:hAnsi="宋体"/>
          <w:bCs/>
          <w:kern w:val="0"/>
        </w:rPr>
        <w:t>课程代码</w:t>
      </w:r>
      <w:r>
        <w:rPr>
          <w:rFonts w:ascii="宋体" w:hAnsi="宋体"/>
          <w:kern w:val="0"/>
        </w:rPr>
        <w:t>：</w:t>
      </w:r>
      <w:bookmarkStart w:id="7" w:name="_Hlk56707698"/>
      <w:r>
        <w:rPr>
          <w:rFonts w:ascii="宋体" w:hAnsi="宋体"/>
          <w:kern w:val="0"/>
        </w:rPr>
        <w:t>1002012</w:t>
      </w:r>
      <w:bookmarkEnd w:id="7"/>
    </w:p>
    <w:p w14:paraId="3893961E" w14:textId="77777777" w:rsidR="00A212DD" w:rsidRDefault="00D939C3">
      <w:pPr>
        <w:ind w:firstLine="480"/>
        <w:rPr>
          <w:rFonts w:ascii="宋体" w:hAnsi="宋体"/>
          <w:kern w:val="0"/>
        </w:rPr>
      </w:pPr>
      <w:r>
        <w:rPr>
          <w:rFonts w:ascii="宋体" w:hAnsi="宋体"/>
          <w:bCs/>
          <w:kern w:val="0"/>
        </w:rPr>
        <w:t>学</w:t>
      </w:r>
      <w:r>
        <w:rPr>
          <w:rFonts w:ascii="宋体" w:hAnsi="宋体"/>
          <w:bCs/>
          <w:kern w:val="0"/>
        </w:rPr>
        <w:t xml:space="preserve">    </w:t>
      </w:r>
      <w:r>
        <w:rPr>
          <w:rFonts w:ascii="宋体" w:hAnsi="宋体"/>
          <w:bCs/>
          <w:kern w:val="0"/>
        </w:rPr>
        <w:t>分</w:t>
      </w:r>
      <w:r>
        <w:rPr>
          <w:rFonts w:ascii="宋体" w:hAnsi="宋体"/>
          <w:kern w:val="0"/>
        </w:rPr>
        <w:t>：</w:t>
      </w:r>
      <w:r>
        <w:rPr>
          <w:rFonts w:ascii="宋体" w:hAnsi="宋体"/>
          <w:kern w:val="0"/>
        </w:rPr>
        <w:t xml:space="preserve"> </w:t>
      </w:r>
      <w:r>
        <w:rPr>
          <w:rFonts w:ascii="宋体" w:hAnsi="宋体" w:hint="eastAsia"/>
          <w:kern w:val="0"/>
        </w:rPr>
        <w:t>3</w:t>
      </w:r>
    </w:p>
    <w:p w14:paraId="10F2DB3D" w14:textId="77777777" w:rsidR="00A212DD" w:rsidRDefault="00D939C3">
      <w:pPr>
        <w:ind w:firstLine="480"/>
        <w:rPr>
          <w:rFonts w:ascii="宋体" w:hAnsi="宋体"/>
          <w:kern w:val="0"/>
        </w:rPr>
      </w:pPr>
      <w:r>
        <w:rPr>
          <w:rFonts w:ascii="宋体" w:hAnsi="宋体"/>
          <w:bCs/>
          <w:kern w:val="0"/>
        </w:rPr>
        <w:t>学</w:t>
      </w:r>
      <w:r>
        <w:rPr>
          <w:rFonts w:ascii="宋体" w:hAnsi="宋体"/>
          <w:bCs/>
          <w:kern w:val="0"/>
        </w:rPr>
        <w:t xml:space="preserve">    </w:t>
      </w:r>
      <w:r>
        <w:rPr>
          <w:rFonts w:ascii="宋体" w:hAnsi="宋体"/>
          <w:bCs/>
          <w:kern w:val="0"/>
        </w:rPr>
        <w:t>时</w:t>
      </w:r>
      <w:r>
        <w:rPr>
          <w:rFonts w:ascii="宋体" w:hAnsi="宋体"/>
          <w:kern w:val="0"/>
        </w:rPr>
        <w:t>：</w:t>
      </w:r>
      <w:r>
        <w:rPr>
          <w:rFonts w:ascii="宋体" w:hAnsi="宋体" w:hint="eastAsia"/>
          <w:kern w:val="0"/>
        </w:rPr>
        <w:t>48</w:t>
      </w:r>
    </w:p>
    <w:p w14:paraId="4FD15A92" w14:textId="77777777" w:rsidR="00A212DD" w:rsidRDefault="00D939C3">
      <w:pPr>
        <w:ind w:firstLine="480"/>
        <w:rPr>
          <w:rFonts w:ascii="宋体" w:hAnsi="宋体"/>
          <w:bCs/>
          <w:kern w:val="0"/>
        </w:rPr>
      </w:pPr>
      <w:r>
        <w:rPr>
          <w:rFonts w:ascii="宋体" w:hAnsi="宋体"/>
          <w:bCs/>
          <w:kern w:val="0"/>
        </w:rPr>
        <w:t>先修课程</w:t>
      </w:r>
      <w:r>
        <w:rPr>
          <w:rFonts w:ascii="宋体" w:hAnsi="宋体"/>
          <w:kern w:val="0"/>
        </w:rPr>
        <w:t>：</w:t>
      </w:r>
      <w:r>
        <w:rPr>
          <w:rFonts w:ascii="宋体" w:hAnsi="宋体" w:hint="eastAsia"/>
          <w:kern w:val="0"/>
        </w:rPr>
        <w:t>“思想道德修养与法律基础”</w:t>
      </w:r>
    </w:p>
    <w:p w14:paraId="2D8C81B6" w14:textId="77777777" w:rsidR="00A212DD" w:rsidRDefault="00D939C3">
      <w:pPr>
        <w:ind w:firstLine="480"/>
        <w:rPr>
          <w:rFonts w:ascii="宋体" w:hAnsi="宋体"/>
          <w:kern w:val="0"/>
        </w:rPr>
      </w:pPr>
      <w:r>
        <w:rPr>
          <w:rFonts w:ascii="宋体" w:hAnsi="宋体"/>
          <w:bCs/>
          <w:kern w:val="0"/>
        </w:rPr>
        <w:t>适用专业</w:t>
      </w:r>
      <w:r>
        <w:rPr>
          <w:rFonts w:ascii="宋体" w:hAnsi="宋体"/>
          <w:kern w:val="0"/>
        </w:rPr>
        <w:t>：</w:t>
      </w:r>
      <w:r>
        <w:rPr>
          <w:rFonts w:ascii="宋体" w:hAnsi="宋体" w:hint="eastAsia"/>
          <w:kern w:val="0"/>
        </w:rPr>
        <w:t>所有本科专业</w:t>
      </w:r>
      <w:r>
        <w:rPr>
          <w:rFonts w:ascii="宋体" w:hAnsi="宋体"/>
          <w:kern w:val="0"/>
        </w:rPr>
        <w:t xml:space="preserve">                        </w:t>
      </w:r>
    </w:p>
    <w:p w14:paraId="0258E176" w14:textId="77777777" w:rsidR="00A212DD" w:rsidRDefault="00D939C3">
      <w:pPr>
        <w:ind w:firstLine="480"/>
        <w:rPr>
          <w:rFonts w:ascii="宋体" w:hAnsi="宋体"/>
          <w:kern w:val="0"/>
        </w:rPr>
      </w:pPr>
      <w:r>
        <w:rPr>
          <w:rFonts w:ascii="宋体" w:hAnsi="宋体"/>
          <w:bCs/>
          <w:kern w:val="0"/>
        </w:rPr>
        <w:t>教</w:t>
      </w:r>
      <w:r>
        <w:rPr>
          <w:rFonts w:ascii="宋体" w:hAnsi="宋体"/>
          <w:bCs/>
          <w:kern w:val="0"/>
        </w:rPr>
        <w:t xml:space="preserve">    </w:t>
      </w:r>
      <w:r>
        <w:rPr>
          <w:rFonts w:ascii="宋体" w:hAnsi="宋体"/>
          <w:bCs/>
          <w:kern w:val="0"/>
        </w:rPr>
        <w:t>材</w:t>
      </w:r>
      <w:r>
        <w:rPr>
          <w:rFonts w:ascii="宋体" w:hAnsi="宋体"/>
          <w:kern w:val="0"/>
        </w:rPr>
        <w:t>：《</w:t>
      </w:r>
      <w:r>
        <w:rPr>
          <w:rFonts w:ascii="宋体" w:hAnsi="宋体" w:hint="eastAsia"/>
          <w:kern w:val="0"/>
        </w:rPr>
        <w:t>中国近现代史纲要</w:t>
      </w:r>
      <w:r>
        <w:rPr>
          <w:rFonts w:ascii="宋体" w:hAnsi="宋体"/>
          <w:kern w:val="0"/>
        </w:rPr>
        <w:t>》，</w:t>
      </w:r>
      <w:r>
        <w:rPr>
          <w:rFonts w:ascii="宋体" w:hAnsi="宋体" w:hint="eastAsia"/>
          <w:kern w:val="0"/>
        </w:rPr>
        <w:t>本书编写组</w:t>
      </w:r>
      <w:r>
        <w:rPr>
          <w:rFonts w:ascii="宋体" w:hAnsi="宋体"/>
          <w:kern w:val="0"/>
        </w:rPr>
        <w:t>主编，</w:t>
      </w:r>
      <w:r>
        <w:rPr>
          <w:rFonts w:ascii="宋体" w:hAnsi="宋体" w:hint="eastAsia"/>
          <w:kern w:val="0"/>
        </w:rPr>
        <w:t>高等教育</w:t>
      </w:r>
      <w:r>
        <w:rPr>
          <w:rFonts w:ascii="宋体" w:hAnsi="宋体"/>
          <w:kern w:val="0"/>
        </w:rPr>
        <w:t>出版社，</w:t>
      </w:r>
      <w:r>
        <w:rPr>
          <w:rFonts w:ascii="宋体" w:hAnsi="宋体" w:hint="eastAsia"/>
          <w:kern w:val="0"/>
        </w:rPr>
        <w:t>2018</w:t>
      </w:r>
      <w:r>
        <w:rPr>
          <w:rFonts w:ascii="宋体" w:hAnsi="宋体" w:hint="eastAsia"/>
          <w:kern w:val="0"/>
        </w:rPr>
        <w:t>年</w:t>
      </w:r>
      <w:r>
        <w:rPr>
          <w:rFonts w:ascii="宋体" w:hAnsi="宋体" w:hint="eastAsia"/>
          <w:kern w:val="0"/>
        </w:rPr>
        <w:t>9</w:t>
      </w:r>
      <w:r>
        <w:rPr>
          <w:rFonts w:ascii="宋体" w:hAnsi="宋体" w:hint="eastAsia"/>
          <w:kern w:val="0"/>
        </w:rPr>
        <w:t>月</w:t>
      </w:r>
      <w:r>
        <w:rPr>
          <w:rFonts w:ascii="宋体" w:hAnsi="宋体"/>
          <w:kern w:val="0"/>
        </w:rPr>
        <w:t>出版</w:t>
      </w:r>
    </w:p>
    <w:p w14:paraId="26CE2424" w14:textId="77777777" w:rsidR="00A212DD" w:rsidRDefault="00D939C3">
      <w:pPr>
        <w:ind w:firstLine="480"/>
        <w:rPr>
          <w:rFonts w:ascii="宋体" w:hAnsi="宋体"/>
          <w:kern w:val="0"/>
        </w:rPr>
      </w:pPr>
      <w:r>
        <w:rPr>
          <w:rFonts w:ascii="宋体" w:hAnsi="宋体"/>
          <w:bCs/>
          <w:kern w:val="0"/>
        </w:rPr>
        <w:t>课程归口：</w:t>
      </w:r>
      <w:r>
        <w:rPr>
          <w:rFonts w:ascii="宋体" w:hAnsi="宋体" w:hint="eastAsia"/>
          <w:bCs/>
          <w:kern w:val="0"/>
        </w:rPr>
        <w:t>马克思主义</w:t>
      </w:r>
      <w:r>
        <w:rPr>
          <w:rFonts w:ascii="宋体" w:hAnsi="宋体"/>
          <w:kern w:val="0"/>
        </w:rPr>
        <w:t>学院</w:t>
      </w:r>
    </w:p>
    <w:p w14:paraId="4D4D3C5E" w14:textId="77777777" w:rsidR="00A212DD" w:rsidRDefault="00D939C3">
      <w:pPr>
        <w:ind w:firstLine="480"/>
        <w:rPr>
          <w:rFonts w:ascii="宋体" w:hAnsi="宋体"/>
        </w:rPr>
      </w:pPr>
      <w:r>
        <w:rPr>
          <w:rFonts w:ascii="宋体" w:hAnsi="宋体" w:hint="eastAsia"/>
          <w:bCs/>
          <w:kern w:val="0"/>
        </w:rPr>
        <w:t>课程的性质与任务：</w:t>
      </w:r>
      <w:r>
        <w:rPr>
          <w:rFonts w:hint="eastAsia"/>
          <w:kern w:val="0"/>
        </w:rPr>
        <w:t>本课程</w:t>
      </w:r>
      <w:r>
        <w:rPr>
          <w:kern w:val="0"/>
        </w:rPr>
        <w:t>是</w:t>
      </w:r>
      <w:r>
        <w:rPr>
          <w:rFonts w:hint="eastAsia"/>
          <w:kern w:val="0"/>
        </w:rPr>
        <w:t>面向全体本科专业开设的通识必修</w:t>
      </w:r>
      <w:r>
        <w:rPr>
          <w:kern w:val="0"/>
        </w:rPr>
        <w:t>课</w:t>
      </w:r>
      <w:r>
        <w:t>。</w:t>
      </w:r>
      <w:r>
        <w:rPr>
          <w:rFonts w:ascii="宋体" w:hAnsi="宋体" w:hint="eastAsia"/>
        </w:rPr>
        <w:t>通过本课程的学习，了解中国近现代社会历史发展的主要特点，深刻认识中国共产党在马克思主义指引下建立社会主义制度是中国人民和中国历史的正确选择，从而增强坚定走中国特色社会主义道路的信念。</w:t>
      </w:r>
    </w:p>
    <w:p w14:paraId="2711B0FA" w14:textId="77777777" w:rsidR="00A212DD" w:rsidRDefault="00D939C3">
      <w:pPr>
        <w:pStyle w:val="afff"/>
        <w:spacing w:before="156" w:after="156"/>
      </w:pPr>
      <w:r>
        <w:rPr>
          <w:rFonts w:hint="eastAsia"/>
        </w:rPr>
        <w:t>二</w:t>
      </w:r>
      <w:r>
        <w:t>、课程目标</w:t>
      </w:r>
    </w:p>
    <w:p w14:paraId="6CBF1D97" w14:textId="77777777" w:rsidR="00A212DD" w:rsidRDefault="00D939C3">
      <w:pPr>
        <w:ind w:firstLine="480"/>
      </w:pPr>
      <w:r>
        <w:rPr>
          <w:rFonts w:hint="eastAsia"/>
        </w:rPr>
        <w:t>目标</w:t>
      </w:r>
      <w:r>
        <w:rPr>
          <w:rFonts w:hint="eastAsia"/>
        </w:rPr>
        <w:t>1</w:t>
      </w:r>
      <w:r>
        <w:rPr>
          <w:rFonts w:hint="eastAsia"/>
        </w:rPr>
        <w:t>：帮助学生了解国史﹑国情，理解中国近现代社会发展的特点与规律，掌握历史和人民选择马克思主义、中国共产党、改革开放的内在逻辑和历史必然性，增强历史使命感和责任感，坚定走中国特色社会主义道路的理想信念。</w:t>
      </w:r>
    </w:p>
    <w:p w14:paraId="7ADF2196" w14:textId="77777777" w:rsidR="00A212DD" w:rsidRDefault="00D939C3">
      <w:pPr>
        <w:ind w:firstLine="480"/>
        <w:rPr>
          <w:color w:val="000000"/>
        </w:rPr>
      </w:pPr>
      <w:r>
        <w:rPr>
          <w:color w:val="000000"/>
        </w:rPr>
        <w:t>本课程支撑专业培养</w:t>
      </w:r>
      <w:r>
        <w:rPr>
          <w:rFonts w:hint="eastAsia"/>
          <w:color w:val="000000"/>
        </w:rPr>
        <w:t>方案</w:t>
      </w:r>
      <w:r>
        <w:rPr>
          <w:color w:val="000000"/>
        </w:rPr>
        <w:t>中毕业</w:t>
      </w:r>
      <w:r>
        <w:rPr>
          <w:rFonts w:asciiTheme="minorEastAsia" w:eastAsiaTheme="minorEastAsia" w:hAnsiTheme="minorEastAsia" w:cs="宋体"/>
          <w:spacing w:val="2"/>
          <w:kern w:val="0"/>
        </w:rPr>
        <w:t>要求</w:t>
      </w:r>
      <w:r>
        <w:rPr>
          <w:rFonts w:asciiTheme="minorEastAsia" w:eastAsiaTheme="minorEastAsia" w:hAnsiTheme="minorEastAsia" w:cs="宋体" w:hint="eastAsia"/>
          <w:spacing w:val="2"/>
          <w:kern w:val="0"/>
        </w:rPr>
        <w:t>8</w:t>
      </w:r>
      <w:r>
        <w:rPr>
          <w:rFonts w:asciiTheme="minorEastAsia" w:eastAsiaTheme="minorEastAsia" w:hAnsiTheme="minorEastAsia" w:cs="宋体"/>
          <w:spacing w:val="2"/>
          <w:kern w:val="0"/>
        </w:rPr>
        <w:t>-</w:t>
      </w:r>
      <w:r>
        <w:rPr>
          <w:rFonts w:asciiTheme="minorEastAsia" w:eastAsiaTheme="minorEastAsia" w:hAnsiTheme="minorEastAsia" w:cs="宋体" w:hint="eastAsia"/>
          <w:spacing w:val="2"/>
          <w:kern w:val="0"/>
        </w:rPr>
        <w:t>1，</w:t>
      </w:r>
      <w:r>
        <w:rPr>
          <w:rFonts w:hint="eastAsia"/>
          <w:color w:val="000000"/>
        </w:rPr>
        <w:t>对应关系如下表所示。</w:t>
      </w:r>
    </w:p>
    <w:tbl>
      <w:tblPr>
        <w:tblW w:w="5000" w:type="pct"/>
        <w:jc w:val="center"/>
        <w:tblLook w:val="04A0" w:firstRow="1" w:lastRow="0" w:firstColumn="1" w:lastColumn="0" w:noHBand="0" w:noVBand="1"/>
      </w:tblPr>
      <w:tblGrid>
        <w:gridCol w:w="1893"/>
        <w:gridCol w:w="1057"/>
        <w:gridCol w:w="1057"/>
        <w:gridCol w:w="1057"/>
        <w:gridCol w:w="1057"/>
        <w:gridCol w:w="1057"/>
        <w:gridCol w:w="1057"/>
        <w:gridCol w:w="1051"/>
      </w:tblGrid>
      <w:tr w:rsidR="00A212DD" w14:paraId="73B1A78A" w14:textId="77777777" w:rsidTr="0052735D">
        <w:trPr>
          <w:trHeight w:val="514"/>
          <w:jc w:val="center"/>
        </w:trPr>
        <w:tc>
          <w:tcPr>
            <w:tcW w:w="1020"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5D1881E2" w14:textId="77777777" w:rsidR="00A212DD" w:rsidRDefault="00D939C3" w:rsidP="00D939C3">
            <w:pPr>
              <w:pStyle w:val="afff3"/>
            </w:pPr>
            <w:r>
              <w:t>毕业要求</w:t>
            </w:r>
          </w:p>
          <w:p w14:paraId="103BA7D3" w14:textId="77777777" w:rsidR="00A212DD" w:rsidRDefault="00D939C3" w:rsidP="00D939C3">
            <w:pPr>
              <w:pStyle w:val="afff3"/>
            </w:pPr>
            <w:r>
              <w:t>指标点</w:t>
            </w:r>
          </w:p>
        </w:tc>
        <w:tc>
          <w:tcPr>
            <w:tcW w:w="3980" w:type="pct"/>
            <w:gridSpan w:val="7"/>
            <w:tcBorders>
              <w:top w:val="single" w:sz="4" w:space="0" w:color="auto"/>
              <w:left w:val="nil"/>
              <w:bottom w:val="single" w:sz="4" w:space="0" w:color="auto"/>
              <w:right w:val="single" w:sz="4" w:space="0" w:color="auto"/>
            </w:tcBorders>
            <w:shd w:val="clear" w:color="auto" w:fill="FFFFFF"/>
            <w:noWrap/>
            <w:vAlign w:val="center"/>
          </w:tcPr>
          <w:p w14:paraId="5BA212A2" w14:textId="77777777" w:rsidR="00A212DD" w:rsidRDefault="00D939C3" w:rsidP="00D939C3">
            <w:pPr>
              <w:pStyle w:val="afff3"/>
            </w:pPr>
            <w:r>
              <w:t>课程目标</w:t>
            </w:r>
          </w:p>
        </w:tc>
      </w:tr>
      <w:tr w:rsidR="00A212DD" w14:paraId="772A82C5" w14:textId="77777777" w:rsidTr="0052735D">
        <w:trPr>
          <w:trHeight w:val="491"/>
          <w:jc w:val="center"/>
        </w:trPr>
        <w:tc>
          <w:tcPr>
            <w:tcW w:w="1020"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1755F69"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0ED9DF71" w14:textId="77777777" w:rsidR="00A212DD" w:rsidRDefault="00D939C3" w:rsidP="00D939C3">
            <w:pPr>
              <w:pStyle w:val="afff3"/>
            </w:pPr>
            <w:r>
              <w:t>目标</w:t>
            </w:r>
            <w:r>
              <w:t>1</w:t>
            </w:r>
          </w:p>
        </w:tc>
        <w:tc>
          <w:tcPr>
            <w:tcW w:w="569" w:type="pct"/>
            <w:tcBorders>
              <w:top w:val="nil"/>
              <w:left w:val="nil"/>
              <w:bottom w:val="single" w:sz="4" w:space="0" w:color="auto"/>
              <w:right w:val="single" w:sz="4" w:space="0" w:color="auto"/>
            </w:tcBorders>
            <w:shd w:val="clear" w:color="auto" w:fill="FFFFFF"/>
            <w:noWrap/>
            <w:vAlign w:val="center"/>
          </w:tcPr>
          <w:p w14:paraId="575DB08B"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404A9635"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087138FD"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7AA3EB31"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7D82BA39"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FFFFFF"/>
            <w:noWrap/>
            <w:vAlign w:val="center"/>
          </w:tcPr>
          <w:p w14:paraId="1B2F0DA0" w14:textId="77777777" w:rsidR="00A212DD" w:rsidRDefault="00A212DD" w:rsidP="00D939C3">
            <w:pPr>
              <w:pStyle w:val="afff3"/>
            </w:pPr>
          </w:p>
        </w:tc>
      </w:tr>
      <w:tr w:rsidR="00A212DD" w14:paraId="787061FD" w14:textId="77777777" w:rsidTr="0052735D">
        <w:trPr>
          <w:trHeight w:val="470"/>
          <w:jc w:val="center"/>
        </w:trPr>
        <w:tc>
          <w:tcPr>
            <w:tcW w:w="1020" w:type="pct"/>
            <w:tcBorders>
              <w:top w:val="nil"/>
              <w:left w:val="single" w:sz="4" w:space="0" w:color="auto"/>
              <w:bottom w:val="single" w:sz="4" w:space="0" w:color="auto"/>
              <w:right w:val="single" w:sz="4" w:space="0" w:color="auto"/>
            </w:tcBorders>
            <w:shd w:val="clear" w:color="auto" w:fill="auto"/>
            <w:noWrap/>
            <w:vAlign w:val="center"/>
          </w:tcPr>
          <w:p w14:paraId="34E7C2FE" w14:textId="77777777" w:rsidR="00A212DD" w:rsidRDefault="00D939C3" w:rsidP="00D939C3">
            <w:pPr>
              <w:pStyle w:val="afff3"/>
            </w:pPr>
            <w:r>
              <w:rPr>
                <w:rFonts w:ascii="宋体" w:hAnsi="宋体"/>
              </w:rPr>
              <w:t>毕业要求</w:t>
            </w:r>
            <w:r>
              <w:rPr>
                <w:rFonts w:ascii="宋体" w:hAnsi="宋体" w:hint="eastAsia"/>
              </w:rPr>
              <w:t>8</w:t>
            </w:r>
            <w:r>
              <w:rPr>
                <w:rFonts w:ascii="宋体" w:hAnsi="宋体"/>
              </w:rPr>
              <w:t>-</w:t>
            </w:r>
            <w:r>
              <w:rPr>
                <w:rFonts w:ascii="宋体" w:hAnsi="宋体" w:hint="eastAsia"/>
              </w:rPr>
              <w:t>1</w:t>
            </w:r>
          </w:p>
        </w:tc>
        <w:tc>
          <w:tcPr>
            <w:tcW w:w="569" w:type="pct"/>
            <w:tcBorders>
              <w:top w:val="nil"/>
              <w:left w:val="nil"/>
              <w:bottom w:val="single" w:sz="4" w:space="0" w:color="auto"/>
              <w:right w:val="single" w:sz="4" w:space="0" w:color="auto"/>
            </w:tcBorders>
            <w:shd w:val="clear" w:color="auto" w:fill="auto"/>
            <w:noWrap/>
            <w:vAlign w:val="center"/>
          </w:tcPr>
          <w:p w14:paraId="3A3054D4" w14:textId="77777777" w:rsidR="00A212DD" w:rsidRDefault="00D939C3" w:rsidP="00D939C3">
            <w:pPr>
              <w:pStyle w:val="afff3"/>
            </w:pPr>
            <w:r>
              <w:t>√</w:t>
            </w:r>
          </w:p>
        </w:tc>
        <w:tc>
          <w:tcPr>
            <w:tcW w:w="569" w:type="pct"/>
            <w:tcBorders>
              <w:top w:val="nil"/>
              <w:left w:val="nil"/>
              <w:bottom w:val="single" w:sz="4" w:space="0" w:color="auto"/>
              <w:right w:val="single" w:sz="4" w:space="0" w:color="auto"/>
            </w:tcBorders>
            <w:shd w:val="clear" w:color="auto" w:fill="auto"/>
            <w:noWrap/>
            <w:vAlign w:val="center"/>
          </w:tcPr>
          <w:p w14:paraId="6B331896"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auto"/>
            <w:noWrap/>
            <w:vAlign w:val="center"/>
          </w:tcPr>
          <w:p w14:paraId="22432EF3"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auto"/>
            <w:noWrap/>
            <w:vAlign w:val="center"/>
          </w:tcPr>
          <w:p w14:paraId="066CEEE2"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auto"/>
            <w:noWrap/>
            <w:vAlign w:val="center"/>
          </w:tcPr>
          <w:p w14:paraId="1C14F5F9"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auto"/>
            <w:noWrap/>
            <w:vAlign w:val="center"/>
          </w:tcPr>
          <w:p w14:paraId="6B2D08D4" w14:textId="77777777" w:rsidR="00A212DD" w:rsidRDefault="00A212DD" w:rsidP="00D939C3">
            <w:pPr>
              <w:pStyle w:val="afff3"/>
            </w:pPr>
          </w:p>
        </w:tc>
        <w:tc>
          <w:tcPr>
            <w:tcW w:w="569" w:type="pct"/>
            <w:tcBorders>
              <w:top w:val="nil"/>
              <w:left w:val="nil"/>
              <w:bottom w:val="single" w:sz="4" w:space="0" w:color="auto"/>
              <w:right w:val="single" w:sz="4" w:space="0" w:color="auto"/>
            </w:tcBorders>
            <w:shd w:val="clear" w:color="auto" w:fill="auto"/>
            <w:noWrap/>
            <w:vAlign w:val="center"/>
          </w:tcPr>
          <w:p w14:paraId="39B88FC6" w14:textId="77777777" w:rsidR="00A212DD" w:rsidRDefault="00A212DD" w:rsidP="00D939C3">
            <w:pPr>
              <w:pStyle w:val="afff3"/>
            </w:pPr>
          </w:p>
        </w:tc>
      </w:tr>
    </w:tbl>
    <w:p w14:paraId="0A6C168F" w14:textId="77777777" w:rsidR="00A212DD" w:rsidRDefault="00D939C3">
      <w:pPr>
        <w:pStyle w:val="afff"/>
        <w:spacing w:before="156" w:after="156"/>
      </w:pPr>
      <w:r>
        <w:rPr>
          <w:rFonts w:hint="eastAsia"/>
        </w:rPr>
        <w:t>三</w:t>
      </w:r>
      <w:r>
        <w:t>、课程</w:t>
      </w:r>
      <w:r>
        <w:rPr>
          <w:rFonts w:hint="eastAsia"/>
        </w:rPr>
        <w:t>基本</w:t>
      </w:r>
      <w:r>
        <w:t>内容及要求</w:t>
      </w:r>
    </w:p>
    <w:p w14:paraId="6FAA11EF" w14:textId="77777777" w:rsidR="00A212DD" w:rsidRDefault="00D939C3">
      <w:pPr>
        <w:ind w:firstLine="480"/>
      </w:pPr>
      <w:r>
        <w:rPr>
          <w:rFonts w:hint="eastAsia"/>
        </w:rPr>
        <w:lastRenderedPageBreak/>
        <w:t>（一）风云变幻的八十年</w:t>
      </w:r>
    </w:p>
    <w:p w14:paraId="6A7F018C" w14:textId="77777777" w:rsidR="00A212DD" w:rsidRDefault="00D939C3">
      <w:pPr>
        <w:ind w:firstLine="480"/>
      </w:pPr>
      <w:r>
        <w:t>1.</w:t>
      </w:r>
      <w:r>
        <w:t>教学内容</w:t>
      </w:r>
    </w:p>
    <w:p w14:paraId="256B3E4A" w14:textId="77777777" w:rsidR="00A212DD" w:rsidRDefault="00D939C3">
      <w:pPr>
        <w:ind w:firstLine="480"/>
        <w:rPr>
          <w:color w:val="000000"/>
        </w:rPr>
      </w:pPr>
      <w:r>
        <w:rPr>
          <w:color w:val="000000"/>
        </w:rPr>
        <w:t>（</w:t>
      </w:r>
      <w:r>
        <w:rPr>
          <w:color w:val="000000"/>
        </w:rPr>
        <w:t>1</w:t>
      </w:r>
      <w:r>
        <w:rPr>
          <w:color w:val="000000"/>
        </w:rPr>
        <w:t>）</w:t>
      </w:r>
      <w:r>
        <w:rPr>
          <w:rFonts w:hint="eastAsia"/>
          <w:color w:val="000000"/>
        </w:rPr>
        <w:t>鸦片战争前的中国与世界</w:t>
      </w:r>
    </w:p>
    <w:p w14:paraId="1E415BFA" w14:textId="77777777" w:rsidR="00A212DD" w:rsidRDefault="00D939C3">
      <w:pPr>
        <w:ind w:firstLine="480"/>
        <w:rPr>
          <w:color w:val="000000"/>
        </w:rPr>
      </w:pPr>
      <w:r>
        <w:rPr>
          <w:color w:val="000000"/>
        </w:rPr>
        <w:t>（</w:t>
      </w:r>
      <w:r>
        <w:rPr>
          <w:color w:val="000000"/>
        </w:rPr>
        <w:t>2</w:t>
      </w:r>
      <w:r>
        <w:rPr>
          <w:color w:val="000000"/>
        </w:rPr>
        <w:t>）</w:t>
      </w:r>
      <w:r>
        <w:rPr>
          <w:rFonts w:hint="eastAsia"/>
          <w:color w:val="000000"/>
        </w:rPr>
        <w:t>外国资本主义入侵与近代中国社会的半殖民地半封建性质</w:t>
      </w:r>
    </w:p>
    <w:p w14:paraId="4C72370C"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）近代中国的主要矛盾和历史任务</w:t>
      </w:r>
    </w:p>
    <w:p w14:paraId="54B6AE29" w14:textId="77777777" w:rsidR="00A212DD" w:rsidRDefault="00D939C3">
      <w:pPr>
        <w:ind w:firstLine="480"/>
        <w:rPr>
          <w:color w:val="000000"/>
        </w:rPr>
      </w:pPr>
      <w:r>
        <w:rPr>
          <w:color w:val="000000"/>
        </w:rPr>
        <w:t>2.</w:t>
      </w:r>
      <w:r>
        <w:rPr>
          <w:color w:val="000000"/>
        </w:rPr>
        <w:t>基本要求</w:t>
      </w:r>
    </w:p>
    <w:p w14:paraId="7F443CD3" w14:textId="77777777" w:rsidR="00A212DD" w:rsidRDefault="00D939C3">
      <w:pPr>
        <w:ind w:firstLine="480"/>
        <w:rPr>
          <w:color w:val="000000"/>
        </w:rPr>
      </w:pPr>
      <w:r>
        <w:rPr>
          <w:color w:val="000000"/>
        </w:rPr>
        <w:t>（</w:t>
      </w:r>
      <w:r>
        <w:rPr>
          <w:color w:val="000000"/>
        </w:rPr>
        <w:t>1</w:t>
      </w:r>
      <w:r>
        <w:rPr>
          <w:color w:val="000000"/>
        </w:rPr>
        <w:t>）</w:t>
      </w:r>
      <w:r>
        <w:rPr>
          <w:rFonts w:hint="eastAsia"/>
          <w:color w:val="000000"/>
        </w:rPr>
        <w:t>了解中国近现代史的内涵、中国近现代社会性质与发展的轨迹及其启示</w:t>
      </w:r>
    </w:p>
    <w:p w14:paraId="77DE5400" w14:textId="77777777" w:rsidR="00A212DD" w:rsidRDefault="00D939C3">
      <w:pPr>
        <w:ind w:firstLine="480"/>
        <w:rPr>
          <w:color w:val="000000"/>
        </w:rPr>
      </w:pPr>
      <w:r>
        <w:rPr>
          <w:color w:val="000000"/>
        </w:rPr>
        <w:t>（</w:t>
      </w:r>
      <w:r>
        <w:rPr>
          <w:color w:val="000000"/>
        </w:rPr>
        <w:t>2</w:t>
      </w:r>
      <w:r>
        <w:rPr>
          <w:color w:val="000000"/>
        </w:rPr>
        <w:t>）</w:t>
      </w:r>
      <w:r>
        <w:rPr>
          <w:rFonts w:hint="eastAsia"/>
          <w:color w:val="000000"/>
        </w:rPr>
        <w:t>理解由于鸦片战争以及资本—帝国主义一次又一次的侵略，中国开始沦为半殖民地半封建社会</w:t>
      </w:r>
    </w:p>
    <w:p w14:paraId="27496CD4"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）理解中国人民的两大任务是求得民族独立和人民解放、实现国家繁荣富强</w:t>
      </w:r>
    </w:p>
    <w:p w14:paraId="46E0B8FD"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36258FB0" w14:textId="77777777" w:rsidR="00A212DD" w:rsidRDefault="00D939C3">
      <w:pPr>
        <w:ind w:firstLine="480"/>
      </w:pPr>
      <w:r>
        <w:t>（</w:t>
      </w:r>
      <w:r>
        <w:t>1</w:t>
      </w:r>
      <w:r>
        <w:t>）</w:t>
      </w:r>
      <w:r>
        <w:rPr>
          <w:rFonts w:hint="eastAsia"/>
        </w:rPr>
        <w:t>近代中国社会的主要矛盾、社会性质及其基本特征</w:t>
      </w:r>
    </w:p>
    <w:p w14:paraId="5A061B3E" w14:textId="77777777" w:rsidR="00A212DD" w:rsidRDefault="00D939C3">
      <w:pPr>
        <w:ind w:firstLine="480"/>
      </w:pPr>
      <w:r>
        <w:t>（</w:t>
      </w:r>
      <w:r>
        <w:t>2</w:t>
      </w:r>
      <w:r>
        <w:t>）</w:t>
      </w:r>
      <w:r>
        <w:rPr>
          <w:rFonts w:hint="eastAsia"/>
        </w:rPr>
        <w:t>近代中国的两大任务及其相互关系</w:t>
      </w:r>
    </w:p>
    <w:p w14:paraId="374FFE3A" w14:textId="77777777" w:rsidR="00A212DD" w:rsidRDefault="00D939C3">
      <w:pPr>
        <w:ind w:firstLine="480"/>
      </w:pPr>
      <w:r>
        <w:rPr>
          <w:rFonts w:hint="eastAsia"/>
        </w:rPr>
        <w:t>（</w:t>
      </w:r>
      <w:r>
        <w:t>二</w:t>
      </w:r>
      <w:r>
        <w:rPr>
          <w:rFonts w:hint="eastAsia"/>
        </w:rPr>
        <w:t>）反对外国侵略的斗争</w:t>
      </w:r>
    </w:p>
    <w:p w14:paraId="12D8D5B5" w14:textId="77777777" w:rsidR="00A212DD" w:rsidRDefault="00D939C3">
      <w:pPr>
        <w:ind w:firstLine="480"/>
      </w:pPr>
      <w:r>
        <w:t>1.</w:t>
      </w:r>
      <w:r>
        <w:t>教学内容</w:t>
      </w:r>
    </w:p>
    <w:p w14:paraId="238B440B" w14:textId="77777777" w:rsidR="00A212DD" w:rsidRDefault="00D939C3">
      <w:pPr>
        <w:ind w:firstLine="480"/>
      </w:pPr>
      <w:r>
        <w:t>（</w:t>
      </w:r>
      <w:r>
        <w:t>1</w:t>
      </w:r>
      <w:r>
        <w:t>）</w:t>
      </w:r>
      <w:r>
        <w:rPr>
          <w:rFonts w:hint="eastAsia"/>
        </w:rPr>
        <w:t>资本</w:t>
      </w:r>
      <w:r>
        <w:rPr>
          <w:rFonts w:hint="eastAsia"/>
        </w:rPr>
        <w:t>-</w:t>
      </w:r>
      <w:r>
        <w:rPr>
          <w:rFonts w:hint="eastAsia"/>
        </w:rPr>
        <w:t>帝国主义对中国的侵略</w:t>
      </w:r>
    </w:p>
    <w:p w14:paraId="30BE11D2" w14:textId="77777777" w:rsidR="00A212DD" w:rsidRDefault="00D939C3">
      <w:pPr>
        <w:ind w:firstLine="480"/>
      </w:pPr>
      <w:r>
        <w:t>（</w:t>
      </w:r>
      <w:r>
        <w:t>2</w:t>
      </w:r>
      <w:r>
        <w:t>）</w:t>
      </w:r>
      <w:r>
        <w:rPr>
          <w:rFonts w:hint="eastAsia"/>
        </w:rPr>
        <w:t>抵御外国武装侵略</w:t>
      </w:r>
      <w:r>
        <w:rPr>
          <w:rFonts w:hint="eastAsia"/>
        </w:rPr>
        <w:t xml:space="preserve"> </w:t>
      </w:r>
      <w:r>
        <w:rPr>
          <w:rFonts w:hint="eastAsia"/>
        </w:rPr>
        <w:t>争取民族独立的斗争</w:t>
      </w:r>
    </w:p>
    <w:p w14:paraId="06BE6522" w14:textId="77777777" w:rsidR="00A212DD" w:rsidRDefault="00D939C3">
      <w:pPr>
        <w:ind w:firstLine="480"/>
      </w:pPr>
      <w:r>
        <w:rPr>
          <w:rFonts w:hint="eastAsia"/>
        </w:rPr>
        <w:t>（</w:t>
      </w:r>
      <w:r>
        <w:rPr>
          <w:rFonts w:hint="eastAsia"/>
        </w:rPr>
        <w:t>3</w:t>
      </w:r>
      <w:r>
        <w:rPr>
          <w:rFonts w:hint="eastAsia"/>
        </w:rPr>
        <w:t>）反侵略战争的失败与民族意识的觉醒</w:t>
      </w:r>
    </w:p>
    <w:p w14:paraId="513A7389" w14:textId="77777777" w:rsidR="00A212DD" w:rsidRDefault="00D939C3">
      <w:pPr>
        <w:ind w:firstLine="480"/>
        <w:rPr>
          <w:color w:val="000000"/>
        </w:rPr>
      </w:pPr>
      <w:r>
        <w:rPr>
          <w:color w:val="000000"/>
        </w:rPr>
        <w:t>2.</w:t>
      </w:r>
      <w:r>
        <w:rPr>
          <w:color w:val="000000"/>
        </w:rPr>
        <w:t>基本要求</w:t>
      </w:r>
    </w:p>
    <w:p w14:paraId="4A6F32B9" w14:textId="77777777" w:rsidR="00A212DD" w:rsidRDefault="00D939C3">
      <w:pPr>
        <w:ind w:firstLine="480"/>
      </w:pPr>
      <w:r>
        <w:t>（</w:t>
      </w:r>
      <w:r>
        <w:t>1</w:t>
      </w:r>
      <w:r>
        <w:t>）</w:t>
      </w:r>
      <w:r>
        <w:rPr>
          <w:rFonts w:hint="eastAsia"/>
        </w:rPr>
        <w:t>了解近代以来帝国主义对中国的侵略以及中国人民反侵略斗争</w:t>
      </w:r>
    </w:p>
    <w:p w14:paraId="26F9C8E3" w14:textId="77777777" w:rsidR="00A212DD" w:rsidRDefault="00D939C3">
      <w:pPr>
        <w:ind w:firstLine="480"/>
      </w:pPr>
      <w:r>
        <w:rPr>
          <w:rFonts w:hint="eastAsia"/>
        </w:rPr>
        <w:t>（</w:t>
      </w:r>
      <w:r>
        <w:rPr>
          <w:rFonts w:hint="eastAsia"/>
        </w:rPr>
        <w:t>2</w:t>
      </w:r>
      <w:r>
        <w:rPr>
          <w:rFonts w:hint="eastAsia"/>
        </w:rPr>
        <w:t>）理解中华民族是一个坚贞不屈，勇于反抗外来压迫的民族</w:t>
      </w:r>
    </w:p>
    <w:p w14:paraId="579C7299" w14:textId="77777777" w:rsidR="00A212DD" w:rsidRDefault="00D939C3">
      <w:pPr>
        <w:ind w:firstLine="480"/>
      </w:pPr>
      <w:r>
        <w:t>（</w:t>
      </w:r>
      <w:r>
        <w:rPr>
          <w:rFonts w:hint="eastAsia"/>
        </w:rPr>
        <w:t>3</w:t>
      </w:r>
      <w:r>
        <w:t>）</w:t>
      </w:r>
      <w:r>
        <w:rPr>
          <w:rFonts w:hint="eastAsia"/>
        </w:rPr>
        <w:t>增强民族自信心</w:t>
      </w:r>
    </w:p>
    <w:p w14:paraId="27E53206"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1EBCCCE0" w14:textId="77777777" w:rsidR="00A212DD" w:rsidRDefault="00D939C3">
      <w:pPr>
        <w:ind w:firstLine="480"/>
      </w:pPr>
      <w:r>
        <w:rPr>
          <w:color w:val="000000"/>
        </w:rPr>
        <w:t>（</w:t>
      </w:r>
      <w:r>
        <w:rPr>
          <w:color w:val="000000"/>
        </w:rPr>
        <w:t>1</w:t>
      </w:r>
      <w:r>
        <w:rPr>
          <w:color w:val="000000"/>
        </w:rPr>
        <w:t>）</w:t>
      </w:r>
      <w:r>
        <w:rPr>
          <w:rFonts w:hint="eastAsia"/>
        </w:rPr>
        <w:t>近代中国历次反侵略战争失败的原因和教训</w:t>
      </w:r>
    </w:p>
    <w:p w14:paraId="4C0C65CC" w14:textId="77777777" w:rsidR="00A212DD" w:rsidRDefault="00D939C3">
      <w:pPr>
        <w:ind w:firstLine="480"/>
      </w:pPr>
      <w:r>
        <w:rPr>
          <w:rFonts w:hint="eastAsia"/>
        </w:rPr>
        <w:t>（三）对国家出路的早期探索</w:t>
      </w:r>
    </w:p>
    <w:p w14:paraId="12AA1456" w14:textId="77777777" w:rsidR="00A212DD" w:rsidRDefault="00D939C3">
      <w:pPr>
        <w:ind w:firstLine="480"/>
      </w:pPr>
      <w:r>
        <w:t>1.</w:t>
      </w:r>
      <w:r>
        <w:t>教学内容</w:t>
      </w:r>
    </w:p>
    <w:p w14:paraId="21DAD6D3" w14:textId="77777777" w:rsidR="00A212DD" w:rsidRDefault="00D939C3">
      <w:pPr>
        <w:ind w:firstLine="480"/>
      </w:pPr>
      <w:r>
        <w:t>（</w:t>
      </w:r>
      <w:r>
        <w:t>1</w:t>
      </w:r>
      <w:r>
        <w:t>）</w:t>
      </w:r>
      <w:r>
        <w:rPr>
          <w:rFonts w:hint="eastAsia"/>
        </w:rPr>
        <w:t>农民群众斗争风暴的起落</w:t>
      </w:r>
    </w:p>
    <w:p w14:paraId="63701D3D" w14:textId="77777777" w:rsidR="00A212DD" w:rsidRDefault="00D939C3">
      <w:pPr>
        <w:ind w:firstLine="480"/>
      </w:pPr>
      <w:r>
        <w:t>（</w:t>
      </w:r>
      <w:r>
        <w:t>2</w:t>
      </w:r>
      <w:r>
        <w:t>）</w:t>
      </w:r>
      <w:r>
        <w:rPr>
          <w:rFonts w:hint="eastAsia"/>
        </w:rPr>
        <w:t>洋务运动的兴衰</w:t>
      </w:r>
    </w:p>
    <w:p w14:paraId="5F1E9D07" w14:textId="77777777" w:rsidR="00A212DD" w:rsidRDefault="00D939C3">
      <w:pPr>
        <w:ind w:firstLine="480"/>
      </w:pPr>
      <w:r>
        <w:rPr>
          <w:rFonts w:hint="eastAsia"/>
        </w:rPr>
        <w:t>（</w:t>
      </w:r>
      <w:r>
        <w:rPr>
          <w:rFonts w:hint="eastAsia"/>
        </w:rPr>
        <w:t>3</w:t>
      </w:r>
      <w:r>
        <w:rPr>
          <w:rFonts w:hint="eastAsia"/>
        </w:rPr>
        <w:t>）维新运动的兴起和夭折</w:t>
      </w:r>
    </w:p>
    <w:p w14:paraId="347AF6A7" w14:textId="77777777" w:rsidR="00A212DD" w:rsidRDefault="00D939C3">
      <w:pPr>
        <w:ind w:firstLine="480"/>
        <w:rPr>
          <w:color w:val="000000"/>
        </w:rPr>
      </w:pPr>
      <w:r>
        <w:rPr>
          <w:color w:val="000000"/>
        </w:rPr>
        <w:lastRenderedPageBreak/>
        <w:t>2.</w:t>
      </w:r>
      <w:r>
        <w:rPr>
          <w:color w:val="000000"/>
        </w:rPr>
        <w:t>基本要求</w:t>
      </w:r>
    </w:p>
    <w:p w14:paraId="6C5527BA" w14:textId="77777777" w:rsidR="00A212DD" w:rsidRDefault="00D939C3">
      <w:pPr>
        <w:ind w:firstLine="480"/>
      </w:pPr>
      <w:r>
        <w:t>（</w:t>
      </w:r>
      <w:r>
        <w:t>1</w:t>
      </w:r>
      <w:r>
        <w:t>）</w:t>
      </w:r>
      <w:r>
        <w:rPr>
          <w:rFonts w:hint="eastAsia"/>
        </w:rPr>
        <w:t>了解近代中国社会各阶级、阶层对国家民族出路的探索过程</w:t>
      </w:r>
    </w:p>
    <w:p w14:paraId="19E1FA37" w14:textId="77777777" w:rsidR="00A212DD" w:rsidRDefault="00D939C3">
      <w:pPr>
        <w:ind w:firstLine="480"/>
      </w:pPr>
      <w:r>
        <w:t>（</w:t>
      </w:r>
      <w:r>
        <w:t>2</w:t>
      </w:r>
      <w:r>
        <w:t>）</w:t>
      </w:r>
      <w:r>
        <w:rPr>
          <w:rFonts w:hint="eastAsia"/>
        </w:rPr>
        <w:t>充分认识农民阶级、地主阶级改革派以及资产阶级维新派都不能实现中国真正的独立与富强</w:t>
      </w:r>
    </w:p>
    <w:p w14:paraId="0D48DC56"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3F39863D" w14:textId="77777777" w:rsidR="00A212DD" w:rsidRDefault="00D939C3">
      <w:pPr>
        <w:ind w:firstLine="480"/>
      </w:pPr>
      <w:r>
        <w:t>（</w:t>
      </w:r>
      <w:r>
        <w:t>1</w:t>
      </w:r>
      <w:r>
        <w:t>）</w:t>
      </w:r>
      <w:r>
        <w:rPr>
          <w:rFonts w:hint="eastAsia"/>
        </w:rPr>
        <w:t>近代中国不同阶级阶层对国家出路的早期探索</w:t>
      </w:r>
    </w:p>
    <w:p w14:paraId="1CDFB871" w14:textId="77777777" w:rsidR="00A212DD" w:rsidRDefault="00D939C3">
      <w:pPr>
        <w:ind w:firstLine="480"/>
      </w:pPr>
      <w:r>
        <w:t>（</w:t>
      </w:r>
      <w:r>
        <w:t>2</w:t>
      </w:r>
      <w:r>
        <w:t>）</w:t>
      </w:r>
      <w:r>
        <w:rPr>
          <w:rFonts w:hint="eastAsia"/>
        </w:rPr>
        <w:t>农民战争、地主阶级改良运动、资产阶级维新运动都不能实现中国民族独立和国家富强的原因</w:t>
      </w:r>
    </w:p>
    <w:p w14:paraId="4DB37834" w14:textId="77777777" w:rsidR="00A212DD" w:rsidRDefault="00D939C3">
      <w:pPr>
        <w:ind w:firstLine="480"/>
      </w:pPr>
      <w:r>
        <w:rPr>
          <w:rFonts w:hint="eastAsia"/>
        </w:rPr>
        <w:t>（四）辛亥革命与君主专制制度的终结</w:t>
      </w:r>
    </w:p>
    <w:p w14:paraId="791742B9" w14:textId="77777777" w:rsidR="00A212DD" w:rsidRDefault="00D939C3">
      <w:pPr>
        <w:ind w:firstLine="480"/>
      </w:pPr>
      <w:r>
        <w:t>1.</w:t>
      </w:r>
      <w:r>
        <w:t>教学内容</w:t>
      </w:r>
    </w:p>
    <w:p w14:paraId="0C679943" w14:textId="77777777" w:rsidR="00A212DD" w:rsidRDefault="00D939C3">
      <w:pPr>
        <w:ind w:firstLine="480"/>
      </w:pPr>
      <w:r>
        <w:t>（</w:t>
      </w:r>
      <w:r>
        <w:t>1</w:t>
      </w:r>
      <w:r>
        <w:t>）</w:t>
      </w:r>
      <w:r>
        <w:rPr>
          <w:rFonts w:hint="eastAsia"/>
        </w:rPr>
        <w:t>举起近代民族民主革命的旗帜</w:t>
      </w:r>
    </w:p>
    <w:p w14:paraId="7D6F6219" w14:textId="77777777" w:rsidR="00A212DD" w:rsidRDefault="00D939C3">
      <w:pPr>
        <w:ind w:firstLine="480"/>
      </w:pPr>
      <w:r>
        <w:t>（</w:t>
      </w:r>
      <w:r>
        <w:t>2</w:t>
      </w:r>
      <w:r>
        <w:t>）</w:t>
      </w:r>
      <w:r>
        <w:rPr>
          <w:rFonts w:hint="eastAsia"/>
        </w:rPr>
        <w:t>辛亥革命与建立民国</w:t>
      </w:r>
    </w:p>
    <w:p w14:paraId="35135337" w14:textId="77777777" w:rsidR="00A212DD" w:rsidRDefault="00D939C3">
      <w:pPr>
        <w:ind w:firstLine="480"/>
      </w:pPr>
      <w:r>
        <w:rPr>
          <w:rFonts w:hint="eastAsia"/>
        </w:rPr>
        <w:t>（</w:t>
      </w:r>
      <w:r>
        <w:rPr>
          <w:rFonts w:hint="eastAsia"/>
        </w:rPr>
        <w:t>3</w:t>
      </w:r>
      <w:r>
        <w:rPr>
          <w:rFonts w:hint="eastAsia"/>
        </w:rPr>
        <w:t>）辛亥革命的失败</w:t>
      </w:r>
    </w:p>
    <w:p w14:paraId="416C41D1" w14:textId="77777777" w:rsidR="00A212DD" w:rsidRDefault="00D939C3">
      <w:pPr>
        <w:ind w:firstLine="480"/>
        <w:rPr>
          <w:color w:val="000000"/>
        </w:rPr>
      </w:pPr>
      <w:r>
        <w:rPr>
          <w:color w:val="000000"/>
        </w:rPr>
        <w:t>2.</w:t>
      </w:r>
      <w:r>
        <w:rPr>
          <w:color w:val="000000"/>
        </w:rPr>
        <w:t>基本要求</w:t>
      </w:r>
    </w:p>
    <w:p w14:paraId="7125CAC9" w14:textId="77777777" w:rsidR="00A212DD" w:rsidRDefault="00D939C3">
      <w:pPr>
        <w:ind w:firstLine="480"/>
      </w:pPr>
      <w:r>
        <w:t>（</w:t>
      </w:r>
      <w:r>
        <w:t>1</w:t>
      </w:r>
      <w:r>
        <w:t>）</w:t>
      </w:r>
      <w:r>
        <w:rPr>
          <w:rFonts w:hint="eastAsia"/>
        </w:rPr>
        <w:t>了解辛亥革命和建立民国</w:t>
      </w:r>
    </w:p>
    <w:p w14:paraId="51E17562" w14:textId="77777777" w:rsidR="00A212DD" w:rsidRDefault="00D939C3">
      <w:pPr>
        <w:ind w:firstLine="480"/>
      </w:pPr>
      <w:r>
        <w:t>（</w:t>
      </w:r>
      <w:r>
        <w:t>2</w:t>
      </w:r>
      <w:r>
        <w:t>）</w:t>
      </w:r>
      <w:r>
        <w:rPr>
          <w:rFonts w:hint="eastAsia"/>
        </w:rPr>
        <w:t>认识辛亥革命的历史意义，同时理解它的最终失败说明了资产阶级共和方案不能救中国</w:t>
      </w:r>
    </w:p>
    <w:p w14:paraId="51610DE3" w14:textId="77777777" w:rsidR="00A212DD" w:rsidRDefault="00D939C3">
      <w:pPr>
        <w:ind w:firstLine="480"/>
      </w:pPr>
      <w:r>
        <w:rPr>
          <w:rFonts w:hint="eastAsia"/>
        </w:rPr>
        <w:t>（</w:t>
      </w:r>
      <w:r>
        <w:rPr>
          <w:rFonts w:hint="eastAsia"/>
        </w:rPr>
        <w:t>3</w:t>
      </w:r>
      <w:r>
        <w:rPr>
          <w:rFonts w:hint="eastAsia"/>
        </w:rPr>
        <w:t>）理解和认识马克思主义在中国的传播和走社会主义道路是历史的必然</w:t>
      </w:r>
    </w:p>
    <w:p w14:paraId="135E9CC7"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2FB13391" w14:textId="77777777" w:rsidR="00A212DD" w:rsidRDefault="00D939C3">
      <w:pPr>
        <w:ind w:firstLine="480"/>
        <w:rPr>
          <w:color w:val="000000"/>
        </w:rPr>
      </w:pPr>
      <w:r>
        <w:rPr>
          <w:color w:val="000000"/>
        </w:rPr>
        <w:t>（</w:t>
      </w:r>
      <w:r>
        <w:rPr>
          <w:color w:val="000000"/>
        </w:rPr>
        <w:t>1</w:t>
      </w:r>
      <w:r>
        <w:rPr>
          <w:color w:val="000000"/>
        </w:rPr>
        <w:t>）</w:t>
      </w:r>
      <w:r>
        <w:rPr>
          <w:rFonts w:hint="eastAsia"/>
        </w:rPr>
        <w:t>近代中国革命的必要性、正义性、进步性</w:t>
      </w:r>
    </w:p>
    <w:p w14:paraId="3C142123" w14:textId="77777777" w:rsidR="00A212DD" w:rsidRDefault="00D939C3">
      <w:pPr>
        <w:ind w:firstLine="480"/>
        <w:rPr>
          <w:color w:val="000000"/>
        </w:rPr>
      </w:pPr>
      <w:r>
        <w:rPr>
          <w:color w:val="000000"/>
        </w:rPr>
        <w:t>（</w:t>
      </w:r>
      <w:r>
        <w:rPr>
          <w:color w:val="000000"/>
        </w:rPr>
        <w:t>2</w:t>
      </w:r>
      <w:r>
        <w:rPr>
          <w:color w:val="000000"/>
        </w:rPr>
        <w:t>）</w:t>
      </w:r>
      <w:r>
        <w:rPr>
          <w:rFonts w:hint="eastAsia"/>
        </w:rPr>
        <w:t>辛亥革命与中国历史的巨大变化</w:t>
      </w:r>
    </w:p>
    <w:p w14:paraId="6B47FEEC"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w:t>
      </w:r>
      <w:r>
        <w:rPr>
          <w:rFonts w:hint="eastAsia"/>
        </w:rPr>
        <w:t>中国共产党人的初心和使命</w:t>
      </w:r>
    </w:p>
    <w:p w14:paraId="440BA150" w14:textId="77777777" w:rsidR="00A212DD" w:rsidRDefault="00D939C3">
      <w:pPr>
        <w:ind w:firstLine="480"/>
      </w:pPr>
      <w:r>
        <w:rPr>
          <w:rFonts w:hint="eastAsia"/>
        </w:rPr>
        <w:t>（五）翻天覆地的三十年；开天辟地的大事变</w:t>
      </w:r>
    </w:p>
    <w:p w14:paraId="0D386464" w14:textId="77777777" w:rsidR="00A212DD" w:rsidRDefault="00D939C3">
      <w:pPr>
        <w:ind w:firstLine="480"/>
      </w:pPr>
      <w:r>
        <w:t>1.</w:t>
      </w:r>
      <w:r>
        <w:t>教学内容</w:t>
      </w:r>
    </w:p>
    <w:p w14:paraId="476FFA23" w14:textId="77777777" w:rsidR="00A212DD" w:rsidRDefault="00D939C3">
      <w:pPr>
        <w:ind w:firstLine="480"/>
      </w:pPr>
      <w:r>
        <w:t>（</w:t>
      </w:r>
      <w:r>
        <w:t>1</w:t>
      </w:r>
      <w:r>
        <w:t>）</w:t>
      </w:r>
      <w:r>
        <w:rPr>
          <w:rFonts w:hint="eastAsia"/>
        </w:rPr>
        <w:t>中国所处的时代和国际环境</w:t>
      </w:r>
    </w:p>
    <w:p w14:paraId="2DDBF831" w14:textId="77777777" w:rsidR="00A212DD" w:rsidRDefault="00D939C3">
      <w:pPr>
        <w:ind w:firstLine="480"/>
      </w:pPr>
      <w:r>
        <w:t>（</w:t>
      </w:r>
      <w:r>
        <w:t>2</w:t>
      </w:r>
      <w:r>
        <w:t>）</w:t>
      </w:r>
      <w:r>
        <w:rPr>
          <w:rFonts w:hint="eastAsia"/>
        </w:rPr>
        <w:t>“三座大山”的重压</w:t>
      </w:r>
    </w:p>
    <w:p w14:paraId="6ACD43B8" w14:textId="77777777" w:rsidR="00A212DD" w:rsidRDefault="00D939C3">
      <w:pPr>
        <w:ind w:firstLine="480"/>
      </w:pPr>
      <w:r>
        <w:rPr>
          <w:rFonts w:hint="eastAsia"/>
        </w:rPr>
        <w:t>（</w:t>
      </w:r>
      <w:r>
        <w:rPr>
          <w:rFonts w:hint="eastAsia"/>
        </w:rPr>
        <w:t>3</w:t>
      </w:r>
      <w:r>
        <w:rPr>
          <w:rFonts w:hint="eastAsia"/>
        </w:rPr>
        <w:t>）两个中国之命运</w:t>
      </w:r>
    </w:p>
    <w:p w14:paraId="5FABD477" w14:textId="77777777" w:rsidR="00A212DD" w:rsidRDefault="00D939C3">
      <w:pPr>
        <w:ind w:firstLine="480"/>
      </w:pPr>
      <w:r>
        <w:rPr>
          <w:rFonts w:hint="eastAsia"/>
        </w:rPr>
        <w:t>（</w:t>
      </w:r>
      <w:r>
        <w:rPr>
          <w:rFonts w:hint="eastAsia"/>
        </w:rPr>
        <w:t>4</w:t>
      </w:r>
      <w:r>
        <w:rPr>
          <w:rFonts w:hint="eastAsia"/>
        </w:rPr>
        <w:t>）新文化运动和五四运动</w:t>
      </w:r>
    </w:p>
    <w:p w14:paraId="5E02C55A" w14:textId="77777777" w:rsidR="00A212DD" w:rsidRDefault="00D939C3">
      <w:pPr>
        <w:ind w:firstLine="480"/>
      </w:pPr>
      <w:r>
        <w:rPr>
          <w:rFonts w:hint="eastAsia"/>
        </w:rPr>
        <w:t>（</w:t>
      </w:r>
      <w:r>
        <w:rPr>
          <w:rFonts w:hint="eastAsia"/>
        </w:rPr>
        <w:t>5</w:t>
      </w:r>
      <w:r>
        <w:rPr>
          <w:rFonts w:hint="eastAsia"/>
        </w:rPr>
        <w:t>）马克思主义进一步传播与中国共产党诞生</w:t>
      </w:r>
    </w:p>
    <w:p w14:paraId="2B59EBA8" w14:textId="77777777" w:rsidR="00A212DD" w:rsidRDefault="00D939C3">
      <w:pPr>
        <w:ind w:firstLine="480"/>
      </w:pPr>
      <w:r>
        <w:rPr>
          <w:rFonts w:hint="eastAsia"/>
        </w:rPr>
        <w:lastRenderedPageBreak/>
        <w:t>（</w:t>
      </w:r>
      <w:r>
        <w:rPr>
          <w:rFonts w:hint="eastAsia"/>
        </w:rPr>
        <w:t>6</w:t>
      </w:r>
      <w:r>
        <w:rPr>
          <w:rFonts w:hint="eastAsia"/>
        </w:rPr>
        <w:t>）中国革命的新局面</w:t>
      </w:r>
    </w:p>
    <w:p w14:paraId="33B25D54" w14:textId="77777777" w:rsidR="00A212DD" w:rsidRDefault="00D939C3">
      <w:pPr>
        <w:ind w:firstLine="480"/>
      </w:pPr>
      <w:r>
        <w:t>2.</w:t>
      </w:r>
      <w:r>
        <w:t>基本要求</w:t>
      </w:r>
    </w:p>
    <w:p w14:paraId="5CB33C6D" w14:textId="77777777" w:rsidR="00A212DD" w:rsidRDefault="00D939C3">
      <w:pPr>
        <w:ind w:firstLine="480"/>
      </w:pPr>
      <w:r>
        <w:t>（</w:t>
      </w:r>
      <w:r>
        <w:t>1</w:t>
      </w:r>
      <w:r>
        <w:t>）</w:t>
      </w:r>
      <w:r>
        <w:rPr>
          <w:rFonts w:hint="eastAsia"/>
        </w:rPr>
        <w:t>了解</w:t>
      </w:r>
      <w:r>
        <w:rPr>
          <w:rFonts w:hint="eastAsia"/>
        </w:rPr>
        <w:t>1919-1949</w:t>
      </w:r>
      <w:r>
        <w:rPr>
          <w:rFonts w:hint="eastAsia"/>
        </w:rPr>
        <w:t>年中国所处的时代和国际环境，正确认识北洋军阀的统治，理解中国社会性质仍然是半殖民地半封建社会</w:t>
      </w:r>
    </w:p>
    <w:p w14:paraId="6322046D" w14:textId="77777777" w:rsidR="00A212DD" w:rsidRDefault="00D939C3">
      <w:pPr>
        <w:ind w:firstLine="480"/>
      </w:pPr>
      <w:r>
        <w:rPr>
          <w:rFonts w:hint="eastAsia"/>
        </w:rPr>
        <w:t>（</w:t>
      </w:r>
      <w:r>
        <w:rPr>
          <w:rFonts w:hint="eastAsia"/>
        </w:rPr>
        <w:t>2</w:t>
      </w:r>
      <w:r>
        <w:rPr>
          <w:rFonts w:hint="eastAsia"/>
        </w:rPr>
        <w:t>）理解新文化运动及五四运动的历史意义，正确认识新民主主义革命</w:t>
      </w:r>
    </w:p>
    <w:p w14:paraId="2B10B9D8" w14:textId="77777777" w:rsidR="00A212DD" w:rsidRDefault="00D939C3">
      <w:pPr>
        <w:ind w:firstLine="480"/>
      </w:pPr>
      <w:r>
        <w:rPr>
          <w:rFonts w:hint="eastAsia"/>
        </w:rPr>
        <w:t>（</w:t>
      </w:r>
      <w:r>
        <w:rPr>
          <w:rFonts w:hint="eastAsia"/>
        </w:rPr>
        <w:t>3</w:t>
      </w:r>
      <w:r>
        <w:rPr>
          <w:rFonts w:hint="eastAsia"/>
        </w:rPr>
        <w:t>）充分认识中国先进分子对马克思主义的选择以及中国共产党成立的重大意义，尤其是认识到党的成立是中国社会发展和革命发展的客观要求</w:t>
      </w:r>
    </w:p>
    <w:p w14:paraId="3BB64AB1" w14:textId="77777777" w:rsidR="00A212DD" w:rsidRDefault="00D939C3">
      <w:pPr>
        <w:ind w:firstLine="480"/>
      </w:pPr>
      <w:r>
        <w:t>3.</w:t>
      </w:r>
      <w:r>
        <w:t>重</w:t>
      </w:r>
      <w:r>
        <w:rPr>
          <w:rFonts w:hint="eastAsia"/>
        </w:rPr>
        <w:t>点</w:t>
      </w:r>
      <w:r>
        <w:t>难点</w:t>
      </w:r>
      <w:r>
        <w:t xml:space="preserve"> </w:t>
      </w:r>
    </w:p>
    <w:p w14:paraId="5B5C3D1E" w14:textId="77777777" w:rsidR="00A212DD" w:rsidRDefault="00D939C3">
      <w:pPr>
        <w:ind w:firstLine="480"/>
      </w:pPr>
      <w:r>
        <w:t>（</w:t>
      </w:r>
      <w:r>
        <w:t>1</w:t>
      </w:r>
      <w:r>
        <w:t>）</w:t>
      </w:r>
      <w:r>
        <w:rPr>
          <w:rFonts w:hint="eastAsia"/>
        </w:rPr>
        <w:t>中国新民主主义革命发生发展的社会历史条件</w:t>
      </w:r>
    </w:p>
    <w:p w14:paraId="7CA19969" w14:textId="77777777" w:rsidR="00A212DD" w:rsidRDefault="00D939C3">
      <w:pPr>
        <w:ind w:firstLine="480"/>
      </w:pPr>
      <w:r>
        <w:t>（</w:t>
      </w:r>
      <w:r>
        <w:t>2</w:t>
      </w:r>
      <w:r>
        <w:t>）</w:t>
      </w:r>
      <w:r>
        <w:rPr>
          <w:rFonts w:hint="eastAsia"/>
        </w:rPr>
        <w:t>近代中国三种建国方案</w:t>
      </w:r>
    </w:p>
    <w:p w14:paraId="5E875877" w14:textId="77777777" w:rsidR="00A212DD" w:rsidRDefault="00D939C3">
      <w:pPr>
        <w:ind w:firstLine="480"/>
      </w:pPr>
      <w:r>
        <w:rPr>
          <w:rFonts w:hint="eastAsia"/>
        </w:rPr>
        <w:t>（</w:t>
      </w:r>
      <w:r>
        <w:rPr>
          <w:rFonts w:hint="eastAsia"/>
        </w:rPr>
        <w:t>3</w:t>
      </w:r>
      <w:r>
        <w:rPr>
          <w:rFonts w:hint="eastAsia"/>
        </w:rPr>
        <w:t>）中国先进分子为什么选择了马克思主义</w:t>
      </w:r>
    </w:p>
    <w:p w14:paraId="0959A8DF" w14:textId="77777777" w:rsidR="00A212DD" w:rsidRDefault="00D939C3">
      <w:pPr>
        <w:ind w:firstLine="480"/>
      </w:pPr>
      <w:r>
        <w:rPr>
          <w:rFonts w:hint="eastAsia"/>
        </w:rPr>
        <w:t>（</w:t>
      </w:r>
      <w:r>
        <w:rPr>
          <w:rFonts w:hint="eastAsia"/>
        </w:rPr>
        <w:t>4</w:t>
      </w:r>
      <w:r>
        <w:rPr>
          <w:rFonts w:hint="eastAsia"/>
        </w:rPr>
        <w:t>）中国共产党的成立是中国社会发展的客观要求</w:t>
      </w:r>
    </w:p>
    <w:p w14:paraId="4FB02C1B" w14:textId="77777777" w:rsidR="00A212DD" w:rsidRDefault="00D939C3">
      <w:pPr>
        <w:ind w:firstLine="480"/>
      </w:pPr>
      <w:r>
        <w:rPr>
          <w:rFonts w:hint="eastAsia"/>
        </w:rPr>
        <w:t>（六）中国革命的新道路</w:t>
      </w:r>
    </w:p>
    <w:p w14:paraId="3498F162" w14:textId="77777777" w:rsidR="00A212DD" w:rsidRDefault="00D939C3">
      <w:pPr>
        <w:ind w:firstLine="480"/>
      </w:pPr>
      <w:r>
        <w:t>1.</w:t>
      </w:r>
      <w:r>
        <w:t>教学内容</w:t>
      </w:r>
    </w:p>
    <w:p w14:paraId="6A7113D1" w14:textId="77777777" w:rsidR="00A212DD" w:rsidRDefault="00D939C3">
      <w:pPr>
        <w:ind w:firstLine="480"/>
      </w:pPr>
      <w:r>
        <w:t>（</w:t>
      </w:r>
      <w:r>
        <w:t>1</w:t>
      </w:r>
      <w:r>
        <w:t>）</w:t>
      </w:r>
      <w:r>
        <w:rPr>
          <w:rFonts w:hint="eastAsia"/>
        </w:rPr>
        <w:t>对革命新道路的艰苦探索</w:t>
      </w:r>
    </w:p>
    <w:p w14:paraId="0F122341" w14:textId="77777777" w:rsidR="00A212DD" w:rsidRDefault="00D939C3">
      <w:pPr>
        <w:ind w:firstLine="480"/>
      </w:pPr>
      <w:r>
        <w:t>（</w:t>
      </w:r>
      <w:r>
        <w:t>2</w:t>
      </w:r>
      <w:r>
        <w:t>）</w:t>
      </w:r>
      <w:r>
        <w:rPr>
          <w:rFonts w:hint="eastAsia"/>
        </w:rPr>
        <w:t>中国革命在探索中曲折前进</w:t>
      </w:r>
    </w:p>
    <w:p w14:paraId="45DF1E6C" w14:textId="77777777" w:rsidR="00A212DD" w:rsidRDefault="00D939C3">
      <w:pPr>
        <w:ind w:firstLine="480"/>
      </w:pPr>
      <w:r>
        <w:t>2.</w:t>
      </w:r>
      <w:r>
        <w:t>基本要求</w:t>
      </w:r>
    </w:p>
    <w:p w14:paraId="1B9EFCB7" w14:textId="77777777" w:rsidR="00A212DD" w:rsidRDefault="00D939C3">
      <w:pPr>
        <w:ind w:firstLine="480"/>
      </w:pPr>
      <w:r>
        <w:t>（</w:t>
      </w:r>
      <w:r>
        <w:t>1</w:t>
      </w:r>
      <w:r>
        <w:t>）</w:t>
      </w:r>
      <w:r>
        <w:rPr>
          <w:rFonts w:hint="eastAsia"/>
        </w:rPr>
        <w:t>了解中国革命胜利和失败的反复</w:t>
      </w:r>
    </w:p>
    <w:p w14:paraId="3D51A60A" w14:textId="77777777" w:rsidR="00A212DD" w:rsidRDefault="00D939C3">
      <w:pPr>
        <w:ind w:firstLine="480"/>
      </w:pPr>
      <w:r>
        <w:t>（</w:t>
      </w:r>
      <w:r>
        <w:t>2</w:t>
      </w:r>
      <w:r>
        <w:t>）</w:t>
      </w:r>
      <w:r>
        <w:rPr>
          <w:rFonts w:hint="eastAsia"/>
        </w:rPr>
        <w:t>认识马克思主义中国化的重要性</w:t>
      </w:r>
    </w:p>
    <w:p w14:paraId="005B91E6" w14:textId="77777777" w:rsidR="00A212DD" w:rsidRDefault="00D939C3">
      <w:pPr>
        <w:ind w:firstLine="480"/>
      </w:pPr>
      <w:r>
        <w:rPr>
          <w:rFonts w:hint="eastAsia"/>
        </w:rPr>
        <w:t>（</w:t>
      </w:r>
      <w:r>
        <w:rPr>
          <w:rFonts w:hint="eastAsia"/>
        </w:rPr>
        <w:t>3</w:t>
      </w:r>
      <w:r>
        <w:rPr>
          <w:rFonts w:hint="eastAsia"/>
        </w:rPr>
        <w:t>）掌握中国革命新道路的开辟凝结了党和人民的集体智慧</w:t>
      </w:r>
    </w:p>
    <w:p w14:paraId="53F8C3E0" w14:textId="77777777" w:rsidR="00A212DD" w:rsidRDefault="00D939C3">
      <w:pPr>
        <w:ind w:firstLine="480"/>
      </w:pPr>
      <w:r>
        <w:rPr>
          <w:rFonts w:hint="eastAsia"/>
        </w:rPr>
        <w:t>（</w:t>
      </w:r>
      <w:r>
        <w:rPr>
          <w:rFonts w:hint="eastAsia"/>
        </w:rPr>
        <w:t>4</w:t>
      </w:r>
      <w:r>
        <w:rPr>
          <w:rFonts w:hint="eastAsia"/>
        </w:rPr>
        <w:t>）了解毛泽东思想的形成过程，充分认识毛泽东的突出贡献</w:t>
      </w:r>
    </w:p>
    <w:p w14:paraId="097F3F5F" w14:textId="77777777" w:rsidR="00A212DD" w:rsidRDefault="00D939C3">
      <w:pPr>
        <w:ind w:firstLine="480"/>
      </w:pPr>
      <w:r>
        <w:t>3.</w:t>
      </w:r>
      <w:r>
        <w:t>重</w:t>
      </w:r>
      <w:r>
        <w:rPr>
          <w:rFonts w:hint="eastAsia"/>
        </w:rPr>
        <w:t>点</w:t>
      </w:r>
      <w:r>
        <w:t>难点</w:t>
      </w:r>
      <w:r>
        <w:t xml:space="preserve"> </w:t>
      </w:r>
    </w:p>
    <w:p w14:paraId="71AEDCF3" w14:textId="77777777" w:rsidR="00A212DD" w:rsidRDefault="00D939C3">
      <w:pPr>
        <w:ind w:firstLine="480"/>
      </w:pPr>
      <w:r>
        <w:t>（</w:t>
      </w:r>
      <w:r>
        <w:t>1</w:t>
      </w:r>
      <w:r>
        <w:t>）</w:t>
      </w:r>
      <w:r>
        <w:rPr>
          <w:rFonts w:hint="eastAsia"/>
        </w:rPr>
        <w:t>中国革命新道路的探索</w:t>
      </w:r>
    </w:p>
    <w:p w14:paraId="5C5F5461" w14:textId="77777777" w:rsidR="00A212DD" w:rsidRDefault="00D939C3">
      <w:pPr>
        <w:ind w:firstLine="480"/>
      </w:pPr>
      <w:r>
        <w:t>（</w:t>
      </w:r>
      <w:r>
        <w:t>2</w:t>
      </w:r>
      <w:r>
        <w:t>）</w:t>
      </w:r>
      <w:r>
        <w:rPr>
          <w:rFonts w:hint="eastAsia"/>
        </w:rPr>
        <w:t>马克思主义中国化</w:t>
      </w:r>
    </w:p>
    <w:p w14:paraId="5035020D" w14:textId="77777777" w:rsidR="00A212DD" w:rsidRDefault="00D939C3">
      <w:pPr>
        <w:ind w:firstLine="480"/>
      </w:pPr>
      <w:r>
        <w:rPr>
          <w:rFonts w:hint="eastAsia"/>
        </w:rPr>
        <w:t>（</w:t>
      </w:r>
      <w:r>
        <w:rPr>
          <w:rFonts w:hint="eastAsia"/>
        </w:rPr>
        <w:t>3</w:t>
      </w:r>
      <w:r>
        <w:rPr>
          <w:rFonts w:hint="eastAsia"/>
        </w:rPr>
        <w:t>）长征的意义，继承和发扬长征精神</w:t>
      </w:r>
    </w:p>
    <w:p w14:paraId="1C9C8D62" w14:textId="77777777" w:rsidR="00A212DD" w:rsidRDefault="00D939C3">
      <w:pPr>
        <w:ind w:firstLine="480"/>
      </w:pPr>
      <w:r>
        <w:rPr>
          <w:rFonts w:hint="eastAsia"/>
        </w:rPr>
        <w:t>（七）中华民族的抗日战争</w:t>
      </w:r>
    </w:p>
    <w:p w14:paraId="3CE8A837" w14:textId="77777777" w:rsidR="00A212DD" w:rsidRDefault="00D939C3">
      <w:pPr>
        <w:ind w:firstLine="480"/>
      </w:pPr>
      <w:r>
        <w:t>1.</w:t>
      </w:r>
      <w:r>
        <w:t>教学内容</w:t>
      </w:r>
    </w:p>
    <w:p w14:paraId="448A27FD" w14:textId="77777777" w:rsidR="00A212DD" w:rsidRDefault="00D939C3">
      <w:pPr>
        <w:ind w:firstLine="480"/>
      </w:pPr>
      <w:r>
        <w:t>（</w:t>
      </w:r>
      <w:r>
        <w:t>1</w:t>
      </w:r>
      <w:r>
        <w:t>）</w:t>
      </w:r>
      <w:r>
        <w:rPr>
          <w:rFonts w:hint="eastAsia"/>
        </w:rPr>
        <w:t>日本发动灭亡中国的侵略战争</w:t>
      </w:r>
    </w:p>
    <w:p w14:paraId="032CDEDE" w14:textId="77777777" w:rsidR="00A212DD" w:rsidRDefault="00D939C3">
      <w:pPr>
        <w:ind w:firstLine="480"/>
      </w:pPr>
      <w:r>
        <w:t>（</w:t>
      </w:r>
      <w:r>
        <w:t>2</w:t>
      </w:r>
      <w:r>
        <w:t>）</w:t>
      </w:r>
      <w:r>
        <w:rPr>
          <w:rFonts w:hint="eastAsia"/>
        </w:rPr>
        <w:t>中国人民奋起抗击日本侵略者</w:t>
      </w:r>
    </w:p>
    <w:p w14:paraId="6B6EA8D6" w14:textId="77777777" w:rsidR="00A212DD" w:rsidRDefault="00D939C3">
      <w:pPr>
        <w:ind w:firstLine="480"/>
      </w:pPr>
      <w:r>
        <w:rPr>
          <w:rFonts w:hint="eastAsia"/>
        </w:rPr>
        <w:lastRenderedPageBreak/>
        <w:t>（</w:t>
      </w:r>
      <w:r>
        <w:rPr>
          <w:rFonts w:hint="eastAsia"/>
        </w:rPr>
        <w:t>3</w:t>
      </w:r>
      <w:r>
        <w:rPr>
          <w:rFonts w:hint="eastAsia"/>
        </w:rPr>
        <w:t>）国民党与抗日的正面战场</w:t>
      </w:r>
    </w:p>
    <w:p w14:paraId="0F5010CF" w14:textId="77777777" w:rsidR="00A212DD" w:rsidRDefault="00D939C3">
      <w:pPr>
        <w:ind w:firstLine="480"/>
      </w:pPr>
      <w:r>
        <w:rPr>
          <w:rFonts w:hint="eastAsia"/>
        </w:rPr>
        <w:t>（</w:t>
      </w:r>
      <w:r>
        <w:rPr>
          <w:rFonts w:hint="eastAsia"/>
        </w:rPr>
        <w:t>4</w:t>
      </w:r>
      <w:r>
        <w:rPr>
          <w:rFonts w:hint="eastAsia"/>
        </w:rPr>
        <w:t>）中国共产党成为抗日战争的中流砥柱</w:t>
      </w:r>
    </w:p>
    <w:p w14:paraId="0DA1915F" w14:textId="77777777" w:rsidR="00A212DD" w:rsidRDefault="00D939C3">
      <w:pPr>
        <w:ind w:firstLine="480"/>
      </w:pPr>
      <w:r>
        <w:rPr>
          <w:rFonts w:hint="eastAsia"/>
        </w:rPr>
        <w:t>（</w:t>
      </w:r>
      <w:r>
        <w:rPr>
          <w:rFonts w:hint="eastAsia"/>
        </w:rPr>
        <w:t>5</w:t>
      </w:r>
      <w:r>
        <w:rPr>
          <w:rFonts w:hint="eastAsia"/>
        </w:rPr>
        <w:t>）抗日战争的胜利及其原因和意义</w:t>
      </w:r>
    </w:p>
    <w:p w14:paraId="0A529785" w14:textId="77777777" w:rsidR="00A212DD" w:rsidRDefault="00D939C3">
      <w:pPr>
        <w:ind w:firstLine="480"/>
      </w:pPr>
      <w:r>
        <w:t>2.</w:t>
      </w:r>
      <w:r>
        <w:t>基本要求</w:t>
      </w:r>
    </w:p>
    <w:p w14:paraId="1D8B9106" w14:textId="77777777" w:rsidR="00A212DD" w:rsidRDefault="00D939C3">
      <w:pPr>
        <w:ind w:firstLine="480"/>
      </w:pPr>
      <w:r>
        <w:t>（</w:t>
      </w:r>
      <w:r>
        <w:t>1</w:t>
      </w:r>
      <w:r>
        <w:t>）</w:t>
      </w:r>
      <w:r>
        <w:rPr>
          <w:rFonts w:hint="eastAsia"/>
        </w:rPr>
        <w:t>了解抗日战争的历史地位及伟大意义</w:t>
      </w:r>
    </w:p>
    <w:p w14:paraId="0E476681" w14:textId="77777777" w:rsidR="00A212DD" w:rsidRDefault="00D939C3">
      <w:pPr>
        <w:ind w:firstLine="480"/>
      </w:pPr>
      <w:r>
        <w:t>（</w:t>
      </w:r>
      <w:r>
        <w:t>2</w:t>
      </w:r>
      <w:r>
        <w:t>）</w:t>
      </w:r>
      <w:r>
        <w:rPr>
          <w:rFonts w:hint="eastAsia"/>
        </w:rPr>
        <w:t>正确理解中国共产党是全民族抗战的中流砥柱</w:t>
      </w:r>
    </w:p>
    <w:p w14:paraId="643415BD" w14:textId="77777777" w:rsidR="00A212DD" w:rsidRDefault="00D939C3">
      <w:pPr>
        <w:ind w:firstLine="480"/>
      </w:pPr>
      <w:r>
        <w:t>3.</w:t>
      </w:r>
      <w:r>
        <w:t>重</w:t>
      </w:r>
      <w:r>
        <w:rPr>
          <w:rFonts w:hint="eastAsia"/>
        </w:rPr>
        <w:t>点</w:t>
      </w:r>
      <w:r>
        <w:t>难点</w:t>
      </w:r>
      <w:r>
        <w:t xml:space="preserve"> </w:t>
      </w:r>
    </w:p>
    <w:p w14:paraId="3D32DA50" w14:textId="77777777" w:rsidR="00A212DD" w:rsidRDefault="00D939C3">
      <w:pPr>
        <w:ind w:firstLine="480"/>
      </w:pPr>
      <w:r>
        <w:t>（</w:t>
      </w:r>
      <w:r>
        <w:t>1</w:t>
      </w:r>
      <w:r>
        <w:t>）</w:t>
      </w:r>
      <w:r>
        <w:rPr>
          <w:rFonts w:hint="eastAsia"/>
        </w:rPr>
        <w:t>中国的抗日战争是神圣的民族战争</w:t>
      </w:r>
    </w:p>
    <w:p w14:paraId="62EE030E" w14:textId="77777777" w:rsidR="00A212DD" w:rsidRDefault="00D939C3">
      <w:pPr>
        <w:ind w:firstLine="480"/>
      </w:pPr>
      <w:r>
        <w:t>（</w:t>
      </w:r>
      <w:r>
        <w:t>2</w:t>
      </w:r>
      <w:r>
        <w:t>）</w:t>
      </w:r>
      <w:r>
        <w:rPr>
          <w:rFonts w:hint="eastAsia"/>
        </w:rPr>
        <w:t>中国共产党是中国抗日战争的中流砥柱</w:t>
      </w:r>
    </w:p>
    <w:p w14:paraId="5FF821AD" w14:textId="77777777" w:rsidR="00A212DD" w:rsidRDefault="00D939C3">
      <w:pPr>
        <w:ind w:firstLine="480"/>
      </w:pPr>
      <w:r>
        <w:rPr>
          <w:rFonts w:hint="eastAsia"/>
        </w:rPr>
        <w:t>（</w:t>
      </w:r>
      <w:r>
        <w:rPr>
          <w:rFonts w:hint="eastAsia"/>
        </w:rPr>
        <w:t>3</w:t>
      </w:r>
      <w:r>
        <w:rPr>
          <w:rFonts w:hint="eastAsia"/>
        </w:rPr>
        <w:t>）中国抗日战争取得胜利的基本经验和意义</w:t>
      </w:r>
    </w:p>
    <w:p w14:paraId="4D30D1C6" w14:textId="77777777" w:rsidR="00A212DD" w:rsidRDefault="00D939C3">
      <w:pPr>
        <w:ind w:firstLine="480"/>
      </w:pPr>
      <w:r>
        <w:rPr>
          <w:rFonts w:hint="eastAsia"/>
        </w:rPr>
        <w:t>（八）为新中国而奋斗</w:t>
      </w:r>
    </w:p>
    <w:p w14:paraId="64EC704B" w14:textId="77777777" w:rsidR="00A212DD" w:rsidRDefault="00D939C3">
      <w:pPr>
        <w:ind w:firstLine="480"/>
      </w:pPr>
      <w:r>
        <w:t>1.</w:t>
      </w:r>
      <w:r>
        <w:t>教学内容</w:t>
      </w:r>
    </w:p>
    <w:p w14:paraId="5D9CE581" w14:textId="77777777" w:rsidR="00A212DD" w:rsidRDefault="00D939C3">
      <w:pPr>
        <w:ind w:firstLine="480"/>
      </w:pPr>
      <w:r>
        <w:t>（</w:t>
      </w:r>
      <w:r>
        <w:t>1</w:t>
      </w:r>
      <w:r>
        <w:t>）</w:t>
      </w:r>
      <w:r>
        <w:rPr>
          <w:rFonts w:hint="eastAsia"/>
        </w:rPr>
        <w:t>从争取和平民主到进行自卫战争</w:t>
      </w:r>
    </w:p>
    <w:p w14:paraId="671D7428" w14:textId="77777777" w:rsidR="00A212DD" w:rsidRDefault="00D939C3">
      <w:pPr>
        <w:ind w:firstLine="480"/>
      </w:pPr>
      <w:r>
        <w:t>（</w:t>
      </w:r>
      <w:r>
        <w:t>2</w:t>
      </w:r>
      <w:r>
        <w:t>）</w:t>
      </w:r>
      <w:r>
        <w:rPr>
          <w:rFonts w:hint="eastAsia"/>
        </w:rPr>
        <w:t>国民党政府处在全民的包围中</w:t>
      </w:r>
    </w:p>
    <w:p w14:paraId="6FFE0AC1" w14:textId="77777777" w:rsidR="00A212DD" w:rsidRDefault="00D939C3">
      <w:pPr>
        <w:ind w:firstLine="480"/>
      </w:pPr>
      <w:r>
        <w:rPr>
          <w:rFonts w:hint="eastAsia"/>
        </w:rPr>
        <w:t>（</w:t>
      </w:r>
      <w:r>
        <w:rPr>
          <w:rFonts w:hint="eastAsia"/>
        </w:rPr>
        <w:t>3</w:t>
      </w:r>
      <w:r>
        <w:rPr>
          <w:rFonts w:hint="eastAsia"/>
        </w:rPr>
        <w:t>）中国共产党与民主党派的合作</w:t>
      </w:r>
    </w:p>
    <w:p w14:paraId="7FEF8159" w14:textId="77777777" w:rsidR="00A212DD" w:rsidRDefault="00D939C3">
      <w:pPr>
        <w:ind w:firstLine="480"/>
      </w:pPr>
      <w:r>
        <w:rPr>
          <w:rFonts w:hint="eastAsia"/>
        </w:rPr>
        <w:t>（</w:t>
      </w:r>
      <w:r>
        <w:rPr>
          <w:rFonts w:hint="eastAsia"/>
        </w:rPr>
        <w:t>4</w:t>
      </w:r>
      <w:r>
        <w:rPr>
          <w:rFonts w:hint="eastAsia"/>
        </w:rPr>
        <w:t>）创建人民民主专政的新中国</w:t>
      </w:r>
    </w:p>
    <w:p w14:paraId="2242419F" w14:textId="77777777" w:rsidR="00A212DD" w:rsidRDefault="00D939C3">
      <w:pPr>
        <w:ind w:firstLine="480"/>
      </w:pPr>
      <w:r>
        <w:t>2.</w:t>
      </w:r>
      <w:r>
        <w:t>基本要求</w:t>
      </w:r>
    </w:p>
    <w:p w14:paraId="62DC4834" w14:textId="77777777" w:rsidR="00A212DD" w:rsidRDefault="00D939C3">
      <w:pPr>
        <w:ind w:firstLine="480"/>
      </w:pPr>
      <w:r>
        <w:t>（</w:t>
      </w:r>
      <w:r>
        <w:t>1</w:t>
      </w:r>
      <w:r>
        <w:t>）</w:t>
      </w:r>
      <w:r>
        <w:rPr>
          <w:rFonts w:hint="eastAsia"/>
        </w:rPr>
        <w:t>了解第三次国内革命战争</w:t>
      </w:r>
    </w:p>
    <w:p w14:paraId="37CACBC2" w14:textId="77777777" w:rsidR="00A212DD" w:rsidRDefault="00D939C3">
      <w:pPr>
        <w:ind w:firstLine="480"/>
      </w:pPr>
      <w:r>
        <w:t>（</w:t>
      </w:r>
      <w:r>
        <w:t>2</w:t>
      </w:r>
      <w:r>
        <w:t>）</w:t>
      </w:r>
      <w:r>
        <w:rPr>
          <w:rFonts w:hint="eastAsia"/>
        </w:rPr>
        <w:t>深刻认识人民共和国的建立和中国共产党执政地位的取得是历史和人民的选择</w:t>
      </w:r>
    </w:p>
    <w:p w14:paraId="79F79549" w14:textId="77777777" w:rsidR="00A212DD" w:rsidRDefault="00D939C3">
      <w:pPr>
        <w:ind w:firstLine="480"/>
      </w:pPr>
      <w:r>
        <w:t>3.</w:t>
      </w:r>
      <w:r>
        <w:t>重</w:t>
      </w:r>
      <w:r>
        <w:rPr>
          <w:rFonts w:hint="eastAsia"/>
        </w:rPr>
        <w:t>点</w:t>
      </w:r>
      <w:r>
        <w:t>难点</w:t>
      </w:r>
      <w:r>
        <w:t xml:space="preserve"> </w:t>
      </w:r>
    </w:p>
    <w:p w14:paraId="2A26FA1F" w14:textId="77777777" w:rsidR="00A212DD" w:rsidRDefault="00D939C3">
      <w:pPr>
        <w:ind w:firstLine="480"/>
      </w:pPr>
      <w:r>
        <w:t>（</w:t>
      </w:r>
      <w:r>
        <w:t>1</w:t>
      </w:r>
      <w:r>
        <w:t>）</w:t>
      </w:r>
      <w:r>
        <w:rPr>
          <w:rFonts w:hint="eastAsia"/>
        </w:rPr>
        <w:t>中国革命取得胜利的基本经验</w:t>
      </w:r>
    </w:p>
    <w:p w14:paraId="3456409E" w14:textId="77777777" w:rsidR="00A212DD" w:rsidRDefault="00D939C3">
      <w:pPr>
        <w:ind w:firstLine="480"/>
      </w:pPr>
      <w:r>
        <w:t>（</w:t>
      </w:r>
      <w:r>
        <w:t>2</w:t>
      </w:r>
      <w:r>
        <w:t>）</w:t>
      </w:r>
      <w:r>
        <w:rPr>
          <w:rFonts w:hint="eastAsia"/>
        </w:rPr>
        <w:t>中国共产党的执政地位是历史和人民的选择</w:t>
      </w:r>
    </w:p>
    <w:p w14:paraId="6BF9C091" w14:textId="77777777" w:rsidR="00A212DD" w:rsidRDefault="00D939C3">
      <w:pPr>
        <w:ind w:firstLine="480"/>
      </w:pPr>
      <w:r>
        <w:rPr>
          <w:rFonts w:hint="eastAsia"/>
        </w:rPr>
        <w:t>（九）辉煌的历史进程</w:t>
      </w:r>
    </w:p>
    <w:p w14:paraId="675D6C57" w14:textId="77777777" w:rsidR="00A212DD" w:rsidRDefault="00D939C3">
      <w:pPr>
        <w:ind w:firstLine="480"/>
      </w:pPr>
      <w:r>
        <w:t>1.</w:t>
      </w:r>
      <w:r>
        <w:t>教学内容</w:t>
      </w:r>
    </w:p>
    <w:p w14:paraId="06123494" w14:textId="77777777" w:rsidR="00A212DD" w:rsidRDefault="00D939C3">
      <w:pPr>
        <w:ind w:firstLine="480"/>
      </w:pPr>
      <w:r>
        <w:t>（</w:t>
      </w:r>
      <w:r>
        <w:t>1</w:t>
      </w:r>
      <w:r>
        <w:t>）</w:t>
      </w:r>
      <w:r>
        <w:rPr>
          <w:rFonts w:hint="eastAsia"/>
        </w:rPr>
        <w:t>中华人民共和国的成立和中国进入社会主义初级阶段</w:t>
      </w:r>
    </w:p>
    <w:p w14:paraId="0377C59F" w14:textId="77777777" w:rsidR="00A212DD" w:rsidRDefault="00D939C3">
      <w:pPr>
        <w:ind w:firstLine="480"/>
      </w:pPr>
      <w:r>
        <w:t>（</w:t>
      </w:r>
      <w:r>
        <w:t>2</w:t>
      </w:r>
      <w:r>
        <w:t>）</w:t>
      </w:r>
      <w:r>
        <w:rPr>
          <w:rFonts w:hint="eastAsia"/>
        </w:rPr>
        <w:t>新中国发展的两个历史时期及其相互关系</w:t>
      </w:r>
    </w:p>
    <w:p w14:paraId="24E50C8D" w14:textId="77777777" w:rsidR="00A212DD" w:rsidRDefault="00D939C3">
      <w:pPr>
        <w:ind w:firstLine="480"/>
      </w:pPr>
      <w:r>
        <w:rPr>
          <w:rFonts w:hint="eastAsia"/>
        </w:rPr>
        <w:t>（</w:t>
      </w:r>
      <w:r>
        <w:rPr>
          <w:rFonts w:hint="eastAsia"/>
        </w:rPr>
        <w:t>3</w:t>
      </w:r>
      <w:r>
        <w:rPr>
          <w:rFonts w:hint="eastAsia"/>
        </w:rPr>
        <w:t>）开创和发展中国特色社会主义</w:t>
      </w:r>
    </w:p>
    <w:p w14:paraId="021F4203" w14:textId="77777777" w:rsidR="00A212DD" w:rsidRDefault="00D939C3">
      <w:pPr>
        <w:ind w:firstLine="480"/>
      </w:pPr>
      <w:r>
        <w:rPr>
          <w:rFonts w:hint="eastAsia"/>
        </w:rPr>
        <w:t>（</w:t>
      </w:r>
      <w:r>
        <w:rPr>
          <w:rFonts w:hint="eastAsia"/>
        </w:rPr>
        <w:t>4</w:t>
      </w:r>
      <w:r>
        <w:rPr>
          <w:rFonts w:hint="eastAsia"/>
        </w:rPr>
        <w:t>）中国特色社会主义进入新时代</w:t>
      </w:r>
    </w:p>
    <w:p w14:paraId="043416D4" w14:textId="77777777" w:rsidR="00A212DD" w:rsidRDefault="00D939C3">
      <w:pPr>
        <w:ind w:firstLine="480"/>
      </w:pPr>
      <w:r>
        <w:lastRenderedPageBreak/>
        <w:t>2.</w:t>
      </w:r>
      <w:r>
        <w:t>基本要求</w:t>
      </w:r>
    </w:p>
    <w:p w14:paraId="5D5C7D29" w14:textId="77777777" w:rsidR="00A212DD" w:rsidRDefault="00D939C3">
      <w:pPr>
        <w:ind w:firstLine="480"/>
      </w:pPr>
      <w:r>
        <w:t>（</w:t>
      </w:r>
      <w:r>
        <w:t>1</w:t>
      </w:r>
      <w:r>
        <w:t>）</w:t>
      </w:r>
      <w:r>
        <w:rPr>
          <w:rFonts w:hint="eastAsia"/>
        </w:rPr>
        <w:t>了解中国社会主义建设道路的艰难探索</w:t>
      </w:r>
    </w:p>
    <w:p w14:paraId="403A7CEE" w14:textId="77777777" w:rsidR="00A212DD" w:rsidRDefault="00D939C3">
      <w:pPr>
        <w:ind w:firstLine="480"/>
      </w:pPr>
      <w:r>
        <w:t>（</w:t>
      </w:r>
      <w:r>
        <w:t>2</w:t>
      </w:r>
      <w:r>
        <w:t>）</w:t>
      </w:r>
      <w:r>
        <w:rPr>
          <w:rFonts w:hint="eastAsia"/>
        </w:rPr>
        <w:t>认识和理解“前途是光明的、道路是曲折的”，自觉增强建设社会主义的信心和决心</w:t>
      </w:r>
    </w:p>
    <w:p w14:paraId="1ED7885C" w14:textId="77777777" w:rsidR="00A212DD" w:rsidRDefault="00D939C3">
      <w:pPr>
        <w:ind w:firstLine="480"/>
      </w:pPr>
      <w:r>
        <w:t>3.</w:t>
      </w:r>
      <w:r>
        <w:t>重</w:t>
      </w:r>
      <w:r>
        <w:rPr>
          <w:rFonts w:hint="eastAsia"/>
        </w:rPr>
        <w:t>点</w:t>
      </w:r>
      <w:r>
        <w:t>难点</w:t>
      </w:r>
      <w:r>
        <w:t xml:space="preserve"> </w:t>
      </w:r>
    </w:p>
    <w:p w14:paraId="4D96F95A" w14:textId="77777777" w:rsidR="00A212DD" w:rsidRDefault="00D939C3">
      <w:pPr>
        <w:ind w:firstLine="480"/>
      </w:pPr>
      <w:r>
        <w:t>（</w:t>
      </w:r>
      <w:r>
        <w:t>1</w:t>
      </w:r>
      <w:r>
        <w:t>）</w:t>
      </w:r>
      <w:r>
        <w:rPr>
          <w:rFonts w:hint="eastAsia"/>
        </w:rPr>
        <w:t>中国社会主义建设道路的成就与挫折</w:t>
      </w:r>
    </w:p>
    <w:p w14:paraId="33E8D9EC" w14:textId="77777777" w:rsidR="00A212DD" w:rsidRDefault="00D939C3">
      <w:pPr>
        <w:ind w:firstLine="480"/>
      </w:pPr>
      <w:r>
        <w:t>（</w:t>
      </w:r>
      <w:r>
        <w:t>2</w:t>
      </w:r>
      <w:r>
        <w:t>）</w:t>
      </w:r>
      <w:r>
        <w:rPr>
          <w:rFonts w:hint="eastAsia"/>
        </w:rPr>
        <w:t>增强为建设社会主义服务的信心和决心</w:t>
      </w:r>
    </w:p>
    <w:p w14:paraId="06FCFF9D" w14:textId="77777777" w:rsidR="00A212DD" w:rsidRDefault="00D939C3">
      <w:pPr>
        <w:ind w:firstLine="480"/>
      </w:pPr>
      <w:r>
        <w:rPr>
          <w:rFonts w:hint="eastAsia"/>
        </w:rPr>
        <w:t>（十）社会主义基本制度在中国的确立</w:t>
      </w:r>
    </w:p>
    <w:p w14:paraId="32E6EB73" w14:textId="77777777" w:rsidR="00A212DD" w:rsidRDefault="00D939C3">
      <w:pPr>
        <w:ind w:firstLine="480"/>
      </w:pPr>
      <w:r>
        <w:t>1.</w:t>
      </w:r>
      <w:r>
        <w:t>教学内容</w:t>
      </w:r>
    </w:p>
    <w:p w14:paraId="5FE36435" w14:textId="77777777" w:rsidR="00A212DD" w:rsidRDefault="00D939C3">
      <w:pPr>
        <w:ind w:firstLine="480"/>
      </w:pPr>
      <w:r>
        <w:t>（</w:t>
      </w:r>
      <w:r>
        <w:t>1</w:t>
      </w:r>
      <w:r>
        <w:t>）</w:t>
      </w:r>
      <w:r>
        <w:rPr>
          <w:rFonts w:hint="eastAsia"/>
        </w:rPr>
        <w:t>从新民主主义向社会主义过渡的开始</w:t>
      </w:r>
    </w:p>
    <w:p w14:paraId="31881F65" w14:textId="77777777" w:rsidR="00A212DD" w:rsidRDefault="00D939C3">
      <w:pPr>
        <w:ind w:firstLine="480"/>
      </w:pPr>
      <w:r>
        <w:t>（</w:t>
      </w:r>
      <w:r>
        <w:t>2</w:t>
      </w:r>
      <w:r>
        <w:t>）</w:t>
      </w:r>
      <w:r>
        <w:rPr>
          <w:rFonts w:hint="eastAsia"/>
        </w:rPr>
        <w:t>社会主义道路：历史和人民的选择</w:t>
      </w:r>
    </w:p>
    <w:p w14:paraId="4E292CDF" w14:textId="77777777" w:rsidR="00A212DD" w:rsidRDefault="00D939C3">
      <w:pPr>
        <w:ind w:firstLine="480"/>
      </w:pPr>
      <w:r>
        <w:rPr>
          <w:rFonts w:hint="eastAsia"/>
        </w:rPr>
        <w:t>（</w:t>
      </w:r>
      <w:r>
        <w:rPr>
          <w:rFonts w:hint="eastAsia"/>
        </w:rPr>
        <w:t>3</w:t>
      </w:r>
      <w:r>
        <w:rPr>
          <w:rFonts w:hint="eastAsia"/>
        </w:rPr>
        <w:t>）有中国特点的向社会主义过渡的道路</w:t>
      </w:r>
    </w:p>
    <w:p w14:paraId="1CAB5648" w14:textId="77777777" w:rsidR="00A212DD" w:rsidRDefault="00D939C3">
      <w:pPr>
        <w:ind w:firstLine="480"/>
      </w:pPr>
      <w:r>
        <w:t>2.</w:t>
      </w:r>
      <w:r>
        <w:t>基本要求</w:t>
      </w:r>
    </w:p>
    <w:p w14:paraId="7419D7E1" w14:textId="77777777" w:rsidR="00A212DD" w:rsidRDefault="00D939C3">
      <w:pPr>
        <w:ind w:firstLine="480"/>
      </w:pPr>
      <w:r>
        <w:t>（</w:t>
      </w:r>
      <w:r>
        <w:t>1</w:t>
      </w:r>
      <w:r>
        <w:t>）</w:t>
      </w:r>
      <w:r>
        <w:rPr>
          <w:rFonts w:hint="eastAsia"/>
        </w:rPr>
        <w:t>了解从新民主主义到社会主义的确立过程</w:t>
      </w:r>
    </w:p>
    <w:p w14:paraId="1E7BB6C5" w14:textId="77777777" w:rsidR="00A212DD" w:rsidRDefault="00D939C3">
      <w:pPr>
        <w:ind w:firstLine="480"/>
      </w:pPr>
      <w:r>
        <w:t>（</w:t>
      </w:r>
      <w:r>
        <w:t>2</w:t>
      </w:r>
      <w:r>
        <w:t>）</w:t>
      </w:r>
      <w:r>
        <w:rPr>
          <w:rFonts w:hint="eastAsia"/>
        </w:rPr>
        <w:t>理解和认识选择社会主义的正确性</w:t>
      </w:r>
    </w:p>
    <w:p w14:paraId="0B1F69ED" w14:textId="77777777" w:rsidR="00A212DD" w:rsidRDefault="00D939C3">
      <w:pPr>
        <w:ind w:firstLine="480"/>
      </w:pPr>
      <w:r>
        <w:rPr>
          <w:rFonts w:hint="eastAsia"/>
        </w:rPr>
        <w:t>（</w:t>
      </w:r>
      <w:r>
        <w:rPr>
          <w:rFonts w:hint="eastAsia"/>
        </w:rPr>
        <w:t>3</w:t>
      </w:r>
      <w:r>
        <w:rPr>
          <w:rFonts w:hint="eastAsia"/>
        </w:rPr>
        <w:t>）理解和认识社会主义改造的成就及意义</w:t>
      </w:r>
    </w:p>
    <w:p w14:paraId="4F2F7214" w14:textId="77777777" w:rsidR="00A212DD" w:rsidRDefault="00D939C3">
      <w:pPr>
        <w:ind w:firstLine="480"/>
      </w:pPr>
      <w:r>
        <w:rPr>
          <w:rFonts w:hint="eastAsia"/>
        </w:rPr>
        <w:t>（</w:t>
      </w:r>
      <w:r>
        <w:rPr>
          <w:rFonts w:hint="eastAsia"/>
        </w:rPr>
        <w:t>4</w:t>
      </w:r>
      <w:r>
        <w:rPr>
          <w:rFonts w:hint="eastAsia"/>
        </w:rPr>
        <w:t>）树立社会主义核心价值观</w:t>
      </w:r>
    </w:p>
    <w:p w14:paraId="6A383FF5" w14:textId="77777777" w:rsidR="00A212DD" w:rsidRDefault="00D939C3">
      <w:pPr>
        <w:ind w:firstLine="480"/>
      </w:pPr>
      <w:r>
        <w:t>3.</w:t>
      </w:r>
      <w:r>
        <w:t>重</w:t>
      </w:r>
      <w:r>
        <w:rPr>
          <w:rFonts w:hint="eastAsia"/>
        </w:rPr>
        <w:t>点</w:t>
      </w:r>
      <w:r>
        <w:t>难点</w:t>
      </w:r>
      <w:r>
        <w:t xml:space="preserve"> </w:t>
      </w:r>
    </w:p>
    <w:p w14:paraId="0AFA79EA" w14:textId="77777777" w:rsidR="00A212DD" w:rsidRDefault="00D939C3">
      <w:pPr>
        <w:ind w:firstLine="480"/>
      </w:pPr>
      <w:r>
        <w:t>（</w:t>
      </w:r>
      <w:r>
        <w:t>1</w:t>
      </w:r>
      <w:r>
        <w:t>）</w:t>
      </w:r>
      <w:r>
        <w:rPr>
          <w:rFonts w:hint="eastAsia"/>
        </w:rPr>
        <w:t>新民主主义社会的性质</w:t>
      </w:r>
    </w:p>
    <w:p w14:paraId="4623CCAA" w14:textId="77777777" w:rsidR="00A212DD" w:rsidRDefault="00D939C3">
      <w:pPr>
        <w:ind w:firstLine="480"/>
      </w:pPr>
      <w:r>
        <w:t>（</w:t>
      </w:r>
      <w:r>
        <w:t>2</w:t>
      </w:r>
      <w:r>
        <w:t>）</w:t>
      </w:r>
      <w:r>
        <w:rPr>
          <w:rFonts w:hint="eastAsia"/>
        </w:rPr>
        <w:t>社会主义制度在中国的确立是历史和人民的选择</w:t>
      </w:r>
    </w:p>
    <w:p w14:paraId="666F7A9C" w14:textId="77777777" w:rsidR="00A212DD" w:rsidRDefault="00D939C3">
      <w:pPr>
        <w:ind w:firstLine="480"/>
      </w:pPr>
      <w:r>
        <w:rPr>
          <w:rFonts w:hint="eastAsia"/>
        </w:rPr>
        <w:t>（十一）社会主义建设在探索中曲折发展</w:t>
      </w:r>
    </w:p>
    <w:p w14:paraId="5DBF9F3E" w14:textId="77777777" w:rsidR="00A212DD" w:rsidRDefault="00D939C3">
      <w:pPr>
        <w:ind w:firstLine="480"/>
      </w:pPr>
      <w:r>
        <w:t>1.</w:t>
      </w:r>
      <w:r>
        <w:t>教学内容</w:t>
      </w:r>
    </w:p>
    <w:p w14:paraId="1B4CEEEF" w14:textId="77777777" w:rsidR="00A212DD" w:rsidRDefault="00D939C3">
      <w:pPr>
        <w:ind w:firstLine="480"/>
      </w:pPr>
      <w:r>
        <w:t>（</w:t>
      </w:r>
      <w:r>
        <w:t>1</w:t>
      </w:r>
      <w:r>
        <w:t>）</w:t>
      </w:r>
      <w:r>
        <w:rPr>
          <w:rFonts w:hint="eastAsia"/>
        </w:rPr>
        <w:t>良好的开局</w:t>
      </w:r>
    </w:p>
    <w:p w14:paraId="7176FF64" w14:textId="77777777" w:rsidR="00A212DD" w:rsidRDefault="00D939C3">
      <w:pPr>
        <w:ind w:firstLine="480"/>
      </w:pPr>
      <w:r>
        <w:t>（</w:t>
      </w:r>
      <w:r>
        <w:t>2</w:t>
      </w:r>
      <w:r>
        <w:t>）</w:t>
      </w:r>
      <w:r>
        <w:rPr>
          <w:rFonts w:hint="eastAsia"/>
        </w:rPr>
        <w:t>探索中的严重曲折</w:t>
      </w:r>
    </w:p>
    <w:p w14:paraId="7D30A4D9" w14:textId="77777777" w:rsidR="00A212DD" w:rsidRDefault="00D939C3">
      <w:pPr>
        <w:ind w:firstLine="480"/>
      </w:pPr>
      <w:r>
        <w:rPr>
          <w:rFonts w:hint="eastAsia"/>
        </w:rPr>
        <w:t>（</w:t>
      </w:r>
      <w:r>
        <w:rPr>
          <w:rFonts w:hint="eastAsia"/>
        </w:rPr>
        <w:t>3</w:t>
      </w:r>
      <w:r>
        <w:rPr>
          <w:rFonts w:hint="eastAsia"/>
        </w:rPr>
        <w:t>）建设的成就</w:t>
      </w:r>
      <w:r>
        <w:rPr>
          <w:rFonts w:hint="eastAsia"/>
        </w:rPr>
        <w:t xml:space="preserve"> </w:t>
      </w:r>
      <w:r>
        <w:rPr>
          <w:rFonts w:hint="eastAsia"/>
        </w:rPr>
        <w:t>探索的成果</w:t>
      </w:r>
    </w:p>
    <w:p w14:paraId="4E310D0C" w14:textId="77777777" w:rsidR="00A212DD" w:rsidRDefault="00D939C3">
      <w:pPr>
        <w:ind w:firstLine="480"/>
      </w:pPr>
      <w:r>
        <w:t>2.</w:t>
      </w:r>
      <w:r>
        <w:t>基本要求</w:t>
      </w:r>
    </w:p>
    <w:p w14:paraId="4ACE54B5" w14:textId="77777777" w:rsidR="00A212DD" w:rsidRDefault="00D939C3">
      <w:pPr>
        <w:ind w:firstLine="480"/>
      </w:pPr>
      <w:r>
        <w:t>（</w:t>
      </w:r>
      <w:r>
        <w:t>1</w:t>
      </w:r>
      <w:r>
        <w:t>）</w:t>
      </w:r>
      <w:r>
        <w:rPr>
          <w:rFonts w:hint="eastAsia"/>
        </w:rPr>
        <w:t>了解建国后一段时期的社会主义建设的历史</w:t>
      </w:r>
    </w:p>
    <w:p w14:paraId="68948B4D" w14:textId="77777777" w:rsidR="00A212DD" w:rsidRDefault="00D939C3">
      <w:pPr>
        <w:ind w:firstLine="480"/>
      </w:pPr>
      <w:r>
        <w:t>（</w:t>
      </w:r>
      <w:r>
        <w:t>2</w:t>
      </w:r>
      <w:r>
        <w:t>）</w:t>
      </w:r>
      <w:r>
        <w:rPr>
          <w:rFonts w:hint="eastAsia"/>
        </w:rPr>
        <w:t>正确估量当时社会主义建设的成就</w:t>
      </w:r>
    </w:p>
    <w:p w14:paraId="25B10A3A" w14:textId="77777777" w:rsidR="00A212DD" w:rsidRDefault="00D939C3">
      <w:pPr>
        <w:ind w:firstLine="480"/>
      </w:pPr>
      <w:r>
        <w:rPr>
          <w:rFonts w:hint="eastAsia"/>
        </w:rPr>
        <w:t>（</w:t>
      </w:r>
      <w:r>
        <w:rPr>
          <w:rFonts w:hint="eastAsia"/>
        </w:rPr>
        <w:t>3</w:t>
      </w:r>
      <w:r>
        <w:rPr>
          <w:rFonts w:hint="eastAsia"/>
        </w:rPr>
        <w:t>）正解评价这段历史，对挫折和失败进行客观的、科学的分析，总结其经验教</w:t>
      </w:r>
      <w:r>
        <w:rPr>
          <w:rFonts w:hint="eastAsia"/>
        </w:rPr>
        <w:lastRenderedPageBreak/>
        <w:t>训</w:t>
      </w:r>
    </w:p>
    <w:p w14:paraId="13E21336" w14:textId="77777777" w:rsidR="00A212DD" w:rsidRDefault="00D939C3">
      <w:pPr>
        <w:ind w:firstLine="480"/>
      </w:pPr>
      <w:r>
        <w:t>3.</w:t>
      </w:r>
      <w:r>
        <w:t>重</w:t>
      </w:r>
      <w:r>
        <w:rPr>
          <w:rFonts w:hint="eastAsia"/>
        </w:rPr>
        <w:t>点</w:t>
      </w:r>
      <w:r>
        <w:t>难点</w:t>
      </w:r>
      <w:r>
        <w:t xml:space="preserve"> </w:t>
      </w:r>
    </w:p>
    <w:p w14:paraId="6307C4AC" w14:textId="77777777" w:rsidR="00A212DD" w:rsidRDefault="00D939C3">
      <w:pPr>
        <w:ind w:firstLine="480"/>
      </w:pPr>
      <w:r>
        <w:t>（</w:t>
      </w:r>
      <w:r>
        <w:t>1</w:t>
      </w:r>
      <w:r>
        <w:t>）</w:t>
      </w:r>
      <w:r>
        <w:rPr>
          <w:rFonts w:hint="eastAsia"/>
        </w:rPr>
        <w:t>中国社会主义建设道路过程中所取得的成就及挫折</w:t>
      </w:r>
    </w:p>
    <w:p w14:paraId="3C10F451" w14:textId="77777777" w:rsidR="00A212DD" w:rsidRDefault="00D939C3">
      <w:pPr>
        <w:ind w:firstLine="480"/>
      </w:pPr>
      <w:r>
        <w:t>（</w:t>
      </w:r>
      <w:r>
        <w:t>2</w:t>
      </w:r>
      <w:r>
        <w:t>）</w:t>
      </w:r>
      <w:r>
        <w:rPr>
          <w:rFonts w:hint="eastAsia"/>
        </w:rPr>
        <w:t>中国社会主义建设道路探索的经验教训</w:t>
      </w:r>
    </w:p>
    <w:p w14:paraId="7179AE99" w14:textId="77777777" w:rsidR="00A212DD" w:rsidRDefault="00D939C3">
      <w:pPr>
        <w:ind w:firstLine="480"/>
      </w:pPr>
      <w:r>
        <w:rPr>
          <w:rFonts w:hint="eastAsia"/>
        </w:rPr>
        <w:t>（十</w:t>
      </w:r>
      <w:r>
        <w:t>二</w:t>
      </w:r>
      <w:r>
        <w:rPr>
          <w:rFonts w:hint="eastAsia"/>
        </w:rPr>
        <w:t>）中国特色社会主义的开创与持续发展</w:t>
      </w:r>
    </w:p>
    <w:p w14:paraId="642C285A" w14:textId="77777777" w:rsidR="00A212DD" w:rsidRDefault="00D939C3">
      <w:pPr>
        <w:ind w:firstLine="480"/>
      </w:pPr>
      <w:r>
        <w:t>1.</w:t>
      </w:r>
      <w:r>
        <w:t>教学内容</w:t>
      </w:r>
    </w:p>
    <w:p w14:paraId="0D14FFCE" w14:textId="77777777" w:rsidR="00A212DD" w:rsidRDefault="00D939C3">
      <w:pPr>
        <w:ind w:firstLine="480"/>
      </w:pPr>
      <w:r>
        <w:t>（</w:t>
      </w:r>
      <w:r>
        <w:t>1</w:t>
      </w:r>
      <w:r>
        <w:t>）</w:t>
      </w:r>
      <w:r>
        <w:rPr>
          <w:rFonts w:hint="eastAsia"/>
        </w:rPr>
        <w:t>历史性的伟大转折和改革开放的起步</w:t>
      </w:r>
    </w:p>
    <w:p w14:paraId="79A64604" w14:textId="77777777" w:rsidR="00A212DD" w:rsidRDefault="00D939C3">
      <w:pPr>
        <w:ind w:firstLine="480"/>
      </w:pPr>
      <w:r>
        <w:t>（</w:t>
      </w:r>
      <w:r>
        <w:t>2</w:t>
      </w:r>
      <w:r>
        <w:t>）</w:t>
      </w:r>
      <w:r>
        <w:rPr>
          <w:rFonts w:hint="eastAsia"/>
        </w:rPr>
        <w:t>改革开放和现代化建设新局面的展开</w:t>
      </w:r>
    </w:p>
    <w:p w14:paraId="7AD912E4" w14:textId="77777777" w:rsidR="00A212DD" w:rsidRDefault="00D939C3">
      <w:pPr>
        <w:ind w:firstLine="480"/>
      </w:pPr>
      <w:r>
        <w:rPr>
          <w:rFonts w:hint="eastAsia"/>
        </w:rPr>
        <w:t>（</w:t>
      </w:r>
      <w:r>
        <w:rPr>
          <w:rFonts w:hint="eastAsia"/>
        </w:rPr>
        <w:t>3</w:t>
      </w:r>
      <w:r>
        <w:rPr>
          <w:rFonts w:hint="eastAsia"/>
        </w:rPr>
        <w:t>）中国特色社会主义事业的跨世纪发展</w:t>
      </w:r>
    </w:p>
    <w:p w14:paraId="74B6B660" w14:textId="77777777" w:rsidR="00A212DD" w:rsidRDefault="00D939C3">
      <w:pPr>
        <w:ind w:firstLine="480"/>
      </w:pPr>
      <w:r>
        <w:rPr>
          <w:rFonts w:hint="eastAsia"/>
        </w:rPr>
        <w:t>（</w:t>
      </w:r>
      <w:r>
        <w:rPr>
          <w:rFonts w:hint="eastAsia"/>
        </w:rPr>
        <w:t>4</w:t>
      </w:r>
      <w:r>
        <w:rPr>
          <w:rFonts w:hint="eastAsia"/>
        </w:rPr>
        <w:t>）在新的历史起点上推进中国特色社会主义</w:t>
      </w:r>
    </w:p>
    <w:p w14:paraId="207F8354" w14:textId="77777777" w:rsidR="00A212DD" w:rsidRDefault="00D939C3">
      <w:pPr>
        <w:ind w:firstLine="480"/>
      </w:pPr>
      <w:r>
        <w:t>2.</w:t>
      </w:r>
      <w:r>
        <w:t>基本要求</w:t>
      </w:r>
    </w:p>
    <w:p w14:paraId="56DDEA22" w14:textId="77777777" w:rsidR="00A212DD" w:rsidRDefault="00D939C3">
      <w:pPr>
        <w:ind w:firstLine="480"/>
      </w:pPr>
      <w:r>
        <w:t>（</w:t>
      </w:r>
      <w:r>
        <w:t>1</w:t>
      </w:r>
      <w:r>
        <w:t>）</w:t>
      </w:r>
      <w:r>
        <w:rPr>
          <w:rFonts w:hint="eastAsia"/>
        </w:rPr>
        <w:t>了解十一届三中全会以来的改革开放历史</w:t>
      </w:r>
    </w:p>
    <w:p w14:paraId="1A6BF22C" w14:textId="77777777" w:rsidR="00A212DD" w:rsidRDefault="00D939C3">
      <w:pPr>
        <w:ind w:firstLine="480"/>
      </w:pPr>
      <w:r>
        <w:t>（</w:t>
      </w:r>
      <w:r>
        <w:t>2</w:t>
      </w:r>
      <w:r>
        <w:t>）</w:t>
      </w:r>
      <w:r>
        <w:rPr>
          <w:rFonts w:hint="eastAsia"/>
        </w:rPr>
        <w:t>正确认识社会主义改革是社会主义发展中不可缺少的环节</w:t>
      </w:r>
    </w:p>
    <w:p w14:paraId="3A3630F7" w14:textId="77777777" w:rsidR="00A212DD" w:rsidRDefault="00D939C3">
      <w:pPr>
        <w:ind w:firstLine="480"/>
      </w:pPr>
      <w:r>
        <w:rPr>
          <w:rFonts w:hint="eastAsia"/>
        </w:rPr>
        <w:t>（</w:t>
      </w:r>
      <w:r>
        <w:rPr>
          <w:rFonts w:hint="eastAsia"/>
        </w:rPr>
        <w:t>3</w:t>
      </w:r>
      <w:r>
        <w:rPr>
          <w:rFonts w:hint="eastAsia"/>
        </w:rPr>
        <w:t>）全面理解党的理论创新和实践创新的探索</w:t>
      </w:r>
    </w:p>
    <w:p w14:paraId="4C01494C" w14:textId="77777777" w:rsidR="00A212DD" w:rsidRDefault="00D939C3">
      <w:pPr>
        <w:ind w:firstLine="480"/>
      </w:pPr>
      <w:r>
        <w:t>3.</w:t>
      </w:r>
      <w:r>
        <w:t>重</w:t>
      </w:r>
      <w:r>
        <w:rPr>
          <w:rFonts w:hint="eastAsia"/>
        </w:rPr>
        <w:t>点</w:t>
      </w:r>
      <w:r>
        <w:t>难点</w:t>
      </w:r>
      <w:r>
        <w:t xml:space="preserve"> </w:t>
      </w:r>
    </w:p>
    <w:p w14:paraId="6865D315" w14:textId="77777777" w:rsidR="00A212DD" w:rsidRDefault="00D939C3">
      <w:pPr>
        <w:ind w:firstLine="480"/>
      </w:pPr>
      <w:r>
        <w:t>（</w:t>
      </w:r>
      <w:r>
        <w:t>1</w:t>
      </w:r>
      <w:r>
        <w:t>）</w:t>
      </w:r>
      <w:r>
        <w:rPr>
          <w:rFonts w:hint="eastAsia"/>
        </w:rPr>
        <w:t>走中国特色社会主义道路的意义</w:t>
      </w:r>
    </w:p>
    <w:p w14:paraId="255FAABE" w14:textId="77777777" w:rsidR="00A212DD" w:rsidRDefault="00D939C3">
      <w:pPr>
        <w:ind w:firstLine="480"/>
      </w:pPr>
      <w:r>
        <w:t>（</w:t>
      </w:r>
      <w:r>
        <w:t>2</w:t>
      </w:r>
      <w:r>
        <w:t>）</w:t>
      </w:r>
      <w:r>
        <w:rPr>
          <w:rFonts w:hint="eastAsia"/>
        </w:rPr>
        <w:t>中国特色社会主义怎样开创和接续发展</w:t>
      </w:r>
    </w:p>
    <w:p w14:paraId="6225F3E4" w14:textId="77777777" w:rsidR="00A212DD" w:rsidRDefault="00D939C3">
      <w:pPr>
        <w:ind w:firstLine="480"/>
      </w:pPr>
      <w:r>
        <w:rPr>
          <w:rFonts w:hint="eastAsia"/>
        </w:rPr>
        <w:t>（十三）中国特色社会主义进入新时代</w:t>
      </w:r>
    </w:p>
    <w:p w14:paraId="650A6CDC" w14:textId="77777777" w:rsidR="00A212DD" w:rsidRDefault="00D939C3">
      <w:pPr>
        <w:ind w:firstLine="480"/>
      </w:pPr>
      <w:r>
        <w:t>1.</w:t>
      </w:r>
      <w:r>
        <w:t>教学内容</w:t>
      </w:r>
    </w:p>
    <w:p w14:paraId="5BFF1780" w14:textId="77777777" w:rsidR="00A212DD" w:rsidRDefault="00D939C3">
      <w:pPr>
        <w:ind w:firstLine="480"/>
      </w:pPr>
      <w:r>
        <w:t>（</w:t>
      </w:r>
      <w:r>
        <w:t>1</w:t>
      </w:r>
      <w:r>
        <w:t>）</w:t>
      </w:r>
      <w:r>
        <w:rPr>
          <w:rFonts w:hint="eastAsia"/>
        </w:rPr>
        <w:t>开拓中国特色社会主义更为广阔的发展前景</w:t>
      </w:r>
    </w:p>
    <w:p w14:paraId="643572B3" w14:textId="77777777" w:rsidR="00A212DD" w:rsidRDefault="00D939C3">
      <w:pPr>
        <w:ind w:firstLine="480"/>
      </w:pPr>
      <w:r>
        <w:t>（</w:t>
      </w:r>
      <w:r>
        <w:t>2</w:t>
      </w:r>
      <w:r>
        <w:t>）</w:t>
      </w:r>
      <w:r>
        <w:rPr>
          <w:rFonts w:hint="eastAsia"/>
        </w:rPr>
        <w:t>党和国家事业的历史性成就和历史性变革</w:t>
      </w:r>
    </w:p>
    <w:p w14:paraId="717E17C3" w14:textId="77777777" w:rsidR="00A212DD" w:rsidRDefault="00D939C3">
      <w:pPr>
        <w:ind w:firstLine="480"/>
      </w:pPr>
      <w:r>
        <w:rPr>
          <w:rFonts w:hint="eastAsia"/>
        </w:rPr>
        <w:t>（</w:t>
      </w:r>
      <w:r>
        <w:rPr>
          <w:rFonts w:hint="eastAsia"/>
        </w:rPr>
        <w:t>3</w:t>
      </w:r>
      <w:r>
        <w:rPr>
          <w:rFonts w:hint="eastAsia"/>
        </w:rPr>
        <w:t>）夺取新时代中国特色社会主义的伟大胜利</w:t>
      </w:r>
    </w:p>
    <w:p w14:paraId="0D6292C6" w14:textId="77777777" w:rsidR="00A212DD" w:rsidRDefault="00D939C3">
      <w:pPr>
        <w:ind w:firstLine="480"/>
      </w:pPr>
      <w:r>
        <w:t>2.</w:t>
      </w:r>
      <w:r>
        <w:t>基本要求</w:t>
      </w:r>
    </w:p>
    <w:p w14:paraId="19A55E05" w14:textId="77777777" w:rsidR="00A212DD" w:rsidRDefault="00D939C3">
      <w:pPr>
        <w:ind w:firstLine="480"/>
      </w:pPr>
      <w:r>
        <w:t>（</w:t>
      </w:r>
      <w:r>
        <w:t>1</w:t>
      </w:r>
      <w:r>
        <w:t>）</w:t>
      </w:r>
      <w:r>
        <w:rPr>
          <w:rFonts w:hint="eastAsia"/>
        </w:rPr>
        <w:t>了解党的十八大以来的历史性成就和历史性变革</w:t>
      </w:r>
    </w:p>
    <w:p w14:paraId="7814A01C" w14:textId="77777777" w:rsidR="00A212DD" w:rsidRDefault="00D939C3">
      <w:pPr>
        <w:ind w:firstLine="480"/>
      </w:pPr>
      <w:r>
        <w:t>（</w:t>
      </w:r>
      <w:r>
        <w:t>2</w:t>
      </w:r>
      <w:r>
        <w:t>）</w:t>
      </w:r>
      <w:r>
        <w:rPr>
          <w:rFonts w:hint="eastAsia"/>
        </w:rPr>
        <w:t>认识十九大的各项议程、贡献和十九届二中、三中全会作出的重大决策部署</w:t>
      </w:r>
      <w:r>
        <w:rPr>
          <w:rFonts w:hint="eastAsia"/>
        </w:rPr>
        <w:t xml:space="preserve"> </w:t>
      </w:r>
    </w:p>
    <w:p w14:paraId="4A4F3826" w14:textId="77777777" w:rsidR="00A212DD" w:rsidRDefault="00D939C3">
      <w:pPr>
        <w:ind w:firstLine="480"/>
      </w:pPr>
      <w:r>
        <w:t>3.</w:t>
      </w:r>
      <w:r>
        <w:t>重</w:t>
      </w:r>
      <w:r>
        <w:rPr>
          <w:rFonts w:hint="eastAsia"/>
        </w:rPr>
        <w:t>点</w:t>
      </w:r>
      <w:r>
        <w:t>难点</w:t>
      </w:r>
      <w:r>
        <w:t xml:space="preserve"> </w:t>
      </w:r>
    </w:p>
    <w:p w14:paraId="5C29EBE2" w14:textId="77777777" w:rsidR="00A212DD" w:rsidRDefault="00D939C3">
      <w:pPr>
        <w:ind w:firstLine="480"/>
      </w:pPr>
      <w:r>
        <w:t>（</w:t>
      </w:r>
      <w:r>
        <w:t>1</w:t>
      </w:r>
      <w:r>
        <w:t>）</w:t>
      </w:r>
      <w:r>
        <w:rPr>
          <w:rFonts w:hint="eastAsia"/>
        </w:rPr>
        <w:t>中国特色社会主义进入新时代与我国社会主要矛盾的新变化</w:t>
      </w:r>
    </w:p>
    <w:p w14:paraId="4F4B3463" w14:textId="77777777" w:rsidR="00A212DD" w:rsidRDefault="00D939C3">
      <w:pPr>
        <w:ind w:firstLine="480"/>
      </w:pPr>
      <w:r>
        <w:t>（</w:t>
      </w:r>
      <w:r>
        <w:t>2</w:t>
      </w:r>
      <w:r>
        <w:t>）</w:t>
      </w:r>
      <w:r>
        <w:rPr>
          <w:rFonts w:hint="eastAsia"/>
        </w:rPr>
        <w:t>认识习近平新时代中国特色社会主义思想的历史地位</w:t>
      </w:r>
    </w:p>
    <w:p w14:paraId="13259A67" w14:textId="77777777" w:rsidR="00A212DD" w:rsidRDefault="00A212DD">
      <w:pPr>
        <w:ind w:firstLine="480"/>
      </w:pPr>
    </w:p>
    <w:p w14:paraId="24A10C21" w14:textId="77777777" w:rsidR="00A212DD" w:rsidRDefault="00D939C3">
      <w:pPr>
        <w:ind w:firstLine="480"/>
      </w:pPr>
      <w:r>
        <w:rPr>
          <w:rFonts w:hint="eastAsia"/>
        </w:rPr>
        <w:lastRenderedPageBreak/>
        <w:t>教学内容与</w:t>
      </w:r>
      <w:r>
        <w:t>课程目标的</w:t>
      </w:r>
      <w:r>
        <w:rPr>
          <w:rFonts w:hint="eastAsia"/>
        </w:rPr>
        <w:t>对应关系及</w:t>
      </w:r>
      <w:r>
        <w:t>学时分配</w:t>
      </w:r>
      <w:r>
        <w:rPr>
          <w:rFonts w:hint="eastAsia"/>
        </w:rPr>
        <w:t>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4169"/>
        <w:gridCol w:w="1586"/>
        <w:gridCol w:w="1915"/>
        <w:gridCol w:w="823"/>
      </w:tblGrid>
      <w:tr w:rsidR="00A212DD" w14:paraId="61EF8730" w14:textId="77777777" w:rsidTr="0052735D">
        <w:trPr>
          <w:jc w:val="center"/>
        </w:trPr>
        <w:tc>
          <w:tcPr>
            <w:tcW w:w="427" w:type="pct"/>
            <w:shd w:val="clear" w:color="auto" w:fill="FFFFFF"/>
            <w:vAlign w:val="center"/>
          </w:tcPr>
          <w:p w14:paraId="515B15FE" w14:textId="77777777" w:rsidR="00A212DD" w:rsidRDefault="00D939C3">
            <w:pPr>
              <w:pStyle w:val="afff3"/>
            </w:pPr>
            <w:r>
              <w:rPr>
                <w:rFonts w:hint="eastAsia"/>
              </w:rPr>
              <w:t>序号</w:t>
            </w:r>
          </w:p>
        </w:tc>
        <w:tc>
          <w:tcPr>
            <w:tcW w:w="2245" w:type="pct"/>
            <w:shd w:val="clear" w:color="auto" w:fill="FFFFFF"/>
            <w:vAlign w:val="center"/>
          </w:tcPr>
          <w:p w14:paraId="2E67A078" w14:textId="77777777" w:rsidR="00A212DD" w:rsidRDefault="00D939C3">
            <w:pPr>
              <w:pStyle w:val="afff3"/>
            </w:pPr>
            <w:r>
              <w:t>教学内容</w:t>
            </w:r>
          </w:p>
        </w:tc>
        <w:tc>
          <w:tcPr>
            <w:tcW w:w="854" w:type="pct"/>
            <w:shd w:val="clear" w:color="auto" w:fill="FFFFFF"/>
            <w:vAlign w:val="center"/>
          </w:tcPr>
          <w:p w14:paraId="5883E459" w14:textId="77777777" w:rsidR="00A212DD" w:rsidRDefault="00D939C3">
            <w:pPr>
              <w:pStyle w:val="afff3"/>
            </w:pPr>
            <w:r>
              <w:t>支撑</w:t>
            </w:r>
            <w:r>
              <w:rPr>
                <w:rFonts w:hint="eastAsia"/>
              </w:rPr>
              <w:t>的</w:t>
            </w:r>
            <w:r>
              <w:t>课程目标</w:t>
            </w:r>
          </w:p>
        </w:tc>
        <w:tc>
          <w:tcPr>
            <w:tcW w:w="1030" w:type="pct"/>
            <w:shd w:val="clear" w:color="auto" w:fill="FFFFFF"/>
            <w:vAlign w:val="center"/>
          </w:tcPr>
          <w:p w14:paraId="56DC127B" w14:textId="77777777" w:rsidR="00A212DD" w:rsidRDefault="00D939C3">
            <w:pPr>
              <w:pStyle w:val="afff3"/>
            </w:pPr>
            <w:r>
              <w:t>支撑</w:t>
            </w:r>
            <w:r>
              <w:rPr>
                <w:rFonts w:hint="eastAsia"/>
              </w:rPr>
              <w:t>的</w:t>
            </w:r>
            <w:r>
              <w:t>毕业要求</w:t>
            </w:r>
          </w:p>
          <w:p w14:paraId="53BDE4F4" w14:textId="77777777" w:rsidR="00A212DD" w:rsidRDefault="00D939C3">
            <w:pPr>
              <w:pStyle w:val="afff3"/>
            </w:pPr>
            <w:r>
              <w:t>指标点</w:t>
            </w:r>
          </w:p>
        </w:tc>
        <w:tc>
          <w:tcPr>
            <w:tcW w:w="444" w:type="pct"/>
            <w:shd w:val="clear" w:color="auto" w:fill="FFFFFF"/>
            <w:vAlign w:val="center"/>
          </w:tcPr>
          <w:p w14:paraId="3705508A" w14:textId="77777777" w:rsidR="00A212DD" w:rsidRDefault="00D939C3">
            <w:pPr>
              <w:pStyle w:val="afff3"/>
            </w:pPr>
            <w:r>
              <w:t>讲</w:t>
            </w:r>
            <w:r>
              <w:rPr>
                <w:rFonts w:hint="eastAsia"/>
              </w:rPr>
              <w:t>授</w:t>
            </w:r>
            <w:r>
              <w:t>学时</w:t>
            </w:r>
          </w:p>
        </w:tc>
      </w:tr>
      <w:tr w:rsidR="00A212DD" w14:paraId="15EAECD7" w14:textId="77777777" w:rsidTr="0052735D">
        <w:trPr>
          <w:jc w:val="center"/>
        </w:trPr>
        <w:tc>
          <w:tcPr>
            <w:tcW w:w="427" w:type="pct"/>
            <w:vAlign w:val="center"/>
          </w:tcPr>
          <w:p w14:paraId="3D221A19" w14:textId="77777777" w:rsidR="00A212DD" w:rsidRDefault="00D939C3">
            <w:pPr>
              <w:pStyle w:val="afff3"/>
              <w:rPr>
                <w:sz w:val="21"/>
              </w:rPr>
            </w:pPr>
            <w:r>
              <w:rPr>
                <w:rFonts w:hint="eastAsia"/>
                <w:sz w:val="21"/>
              </w:rPr>
              <w:t>1</w:t>
            </w:r>
          </w:p>
        </w:tc>
        <w:tc>
          <w:tcPr>
            <w:tcW w:w="2245" w:type="pct"/>
            <w:vAlign w:val="center"/>
          </w:tcPr>
          <w:p w14:paraId="60500CDE" w14:textId="77777777" w:rsidR="00A212DD" w:rsidRDefault="00D939C3">
            <w:pPr>
              <w:pStyle w:val="afff3"/>
              <w:rPr>
                <w:rFonts w:ascii="宋体" w:hAnsi="宋体"/>
              </w:rPr>
            </w:pPr>
            <w:r>
              <w:rPr>
                <w:rFonts w:ascii="宋体" w:hAnsi="宋体" w:hint="eastAsia"/>
              </w:rPr>
              <w:t>风云变幻的八十年</w:t>
            </w:r>
          </w:p>
        </w:tc>
        <w:tc>
          <w:tcPr>
            <w:tcW w:w="854" w:type="pct"/>
            <w:vAlign w:val="center"/>
          </w:tcPr>
          <w:p w14:paraId="7A0A8E0A" w14:textId="77777777" w:rsidR="00A212DD" w:rsidRDefault="00D939C3">
            <w:pPr>
              <w:pStyle w:val="afff3"/>
            </w:pPr>
            <w:r>
              <w:t>目标</w:t>
            </w:r>
            <w:r>
              <w:rPr>
                <w:rFonts w:hint="eastAsia"/>
              </w:rPr>
              <w:t>1</w:t>
            </w:r>
          </w:p>
        </w:tc>
        <w:tc>
          <w:tcPr>
            <w:tcW w:w="1030" w:type="pct"/>
            <w:vAlign w:val="center"/>
          </w:tcPr>
          <w:p w14:paraId="01F81D55"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2689F78F" w14:textId="77777777" w:rsidR="00A212DD" w:rsidRDefault="00D939C3">
            <w:pPr>
              <w:pStyle w:val="afff3"/>
              <w:rPr>
                <w:rFonts w:asciiTheme="minorEastAsia" w:eastAsiaTheme="minorEastAsia" w:hAnsiTheme="minorEastAsia"/>
              </w:rPr>
            </w:pPr>
            <w:r>
              <w:rPr>
                <w:rFonts w:asciiTheme="minorEastAsia" w:eastAsiaTheme="minorEastAsia" w:hAnsiTheme="minorEastAsia"/>
              </w:rPr>
              <w:t>3</w:t>
            </w:r>
          </w:p>
        </w:tc>
      </w:tr>
      <w:tr w:rsidR="00A212DD" w14:paraId="242B0D33" w14:textId="77777777" w:rsidTr="0052735D">
        <w:trPr>
          <w:jc w:val="center"/>
        </w:trPr>
        <w:tc>
          <w:tcPr>
            <w:tcW w:w="427" w:type="pct"/>
            <w:vAlign w:val="center"/>
          </w:tcPr>
          <w:p w14:paraId="708CADF3" w14:textId="77777777" w:rsidR="00A212DD" w:rsidRDefault="00D939C3">
            <w:pPr>
              <w:pStyle w:val="afff3"/>
              <w:rPr>
                <w:sz w:val="21"/>
              </w:rPr>
            </w:pPr>
            <w:r>
              <w:rPr>
                <w:rFonts w:hint="eastAsia"/>
                <w:sz w:val="21"/>
              </w:rPr>
              <w:t>2</w:t>
            </w:r>
          </w:p>
        </w:tc>
        <w:tc>
          <w:tcPr>
            <w:tcW w:w="2245" w:type="pct"/>
            <w:vAlign w:val="center"/>
          </w:tcPr>
          <w:p w14:paraId="5FFA25CE" w14:textId="77777777" w:rsidR="00A212DD" w:rsidRDefault="00D939C3">
            <w:pPr>
              <w:pStyle w:val="afff3"/>
              <w:rPr>
                <w:rFonts w:ascii="宋体" w:hAnsi="宋体"/>
              </w:rPr>
            </w:pPr>
            <w:r>
              <w:rPr>
                <w:rFonts w:ascii="宋体" w:hAnsi="宋体" w:hint="eastAsia"/>
              </w:rPr>
              <w:t>反对外国侵略的斗争</w:t>
            </w:r>
          </w:p>
        </w:tc>
        <w:tc>
          <w:tcPr>
            <w:tcW w:w="854" w:type="pct"/>
            <w:vAlign w:val="center"/>
          </w:tcPr>
          <w:p w14:paraId="1A894AA5" w14:textId="77777777" w:rsidR="00A212DD" w:rsidRDefault="00D939C3">
            <w:pPr>
              <w:pStyle w:val="afff3"/>
            </w:pPr>
            <w:r>
              <w:t>目标</w:t>
            </w:r>
            <w:r>
              <w:rPr>
                <w:rFonts w:hint="eastAsia"/>
              </w:rPr>
              <w:t>1</w:t>
            </w:r>
          </w:p>
        </w:tc>
        <w:tc>
          <w:tcPr>
            <w:tcW w:w="1030" w:type="pct"/>
            <w:vAlign w:val="center"/>
          </w:tcPr>
          <w:p w14:paraId="20016A9E"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7163FE98"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46CCD754" w14:textId="77777777" w:rsidTr="0052735D">
        <w:trPr>
          <w:jc w:val="center"/>
        </w:trPr>
        <w:tc>
          <w:tcPr>
            <w:tcW w:w="427" w:type="pct"/>
            <w:vAlign w:val="center"/>
          </w:tcPr>
          <w:p w14:paraId="22A61A4C" w14:textId="77777777" w:rsidR="00A212DD" w:rsidRDefault="00D939C3">
            <w:pPr>
              <w:pStyle w:val="afff3"/>
              <w:rPr>
                <w:sz w:val="21"/>
              </w:rPr>
            </w:pPr>
            <w:r>
              <w:rPr>
                <w:rFonts w:hint="eastAsia"/>
                <w:sz w:val="21"/>
              </w:rPr>
              <w:t>3</w:t>
            </w:r>
          </w:p>
        </w:tc>
        <w:tc>
          <w:tcPr>
            <w:tcW w:w="2245" w:type="pct"/>
            <w:vAlign w:val="center"/>
          </w:tcPr>
          <w:p w14:paraId="594B94FF" w14:textId="77777777" w:rsidR="00A212DD" w:rsidRDefault="00D939C3">
            <w:pPr>
              <w:pStyle w:val="afff3"/>
              <w:rPr>
                <w:rFonts w:ascii="宋体" w:hAnsi="宋体"/>
              </w:rPr>
            </w:pPr>
            <w:r>
              <w:rPr>
                <w:rFonts w:ascii="宋体" w:hAnsi="宋体" w:hint="eastAsia"/>
              </w:rPr>
              <w:t>对国家出路的早期探索</w:t>
            </w:r>
          </w:p>
        </w:tc>
        <w:tc>
          <w:tcPr>
            <w:tcW w:w="854" w:type="pct"/>
            <w:vAlign w:val="center"/>
          </w:tcPr>
          <w:p w14:paraId="439FEE1A" w14:textId="77777777" w:rsidR="00A212DD" w:rsidRDefault="00D939C3">
            <w:pPr>
              <w:pStyle w:val="afff3"/>
            </w:pPr>
            <w:r>
              <w:t>目标</w:t>
            </w:r>
            <w:r>
              <w:rPr>
                <w:rFonts w:hint="eastAsia"/>
              </w:rPr>
              <w:t>1</w:t>
            </w:r>
          </w:p>
        </w:tc>
        <w:tc>
          <w:tcPr>
            <w:tcW w:w="1030" w:type="pct"/>
            <w:vAlign w:val="center"/>
          </w:tcPr>
          <w:p w14:paraId="697E31C3"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2947E945"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15F918BB" w14:textId="77777777" w:rsidTr="0052735D">
        <w:trPr>
          <w:jc w:val="center"/>
        </w:trPr>
        <w:tc>
          <w:tcPr>
            <w:tcW w:w="427" w:type="pct"/>
            <w:vAlign w:val="center"/>
          </w:tcPr>
          <w:p w14:paraId="3B6D947F" w14:textId="77777777" w:rsidR="00A212DD" w:rsidRDefault="00D939C3">
            <w:pPr>
              <w:pStyle w:val="afff3"/>
              <w:rPr>
                <w:sz w:val="21"/>
              </w:rPr>
            </w:pPr>
            <w:r>
              <w:rPr>
                <w:rFonts w:hint="eastAsia"/>
                <w:sz w:val="21"/>
              </w:rPr>
              <w:t>4</w:t>
            </w:r>
          </w:p>
        </w:tc>
        <w:tc>
          <w:tcPr>
            <w:tcW w:w="2245" w:type="pct"/>
            <w:vAlign w:val="center"/>
          </w:tcPr>
          <w:p w14:paraId="75E6A3F3" w14:textId="77777777" w:rsidR="00A212DD" w:rsidRDefault="00D939C3">
            <w:pPr>
              <w:pStyle w:val="afff3"/>
              <w:rPr>
                <w:rFonts w:ascii="宋体" w:hAnsi="宋体"/>
              </w:rPr>
            </w:pPr>
            <w:r>
              <w:rPr>
                <w:rFonts w:ascii="宋体" w:hAnsi="宋体" w:hint="eastAsia"/>
              </w:rPr>
              <w:t>辛亥革命与君主专制制度的终结</w:t>
            </w:r>
          </w:p>
        </w:tc>
        <w:tc>
          <w:tcPr>
            <w:tcW w:w="854" w:type="pct"/>
            <w:vAlign w:val="center"/>
          </w:tcPr>
          <w:p w14:paraId="2C2C9CFC" w14:textId="77777777" w:rsidR="00A212DD" w:rsidRDefault="00D939C3">
            <w:pPr>
              <w:pStyle w:val="afff3"/>
            </w:pPr>
            <w:r>
              <w:t>目标</w:t>
            </w:r>
            <w:r>
              <w:rPr>
                <w:rFonts w:hint="eastAsia"/>
              </w:rPr>
              <w:t>1</w:t>
            </w:r>
          </w:p>
        </w:tc>
        <w:tc>
          <w:tcPr>
            <w:tcW w:w="1030" w:type="pct"/>
            <w:vAlign w:val="center"/>
          </w:tcPr>
          <w:p w14:paraId="468F4531"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015E33E2"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03655593" w14:textId="77777777" w:rsidTr="0052735D">
        <w:trPr>
          <w:jc w:val="center"/>
        </w:trPr>
        <w:tc>
          <w:tcPr>
            <w:tcW w:w="427" w:type="pct"/>
            <w:vAlign w:val="center"/>
          </w:tcPr>
          <w:p w14:paraId="1036772F" w14:textId="77777777" w:rsidR="00A212DD" w:rsidRDefault="00D939C3">
            <w:pPr>
              <w:pStyle w:val="afff3"/>
              <w:rPr>
                <w:sz w:val="21"/>
              </w:rPr>
            </w:pPr>
            <w:r>
              <w:rPr>
                <w:rFonts w:hint="eastAsia"/>
                <w:sz w:val="21"/>
              </w:rPr>
              <w:t>5</w:t>
            </w:r>
          </w:p>
        </w:tc>
        <w:tc>
          <w:tcPr>
            <w:tcW w:w="2245" w:type="pct"/>
            <w:vAlign w:val="center"/>
          </w:tcPr>
          <w:p w14:paraId="1486FC5D" w14:textId="77777777" w:rsidR="00A212DD" w:rsidRDefault="00D939C3">
            <w:pPr>
              <w:pStyle w:val="afff3"/>
              <w:rPr>
                <w:rFonts w:ascii="宋体" w:hAnsi="宋体"/>
              </w:rPr>
            </w:pPr>
            <w:r>
              <w:rPr>
                <w:rFonts w:ascii="宋体" w:hAnsi="宋体" w:hint="eastAsia"/>
              </w:rPr>
              <w:t>翻天覆地的三十年；</w:t>
            </w:r>
          </w:p>
          <w:p w14:paraId="198C330C" w14:textId="77777777" w:rsidR="00A212DD" w:rsidRDefault="00D939C3">
            <w:pPr>
              <w:pStyle w:val="afff3"/>
              <w:rPr>
                <w:rFonts w:ascii="宋体" w:hAnsi="宋体"/>
              </w:rPr>
            </w:pPr>
            <w:r>
              <w:rPr>
                <w:rFonts w:ascii="宋体" w:hAnsi="宋体" w:hint="eastAsia"/>
              </w:rPr>
              <w:t>开天辟地的大事变</w:t>
            </w:r>
          </w:p>
        </w:tc>
        <w:tc>
          <w:tcPr>
            <w:tcW w:w="854" w:type="pct"/>
            <w:vAlign w:val="center"/>
          </w:tcPr>
          <w:p w14:paraId="328F187B" w14:textId="77777777" w:rsidR="00A212DD" w:rsidRDefault="00D939C3">
            <w:pPr>
              <w:pStyle w:val="afff3"/>
            </w:pPr>
            <w:r>
              <w:t>目标</w:t>
            </w:r>
            <w:r>
              <w:rPr>
                <w:rFonts w:hint="eastAsia"/>
              </w:rPr>
              <w:t>1</w:t>
            </w:r>
          </w:p>
        </w:tc>
        <w:tc>
          <w:tcPr>
            <w:tcW w:w="1030" w:type="pct"/>
            <w:vAlign w:val="center"/>
          </w:tcPr>
          <w:p w14:paraId="36AB02F5"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599D5226" w14:textId="77777777" w:rsidR="00A212DD" w:rsidRDefault="00D939C3">
            <w:pPr>
              <w:pStyle w:val="afff3"/>
              <w:rPr>
                <w:rFonts w:asciiTheme="minorEastAsia" w:eastAsiaTheme="minorEastAsia" w:hAnsiTheme="minorEastAsia"/>
              </w:rPr>
            </w:pPr>
            <w:r>
              <w:rPr>
                <w:rFonts w:asciiTheme="minorEastAsia" w:eastAsiaTheme="minorEastAsia" w:hAnsiTheme="minorEastAsia"/>
              </w:rPr>
              <w:t>3</w:t>
            </w:r>
          </w:p>
        </w:tc>
      </w:tr>
      <w:tr w:rsidR="00A212DD" w14:paraId="57AA816B" w14:textId="77777777" w:rsidTr="0052735D">
        <w:trPr>
          <w:jc w:val="center"/>
        </w:trPr>
        <w:tc>
          <w:tcPr>
            <w:tcW w:w="427" w:type="pct"/>
            <w:vAlign w:val="center"/>
          </w:tcPr>
          <w:p w14:paraId="61908CBE" w14:textId="77777777" w:rsidR="00A212DD" w:rsidRDefault="00D939C3">
            <w:pPr>
              <w:pStyle w:val="afff3"/>
              <w:rPr>
                <w:sz w:val="21"/>
              </w:rPr>
            </w:pPr>
            <w:r>
              <w:rPr>
                <w:rFonts w:hint="eastAsia"/>
                <w:sz w:val="21"/>
              </w:rPr>
              <w:t>6</w:t>
            </w:r>
          </w:p>
        </w:tc>
        <w:tc>
          <w:tcPr>
            <w:tcW w:w="2245" w:type="pct"/>
            <w:vAlign w:val="center"/>
          </w:tcPr>
          <w:p w14:paraId="0174328A" w14:textId="77777777" w:rsidR="00A212DD" w:rsidRDefault="00D939C3">
            <w:pPr>
              <w:pStyle w:val="afff3"/>
              <w:rPr>
                <w:rFonts w:ascii="宋体" w:hAnsi="宋体"/>
              </w:rPr>
            </w:pPr>
            <w:r>
              <w:rPr>
                <w:rFonts w:ascii="宋体" w:hAnsi="宋体" w:hint="eastAsia"/>
              </w:rPr>
              <w:t>中国革命的新道路</w:t>
            </w:r>
          </w:p>
        </w:tc>
        <w:tc>
          <w:tcPr>
            <w:tcW w:w="854" w:type="pct"/>
            <w:vAlign w:val="center"/>
          </w:tcPr>
          <w:p w14:paraId="61C37F9E" w14:textId="77777777" w:rsidR="00A212DD" w:rsidRDefault="00D939C3">
            <w:pPr>
              <w:pStyle w:val="afff3"/>
            </w:pPr>
            <w:r>
              <w:t>目标</w:t>
            </w:r>
            <w:r>
              <w:rPr>
                <w:rFonts w:hint="eastAsia"/>
              </w:rPr>
              <w:t>1</w:t>
            </w:r>
          </w:p>
        </w:tc>
        <w:tc>
          <w:tcPr>
            <w:tcW w:w="1030" w:type="pct"/>
            <w:vAlign w:val="center"/>
          </w:tcPr>
          <w:p w14:paraId="2403C60A"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3FD13351"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69338CE3" w14:textId="77777777" w:rsidTr="0052735D">
        <w:trPr>
          <w:jc w:val="center"/>
        </w:trPr>
        <w:tc>
          <w:tcPr>
            <w:tcW w:w="427" w:type="pct"/>
            <w:vAlign w:val="center"/>
          </w:tcPr>
          <w:p w14:paraId="4333BB4A" w14:textId="77777777" w:rsidR="00A212DD" w:rsidRDefault="00D939C3">
            <w:pPr>
              <w:pStyle w:val="afff3"/>
              <w:rPr>
                <w:sz w:val="21"/>
              </w:rPr>
            </w:pPr>
            <w:r>
              <w:rPr>
                <w:rFonts w:hint="eastAsia"/>
                <w:sz w:val="21"/>
              </w:rPr>
              <w:t>7</w:t>
            </w:r>
          </w:p>
        </w:tc>
        <w:tc>
          <w:tcPr>
            <w:tcW w:w="2245" w:type="pct"/>
            <w:vAlign w:val="center"/>
          </w:tcPr>
          <w:p w14:paraId="32A4E26C" w14:textId="77777777" w:rsidR="00A212DD" w:rsidRDefault="00D939C3">
            <w:pPr>
              <w:pStyle w:val="afff3"/>
              <w:rPr>
                <w:rFonts w:ascii="宋体" w:hAnsi="宋体"/>
              </w:rPr>
            </w:pPr>
            <w:r>
              <w:rPr>
                <w:rFonts w:ascii="宋体" w:hAnsi="宋体" w:hint="eastAsia"/>
              </w:rPr>
              <w:t>中华民族的抗日战争</w:t>
            </w:r>
          </w:p>
        </w:tc>
        <w:tc>
          <w:tcPr>
            <w:tcW w:w="854" w:type="pct"/>
            <w:vAlign w:val="center"/>
          </w:tcPr>
          <w:p w14:paraId="7A8F0938" w14:textId="77777777" w:rsidR="00A212DD" w:rsidRDefault="00D939C3">
            <w:pPr>
              <w:pStyle w:val="afff3"/>
            </w:pPr>
            <w:r>
              <w:t>目标</w:t>
            </w:r>
            <w:r>
              <w:rPr>
                <w:rFonts w:hint="eastAsia"/>
              </w:rPr>
              <w:t>1</w:t>
            </w:r>
          </w:p>
        </w:tc>
        <w:tc>
          <w:tcPr>
            <w:tcW w:w="1030" w:type="pct"/>
            <w:vAlign w:val="center"/>
          </w:tcPr>
          <w:p w14:paraId="5C61AE31"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2A646997" w14:textId="77777777" w:rsidR="00A212DD" w:rsidRDefault="00D939C3">
            <w:pPr>
              <w:pStyle w:val="afff3"/>
              <w:rPr>
                <w:rFonts w:asciiTheme="minorEastAsia" w:eastAsiaTheme="minorEastAsia" w:hAnsiTheme="minorEastAsia"/>
              </w:rPr>
            </w:pPr>
            <w:r>
              <w:rPr>
                <w:rFonts w:asciiTheme="minorEastAsia" w:eastAsiaTheme="minorEastAsia" w:hAnsiTheme="minorEastAsia"/>
              </w:rPr>
              <w:t>6</w:t>
            </w:r>
          </w:p>
        </w:tc>
      </w:tr>
      <w:tr w:rsidR="00A212DD" w14:paraId="0C5E3A03" w14:textId="77777777" w:rsidTr="0052735D">
        <w:trPr>
          <w:jc w:val="center"/>
        </w:trPr>
        <w:tc>
          <w:tcPr>
            <w:tcW w:w="427" w:type="pct"/>
          </w:tcPr>
          <w:p w14:paraId="79B0C1CB" w14:textId="77777777" w:rsidR="00A212DD" w:rsidRDefault="00D939C3">
            <w:pPr>
              <w:pStyle w:val="afff3"/>
              <w:rPr>
                <w:rFonts w:ascii="宋体" w:hAnsi="宋体"/>
              </w:rPr>
            </w:pPr>
            <w:r>
              <w:rPr>
                <w:rFonts w:ascii="宋体" w:hAnsi="宋体" w:hint="eastAsia"/>
              </w:rPr>
              <w:t>8</w:t>
            </w:r>
          </w:p>
        </w:tc>
        <w:tc>
          <w:tcPr>
            <w:tcW w:w="2245" w:type="pct"/>
            <w:vAlign w:val="center"/>
          </w:tcPr>
          <w:p w14:paraId="0D078714" w14:textId="77777777" w:rsidR="00A212DD" w:rsidRDefault="00D939C3">
            <w:pPr>
              <w:pStyle w:val="afff3"/>
              <w:rPr>
                <w:rFonts w:ascii="宋体" w:hAnsi="宋体"/>
              </w:rPr>
            </w:pPr>
            <w:r>
              <w:rPr>
                <w:rFonts w:ascii="宋体" w:hAnsi="宋体" w:hint="eastAsia"/>
              </w:rPr>
              <w:t>为新中国而奋斗</w:t>
            </w:r>
          </w:p>
        </w:tc>
        <w:tc>
          <w:tcPr>
            <w:tcW w:w="854" w:type="pct"/>
            <w:vAlign w:val="center"/>
          </w:tcPr>
          <w:p w14:paraId="74D5C754" w14:textId="77777777" w:rsidR="00A212DD" w:rsidRDefault="00D939C3">
            <w:pPr>
              <w:pStyle w:val="afff3"/>
            </w:pPr>
            <w:r>
              <w:t>目标</w:t>
            </w:r>
            <w:r>
              <w:rPr>
                <w:rFonts w:hint="eastAsia"/>
              </w:rPr>
              <w:t>1</w:t>
            </w:r>
          </w:p>
        </w:tc>
        <w:tc>
          <w:tcPr>
            <w:tcW w:w="1030" w:type="pct"/>
            <w:vAlign w:val="center"/>
          </w:tcPr>
          <w:p w14:paraId="484CE324"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48B2BF35"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591ACB0A" w14:textId="77777777" w:rsidTr="0052735D">
        <w:trPr>
          <w:jc w:val="center"/>
        </w:trPr>
        <w:tc>
          <w:tcPr>
            <w:tcW w:w="427" w:type="pct"/>
          </w:tcPr>
          <w:p w14:paraId="15E42BD5" w14:textId="77777777" w:rsidR="00A212DD" w:rsidRDefault="00D939C3">
            <w:pPr>
              <w:pStyle w:val="afff3"/>
              <w:rPr>
                <w:rFonts w:ascii="宋体" w:hAnsi="宋体"/>
              </w:rPr>
            </w:pPr>
            <w:r>
              <w:rPr>
                <w:rFonts w:ascii="宋体" w:hAnsi="宋体" w:hint="eastAsia"/>
              </w:rPr>
              <w:t>9</w:t>
            </w:r>
          </w:p>
        </w:tc>
        <w:tc>
          <w:tcPr>
            <w:tcW w:w="2245" w:type="pct"/>
            <w:vAlign w:val="center"/>
          </w:tcPr>
          <w:p w14:paraId="6D723A55" w14:textId="77777777" w:rsidR="00A212DD" w:rsidRDefault="00D939C3">
            <w:pPr>
              <w:pStyle w:val="afff3"/>
              <w:rPr>
                <w:rFonts w:ascii="宋体" w:hAnsi="宋体"/>
              </w:rPr>
            </w:pPr>
            <w:r>
              <w:rPr>
                <w:rFonts w:ascii="宋体" w:hAnsi="宋体" w:hint="eastAsia"/>
              </w:rPr>
              <w:t>辉煌的历史进程</w:t>
            </w:r>
          </w:p>
        </w:tc>
        <w:tc>
          <w:tcPr>
            <w:tcW w:w="854" w:type="pct"/>
            <w:vAlign w:val="center"/>
          </w:tcPr>
          <w:p w14:paraId="5234B24F" w14:textId="77777777" w:rsidR="00A212DD" w:rsidRDefault="00D939C3">
            <w:pPr>
              <w:pStyle w:val="afff3"/>
            </w:pPr>
            <w:r>
              <w:t>目标</w:t>
            </w:r>
            <w:r>
              <w:rPr>
                <w:rFonts w:hint="eastAsia"/>
              </w:rPr>
              <w:t>1</w:t>
            </w:r>
          </w:p>
        </w:tc>
        <w:tc>
          <w:tcPr>
            <w:tcW w:w="1030" w:type="pct"/>
            <w:vAlign w:val="center"/>
          </w:tcPr>
          <w:p w14:paraId="4AA95C09"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5E3CAF37"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6179695F" w14:textId="77777777" w:rsidTr="0052735D">
        <w:trPr>
          <w:jc w:val="center"/>
        </w:trPr>
        <w:tc>
          <w:tcPr>
            <w:tcW w:w="427" w:type="pct"/>
            <w:vAlign w:val="center"/>
          </w:tcPr>
          <w:p w14:paraId="73EC1459" w14:textId="77777777" w:rsidR="00A212DD" w:rsidRDefault="00D939C3">
            <w:pPr>
              <w:pStyle w:val="afff3"/>
              <w:rPr>
                <w:rFonts w:ascii="宋体" w:hAnsi="宋体"/>
              </w:rPr>
            </w:pPr>
            <w:r>
              <w:rPr>
                <w:rFonts w:ascii="宋体" w:hAnsi="宋体" w:hint="eastAsia"/>
              </w:rPr>
              <w:t>10</w:t>
            </w:r>
          </w:p>
        </w:tc>
        <w:tc>
          <w:tcPr>
            <w:tcW w:w="2245" w:type="pct"/>
            <w:vAlign w:val="center"/>
          </w:tcPr>
          <w:p w14:paraId="42D592BE" w14:textId="77777777" w:rsidR="00A212DD" w:rsidRDefault="00D939C3">
            <w:pPr>
              <w:pStyle w:val="afff3"/>
              <w:rPr>
                <w:rFonts w:ascii="宋体" w:hAnsi="宋体"/>
              </w:rPr>
            </w:pPr>
            <w:r>
              <w:rPr>
                <w:rFonts w:ascii="宋体" w:hAnsi="宋体" w:hint="eastAsia"/>
              </w:rPr>
              <w:t>社会主义基本制度在中国的确立</w:t>
            </w:r>
          </w:p>
        </w:tc>
        <w:tc>
          <w:tcPr>
            <w:tcW w:w="854" w:type="pct"/>
            <w:vAlign w:val="center"/>
          </w:tcPr>
          <w:p w14:paraId="166B58F8" w14:textId="77777777" w:rsidR="00A212DD" w:rsidRDefault="00D939C3">
            <w:pPr>
              <w:pStyle w:val="afff3"/>
            </w:pPr>
            <w:r>
              <w:t>目标</w:t>
            </w:r>
            <w:r>
              <w:rPr>
                <w:rFonts w:hint="eastAsia"/>
              </w:rPr>
              <w:t>1</w:t>
            </w:r>
          </w:p>
        </w:tc>
        <w:tc>
          <w:tcPr>
            <w:tcW w:w="1030" w:type="pct"/>
            <w:vAlign w:val="center"/>
          </w:tcPr>
          <w:p w14:paraId="2F40E2AF"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67451D14"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5D90A5A0" w14:textId="77777777" w:rsidTr="0052735D">
        <w:trPr>
          <w:jc w:val="center"/>
        </w:trPr>
        <w:tc>
          <w:tcPr>
            <w:tcW w:w="427" w:type="pct"/>
            <w:vAlign w:val="center"/>
          </w:tcPr>
          <w:p w14:paraId="09CC4AF1" w14:textId="77777777" w:rsidR="00A212DD" w:rsidRDefault="00D939C3">
            <w:pPr>
              <w:pStyle w:val="afff3"/>
              <w:rPr>
                <w:rFonts w:ascii="宋体" w:hAnsi="宋体"/>
              </w:rPr>
            </w:pPr>
            <w:r>
              <w:rPr>
                <w:rFonts w:ascii="宋体" w:hAnsi="宋体" w:hint="eastAsia"/>
              </w:rPr>
              <w:t>11</w:t>
            </w:r>
          </w:p>
        </w:tc>
        <w:tc>
          <w:tcPr>
            <w:tcW w:w="2245" w:type="pct"/>
            <w:vAlign w:val="center"/>
          </w:tcPr>
          <w:p w14:paraId="7D63A277" w14:textId="77777777" w:rsidR="00A212DD" w:rsidRDefault="00D939C3">
            <w:pPr>
              <w:pStyle w:val="afff3"/>
              <w:rPr>
                <w:rFonts w:ascii="宋体" w:hAnsi="宋体"/>
              </w:rPr>
            </w:pPr>
            <w:r>
              <w:rPr>
                <w:rFonts w:ascii="宋体" w:hAnsi="宋体" w:hint="eastAsia"/>
              </w:rPr>
              <w:t>社会主义建设在探索中曲折发展</w:t>
            </w:r>
          </w:p>
        </w:tc>
        <w:tc>
          <w:tcPr>
            <w:tcW w:w="854" w:type="pct"/>
            <w:vAlign w:val="center"/>
          </w:tcPr>
          <w:p w14:paraId="725CA1CB" w14:textId="77777777" w:rsidR="00A212DD" w:rsidRDefault="00D939C3">
            <w:pPr>
              <w:pStyle w:val="afff3"/>
            </w:pPr>
            <w:r>
              <w:t>目标</w:t>
            </w:r>
            <w:r>
              <w:rPr>
                <w:rFonts w:hint="eastAsia"/>
              </w:rPr>
              <w:t>1</w:t>
            </w:r>
          </w:p>
        </w:tc>
        <w:tc>
          <w:tcPr>
            <w:tcW w:w="1030" w:type="pct"/>
            <w:vAlign w:val="center"/>
          </w:tcPr>
          <w:p w14:paraId="66B7DE9B"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36E3D5DF"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46B81A12" w14:textId="77777777" w:rsidTr="0052735D">
        <w:trPr>
          <w:jc w:val="center"/>
        </w:trPr>
        <w:tc>
          <w:tcPr>
            <w:tcW w:w="427" w:type="pct"/>
            <w:vAlign w:val="center"/>
          </w:tcPr>
          <w:p w14:paraId="112ECE42" w14:textId="77777777" w:rsidR="00A212DD" w:rsidRDefault="00D939C3">
            <w:pPr>
              <w:pStyle w:val="afff3"/>
              <w:rPr>
                <w:rFonts w:ascii="宋体" w:hAnsi="宋体"/>
              </w:rPr>
            </w:pPr>
            <w:r>
              <w:rPr>
                <w:rFonts w:ascii="宋体" w:hAnsi="宋体" w:hint="eastAsia"/>
              </w:rPr>
              <w:t>12</w:t>
            </w:r>
          </w:p>
        </w:tc>
        <w:tc>
          <w:tcPr>
            <w:tcW w:w="2245" w:type="pct"/>
            <w:vAlign w:val="center"/>
          </w:tcPr>
          <w:p w14:paraId="4BAB795E" w14:textId="77777777" w:rsidR="00A212DD" w:rsidRDefault="00D939C3">
            <w:pPr>
              <w:pStyle w:val="afff3"/>
              <w:rPr>
                <w:rFonts w:ascii="宋体" w:hAnsi="宋体"/>
              </w:rPr>
            </w:pPr>
            <w:r>
              <w:rPr>
                <w:rFonts w:ascii="宋体" w:hAnsi="宋体" w:hint="eastAsia"/>
              </w:rPr>
              <w:t>中国特色社会主义的开创与持续发展</w:t>
            </w:r>
          </w:p>
        </w:tc>
        <w:tc>
          <w:tcPr>
            <w:tcW w:w="854" w:type="pct"/>
            <w:vAlign w:val="center"/>
          </w:tcPr>
          <w:p w14:paraId="0C5BD841" w14:textId="77777777" w:rsidR="00A212DD" w:rsidRDefault="00D939C3">
            <w:pPr>
              <w:pStyle w:val="afff3"/>
            </w:pPr>
            <w:r>
              <w:t>目标</w:t>
            </w:r>
            <w:r>
              <w:rPr>
                <w:rFonts w:hint="eastAsia"/>
              </w:rPr>
              <w:t>1</w:t>
            </w:r>
          </w:p>
        </w:tc>
        <w:tc>
          <w:tcPr>
            <w:tcW w:w="1030" w:type="pct"/>
            <w:vAlign w:val="center"/>
          </w:tcPr>
          <w:p w14:paraId="3A83E591"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710ACF1A"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71691947" w14:textId="77777777" w:rsidTr="0052735D">
        <w:trPr>
          <w:jc w:val="center"/>
        </w:trPr>
        <w:tc>
          <w:tcPr>
            <w:tcW w:w="427" w:type="pct"/>
            <w:vAlign w:val="center"/>
          </w:tcPr>
          <w:p w14:paraId="1FCD07AC" w14:textId="77777777" w:rsidR="00A212DD" w:rsidRDefault="00D939C3">
            <w:pPr>
              <w:pStyle w:val="afff3"/>
              <w:rPr>
                <w:rFonts w:ascii="宋体" w:hAnsi="宋体"/>
              </w:rPr>
            </w:pPr>
            <w:r>
              <w:rPr>
                <w:rFonts w:ascii="宋体" w:hAnsi="宋体" w:hint="eastAsia"/>
              </w:rPr>
              <w:t>13</w:t>
            </w:r>
          </w:p>
        </w:tc>
        <w:tc>
          <w:tcPr>
            <w:tcW w:w="2245" w:type="pct"/>
            <w:vAlign w:val="center"/>
          </w:tcPr>
          <w:p w14:paraId="17AC10E0" w14:textId="77777777" w:rsidR="00A212DD" w:rsidRDefault="00D939C3">
            <w:pPr>
              <w:pStyle w:val="afff3"/>
              <w:rPr>
                <w:rFonts w:ascii="宋体" w:hAnsi="宋体"/>
              </w:rPr>
            </w:pPr>
            <w:r>
              <w:rPr>
                <w:rFonts w:ascii="宋体" w:hAnsi="宋体" w:hint="eastAsia"/>
              </w:rPr>
              <w:t>中国特色社会主义进入新时代</w:t>
            </w:r>
          </w:p>
        </w:tc>
        <w:tc>
          <w:tcPr>
            <w:tcW w:w="854" w:type="pct"/>
            <w:vAlign w:val="center"/>
          </w:tcPr>
          <w:p w14:paraId="3F102E7A" w14:textId="77777777" w:rsidR="00A212DD" w:rsidRDefault="00D939C3">
            <w:pPr>
              <w:pStyle w:val="afff3"/>
            </w:pPr>
            <w:r>
              <w:t>目标</w:t>
            </w:r>
            <w:r>
              <w:rPr>
                <w:rFonts w:hint="eastAsia"/>
              </w:rPr>
              <w:t>1</w:t>
            </w:r>
          </w:p>
        </w:tc>
        <w:tc>
          <w:tcPr>
            <w:tcW w:w="1030" w:type="pct"/>
            <w:vAlign w:val="center"/>
          </w:tcPr>
          <w:p w14:paraId="6AD3D4A3"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8-1</w:t>
            </w:r>
          </w:p>
        </w:tc>
        <w:tc>
          <w:tcPr>
            <w:tcW w:w="444" w:type="pct"/>
            <w:vAlign w:val="center"/>
          </w:tcPr>
          <w:p w14:paraId="5B9154A5" w14:textId="77777777" w:rsidR="00A212DD" w:rsidRDefault="00D939C3">
            <w:pPr>
              <w:pStyle w:val="afff3"/>
              <w:rPr>
                <w:rFonts w:asciiTheme="minorEastAsia" w:eastAsiaTheme="minorEastAsia" w:hAnsiTheme="minorEastAsia"/>
              </w:rPr>
            </w:pPr>
            <w:r>
              <w:rPr>
                <w:rFonts w:asciiTheme="minorEastAsia" w:eastAsiaTheme="minorEastAsia" w:hAnsiTheme="minorEastAsia"/>
              </w:rPr>
              <w:t>6</w:t>
            </w:r>
          </w:p>
        </w:tc>
      </w:tr>
      <w:tr w:rsidR="00A212DD" w14:paraId="08318C9C" w14:textId="77777777" w:rsidTr="0052735D">
        <w:trPr>
          <w:jc w:val="center"/>
        </w:trPr>
        <w:tc>
          <w:tcPr>
            <w:tcW w:w="427" w:type="pct"/>
            <w:vAlign w:val="center"/>
          </w:tcPr>
          <w:p w14:paraId="67FBA2BD" w14:textId="77777777" w:rsidR="00A212DD" w:rsidRDefault="00D939C3">
            <w:pPr>
              <w:pStyle w:val="afff3"/>
              <w:rPr>
                <w:rFonts w:ascii="宋体" w:hAnsi="宋体"/>
              </w:rPr>
            </w:pPr>
            <w:r>
              <w:rPr>
                <w:rFonts w:ascii="宋体" w:hAnsi="宋体" w:hint="eastAsia"/>
              </w:rPr>
              <w:t>14</w:t>
            </w:r>
          </w:p>
        </w:tc>
        <w:tc>
          <w:tcPr>
            <w:tcW w:w="2245" w:type="pct"/>
            <w:vAlign w:val="center"/>
          </w:tcPr>
          <w:p w14:paraId="3B9F26DE" w14:textId="77777777" w:rsidR="00A212DD" w:rsidRDefault="00D939C3">
            <w:pPr>
              <w:pStyle w:val="afff3"/>
              <w:rPr>
                <w:rFonts w:ascii="宋体" w:hAnsi="宋体"/>
              </w:rPr>
            </w:pPr>
            <w:r>
              <w:rPr>
                <w:rFonts w:ascii="宋体" w:hAnsi="宋体" w:hint="eastAsia"/>
              </w:rPr>
              <w:t>复习、考查</w:t>
            </w:r>
          </w:p>
        </w:tc>
        <w:tc>
          <w:tcPr>
            <w:tcW w:w="854" w:type="pct"/>
            <w:vAlign w:val="center"/>
          </w:tcPr>
          <w:p w14:paraId="63A2F64D" w14:textId="77777777" w:rsidR="00A212DD" w:rsidRDefault="00A212DD">
            <w:pPr>
              <w:pStyle w:val="afff3"/>
            </w:pPr>
          </w:p>
        </w:tc>
        <w:tc>
          <w:tcPr>
            <w:tcW w:w="1030" w:type="pct"/>
            <w:vAlign w:val="center"/>
          </w:tcPr>
          <w:p w14:paraId="7DCFD823" w14:textId="77777777" w:rsidR="00A212DD" w:rsidRDefault="00A212DD">
            <w:pPr>
              <w:pStyle w:val="afff3"/>
              <w:rPr>
                <w:rFonts w:asciiTheme="minorEastAsia" w:eastAsiaTheme="minorEastAsia" w:hAnsiTheme="minorEastAsia"/>
              </w:rPr>
            </w:pPr>
          </w:p>
        </w:tc>
        <w:tc>
          <w:tcPr>
            <w:tcW w:w="444" w:type="pct"/>
            <w:vAlign w:val="center"/>
          </w:tcPr>
          <w:p w14:paraId="29A3B3B2"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3</w:t>
            </w:r>
          </w:p>
        </w:tc>
      </w:tr>
      <w:tr w:rsidR="00A212DD" w14:paraId="79D08374" w14:textId="77777777" w:rsidTr="0052735D">
        <w:trPr>
          <w:jc w:val="center"/>
        </w:trPr>
        <w:tc>
          <w:tcPr>
            <w:tcW w:w="427" w:type="pct"/>
            <w:vAlign w:val="center"/>
          </w:tcPr>
          <w:p w14:paraId="6FEBE116" w14:textId="77777777" w:rsidR="00A212DD" w:rsidRDefault="00D939C3">
            <w:pPr>
              <w:pStyle w:val="afff3"/>
              <w:rPr>
                <w:rFonts w:ascii="宋体" w:hAnsi="宋体"/>
              </w:rPr>
            </w:pPr>
            <w:r>
              <w:rPr>
                <w:rFonts w:ascii="宋体" w:hAnsi="宋体" w:hint="eastAsia"/>
              </w:rPr>
              <w:t>1</w:t>
            </w:r>
            <w:r>
              <w:rPr>
                <w:rFonts w:ascii="宋体" w:hAnsi="宋体"/>
              </w:rPr>
              <w:t>5</w:t>
            </w:r>
          </w:p>
        </w:tc>
        <w:tc>
          <w:tcPr>
            <w:tcW w:w="4130" w:type="pct"/>
            <w:gridSpan w:val="3"/>
            <w:vAlign w:val="center"/>
          </w:tcPr>
          <w:p w14:paraId="4726ED79"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合计</w:t>
            </w:r>
          </w:p>
        </w:tc>
        <w:tc>
          <w:tcPr>
            <w:tcW w:w="444" w:type="pct"/>
            <w:vAlign w:val="center"/>
          </w:tcPr>
          <w:p w14:paraId="3B7104C3" w14:textId="77777777" w:rsidR="00A212DD" w:rsidRDefault="00D939C3">
            <w:pPr>
              <w:pStyle w:val="afff3"/>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8</w:t>
            </w:r>
          </w:p>
        </w:tc>
      </w:tr>
    </w:tbl>
    <w:p w14:paraId="4F4FF871" w14:textId="77777777" w:rsidR="00A212DD" w:rsidRDefault="00D939C3">
      <w:pPr>
        <w:pStyle w:val="afff"/>
        <w:spacing w:before="156" w:after="156"/>
      </w:pPr>
      <w:r>
        <w:rPr>
          <w:rFonts w:hint="eastAsia"/>
        </w:rPr>
        <w:t>四、课程实施</w:t>
      </w:r>
    </w:p>
    <w:p w14:paraId="49FAF844" w14:textId="77777777" w:rsidR="00A212DD" w:rsidRDefault="00D939C3">
      <w:pPr>
        <w:ind w:firstLine="480"/>
      </w:pPr>
      <w:r>
        <w:rPr>
          <w:rFonts w:hint="eastAsia"/>
        </w:rPr>
        <w:t>（一）教学方法与教学手段</w:t>
      </w:r>
    </w:p>
    <w:p w14:paraId="3C133427" w14:textId="77777777" w:rsidR="00A212DD" w:rsidRDefault="00D939C3">
      <w:pPr>
        <w:ind w:firstLine="480"/>
      </w:pPr>
      <w:r>
        <w:rPr>
          <w:rFonts w:hint="eastAsia"/>
        </w:rPr>
        <w:t>1</w:t>
      </w:r>
      <w:r>
        <w:rPr>
          <w:rFonts w:hint="eastAsia"/>
        </w:rPr>
        <w:t>．</w:t>
      </w:r>
      <w:r>
        <w:t>采用多媒体教学手段，</w:t>
      </w:r>
      <w:r>
        <w:rPr>
          <w:rFonts w:hint="eastAsia"/>
        </w:rPr>
        <w:t>联系实际，引导学生认真</w:t>
      </w:r>
      <w:r>
        <w:t>思考，</w:t>
      </w:r>
      <w:r>
        <w:rPr>
          <w:rFonts w:hint="eastAsia"/>
        </w:rPr>
        <w:t>在</w:t>
      </w:r>
      <w:r>
        <w:t>保证讲课进度的同时，注意学生的掌握程度和课堂气氛</w:t>
      </w:r>
      <w:r>
        <w:rPr>
          <w:rFonts w:hint="eastAsia"/>
        </w:rPr>
        <w:t>。</w:t>
      </w:r>
    </w:p>
    <w:p w14:paraId="47C481C7" w14:textId="77777777" w:rsidR="00A212DD" w:rsidRDefault="00D939C3">
      <w:pPr>
        <w:ind w:firstLine="480"/>
      </w:pPr>
      <w:r>
        <w:rPr>
          <w:rFonts w:hint="eastAsia"/>
        </w:rPr>
        <w:t>2</w:t>
      </w:r>
      <w:r>
        <w:rPr>
          <w:rFonts w:hint="eastAsia"/>
        </w:rPr>
        <w:t>．积极</w:t>
      </w:r>
      <w:r>
        <w:t>采用</w:t>
      </w:r>
      <w:r>
        <w:rPr>
          <w:rFonts w:hint="eastAsia"/>
        </w:rPr>
        <w:t>启发式、讨论式、</w:t>
      </w:r>
      <w:r>
        <w:t>案例式教学，</w:t>
      </w:r>
      <w:r>
        <w:rPr>
          <w:rFonts w:hint="eastAsia"/>
        </w:rPr>
        <w:t>引导学生以史为鉴，掌握</w:t>
      </w:r>
      <w:r>
        <w:t>相关</w:t>
      </w:r>
      <w:r>
        <w:rPr>
          <w:rFonts w:hint="eastAsia"/>
        </w:rPr>
        <w:t>历史</w:t>
      </w:r>
      <w:r>
        <w:t>知识</w:t>
      </w:r>
      <w:r>
        <w:rPr>
          <w:rFonts w:hint="eastAsia"/>
        </w:rPr>
        <w:t>，树立正确的历史观</w:t>
      </w:r>
      <w:r>
        <w:t>。</w:t>
      </w:r>
    </w:p>
    <w:p w14:paraId="58B37F51"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140"/>
        <w:gridCol w:w="7444"/>
      </w:tblGrid>
      <w:tr w:rsidR="00A212DD" w14:paraId="43CA6EDA" w14:textId="77777777" w:rsidTr="0052735D">
        <w:trPr>
          <w:jc w:val="center"/>
        </w:trPr>
        <w:tc>
          <w:tcPr>
            <w:tcW w:w="957" w:type="pct"/>
            <w:gridSpan w:val="2"/>
            <w:tcMar>
              <w:left w:w="28" w:type="dxa"/>
              <w:right w:w="28" w:type="dxa"/>
            </w:tcMar>
            <w:vAlign w:val="center"/>
          </w:tcPr>
          <w:p w14:paraId="79281FF6" w14:textId="77777777" w:rsidR="00A212DD" w:rsidRDefault="00D939C3">
            <w:pPr>
              <w:pStyle w:val="afff3"/>
            </w:pPr>
            <w:r>
              <w:t>主要教学环节</w:t>
            </w:r>
          </w:p>
        </w:tc>
        <w:tc>
          <w:tcPr>
            <w:tcW w:w="4043" w:type="pct"/>
            <w:vAlign w:val="center"/>
          </w:tcPr>
          <w:p w14:paraId="135F22E5" w14:textId="77777777" w:rsidR="00A212DD" w:rsidRDefault="00D939C3">
            <w:pPr>
              <w:pStyle w:val="afff3"/>
            </w:pPr>
            <w:r>
              <w:t>质量</w:t>
            </w:r>
            <w:r>
              <w:rPr>
                <w:rFonts w:hint="eastAsia"/>
              </w:rPr>
              <w:t>要求</w:t>
            </w:r>
          </w:p>
        </w:tc>
      </w:tr>
      <w:tr w:rsidR="00A212DD" w14:paraId="6A7A9DD2" w14:textId="77777777" w:rsidTr="0052735D">
        <w:trPr>
          <w:jc w:val="center"/>
        </w:trPr>
        <w:tc>
          <w:tcPr>
            <w:tcW w:w="338" w:type="pct"/>
            <w:vAlign w:val="center"/>
          </w:tcPr>
          <w:p w14:paraId="480B7BDC" w14:textId="77777777" w:rsidR="00A212DD" w:rsidRDefault="00D939C3">
            <w:pPr>
              <w:pStyle w:val="afff3"/>
            </w:pPr>
            <w:r>
              <w:t>1</w:t>
            </w:r>
          </w:p>
        </w:tc>
        <w:tc>
          <w:tcPr>
            <w:tcW w:w="618" w:type="pct"/>
            <w:tcMar>
              <w:left w:w="28" w:type="dxa"/>
              <w:right w:w="28" w:type="dxa"/>
            </w:tcMar>
            <w:vAlign w:val="center"/>
          </w:tcPr>
          <w:p w14:paraId="7B9B7884" w14:textId="77777777" w:rsidR="00A212DD" w:rsidRDefault="00D939C3">
            <w:pPr>
              <w:pStyle w:val="afff3"/>
            </w:pPr>
            <w:r>
              <w:t>备课</w:t>
            </w:r>
          </w:p>
        </w:tc>
        <w:tc>
          <w:tcPr>
            <w:tcW w:w="4043" w:type="pct"/>
            <w:vAlign w:val="center"/>
          </w:tcPr>
          <w:p w14:paraId="166B58BE" w14:textId="77777777" w:rsidR="00A212DD" w:rsidRDefault="00D939C3">
            <w:pPr>
              <w:pStyle w:val="afff3"/>
            </w:pPr>
            <w:r>
              <w:rPr>
                <w:rFonts w:hint="eastAsia"/>
              </w:rPr>
              <w:t>（</w:t>
            </w:r>
            <w:r>
              <w:t>1</w:t>
            </w:r>
            <w:r>
              <w:rPr>
                <w:rFonts w:hint="eastAsia"/>
              </w:rPr>
              <w:t>）掌握本课程教学大纲内容，严格按照教学大纲要求进行本课程教学内容的组织；</w:t>
            </w:r>
          </w:p>
          <w:p w14:paraId="2F381D02" w14:textId="77777777" w:rsidR="00A212DD" w:rsidRDefault="00D939C3">
            <w:pPr>
              <w:pStyle w:val="afff3"/>
            </w:pPr>
            <w:r>
              <w:rPr>
                <w:rFonts w:hint="eastAsia"/>
              </w:rPr>
              <w:t>（</w:t>
            </w:r>
            <w: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16BDA11B" w14:textId="77777777" w:rsidR="00A212DD" w:rsidRDefault="00D939C3">
            <w:pPr>
              <w:pStyle w:val="afff3"/>
            </w:pPr>
            <w:r>
              <w:rPr>
                <w:rFonts w:hint="eastAsia"/>
              </w:rPr>
              <w:t>（</w:t>
            </w:r>
            <w:r>
              <w:t>3</w:t>
            </w:r>
            <w:r>
              <w:rPr>
                <w:rFonts w:hint="eastAsia"/>
              </w:rPr>
              <w:t>）结合课程特点，制作课件，运用多媒体教学手段讲授部分教学内容；</w:t>
            </w:r>
          </w:p>
          <w:p w14:paraId="03DA5850" w14:textId="77777777" w:rsidR="00A212DD" w:rsidRDefault="00D939C3">
            <w:pPr>
              <w:pStyle w:val="afff3"/>
            </w:pPr>
            <w:r>
              <w:rPr>
                <w:rFonts w:hint="eastAsia"/>
                <w:kern w:val="0"/>
              </w:rPr>
              <w:t>（</w:t>
            </w:r>
            <w:r>
              <w:rPr>
                <w:kern w:val="0"/>
              </w:rPr>
              <w:t>4</w:t>
            </w:r>
            <w:r>
              <w:rPr>
                <w:rFonts w:hint="eastAsia"/>
                <w:kern w:val="0"/>
              </w:rPr>
              <w:t>）确定各章节课程内容的教学方法，构思授课思路、技巧和方法。</w:t>
            </w:r>
          </w:p>
        </w:tc>
      </w:tr>
      <w:tr w:rsidR="00A212DD" w14:paraId="6E858D54" w14:textId="77777777" w:rsidTr="0052735D">
        <w:trPr>
          <w:jc w:val="center"/>
        </w:trPr>
        <w:tc>
          <w:tcPr>
            <w:tcW w:w="338" w:type="pct"/>
            <w:vAlign w:val="center"/>
          </w:tcPr>
          <w:p w14:paraId="7D057A4B" w14:textId="77777777" w:rsidR="00A212DD" w:rsidRDefault="00D939C3">
            <w:pPr>
              <w:pStyle w:val="afff3"/>
            </w:pPr>
            <w:r>
              <w:t>2</w:t>
            </w:r>
          </w:p>
        </w:tc>
        <w:tc>
          <w:tcPr>
            <w:tcW w:w="618" w:type="pct"/>
            <w:tcMar>
              <w:left w:w="28" w:type="dxa"/>
              <w:right w:w="28" w:type="dxa"/>
            </w:tcMar>
            <w:vAlign w:val="center"/>
          </w:tcPr>
          <w:p w14:paraId="56319CDC" w14:textId="77777777" w:rsidR="00A212DD" w:rsidRDefault="00D939C3">
            <w:pPr>
              <w:pStyle w:val="afff3"/>
            </w:pPr>
            <w:r>
              <w:t>讲授</w:t>
            </w:r>
          </w:p>
        </w:tc>
        <w:tc>
          <w:tcPr>
            <w:tcW w:w="4043" w:type="pct"/>
            <w:vAlign w:val="center"/>
          </w:tcPr>
          <w:p w14:paraId="485B8973" w14:textId="77777777" w:rsidR="00A212DD" w:rsidRDefault="00D939C3">
            <w:pPr>
              <w:pStyle w:val="afff3"/>
              <w:rPr>
                <w:rFonts w:ascii="宋体" w:hAnsi="宋体"/>
              </w:rPr>
            </w:pPr>
            <w:r>
              <w:rPr>
                <w:rFonts w:ascii="宋体" w:hAnsi="宋体" w:hint="eastAsia"/>
              </w:rPr>
              <w:t>（</w:t>
            </w:r>
            <w:r>
              <w:rPr>
                <w:rFonts w:ascii="宋体" w:hAnsi="宋体"/>
              </w:rPr>
              <w:t>1</w:t>
            </w:r>
            <w:r>
              <w:rPr>
                <w:rFonts w:ascii="宋体" w:hAnsi="宋体" w:hint="eastAsia"/>
              </w:rPr>
              <w:t>）要点准确，推理正确，条理清晰，重点突出，理论联系实际，熟练地解答和讲解例题。</w:t>
            </w:r>
          </w:p>
          <w:p w14:paraId="7AB4DF55" w14:textId="77777777" w:rsidR="00A212DD" w:rsidRDefault="00D939C3">
            <w:pPr>
              <w:pStyle w:val="afff3"/>
              <w:rPr>
                <w:rFonts w:ascii="宋体" w:hAnsi="宋体"/>
              </w:rPr>
            </w:pPr>
            <w:r>
              <w:rPr>
                <w:rFonts w:ascii="宋体" w:hAnsi="宋体" w:hint="eastAsia"/>
              </w:rPr>
              <w:lastRenderedPageBreak/>
              <w:t>（</w:t>
            </w:r>
            <w:r>
              <w:rPr>
                <w:rFonts w:ascii="宋体" w:hAnsi="宋体"/>
              </w:rPr>
              <w:t>2</w:t>
            </w:r>
            <w:r>
              <w:rPr>
                <w:rFonts w:ascii="宋体" w:hAnsi="宋体" w:hint="eastAsia"/>
              </w:rPr>
              <w:t>）采用启发式教学、案例分析教学、讨论式教学、多媒体示范教学等，注重培养学生的思想政治素质，提高学生发现、分析和解决问题的能力，以便让学生能体会和领略学科研究的思路和方法。</w:t>
            </w:r>
          </w:p>
          <w:p w14:paraId="07E8C8ED" w14:textId="77777777" w:rsidR="00A212DD" w:rsidRDefault="00D939C3">
            <w:pPr>
              <w:pStyle w:val="afff3"/>
              <w:rPr>
                <w:rFonts w:ascii="宋体" w:hAnsi="宋体"/>
              </w:rPr>
            </w:pPr>
            <w:r>
              <w:rPr>
                <w:rFonts w:ascii="宋体" w:hAnsi="宋体" w:hint="eastAsia"/>
              </w:rPr>
              <w:t>（</w:t>
            </w:r>
            <w:r>
              <w:rPr>
                <w:rFonts w:ascii="宋体" w:hAnsi="宋体"/>
              </w:rPr>
              <w:t>3</w:t>
            </w:r>
            <w:r>
              <w:rPr>
                <w:rFonts w:ascii="宋体" w:hAnsi="宋体" w:hint="eastAsia"/>
              </w:rPr>
              <w:t>）运用多媒体教学手段、课堂讨论、辩论、演讲等多种形式开展教学，以培养学生分析问题和解决问题的能力，培养学生语言组织与表达的能力。</w:t>
            </w:r>
          </w:p>
          <w:p w14:paraId="0870E81E" w14:textId="77777777" w:rsidR="00A212DD" w:rsidRDefault="00D939C3">
            <w:pPr>
              <w:pStyle w:val="afff3"/>
            </w:pPr>
            <w:r>
              <w:rPr>
                <w:rFonts w:ascii="宋体" w:hAnsi="宋体" w:hint="eastAsia"/>
                <w:kern w:val="0"/>
              </w:rPr>
              <w:t>（</w:t>
            </w:r>
            <w:r>
              <w:rPr>
                <w:rFonts w:ascii="宋体" w:hAnsi="宋体"/>
                <w:kern w:val="0"/>
              </w:rPr>
              <w:t>4</w:t>
            </w:r>
            <w:r>
              <w:rPr>
                <w:rFonts w:ascii="宋体" w:hAnsi="宋体" w:hint="eastAsia"/>
                <w:kern w:val="0"/>
              </w:rPr>
              <w:t>）表达方式尽量便于学生理解、接受，力求形象生动，使学生在掌握知识的过程中，保持较为浓厚的兴趣。</w:t>
            </w:r>
          </w:p>
        </w:tc>
      </w:tr>
      <w:tr w:rsidR="00A212DD" w14:paraId="4AC90CF8" w14:textId="77777777" w:rsidTr="0052735D">
        <w:trPr>
          <w:jc w:val="center"/>
        </w:trPr>
        <w:tc>
          <w:tcPr>
            <w:tcW w:w="338" w:type="pct"/>
            <w:vAlign w:val="center"/>
          </w:tcPr>
          <w:p w14:paraId="148BC5D5" w14:textId="77777777" w:rsidR="00A212DD" w:rsidRDefault="00D939C3">
            <w:pPr>
              <w:pStyle w:val="afff3"/>
            </w:pPr>
            <w:r>
              <w:lastRenderedPageBreak/>
              <w:t>3</w:t>
            </w:r>
          </w:p>
        </w:tc>
        <w:tc>
          <w:tcPr>
            <w:tcW w:w="618" w:type="pct"/>
            <w:tcMar>
              <w:left w:w="28" w:type="dxa"/>
              <w:right w:w="28" w:type="dxa"/>
            </w:tcMar>
            <w:vAlign w:val="center"/>
          </w:tcPr>
          <w:p w14:paraId="513128A9" w14:textId="77777777" w:rsidR="00A212DD" w:rsidRDefault="00D939C3">
            <w:pPr>
              <w:pStyle w:val="afff3"/>
            </w:pPr>
            <w:r>
              <w:t>作业布置与批改</w:t>
            </w:r>
          </w:p>
        </w:tc>
        <w:tc>
          <w:tcPr>
            <w:tcW w:w="4043" w:type="pct"/>
            <w:vAlign w:val="center"/>
          </w:tcPr>
          <w:p w14:paraId="65F1C2A5" w14:textId="77777777" w:rsidR="00A212DD" w:rsidRDefault="00D939C3">
            <w:pPr>
              <w:pStyle w:val="afff3"/>
            </w:pPr>
            <w:r>
              <w:rPr>
                <w:rFonts w:hint="eastAsia"/>
              </w:rPr>
              <w:t>（</w:t>
            </w:r>
            <w:r>
              <w:rPr>
                <w:rFonts w:hint="eastAsia"/>
              </w:rPr>
              <w:t>1</w:t>
            </w:r>
            <w:r>
              <w:rPr>
                <w:rFonts w:hint="eastAsia"/>
              </w:rPr>
              <w:t>）学生完成作业必须达到以下基本要求：</w:t>
            </w:r>
          </w:p>
          <w:p w14:paraId="06C51953" w14:textId="77777777" w:rsidR="00A212DD" w:rsidRDefault="00D939C3">
            <w:pPr>
              <w:pStyle w:val="afff3"/>
            </w:pPr>
            <w:r>
              <w:rPr>
                <w:rFonts w:hint="eastAsia"/>
              </w:rPr>
              <w:t>a</w:t>
            </w:r>
            <w:r>
              <w:rPr>
                <w:rFonts w:hint="eastAsia"/>
              </w:rPr>
              <w:t>按时按量完成作业，不缺交，不抄袭；</w:t>
            </w:r>
          </w:p>
          <w:p w14:paraId="52692F69" w14:textId="77777777" w:rsidR="00A212DD" w:rsidRDefault="00D939C3">
            <w:pPr>
              <w:pStyle w:val="afff3"/>
            </w:pPr>
            <w:r>
              <w:rPr>
                <w:rFonts w:hint="eastAsia"/>
              </w:rPr>
              <w:t>b</w:t>
            </w:r>
            <w:r>
              <w:rPr>
                <w:rFonts w:hint="eastAsia"/>
              </w:rPr>
              <w:t>作业本规范，书写清晰；</w:t>
            </w:r>
          </w:p>
          <w:p w14:paraId="284CBA12" w14:textId="77777777" w:rsidR="00A212DD" w:rsidRDefault="00D939C3">
            <w:pPr>
              <w:pStyle w:val="afff3"/>
            </w:pPr>
            <w:r>
              <w:rPr>
                <w:rFonts w:hint="eastAsia"/>
              </w:rPr>
              <w:t>c</w:t>
            </w:r>
            <w:r>
              <w:rPr>
                <w:rFonts w:hint="eastAsia"/>
              </w:rPr>
              <w:t>作业要结构完整、层次分明、逻辑严密，符合学科语言表达规范。</w:t>
            </w:r>
          </w:p>
          <w:p w14:paraId="228AFFBC" w14:textId="77777777" w:rsidR="00A212DD" w:rsidRDefault="00D939C3">
            <w:pPr>
              <w:pStyle w:val="afff3"/>
            </w:pPr>
            <w:r>
              <w:rPr>
                <w:rFonts w:hint="eastAsia"/>
              </w:rPr>
              <w:t>（</w:t>
            </w:r>
            <w:r>
              <w:rPr>
                <w:rFonts w:hint="eastAsia"/>
              </w:rPr>
              <w:t>2</w:t>
            </w:r>
            <w:r>
              <w:rPr>
                <w:rFonts w:hint="eastAsia"/>
              </w:rPr>
              <w:t>）教师批改或讲评作业要求如下：</w:t>
            </w:r>
          </w:p>
          <w:p w14:paraId="498195CE" w14:textId="77777777" w:rsidR="00A212DD" w:rsidRDefault="00D939C3">
            <w:pPr>
              <w:pStyle w:val="afff3"/>
            </w:pPr>
            <w:r>
              <w:rPr>
                <w:rFonts w:hint="eastAsia"/>
              </w:rPr>
              <w:t>a</w:t>
            </w:r>
            <w:r>
              <w:rPr>
                <w:rFonts w:hint="eastAsia"/>
              </w:rPr>
              <w:t>学生的作业要全批全改，并按时批改、讲评学生每次交来的作业；</w:t>
            </w:r>
          </w:p>
          <w:p w14:paraId="0B5CD6C2" w14:textId="77777777" w:rsidR="00A212DD" w:rsidRDefault="00D939C3">
            <w:pPr>
              <w:pStyle w:val="afff3"/>
            </w:pPr>
            <w:r>
              <w:rPr>
                <w:rFonts w:hint="eastAsia"/>
              </w:rPr>
              <w:t>b</w:t>
            </w:r>
            <w:r>
              <w:rPr>
                <w:rFonts w:hint="eastAsia"/>
              </w:rPr>
              <w:t>教师批改或讲评作业要认真、细致，每次批改或讲评作业后，按百分制评定成绩，并写明日期；</w:t>
            </w:r>
          </w:p>
          <w:p w14:paraId="03A77891" w14:textId="77777777" w:rsidR="00A212DD" w:rsidRDefault="00D939C3">
            <w:pPr>
              <w:pStyle w:val="afff3"/>
            </w:pPr>
            <w:r>
              <w:rPr>
                <w:rFonts w:hint="eastAsia"/>
                <w:kern w:val="0"/>
              </w:rPr>
              <w:t>c</w:t>
            </w:r>
            <w:r>
              <w:rPr>
                <w:rFonts w:hint="eastAsia"/>
                <w:kern w:val="0"/>
              </w:rPr>
              <w:t>期末按每个学生作业的平均成绩，作为本课程总评成绩中平时成绩的重要组成部分。</w:t>
            </w:r>
          </w:p>
        </w:tc>
      </w:tr>
      <w:tr w:rsidR="00A212DD" w14:paraId="6B78941D" w14:textId="77777777" w:rsidTr="0052735D">
        <w:trPr>
          <w:trHeight w:val="473"/>
          <w:jc w:val="center"/>
        </w:trPr>
        <w:tc>
          <w:tcPr>
            <w:tcW w:w="338" w:type="pct"/>
            <w:vAlign w:val="center"/>
          </w:tcPr>
          <w:p w14:paraId="1E036C13" w14:textId="77777777" w:rsidR="00A212DD" w:rsidRDefault="00D939C3">
            <w:pPr>
              <w:pStyle w:val="afff3"/>
            </w:pPr>
            <w:r>
              <w:rPr>
                <w:rFonts w:hint="eastAsia"/>
              </w:rPr>
              <w:t>4</w:t>
            </w:r>
          </w:p>
        </w:tc>
        <w:tc>
          <w:tcPr>
            <w:tcW w:w="618" w:type="pct"/>
            <w:tcMar>
              <w:left w:w="28" w:type="dxa"/>
              <w:right w:w="28" w:type="dxa"/>
            </w:tcMar>
            <w:vAlign w:val="center"/>
          </w:tcPr>
          <w:p w14:paraId="0455D08D" w14:textId="77777777" w:rsidR="00A212DD" w:rsidRDefault="00D939C3">
            <w:pPr>
              <w:pStyle w:val="afff3"/>
            </w:pPr>
            <w:r>
              <w:t>课外答疑</w:t>
            </w:r>
          </w:p>
        </w:tc>
        <w:tc>
          <w:tcPr>
            <w:tcW w:w="4043" w:type="pct"/>
            <w:vAlign w:val="center"/>
          </w:tcPr>
          <w:p w14:paraId="6B2E54D0" w14:textId="77777777" w:rsidR="00A212DD" w:rsidRDefault="00D939C3">
            <w:pPr>
              <w:pStyle w:val="afff3"/>
            </w:pPr>
            <w:r>
              <w:rPr>
                <w:rFonts w:hint="eastAsia"/>
                <w:kern w:val="0"/>
              </w:rPr>
              <w:t>建议任课教师安排时间进行课外答疑与辅导工作。</w:t>
            </w:r>
          </w:p>
        </w:tc>
      </w:tr>
      <w:tr w:rsidR="00A212DD" w14:paraId="23B26D2A" w14:textId="77777777" w:rsidTr="0052735D">
        <w:trPr>
          <w:jc w:val="center"/>
        </w:trPr>
        <w:tc>
          <w:tcPr>
            <w:tcW w:w="338" w:type="pct"/>
            <w:vAlign w:val="center"/>
          </w:tcPr>
          <w:p w14:paraId="0BD713C0" w14:textId="77777777" w:rsidR="00A212DD" w:rsidRDefault="00D939C3">
            <w:pPr>
              <w:pStyle w:val="afff3"/>
            </w:pPr>
            <w:r>
              <w:rPr>
                <w:rFonts w:hint="eastAsia"/>
              </w:rPr>
              <w:t>5</w:t>
            </w:r>
          </w:p>
        </w:tc>
        <w:tc>
          <w:tcPr>
            <w:tcW w:w="618" w:type="pct"/>
            <w:tcMar>
              <w:left w:w="28" w:type="dxa"/>
              <w:right w:w="28" w:type="dxa"/>
            </w:tcMar>
            <w:vAlign w:val="center"/>
          </w:tcPr>
          <w:p w14:paraId="551D5FED" w14:textId="77777777" w:rsidR="00A212DD" w:rsidRDefault="00D939C3">
            <w:pPr>
              <w:pStyle w:val="afff3"/>
            </w:pPr>
            <w:r>
              <w:t>成绩考核</w:t>
            </w:r>
          </w:p>
        </w:tc>
        <w:tc>
          <w:tcPr>
            <w:tcW w:w="4043" w:type="pct"/>
            <w:vAlign w:val="center"/>
          </w:tcPr>
          <w:p w14:paraId="62F5E342" w14:textId="77777777" w:rsidR="00A212DD" w:rsidRDefault="00D939C3">
            <w:pPr>
              <w:pStyle w:val="afff3"/>
              <w:rPr>
                <w:rFonts w:ascii="宋体" w:hAnsi="宋体"/>
              </w:rPr>
            </w:pPr>
            <w:r>
              <w:rPr>
                <w:rFonts w:ascii="宋体" w:hAnsi="宋体" w:hint="eastAsia"/>
              </w:rPr>
              <w:t>本课程考核的方式为闭卷考试，采取教考分离方式。总评成绩的评定见课程评分方案。有下列情况之一，总评成绩为不及格：</w:t>
            </w:r>
          </w:p>
          <w:p w14:paraId="0E1C44DB" w14:textId="77777777" w:rsidR="00A212DD" w:rsidRDefault="00D939C3">
            <w:pPr>
              <w:pStyle w:val="afff3"/>
              <w:rPr>
                <w:rFonts w:ascii="宋体" w:hAnsi="宋体"/>
              </w:rPr>
            </w:pPr>
            <w:r>
              <w:rPr>
                <w:rFonts w:ascii="宋体" w:hAnsi="宋体" w:hint="eastAsia"/>
              </w:rPr>
              <w:t>（</w:t>
            </w:r>
            <w:r>
              <w:rPr>
                <w:rFonts w:ascii="宋体" w:hAnsi="宋体" w:hint="eastAsia"/>
              </w:rPr>
              <w:t>1</w:t>
            </w:r>
            <w:r>
              <w:rPr>
                <w:rFonts w:ascii="宋体" w:hAnsi="宋体" w:hint="eastAsia"/>
              </w:rPr>
              <w:t>）缺交作业次数达</w:t>
            </w:r>
            <w:r>
              <w:rPr>
                <w:rFonts w:ascii="宋体" w:hAnsi="宋体" w:hint="eastAsia"/>
              </w:rPr>
              <w:t>1/3</w:t>
            </w:r>
            <w:r>
              <w:rPr>
                <w:rFonts w:ascii="宋体" w:hAnsi="宋体" w:hint="eastAsia"/>
              </w:rPr>
              <w:t>及以上；</w:t>
            </w:r>
          </w:p>
          <w:p w14:paraId="6D8A2BEB" w14:textId="77777777" w:rsidR="00A212DD" w:rsidRDefault="00D939C3">
            <w:pPr>
              <w:pStyle w:val="afff3"/>
              <w:rPr>
                <w:rFonts w:ascii="宋体" w:hAnsi="宋体"/>
              </w:rPr>
            </w:pPr>
            <w:r>
              <w:rPr>
                <w:rFonts w:ascii="宋体" w:hAnsi="宋体" w:hint="eastAsia"/>
              </w:rPr>
              <w:t>（</w:t>
            </w:r>
            <w:r>
              <w:rPr>
                <w:rFonts w:ascii="宋体" w:hAnsi="宋体" w:hint="eastAsia"/>
              </w:rPr>
              <w:t>2</w:t>
            </w:r>
            <w:r>
              <w:rPr>
                <w:rFonts w:ascii="宋体" w:hAnsi="宋体" w:hint="eastAsia"/>
              </w:rPr>
              <w:t>）缺课次数达本学期总学时</w:t>
            </w:r>
            <w:r>
              <w:rPr>
                <w:rFonts w:ascii="宋体" w:hAnsi="宋体" w:hint="eastAsia"/>
              </w:rPr>
              <w:t>1/3</w:t>
            </w:r>
            <w:r>
              <w:rPr>
                <w:rFonts w:ascii="宋体" w:hAnsi="宋体" w:hint="eastAsia"/>
              </w:rPr>
              <w:t>及以上；</w:t>
            </w:r>
          </w:p>
          <w:p w14:paraId="68C3D692" w14:textId="77777777" w:rsidR="00A212DD" w:rsidRDefault="00D939C3">
            <w:pPr>
              <w:pStyle w:val="afff3"/>
              <w:rPr>
                <w:rFonts w:ascii="宋体" w:hAnsi="宋体"/>
              </w:rPr>
            </w:pPr>
            <w:r>
              <w:rPr>
                <w:rFonts w:ascii="宋体" w:hAnsi="宋体" w:hint="eastAsia"/>
              </w:rPr>
              <w:t>（</w:t>
            </w:r>
            <w:r>
              <w:rPr>
                <w:rFonts w:ascii="宋体" w:hAnsi="宋体" w:hint="eastAsia"/>
              </w:rPr>
              <w:t>3</w:t>
            </w:r>
            <w:r>
              <w:rPr>
                <w:rFonts w:ascii="宋体" w:hAnsi="宋体" w:hint="eastAsia"/>
              </w:rPr>
              <w:t>）机考成绩低于</w:t>
            </w:r>
            <w:r>
              <w:rPr>
                <w:rFonts w:ascii="宋体" w:hAnsi="宋体" w:hint="eastAsia"/>
              </w:rPr>
              <w:t>40</w:t>
            </w:r>
            <w:r>
              <w:rPr>
                <w:rFonts w:ascii="宋体" w:hAnsi="宋体" w:hint="eastAsia"/>
              </w:rPr>
              <w:t>分；</w:t>
            </w:r>
          </w:p>
          <w:p w14:paraId="3C0B9726" w14:textId="77777777" w:rsidR="00A212DD" w:rsidRDefault="00D939C3">
            <w:pPr>
              <w:pStyle w:val="afff3"/>
            </w:pPr>
            <w:r>
              <w:rPr>
                <w:rFonts w:ascii="宋体" w:hAnsi="宋体" w:hint="eastAsia"/>
              </w:rPr>
              <w:t>（</w:t>
            </w:r>
            <w:r>
              <w:rPr>
                <w:rFonts w:ascii="宋体" w:hAnsi="宋体" w:hint="eastAsia"/>
              </w:rPr>
              <w:t>4</w:t>
            </w:r>
            <w:r>
              <w:rPr>
                <w:rFonts w:ascii="宋体" w:hAnsi="宋体" w:hint="eastAsia"/>
              </w:rPr>
              <w:t>）课程目标小于</w:t>
            </w:r>
            <w:r>
              <w:rPr>
                <w:rFonts w:ascii="宋体" w:hAnsi="宋体" w:hint="eastAsia"/>
              </w:rPr>
              <w:t>0.6</w:t>
            </w:r>
            <w:r>
              <w:rPr>
                <w:rFonts w:ascii="宋体" w:hAnsi="宋体" w:hint="eastAsia"/>
              </w:rPr>
              <w:t>。</w:t>
            </w:r>
          </w:p>
        </w:tc>
      </w:tr>
    </w:tbl>
    <w:p w14:paraId="0F12AE5D" w14:textId="77777777" w:rsidR="00A212DD" w:rsidRDefault="00D939C3">
      <w:pPr>
        <w:pStyle w:val="afff"/>
        <w:spacing w:before="156" w:after="156"/>
      </w:pPr>
      <w:r>
        <w:rPr>
          <w:rFonts w:hint="eastAsia"/>
        </w:rPr>
        <w:t>五、课程</w:t>
      </w:r>
      <w:r>
        <w:t>考核</w:t>
      </w:r>
    </w:p>
    <w:p w14:paraId="5AB7F1E9" w14:textId="77777777" w:rsidR="00A212DD" w:rsidRDefault="00D939C3">
      <w:pPr>
        <w:ind w:firstLine="480"/>
      </w:pPr>
      <w:r>
        <w:rPr>
          <w:rFonts w:hint="eastAsia"/>
        </w:rPr>
        <w:t>（一）课程考核</w:t>
      </w:r>
      <w:r>
        <w:t>包括期末考试</w:t>
      </w:r>
      <w:r>
        <w:rPr>
          <w:rFonts w:hint="eastAsia"/>
        </w:rPr>
        <w:t>和</w:t>
      </w:r>
      <w:r>
        <w:t>平时考</w:t>
      </w:r>
      <w:r>
        <w:rPr>
          <w:rFonts w:hint="eastAsia"/>
        </w:rPr>
        <w:t>核，</w:t>
      </w:r>
      <w:r>
        <w:t>期</w:t>
      </w:r>
      <w:r>
        <w:rPr>
          <w:rFonts w:hint="eastAsia"/>
        </w:rPr>
        <w:t>末</w:t>
      </w:r>
      <w:r>
        <w:t>考试采用</w:t>
      </w:r>
      <w:r>
        <w:rPr>
          <w:rFonts w:hint="eastAsia"/>
        </w:rPr>
        <w:t>闭卷机考方式</w:t>
      </w:r>
      <w:r>
        <w:t>。</w:t>
      </w:r>
    </w:p>
    <w:p w14:paraId="5DC86676" w14:textId="77777777" w:rsidR="00A212DD" w:rsidRDefault="00D939C3">
      <w:pPr>
        <w:ind w:firstLine="480"/>
      </w:pPr>
      <w:r>
        <w:rPr>
          <w:rFonts w:hint="eastAsia"/>
        </w:rPr>
        <w:t>（二）</w:t>
      </w:r>
      <w:r>
        <w:t>课程</w:t>
      </w:r>
      <w:r>
        <w:rPr>
          <w:rFonts w:hint="eastAsia"/>
        </w:rPr>
        <w:t>总评成绩</w:t>
      </w:r>
      <w:r>
        <w:rPr>
          <w:rFonts w:hint="eastAsia"/>
        </w:rPr>
        <w:t>=</w:t>
      </w:r>
      <w:r>
        <w:rPr>
          <w:rFonts w:hint="eastAsia"/>
        </w:rPr>
        <w:t>平时成绩×</w:t>
      </w:r>
      <w:r>
        <w:rPr>
          <w:rFonts w:hint="eastAsia"/>
        </w:rPr>
        <w:t>60%+</w:t>
      </w:r>
      <w:r>
        <w:t>期末考试</w:t>
      </w:r>
      <w:r>
        <w:rPr>
          <w:rFonts w:hint="eastAsia"/>
        </w:rPr>
        <w:t>成绩×</w:t>
      </w:r>
      <w:r>
        <w:rPr>
          <w:rFonts w:hint="eastAsia"/>
        </w:rPr>
        <w:t>40%</w:t>
      </w:r>
      <w:r>
        <w:rPr>
          <w:rFonts w:hint="eastAsia"/>
        </w:rPr>
        <w:t>，平时成绩</w:t>
      </w:r>
      <w:r>
        <w:rPr>
          <w:rFonts w:hint="eastAsia"/>
        </w:rPr>
        <w:t>=</w:t>
      </w:r>
      <w:r>
        <w:rPr>
          <w:rFonts w:hint="eastAsia"/>
        </w:rPr>
        <w:t>考勤成绩×</w:t>
      </w:r>
      <w:r>
        <w:rPr>
          <w:rFonts w:hint="eastAsia"/>
        </w:rPr>
        <w:t>20%+</w:t>
      </w:r>
      <w:r>
        <w:rPr>
          <w:rFonts w:hint="eastAsia"/>
        </w:rPr>
        <w:t>学习态度×</w:t>
      </w:r>
      <w:r>
        <w:rPr>
          <w:rFonts w:hint="eastAsia"/>
        </w:rPr>
        <w:t>30%+</w:t>
      </w:r>
      <w:r>
        <w:rPr>
          <w:rFonts w:hint="eastAsia"/>
        </w:rPr>
        <w:t>作业成绩×</w:t>
      </w:r>
      <w:r>
        <w:t>50</w:t>
      </w:r>
      <w:r>
        <w:rPr>
          <w:rFonts w:hint="eastAsia"/>
        </w:rPr>
        <w:t>%</w:t>
      </w:r>
      <w:r>
        <w:rPr>
          <w:rFonts w:hint="eastAsia"/>
        </w:rPr>
        <w:t>。</w:t>
      </w:r>
    </w:p>
    <w:p w14:paraId="6C0FAF81" w14:textId="77777777" w:rsidR="00A212DD" w:rsidRDefault="00D939C3">
      <w:pPr>
        <w:ind w:firstLine="480"/>
      </w:pP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384"/>
        <w:gridCol w:w="776"/>
        <w:gridCol w:w="4463"/>
        <w:gridCol w:w="1382"/>
      </w:tblGrid>
      <w:tr w:rsidR="00A212DD" w14:paraId="164A1A6B" w14:textId="77777777" w:rsidTr="0052735D">
        <w:tc>
          <w:tcPr>
            <w:tcW w:w="667" w:type="pct"/>
            <w:shd w:val="clear" w:color="auto" w:fill="FFFFFF"/>
            <w:tcMar>
              <w:left w:w="57" w:type="dxa"/>
              <w:right w:w="57" w:type="dxa"/>
            </w:tcMar>
            <w:vAlign w:val="center"/>
          </w:tcPr>
          <w:p w14:paraId="30CCE49F" w14:textId="77777777" w:rsidR="00A212DD" w:rsidRDefault="00D939C3">
            <w:pPr>
              <w:pStyle w:val="afff3"/>
            </w:pPr>
            <w:r>
              <w:t>成绩组成</w:t>
            </w:r>
          </w:p>
        </w:tc>
        <w:tc>
          <w:tcPr>
            <w:tcW w:w="750" w:type="pct"/>
            <w:shd w:val="clear" w:color="auto" w:fill="FFFFFF"/>
            <w:vAlign w:val="center"/>
          </w:tcPr>
          <w:p w14:paraId="3F6B6BDF" w14:textId="77777777" w:rsidR="00A212DD" w:rsidRDefault="00D939C3">
            <w:pPr>
              <w:pStyle w:val="afff3"/>
            </w:pPr>
            <w:r>
              <w:t>考核</w:t>
            </w:r>
            <w:r>
              <w:t>/</w:t>
            </w:r>
            <w:r>
              <w:t>评价环节</w:t>
            </w:r>
          </w:p>
        </w:tc>
        <w:tc>
          <w:tcPr>
            <w:tcW w:w="417" w:type="pct"/>
            <w:shd w:val="clear" w:color="auto" w:fill="FFFFFF"/>
            <w:vAlign w:val="center"/>
          </w:tcPr>
          <w:p w14:paraId="17162820" w14:textId="77777777" w:rsidR="00A212DD" w:rsidRDefault="00D939C3">
            <w:pPr>
              <w:pStyle w:val="afff3"/>
            </w:pPr>
            <w:r>
              <w:rPr>
                <w:rFonts w:hint="eastAsia"/>
              </w:rPr>
              <w:t>权重</w:t>
            </w:r>
          </w:p>
        </w:tc>
        <w:tc>
          <w:tcPr>
            <w:tcW w:w="2417" w:type="pct"/>
            <w:shd w:val="clear" w:color="auto" w:fill="FFFFFF"/>
            <w:vAlign w:val="center"/>
          </w:tcPr>
          <w:p w14:paraId="480E0C7F" w14:textId="77777777" w:rsidR="00A212DD" w:rsidRDefault="00D939C3">
            <w:pPr>
              <w:pStyle w:val="afff3"/>
            </w:pPr>
            <w:r>
              <w:t>考核</w:t>
            </w:r>
            <w:r>
              <w:t>/</w:t>
            </w:r>
            <w:r>
              <w:t>评价细则</w:t>
            </w:r>
          </w:p>
        </w:tc>
        <w:tc>
          <w:tcPr>
            <w:tcW w:w="750" w:type="pct"/>
            <w:shd w:val="clear" w:color="auto" w:fill="FFFFFF"/>
            <w:vAlign w:val="center"/>
          </w:tcPr>
          <w:p w14:paraId="5E0238CE" w14:textId="77777777" w:rsidR="00A212DD" w:rsidRDefault="00D939C3">
            <w:pPr>
              <w:pStyle w:val="afff3"/>
            </w:pPr>
            <w:r>
              <w:t>对应的毕业要求指标点</w:t>
            </w:r>
          </w:p>
        </w:tc>
      </w:tr>
      <w:tr w:rsidR="00A212DD" w14:paraId="329EBE9A" w14:textId="77777777" w:rsidTr="0052735D">
        <w:trPr>
          <w:trHeight w:val="550"/>
        </w:trPr>
        <w:tc>
          <w:tcPr>
            <w:tcW w:w="667" w:type="pct"/>
            <w:vMerge w:val="restart"/>
            <w:tcMar>
              <w:left w:w="57" w:type="dxa"/>
              <w:right w:w="57" w:type="dxa"/>
            </w:tcMar>
            <w:vAlign w:val="center"/>
          </w:tcPr>
          <w:p w14:paraId="33E43DB5" w14:textId="77777777" w:rsidR="00A212DD" w:rsidRDefault="00D939C3">
            <w:pPr>
              <w:pStyle w:val="afff3"/>
            </w:pPr>
            <w:r>
              <w:t>平时成绩</w:t>
            </w:r>
          </w:p>
          <w:p w14:paraId="5620237E" w14:textId="77777777" w:rsidR="00A212DD" w:rsidRDefault="00D939C3">
            <w:pPr>
              <w:pStyle w:val="afff3"/>
            </w:pPr>
            <w:r>
              <w:rPr>
                <w:rFonts w:hint="eastAsia"/>
              </w:rPr>
              <w:t>60%</w:t>
            </w:r>
          </w:p>
        </w:tc>
        <w:tc>
          <w:tcPr>
            <w:tcW w:w="750" w:type="pct"/>
            <w:vAlign w:val="center"/>
          </w:tcPr>
          <w:p w14:paraId="29FE7157" w14:textId="77777777" w:rsidR="00A212DD" w:rsidRDefault="00D939C3">
            <w:pPr>
              <w:pStyle w:val="afff3"/>
            </w:pPr>
            <w:r>
              <w:rPr>
                <w:rFonts w:hint="eastAsia"/>
              </w:rPr>
              <w:t>考勤成绩</w:t>
            </w:r>
          </w:p>
        </w:tc>
        <w:tc>
          <w:tcPr>
            <w:tcW w:w="417" w:type="pct"/>
            <w:vAlign w:val="center"/>
          </w:tcPr>
          <w:p w14:paraId="214EE4E8" w14:textId="77777777" w:rsidR="00A212DD" w:rsidRDefault="00D939C3">
            <w:pPr>
              <w:pStyle w:val="afff3"/>
            </w:pPr>
            <w:r>
              <w:rPr>
                <w:rFonts w:hint="eastAsia"/>
              </w:rPr>
              <w:t>20</w:t>
            </w:r>
            <w:r>
              <w:t>%</w:t>
            </w:r>
          </w:p>
        </w:tc>
        <w:tc>
          <w:tcPr>
            <w:tcW w:w="2417" w:type="pct"/>
            <w:vAlign w:val="center"/>
          </w:tcPr>
          <w:p w14:paraId="6AB06B00" w14:textId="77777777" w:rsidR="00A212DD" w:rsidRDefault="00D939C3">
            <w:pPr>
              <w:pStyle w:val="afff3"/>
            </w:pPr>
            <w:r>
              <w:t>课堂不定期点名</w:t>
            </w:r>
            <w:r>
              <w:rPr>
                <w:rFonts w:hint="eastAsia"/>
              </w:rPr>
              <w:t>，考核能否按时到勤，旷课一次扣</w:t>
            </w:r>
            <w:r>
              <w:t>20</w:t>
            </w:r>
            <w:r>
              <w:rPr>
                <w:rFonts w:hint="eastAsia"/>
              </w:rPr>
              <w:t>分，迟到与早退一次扣</w:t>
            </w:r>
            <w:r>
              <w:t>5</w:t>
            </w:r>
            <w:r>
              <w:rPr>
                <w:rFonts w:hint="eastAsia"/>
              </w:rPr>
              <w:t>分。</w:t>
            </w:r>
          </w:p>
        </w:tc>
        <w:tc>
          <w:tcPr>
            <w:tcW w:w="750" w:type="pct"/>
            <w:vAlign w:val="center"/>
          </w:tcPr>
          <w:p w14:paraId="0D05CD39" w14:textId="77777777" w:rsidR="00A212DD" w:rsidRDefault="00D939C3">
            <w:pPr>
              <w:pStyle w:val="afff3"/>
            </w:pPr>
            <w:r>
              <w:rPr>
                <w:rFonts w:hint="eastAsia"/>
              </w:rPr>
              <w:t xml:space="preserve"> 8-1</w:t>
            </w:r>
          </w:p>
        </w:tc>
      </w:tr>
      <w:tr w:rsidR="00A212DD" w14:paraId="38E0D505" w14:textId="77777777" w:rsidTr="0052735D">
        <w:tc>
          <w:tcPr>
            <w:tcW w:w="667" w:type="pct"/>
            <w:vMerge/>
            <w:tcMar>
              <w:left w:w="57" w:type="dxa"/>
              <w:right w:w="57" w:type="dxa"/>
            </w:tcMar>
            <w:vAlign w:val="center"/>
          </w:tcPr>
          <w:p w14:paraId="0F02EAF2" w14:textId="77777777" w:rsidR="00A212DD" w:rsidRDefault="00A212DD">
            <w:pPr>
              <w:pStyle w:val="afff3"/>
            </w:pPr>
          </w:p>
        </w:tc>
        <w:tc>
          <w:tcPr>
            <w:tcW w:w="750" w:type="pct"/>
            <w:vAlign w:val="center"/>
          </w:tcPr>
          <w:p w14:paraId="7DFC06F3" w14:textId="77777777" w:rsidR="00A212DD" w:rsidRDefault="00D939C3">
            <w:pPr>
              <w:pStyle w:val="afff3"/>
            </w:pPr>
            <w:r>
              <w:rPr>
                <w:rFonts w:hint="eastAsia"/>
              </w:rPr>
              <w:t>学习态度</w:t>
            </w:r>
          </w:p>
        </w:tc>
        <w:tc>
          <w:tcPr>
            <w:tcW w:w="417" w:type="pct"/>
            <w:vAlign w:val="center"/>
          </w:tcPr>
          <w:p w14:paraId="48A38B97" w14:textId="77777777" w:rsidR="00A212DD" w:rsidRDefault="00D939C3">
            <w:pPr>
              <w:pStyle w:val="afff3"/>
            </w:pPr>
            <w:r>
              <w:rPr>
                <w:rFonts w:hint="eastAsia"/>
              </w:rPr>
              <w:t>30</w:t>
            </w:r>
            <w:r>
              <w:t>%</w:t>
            </w:r>
          </w:p>
        </w:tc>
        <w:tc>
          <w:tcPr>
            <w:tcW w:w="2417" w:type="pct"/>
            <w:vAlign w:val="center"/>
          </w:tcPr>
          <w:p w14:paraId="452F0EAD" w14:textId="77777777" w:rsidR="00A212DD" w:rsidRDefault="00D939C3">
            <w:pPr>
              <w:pStyle w:val="afff3"/>
            </w:pPr>
            <w:r>
              <w:t>听课情况</w:t>
            </w:r>
            <w:r>
              <w:rPr>
                <w:rFonts w:hint="eastAsia"/>
              </w:rPr>
              <w:t>，</w:t>
            </w:r>
            <w:r>
              <w:t>关注学生听课的精神状态，随时做记录</w:t>
            </w:r>
            <w:r>
              <w:rPr>
                <w:rFonts w:hint="eastAsia"/>
              </w:rPr>
              <w:t>，</w:t>
            </w:r>
            <w:r>
              <w:t>以督促学生按时上课，认真听讲</w:t>
            </w:r>
            <w:r>
              <w:rPr>
                <w:rFonts w:hint="eastAsia"/>
              </w:rPr>
              <w:t>；</w:t>
            </w:r>
            <w:r>
              <w:t>课堂随机提问，提高学生上课精神的集中度，并考察学生当堂课程的掌握情</w:t>
            </w:r>
            <w:r>
              <w:lastRenderedPageBreak/>
              <w:t>况。</w:t>
            </w:r>
          </w:p>
        </w:tc>
        <w:tc>
          <w:tcPr>
            <w:tcW w:w="750" w:type="pct"/>
            <w:vAlign w:val="center"/>
          </w:tcPr>
          <w:p w14:paraId="3952CF20" w14:textId="77777777" w:rsidR="00A212DD" w:rsidRDefault="00D939C3">
            <w:pPr>
              <w:pStyle w:val="afff3"/>
            </w:pPr>
            <w:r>
              <w:rPr>
                <w:rFonts w:hint="eastAsia"/>
              </w:rPr>
              <w:lastRenderedPageBreak/>
              <w:t>8-1</w:t>
            </w:r>
          </w:p>
        </w:tc>
      </w:tr>
      <w:tr w:rsidR="00A212DD" w14:paraId="177A79F3" w14:textId="77777777" w:rsidTr="0052735D">
        <w:tc>
          <w:tcPr>
            <w:tcW w:w="667" w:type="pct"/>
            <w:vMerge/>
            <w:tcMar>
              <w:left w:w="57" w:type="dxa"/>
              <w:right w:w="57" w:type="dxa"/>
            </w:tcMar>
            <w:vAlign w:val="center"/>
          </w:tcPr>
          <w:p w14:paraId="2458E4DA" w14:textId="77777777" w:rsidR="00A212DD" w:rsidRDefault="00A212DD">
            <w:pPr>
              <w:pStyle w:val="afff3"/>
            </w:pPr>
          </w:p>
        </w:tc>
        <w:tc>
          <w:tcPr>
            <w:tcW w:w="750" w:type="pct"/>
            <w:vAlign w:val="center"/>
          </w:tcPr>
          <w:p w14:paraId="01505657" w14:textId="77777777" w:rsidR="00A212DD" w:rsidRDefault="00D939C3">
            <w:pPr>
              <w:pStyle w:val="afff3"/>
            </w:pPr>
            <w:r>
              <w:rPr>
                <w:rFonts w:hint="eastAsia"/>
              </w:rPr>
              <w:t>作业成绩</w:t>
            </w:r>
          </w:p>
        </w:tc>
        <w:tc>
          <w:tcPr>
            <w:tcW w:w="417" w:type="pct"/>
            <w:vAlign w:val="center"/>
          </w:tcPr>
          <w:p w14:paraId="020D049A" w14:textId="77777777" w:rsidR="00A212DD" w:rsidRDefault="00D939C3">
            <w:pPr>
              <w:pStyle w:val="afff3"/>
            </w:pPr>
            <w:r>
              <w:rPr>
                <w:rFonts w:hint="eastAsia"/>
              </w:rPr>
              <w:t xml:space="preserve"> </w:t>
            </w:r>
            <w:r>
              <w:t>50%</w:t>
            </w:r>
            <w:r>
              <w:rPr>
                <w:rFonts w:hint="eastAsia"/>
              </w:rPr>
              <w:t xml:space="preserve"> </w:t>
            </w:r>
          </w:p>
        </w:tc>
        <w:tc>
          <w:tcPr>
            <w:tcW w:w="2417" w:type="pct"/>
            <w:vAlign w:val="center"/>
          </w:tcPr>
          <w:p w14:paraId="487635E1" w14:textId="77777777" w:rsidR="00A212DD" w:rsidRDefault="00D939C3">
            <w:pPr>
              <w:pStyle w:val="afff3"/>
            </w:pPr>
            <w:r>
              <w:t>每章节对应有思考题和习题，考核学生对每节课知识点的复习、理解和掌握度</w:t>
            </w:r>
            <w:r>
              <w:rPr>
                <w:rFonts w:hint="eastAsia"/>
              </w:rPr>
              <w:t>；</w:t>
            </w:r>
            <w:r>
              <w:t>对每次作业完成情况做记录并百分制打分</w:t>
            </w:r>
            <w:r>
              <w:rPr>
                <w:rFonts w:hint="eastAsia"/>
              </w:rPr>
              <w:t>，</w:t>
            </w:r>
            <w:r>
              <w:t>计算全部作业的平均成绩。</w:t>
            </w:r>
          </w:p>
        </w:tc>
        <w:tc>
          <w:tcPr>
            <w:tcW w:w="750" w:type="pct"/>
            <w:vAlign w:val="center"/>
          </w:tcPr>
          <w:p w14:paraId="79FDC4F9" w14:textId="77777777" w:rsidR="00A212DD" w:rsidRDefault="00D939C3">
            <w:pPr>
              <w:pStyle w:val="afff3"/>
            </w:pPr>
            <w:r>
              <w:rPr>
                <w:rFonts w:hint="eastAsia"/>
              </w:rPr>
              <w:t>8-1</w:t>
            </w:r>
          </w:p>
        </w:tc>
      </w:tr>
      <w:tr w:rsidR="00A212DD" w14:paraId="0DAB9E45" w14:textId="77777777" w:rsidTr="0052735D">
        <w:trPr>
          <w:trHeight w:val="497"/>
        </w:trPr>
        <w:tc>
          <w:tcPr>
            <w:tcW w:w="667" w:type="pct"/>
            <w:tcMar>
              <w:left w:w="57" w:type="dxa"/>
              <w:right w:w="57" w:type="dxa"/>
            </w:tcMar>
            <w:vAlign w:val="center"/>
          </w:tcPr>
          <w:p w14:paraId="50A50B8F" w14:textId="77777777" w:rsidR="00A212DD" w:rsidRDefault="00D939C3">
            <w:pPr>
              <w:pStyle w:val="afff3"/>
            </w:pPr>
            <w:r>
              <w:t>期末考试</w:t>
            </w:r>
          </w:p>
          <w:p w14:paraId="66B95433" w14:textId="77777777" w:rsidR="00A212DD" w:rsidRDefault="00D939C3">
            <w:pPr>
              <w:pStyle w:val="afff3"/>
            </w:pPr>
            <w:r>
              <w:rPr>
                <w:rFonts w:hint="eastAsia"/>
              </w:rPr>
              <w:t>40%</w:t>
            </w:r>
          </w:p>
        </w:tc>
        <w:tc>
          <w:tcPr>
            <w:tcW w:w="750" w:type="pct"/>
            <w:vAlign w:val="center"/>
          </w:tcPr>
          <w:p w14:paraId="6EE00DE7" w14:textId="77777777" w:rsidR="00A212DD" w:rsidRDefault="00D939C3">
            <w:pPr>
              <w:pStyle w:val="afff3"/>
            </w:pPr>
            <w:r>
              <w:t>期末考试</w:t>
            </w:r>
          </w:p>
        </w:tc>
        <w:tc>
          <w:tcPr>
            <w:tcW w:w="417" w:type="pct"/>
            <w:vAlign w:val="center"/>
          </w:tcPr>
          <w:p w14:paraId="24824DE8" w14:textId="77777777" w:rsidR="00A212DD" w:rsidRDefault="00D939C3">
            <w:pPr>
              <w:pStyle w:val="afff3"/>
            </w:pPr>
            <w:r>
              <w:rPr>
                <w:rFonts w:hint="eastAsia"/>
              </w:rPr>
              <w:t xml:space="preserve">   100</w:t>
            </w:r>
            <w:r>
              <w:t>%</w:t>
            </w:r>
            <w:r>
              <w:rPr>
                <w:rFonts w:hint="eastAsia"/>
              </w:rPr>
              <w:t xml:space="preserve"> </w:t>
            </w:r>
          </w:p>
        </w:tc>
        <w:tc>
          <w:tcPr>
            <w:tcW w:w="2417" w:type="pct"/>
            <w:vAlign w:val="center"/>
          </w:tcPr>
          <w:p w14:paraId="35F381D7" w14:textId="77777777" w:rsidR="00A212DD" w:rsidRDefault="00D939C3">
            <w:pPr>
              <w:pStyle w:val="afff3"/>
            </w:pPr>
            <w:r>
              <w:t>试卷题型包括</w:t>
            </w:r>
            <w:r>
              <w:rPr>
                <w:rFonts w:hint="eastAsia"/>
              </w:rPr>
              <w:t>单项</w:t>
            </w:r>
            <w:r>
              <w:t>选择题、判断题、</w:t>
            </w:r>
            <w:r>
              <w:rPr>
                <w:rFonts w:hint="eastAsia"/>
              </w:rPr>
              <w:t>多项选择</w:t>
            </w:r>
            <w:r>
              <w:t>题等。考核思政理论基础知识</w:t>
            </w:r>
            <w:r>
              <w:rPr>
                <w:rFonts w:hint="eastAsia"/>
              </w:rPr>
              <w:t>和</w:t>
            </w:r>
            <w:r>
              <w:t>马克思主义的立场</w:t>
            </w:r>
            <w:r>
              <w:rPr>
                <w:rFonts w:hint="eastAsia"/>
              </w:rPr>
              <w:t>、</w:t>
            </w:r>
            <w:r>
              <w:t>观点和方法</w:t>
            </w:r>
            <w:r>
              <w:rPr>
                <w:rFonts w:hint="eastAsia"/>
              </w:rPr>
              <w:t>的</w:t>
            </w:r>
            <w:r>
              <w:t>运用</w:t>
            </w:r>
            <w:r>
              <w:rPr>
                <w:rFonts w:hint="eastAsia"/>
              </w:rPr>
              <w:t>。</w:t>
            </w:r>
          </w:p>
        </w:tc>
        <w:tc>
          <w:tcPr>
            <w:tcW w:w="750" w:type="pct"/>
            <w:vAlign w:val="center"/>
          </w:tcPr>
          <w:p w14:paraId="59C8F6A9" w14:textId="77777777" w:rsidR="00A212DD" w:rsidRDefault="00D939C3">
            <w:pPr>
              <w:pStyle w:val="afff3"/>
            </w:pPr>
            <w:r>
              <w:rPr>
                <w:rFonts w:hint="eastAsia"/>
              </w:rPr>
              <w:t xml:space="preserve"> 8-1</w:t>
            </w:r>
          </w:p>
        </w:tc>
      </w:tr>
    </w:tbl>
    <w:p w14:paraId="0BE36DA0" w14:textId="77777777" w:rsidR="00A212DD" w:rsidRDefault="00D939C3">
      <w:pPr>
        <w:ind w:firstLine="480"/>
        <w:rPr>
          <w:color w:val="000000"/>
        </w:rPr>
      </w:pPr>
      <w:r>
        <w:rPr>
          <w:rFonts w:hint="eastAsia"/>
          <w:color w:val="000000"/>
        </w:rPr>
        <w:t>（三）所有课程目标均大于等于</w:t>
      </w:r>
      <w:r>
        <w:rPr>
          <w:color w:val="000000"/>
        </w:rPr>
        <w:t>0.6</w:t>
      </w:r>
      <w:r>
        <w:rPr>
          <w:rFonts w:hint="eastAsia"/>
          <w:color w:val="000000"/>
        </w:rPr>
        <w:t>，否则总评成绩不及格，需要补考或重修，每个课程目标达成度计算方法如下：</w:t>
      </w:r>
    </w:p>
    <w:p w14:paraId="2EF13B37" w14:textId="77777777" w:rsidR="00A212DD" w:rsidRDefault="00D939C3">
      <w:pPr>
        <w:ind w:firstLine="480"/>
        <w:rPr>
          <w:color w:val="000000" w:themeColor="text1"/>
        </w:rPr>
      </w:pPr>
      <m:oMathPara>
        <m:oMath>
          <m:r>
            <m:rPr>
              <m:sty m:val="p"/>
            </m:rPr>
            <w:rPr>
              <w:rFonts w:ascii="Cambria Math" w:hAnsi="Cambria Math" w:hint="eastAsia"/>
              <w:color w:val="000000" w:themeColor="text1"/>
            </w:rPr>
            <m:t>课程目标</m:t>
          </m:r>
          <m:r>
            <m:rPr>
              <m:sty m:val="p"/>
            </m:rPr>
            <w:rPr>
              <w:rFonts w:ascii="Cambria Math" w:hAnsi="Cambria Math" w:hint="eastAsia"/>
              <w:color w:val="000000" w:themeColor="text1"/>
            </w:rPr>
            <m:t>i</m:t>
          </m:r>
          <m:r>
            <m:rPr>
              <m:sty m:val="p"/>
            </m:rPr>
            <w:rPr>
              <w:rFonts w:ascii="Cambria Math" w:hAnsi="Cambria Math" w:hint="eastAsia"/>
              <w:color w:val="000000" w:themeColor="text1"/>
            </w:rPr>
            <m:t>达成度</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平时成绩×</m:t>
              </m:r>
              <m:r>
                <m:rPr>
                  <m:sty m:val="p"/>
                </m:rPr>
                <w:rPr>
                  <w:rFonts w:ascii="Cambria Math" w:hAnsi="Cambria Math" w:hint="eastAsia"/>
                  <w:color w:val="000000" w:themeColor="text1"/>
                </w:rPr>
                <m:t>Ai+</m:t>
              </m:r>
              <m:r>
                <m:rPr>
                  <m:sty m:val="p"/>
                </m:rPr>
                <w:rPr>
                  <w:rFonts w:ascii="Cambria Math" w:hAnsi="Cambria Math" w:hint="eastAsia"/>
                  <w:color w:val="000000" w:themeColor="text1"/>
                </w:rPr>
                <m:t>期末成绩×</m:t>
              </m:r>
              <m:r>
                <m:rPr>
                  <m:sty m:val="p"/>
                </m:rPr>
                <w:rPr>
                  <w:rFonts w:ascii="Cambria Math" w:hAnsi="Cambria Math" w:hint="eastAsia"/>
                  <w:color w:val="000000" w:themeColor="text1"/>
                </w:rPr>
                <m:t>Bi</m:t>
              </m:r>
            </m:num>
            <m:den>
              <m:r>
                <m:rPr>
                  <m:sty m:val="p"/>
                </m:rPr>
                <w:rPr>
                  <w:rFonts w:ascii="Cambria Math" w:hAnsi="Cambria Math" w:hint="eastAsia"/>
                  <w:color w:val="000000" w:themeColor="text1"/>
                </w:rPr>
                <m:t>100</m:t>
              </m:r>
              <m:r>
                <m:rPr>
                  <m:sty m:val="p"/>
                </m:rPr>
                <w:rPr>
                  <w:rFonts w:ascii="Cambria Math" w:hAnsi="Cambria Math" w:hint="eastAsia"/>
                  <w:color w:val="000000" w:themeColor="text1"/>
                </w:rPr>
                <m:t>×（</m:t>
              </m:r>
              <m:r>
                <m:rPr>
                  <m:sty m:val="p"/>
                </m:rPr>
                <w:rPr>
                  <w:rFonts w:ascii="Cambria Math" w:hAnsi="Cambria Math" w:hint="eastAsia"/>
                  <w:color w:val="000000" w:themeColor="text1"/>
                </w:rPr>
                <m:t>Ai+Bi</m:t>
              </m:r>
              <m:r>
                <m:rPr>
                  <m:sty m:val="p"/>
                </m:rPr>
                <w:rPr>
                  <w:rFonts w:ascii="Cambria Math" w:hAnsi="Cambria Math" w:hint="eastAsia"/>
                  <w:color w:val="000000" w:themeColor="text1"/>
                </w:rPr>
                <m:t>）</m:t>
              </m:r>
            </m:den>
          </m:f>
        </m:oMath>
      </m:oMathPara>
    </w:p>
    <w:p w14:paraId="77796746" w14:textId="77777777" w:rsidR="00A212DD" w:rsidRDefault="00D939C3">
      <w:pPr>
        <w:ind w:firstLine="480"/>
        <w:rPr>
          <w:color w:val="000000"/>
        </w:rPr>
      </w:pPr>
      <w:r>
        <w:rPr>
          <w:rFonts w:hint="eastAsia"/>
          <w:color w:val="000000"/>
        </w:rPr>
        <w:t>式中：</w:t>
      </w:r>
      <w:r>
        <w:rPr>
          <w:color w:val="000000"/>
        </w:rPr>
        <w:t>Ai=</w:t>
      </w:r>
      <w:r>
        <w:rPr>
          <w:rFonts w:hint="eastAsia"/>
          <w:color w:val="000000"/>
        </w:rPr>
        <w:t>平时成绩占</w:t>
      </w:r>
      <w:r>
        <w:rPr>
          <w:rFonts w:hint="eastAsia"/>
        </w:rPr>
        <w:t>总评成绩的</w:t>
      </w:r>
      <w:r>
        <w:rPr>
          <w:rFonts w:hint="eastAsia"/>
          <w:color w:val="000000"/>
        </w:rPr>
        <w:t>权重</w:t>
      </w:r>
      <w:r>
        <w:rPr>
          <w:rFonts w:ascii="宋体" w:hAnsi="宋体" w:hint="eastAsia"/>
          <w:color w:val="000000"/>
        </w:rPr>
        <w:t>×</w:t>
      </w:r>
      <w:r>
        <w:rPr>
          <w:rFonts w:hint="eastAsia"/>
          <w:color w:val="000000"/>
        </w:rPr>
        <w:t>课程目标</w:t>
      </w:r>
      <w:r>
        <w:rPr>
          <w:color w:val="000000"/>
        </w:rPr>
        <w:t>i</w:t>
      </w:r>
      <w:r>
        <w:rPr>
          <w:rFonts w:hint="eastAsia"/>
          <w:color w:val="000000"/>
        </w:rPr>
        <w:t>在平时成绩中的权重，</w:t>
      </w:r>
    </w:p>
    <w:p w14:paraId="077BCE69" w14:textId="77777777" w:rsidR="00A212DD" w:rsidRDefault="00D939C3">
      <w:pPr>
        <w:ind w:firstLine="480"/>
        <w:rPr>
          <w:color w:val="000000"/>
        </w:rPr>
      </w:pPr>
      <w:r>
        <w:rPr>
          <w:color w:val="000000"/>
        </w:rPr>
        <w:t>Bi=</w:t>
      </w:r>
      <w:r>
        <w:rPr>
          <w:rFonts w:hint="eastAsia"/>
          <w:color w:val="000000"/>
        </w:rPr>
        <w:t>期末考试成绩占</w:t>
      </w:r>
      <w:r>
        <w:rPr>
          <w:rFonts w:hint="eastAsia"/>
        </w:rPr>
        <w:t>总评成绩的</w:t>
      </w:r>
      <w:r>
        <w:rPr>
          <w:rFonts w:hint="eastAsia"/>
          <w:color w:val="000000"/>
        </w:rPr>
        <w:t>权重</w:t>
      </w:r>
      <w:r>
        <w:rPr>
          <w:rFonts w:ascii="宋体" w:hAnsi="宋体" w:hint="eastAsia"/>
          <w:color w:val="000000"/>
        </w:rPr>
        <w:t>×</w:t>
      </w:r>
      <w:r>
        <w:rPr>
          <w:rFonts w:hint="eastAsia"/>
          <w:color w:val="000000"/>
        </w:rPr>
        <w:t>课程目标</w:t>
      </w:r>
      <w:r>
        <w:rPr>
          <w:color w:val="000000"/>
        </w:rPr>
        <w:t>i</w:t>
      </w:r>
      <w:r>
        <w:rPr>
          <w:rFonts w:hint="eastAsia"/>
          <w:color w:val="000000"/>
        </w:rPr>
        <w:t>在期末考试成绩中的权重。</w:t>
      </w:r>
    </w:p>
    <w:p w14:paraId="33AA4DDD" w14:textId="77777777" w:rsidR="00A212DD" w:rsidRDefault="00D939C3">
      <w:pPr>
        <w:pStyle w:val="afff"/>
        <w:spacing w:before="156" w:after="156"/>
      </w:pPr>
      <w:r>
        <w:rPr>
          <w:rFonts w:hint="eastAsia"/>
        </w:rPr>
        <w:t>六</w:t>
      </w:r>
      <w:r>
        <w:t>、</w:t>
      </w:r>
      <w:r>
        <w:rPr>
          <w:rFonts w:hint="eastAsia"/>
        </w:rPr>
        <w:t>有关说明</w:t>
      </w:r>
    </w:p>
    <w:p w14:paraId="2779E836" w14:textId="77777777" w:rsidR="00A212DD" w:rsidRDefault="00D939C3">
      <w:pPr>
        <w:ind w:firstLine="480"/>
      </w:pPr>
      <w:r>
        <w:rPr>
          <w:rFonts w:hint="eastAsia"/>
        </w:rPr>
        <w:t>（一）持续改进</w:t>
      </w:r>
    </w:p>
    <w:p w14:paraId="0ACE19B1" w14:textId="77777777" w:rsidR="00A212DD" w:rsidRDefault="00D939C3">
      <w:pPr>
        <w:ind w:firstLine="480"/>
      </w:pPr>
      <w:r>
        <w:rPr>
          <w:rFonts w:hint="eastAsia"/>
        </w:rPr>
        <w:t>本课程根据学生作业、课堂讨论、平时考核情况以及学生、教学督导等反馈，及时对教学中不足之处进行改进</w:t>
      </w:r>
      <w:r>
        <w:t>，并在下一轮课程教学中</w:t>
      </w:r>
      <w:r>
        <w:rPr>
          <w:rFonts w:hint="eastAsia"/>
        </w:rPr>
        <w:t>整改完善</w:t>
      </w:r>
      <w:r>
        <w:t>，</w:t>
      </w:r>
      <w:r>
        <w:rPr>
          <w:rFonts w:hint="eastAsia"/>
        </w:rPr>
        <w:t>确保相应毕业要求指标点达成。</w:t>
      </w:r>
    </w:p>
    <w:p w14:paraId="1FBC4603" w14:textId="77777777" w:rsidR="00A212DD" w:rsidRDefault="00D939C3">
      <w:pPr>
        <w:ind w:firstLine="480"/>
      </w:pPr>
      <w:r>
        <w:rPr>
          <w:rFonts w:hint="eastAsia"/>
        </w:rPr>
        <w:t>（二）</w:t>
      </w:r>
      <w:r>
        <w:t>参考书目及学习资料</w:t>
      </w:r>
    </w:p>
    <w:p w14:paraId="14D6A919" w14:textId="77777777" w:rsidR="00A212DD" w:rsidRDefault="00D939C3">
      <w:pPr>
        <w:ind w:firstLine="480"/>
      </w:pPr>
      <w:r>
        <w:rPr>
          <w:rFonts w:hint="eastAsia"/>
        </w:rPr>
        <w:t>1.</w:t>
      </w:r>
      <w:r>
        <w:rPr>
          <w:rFonts w:hint="eastAsia"/>
        </w:rPr>
        <w:t>胡绳</w:t>
      </w:r>
      <w:r>
        <w:rPr>
          <w:rFonts w:hint="eastAsia"/>
        </w:rPr>
        <w:t>.</w:t>
      </w:r>
      <w:r>
        <w:rPr>
          <w:rFonts w:hint="eastAsia"/>
        </w:rPr>
        <w:t>《从鸦片战争到五四运动》</w:t>
      </w:r>
      <w:r>
        <w:rPr>
          <w:rFonts w:hint="eastAsia"/>
        </w:rPr>
        <w:t>[M].</w:t>
      </w:r>
      <w:r>
        <w:rPr>
          <w:rFonts w:hint="eastAsia"/>
        </w:rPr>
        <w:t>人民出版社</w:t>
      </w:r>
      <w:r>
        <w:rPr>
          <w:rFonts w:hint="eastAsia"/>
        </w:rPr>
        <w:t>1</w:t>
      </w:r>
      <w:r>
        <w:t>998</w:t>
      </w:r>
      <w:r>
        <w:rPr>
          <w:rFonts w:hint="eastAsia"/>
        </w:rPr>
        <w:t>年版。</w:t>
      </w:r>
    </w:p>
    <w:p w14:paraId="0A21ECEA" w14:textId="77777777" w:rsidR="00A212DD" w:rsidRDefault="00D939C3">
      <w:pPr>
        <w:ind w:firstLine="480"/>
      </w:pPr>
      <w:r>
        <w:t>2</w:t>
      </w:r>
      <w:r>
        <w:rPr>
          <w:rFonts w:hint="eastAsia"/>
        </w:rPr>
        <w:t>.</w:t>
      </w:r>
      <w:r>
        <w:rPr>
          <w:rFonts w:hint="eastAsia"/>
        </w:rPr>
        <w:t>《毛泽东选集》（</w:t>
      </w:r>
      <w:r>
        <w:rPr>
          <w:rFonts w:hint="eastAsia"/>
        </w:rPr>
        <w:t>1-4</w:t>
      </w:r>
      <w:r>
        <w:rPr>
          <w:rFonts w:hint="eastAsia"/>
        </w:rPr>
        <w:t>卷）</w:t>
      </w:r>
      <w:r>
        <w:rPr>
          <w:rFonts w:hint="eastAsia"/>
        </w:rPr>
        <w:t>[M].</w:t>
      </w:r>
      <w:r>
        <w:rPr>
          <w:rFonts w:hint="eastAsia"/>
        </w:rPr>
        <w:t>人民出版社</w:t>
      </w:r>
      <w:r>
        <w:t>1991</w:t>
      </w:r>
      <w:r>
        <w:t>年版</w:t>
      </w:r>
      <w:r>
        <w:rPr>
          <w:rFonts w:hint="eastAsia"/>
        </w:rPr>
        <w:t>。</w:t>
      </w:r>
    </w:p>
    <w:p w14:paraId="528A95C3" w14:textId="77777777" w:rsidR="00A212DD" w:rsidRDefault="00D939C3">
      <w:pPr>
        <w:ind w:firstLine="480"/>
      </w:pPr>
      <w:r>
        <w:t>3</w:t>
      </w:r>
      <w:r>
        <w:rPr>
          <w:rFonts w:hint="eastAsia"/>
        </w:rPr>
        <w:t>.</w:t>
      </w:r>
      <w:r>
        <w:rPr>
          <w:rFonts w:hint="eastAsia"/>
        </w:rPr>
        <w:t>《邓小平文选》（</w:t>
      </w:r>
      <w:r>
        <w:rPr>
          <w:rFonts w:hint="eastAsia"/>
        </w:rPr>
        <w:t>1-3</w:t>
      </w:r>
      <w:r>
        <w:rPr>
          <w:rFonts w:hint="eastAsia"/>
        </w:rPr>
        <w:t>卷）</w:t>
      </w:r>
      <w:r>
        <w:rPr>
          <w:rFonts w:hint="eastAsia"/>
        </w:rPr>
        <w:t xml:space="preserve">[M]. </w:t>
      </w:r>
      <w:r>
        <w:rPr>
          <w:rFonts w:hint="eastAsia"/>
        </w:rPr>
        <w:t>人民出版社</w:t>
      </w:r>
      <w:r>
        <w:t>1995</w:t>
      </w:r>
      <w:r>
        <w:t>年版</w:t>
      </w:r>
      <w:r>
        <w:rPr>
          <w:rFonts w:hint="eastAsia"/>
        </w:rPr>
        <w:t>。</w:t>
      </w:r>
    </w:p>
    <w:p w14:paraId="29A041FE" w14:textId="77777777" w:rsidR="00A212DD" w:rsidRDefault="00D939C3">
      <w:pPr>
        <w:ind w:firstLine="480"/>
      </w:pPr>
      <w:r>
        <w:t>4</w:t>
      </w:r>
      <w:r>
        <w:rPr>
          <w:rFonts w:hint="eastAsia"/>
        </w:rPr>
        <w:t>.</w:t>
      </w:r>
      <w:r>
        <w:rPr>
          <w:rFonts w:hint="eastAsia"/>
        </w:rPr>
        <w:t>《习近平新时代中国特色社会主义思想三十讲》</w:t>
      </w:r>
      <w:r>
        <w:rPr>
          <w:rFonts w:hint="eastAsia"/>
        </w:rPr>
        <w:t>[M].</w:t>
      </w:r>
      <w:r>
        <w:rPr>
          <w:rFonts w:hint="eastAsia"/>
        </w:rPr>
        <w:t>学习出版社</w:t>
      </w:r>
      <w:r>
        <w:rPr>
          <w:rFonts w:hint="eastAsia"/>
        </w:rPr>
        <w:t>2018</w:t>
      </w:r>
      <w:r>
        <w:rPr>
          <w:rFonts w:hint="eastAsia"/>
        </w:rPr>
        <w:t>年版。</w:t>
      </w:r>
    </w:p>
    <w:p w14:paraId="0410732F" w14:textId="77777777" w:rsidR="00A212DD" w:rsidRDefault="00D939C3">
      <w:pPr>
        <w:ind w:firstLine="480"/>
      </w:pPr>
      <w:r>
        <w:t>5.</w:t>
      </w:r>
      <w:r>
        <w:rPr>
          <w:rFonts w:hint="eastAsia"/>
        </w:rPr>
        <w:t>《习近平新时代中国特色社会主义思想学习纲要</w:t>
      </w:r>
      <w:r>
        <w:t>》</w:t>
      </w:r>
      <w:r>
        <w:rPr>
          <w:rFonts w:hint="eastAsia"/>
        </w:rPr>
        <w:t>[M].</w:t>
      </w:r>
      <w:r>
        <w:rPr>
          <w:rFonts w:hint="eastAsia"/>
        </w:rPr>
        <w:t>学习出版社、人民出版社</w:t>
      </w:r>
      <w:r>
        <w:rPr>
          <w:rFonts w:hint="eastAsia"/>
        </w:rPr>
        <w:t>201</w:t>
      </w:r>
      <w:r>
        <w:t>9</w:t>
      </w:r>
      <w:r>
        <w:rPr>
          <w:rFonts w:hint="eastAsia"/>
        </w:rPr>
        <w:t>年版。</w:t>
      </w:r>
    </w:p>
    <w:p w14:paraId="061F979D" w14:textId="77777777" w:rsidR="00A212DD" w:rsidRDefault="00A212DD">
      <w:pPr>
        <w:ind w:firstLine="480"/>
      </w:pPr>
    </w:p>
    <w:p w14:paraId="050804BB" w14:textId="77777777" w:rsidR="00A212DD" w:rsidRDefault="00D939C3">
      <w:pPr>
        <w:pStyle w:val="afff5"/>
        <w:rPr>
          <w:kern w:val="0"/>
          <w:szCs w:val="21"/>
        </w:rPr>
      </w:pPr>
      <w:r>
        <w:rPr>
          <w:rFonts w:hint="eastAsia"/>
          <w:kern w:val="0"/>
          <w:szCs w:val="21"/>
        </w:rPr>
        <w:t>执笔人：张建才</w:t>
      </w:r>
    </w:p>
    <w:p w14:paraId="1FAA313C" w14:textId="77777777" w:rsidR="00A212DD" w:rsidRDefault="00D939C3">
      <w:pPr>
        <w:pStyle w:val="afff5"/>
        <w:rPr>
          <w:kern w:val="0"/>
          <w:szCs w:val="21"/>
        </w:rPr>
      </w:pPr>
      <w:r>
        <w:rPr>
          <w:rFonts w:hint="eastAsia"/>
          <w:kern w:val="0"/>
          <w:szCs w:val="21"/>
        </w:rPr>
        <w:t>审定人：卢</w:t>
      </w:r>
      <w:r>
        <w:rPr>
          <w:rFonts w:hint="eastAsia"/>
          <w:kern w:val="0"/>
          <w:szCs w:val="21"/>
        </w:rPr>
        <w:t xml:space="preserve">  </w:t>
      </w:r>
      <w:r>
        <w:rPr>
          <w:rFonts w:hint="eastAsia"/>
          <w:kern w:val="0"/>
          <w:szCs w:val="21"/>
        </w:rPr>
        <w:t>雷</w:t>
      </w:r>
    </w:p>
    <w:p w14:paraId="5F2F8038" w14:textId="77777777" w:rsidR="00A212DD" w:rsidRDefault="00D939C3">
      <w:pPr>
        <w:pStyle w:val="afff5"/>
        <w:rPr>
          <w:kern w:val="0"/>
          <w:szCs w:val="21"/>
        </w:rPr>
      </w:pPr>
      <w:r>
        <w:rPr>
          <w:rFonts w:hint="eastAsia"/>
          <w:kern w:val="0"/>
          <w:szCs w:val="21"/>
        </w:rPr>
        <w:t>审批人：夏天静</w:t>
      </w:r>
    </w:p>
    <w:p w14:paraId="3C56D1BD" w14:textId="77777777" w:rsidR="00A212DD" w:rsidRDefault="00D939C3">
      <w:pPr>
        <w:pStyle w:val="afff5"/>
      </w:pPr>
      <w:r>
        <w:rPr>
          <w:rFonts w:hint="eastAsia"/>
          <w:kern w:val="0"/>
          <w:szCs w:val="21"/>
        </w:rPr>
        <w:t>修订时间：</w:t>
      </w:r>
      <w:r>
        <w:rPr>
          <w:rFonts w:hint="eastAsia"/>
          <w:kern w:val="0"/>
          <w:szCs w:val="21"/>
        </w:rPr>
        <w:t>2020</w:t>
      </w:r>
      <w:r>
        <w:rPr>
          <w:rFonts w:hint="eastAsia"/>
          <w:kern w:val="0"/>
          <w:szCs w:val="21"/>
        </w:rPr>
        <w:t>年</w:t>
      </w:r>
      <w:r>
        <w:rPr>
          <w:rFonts w:hint="eastAsia"/>
          <w:kern w:val="0"/>
          <w:szCs w:val="21"/>
        </w:rPr>
        <w:t>10</w:t>
      </w:r>
      <w:r>
        <w:rPr>
          <w:rFonts w:hint="eastAsia"/>
          <w:kern w:val="0"/>
          <w:szCs w:val="21"/>
        </w:rPr>
        <w:t>月</w:t>
      </w:r>
    </w:p>
    <w:p w14:paraId="69B920FD" w14:textId="77777777" w:rsidR="00A212DD" w:rsidRDefault="00A212DD">
      <w:pPr>
        <w:pStyle w:val="afff5"/>
        <w:sectPr w:rsidR="00A212DD">
          <w:headerReference w:type="default" r:id="rId19"/>
          <w:footerReference w:type="default" r:id="rId20"/>
          <w:pgSz w:w="11906" w:h="16838"/>
          <w:pgMar w:top="1440" w:right="1418" w:bottom="1440" w:left="1418" w:header="851" w:footer="992" w:gutter="0"/>
          <w:pgNumType w:start="1"/>
          <w:cols w:space="425"/>
          <w:docGrid w:type="lines" w:linePitch="312"/>
        </w:sectPr>
      </w:pPr>
    </w:p>
    <w:p w14:paraId="7E33883C" w14:textId="7075C0AC" w:rsidR="00A212DD" w:rsidRDefault="00D939C3">
      <w:pPr>
        <w:pStyle w:val="aff7"/>
        <w:rPr>
          <w:sz w:val="28"/>
          <w:szCs w:val="28"/>
        </w:rPr>
      </w:pPr>
      <w:r>
        <w:rPr>
          <w:bCs/>
        </w:rPr>
        <w:lastRenderedPageBreak/>
        <w:t>课程代码</w:t>
      </w:r>
      <w:r>
        <w:t>：</w:t>
      </w:r>
      <w:r w:rsidR="004916A2" w:rsidRPr="004916A2">
        <w:t>1002013</w:t>
      </w:r>
    </w:p>
    <w:p w14:paraId="19FE6F71" w14:textId="77777777" w:rsidR="00A212DD" w:rsidRDefault="00D939C3">
      <w:pPr>
        <w:pStyle w:val="aff3"/>
        <w:spacing w:before="312"/>
      </w:pPr>
      <w:bookmarkStart w:id="8" w:name="_Toc56765377"/>
      <w:r>
        <w:rPr>
          <w:rFonts w:hint="eastAsia"/>
        </w:rPr>
        <w:t>马克思主义基本原理概论课程教学大纲</w:t>
      </w:r>
      <w:bookmarkEnd w:id="8"/>
    </w:p>
    <w:p w14:paraId="51060F73" w14:textId="77777777" w:rsidR="00A212DD" w:rsidRDefault="00D939C3" w:rsidP="00D939C3">
      <w:pPr>
        <w:pStyle w:val="afffa"/>
        <w:rPr>
          <w:sz w:val="24"/>
        </w:rPr>
      </w:pPr>
      <w:r>
        <w:rPr>
          <w:rFonts w:hint="eastAsia"/>
          <w:sz w:val="24"/>
        </w:rPr>
        <w:t>（</w:t>
      </w:r>
      <w:r>
        <w:t>Introduction</w:t>
      </w:r>
      <w:r>
        <w:rPr>
          <w:rFonts w:hint="eastAsia"/>
        </w:rPr>
        <w:t xml:space="preserve"> </w:t>
      </w:r>
      <w:r>
        <w:t>to</w:t>
      </w:r>
      <w:r>
        <w:rPr>
          <w:rFonts w:hint="eastAsia"/>
        </w:rPr>
        <w:t xml:space="preserve"> </w:t>
      </w:r>
      <w:r>
        <w:t>Basic</w:t>
      </w:r>
      <w:r>
        <w:rPr>
          <w:rFonts w:hint="eastAsia"/>
        </w:rPr>
        <w:t xml:space="preserve"> </w:t>
      </w:r>
      <w:r>
        <w:t>Principles</w:t>
      </w:r>
      <w:r>
        <w:rPr>
          <w:rFonts w:hint="eastAsia"/>
        </w:rPr>
        <w:t xml:space="preserve"> </w:t>
      </w:r>
      <w:r>
        <w:t>of</w:t>
      </w:r>
      <w:r>
        <w:rPr>
          <w:rFonts w:hint="eastAsia"/>
        </w:rPr>
        <w:t xml:space="preserve"> </w:t>
      </w:r>
      <w:r>
        <w:t>Marxism</w:t>
      </w:r>
      <w:r>
        <w:rPr>
          <w:rFonts w:hint="eastAsia"/>
          <w:sz w:val="24"/>
        </w:rPr>
        <w:t>）</w:t>
      </w:r>
    </w:p>
    <w:p w14:paraId="708BA0F7" w14:textId="77777777" w:rsidR="00A212DD" w:rsidRDefault="00D939C3">
      <w:pPr>
        <w:pStyle w:val="afff"/>
        <w:spacing w:before="156" w:after="156"/>
      </w:pPr>
      <w:r>
        <w:t>一、课程概况</w:t>
      </w:r>
    </w:p>
    <w:p w14:paraId="37AB1D0A" w14:textId="77777777" w:rsidR="00A212DD" w:rsidRDefault="00D939C3">
      <w:pPr>
        <w:ind w:firstLine="480"/>
      </w:pPr>
      <w:r>
        <w:rPr>
          <w:bCs/>
          <w:kern w:val="0"/>
        </w:rPr>
        <w:t>课程代码</w:t>
      </w:r>
      <w:r>
        <w:rPr>
          <w:kern w:val="0"/>
        </w:rPr>
        <w:t>：</w:t>
      </w:r>
      <w:bookmarkStart w:id="9" w:name="_Hlk56707719"/>
      <w:r>
        <w:rPr>
          <w:rFonts w:hint="eastAsia"/>
          <w:kern w:val="0"/>
        </w:rPr>
        <w:t>10020</w:t>
      </w:r>
      <w:r>
        <w:rPr>
          <w:kern w:val="0"/>
        </w:rPr>
        <w:t>1</w:t>
      </w:r>
      <w:r>
        <w:rPr>
          <w:rFonts w:hint="eastAsia"/>
          <w:kern w:val="0"/>
        </w:rPr>
        <w:t>3</w:t>
      </w:r>
      <w:bookmarkEnd w:id="9"/>
    </w:p>
    <w:p w14:paraId="3A85E578" w14:textId="77777777" w:rsidR="00A212DD" w:rsidRDefault="00D939C3">
      <w:pPr>
        <w:ind w:firstLine="480"/>
        <w:rPr>
          <w:color w:val="FF0000"/>
          <w:kern w:val="0"/>
        </w:rPr>
      </w:pPr>
      <w:r>
        <w:rPr>
          <w:bCs/>
          <w:kern w:val="0"/>
        </w:rPr>
        <w:t>学</w:t>
      </w:r>
      <w:r>
        <w:rPr>
          <w:bCs/>
          <w:kern w:val="0"/>
        </w:rPr>
        <w:t xml:space="preserve">    </w:t>
      </w:r>
      <w:r>
        <w:rPr>
          <w:bCs/>
          <w:kern w:val="0"/>
        </w:rPr>
        <w:t>分</w:t>
      </w:r>
      <w:r>
        <w:rPr>
          <w:kern w:val="0"/>
        </w:rPr>
        <w:t>：</w:t>
      </w:r>
      <w:r>
        <w:rPr>
          <w:bCs/>
          <w:kern w:val="0"/>
        </w:rPr>
        <w:t>3</w:t>
      </w:r>
    </w:p>
    <w:p w14:paraId="3DC10875" w14:textId="77777777" w:rsidR="00A212DD" w:rsidRDefault="00D939C3">
      <w:pPr>
        <w:ind w:firstLine="480"/>
        <w:rPr>
          <w:kern w:val="0"/>
        </w:rPr>
      </w:pPr>
      <w:r>
        <w:rPr>
          <w:bCs/>
          <w:kern w:val="0"/>
        </w:rPr>
        <w:t>学</w:t>
      </w:r>
      <w:r>
        <w:rPr>
          <w:bCs/>
          <w:kern w:val="0"/>
        </w:rPr>
        <w:t xml:space="preserve">    </w:t>
      </w:r>
      <w:r>
        <w:rPr>
          <w:bCs/>
          <w:kern w:val="0"/>
        </w:rPr>
        <w:t>时</w:t>
      </w:r>
      <w:r>
        <w:rPr>
          <w:kern w:val="0"/>
        </w:rPr>
        <w:t>：</w:t>
      </w:r>
      <w:r>
        <w:rPr>
          <w:rFonts w:hint="eastAsia"/>
          <w:kern w:val="0"/>
        </w:rPr>
        <w:t>48</w:t>
      </w:r>
    </w:p>
    <w:p w14:paraId="316E3E81" w14:textId="77777777" w:rsidR="00A212DD" w:rsidRDefault="00D939C3">
      <w:pPr>
        <w:ind w:firstLine="480"/>
        <w:rPr>
          <w:bCs/>
          <w:kern w:val="0"/>
        </w:rPr>
      </w:pPr>
      <w:r>
        <w:rPr>
          <w:bCs/>
          <w:kern w:val="0"/>
        </w:rPr>
        <w:t>先修课程</w:t>
      </w:r>
      <w:r>
        <w:rPr>
          <w:kern w:val="0"/>
        </w:rPr>
        <w:t>：</w:t>
      </w:r>
      <w:r>
        <w:rPr>
          <w:rFonts w:hint="eastAsia"/>
          <w:kern w:val="0"/>
        </w:rPr>
        <w:t>“思想道德修养与法律基础”和“中国近现代史纲要”</w:t>
      </w:r>
    </w:p>
    <w:p w14:paraId="6D60B812" w14:textId="77777777" w:rsidR="00A212DD" w:rsidRDefault="00D939C3">
      <w:pPr>
        <w:ind w:firstLine="480"/>
        <w:rPr>
          <w:kern w:val="0"/>
        </w:rPr>
      </w:pPr>
      <w:r>
        <w:rPr>
          <w:bCs/>
          <w:kern w:val="0"/>
        </w:rPr>
        <w:t>适用专业</w:t>
      </w:r>
      <w:r>
        <w:rPr>
          <w:kern w:val="0"/>
        </w:rPr>
        <w:t>：</w:t>
      </w:r>
      <w:r>
        <w:rPr>
          <w:rFonts w:hint="eastAsia"/>
          <w:kern w:val="0"/>
        </w:rPr>
        <w:t>所有本科专业</w:t>
      </w:r>
    </w:p>
    <w:p w14:paraId="3282893E" w14:textId="77777777" w:rsidR="00A212DD" w:rsidRDefault="00D939C3">
      <w:pPr>
        <w:ind w:firstLine="480"/>
        <w:rPr>
          <w:kern w:val="0"/>
        </w:rPr>
      </w:pPr>
      <w:r>
        <w:rPr>
          <w:bCs/>
          <w:kern w:val="0"/>
        </w:rPr>
        <w:t>教</w:t>
      </w:r>
      <w:r>
        <w:rPr>
          <w:bCs/>
          <w:kern w:val="0"/>
        </w:rPr>
        <w:t xml:space="preserve">    </w:t>
      </w:r>
      <w:r>
        <w:rPr>
          <w:bCs/>
          <w:kern w:val="0"/>
        </w:rPr>
        <w:t>材</w:t>
      </w:r>
      <w:r>
        <w:rPr>
          <w:kern w:val="0"/>
        </w:rPr>
        <w:t>：《</w:t>
      </w:r>
      <w:r>
        <w:rPr>
          <w:rFonts w:hint="eastAsia"/>
          <w:kern w:val="0"/>
        </w:rPr>
        <w:t>马克思主义基本原理概论</w:t>
      </w:r>
      <w:r>
        <w:rPr>
          <w:kern w:val="0"/>
        </w:rPr>
        <w:t>》，</w:t>
      </w:r>
      <w:r>
        <w:rPr>
          <w:rFonts w:hint="eastAsia"/>
          <w:kern w:val="0"/>
        </w:rPr>
        <w:t>本书编写组</w:t>
      </w:r>
      <w:r>
        <w:rPr>
          <w:kern w:val="0"/>
        </w:rPr>
        <w:t>主编，</w:t>
      </w:r>
      <w:r>
        <w:rPr>
          <w:rFonts w:hint="eastAsia"/>
          <w:kern w:val="0"/>
        </w:rPr>
        <w:t>高等教育</w:t>
      </w:r>
      <w:r>
        <w:rPr>
          <w:kern w:val="0"/>
        </w:rPr>
        <w:t>出版社，</w:t>
      </w:r>
      <w:r>
        <w:rPr>
          <w:rFonts w:hint="eastAsia"/>
          <w:kern w:val="0"/>
        </w:rPr>
        <w:t>2018</w:t>
      </w:r>
      <w:r>
        <w:rPr>
          <w:rFonts w:hint="eastAsia"/>
          <w:kern w:val="0"/>
        </w:rPr>
        <w:t>年</w:t>
      </w:r>
      <w:r>
        <w:rPr>
          <w:kern w:val="0"/>
        </w:rPr>
        <w:t>4</w:t>
      </w:r>
      <w:r>
        <w:rPr>
          <w:rFonts w:hint="eastAsia"/>
          <w:kern w:val="0"/>
        </w:rPr>
        <w:t>月</w:t>
      </w:r>
      <w:r>
        <w:rPr>
          <w:kern w:val="0"/>
        </w:rPr>
        <w:t>出版</w:t>
      </w:r>
    </w:p>
    <w:p w14:paraId="54D7EF5B" w14:textId="77777777" w:rsidR="00A212DD" w:rsidRDefault="00D939C3">
      <w:pPr>
        <w:ind w:firstLine="480"/>
        <w:rPr>
          <w:kern w:val="0"/>
        </w:rPr>
      </w:pPr>
      <w:r>
        <w:rPr>
          <w:bCs/>
          <w:kern w:val="0"/>
        </w:rPr>
        <w:t>课程归口：</w:t>
      </w:r>
      <w:r>
        <w:rPr>
          <w:rFonts w:hint="eastAsia"/>
          <w:bCs/>
          <w:kern w:val="0"/>
        </w:rPr>
        <w:t>马克思主义</w:t>
      </w:r>
      <w:r>
        <w:rPr>
          <w:kern w:val="0"/>
        </w:rPr>
        <w:t>学院</w:t>
      </w:r>
    </w:p>
    <w:p w14:paraId="7B065C1C" w14:textId="77777777" w:rsidR="00A212DD" w:rsidRDefault="00D939C3">
      <w:pPr>
        <w:ind w:firstLine="480"/>
      </w:pPr>
      <w:r>
        <w:rPr>
          <w:rFonts w:hint="eastAsia"/>
          <w:bCs/>
          <w:kern w:val="0"/>
        </w:rPr>
        <w:t>课程的性质与任务：</w:t>
      </w:r>
      <w:r>
        <w:rPr>
          <w:rFonts w:hint="eastAsia"/>
          <w:kern w:val="0"/>
        </w:rPr>
        <w:t>本课程</w:t>
      </w:r>
      <w:r>
        <w:rPr>
          <w:kern w:val="0"/>
        </w:rPr>
        <w:t>是</w:t>
      </w:r>
      <w:r>
        <w:rPr>
          <w:rFonts w:hint="eastAsia"/>
          <w:kern w:val="0"/>
        </w:rPr>
        <w:t>面向全体本科专业开设的通识必修</w:t>
      </w:r>
      <w:r>
        <w:rPr>
          <w:kern w:val="0"/>
        </w:rPr>
        <w:t>课</w:t>
      </w:r>
      <w:r>
        <w:t>。</w:t>
      </w:r>
      <w:r>
        <w:rPr>
          <w:rFonts w:hint="eastAsia"/>
        </w:rPr>
        <w:t>通过本课程的学习，使学生掌握马克思主义基本原理，理解辩证唯物主义和历史唯物主义的基本观点，认识资本主义的本质和社会主义建立、实践和发展的必然性，学会运用马克思主义的立场、观点、方法观察、分析和解决社会问题，树立马克思主义的世界观、人生观和价值观。</w:t>
      </w:r>
    </w:p>
    <w:p w14:paraId="3E088726" w14:textId="77777777" w:rsidR="00A212DD" w:rsidRDefault="00D939C3">
      <w:pPr>
        <w:pStyle w:val="afff"/>
        <w:spacing w:before="156" w:after="156"/>
      </w:pPr>
      <w:r>
        <w:rPr>
          <w:rFonts w:hint="eastAsia"/>
        </w:rPr>
        <w:t>二</w:t>
      </w:r>
      <w:r>
        <w:t>、课程目标</w:t>
      </w:r>
    </w:p>
    <w:p w14:paraId="683582B6" w14:textId="77777777" w:rsidR="00A212DD" w:rsidRDefault="00D939C3">
      <w:pPr>
        <w:ind w:firstLine="480"/>
      </w:pPr>
      <w:r>
        <w:rPr>
          <w:rFonts w:hint="eastAsia"/>
        </w:rPr>
        <w:t>目标</w:t>
      </w:r>
      <w:r>
        <w:rPr>
          <w:rFonts w:hint="eastAsia"/>
        </w:rPr>
        <w:t>1</w:t>
      </w:r>
      <w:r>
        <w:rPr>
          <w:rFonts w:hint="eastAsia"/>
        </w:rPr>
        <w:t>：帮助学生掌握马克思主义理论体系的基本内容，理解辩证唯物主义和历史唯物主义的基本观点，认识资本主义的本质和当代发展，认识社会主义建立、实践和发展的必然性。树立马克思主义的世界观、人生观和价值观，提高理论思维水平和运用马克思主义科学世界观、方法论观察和分析问题的能力。</w:t>
      </w:r>
    </w:p>
    <w:p w14:paraId="67E46C03" w14:textId="77777777" w:rsidR="00A212DD" w:rsidRDefault="00D939C3">
      <w:pPr>
        <w:ind w:firstLine="488"/>
      </w:pPr>
      <w:r>
        <w:rPr>
          <w:rFonts w:cs="宋体" w:hint="eastAsia"/>
          <w:spacing w:val="2"/>
          <w:kern w:val="0"/>
        </w:rPr>
        <w:t>目标</w:t>
      </w:r>
      <w:r>
        <w:rPr>
          <w:rFonts w:cs="宋体" w:hint="eastAsia"/>
          <w:spacing w:val="2"/>
          <w:kern w:val="0"/>
        </w:rPr>
        <w:t>2</w:t>
      </w:r>
      <w:r>
        <w:rPr>
          <w:rFonts w:cs="宋体" w:hint="eastAsia"/>
          <w:spacing w:val="2"/>
          <w:kern w:val="0"/>
        </w:rPr>
        <w:t>：帮助学生理解并掌握在相关实践活动中运用辩证唯物主义和历史唯物主义进行管理和决策的方法。</w:t>
      </w:r>
    </w:p>
    <w:p w14:paraId="41109E82" w14:textId="77777777" w:rsidR="00A212DD" w:rsidRDefault="00D939C3">
      <w:pPr>
        <w:ind w:firstLine="480"/>
        <w:rPr>
          <w:color w:val="000000"/>
        </w:rPr>
      </w:pPr>
      <w:r>
        <w:rPr>
          <w:color w:val="000000"/>
        </w:rPr>
        <w:t>本课程支撑专业培养</w:t>
      </w:r>
      <w:r>
        <w:rPr>
          <w:rFonts w:hint="eastAsia"/>
          <w:color w:val="000000"/>
        </w:rPr>
        <w:t>方案</w:t>
      </w:r>
      <w:r>
        <w:rPr>
          <w:color w:val="000000"/>
        </w:rPr>
        <w:t>中毕业要求</w:t>
      </w:r>
      <w:r>
        <w:rPr>
          <w:rFonts w:hint="eastAsia"/>
        </w:rPr>
        <w:t>8</w:t>
      </w:r>
      <w:r>
        <w:t>-</w:t>
      </w:r>
      <w:r>
        <w:rPr>
          <w:rFonts w:hint="eastAsia"/>
        </w:rPr>
        <w:t>1</w:t>
      </w:r>
      <w:r>
        <w:rPr>
          <w:color w:val="000000"/>
        </w:rPr>
        <w:t>、</w:t>
      </w:r>
      <w:r>
        <w:rPr>
          <w:rFonts w:hint="eastAsia"/>
        </w:rPr>
        <w:t>11</w:t>
      </w:r>
      <w:r>
        <w:t>-</w:t>
      </w:r>
      <w:r>
        <w:rPr>
          <w:rFonts w:hint="eastAsia"/>
        </w:rPr>
        <w:t>1</w:t>
      </w:r>
      <w:r>
        <w:rPr>
          <w:rFonts w:hint="eastAsia"/>
          <w:color w:val="000000"/>
        </w:rPr>
        <w:t>，对应关系如下表所示。</w:t>
      </w:r>
    </w:p>
    <w:p w14:paraId="359DBEE3" w14:textId="77777777" w:rsidR="00A212DD" w:rsidRDefault="00A212DD">
      <w:pPr>
        <w:ind w:firstLine="480"/>
        <w:rPr>
          <w:color w:val="000000"/>
        </w:rPr>
      </w:pPr>
    </w:p>
    <w:tbl>
      <w:tblPr>
        <w:tblW w:w="5000" w:type="pct"/>
        <w:jc w:val="center"/>
        <w:tblLook w:val="04A0" w:firstRow="1" w:lastRow="0" w:firstColumn="1" w:lastColumn="0" w:noHBand="0" w:noVBand="1"/>
      </w:tblPr>
      <w:tblGrid>
        <w:gridCol w:w="1737"/>
        <w:gridCol w:w="970"/>
        <w:gridCol w:w="970"/>
        <w:gridCol w:w="970"/>
        <w:gridCol w:w="970"/>
        <w:gridCol w:w="970"/>
        <w:gridCol w:w="970"/>
        <w:gridCol w:w="965"/>
      </w:tblGrid>
      <w:tr w:rsidR="00A212DD" w14:paraId="3108C666" w14:textId="77777777">
        <w:trPr>
          <w:trHeight w:val="431"/>
          <w:jc w:val="center"/>
        </w:trPr>
        <w:tc>
          <w:tcPr>
            <w:tcW w:w="102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FB0E640" w14:textId="77777777" w:rsidR="00A212DD" w:rsidRDefault="00D939C3">
            <w:pPr>
              <w:pStyle w:val="afff3"/>
            </w:pPr>
            <w:r>
              <w:lastRenderedPageBreak/>
              <w:t>毕业要求</w:t>
            </w:r>
          </w:p>
          <w:p w14:paraId="407E12A5" w14:textId="77777777" w:rsidR="00A212DD" w:rsidRDefault="00D939C3">
            <w:pPr>
              <w:pStyle w:val="afff3"/>
            </w:pPr>
            <w:r>
              <w:t>指标点</w:t>
            </w:r>
          </w:p>
        </w:tc>
        <w:tc>
          <w:tcPr>
            <w:tcW w:w="3980" w:type="pct"/>
            <w:gridSpan w:val="7"/>
            <w:tcBorders>
              <w:top w:val="single" w:sz="4" w:space="0" w:color="auto"/>
              <w:left w:val="nil"/>
              <w:bottom w:val="single" w:sz="4" w:space="0" w:color="auto"/>
              <w:right w:val="single" w:sz="4" w:space="0" w:color="auto"/>
            </w:tcBorders>
            <w:shd w:val="clear" w:color="auto" w:fill="FFFFFF"/>
            <w:vAlign w:val="center"/>
          </w:tcPr>
          <w:p w14:paraId="3F9E2546" w14:textId="77777777" w:rsidR="00A212DD" w:rsidRDefault="00D939C3">
            <w:pPr>
              <w:pStyle w:val="afff3"/>
            </w:pPr>
            <w:r>
              <w:t>课程目标</w:t>
            </w:r>
          </w:p>
        </w:tc>
      </w:tr>
      <w:tr w:rsidR="00A212DD" w14:paraId="01911EA3" w14:textId="77777777">
        <w:trPr>
          <w:trHeight w:val="394"/>
          <w:jc w:val="center"/>
        </w:trPr>
        <w:tc>
          <w:tcPr>
            <w:tcW w:w="1020"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8AFF3F9"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FFFFFF"/>
            <w:vAlign w:val="center"/>
          </w:tcPr>
          <w:p w14:paraId="512F64C8" w14:textId="77777777" w:rsidR="00A212DD" w:rsidRDefault="00D939C3">
            <w:pPr>
              <w:pStyle w:val="afff3"/>
            </w:pPr>
            <w:r>
              <w:t>目标</w:t>
            </w:r>
            <w:r>
              <w:t>1</w:t>
            </w:r>
          </w:p>
        </w:tc>
        <w:tc>
          <w:tcPr>
            <w:tcW w:w="569" w:type="pct"/>
            <w:tcBorders>
              <w:top w:val="nil"/>
              <w:left w:val="nil"/>
              <w:bottom w:val="single" w:sz="4" w:space="0" w:color="auto"/>
              <w:right w:val="single" w:sz="4" w:space="0" w:color="auto"/>
            </w:tcBorders>
            <w:shd w:val="clear" w:color="auto" w:fill="FFFFFF"/>
            <w:vAlign w:val="center"/>
          </w:tcPr>
          <w:p w14:paraId="223A37E1" w14:textId="77777777" w:rsidR="00A212DD" w:rsidRDefault="00D939C3">
            <w:pPr>
              <w:pStyle w:val="afff3"/>
            </w:pPr>
            <w:r>
              <w:rPr>
                <w:rFonts w:hint="eastAsia"/>
              </w:rPr>
              <w:t>目标</w:t>
            </w:r>
            <w:r>
              <w:rPr>
                <w:rFonts w:hint="eastAsia"/>
              </w:rPr>
              <w:t>2</w:t>
            </w:r>
          </w:p>
        </w:tc>
        <w:tc>
          <w:tcPr>
            <w:tcW w:w="569" w:type="pct"/>
            <w:tcBorders>
              <w:top w:val="nil"/>
              <w:left w:val="nil"/>
              <w:bottom w:val="single" w:sz="4" w:space="0" w:color="auto"/>
              <w:right w:val="single" w:sz="4" w:space="0" w:color="auto"/>
            </w:tcBorders>
            <w:shd w:val="clear" w:color="auto" w:fill="FFFFFF"/>
            <w:vAlign w:val="center"/>
          </w:tcPr>
          <w:p w14:paraId="2E7E89CE"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FFFFFF"/>
            <w:vAlign w:val="center"/>
          </w:tcPr>
          <w:p w14:paraId="47798039"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FFFFFF"/>
            <w:vAlign w:val="center"/>
          </w:tcPr>
          <w:p w14:paraId="1B38E320"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FFFFFF"/>
            <w:vAlign w:val="center"/>
          </w:tcPr>
          <w:p w14:paraId="706E02FC"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FFFFFF"/>
            <w:vAlign w:val="center"/>
          </w:tcPr>
          <w:p w14:paraId="47757EDF" w14:textId="77777777" w:rsidR="00A212DD" w:rsidRDefault="00A212DD">
            <w:pPr>
              <w:pStyle w:val="afff3"/>
            </w:pPr>
          </w:p>
        </w:tc>
      </w:tr>
      <w:tr w:rsidR="00A212DD" w14:paraId="3F54A635" w14:textId="77777777">
        <w:trPr>
          <w:trHeight w:val="481"/>
          <w:jc w:val="center"/>
        </w:trPr>
        <w:tc>
          <w:tcPr>
            <w:tcW w:w="1020" w:type="pct"/>
            <w:tcBorders>
              <w:top w:val="nil"/>
              <w:left w:val="single" w:sz="4" w:space="0" w:color="auto"/>
              <w:bottom w:val="single" w:sz="4" w:space="0" w:color="auto"/>
              <w:right w:val="single" w:sz="4" w:space="0" w:color="auto"/>
            </w:tcBorders>
            <w:shd w:val="clear" w:color="auto" w:fill="auto"/>
            <w:vAlign w:val="center"/>
          </w:tcPr>
          <w:p w14:paraId="3750FCBA" w14:textId="77777777" w:rsidR="00A212DD" w:rsidRDefault="00D939C3">
            <w:pPr>
              <w:pStyle w:val="afff3"/>
            </w:pPr>
            <w:r>
              <w:t>毕业要求</w:t>
            </w:r>
            <w:r>
              <w:rPr>
                <w:rFonts w:hint="eastAsia"/>
              </w:rPr>
              <w:t>8</w:t>
            </w:r>
            <w:r>
              <w:t>-</w:t>
            </w:r>
            <w:r>
              <w:rPr>
                <w:rFonts w:hint="eastAsia"/>
              </w:rPr>
              <w:t>1</w:t>
            </w:r>
          </w:p>
        </w:tc>
        <w:tc>
          <w:tcPr>
            <w:tcW w:w="569" w:type="pct"/>
            <w:tcBorders>
              <w:top w:val="nil"/>
              <w:left w:val="nil"/>
              <w:bottom w:val="single" w:sz="4" w:space="0" w:color="auto"/>
              <w:right w:val="single" w:sz="4" w:space="0" w:color="auto"/>
            </w:tcBorders>
            <w:shd w:val="clear" w:color="auto" w:fill="auto"/>
            <w:vAlign w:val="center"/>
          </w:tcPr>
          <w:p w14:paraId="38FC372D" w14:textId="77777777" w:rsidR="00A212DD" w:rsidRDefault="00D939C3">
            <w:pPr>
              <w:pStyle w:val="afff3"/>
            </w:pPr>
            <w:r>
              <w:t>√</w:t>
            </w:r>
          </w:p>
        </w:tc>
        <w:tc>
          <w:tcPr>
            <w:tcW w:w="569" w:type="pct"/>
            <w:tcBorders>
              <w:top w:val="nil"/>
              <w:left w:val="nil"/>
              <w:bottom w:val="single" w:sz="4" w:space="0" w:color="auto"/>
              <w:right w:val="single" w:sz="4" w:space="0" w:color="auto"/>
            </w:tcBorders>
            <w:shd w:val="clear" w:color="auto" w:fill="auto"/>
            <w:vAlign w:val="center"/>
          </w:tcPr>
          <w:p w14:paraId="3EDD82DA"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52F1C64D"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20516166"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6D124F55"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727A6271"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5C1F7EE9" w14:textId="77777777" w:rsidR="00A212DD" w:rsidRDefault="00A212DD">
            <w:pPr>
              <w:pStyle w:val="afff3"/>
            </w:pPr>
          </w:p>
        </w:tc>
      </w:tr>
      <w:tr w:rsidR="00A212DD" w14:paraId="0CA11B21" w14:textId="77777777">
        <w:trPr>
          <w:trHeight w:val="470"/>
          <w:jc w:val="center"/>
        </w:trPr>
        <w:tc>
          <w:tcPr>
            <w:tcW w:w="1020" w:type="pct"/>
            <w:tcBorders>
              <w:top w:val="nil"/>
              <w:left w:val="single" w:sz="4" w:space="0" w:color="auto"/>
              <w:bottom w:val="single" w:sz="4" w:space="0" w:color="auto"/>
              <w:right w:val="single" w:sz="4" w:space="0" w:color="auto"/>
            </w:tcBorders>
            <w:shd w:val="clear" w:color="auto" w:fill="auto"/>
            <w:vAlign w:val="center"/>
          </w:tcPr>
          <w:p w14:paraId="2D7918DF" w14:textId="77777777" w:rsidR="00A212DD" w:rsidRDefault="00D939C3">
            <w:pPr>
              <w:pStyle w:val="afff3"/>
            </w:pPr>
            <w:r>
              <w:t>毕业要求</w:t>
            </w:r>
            <w:r>
              <w:rPr>
                <w:rFonts w:hint="eastAsia"/>
              </w:rPr>
              <w:t>11</w:t>
            </w:r>
            <w:r>
              <w:t>-</w:t>
            </w:r>
            <w:r>
              <w:rPr>
                <w:rFonts w:hint="eastAsia"/>
              </w:rPr>
              <w:t>1</w:t>
            </w:r>
          </w:p>
        </w:tc>
        <w:tc>
          <w:tcPr>
            <w:tcW w:w="569" w:type="pct"/>
            <w:tcBorders>
              <w:top w:val="nil"/>
              <w:left w:val="nil"/>
              <w:bottom w:val="single" w:sz="4" w:space="0" w:color="auto"/>
              <w:right w:val="single" w:sz="4" w:space="0" w:color="auto"/>
            </w:tcBorders>
            <w:shd w:val="clear" w:color="auto" w:fill="auto"/>
            <w:vAlign w:val="center"/>
          </w:tcPr>
          <w:p w14:paraId="19BBDFC8"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5784BB0B" w14:textId="77777777" w:rsidR="00A212DD" w:rsidRDefault="00D939C3">
            <w:pPr>
              <w:pStyle w:val="afff3"/>
            </w:pPr>
            <w:r>
              <w:t>√</w:t>
            </w:r>
          </w:p>
        </w:tc>
        <w:tc>
          <w:tcPr>
            <w:tcW w:w="569" w:type="pct"/>
            <w:tcBorders>
              <w:top w:val="nil"/>
              <w:left w:val="nil"/>
              <w:bottom w:val="single" w:sz="4" w:space="0" w:color="auto"/>
              <w:right w:val="single" w:sz="4" w:space="0" w:color="auto"/>
            </w:tcBorders>
            <w:shd w:val="clear" w:color="auto" w:fill="auto"/>
            <w:vAlign w:val="center"/>
          </w:tcPr>
          <w:p w14:paraId="1A088877"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5467ED2F"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32030781"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3943BB20" w14:textId="77777777" w:rsidR="00A212DD" w:rsidRDefault="00A212DD">
            <w:pPr>
              <w:pStyle w:val="afff3"/>
            </w:pPr>
          </w:p>
        </w:tc>
        <w:tc>
          <w:tcPr>
            <w:tcW w:w="569" w:type="pct"/>
            <w:tcBorders>
              <w:top w:val="nil"/>
              <w:left w:val="nil"/>
              <w:bottom w:val="single" w:sz="4" w:space="0" w:color="auto"/>
              <w:right w:val="single" w:sz="4" w:space="0" w:color="auto"/>
            </w:tcBorders>
            <w:shd w:val="clear" w:color="auto" w:fill="auto"/>
            <w:vAlign w:val="center"/>
          </w:tcPr>
          <w:p w14:paraId="766E9D9A" w14:textId="77777777" w:rsidR="00A212DD" w:rsidRDefault="00A212DD">
            <w:pPr>
              <w:pStyle w:val="afff3"/>
            </w:pPr>
          </w:p>
        </w:tc>
      </w:tr>
    </w:tbl>
    <w:p w14:paraId="1B9A6FF9" w14:textId="77777777" w:rsidR="00A212DD" w:rsidRDefault="00D939C3">
      <w:pPr>
        <w:pStyle w:val="afff"/>
        <w:spacing w:before="156" w:after="156"/>
      </w:pPr>
      <w:r>
        <w:rPr>
          <w:rFonts w:hint="eastAsia"/>
        </w:rPr>
        <w:t>三、课程基本内容和要求</w:t>
      </w:r>
    </w:p>
    <w:p w14:paraId="0EC652AA" w14:textId="77777777" w:rsidR="00A212DD" w:rsidRDefault="00D939C3">
      <w:pPr>
        <w:ind w:firstLine="480"/>
      </w:pPr>
      <w:r>
        <w:rPr>
          <w:rFonts w:hint="eastAsia"/>
        </w:rPr>
        <w:t>（一）</w:t>
      </w:r>
      <w:r>
        <w:rPr>
          <w:rFonts w:hint="eastAsia"/>
          <w:bCs/>
          <w:color w:val="000000"/>
        </w:rPr>
        <w:t>导论</w:t>
      </w:r>
    </w:p>
    <w:p w14:paraId="695E07DE" w14:textId="77777777" w:rsidR="00A212DD" w:rsidRDefault="00D939C3">
      <w:pPr>
        <w:ind w:firstLine="480"/>
      </w:pPr>
      <w:r>
        <w:t>1.</w:t>
      </w:r>
      <w:r>
        <w:t>教学内容</w:t>
      </w:r>
    </w:p>
    <w:p w14:paraId="5760ADC2" w14:textId="77777777" w:rsidR="00A212DD" w:rsidRDefault="00D939C3">
      <w:pPr>
        <w:ind w:firstLine="480"/>
      </w:pPr>
      <w:r>
        <w:t>（</w:t>
      </w:r>
      <w:r>
        <w:t>1</w:t>
      </w:r>
      <w:r>
        <w:t>）</w:t>
      </w:r>
      <w:r>
        <w:rPr>
          <w:rFonts w:hint="eastAsia"/>
          <w:color w:val="000000"/>
        </w:rPr>
        <w:t>马克思主义的创立与发展</w:t>
      </w:r>
    </w:p>
    <w:p w14:paraId="32F6CAB6" w14:textId="77777777" w:rsidR="00A212DD" w:rsidRDefault="00D939C3">
      <w:pPr>
        <w:ind w:firstLine="480"/>
      </w:pPr>
      <w:r>
        <w:t>（</w:t>
      </w:r>
      <w:r>
        <w:t>2</w:t>
      </w:r>
      <w:r>
        <w:t>）</w:t>
      </w:r>
      <w:r>
        <w:rPr>
          <w:rFonts w:hint="eastAsia"/>
          <w:color w:val="000000"/>
        </w:rPr>
        <w:t>马克思主义的鲜明特征</w:t>
      </w:r>
    </w:p>
    <w:p w14:paraId="40CB7CC9" w14:textId="77777777" w:rsidR="00A212DD" w:rsidRDefault="00D939C3">
      <w:pPr>
        <w:ind w:firstLine="480"/>
      </w:pPr>
      <w:r>
        <w:rPr>
          <w:rFonts w:hint="eastAsia"/>
        </w:rPr>
        <w:t>（</w:t>
      </w:r>
      <w:r>
        <w:rPr>
          <w:rFonts w:hint="eastAsia"/>
        </w:rPr>
        <w:t>3</w:t>
      </w:r>
      <w:r>
        <w:rPr>
          <w:rFonts w:hint="eastAsia"/>
        </w:rPr>
        <w:t>）马克思主义的当代价值</w:t>
      </w:r>
    </w:p>
    <w:p w14:paraId="597F0E99" w14:textId="77777777" w:rsidR="00A212DD" w:rsidRDefault="00D939C3">
      <w:pPr>
        <w:ind w:firstLine="480"/>
      </w:pPr>
      <w:r>
        <w:rPr>
          <w:rFonts w:hint="eastAsia"/>
        </w:rPr>
        <w:t>（</w:t>
      </w:r>
      <w:r>
        <w:rPr>
          <w:rFonts w:hint="eastAsia"/>
        </w:rPr>
        <w:t>4</w:t>
      </w:r>
      <w:r>
        <w:rPr>
          <w:rFonts w:hint="eastAsia"/>
        </w:rPr>
        <w:t>）自觉学习和运用马克思主义</w:t>
      </w:r>
    </w:p>
    <w:p w14:paraId="7A5FECC7" w14:textId="77777777" w:rsidR="00A212DD" w:rsidRDefault="00D939C3">
      <w:pPr>
        <w:ind w:firstLine="480"/>
        <w:rPr>
          <w:color w:val="000000"/>
        </w:rPr>
      </w:pPr>
      <w:r>
        <w:rPr>
          <w:color w:val="000000"/>
        </w:rPr>
        <w:t>2.</w:t>
      </w:r>
      <w:r>
        <w:rPr>
          <w:color w:val="000000"/>
        </w:rPr>
        <w:t>基本要求</w:t>
      </w:r>
    </w:p>
    <w:p w14:paraId="4D0B8F65" w14:textId="77777777" w:rsidR="00A212DD" w:rsidRDefault="00D939C3">
      <w:pPr>
        <w:ind w:firstLine="480"/>
      </w:pPr>
      <w:r>
        <w:t>（</w:t>
      </w:r>
      <w:r>
        <w:t>1</w:t>
      </w:r>
      <w:r>
        <w:t>）</w:t>
      </w:r>
      <w:r>
        <w:rPr>
          <w:rFonts w:hint="eastAsia"/>
          <w:color w:val="000000"/>
        </w:rPr>
        <w:t>理解和把握什么是马克思主义，了解马克思主义产生的过程和发展阶段</w:t>
      </w:r>
    </w:p>
    <w:p w14:paraId="4F88EE55" w14:textId="77777777" w:rsidR="00A212DD" w:rsidRDefault="00D939C3">
      <w:pPr>
        <w:ind w:firstLine="480"/>
        <w:rPr>
          <w:color w:val="000000"/>
        </w:rPr>
      </w:pPr>
      <w:r>
        <w:t>（</w:t>
      </w:r>
      <w:r>
        <w:t>2</w:t>
      </w:r>
      <w:r>
        <w:t>）</w:t>
      </w:r>
      <w:r>
        <w:rPr>
          <w:rFonts w:hint="eastAsia"/>
          <w:color w:val="000000"/>
        </w:rPr>
        <w:t>掌握马克思主义的鲜明特征，深刻认识马克思主义的当代价值</w:t>
      </w:r>
    </w:p>
    <w:p w14:paraId="532C0825" w14:textId="77777777" w:rsidR="00A212DD" w:rsidRDefault="00D939C3">
      <w:pPr>
        <w:ind w:firstLine="480"/>
      </w:pPr>
      <w:r>
        <w:rPr>
          <w:rFonts w:hint="eastAsia"/>
          <w:color w:val="000000"/>
        </w:rPr>
        <w:t>（</w:t>
      </w:r>
      <w:r>
        <w:rPr>
          <w:rFonts w:hint="eastAsia"/>
          <w:color w:val="000000"/>
        </w:rPr>
        <w:t>3</w:t>
      </w:r>
      <w:r>
        <w:rPr>
          <w:rFonts w:hint="eastAsia"/>
          <w:color w:val="000000"/>
        </w:rPr>
        <w:t>）增强学习和运用马克思主义的自觉性</w:t>
      </w:r>
    </w:p>
    <w:p w14:paraId="5B416867"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774F2602" w14:textId="77777777" w:rsidR="00A212DD" w:rsidRDefault="00D939C3">
      <w:pPr>
        <w:ind w:firstLine="480"/>
      </w:pPr>
      <w:r>
        <w:t>（</w:t>
      </w:r>
      <w:r>
        <w:t>1</w:t>
      </w:r>
      <w:r>
        <w:t>）</w:t>
      </w:r>
      <w:r>
        <w:rPr>
          <w:rFonts w:hint="eastAsia"/>
        </w:rPr>
        <w:t>马克思主义的内涵</w:t>
      </w:r>
    </w:p>
    <w:p w14:paraId="32721ED4" w14:textId="77777777" w:rsidR="00A212DD" w:rsidRDefault="00D939C3">
      <w:pPr>
        <w:ind w:firstLine="480"/>
      </w:pPr>
      <w:r>
        <w:rPr>
          <w:rFonts w:hint="eastAsia"/>
        </w:rPr>
        <w:t>（</w:t>
      </w:r>
      <w:r>
        <w:rPr>
          <w:rFonts w:hint="eastAsia"/>
        </w:rPr>
        <w:t>2</w:t>
      </w:r>
      <w:r>
        <w:rPr>
          <w:rFonts w:hint="eastAsia"/>
        </w:rPr>
        <w:t>）马克思主义的鲜明特征</w:t>
      </w:r>
    </w:p>
    <w:p w14:paraId="5F15677B" w14:textId="77777777" w:rsidR="00A212DD" w:rsidRDefault="00D939C3">
      <w:pPr>
        <w:ind w:firstLine="480"/>
      </w:pPr>
      <w:r>
        <w:rPr>
          <w:rFonts w:hint="eastAsia"/>
        </w:rPr>
        <w:t>（</w:t>
      </w:r>
      <w:r>
        <w:rPr>
          <w:rFonts w:hint="eastAsia"/>
        </w:rPr>
        <w:t>3</w:t>
      </w:r>
      <w:r>
        <w:rPr>
          <w:rFonts w:hint="eastAsia"/>
        </w:rPr>
        <w:t>）马克思主义的当代价值</w:t>
      </w:r>
    </w:p>
    <w:p w14:paraId="532FC9ED" w14:textId="77777777" w:rsidR="00A212DD" w:rsidRDefault="00D939C3">
      <w:pPr>
        <w:ind w:firstLine="480"/>
      </w:pPr>
      <w:r>
        <w:rPr>
          <w:rFonts w:hint="eastAsia"/>
        </w:rPr>
        <w:t>（</w:t>
      </w:r>
      <w:r>
        <w:t>二</w:t>
      </w:r>
      <w:r>
        <w:rPr>
          <w:rFonts w:hint="eastAsia"/>
        </w:rPr>
        <w:t>）</w:t>
      </w:r>
      <w:r>
        <w:rPr>
          <w:rFonts w:hint="eastAsia"/>
          <w:bCs/>
          <w:color w:val="000000"/>
        </w:rPr>
        <w:t>世界的物质性及发展规律</w:t>
      </w:r>
    </w:p>
    <w:p w14:paraId="6B6266AE" w14:textId="77777777" w:rsidR="00A212DD" w:rsidRDefault="00D939C3">
      <w:pPr>
        <w:ind w:firstLine="480"/>
      </w:pPr>
      <w:r>
        <w:t>1.</w:t>
      </w:r>
      <w:r>
        <w:t>教学内容</w:t>
      </w:r>
    </w:p>
    <w:p w14:paraId="390A1C65" w14:textId="77777777" w:rsidR="00A212DD" w:rsidRDefault="00D939C3">
      <w:pPr>
        <w:ind w:firstLine="480"/>
      </w:pPr>
      <w:r>
        <w:t>（</w:t>
      </w:r>
      <w:r>
        <w:t>1</w:t>
      </w:r>
      <w:r>
        <w:t>）</w:t>
      </w:r>
      <w:r>
        <w:rPr>
          <w:rFonts w:hint="eastAsia"/>
          <w:bCs/>
          <w:color w:val="000000"/>
        </w:rPr>
        <w:t>世界多样性与物质统一性</w:t>
      </w:r>
    </w:p>
    <w:p w14:paraId="53F019D8" w14:textId="77777777" w:rsidR="00A212DD" w:rsidRDefault="00D939C3">
      <w:pPr>
        <w:ind w:firstLine="480"/>
        <w:rPr>
          <w:bCs/>
          <w:color w:val="000000"/>
        </w:rPr>
      </w:pPr>
      <w:r>
        <w:t>（</w:t>
      </w:r>
      <w:r>
        <w:t>2</w:t>
      </w:r>
      <w:r>
        <w:t>）</w:t>
      </w:r>
      <w:r>
        <w:rPr>
          <w:rFonts w:hint="eastAsia"/>
          <w:bCs/>
          <w:color w:val="000000"/>
        </w:rPr>
        <w:t>事物的联系和发展</w:t>
      </w:r>
    </w:p>
    <w:p w14:paraId="3D1C546D" w14:textId="77777777" w:rsidR="00A212DD" w:rsidRDefault="00D939C3">
      <w:pPr>
        <w:ind w:firstLine="480"/>
      </w:pPr>
      <w:r>
        <w:rPr>
          <w:rFonts w:hint="eastAsia"/>
          <w:bCs/>
          <w:color w:val="000000"/>
        </w:rPr>
        <w:t>（</w:t>
      </w:r>
      <w:r>
        <w:rPr>
          <w:rFonts w:hint="eastAsia"/>
          <w:bCs/>
          <w:color w:val="000000"/>
        </w:rPr>
        <w:t>3</w:t>
      </w:r>
      <w:r>
        <w:rPr>
          <w:rFonts w:hint="eastAsia"/>
          <w:bCs/>
          <w:color w:val="000000"/>
        </w:rPr>
        <w:t>）唯物辩证法是认识世界和改造世界的根本方法</w:t>
      </w:r>
    </w:p>
    <w:p w14:paraId="02DFB517" w14:textId="77777777" w:rsidR="00A212DD" w:rsidRDefault="00D939C3">
      <w:pPr>
        <w:ind w:firstLine="480"/>
        <w:rPr>
          <w:color w:val="000000"/>
        </w:rPr>
      </w:pPr>
      <w:r>
        <w:rPr>
          <w:color w:val="000000"/>
        </w:rPr>
        <w:t>2.</w:t>
      </w:r>
      <w:r>
        <w:rPr>
          <w:color w:val="000000"/>
        </w:rPr>
        <w:t>基本要求</w:t>
      </w:r>
    </w:p>
    <w:p w14:paraId="5B32DE83" w14:textId="77777777" w:rsidR="00A212DD" w:rsidRDefault="00D939C3">
      <w:pPr>
        <w:ind w:firstLine="480"/>
      </w:pPr>
      <w:r>
        <w:t>（</w:t>
      </w:r>
      <w:r>
        <w:t>1</w:t>
      </w:r>
      <w:r>
        <w:t>）</w:t>
      </w:r>
      <w:r>
        <w:rPr>
          <w:rFonts w:hint="eastAsia"/>
          <w:color w:val="000000"/>
        </w:rPr>
        <w:t>学习和掌握辩证唯物主义基本原理，着重把握物质与意识的辩证关系，世界的物质统一性，事物联系和发展的基本环节与基本规律</w:t>
      </w:r>
    </w:p>
    <w:p w14:paraId="498F3968" w14:textId="77777777" w:rsidR="00A212DD" w:rsidRDefault="00D939C3">
      <w:pPr>
        <w:ind w:firstLine="480"/>
        <w:rPr>
          <w:color w:val="000000"/>
        </w:rPr>
      </w:pPr>
      <w:r>
        <w:t>（</w:t>
      </w:r>
      <w:r>
        <w:t>2</w:t>
      </w:r>
      <w:r>
        <w:t>）</w:t>
      </w:r>
      <w:r>
        <w:rPr>
          <w:rFonts w:hint="eastAsia"/>
          <w:color w:val="000000"/>
        </w:rPr>
        <w:t>逐步形成科学的世界观和方法论，运用唯物辩证法分析和解决问题，</w:t>
      </w:r>
      <w:r>
        <w:rPr>
          <w:rFonts w:hint="eastAsia"/>
          <w:color w:val="000000"/>
        </w:rPr>
        <w:lastRenderedPageBreak/>
        <w:t>不断增强思维能力</w:t>
      </w:r>
    </w:p>
    <w:p w14:paraId="169A3841"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356CD78D" w14:textId="77777777" w:rsidR="00A212DD" w:rsidRDefault="00D939C3">
      <w:pPr>
        <w:ind w:firstLine="480"/>
        <w:rPr>
          <w:color w:val="000000"/>
        </w:rPr>
      </w:pPr>
      <w:r>
        <w:rPr>
          <w:color w:val="000000"/>
        </w:rPr>
        <w:t>（</w:t>
      </w:r>
      <w:r>
        <w:rPr>
          <w:color w:val="000000"/>
        </w:rPr>
        <w:t>1</w:t>
      </w:r>
      <w:r>
        <w:rPr>
          <w:color w:val="000000"/>
        </w:rPr>
        <w:t>）</w:t>
      </w:r>
      <w:r>
        <w:rPr>
          <w:rFonts w:hint="eastAsia"/>
          <w:color w:val="000000"/>
        </w:rPr>
        <w:t>世界的物质统一性</w:t>
      </w:r>
    </w:p>
    <w:p w14:paraId="2B961012" w14:textId="77777777" w:rsidR="00A212DD" w:rsidRDefault="00D939C3">
      <w:pPr>
        <w:ind w:firstLine="480"/>
        <w:rPr>
          <w:color w:val="000000"/>
        </w:rPr>
      </w:pPr>
      <w:r>
        <w:rPr>
          <w:color w:val="000000"/>
        </w:rPr>
        <w:t>（</w:t>
      </w:r>
      <w:r>
        <w:rPr>
          <w:color w:val="000000"/>
        </w:rPr>
        <w:t>2</w:t>
      </w:r>
      <w:r>
        <w:rPr>
          <w:color w:val="000000"/>
        </w:rPr>
        <w:t>）</w:t>
      </w:r>
      <w:r>
        <w:rPr>
          <w:rFonts w:hint="eastAsia"/>
          <w:color w:val="000000"/>
        </w:rPr>
        <w:t>主观能动性与客观规律性的辩证统一</w:t>
      </w:r>
    </w:p>
    <w:p w14:paraId="36F33FD5"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）联系和发展的基本规律</w:t>
      </w:r>
    </w:p>
    <w:p w14:paraId="2CE4982F" w14:textId="77777777" w:rsidR="00A212DD" w:rsidRDefault="00D939C3">
      <w:pPr>
        <w:ind w:firstLine="480"/>
        <w:rPr>
          <w:color w:val="000000"/>
        </w:rPr>
      </w:pPr>
      <w:r>
        <w:rPr>
          <w:rFonts w:hint="eastAsia"/>
          <w:color w:val="000000"/>
        </w:rPr>
        <w:t>（</w:t>
      </w:r>
      <w:r>
        <w:rPr>
          <w:rFonts w:hint="eastAsia"/>
          <w:color w:val="000000"/>
        </w:rPr>
        <w:t>4</w:t>
      </w:r>
      <w:r>
        <w:rPr>
          <w:rFonts w:hint="eastAsia"/>
          <w:color w:val="000000"/>
        </w:rPr>
        <w:t>）唯物辩证法是科学的认识方法</w:t>
      </w:r>
    </w:p>
    <w:p w14:paraId="58AF19B1" w14:textId="77777777" w:rsidR="00A212DD" w:rsidRDefault="00D939C3">
      <w:pPr>
        <w:ind w:firstLine="480"/>
      </w:pPr>
      <w:r>
        <w:rPr>
          <w:rFonts w:hint="eastAsia"/>
        </w:rPr>
        <w:t>（三）实践与认识及其发展规律</w:t>
      </w:r>
    </w:p>
    <w:p w14:paraId="5079743D" w14:textId="77777777" w:rsidR="00A212DD" w:rsidRDefault="00D939C3">
      <w:pPr>
        <w:ind w:firstLine="480"/>
      </w:pPr>
      <w:r>
        <w:t>1.</w:t>
      </w:r>
      <w:r>
        <w:t>教学内容</w:t>
      </w:r>
    </w:p>
    <w:p w14:paraId="5E6D394D" w14:textId="77777777" w:rsidR="00A212DD" w:rsidRDefault="00D939C3">
      <w:pPr>
        <w:ind w:firstLine="480"/>
      </w:pPr>
      <w:r>
        <w:t>（</w:t>
      </w:r>
      <w:r>
        <w:t>1</w:t>
      </w:r>
      <w:r>
        <w:t>）</w:t>
      </w:r>
      <w:r>
        <w:rPr>
          <w:rFonts w:hint="eastAsia"/>
          <w:bCs/>
          <w:color w:val="000000"/>
        </w:rPr>
        <w:t>实践与认识</w:t>
      </w:r>
    </w:p>
    <w:p w14:paraId="1F3C2374" w14:textId="77777777" w:rsidR="00A212DD" w:rsidRDefault="00D939C3">
      <w:pPr>
        <w:ind w:firstLine="480"/>
      </w:pPr>
      <w:r>
        <w:t>（</w:t>
      </w:r>
      <w:r>
        <w:t>2</w:t>
      </w:r>
      <w:r>
        <w:t>）</w:t>
      </w:r>
      <w:r>
        <w:rPr>
          <w:rFonts w:hint="eastAsia"/>
          <w:color w:val="000000"/>
          <w:kern w:val="0"/>
        </w:rPr>
        <w:t>真理与价值</w:t>
      </w:r>
    </w:p>
    <w:p w14:paraId="6128E2DE" w14:textId="77777777" w:rsidR="00A212DD" w:rsidRDefault="00D939C3">
      <w:pPr>
        <w:ind w:firstLine="480"/>
      </w:pPr>
      <w:r>
        <w:rPr>
          <w:rFonts w:hint="eastAsia"/>
        </w:rPr>
        <w:t>（</w:t>
      </w:r>
      <w:r>
        <w:rPr>
          <w:rFonts w:hint="eastAsia"/>
        </w:rPr>
        <w:t>3</w:t>
      </w:r>
      <w:r>
        <w:rPr>
          <w:rFonts w:hint="eastAsia"/>
        </w:rPr>
        <w:t>）</w:t>
      </w:r>
      <w:r>
        <w:rPr>
          <w:rFonts w:hint="eastAsia"/>
          <w:color w:val="000000"/>
          <w:kern w:val="0"/>
        </w:rPr>
        <w:t>认识世界和改造世界</w:t>
      </w:r>
    </w:p>
    <w:p w14:paraId="789454A8" w14:textId="77777777" w:rsidR="00A212DD" w:rsidRDefault="00D939C3">
      <w:pPr>
        <w:ind w:firstLine="480"/>
        <w:rPr>
          <w:color w:val="000000"/>
        </w:rPr>
      </w:pPr>
      <w:r>
        <w:rPr>
          <w:color w:val="000000"/>
        </w:rPr>
        <w:t>2.</w:t>
      </w:r>
      <w:r>
        <w:rPr>
          <w:color w:val="000000"/>
        </w:rPr>
        <w:t>基本要求</w:t>
      </w:r>
    </w:p>
    <w:p w14:paraId="6D80B474" w14:textId="77777777" w:rsidR="00A212DD" w:rsidRDefault="00D939C3">
      <w:pPr>
        <w:ind w:firstLine="480"/>
      </w:pPr>
      <w:r>
        <w:t>（</w:t>
      </w:r>
      <w:r>
        <w:t>1</w:t>
      </w:r>
      <w:r>
        <w:t>）</w:t>
      </w:r>
      <w:r>
        <w:rPr>
          <w:rFonts w:hint="eastAsia"/>
          <w:color w:val="000000"/>
        </w:rPr>
        <w:t>学习马克思主义的实践观、认识论和价值论的基本观点，掌握实践、认识、真理、价值的本质及其相互关系</w:t>
      </w:r>
    </w:p>
    <w:p w14:paraId="7D97B70E" w14:textId="77777777" w:rsidR="00A212DD" w:rsidRDefault="00D939C3">
      <w:pPr>
        <w:ind w:firstLine="480"/>
      </w:pPr>
      <w:r>
        <w:t>（</w:t>
      </w:r>
      <w:r>
        <w:t>2</w:t>
      </w:r>
      <w:r>
        <w:t>）</w:t>
      </w:r>
      <w:r>
        <w:rPr>
          <w:rFonts w:hint="eastAsia"/>
          <w:color w:val="000000"/>
        </w:rPr>
        <w:t>树立实践第一的观点，确立正确的价值观，在改造客观世界的同时改造主观世界，努力实现理论创新和实践创新的良性互动</w:t>
      </w:r>
    </w:p>
    <w:p w14:paraId="40568A19"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52FCBE38" w14:textId="77777777" w:rsidR="00A212DD" w:rsidRDefault="00D939C3">
      <w:pPr>
        <w:ind w:firstLine="480"/>
      </w:pPr>
      <w:r>
        <w:t>（</w:t>
      </w:r>
      <w:r>
        <w:t>1</w:t>
      </w:r>
      <w:r>
        <w:t>）</w:t>
      </w:r>
      <w:r>
        <w:rPr>
          <w:rFonts w:hint="eastAsia"/>
          <w:bCs/>
          <w:color w:val="000000"/>
        </w:rPr>
        <w:t>科学的实践观</w:t>
      </w:r>
    </w:p>
    <w:p w14:paraId="451A3BB7" w14:textId="77777777" w:rsidR="00A212DD" w:rsidRDefault="00D939C3">
      <w:pPr>
        <w:ind w:firstLine="480"/>
        <w:rPr>
          <w:bCs/>
          <w:color w:val="000000"/>
        </w:rPr>
      </w:pPr>
      <w:r>
        <w:t>（</w:t>
      </w:r>
      <w:r>
        <w:t>2</w:t>
      </w:r>
      <w:r>
        <w:t>）</w:t>
      </w:r>
      <w:r>
        <w:rPr>
          <w:rFonts w:hint="eastAsia"/>
          <w:bCs/>
          <w:color w:val="000000"/>
        </w:rPr>
        <w:t>真理的客观性、绝对性和相对性</w:t>
      </w:r>
    </w:p>
    <w:p w14:paraId="1A71BF5D" w14:textId="77777777" w:rsidR="00A212DD" w:rsidRDefault="00D939C3">
      <w:pPr>
        <w:ind w:firstLine="480"/>
        <w:rPr>
          <w:bCs/>
          <w:color w:val="000000"/>
        </w:rPr>
      </w:pPr>
      <w:r>
        <w:rPr>
          <w:rFonts w:hint="eastAsia"/>
          <w:bCs/>
          <w:color w:val="000000"/>
        </w:rPr>
        <w:t>（</w:t>
      </w:r>
      <w:r>
        <w:rPr>
          <w:rFonts w:hint="eastAsia"/>
          <w:bCs/>
          <w:color w:val="000000"/>
        </w:rPr>
        <w:t>3</w:t>
      </w:r>
      <w:r>
        <w:rPr>
          <w:rFonts w:hint="eastAsia"/>
          <w:bCs/>
          <w:color w:val="000000"/>
        </w:rPr>
        <w:t>）认识的本质及发展规律</w:t>
      </w:r>
    </w:p>
    <w:p w14:paraId="18C70B22" w14:textId="77777777" w:rsidR="00A212DD" w:rsidRDefault="00D939C3">
      <w:pPr>
        <w:ind w:firstLine="480"/>
      </w:pPr>
      <w:r>
        <w:rPr>
          <w:rFonts w:hint="eastAsia"/>
          <w:bCs/>
          <w:color w:val="000000"/>
        </w:rPr>
        <w:t>（</w:t>
      </w:r>
      <w:r>
        <w:rPr>
          <w:rFonts w:hint="eastAsia"/>
          <w:bCs/>
          <w:color w:val="000000"/>
        </w:rPr>
        <w:t>4</w:t>
      </w:r>
      <w:r>
        <w:rPr>
          <w:rFonts w:hint="eastAsia"/>
          <w:bCs/>
          <w:color w:val="000000"/>
        </w:rPr>
        <w:t>）认识论与思想路线</w:t>
      </w:r>
    </w:p>
    <w:p w14:paraId="2702E19B" w14:textId="77777777" w:rsidR="00A212DD" w:rsidRDefault="00D939C3">
      <w:pPr>
        <w:ind w:firstLine="480"/>
      </w:pPr>
      <w:r>
        <w:rPr>
          <w:rFonts w:hint="eastAsia"/>
        </w:rPr>
        <w:t>（四）</w:t>
      </w:r>
      <w:r>
        <w:rPr>
          <w:rFonts w:hint="eastAsia"/>
          <w:bCs/>
          <w:color w:val="000000"/>
        </w:rPr>
        <w:t>人类社会及其发展规律</w:t>
      </w:r>
    </w:p>
    <w:p w14:paraId="3495D160" w14:textId="77777777" w:rsidR="00A212DD" w:rsidRDefault="00D939C3">
      <w:pPr>
        <w:ind w:firstLine="480"/>
      </w:pPr>
      <w:r>
        <w:t>1.</w:t>
      </w:r>
      <w:r>
        <w:t>教学内容</w:t>
      </w:r>
    </w:p>
    <w:p w14:paraId="728E1016" w14:textId="77777777" w:rsidR="00A212DD" w:rsidRDefault="00D939C3">
      <w:pPr>
        <w:ind w:firstLine="480"/>
      </w:pPr>
      <w:r>
        <w:t>（</w:t>
      </w:r>
      <w:r>
        <w:t>1</w:t>
      </w:r>
      <w:r>
        <w:t>）</w:t>
      </w:r>
      <w:r>
        <w:rPr>
          <w:rFonts w:hint="eastAsia"/>
          <w:color w:val="000000"/>
          <w:kern w:val="0"/>
        </w:rPr>
        <w:t>社会基本矛盾及其运动规律</w:t>
      </w:r>
    </w:p>
    <w:p w14:paraId="4F0C0F62" w14:textId="77777777" w:rsidR="00A212DD" w:rsidRDefault="00D939C3">
      <w:pPr>
        <w:ind w:firstLine="480"/>
        <w:rPr>
          <w:color w:val="000000"/>
          <w:kern w:val="0"/>
        </w:rPr>
      </w:pPr>
      <w:r>
        <w:t>（</w:t>
      </w:r>
      <w:r>
        <w:t>2</w:t>
      </w:r>
      <w:r>
        <w:t>）</w:t>
      </w:r>
      <w:r>
        <w:rPr>
          <w:rFonts w:hint="eastAsia"/>
          <w:color w:val="000000"/>
          <w:kern w:val="0"/>
        </w:rPr>
        <w:t>社会历史发展的动力</w:t>
      </w:r>
    </w:p>
    <w:p w14:paraId="1CB6F1F4" w14:textId="77777777" w:rsidR="00A212DD" w:rsidRDefault="00D939C3">
      <w:pPr>
        <w:ind w:firstLine="480"/>
      </w:pPr>
      <w:r>
        <w:rPr>
          <w:rFonts w:hint="eastAsia"/>
          <w:color w:val="000000"/>
          <w:kern w:val="0"/>
        </w:rPr>
        <w:t>（</w:t>
      </w:r>
      <w:r>
        <w:rPr>
          <w:rFonts w:hint="eastAsia"/>
          <w:color w:val="000000"/>
          <w:kern w:val="0"/>
        </w:rPr>
        <w:t>3</w:t>
      </w:r>
      <w:r>
        <w:rPr>
          <w:rFonts w:hint="eastAsia"/>
          <w:color w:val="000000"/>
          <w:kern w:val="0"/>
        </w:rPr>
        <w:t>）人民群众在历史发展中的作用</w:t>
      </w:r>
    </w:p>
    <w:p w14:paraId="316CDED4" w14:textId="77777777" w:rsidR="00A212DD" w:rsidRDefault="00D939C3">
      <w:pPr>
        <w:ind w:firstLine="480"/>
        <w:rPr>
          <w:color w:val="000000"/>
        </w:rPr>
      </w:pPr>
      <w:r>
        <w:rPr>
          <w:color w:val="000000"/>
        </w:rPr>
        <w:t>2.</w:t>
      </w:r>
      <w:r>
        <w:rPr>
          <w:color w:val="000000"/>
        </w:rPr>
        <w:t>基本要求</w:t>
      </w:r>
    </w:p>
    <w:p w14:paraId="38AD45E8" w14:textId="77777777" w:rsidR="00A212DD" w:rsidRDefault="00D939C3">
      <w:pPr>
        <w:ind w:firstLine="480"/>
      </w:pPr>
      <w:r>
        <w:t>（</w:t>
      </w:r>
      <w:r>
        <w:t>1</w:t>
      </w:r>
      <w:r>
        <w:t>）</w:t>
      </w:r>
      <w:r>
        <w:rPr>
          <w:rFonts w:hint="eastAsia"/>
          <w:color w:val="000000"/>
        </w:rPr>
        <w:t>学习和把握历史唯物主义的基本原理，着重了解社会存在与社会意识的辩证关系、社会基本矛盾运动规律、社会发展的动力以及人民群众和个人在社</w:t>
      </w:r>
      <w:r>
        <w:rPr>
          <w:rFonts w:hint="eastAsia"/>
          <w:color w:val="000000"/>
        </w:rPr>
        <w:lastRenderedPageBreak/>
        <w:t>会历史中的作用</w:t>
      </w:r>
    </w:p>
    <w:p w14:paraId="6A5F956B" w14:textId="77777777" w:rsidR="00A212DD" w:rsidRDefault="00D939C3">
      <w:pPr>
        <w:ind w:firstLine="480"/>
      </w:pPr>
      <w:r>
        <w:t>（</w:t>
      </w:r>
      <w:r>
        <w:t>2</w:t>
      </w:r>
      <w:r>
        <w:t>）</w:t>
      </w:r>
      <w:r>
        <w:rPr>
          <w:rFonts w:hint="eastAsia"/>
          <w:color w:val="000000"/>
        </w:rPr>
        <w:t>提高运用历史唯物主义正确认识历史和现实、正确认识社会发展规律的自觉性和能力</w:t>
      </w:r>
    </w:p>
    <w:p w14:paraId="6FF4164A"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02080EB8" w14:textId="77777777" w:rsidR="00A212DD" w:rsidRDefault="00D939C3">
      <w:pPr>
        <w:ind w:firstLine="480"/>
        <w:rPr>
          <w:color w:val="000000"/>
        </w:rPr>
      </w:pPr>
      <w:r>
        <w:rPr>
          <w:color w:val="000000"/>
        </w:rPr>
        <w:t>（</w:t>
      </w:r>
      <w:r>
        <w:rPr>
          <w:color w:val="000000"/>
        </w:rPr>
        <w:t>1</w:t>
      </w:r>
      <w:r>
        <w:rPr>
          <w:color w:val="000000"/>
        </w:rPr>
        <w:t>）</w:t>
      </w:r>
      <w:r>
        <w:rPr>
          <w:rFonts w:hint="eastAsia"/>
          <w:color w:val="000000"/>
        </w:rPr>
        <w:t>社会存在与社会意识的辩证关系</w:t>
      </w:r>
    </w:p>
    <w:p w14:paraId="0A2969CF" w14:textId="77777777" w:rsidR="00A212DD" w:rsidRDefault="00D939C3">
      <w:pPr>
        <w:ind w:firstLine="480"/>
        <w:rPr>
          <w:color w:val="000000"/>
        </w:rPr>
      </w:pPr>
      <w:r>
        <w:rPr>
          <w:color w:val="000000"/>
        </w:rPr>
        <w:t>（</w:t>
      </w:r>
      <w:r>
        <w:rPr>
          <w:color w:val="000000"/>
        </w:rPr>
        <w:t>2</w:t>
      </w:r>
      <w:r>
        <w:rPr>
          <w:color w:val="000000"/>
        </w:rPr>
        <w:t>）</w:t>
      </w:r>
      <w:r>
        <w:rPr>
          <w:rFonts w:hint="eastAsia"/>
          <w:color w:val="000000"/>
        </w:rPr>
        <w:t>社会基本矛盾运动规律</w:t>
      </w:r>
    </w:p>
    <w:p w14:paraId="71CCF02F"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）阶级斗争和社会革命在阶级社会发展中的作用</w:t>
      </w:r>
    </w:p>
    <w:p w14:paraId="5E271E91" w14:textId="77777777" w:rsidR="00A212DD" w:rsidRDefault="00D939C3">
      <w:pPr>
        <w:ind w:firstLine="480"/>
        <w:rPr>
          <w:color w:val="000000"/>
        </w:rPr>
      </w:pPr>
      <w:r>
        <w:rPr>
          <w:rFonts w:hint="eastAsia"/>
          <w:color w:val="000000"/>
        </w:rPr>
        <w:t>（</w:t>
      </w:r>
      <w:r>
        <w:rPr>
          <w:rFonts w:hint="eastAsia"/>
          <w:color w:val="000000"/>
        </w:rPr>
        <w:t>4</w:t>
      </w:r>
      <w:r>
        <w:rPr>
          <w:rFonts w:hint="eastAsia"/>
          <w:color w:val="000000"/>
        </w:rPr>
        <w:t>）人民群众和个人在社会历史中的作用</w:t>
      </w:r>
    </w:p>
    <w:p w14:paraId="1DCC9A23" w14:textId="77777777" w:rsidR="00A212DD" w:rsidRDefault="00D939C3">
      <w:pPr>
        <w:ind w:firstLine="480"/>
      </w:pPr>
      <w:r>
        <w:rPr>
          <w:rFonts w:hint="eastAsia"/>
        </w:rPr>
        <w:t>（五）</w:t>
      </w:r>
      <w:r>
        <w:rPr>
          <w:rFonts w:hint="eastAsia"/>
          <w:bCs/>
          <w:color w:val="000000"/>
        </w:rPr>
        <w:t>资本主义的本质及规律</w:t>
      </w:r>
    </w:p>
    <w:p w14:paraId="4D41F50D" w14:textId="77777777" w:rsidR="00A212DD" w:rsidRDefault="00D939C3">
      <w:pPr>
        <w:ind w:firstLine="480"/>
      </w:pPr>
      <w:r>
        <w:t>1.</w:t>
      </w:r>
      <w:r>
        <w:t>教学内容</w:t>
      </w:r>
    </w:p>
    <w:p w14:paraId="7662C05F" w14:textId="77777777" w:rsidR="00A212DD" w:rsidRDefault="00D939C3">
      <w:pPr>
        <w:ind w:firstLine="480"/>
      </w:pPr>
      <w:r>
        <w:t>（</w:t>
      </w:r>
      <w:r>
        <w:t>1</w:t>
      </w:r>
      <w:r>
        <w:t>）</w:t>
      </w:r>
      <w:r>
        <w:rPr>
          <w:rFonts w:hint="eastAsia"/>
          <w:color w:val="000000"/>
          <w:kern w:val="0"/>
        </w:rPr>
        <w:t>商品经济和价值规律</w:t>
      </w:r>
    </w:p>
    <w:p w14:paraId="457AF5BF" w14:textId="77777777" w:rsidR="00A212DD" w:rsidRDefault="00D939C3">
      <w:pPr>
        <w:ind w:firstLine="480"/>
        <w:rPr>
          <w:color w:val="000000"/>
          <w:kern w:val="0"/>
        </w:rPr>
      </w:pPr>
      <w:r>
        <w:t>（</w:t>
      </w:r>
      <w:r>
        <w:t>2</w:t>
      </w:r>
      <w:r>
        <w:t>）</w:t>
      </w:r>
      <w:r>
        <w:rPr>
          <w:rFonts w:hint="eastAsia"/>
          <w:color w:val="000000"/>
          <w:kern w:val="0"/>
        </w:rPr>
        <w:t>资本主义经济制度的本质</w:t>
      </w:r>
    </w:p>
    <w:p w14:paraId="19327655" w14:textId="77777777" w:rsidR="00A212DD" w:rsidRDefault="00D939C3">
      <w:pPr>
        <w:ind w:firstLine="480"/>
      </w:pPr>
      <w:r>
        <w:rPr>
          <w:rFonts w:hint="eastAsia"/>
          <w:color w:val="000000"/>
          <w:kern w:val="0"/>
        </w:rPr>
        <w:t>（</w:t>
      </w:r>
      <w:r>
        <w:rPr>
          <w:rFonts w:hint="eastAsia"/>
          <w:color w:val="000000"/>
          <w:kern w:val="0"/>
        </w:rPr>
        <w:t>3</w:t>
      </w:r>
      <w:r>
        <w:rPr>
          <w:rFonts w:hint="eastAsia"/>
          <w:color w:val="000000"/>
          <w:kern w:val="0"/>
        </w:rPr>
        <w:t>）资本主义政治制度和意识形态</w:t>
      </w:r>
    </w:p>
    <w:p w14:paraId="3FF25B78" w14:textId="77777777" w:rsidR="00A212DD" w:rsidRDefault="00D939C3">
      <w:pPr>
        <w:ind w:firstLine="480"/>
        <w:rPr>
          <w:color w:val="000000"/>
        </w:rPr>
      </w:pPr>
      <w:r>
        <w:rPr>
          <w:color w:val="000000"/>
        </w:rPr>
        <w:t>2.</w:t>
      </w:r>
      <w:r>
        <w:rPr>
          <w:color w:val="000000"/>
        </w:rPr>
        <w:t>基本要求</w:t>
      </w:r>
    </w:p>
    <w:p w14:paraId="4FABD419" w14:textId="77777777" w:rsidR="00A212DD" w:rsidRDefault="00D939C3">
      <w:pPr>
        <w:ind w:firstLine="480"/>
      </w:pPr>
      <w:r>
        <w:t>（</w:t>
      </w:r>
      <w:r>
        <w:t>1</w:t>
      </w:r>
      <w:r>
        <w:t>）</w:t>
      </w:r>
      <w:r>
        <w:rPr>
          <w:rFonts w:hint="eastAsia"/>
          <w:color w:val="000000"/>
        </w:rPr>
        <w:t>运用马克思主义的立场、观点、方法，准确认识资本主义生产方式的内在矛盾</w:t>
      </w:r>
    </w:p>
    <w:p w14:paraId="0DF4A431" w14:textId="77777777" w:rsidR="00A212DD" w:rsidRDefault="00D939C3">
      <w:pPr>
        <w:ind w:firstLine="480"/>
      </w:pPr>
      <w:r>
        <w:t>（</w:t>
      </w:r>
      <w:r>
        <w:t>2</w:t>
      </w:r>
      <w:r>
        <w:t>）</w:t>
      </w:r>
      <w:r>
        <w:rPr>
          <w:rFonts w:hint="eastAsia"/>
          <w:color w:val="000000"/>
        </w:rPr>
        <w:t>深刻理解资本主义经济制度的本质，正确把握社会化大生产和商品经济运动的一般规律</w:t>
      </w:r>
    </w:p>
    <w:p w14:paraId="7D4BAEDC" w14:textId="77777777" w:rsidR="00A212DD" w:rsidRDefault="00D939C3">
      <w:pPr>
        <w:ind w:firstLine="480"/>
        <w:rPr>
          <w:color w:val="000000"/>
        </w:rPr>
      </w:pPr>
      <w:r>
        <w:rPr>
          <w:rFonts w:hint="eastAsia"/>
        </w:rPr>
        <w:t>（</w:t>
      </w:r>
      <w:r>
        <w:rPr>
          <w:rFonts w:hint="eastAsia"/>
        </w:rPr>
        <w:t>3</w:t>
      </w:r>
      <w:r>
        <w:rPr>
          <w:rFonts w:hint="eastAsia"/>
        </w:rPr>
        <w:t>）</w:t>
      </w:r>
      <w:r>
        <w:rPr>
          <w:rFonts w:hint="eastAsia"/>
          <w:color w:val="000000"/>
        </w:rPr>
        <w:t>正确认识和把握资本主义政治制度和意识形态的本质</w:t>
      </w:r>
    </w:p>
    <w:p w14:paraId="5B801D90"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5CFB1007" w14:textId="77777777" w:rsidR="00A212DD" w:rsidRDefault="00D939C3">
      <w:pPr>
        <w:ind w:firstLine="480"/>
      </w:pPr>
      <w:r>
        <w:t>（</w:t>
      </w:r>
      <w:r>
        <w:t>1</w:t>
      </w:r>
      <w:r>
        <w:t>）</w:t>
      </w:r>
      <w:r>
        <w:rPr>
          <w:rFonts w:hint="eastAsia"/>
          <w:color w:val="000000"/>
        </w:rPr>
        <w:t>劳动价值论及其意义</w:t>
      </w:r>
    </w:p>
    <w:p w14:paraId="26A2B9E8" w14:textId="77777777" w:rsidR="00A212DD" w:rsidRDefault="00D939C3">
      <w:pPr>
        <w:ind w:firstLine="480"/>
        <w:rPr>
          <w:color w:val="000000"/>
        </w:rPr>
      </w:pPr>
      <w:r>
        <w:t>（</w:t>
      </w:r>
      <w:r>
        <w:t>2</w:t>
      </w:r>
      <w:r>
        <w:t>）</w:t>
      </w:r>
      <w:r>
        <w:rPr>
          <w:rFonts w:hint="eastAsia"/>
          <w:color w:val="000000"/>
        </w:rPr>
        <w:t>剩余价值论及其意义</w:t>
      </w:r>
    </w:p>
    <w:p w14:paraId="4BC2B932"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）资本主义基本矛盾与经济危机</w:t>
      </w:r>
    </w:p>
    <w:p w14:paraId="08478AAF" w14:textId="77777777" w:rsidR="00A212DD" w:rsidRDefault="00D939C3">
      <w:pPr>
        <w:ind w:firstLine="480"/>
      </w:pPr>
      <w:r>
        <w:rPr>
          <w:rFonts w:hint="eastAsia"/>
        </w:rPr>
        <w:t>（六）</w:t>
      </w:r>
      <w:r>
        <w:rPr>
          <w:rFonts w:hint="eastAsia"/>
          <w:bCs/>
          <w:color w:val="000000"/>
        </w:rPr>
        <w:t>资本主义的发展及其趋势</w:t>
      </w:r>
    </w:p>
    <w:p w14:paraId="3BA0150B" w14:textId="77777777" w:rsidR="00A212DD" w:rsidRDefault="00D939C3">
      <w:pPr>
        <w:ind w:firstLine="480"/>
      </w:pPr>
      <w:r>
        <w:t>1.</w:t>
      </w:r>
      <w:r>
        <w:t>教学内容</w:t>
      </w:r>
    </w:p>
    <w:p w14:paraId="07542D0D" w14:textId="77777777" w:rsidR="00A212DD" w:rsidRDefault="00D939C3">
      <w:pPr>
        <w:ind w:firstLine="480"/>
      </w:pPr>
      <w:r>
        <w:t>（</w:t>
      </w:r>
      <w:r>
        <w:t>1</w:t>
      </w:r>
      <w:r>
        <w:t>）</w:t>
      </w:r>
      <w:r>
        <w:rPr>
          <w:rFonts w:hint="eastAsia"/>
          <w:color w:val="000000"/>
          <w:kern w:val="0"/>
        </w:rPr>
        <w:t>垄断资本主义的形成与发展</w:t>
      </w:r>
    </w:p>
    <w:p w14:paraId="43510E56" w14:textId="77777777" w:rsidR="00A212DD" w:rsidRDefault="00D939C3">
      <w:pPr>
        <w:ind w:firstLine="480"/>
        <w:rPr>
          <w:color w:val="000000"/>
          <w:kern w:val="0"/>
        </w:rPr>
      </w:pPr>
      <w:r>
        <w:t>（</w:t>
      </w:r>
      <w:r>
        <w:t>2</w:t>
      </w:r>
      <w:r>
        <w:t>）</w:t>
      </w:r>
      <w:r>
        <w:rPr>
          <w:rFonts w:hint="eastAsia"/>
          <w:color w:val="000000"/>
        </w:rPr>
        <w:t>正确认识</w:t>
      </w:r>
      <w:r>
        <w:rPr>
          <w:rFonts w:hint="eastAsia"/>
          <w:color w:val="000000"/>
          <w:kern w:val="0"/>
        </w:rPr>
        <w:t>当代资本主义的新变化</w:t>
      </w:r>
    </w:p>
    <w:p w14:paraId="179FBF14" w14:textId="77777777" w:rsidR="00A212DD" w:rsidRDefault="00D939C3">
      <w:pPr>
        <w:ind w:firstLine="480"/>
      </w:pPr>
      <w:r>
        <w:rPr>
          <w:rFonts w:hint="eastAsia"/>
          <w:color w:val="000000"/>
          <w:kern w:val="0"/>
        </w:rPr>
        <w:t>（</w:t>
      </w:r>
      <w:r>
        <w:rPr>
          <w:rFonts w:hint="eastAsia"/>
          <w:color w:val="000000"/>
          <w:kern w:val="0"/>
        </w:rPr>
        <w:t>3</w:t>
      </w:r>
      <w:r>
        <w:rPr>
          <w:rFonts w:hint="eastAsia"/>
          <w:color w:val="000000"/>
          <w:kern w:val="0"/>
        </w:rPr>
        <w:t>）资本主义的历史地位和发展趋势</w:t>
      </w:r>
    </w:p>
    <w:p w14:paraId="667220D4" w14:textId="77777777" w:rsidR="00A212DD" w:rsidRDefault="00D939C3">
      <w:pPr>
        <w:ind w:firstLine="480"/>
        <w:rPr>
          <w:color w:val="000000"/>
        </w:rPr>
      </w:pPr>
      <w:r>
        <w:rPr>
          <w:color w:val="000000"/>
        </w:rPr>
        <w:t>2.</w:t>
      </w:r>
      <w:r>
        <w:rPr>
          <w:color w:val="000000"/>
        </w:rPr>
        <w:t>基本要求</w:t>
      </w:r>
    </w:p>
    <w:p w14:paraId="4362588E" w14:textId="77777777" w:rsidR="00A212DD" w:rsidRDefault="00D939C3">
      <w:pPr>
        <w:ind w:firstLine="480"/>
      </w:pPr>
      <w:r>
        <w:lastRenderedPageBreak/>
        <w:t>（</w:t>
      </w:r>
      <w:r>
        <w:t>1</w:t>
      </w:r>
      <w:r>
        <w:t>）</w:t>
      </w:r>
      <w:r>
        <w:rPr>
          <w:rFonts w:hint="eastAsia"/>
          <w:color w:val="000000"/>
        </w:rPr>
        <w:t>了解资本主义从自由竞争发展到垄断的进程，科学认识国家垄断资本主义和经济全球化的本质</w:t>
      </w:r>
    </w:p>
    <w:p w14:paraId="2EEC1CDF" w14:textId="77777777" w:rsidR="00A212DD" w:rsidRDefault="00D939C3">
      <w:pPr>
        <w:ind w:firstLine="480"/>
      </w:pPr>
      <w:r>
        <w:t>（</w:t>
      </w:r>
      <w:r>
        <w:t>2</w:t>
      </w:r>
      <w:r>
        <w:t>）</w:t>
      </w:r>
      <w:r>
        <w:rPr>
          <w:rFonts w:hint="eastAsia"/>
          <w:color w:val="000000"/>
        </w:rPr>
        <w:t>正确认识第二次世界大战后资本主义的新变化及</w:t>
      </w:r>
      <w:r>
        <w:rPr>
          <w:rFonts w:hint="eastAsia"/>
          <w:color w:val="000000"/>
        </w:rPr>
        <w:t>2008</w:t>
      </w:r>
      <w:r>
        <w:rPr>
          <w:rFonts w:hint="eastAsia"/>
          <w:color w:val="000000"/>
        </w:rPr>
        <w:t>年国际金融危机以来资本主义的矛盾与冲突</w:t>
      </w:r>
    </w:p>
    <w:p w14:paraId="331C7652" w14:textId="77777777" w:rsidR="00A212DD" w:rsidRDefault="00D939C3">
      <w:pPr>
        <w:ind w:firstLine="480"/>
      </w:pPr>
      <w:r>
        <w:rPr>
          <w:rFonts w:hint="eastAsia"/>
        </w:rPr>
        <w:t>（</w:t>
      </w:r>
      <w:r>
        <w:rPr>
          <w:rFonts w:hint="eastAsia"/>
        </w:rPr>
        <w:t>3</w:t>
      </w:r>
      <w:r>
        <w:rPr>
          <w:rFonts w:hint="eastAsia"/>
        </w:rPr>
        <w:t>）</w:t>
      </w:r>
      <w:r>
        <w:rPr>
          <w:rFonts w:hint="eastAsia"/>
          <w:color w:val="000000"/>
        </w:rPr>
        <w:t>深刻理解资本主义的历史地位及其为社会主义所代替的历史必然性，坚定资本主义必然灭亡、社会主义必然胜利的信念</w:t>
      </w:r>
    </w:p>
    <w:p w14:paraId="65F4036D"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5D344C0E" w14:textId="77777777" w:rsidR="00A212DD" w:rsidRDefault="00D939C3">
      <w:pPr>
        <w:ind w:firstLine="480"/>
        <w:rPr>
          <w:color w:val="000000"/>
        </w:rPr>
      </w:pPr>
      <w:r>
        <w:rPr>
          <w:color w:val="000000"/>
        </w:rPr>
        <w:t>（</w:t>
      </w:r>
      <w:r>
        <w:rPr>
          <w:color w:val="000000"/>
        </w:rPr>
        <w:t>1</w:t>
      </w:r>
      <w:r>
        <w:rPr>
          <w:color w:val="000000"/>
        </w:rPr>
        <w:t>）</w:t>
      </w:r>
      <w:r>
        <w:rPr>
          <w:rFonts w:hint="eastAsia"/>
          <w:bCs/>
          <w:color w:val="000000"/>
        </w:rPr>
        <w:t>垄断资本主义的特点和实质</w:t>
      </w:r>
    </w:p>
    <w:p w14:paraId="3A569EA9" w14:textId="77777777" w:rsidR="00A212DD" w:rsidRDefault="00D939C3">
      <w:pPr>
        <w:ind w:firstLine="480"/>
        <w:rPr>
          <w:color w:val="000000"/>
        </w:rPr>
      </w:pPr>
      <w:r>
        <w:rPr>
          <w:color w:val="000000"/>
        </w:rPr>
        <w:t>（</w:t>
      </w:r>
      <w:r>
        <w:rPr>
          <w:color w:val="000000"/>
        </w:rPr>
        <w:t>2</w:t>
      </w:r>
      <w:r>
        <w:rPr>
          <w:color w:val="000000"/>
        </w:rPr>
        <w:t>）</w:t>
      </w:r>
      <w:r>
        <w:rPr>
          <w:rFonts w:hint="eastAsia"/>
          <w:bCs/>
          <w:color w:val="000000"/>
        </w:rPr>
        <w:t>经济全球化的表现及影响</w:t>
      </w:r>
    </w:p>
    <w:p w14:paraId="2811909D" w14:textId="77777777" w:rsidR="00A212DD" w:rsidRDefault="00D939C3">
      <w:pPr>
        <w:ind w:firstLine="480"/>
        <w:rPr>
          <w:bCs/>
          <w:color w:val="000000"/>
        </w:rPr>
      </w:pPr>
      <w:r>
        <w:rPr>
          <w:rFonts w:hint="eastAsia"/>
          <w:bCs/>
          <w:color w:val="000000"/>
        </w:rPr>
        <w:t>（</w:t>
      </w:r>
      <w:r>
        <w:rPr>
          <w:rFonts w:hint="eastAsia"/>
          <w:bCs/>
          <w:color w:val="000000"/>
        </w:rPr>
        <w:t>3</w:t>
      </w:r>
      <w:r>
        <w:rPr>
          <w:rFonts w:hint="eastAsia"/>
          <w:bCs/>
          <w:color w:val="000000"/>
        </w:rPr>
        <w:t>）资本主义的历史地位及其为社会主义所代替的历史必然性</w:t>
      </w:r>
    </w:p>
    <w:p w14:paraId="44E59AFF" w14:textId="77777777" w:rsidR="00A212DD" w:rsidRDefault="00D939C3">
      <w:pPr>
        <w:ind w:firstLine="480"/>
      </w:pPr>
      <w:r>
        <w:rPr>
          <w:rFonts w:hint="eastAsia"/>
        </w:rPr>
        <w:t>（七）</w:t>
      </w:r>
      <w:r>
        <w:rPr>
          <w:rFonts w:hint="eastAsia"/>
          <w:bCs/>
          <w:color w:val="000000"/>
        </w:rPr>
        <w:t>社会主义的发展及其规律</w:t>
      </w:r>
    </w:p>
    <w:p w14:paraId="3777F8D0" w14:textId="77777777" w:rsidR="00A212DD" w:rsidRDefault="00D939C3">
      <w:pPr>
        <w:ind w:firstLine="480"/>
      </w:pPr>
      <w:r>
        <w:t>1.</w:t>
      </w:r>
      <w:r>
        <w:t>教学内容</w:t>
      </w:r>
    </w:p>
    <w:p w14:paraId="109104AE" w14:textId="77777777" w:rsidR="00A212DD" w:rsidRDefault="00D939C3">
      <w:pPr>
        <w:ind w:firstLine="480"/>
      </w:pPr>
      <w:r>
        <w:t>（</w:t>
      </w:r>
      <w:r>
        <w:t>1</w:t>
      </w:r>
      <w:r>
        <w:t>）</w:t>
      </w:r>
      <w:r>
        <w:rPr>
          <w:rFonts w:hint="eastAsia"/>
          <w:color w:val="000000"/>
          <w:kern w:val="0"/>
        </w:rPr>
        <w:t>社会主义五百年的历史进程</w:t>
      </w:r>
    </w:p>
    <w:p w14:paraId="266D34C5" w14:textId="77777777" w:rsidR="00A212DD" w:rsidRDefault="00D939C3">
      <w:pPr>
        <w:ind w:firstLine="480"/>
        <w:rPr>
          <w:color w:val="000000"/>
          <w:kern w:val="0"/>
        </w:rPr>
      </w:pPr>
      <w:r>
        <w:t>（</w:t>
      </w:r>
      <w:r>
        <w:t>2</w:t>
      </w:r>
      <w:r>
        <w:t>）</w:t>
      </w:r>
      <w:r>
        <w:rPr>
          <w:rFonts w:hint="eastAsia"/>
          <w:color w:val="000000"/>
        </w:rPr>
        <w:t>科学</w:t>
      </w:r>
      <w:r>
        <w:rPr>
          <w:rFonts w:hint="eastAsia"/>
          <w:color w:val="000000"/>
          <w:kern w:val="0"/>
        </w:rPr>
        <w:t>社会主义一般原则</w:t>
      </w:r>
    </w:p>
    <w:p w14:paraId="468E2DD3" w14:textId="77777777" w:rsidR="00A212DD" w:rsidRDefault="00D939C3">
      <w:pPr>
        <w:ind w:firstLine="480"/>
      </w:pPr>
      <w:r>
        <w:rPr>
          <w:rFonts w:hint="eastAsia"/>
          <w:color w:val="000000"/>
          <w:kern w:val="0"/>
        </w:rPr>
        <w:t>（</w:t>
      </w:r>
      <w:r>
        <w:rPr>
          <w:rFonts w:hint="eastAsia"/>
          <w:color w:val="000000"/>
          <w:kern w:val="0"/>
        </w:rPr>
        <w:t>3</w:t>
      </w:r>
      <w:r>
        <w:rPr>
          <w:rFonts w:hint="eastAsia"/>
          <w:color w:val="000000"/>
          <w:kern w:val="0"/>
        </w:rPr>
        <w:t>）在实践中探索现实社会主义的发展规律</w:t>
      </w:r>
    </w:p>
    <w:p w14:paraId="5780E3B3" w14:textId="77777777" w:rsidR="00A212DD" w:rsidRDefault="00D939C3">
      <w:pPr>
        <w:ind w:firstLine="480"/>
        <w:rPr>
          <w:color w:val="000000"/>
        </w:rPr>
      </w:pPr>
      <w:r>
        <w:rPr>
          <w:color w:val="000000"/>
        </w:rPr>
        <w:t>2.</w:t>
      </w:r>
      <w:r>
        <w:rPr>
          <w:color w:val="000000"/>
        </w:rPr>
        <w:t>基本要求</w:t>
      </w:r>
    </w:p>
    <w:p w14:paraId="06AC2106" w14:textId="77777777" w:rsidR="00A212DD" w:rsidRDefault="00D939C3">
      <w:pPr>
        <w:ind w:firstLine="480"/>
      </w:pPr>
      <w:r>
        <w:t>（</w:t>
      </w:r>
      <w:r>
        <w:t>1</w:t>
      </w:r>
      <w:r>
        <w:t>）</w:t>
      </w:r>
      <w:r>
        <w:rPr>
          <w:rFonts w:hint="eastAsia"/>
          <w:color w:val="000000"/>
        </w:rPr>
        <w:t>学习和了解社会主义五百年发展历程，把握科学社会主义一般原则</w:t>
      </w:r>
    </w:p>
    <w:p w14:paraId="147B923D" w14:textId="77777777" w:rsidR="00A212DD" w:rsidRDefault="00D939C3">
      <w:pPr>
        <w:ind w:firstLine="480"/>
        <w:rPr>
          <w:color w:val="000000"/>
        </w:rPr>
      </w:pPr>
      <w:r>
        <w:t>（</w:t>
      </w:r>
      <w:r>
        <w:t>2</w:t>
      </w:r>
      <w:r>
        <w:t>）</w:t>
      </w:r>
      <w:r>
        <w:rPr>
          <w:rFonts w:hint="eastAsia"/>
          <w:color w:val="000000"/>
        </w:rPr>
        <w:t>认识经济文化相对落后国家建设社会主义的必然性和长期性，明确社会主义发展道路的多样性</w:t>
      </w:r>
    </w:p>
    <w:p w14:paraId="63A5E455" w14:textId="77777777" w:rsidR="00A212DD" w:rsidRDefault="00D939C3">
      <w:pPr>
        <w:ind w:firstLine="480"/>
      </w:pPr>
      <w:r>
        <w:rPr>
          <w:rFonts w:hint="eastAsia"/>
          <w:color w:val="000000"/>
        </w:rPr>
        <w:t>（</w:t>
      </w:r>
      <w:r>
        <w:rPr>
          <w:rFonts w:hint="eastAsia"/>
          <w:color w:val="000000"/>
        </w:rPr>
        <w:t>3</w:t>
      </w:r>
      <w:r>
        <w:rPr>
          <w:rFonts w:hint="eastAsia"/>
          <w:color w:val="000000"/>
        </w:rPr>
        <w:t>）遵循社会主义在实践中开拓前进的发展规律，以昂扬奋进的姿态推进社会主义事业走向光明未来</w:t>
      </w:r>
    </w:p>
    <w:p w14:paraId="6E35773A"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142BF0EC" w14:textId="77777777" w:rsidR="00A212DD" w:rsidRDefault="00D939C3">
      <w:pPr>
        <w:ind w:firstLine="480"/>
      </w:pPr>
      <w:r>
        <w:t>（</w:t>
      </w:r>
      <w:r>
        <w:t>1</w:t>
      </w:r>
      <w:r>
        <w:t>）</w:t>
      </w:r>
      <w:r>
        <w:rPr>
          <w:rFonts w:hint="eastAsia"/>
          <w:color w:val="000000"/>
        </w:rPr>
        <w:t>科学社会主义一般原则</w:t>
      </w:r>
    </w:p>
    <w:p w14:paraId="74C64328" w14:textId="77777777" w:rsidR="00A212DD" w:rsidRDefault="00D939C3">
      <w:pPr>
        <w:ind w:firstLine="480"/>
        <w:rPr>
          <w:color w:val="000000"/>
        </w:rPr>
      </w:pPr>
      <w:r>
        <w:t>（</w:t>
      </w:r>
      <w:r>
        <w:t>2</w:t>
      </w:r>
      <w:r>
        <w:t>）</w:t>
      </w:r>
      <w:r>
        <w:rPr>
          <w:rFonts w:hint="eastAsia"/>
          <w:color w:val="000000"/>
        </w:rPr>
        <w:t>社会主义发展道路的多样性</w:t>
      </w:r>
    </w:p>
    <w:p w14:paraId="750B42EC"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）经济文化相对落后国家建设社会主义的长期性</w:t>
      </w:r>
    </w:p>
    <w:p w14:paraId="4C135F6E" w14:textId="77777777" w:rsidR="00A212DD" w:rsidRDefault="00D939C3">
      <w:pPr>
        <w:ind w:firstLine="480"/>
      </w:pPr>
      <w:r>
        <w:rPr>
          <w:rFonts w:hint="eastAsia"/>
          <w:color w:val="000000"/>
        </w:rPr>
        <w:t>（</w:t>
      </w:r>
      <w:r>
        <w:rPr>
          <w:rFonts w:hint="eastAsia"/>
          <w:color w:val="000000"/>
        </w:rPr>
        <w:t>4</w:t>
      </w:r>
      <w:r>
        <w:rPr>
          <w:rFonts w:hint="eastAsia"/>
          <w:color w:val="000000"/>
        </w:rPr>
        <w:t>）社会主义在实践中开拓前进</w:t>
      </w:r>
    </w:p>
    <w:p w14:paraId="1E40D701" w14:textId="77777777" w:rsidR="00A212DD" w:rsidRDefault="00D939C3">
      <w:pPr>
        <w:ind w:firstLine="480"/>
      </w:pPr>
      <w:r>
        <w:rPr>
          <w:rFonts w:hint="eastAsia"/>
        </w:rPr>
        <w:t>（八）</w:t>
      </w:r>
      <w:r>
        <w:rPr>
          <w:rFonts w:hint="eastAsia"/>
          <w:bCs/>
          <w:color w:val="000000"/>
        </w:rPr>
        <w:t>共产主义崇高理想及其最终实现</w:t>
      </w:r>
    </w:p>
    <w:p w14:paraId="38850540" w14:textId="77777777" w:rsidR="00A212DD" w:rsidRDefault="00D939C3">
      <w:pPr>
        <w:ind w:firstLine="480"/>
      </w:pPr>
      <w:r>
        <w:t>1.</w:t>
      </w:r>
      <w:r>
        <w:t>教学内容</w:t>
      </w:r>
    </w:p>
    <w:p w14:paraId="62273174" w14:textId="77777777" w:rsidR="00A212DD" w:rsidRDefault="00D939C3">
      <w:pPr>
        <w:ind w:firstLine="480"/>
      </w:pPr>
      <w:r>
        <w:t>（</w:t>
      </w:r>
      <w:r>
        <w:t>1</w:t>
      </w:r>
      <w:r>
        <w:t>）</w:t>
      </w:r>
      <w:r>
        <w:rPr>
          <w:rFonts w:hint="eastAsia"/>
          <w:color w:val="000000"/>
        </w:rPr>
        <w:t>展望未来共产主义新社会</w:t>
      </w:r>
    </w:p>
    <w:p w14:paraId="14A11ABE" w14:textId="77777777" w:rsidR="00A212DD" w:rsidRDefault="00D939C3">
      <w:pPr>
        <w:ind w:firstLine="480"/>
        <w:rPr>
          <w:color w:val="000000"/>
          <w:kern w:val="0"/>
        </w:rPr>
      </w:pPr>
      <w:r>
        <w:lastRenderedPageBreak/>
        <w:t>（</w:t>
      </w:r>
      <w:r>
        <w:t>2</w:t>
      </w:r>
      <w:r>
        <w:t>）</w:t>
      </w:r>
      <w:r>
        <w:rPr>
          <w:rFonts w:hint="eastAsia"/>
          <w:color w:val="000000"/>
        </w:rPr>
        <w:t>实现</w:t>
      </w:r>
      <w:r>
        <w:rPr>
          <w:rFonts w:hint="eastAsia"/>
          <w:color w:val="000000"/>
          <w:kern w:val="0"/>
        </w:rPr>
        <w:t>共产主义是历史发展的必然趋势</w:t>
      </w:r>
    </w:p>
    <w:p w14:paraId="038B9836" w14:textId="77777777" w:rsidR="00A212DD" w:rsidRDefault="00D939C3">
      <w:pPr>
        <w:ind w:firstLine="480"/>
      </w:pPr>
      <w:r>
        <w:rPr>
          <w:rFonts w:hint="eastAsia"/>
          <w:color w:val="000000"/>
          <w:kern w:val="0"/>
        </w:rPr>
        <w:t>（</w:t>
      </w:r>
      <w:r>
        <w:rPr>
          <w:rFonts w:hint="eastAsia"/>
          <w:color w:val="000000"/>
          <w:kern w:val="0"/>
        </w:rPr>
        <w:t>3</w:t>
      </w:r>
      <w:r>
        <w:rPr>
          <w:rFonts w:hint="eastAsia"/>
          <w:color w:val="000000"/>
          <w:kern w:val="0"/>
        </w:rPr>
        <w:t>）共产主义远大理想与中国特色社会主义共同理想</w:t>
      </w:r>
    </w:p>
    <w:p w14:paraId="1D5AF10A" w14:textId="77777777" w:rsidR="00A212DD" w:rsidRDefault="00D939C3">
      <w:pPr>
        <w:ind w:firstLine="480"/>
        <w:rPr>
          <w:color w:val="000000"/>
        </w:rPr>
      </w:pPr>
      <w:r>
        <w:rPr>
          <w:color w:val="000000"/>
        </w:rPr>
        <w:t>2.</w:t>
      </w:r>
      <w:r>
        <w:rPr>
          <w:color w:val="000000"/>
        </w:rPr>
        <w:t>基本要求</w:t>
      </w:r>
    </w:p>
    <w:p w14:paraId="44DDC08F" w14:textId="77777777" w:rsidR="00A212DD" w:rsidRDefault="00D939C3">
      <w:pPr>
        <w:ind w:firstLine="480"/>
      </w:pPr>
      <w:r>
        <w:t>（</w:t>
      </w:r>
      <w:r>
        <w:t>1</w:t>
      </w:r>
      <w:r>
        <w:t>）</w:t>
      </w:r>
      <w:r>
        <w:rPr>
          <w:rFonts w:hint="eastAsia"/>
          <w:color w:val="000000"/>
        </w:rPr>
        <w:t>学习和掌握预见未来社会的科学方法论原则，把握共产主义社会的基本特征</w:t>
      </w:r>
    </w:p>
    <w:p w14:paraId="0A310312" w14:textId="77777777" w:rsidR="00A212DD" w:rsidRDefault="00D939C3">
      <w:pPr>
        <w:ind w:firstLine="480"/>
      </w:pPr>
      <w:r>
        <w:t>（</w:t>
      </w:r>
      <w:r>
        <w:t>2</w:t>
      </w:r>
      <w:r>
        <w:t>）</w:t>
      </w:r>
      <w:r>
        <w:rPr>
          <w:rFonts w:hint="eastAsia"/>
          <w:color w:val="000000"/>
        </w:rPr>
        <w:t>深刻认识实现共产主义的历史必然性和长期性，把握共产主义远大理想与中国特色社会主义共同理想的辩证关系</w:t>
      </w:r>
    </w:p>
    <w:p w14:paraId="154F8A35" w14:textId="77777777" w:rsidR="00A212DD" w:rsidRDefault="00D939C3">
      <w:pPr>
        <w:ind w:firstLine="480"/>
      </w:pPr>
      <w:r>
        <w:rPr>
          <w:rFonts w:hint="eastAsia"/>
        </w:rPr>
        <w:t>（</w:t>
      </w:r>
      <w:r>
        <w:rPr>
          <w:rFonts w:hint="eastAsia"/>
        </w:rPr>
        <w:t>3</w:t>
      </w:r>
      <w:r>
        <w:rPr>
          <w:rFonts w:hint="eastAsia"/>
        </w:rPr>
        <w:t>）</w:t>
      </w:r>
      <w:r>
        <w:rPr>
          <w:rFonts w:hint="eastAsia"/>
          <w:color w:val="000000"/>
        </w:rPr>
        <w:t>坚定理想信念，积极投身新时代中国特色社会主义事业</w:t>
      </w:r>
    </w:p>
    <w:p w14:paraId="2775BD5E" w14:textId="77777777" w:rsidR="00A212DD" w:rsidRDefault="00D939C3">
      <w:pPr>
        <w:ind w:firstLine="480"/>
        <w:rPr>
          <w:color w:val="000000"/>
        </w:rPr>
      </w:pPr>
      <w:r>
        <w:rPr>
          <w:color w:val="000000"/>
        </w:rPr>
        <w:t>3.</w:t>
      </w:r>
      <w:r>
        <w:rPr>
          <w:color w:val="000000"/>
        </w:rPr>
        <w:t>重</w:t>
      </w:r>
      <w:r>
        <w:rPr>
          <w:rFonts w:hint="eastAsia"/>
          <w:color w:val="000000"/>
        </w:rPr>
        <w:t>点</w:t>
      </w:r>
      <w:r>
        <w:rPr>
          <w:color w:val="000000"/>
        </w:rPr>
        <w:t>难点</w:t>
      </w:r>
      <w:r>
        <w:rPr>
          <w:color w:val="000000"/>
        </w:rPr>
        <w:t xml:space="preserve"> </w:t>
      </w:r>
    </w:p>
    <w:p w14:paraId="6AEE75C5" w14:textId="77777777" w:rsidR="00A212DD" w:rsidRDefault="00D939C3">
      <w:pPr>
        <w:ind w:firstLine="480"/>
        <w:rPr>
          <w:color w:val="000000"/>
        </w:rPr>
      </w:pPr>
      <w:r>
        <w:rPr>
          <w:color w:val="000000"/>
        </w:rPr>
        <w:t>（</w:t>
      </w:r>
      <w:r>
        <w:rPr>
          <w:color w:val="000000"/>
        </w:rPr>
        <w:t>1</w:t>
      </w:r>
      <w:r>
        <w:rPr>
          <w:color w:val="000000"/>
        </w:rPr>
        <w:t>）</w:t>
      </w:r>
      <w:r>
        <w:rPr>
          <w:rFonts w:hint="eastAsia"/>
          <w:color w:val="000000"/>
        </w:rPr>
        <w:t>预见未来社会的科学方法论原则</w:t>
      </w:r>
    </w:p>
    <w:p w14:paraId="5928F05D" w14:textId="77777777" w:rsidR="00A212DD" w:rsidRDefault="00D939C3">
      <w:pPr>
        <w:ind w:firstLine="480"/>
        <w:rPr>
          <w:color w:val="000000"/>
        </w:rPr>
      </w:pPr>
      <w:r>
        <w:rPr>
          <w:color w:val="000000"/>
        </w:rPr>
        <w:t>（</w:t>
      </w:r>
      <w:r>
        <w:rPr>
          <w:color w:val="000000"/>
        </w:rPr>
        <w:t>2</w:t>
      </w:r>
      <w:r>
        <w:rPr>
          <w:color w:val="000000"/>
        </w:rPr>
        <w:t>）</w:t>
      </w:r>
      <w:r>
        <w:rPr>
          <w:rFonts w:hint="eastAsia"/>
          <w:color w:val="000000"/>
        </w:rPr>
        <w:t>共产主义理想实现的必然性</w:t>
      </w:r>
    </w:p>
    <w:p w14:paraId="129A0BE9" w14:textId="77777777" w:rsidR="00A212DD" w:rsidRDefault="00D939C3">
      <w:pPr>
        <w:ind w:firstLine="480"/>
        <w:rPr>
          <w:color w:val="000000"/>
        </w:rPr>
      </w:pPr>
      <w:r>
        <w:rPr>
          <w:rFonts w:hint="eastAsia"/>
          <w:color w:val="000000"/>
        </w:rPr>
        <w:t>（</w:t>
      </w:r>
      <w:r>
        <w:rPr>
          <w:rFonts w:hint="eastAsia"/>
          <w:color w:val="000000"/>
        </w:rPr>
        <w:t>3</w:t>
      </w:r>
      <w:r>
        <w:rPr>
          <w:rFonts w:hint="eastAsia"/>
          <w:color w:val="000000"/>
        </w:rPr>
        <w:t>）共产主义远大理想与中国特色社会主义共同理想的关系</w:t>
      </w:r>
    </w:p>
    <w:p w14:paraId="3AC7A13E" w14:textId="77777777" w:rsidR="00A212DD" w:rsidRDefault="00D939C3">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如下表所示：</w:t>
      </w:r>
    </w:p>
    <w:tbl>
      <w:tblPr>
        <w:tblW w:w="8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84"/>
        <w:gridCol w:w="1701"/>
        <w:gridCol w:w="1853"/>
        <w:gridCol w:w="735"/>
      </w:tblGrid>
      <w:tr w:rsidR="00A212DD" w14:paraId="6CADA896" w14:textId="77777777">
        <w:trPr>
          <w:jc w:val="center"/>
        </w:trPr>
        <w:tc>
          <w:tcPr>
            <w:tcW w:w="846" w:type="dxa"/>
            <w:shd w:val="clear" w:color="auto" w:fill="FFFFFF"/>
            <w:vAlign w:val="center"/>
          </w:tcPr>
          <w:p w14:paraId="178198D3" w14:textId="77777777" w:rsidR="00A212DD" w:rsidRDefault="00D939C3">
            <w:pPr>
              <w:pStyle w:val="afff3"/>
            </w:pPr>
            <w:r>
              <w:rPr>
                <w:rFonts w:hint="eastAsia"/>
              </w:rPr>
              <w:t>序号</w:t>
            </w:r>
          </w:p>
        </w:tc>
        <w:tc>
          <w:tcPr>
            <w:tcW w:w="3184" w:type="dxa"/>
            <w:shd w:val="clear" w:color="auto" w:fill="FFFFFF"/>
            <w:vAlign w:val="center"/>
          </w:tcPr>
          <w:p w14:paraId="61D08D33" w14:textId="77777777" w:rsidR="00A212DD" w:rsidRDefault="00D939C3">
            <w:pPr>
              <w:pStyle w:val="afff3"/>
            </w:pPr>
            <w:r>
              <w:t>教学内容</w:t>
            </w:r>
          </w:p>
        </w:tc>
        <w:tc>
          <w:tcPr>
            <w:tcW w:w="1701" w:type="dxa"/>
            <w:shd w:val="clear" w:color="auto" w:fill="FFFFFF"/>
            <w:vAlign w:val="center"/>
          </w:tcPr>
          <w:p w14:paraId="18C5C05C" w14:textId="77777777" w:rsidR="00A212DD" w:rsidRDefault="00D939C3">
            <w:pPr>
              <w:pStyle w:val="afff3"/>
            </w:pPr>
            <w:r>
              <w:t>支撑</w:t>
            </w:r>
            <w:r>
              <w:rPr>
                <w:rFonts w:hint="eastAsia"/>
              </w:rPr>
              <w:t>的</w:t>
            </w:r>
            <w:r>
              <w:t>课程目标</w:t>
            </w:r>
          </w:p>
        </w:tc>
        <w:tc>
          <w:tcPr>
            <w:tcW w:w="1853" w:type="dxa"/>
            <w:shd w:val="clear" w:color="auto" w:fill="FFFFFF"/>
            <w:vAlign w:val="center"/>
          </w:tcPr>
          <w:p w14:paraId="7571534C" w14:textId="77777777" w:rsidR="00A212DD" w:rsidRDefault="00D939C3">
            <w:pPr>
              <w:pStyle w:val="afff3"/>
            </w:pPr>
            <w:r>
              <w:t>支撑</w:t>
            </w:r>
            <w:r>
              <w:rPr>
                <w:rFonts w:hint="eastAsia"/>
              </w:rPr>
              <w:t>的</w:t>
            </w:r>
            <w:r>
              <w:t>毕业要求</w:t>
            </w:r>
          </w:p>
          <w:p w14:paraId="17958E90" w14:textId="77777777" w:rsidR="00A212DD" w:rsidRDefault="00D939C3">
            <w:pPr>
              <w:pStyle w:val="afff3"/>
            </w:pPr>
            <w:r>
              <w:t>指标点</w:t>
            </w:r>
          </w:p>
        </w:tc>
        <w:tc>
          <w:tcPr>
            <w:tcW w:w="735" w:type="dxa"/>
            <w:shd w:val="clear" w:color="auto" w:fill="FFFFFF"/>
            <w:vAlign w:val="center"/>
          </w:tcPr>
          <w:p w14:paraId="5F8AD8D7" w14:textId="77777777" w:rsidR="00A212DD" w:rsidRDefault="00D939C3">
            <w:pPr>
              <w:pStyle w:val="afff3"/>
            </w:pPr>
            <w:r>
              <w:t>讲</w:t>
            </w:r>
            <w:r>
              <w:rPr>
                <w:rFonts w:hint="eastAsia"/>
              </w:rPr>
              <w:t>授</w:t>
            </w:r>
            <w:r>
              <w:t>学时</w:t>
            </w:r>
          </w:p>
        </w:tc>
      </w:tr>
      <w:tr w:rsidR="00A212DD" w14:paraId="765BF76B" w14:textId="77777777">
        <w:trPr>
          <w:jc w:val="center"/>
        </w:trPr>
        <w:tc>
          <w:tcPr>
            <w:tcW w:w="846" w:type="dxa"/>
            <w:vAlign w:val="center"/>
          </w:tcPr>
          <w:p w14:paraId="5D2985B1" w14:textId="77777777" w:rsidR="00A212DD" w:rsidRDefault="00D939C3">
            <w:pPr>
              <w:pStyle w:val="afff3"/>
              <w:rPr>
                <w:sz w:val="21"/>
              </w:rPr>
            </w:pPr>
            <w:r>
              <w:rPr>
                <w:rFonts w:hint="eastAsia"/>
                <w:sz w:val="21"/>
              </w:rPr>
              <w:t>1</w:t>
            </w:r>
          </w:p>
        </w:tc>
        <w:tc>
          <w:tcPr>
            <w:tcW w:w="3184" w:type="dxa"/>
            <w:vAlign w:val="center"/>
          </w:tcPr>
          <w:p w14:paraId="1CFAB33E" w14:textId="77777777" w:rsidR="00A212DD" w:rsidRDefault="00D939C3">
            <w:pPr>
              <w:pStyle w:val="afff3"/>
            </w:pPr>
            <w:r>
              <w:rPr>
                <w:rFonts w:hint="eastAsia"/>
              </w:rPr>
              <w:t>导论</w:t>
            </w:r>
          </w:p>
        </w:tc>
        <w:tc>
          <w:tcPr>
            <w:tcW w:w="1701" w:type="dxa"/>
            <w:vAlign w:val="center"/>
          </w:tcPr>
          <w:p w14:paraId="58BB0021" w14:textId="77777777" w:rsidR="00A212DD" w:rsidRDefault="00D939C3">
            <w:pPr>
              <w:pStyle w:val="afff3"/>
            </w:pPr>
            <w:r>
              <w:t>目标</w:t>
            </w:r>
            <w:r>
              <w:rPr>
                <w:rFonts w:hint="eastAsia"/>
              </w:rPr>
              <w:t>1</w:t>
            </w:r>
          </w:p>
        </w:tc>
        <w:tc>
          <w:tcPr>
            <w:tcW w:w="1853" w:type="dxa"/>
            <w:vAlign w:val="center"/>
          </w:tcPr>
          <w:p w14:paraId="1900CB15" w14:textId="77777777" w:rsidR="00A212DD" w:rsidRDefault="00D939C3">
            <w:pPr>
              <w:pStyle w:val="afff3"/>
            </w:pPr>
            <w:r>
              <w:rPr>
                <w:rFonts w:hint="eastAsia"/>
              </w:rPr>
              <w:t>8-1</w:t>
            </w:r>
          </w:p>
        </w:tc>
        <w:tc>
          <w:tcPr>
            <w:tcW w:w="735" w:type="dxa"/>
            <w:vAlign w:val="center"/>
          </w:tcPr>
          <w:p w14:paraId="4E7B96FB" w14:textId="77777777" w:rsidR="00A212DD" w:rsidRDefault="00D939C3">
            <w:pPr>
              <w:pStyle w:val="afff3"/>
            </w:pPr>
            <w:r>
              <w:rPr>
                <w:rFonts w:hint="eastAsia"/>
              </w:rPr>
              <w:t>3</w:t>
            </w:r>
          </w:p>
        </w:tc>
      </w:tr>
      <w:tr w:rsidR="00A212DD" w14:paraId="75DA8982" w14:textId="77777777">
        <w:trPr>
          <w:jc w:val="center"/>
        </w:trPr>
        <w:tc>
          <w:tcPr>
            <w:tcW w:w="846" w:type="dxa"/>
            <w:vAlign w:val="center"/>
          </w:tcPr>
          <w:p w14:paraId="412FB4B7" w14:textId="77777777" w:rsidR="00A212DD" w:rsidRDefault="00D939C3">
            <w:pPr>
              <w:pStyle w:val="afff3"/>
              <w:rPr>
                <w:sz w:val="21"/>
              </w:rPr>
            </w:pPr>
            <w:r>
              <w:rPr>
                <w:rFonts w:hint="eastAsia"/>
                <w:sz w:val="21"/>
              </w:rPr>
              <w:t>2</w:t>
            </w:r>
          </w:p>
        </w:tc>
        <w:tc>
          <w:tcPr>
            <w:tcW w:w="3184" w:type="dxa"/>
            <w:vAlign w:val="center"/>
          </w:tcPr>
          <w:p w14:paraId="5E34993C" w14:textId="77777777" w:rsidR="00A212DD" w:rsidRDefault="00D939C3">
            <w:pPr>
              <w:pStyle w:val="afff3"/>
            </w:pPr>
            <w:r>
              <w:rPr>
                <w:rFonts w:hint="eastAsia"/>
              </w:rPr>
              <w:t>世界的物质性及发展规律</w:t>
            </w:r>
          </w:p>
        </w:tc>
        <w:tc>
          <w:tcPr>
            <w:tcW w:w="1701" w:type="dxa"/>
            <w:vAlign w:val="center"/>
          </w:tcPr>
          <w:p w14:paraId="22E77AF3" w14:textId="77777777" w:rsidR="00A212DD" w:rsidRDefault="00D939C3">
            <w:pPr>
              <w:pStyle w:val="afff3"/>
            </w:pPr>
            <w:r>
              <w:t>目标</w:t>
            </w:r>
            <w:r>
              <w:rPr>
                <w:rFonts w:hint="eastAsia"/>
              </w:rPr>
              <w:t>1</w:t>
            </w:r>
          </w:p>
        </w:tc>
        <w:tc>
          <w:tcPr>
            <w:tcW w:w="1853" w:type="dxa"/>
            <w:vAlign w:val="center"/>
          </w:tcPr>
          <w:p w14:paraId="25648230" w14:textId="77777777" w:rsidR="00A212DD" w:rsidRDefault="00D939C3">
            <w:pPr>
              <w:pStyle w:val="afff3"/>
            </w:pPr>
            <w:r>
              <w:rPr>
                <w:rFonts w:hint="eastAsia"/>
              </w:rPr>
              <w:t>8-1</w:t>
            </w:r>
          </w:p>
        </w:tc>
        <w:tc>
          <w:tcPr>
            <w:tcW w:w="735" w:type="dxa"/>
            <w:vAlign w:val="center"/>
          </w:tcPr>
          <w:p w14:paraId="1BE330F9" w14:textId="77777777" w:rsidR="00A212DD" w:rsidRDefault="00D939C3">
            <w:pPr>
              <w:pStyle w:val="afff3"/>
            </w:pPr>
            <w:r>
              <w:rPr>
                <w:rFonts w:hint="eastAsia"/>
              </w:rPr>
              <w:t>6</w:t>
            </w:r>
          </w:p>
        </w:tc>
      </w:tr>
      <w:tr w:rsidR="00A212DD" w14:paraId="601F65CE" w14:textId="77777777">
        <w:trPr>
          <w:jc w:val="center"/>
        </w:trPr>
        <w:tc>
          <w:tcPr>
            <w:tcW w:w="846" w:type="dxa"/>
            <w:vAlign w:val="center"/>
          </w:tcPr>
          <w:p w14:paraId="5BDA4440" w14:textId="77777777" w:rsidR="00A212DD" w:rsidRDefault="00D939C3">
            <w:pPr>
              <w:pStyle w:val="afff3"/>
              <w:rPr>
                <w:sz w:val="21"/>
              </w:rPr>
            </w:pPr>
            <w:r>
              <w:rPr>
                <w:rFonts w:hint="eastAsia"/>
                <w:sz w:val="21"/>
              </w:rPr>
              <w:t>3</w:t>
            </w:r>
          </w:p>
        </w:tc>
        <w:tc>
          <w:tcPr>
            <w:tcW w:w="3184" w:type="dxa"/>
            <w:vAlign w:val="center"/>
          </w:tcPr>
          <w:p w14:paraId="5F79272F" w14:textId="77777777" w:rsidR="00A212DD" w:rsidRDefault="00D939C3">
            <w:pPr>
              <w:pStyle w:val="afff3"/>
            </w:pPr>
            <w:r>
              <w:rPr>
                <w:rFonts w:hint="eastAsia"/>
              </w:rPr>
              <w:t>实践与认识及其发展规律</w:t>
            </w:r>
          </w:p>
        </w:tc>
        <w:tc>
          <w:tcPr>
            <w:tcW w:w="1701" w:type="dxa"/>
            <w:vAlign w:val="center"/>
          </w:tcPr>
          <w:p w14:paraId="45E13168" w14:textId="77777777" w:rsidR="00A212DD" w:rsidRDefault="00D939C3">
            <w:pPr>
              <w:pStyle w:val="afff3"/>
            </w:pPr>
            <w:r>
              <w:t>目标</w:t>
            </w:r>
            <w:r>
              <w:rPr>
                <w:rFonts w:hint="eastAsia"/>
              </w:rPr>
              <w:t>1</w:t>
            </w:r>
            <w:r>
              <w:rPr>
                <w:rFonts w:hint="eastAsia"/>
              </w:rPr>
              <w:t>、</w:t>
            </w:r>
            <w:r>
              <w:rPr>
                <w:rFonts w:hint="eastAsia"/>
              </w:rPr>
              <w:t>2</w:t>
            </w:r>
          </w:p>
        </w:tc>
        <w:tc>
          <w:tcPr>
            <w:tcW w:w="1853" w:type="dxa"/>
            <w:vAlign w:val="center"/>
          </w:tcPr>
          <w:p w14:paraId="6B313BDE" w14:textId="77777777" w:rsidR="00A212DD" w:rsidRDefault="00D939C3">
            <w:pPr>
              <w:pStyle w:val="afff3"/>
            </w:pPr>
            <w:r>
              <w:rPr>
                <w:rFonts w:hint="eastAsia"/>
              </w:rPr>
              <w:t>8-1</w:t>
            </w:r>
            <w:r>
              <w:t>、</w:t>
            </w:r>
            <w:r>
              <w:rPr>
                <w:rFonts w:hint="eastAsia"/>
              </w:rPr>
              <w:t>11-1</w:t>
            </w:r>
          </w:p>
        </w:tc>
        <w:tc>
          <w:tcPr>
            <w:tcW w:w="735" w:type="dxa"/>
            <w:vAlign w:val="center"/>
          </w:tcPr>
          <w:p w14:paraId="5AD2B2BA" w14:textId="77777777" w:rsidR="00A212DD" w:rsidRDefault="00D939C3">
            <w:pPr>
              <w:pStyle w:val="afff3"/>
            </w:pPr>
            <w:r>
              <w:rPr>
                <w:rFonts w:hint="eastAsia"/>
              </w:rPr>
              <w:t>6</w:t>
            </w:r>
          </w:p>
        </w:tc>
      </w:tr>
      <w:tr w:rsidR="00A212DD" w14:paraId="43CE1DF2" w14:textId="77777777">
        <w:trPr>
          <w:jc w:val="center"/>
        </w:trPr>
        <w:tc>
          <w:tcPr>
            <w:tcW w:w="846" w:type="dxa"/>
            <w:vAlign w:val="center"/>
          </w:tcPr>
          <w:p w14:paraId="2F9180AE" w14:textId="77777777" w:rsidR="00A212DD" w:rsidRDefault="00D939C3">
            <w:pPr>
              <w:pStyle w:val="afff3"/>
              <w:rPr>
                <w:sz w:val="21"/>
              </w:rPr>
            </w:pPr>
            <w:r>
              <w:rPr>
                <w:rFonts w:hint="eastAsia"/>
                <w:sz w:val="21"/>
              </w:rPr>
              <w:t>4</w:t>
            </w:r>
          </w:p>
        </w:tc>
        <w:tc>
          <w:tcPr>
            <w:tcW w:w="3184" w:type="dxa"/>
            <w:vAlign w:val="center"/>
          </w:tcPr>
          <w:p w14:paraId="7C025BD0" w14:textId="77777777" w:rsidR="00A212DD" w:rsidRDefault="00D939C3">
            <w:pPr>
              <w:pStyle w:val="afff3"/>
            </w:pPr>
            <w:r>
              <w:rPr>
                <w:rFonts w:hint="eastAsia"/>
              </w:rPr>
              <w:t>人类社会及其发展规律</w:t>
            </w:r>
          </w:p>
        </w:tc>
        <w:tc>
          <w:tcPr>
            <w:tcW w:w="1701" w:type="dxa"/>
            <w:vAlign w:val="center"/>
          </w:tcPr>
          <w:p w14:paraId="01893B25" w14:textId="77777777" w:rsidR="00A212DD" w:rsidRDefault="00D939C3">
            <w:pPr>
              <w:pStyle w:val="afff3"/>
            </w:pPr>
            <w:r>
              <w:t>目标</w:t>
            </w:r>
            <w:r>
              <w:rPr>
                <w:rFonts w:hint="eastAsia"/>
              </w:rPr>
              <w:t>1</w:t>
            </w:r>
          </w:p>
        </w:tc>
        <w:tc>
          <w:tcPr>
            <w:tcW w:w="1853" w:type="dxa"/>
            <w:vAlign w:val="center"/>
          </w:tcPr>
          <w:p w14:paraId="08AEA23B" w14:textId="77777777" w:rsidR="00A212DD" w:rsidRDefault="00D939C3">
            <w:pPr>
              <w:pStyle w:val="afff3"/>
            </w:pPr>
            <w:r>
              <w:rPr>
                <w:rFonts w:hint="eastAsia"/>
              </w:rPr>
              <w:t>8-1</w:t>
            </w:r>
          </w:p>
        </w:tc>
        <w:tc>
          <w:tcPr>
            <w:tcW w:w="735" w:type="dxa"/>
            <w:vAlign w:val="center"/>
          </w:tcPr>
          <w:p w14:paraId="2E927638" w14:textId="77777777" w:rsidR="00A212DD" w:rsidRDefault="00D939C3">
            <w:pPr>
              <w:pStyle w:val="afff3"/>
            </w:pPr>
            <w:r>
              <w:rPr>
                <w:rFonts w:hint="eastAsia"/>
              </w:rPr>
              <w:t>6</w:t>
            </w:r>
          </w:p>
        </w:tc>
      </w:tr>
      <w:tr w:rsidR="00A212DD" w14:paraId="235C30C8" w14:textId="77777777">
        <w:trPr>
          <w:jc w:val="center"/>
        </w:trPr>
        <w:tc>
          <w:tcPr>
            <w:tcW w:w="846" w:type="dxa"/>
            <w:vAlign w:val="center"/>
          </w:tcPr>
          <w:p w14:paraId="555F95B5" w14:textId="77777777" w:rsidR="00A212DD" w:rsidRDefault="00D939C3">
            <w:pPr>
              <w:pStyle w:val="afff3"/>
              <w:rPr>
                <w:sz w:val="21"/>
              </w:rPr>
            </w:pPr>
            <w:r>
              <w:rPr>
                <w:rFonts w:hint="eastAsia"/>
                <w:sz w:val="21"/>
              </w:rPr>
              <w:t>5</w:t>
            </w:r>
          </w:p>
        </w:tc>
        <w:tc>
          <w:tcPr>
            <w:tcW w:w="3184" w:type="dxa"/>
            <w:vAlign w:val="center"/>
          </w:tcPr>
          <w:p w14:paraId="4EFF192B" w14:textId="77777777" w:rsidR="00A212DD" w:rsidRDefault="00D939C3">
            <w:pPr>
              <w:pStyle w:val="afff3"/>
            </w:pPr>
            <w:r>
              <w:rPr>
                <w:rFonts w:hint="eastAsia"/>
              </w:rPr>
              <w:t>资本主义的本质及规律</w:t>
            </w:r>
          </w:p>
        </w:tc>
        <w:tc>
          <w:tcPr>
            <w:tcW w:w="1701" w:type="dxa"/>
            <w:vAlign w:val="center"/>
          </w:tcPr>
          <w:p w14:paraId="2B756D59" w14:textId="77777777" w:rsidR="00A212DD" w:rsidRDefault="00D939C3">
            <w:pPr>
              <w:pStyle w:val="afff3"/>
            </w:pPr>
            <w:r>
              <w:t>目标</w:t>
            </w:r>
            <w:r>
              <w:rPr>
                <w:rFonts w:hint="eastAsia"/>
              </w:rPr>
              <w:t>1</w:t>
            </w:r>
            <w:r>
              <w:rPr>
                <w:rFonts w:hint="eastAsia"/>
              </w:rPr>
              <w:t>、</w:t>
            </w:r>
            <w:r>
              <w:rPr>
                <w:rFonts w:hint="eastAsia"/>
              </w:rPr>
              <w:t>2</w:t>
            </w:r>
          </w:p>
        </w:tc>
        <w:tc>
          <w:tcPr>
            <w:tcW w:w="1853" w:type="dxa"/>
            <w:vAlign w:val="center"/>
          </w:tcPr>
          <w:p w14:paraId="52F0CA4B" w14:textId="77777777" w:rsidR="00A212DD" w:rsidRDefault="00D939C3">
            <w:pPr>
              <w:pStyle w:val="afff3"/>
            </w:pPr>
            <w:r>
              <w:rPr>
                <w:rFonts w:hint="eastAsia"/>
              </w:rPr>
              <w:t>8-1</w:t>
            </w:r>
            <w:r>
              <w:t>、</w:t>
            </w:r>
            <w:r>
              <w:rPr>
                <w:rFonts w:hint="eastAsia"/>
              </w:rPr>
              <w:t>11-1</w:t>
            </w:r>
          </w:p>
        </w:tc>
        <w:tc>
          <w:tcPr>
            <w:tcW w:w="735" w:type="dxa"/>
            <w:vAlign w:val="center"/>
          </w:tcPr>
          <w:p w14:paraId="7A8D8CB7" w14:textId="77777777" w:rsidR="00A212DD" w:rsidRDefault="00D939C3">
            <w:pPr>
              <w:pStyle w:val="afff3"/>
            </w:pPr>
            <w:r>
              <w:rPr>
                <w:rFonts w:hint="eastAsia"/>
              </w:rPr>
              <w:t>6</w:t>
            </w:r>
          </w:p>
        </w:tc>
      </w:tr>
      <w:tr w:rsidR="00A212DD" w14:paraId="613A49F4" w14:textId="77777777">
        <w:trPr>
          <w:jc w:val="center"/>
        </w:trPr>
        <w:tc>
          <w:tcPr>
            <w:tcW w:w="846" w:type="dxa"/>
            <w:vAlign w:val="center"/>
          </w:tcPr>
          <w:p w14:paraId="22C83C81" w14:textId="77777777" w:rsidR="00A212DD" w:rsidRDefault="00D939C3">
            <w:pPr>
              <w:pStyle w:val="afff3"/>
              <w:rPr>
                <w:sz w:val="21"/>
              </w:rPr>
            </w:pPr>
            <w:r>
              <w:rPr>
                <w:rFonts w:hint="eastAsia"/>
                <w:sz w:val="21"/>
              </w:rPr>
              <w:t>6</w:t>
            </w:r>
          </w:p>
        </w:tc>
        <w:tc>
          <w:tcPr>
            <w:tcW w:w="3184" w:type="dxa"/>
            <w:vAlign w:val="center"/>
          </w:tcPr>
          <w:p w14:paraId="76C5DE27" w14:textId="77777777" w:rsidR="00A212DD" w:rsidRDefault="00D939C3">
            <w:pPr>
              <w:pStyle w:val="afff3"/>
            </w:pPr>
            <w:r>
              <w:rPr>
                <w:rFonts w:hint="eastAsia"/>
              </w:rPr>
              <w:t>资本主义的发展及其趋势</w:t>
            </w:r>
          </w:p>
        </w:tc>
        <w:tc>
          <w:tcPr>
            <w:tcW w:w="1701" w:type="dxa"/>
            <w:vAlign w:val="center"/>
          </w:tcPr>
          <w:p w14:paraId="1FE86E57" w14:textId="77777777" w:rsidR="00A212DD" w:rsidRDefault="00D939C3">
            <w:pPr>
              <w:pStyle w:val="afff3"/>
            </w:pPr>
            <w:r>
              <w:t>目标</w:t>
            </w:r>
            <w:r>
              <w:rPr>
                <w:rFonts w:hint="eastAsia"/>
              </w:rPr>
              <w:t>1</w:t>
            </w:r>
            <w:r>
              <w:rPr>
                <w:rFonts w:hint="eastAsia"/>
              </w:rPr>
              <w:t>、</w:t>
            </w:r>
            <w:r>
              <w:rPr>
                <w:rFonts w:hint="eastAsia"/>
              </w:rPr>
              <w:t>2</w:t>
            </w:r>
          </w:p>
        </w:tc>
        <w:tc>
          <w:tcPr>
            <w:tcW w:w="1853" w:type="dxa"/>
            <w:vAlign w:val="center"/>
          </w:tcPr>
          <w:p w14:paraId="32DDAFEF" w14:textId="77777777" w:rsidR="00A212DD" w:rsidRDefault="00D939C3">
            <w:pPr>
              <w:pStyle w:val="afff3"/>
            </w:pPr>
            <w:r>
              <w:rPr>
                <w:rFonts w:hint="eastAsia"/>
              </w:rPr>
              <w:t>8-1</w:t>
            </w:r>
            <w:r>
              <w:t>、</w:t>
            </w:r>
            <w:r>
              <w:rPr>
                <w:rFonts w:hint="eastAsia"/>
              </w:rPr>
              <w:t>11-1</w:t>
            </w:r>
          </w:p>
        </w:tc>
        <w:tc>
          <w:tcPr>
            <w:tcW w:w="735" w:type="dxa"/>
            <w:vAlign w:val="center"/>
          </w:tcPr>
          <w:p w14:paraId="7DB343BB" w14:textId="77777777" w:rsidR="00A212DD" w:rsidRDefault="00D939C3">
            <w:pPr>
              <w:pStyle w:val="afff3"/>
            </w:pPr>
            <w:r>
              <w:rPr>
                <w:rFonts w:hint="eastAsia"/>
              </w:rPr>
              <w:t>6</w:t>
            </w:r>
          </w:p>
        </w:tc>
      </w:tr>
      <w:tr w:rsidR="00A212DD" w14:paraId="1107AC08" w14:textId="77777777">
        <w:trPr>
          <w:jc w:val="center"/>
        </w:trPr>
        <w:tc>
          <w:tcPr>
            <w:tcW w:w="846" w:type="dxa"/>
            <w:vAlign w:val="center"/>
          </w:tcPr>
          <w:p w14:paraId="1433FA92" w14:textId="77777777" w:rsidR="00A212DD" w:rsidRDefault="00D939C3">
            <w:pPr>
              <w:pStyle w:val="afff3"/>
              <w:rPr>
                <w:sz w:val="21"/>
              </w:rPr>
            </w:pPr>
            <w:r>
              <w:rPr>
                <w:rFonts w:hint="eastAsia"/>
                <w:sz w:val="21"/>
              </w:rPr>
              <w:t>7</w:t>
            </w:r>
          </w:p>
        </w:tc>
        <w:tc>
          <w:tcPr>
            <w:tcW w:w="3184" w:type="dxa"/>
            <w:vAlign w:val="center"/>
          </w:tcPr>
          <w:p w14:paraId="29208038" w14:textId="77777777" w:rsidR="00A212DD" w:rsidRDefault="00D939C3">
            <w:pPr>
              <w:pStyle w:val="afff3"/>
            </w:pPr>
            <w:r>
              <w:rPr>
                <w:rFonts w:hint="eastAsia"/>
              </w:rPr>
              <w:t>社会主义的发展及其规律</w:t>
            </w:r>
          </w:p>
        </w:tc>
        <w:tc>
          <w:tcPr>
            <w:tcW w:w="1701" w:type="dxa"/>
            <w:vAlign w:val="center"/>
          </w:tcPr>
          <w:p w14:paraId="5EE39B44" w14:textId="77777777" w:rsidR="00A212DD" w:rsidRDefault="00D939C3">
            <w:pPr>
              <w:pStyle w:val="afff3"/>
            </w:pPr>
            <w:r>
              <w:t>目标</w:t>
            </w:r>
            <w:r>
              <w:rPr>
                <w:rFonts w:hint="eastAsia"/>
              </w:rPr>
              <w:t>1</w:t>
            </w:r>
            <w:r>
              <w:rPr>
                <w:rFonts w:hint="eastAsia"/>
              </w:rPr>
              <w:t>、</w:t>
            </w:r>
            <w:r>
              <w:rPr>
                <w:rFonts w:hint="eastAsia"/>
              </w:rPr>
              <w:t>2</w:t>
            </w:r>
          </w:p>
        </w:tc>
        <w:tc>
          <w:tcPr>
            <w:tcW w:w="1853" w:type="dxa"/>
            <w:vAlign w:val="center"/>
          </w:tcPr>
          <w:p w14:paraId="5CC85F03" w14:textId="77777777" w:rsidR="00A212DD" w:rsidRDefault="00D939C3">
            <w:pPr>
              <w:pStyle w:val="afff3"/>
            </w:pPr>
            <w:r>
              <w:rPr>
                <w:rFonts w:hint="eastAsia"/>
              </w:rPr>
              <w:t>8-1</w:t>
            </w:r>
            <w:r>
              <w:t>、</w:t>
            </w:r>
            <w:r>
              <w:rPr>
                <w:rFonts w:hint="eastAsia"/>
              </w:rPr>
              <w:t>11-1</w:t>
            </w:r>
          </w:p>
        </w:tc>
        <w:tc>
          <w:tcPr>
            <w:tcW w:w="735" w:type="dxa"/>
            <w:vAlign w:val="center"/>
          </w:tcPr>
          <w:p w14:paraId="0DF1D1BB" w14:textId="77777777" w:rsidR="00A212DD" w:rsidRDefault="00D939C3">
            <w:pPr>
              <w:pStyle w:val="afff3"/>
            </w:pPr>
            <w:r>
              <w:t>6</w:t>
            </w:r>
          </w:p>
        </w:tc>
      </w:tr>
      <w:tr w:rsidR="00A212DD" w14:paraId="3C68E416" w14:textId="77777777">
        <w:trPr>
          <w:jc w:val="center"/>
        </w:trPr>
        <w:tc>
          <w:tcPr>
            <w:tcW w:w="846" w:type="dxa"/>
            <w:vAlign w:val="center"/>
          </w:tcPr>
          <w:p w14:paraId="6E5F721D" w14:textId="77777777" w:rsidR="00A212DD" w:rsidRDefault="00D939C3">
            <w:pPr>
              <w:pStyle w:val="afff3"/>
            </w:pPr>
            <w:r>
              <w:rPr>
                <w:rFonts w:hint="eastAsia"/>
              </w:rPr>
              <w:t>8</w:t>
            </w:r>
          </w:p>
        </w:tc>
        <w:tc>
          <w:tcPr>
            <w:tcW w:w="3184" w:type="dxa"/>
            <w:vAlign w:val="center"/>
          </w:tcPr>
          <w:p w14:paraId="5EA9C01D" w14:textId="77777777" w:rsidR="00A212DD" w:rsidRDefault="00D939C3">
            <w:pPr>
              <w:pStyle w:val="afff3"/>
            </w:pPr>
            <w:r>
              <w:rPr>
                <w:rFonts w:hint="eastAsia"/>
              </w:rPr>
              <w:t>共产主义崇高理想及其最终实现</w:t>
            </w:r>
          </w:p>
        </w:tc>
        <w:tc>
          <w:tcPr>
            <w:tcW w:w="1701" w:type="dxa"/>
            <w:vAlign w:val="center"/>
          </w:tcPr>
          <w:p w14:paraId="313C02DC" w14:textId="77777777" w:rsidR="00A212DD" w:rsidRDefault="00D939C3">
            <w:pPr>
              <w:pStyle w:val="afff3"/>
            </w:pPr>
            <w:r>
              <w:t>目标</w:t>
            </w:r>
            <w:r>
              <w:rPr>
                <w:rFonts w:hint="eastAsia"/>
              </w:rPr>
              <w:t>1</w:t>
            </w:r>
          </w:p>
        </w:tc>
        <w:tc>
          <w:tcPr>
            <w:tcW w:w="1853" w:type="dxa"/>
            <w:vAlign w:val="center"/>
          </w:tcPr>
          <w:p w14:paraId="66468218" w14:textId="77777777" w:rsidR="00A212DD" w:rsidRDefault="00D939C3">
            <w:pPr>
              <w:pStyle w:val="afff3"/>
            </w:pPr>
            <w:r>
              <w:rPr>
                <w:rFonts w:hint="eastAsia"/>
              </w:rPr>
              <w:t>8-1</w:t>
            </w:r>
          </w:p>
        </w:tc>
        <w:tc>
          <w:tcPr>
            <w:tcW w:w="735" w:type="dxa"/>
            <w:vAlign w:val="center"/>
          </w:tcPr>
          <w:p w14:paraId="39F9BA32" w14:textId="77777777" w:rsidR="00A212DD" w:rsidRDefault="00D939C3">
            <w:pPr>
              <w:pStyle w:val="afff3"/>
            </w:pPr>
            <w:r>
              <w:t>6</w:t>
            </w:r>
          </w:p>
        </w:tc>
      </w:tr>
      <w:tr w:rsidR="00A212DD" w14:paraId="33506638" w14:textId="77777777">
        <w:trPr>
          <w:jc w:val="center"/>
        </w:trPr>
        <w:tc>
          <w:tcPr>
            <w:tcW w:w="846" w:type="dxa"/>
          </w:tcPr>
          <w:p w14:paraId="1F02E441" w14:textId="77777777" w:rsidR="00A212DD" w:rsidRDefault="00D939C3">
            <w:pPr>
              <w:pStyle w:val="afff3"/>
            </w:pPr>
            <w:r>
              <w:rPr>
                <w:rFonts w:hint="eastAsia"/>
              </w:rPr>
              <w:t>9</w:t>
            </w:r>
          </w:p>
        </w:tc>
        <w:tc>
          <w:tcPr>
            <w:tcW w:w="3184" w:type="dxa"/>
            <w:vAlign w:val="center"/>
          </w:tcPr>
          <w:p w14:paraId="4CFB574C" w14:textId="77777777" w:rsidR="00A212DD" w:rsidRDefault="00D939C3">
            <w:pPr>
              <w:pStyle w:val="afff3"/>
            </w:pPr>
            <w:r>
              <w:rPr>
                <w:rFonts w:hint="eastAsia"/>
              </w:rPr>
              <w:t>复习</w:t>
            </w:r>
            <w:r>
              <w:rPr>
                <w:rFonts w:hint="eastAsia"/>
              </w:rPr>
              <w:t xml:space="preserve"> </w:t>
            </w:r>
            <w:r>
              <w:rPr>
                <w:rFonts w:hint="eastAsia"/>
              </w:rPr>
              <w:t>、考查</w:t>
            </w:r>
          </w:p>
        </w:tc>
        <w:tc>
          <w:tcPr>
            <w:tcW w:w="1701" w:type="dxa"/>
            <w:vAlign w:val="center"/>
          </w:tcPr>
          <w:p w14:paraId="6150D599" w14:textId="77777777" w:rsidR="00A212DD" w:rsidRDefault="00A212DD">
            <w:pPr>
              <w:pStyle w:val="afff3"/>
            </w:pPr>
          </w:p>
        </w:tc>
        <w:tc>
          <w:tcPr>
            <w:tcW w:w="1853" w:type="dxa"/>
            <w:vAlign w:val="center"/>
          </w:tcPr>
          <w:p w14:paraId="751F4A5C" w14:textId="77777777" w:rsidR="00A212DD" w:rsidRDefault="00A212DD">
            <w:pPr>
              <w:pStyle w:val="afff3"/>
            </w:pPr>
          </w:p>
        </w:tc>
        <w:tc>
          <w:tcPr>
            <w:tcW w:w="735" w:type="dxa"/>
            <w:vAlign w:val="center"/>
          </w:tcPr>
          <w:p w14:paraId="4C74AE52" w14:textId="77777777" w:rsidR="00A212DD" w:rsidRDefault="00D939C3">
            <w:pPr>
              <w:pStyle w:val="afff3"/>
            </w:pPr>
            <w:r>
              <w:rPr>
                <w:rFonts w:hint="eastAsia"/>
              </w:rPr>
              <w:t>3</w:t>
            </w:r>
          </w:p>
        </w:tc>
      </w:tr>
      <w:tr w:rsidR="00A212DD" w14:paraId="328C65D0" w14:textId="77777777">
        <w:trPr>
          <w:jc w:val="center"/>
        </w:trPr>
        <w:tc>
          <w:tcPr>
            <w:tcW w:w="7584" w:type="dxa"/>
            <w:gridSpan w:val="4"/>
            <w:vAlign w:val="center"/>
          </w:tcPr>
          <w:p w14:paraId="2E6E316F" w14:textId="77777777" w:rsidR="00A212DD" w:rsidRDefault="00D939C3">
            <w:pPr>
              <w:pStyle w:val="afff3"/>
            </w:pPr>
            <w:r>
              <w:t>合计</w:t>
            </w:r>
          </w:p>
        </w:tc>
        <w:tc>
          <w:tcPr>
            <w:tcW w:w="735" w:type="dxa"/>
            <w:vAlign w:val="center"/>
          </w:tcPr>
          <w:p w14:paraId="546B46EA" w14:textId="77777777" w:rsidR="00A212DD" w:rsidRDefault="00D939C3">
            <w:pPr>
              <w:pStyle w:val="afff3"/>
            </w:pPr>
            <w:r>
              <w:rPr>
                <w:rFonts w:hint="eastAsia"/>
              </w:rPr>
              <w:t>4</w:t>
            </w:r>
            <w:r>
              <w:t>8</w:t>
            </w:r>
          </w:p>
        </w:tc>
      </w:tr>
    </w:tbl>
    <w:p w14:paraId="4F2A9821" w14:textId="77777777" w:rsidR="00A212DD" w:rsidRDefault="00D939C3">
      <w:pPr>
        <w:pStyle w:val="afff"/>
        <w:spacing w:before="156" w:after="156"/>
      </w:pPr>
      <w:r>
        <w:rPr>
          <w:rFonts w:hint="eastAsia"/>
        </w:rPr>
        <w:t>四、课程实施</w:t>
      </w:r>
    </w:p>
    <w:p w14:paraId="301B1357" w14:textId="77777777" w:rsidR="00A212DD" w:rsidRDefault="00D939C3">
      <w:pPr>
        <w:ind w:firstLine="480"/>
      </w:pPr>
      <w:r>
        <w:rPr>
          <w:rFonts w:hint="eastAsia"/>
        </w:rPr>
        <w:t>（一）教学方法与教学手段</w:t>
      </w:r>
    </w:p>
    <w:p w14:paraId="19C1B2EB" w14:textId="77777777" w:rsidR="00A212DD" w:rsidRDefault="00D939C3">
      <w:pPr>
        <w:ind w:firstLine="480"/>
      </w:pPr>
      <w:r>
        <w:rPr>
          <w:rFonts w:hint="eastAsia"/>
        </w:rPr>
        <w:t>1</w:t>
      </w:r>
      <w:r>
        <w:rPr>
          <w:rFonts w:hint="eastAsia"/>
        </w:rPr>
        <w:t>．</w:t>
      </w:r>
      <w:r>
        <w:t>采用多媒体教学手段，</w:t>
      </w:r>
      <w:r>
        <w:rPr>
          <w:rFonts w:hint="eastAsia"/>
        </w:rPr>
        <w:t>结合时事政治和案例分析，引导学生认真学习和</w:t>
      </w:r>
      <w:r>
        <w:t>思考，</w:t>
      </w:r>
      <w:r>
        <w:rPr>
          <w:rFonts w:hint="eastAsia"/>
        </w:rPr>
        <w:t>在</w:t>
      </w:r>
      <w:r>
        <w:t>保证讲课进度的同时，注意学生的掌握程度和课堂气氛</w:t>
      </w:r>
      <w:r>
        <w:rPr>
          <w:rFonts w:hint="eastAsia"/>
        </w:rPr>
        <w:t>。</w:t>
      </w:r>
    </w:p>
    <w:p w14:paraId="36F9B1B2" w14:textId="77777777" w:rsidR="00A212DD" w:rsidRDefault="00D939C3">
      <w:pPr>
        <w:ind w:firstLine="480"/>
      </w:pPr>
      <w:r>
        <w:rPr>
          <w:rFonts w:hint="eastAsia"/>
        </w:rPr>
        <w:t>2</w:t>
      </w:r>
      <w:r>
        <w:rPr>
          <w:rFonts w:hint="eastAsia"/>
        </w:rPr>
        <w:t>．采用研究式、启发式、讨论式、案例式教学，结合实际让学生真正了解并掌握马克思主义基本原理的主要内容，从而具备相关知识和方法的实际应用能</w:t>
      </w:r>
      <w:r>
        <w:rPr>
          <w:rFonts w:hint="eastAsia"/>
        </w:rPr>
        <w:lastRenderedPageBreak/>
        <w:t>力。</w:t>
      </w:r>
    </w:p>
    <w:p w14:paraId="2422C8B7" w14:textId="77777777" w:rsidR="00A212DD" w:rsidRDefault="00D939C3">
      <w:pPr>
        <w:ind w:firstLine="480"/>
      </w:pPr>
      <w:r>
        <w:rPr>
          <w:rFonts w:hint="eastAsia"/>
        </w:rPr>
        <w:t>（二）课程实施与保障</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1134"/>
        <w:gridCol w:w="6948"/>
      </w:tblGrid>
      <w:tr w:rsidR="00A212DD" w14:paraId="447E07EC" w14:textId="77777777">
        <w:trPr>
          <w:jc w:val="center"/>
        </w:trPr>
        <w:tc>
          <w:tcPr>
            <w:tcW w:w="1565" w:type="dxa"/>
            <w:gridSpan w:val="2"/>
            <w:tcMar>
              <w:left w:w="28" w:type="dxa"/>
              <w:right w:w="28" w:type="dxa"/>
            </w:tcMar>
            <w:vAlign w:val="center"/>
          </w:tcPr>
          <w:p w14:paraId="657AE028" w14:textId="77777777" w:rsidR="00A212DD" w:rsidRDefault="00D939C3">
            <w:pPr>
              <w:pStyle w:val="afff3"/>
            </w:pPr>
            <w:r>
              <w:t>主要教学环节</w:t>
            </w:r>
          </w:p>
        </w:tc>
        <w:tc>
          <w:tcPr>
            <w:tcW w:w="6948" w:type="dxa"/>
            <w:vAlign w:val="center"/>
          </w:tcPr>
          <w:p w14:paraId="35F649E8" w14:textId="77777777" w:rsidR="00A212DD" w:rsidRDefault="00D939C3">
            <w:pPr>
              <w:pStyle w:val="afff3"/>
            </w:pPr>
            <w:r>
              <w:t>质量</w:t>
            </w:r>
            <w:r>
              <w:rPr>
                <w:rFonts w:hint="eastAsia"/>
              </w:rPr>
              <w:t>要求</w:t>
            </w:r>
          </w:p>
        </w:tc>
      </w:tr>
      <w:tr w:rsidR="00A212DD" w14:paraId="7C656D02" w14:textId="77777777">
        <w:trPr>
          <w:jc w:val="center"/>
        </w:trPr>
        <w:tc>
          <w:tcPr>
            <w:tcW w:w="431" w:type="dxa"/>
            <w:vAlign w:val="center"/>
          </w:tcPr>
          <w:p w14:paraId="3202BCE1" w14:textId="77777777" w:rsidR="00A212DD" w:rsidRDefault="00D939C3">
            <w:pPr>
              <w:pStyle w:val="afff3"/>
            </w:pPr>
            <w:r>
              <w:t>1</w:t>
            </w:r>
          </w:p>
        </w:tc>
        <w:tc>
          <w:tcPr>
            <w:tcW w:w="1134" w:type="dxa"/>
            <w:tcMar>
              <w:left w:w="28" w:type="dxa"/>
              <w:right w:w="28" w:type="dxa"/>
            </w:tcMar>
            <w:vAlign w:val="center"/>
          </w:tcPr>
          <w:p w14:paraId="2E14DCE8" w14:textId="77777777" w:rsidR="00A212DD" w:rsidRDefault="00D939C3">
            <w:pPr>
              <w:pStyle w:val="afff3"/>
            </w:pPr>
            <w:r>
              <w:t>备课</w:t>
            </w:r>
          </w:p>
        </w:tc>
        <w:tc>
          <w:tcPr>
            <w:tcW w:w="6948" w:type="dxa"/>
            <w:vAlign w:val="center"/>
          </w:tcPr>
          <w:p w14:paraId="716B6999" w14:textId="77777777" w:rsidR="00A212DD" w:rsidRDefault="00D939C3">
            <w:pPr>
              <w:pStyle w:val="afff3"/>
            </w:pPr>
            <w:r>
              <w:rPr>
                <w:rFonts w:hint="eastAsia"/>
              </w:rPr>
              <w:t>（</w:t>
            </w:r>
            <w:r>
              <w:t>1</w:t>
            </w:r>
            <w:r>
              <w:rPr>
                <w:rFonts w:hint="eastAsia"/>
              </w:rPr>
              <w:t>）掌握本课程教学大纲内容，严格按照教学大纲要求进行本课程教学内容的组织；</w:t>
            </w:r>
          </w:p>
          <w:p w14:paraId="40BF1110" w14:textId="77777777" w:rsidR="00A212DD" w:rsidRDefault="00D939C3">
            <w:pPr>
              <w:pStyle w:val="afff3"/>
            </w:pPr>
            <w:r>
              <w:rPr>
                <w:rFonts w:hint="eastAsia"/>
              </w:rPr>
              <w:t>（</w:t>
            </w:r>
            <w: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CFE5DAA" w14:textId="77777777" w:rsidR="00A212DD" w:rsidRDefault="00D939C3">
            <w:pPr>
              <w:pStyle w:val="afff3"/>
            </w:pPr>
            <w:r>
              <w:rPr>
                <w:rFonts w:hint="eastAsia"/>
              </w:rPr>
              <w:t>（</w:t>
            </w:r>
            <w:r>
              <w:t>3</w:t>
            </w:r>
            <w:r>
              <w:rPr>
                <w:rFonts w:hint="eastAsia"/>
              </w:rPr>
              <w:t>）结合课程特点，制作课件，运用多媒体教学手段讲授部分教学内容；</w:t>
            </w:r>
          </w:p>
          <w:p w14:paraId="455C2E34" w14:textId="77777777" w:rsidR="00A212DD" w:rsidRDefault="00D939C3">
            <w:pPr>
              <w:pStyle w:val="afff3"/>
            </w:pPr>
            <w:r>
              <w:rPr>
                <w:rFonts w:hint="eastAsia"/>
                <w:kern w:val="0"/>
              </w:rPr>
              <w:t>（</w:t>
            </w:r>
            <w:r>
              <w:rPr>
                <w:kern w:val="0"/>
              </w:rPr>
              <w:t>4</w:t>
            </w:r>
            <w:r>
              <w:rPr>
                <w:rFonts w:hint="eastAsia"/>
                <w:kern w:val="0"/>
              </w:rPr>
              <w:t>）确定各章节课程内容的教学方法，构思授课思路、技巧和方法。</w:t>
            </w:r>
          </w:p>
        </w:tc>
      </w:tr>
      <w:tr w:rsidR="00A212DD" w14:paraId="417DAACC" w14:textId="77777777">
        <w:trPr>
          <w:jc w:val="center"/>
        </w:trPr>
        <w:tc>
          <w:tcPr>
            <w:tcW w:w="431" w:type="dxa"/>
            <w:vAlign w:val="center"/>
          </w:tcPr>
          <w:p w14:paraId="5A13EA0C" w14:textId="77777777" w:rsidR="00A212DD" w:rsidRDefault="00D939C3">
            <w:pPr>
              <w:pStyle w:val="afff3"/>
            </w:pPr>
            <w:r>
              <w:t>2</w:t>
            </w:r>
          </w:p>
        </w:tc>
        <w:tc>
          <w:tcPr>
            <w:tcW w:w="1134" w:type="dxa"/>
            <w:tcMar>
              <w:left w:w="28" w:type="dxa"/>
              <w:right w:w="28" w:type="dxa"/>
            </w:tcMar>
            <w:vAlign w:val="center"/>
          </w:tcPr>
          <w:p w14:paraId="4906C62B" w14:textId="77777777" w:rsidR="00A212DD" w:rsidRDefault="00D939C3">
            <w:pPr>
              <w:pStyle w:val="afff3"/>
            </w:pPr>
            <w:r>
              <w:t>讲授</w:t>
            </w:r>
          </w:p>
        </w:tc>
        <w:tc>
          <w:tcPr>
            <w:tcW w:w="6948" w:type="dxa"/>
            <w:vAlign w:val="center"/>
          </w:tcPr>
          <w:p w14:paraId="23ED4A79" w14:textId="77777777" w:rsidR="00A212DD" w:rsidRDefault="00D939C3">
            <w:pPr>
              <w:pStyle w:val="afff3"/>
            </w:pPr>
            <w:r>
              <w:rPr>
                <w:rFonts w:hint="eastAsia"/>
              </w:rPr>
              <w:t>（</w:t>
            </w:r>
            <w:r>
              <w:t>1</w:t>
            </w:r>
            <w:r>
              <w:rPr>
                <w:rFonts w:hint="eastAsia"/>
              </w:rPr>
              <w:t>）要点准确，推理正确，条理清晰，重点突出，理论联系实际，熟练地解答和讲解例题。</w:t>
            </w:r>
          </w:p>
          <w:p w14:paraId="614EB82E" w14:textId="77777777" w:rsidR="00A212DD" w:rsidRDefault="00D939C3">
            <w:pPr>
              <w:pStyle w:val="afff3"/>
            </w:pPr>
            <w:r>
              <w:rPr>
                <w:rFonts w:hint="eastAsia"/>
              </w:rPr>
              <w:t>（</w:t>
            </w:r>
            <w:r>
              <w:t>2</w:t>
            </w:r>
            <w:r>
              <w:rPr>
                <w:rFonts w:hint="eastAsia"/>
              </w:rPr>
              <w:t>）采用多种教学方式（如启发式教学、案例分析教学、讨论式教学、多媒体教学等），注重培养学生的思想政治素质，提高学生发现、分析和解决问题的能力，以便让学生能体会和领略学科研究的思路和方法。</w:t>
            </w:r>
          </w:p>
          <w:p w14:paraId="23FCADB4" w14:textId="77777777" w:rsidR="00A212DD" w:rsidRDefault="00D939C3">
            <w:pPr>
              <w:pStyle w:val="afff3"/>
            </w:pPr>
            <w:r>
              <w:rPr>
                <w:rFonts w:hint="eastAsia"/>
              </w:rPr>
              <w:t>（</w:t>
            </w:r>
            <w:r>
              <w:t>3</w:t>
            </w:r>
            <w:r>
              <w:rPr>
                <w:rFonts w:hint="eastAsia"/>
              </w:rPr>
              <w:t>）运用多媒体教学手段、课堂讨论、辩论、演讲等多种形式开展教学，以培养学生分析问题和解决问题的能力，培养学生语言组织与表达的能力。</w:t>
            </w:r>
          </w:p>
          <w:p w14:paraId="2FA0A8EF" w14:textId="77777777" w:rsidR="00A212DD" w:rsidRDefault="00D939C3">
            <w:pPr>
              <w:pStyle w:val="afff3"/>
            </w:pPr>
            <w:r>
              <w:rPr>
                <w:rFonts w:hint="eastAsia"/>
                <w:kern w:val="0"/>
              </w:rPr>
              <w:t>（</w:t>
            </w:r>
            <w:r>
              <w:rPr>
                <w:kern w:val="0"/>
              </w:rPr>
              <w:t>4</w:t>
            </w:r>
            <w:r>
              <w:rPr>
                <w:rFonts w:hint="eastAsia"/>
                <w:kern w:val="0"/>
              </w:rPr>
              <w:t>）表达方式尽量便于学生理解、接受，力求形象生动，使学生在掌握知识的过程中，保持较为浓厚的兴趣。</w:t>
            </w:r>
          </w:p>
        </w:tc>
      </w:tr>
      <w:tr w:rsidR="00A212DD" w14:paraId="1A20B689" w14:textId="77777777">
        <w:trPr>
          <w:jc w:val="center"/>
        </w:trPr>
        <w:tc>
          <w:tcPr>
            <w:tcW w:w="431" w:type="dxa"/>
            <w:vAlign w:val="center"/>
          </w:tcPr>
          <w:p w14:paraId="0D0E2303" w14:textId="77777777" w:rsidR="00A212DD" w:rsidRDefault="00D939C3">
            <w:pPr>
              <w:pStyle w:val="afff3"/>
            </w:pPr>
            <w:r>
              <w:t>3</w:t>
            </w:r>
          </w:p>
        </w:tc>
        <w:tc>
          <w:tcPr>
            <w:tcW w:w="1134" w:type="dxa"/>
            <w:tcMar>
              <w:left w:w="28" w:type="dxa"/>
              <w:right w:w="28" w:type="dxa"/>
            </w:tcMar>
            <w:vAlign w:val="center"/>
          </w:tcPr>
          <w:p w14:paraId="7261E7D4" w14:textId="77777777" w:rsidR="00A212DD" w:rsidRDefault="00D939C3">
            <w:pPr>
              <w:pStyle w:val="afff3"/>
            </w:pPr>
            <w:r>
              <w:t>作业布置与批改</w:t>
            </w:r>
          </w:p>
        </w:tc>
        <w:tc>
          <w:tcPr>
            <w:tcW w:w="6948" w:type="dxa"/>
            <w:vAlign w:val="center"/>
          </w:tcPr>
          <w:p w14:paraId="3107A3A2" w14:textId="77777777" w:rsidR="00A212DD" w:rsidRDefault="00D939C3">
            <w:pPr>
              <w:pStyle w:val="afff3"/>
            </w:pPr>
            <w:r>
              <w:rPr>
                <w:rFonts w:hint="eastAsia"/>
              </w:rPr>
              <w:t>（</w:t>
            </w:r>
            <w:r>
              <w:rPr>
                <w:rFonts w:hint="eastAsia"/>
              </w:rPr>
              <w:t>1</w:t>
            </w:r>
            <w:r>
              <w:rPr>
                <w:rFonts w:hint="eastAsia"/>
              </w:rPr>
              <w:t>）学生完成作业必须达到以下基本要求：</w:t>
            </w:r>
          </w:p>
          <w:p w14:paraId="0D1D3BD2" w14:textId="77777777" w:rsidR="00A212DD" w:rsidRDefault="00D939C3">
            <w:pPr>
              <w:pStyle w:val="afff3"/>
            </w:pPr>
            <w:r>
              <w:rPr>
                <w:rFonts w:hint="eastAsia"/>
              </w:rPr>
              <w:t>a</w:t>
            </w:r>
            <w:r>
              <w:rPr>
                <w:rFonts w:hint="eastAsia"/>
              </w:rPr>
              <w:t>按时按量完成作业，不缺交，不抄袭；</w:t>
            </w:r>
          </w:p>
          <w:p w14:paraId="358CA315" w14:textId="77777777" w:rsidR="00A212DD" w:rsidRDefault="00D939C3">
            <w:pPr>
              <w:pStyle w:val="afff3"/>
            </w:pPr>
            <w:r>
              <w:rPr>
                <w:rFonts w:hint="eastAsia"/>
              </w:rPr>
              <w:t>b</w:t>
            </w:r>
            <w:r>
              <w:rPr>
                <w:rFonts w:hint="eastAsia"/>
              </w:rPr>
              <w:t>作业本规范，书写清晰；</w:t>
            </w:r>
          </w:p>
          <w:p w14:paraId="6F593484" w14:textId="77777777" w:rsidR="00A212DD" w:rsidRDefault="00D939C3">
            <w:pPr>
              <w:pStyle w:val="afff3"/>
            </w:pPr>
            <w:r>
              <w:rPr>
                <w:rFonts w:hint="eastAsia"/>
              </w:rPr>
              <w:t>c</w:t>
            </w:r>
            <w:r>
              <w:rPr>
                <w:rFonts w:hint="eastAsia"/>
              </w:rPr>
              <w:t>作业要结构完整、层次分明、逻辑严密，符合学科语言表达规范。</w:t>
            </w:r>
          </w:p>
          <w:p w14:paraId="4C40AEA1" w14:textId="77777777" w:rsidR="00A212DD" w:rsidRDefault="00D939C3">
            <w:pPr>
              <w:pStyle w:val="afff3"/>
            </w:pPr>
            <w:r>
              <w:rPr>
                <w:rFonts w:hint="eastAsia"/>
              </w:rPr>
              <w:t>（</w:t>
            </w:r>
            <w:r>
              <w:rPr>
                <w:rFonts w:hint="eastAsia"/>
              </w:rPr>
              <w:t>2</w:t>
            </w:r>
            <w:r>
              <w:rPr>
                <w:rFonts w:hint="eastAsia"/>
              </w:rPr>
              <w:t>）教师批改或讲评作业要求如下：</w:t>
            </w:r>
          </w:p>
          <w:p w14:paraId="687827EF" w14:textId="77777777" w:rsidR="00A212DD" w:rsidRDefault="00D939C3">
            <w:pPr>
              <w:pStyle w:val="afff3"/>
            </w:pPr>
            <w:r>
              <w:rPr>
                <w:rFonts w:hint="eastAsia"/>
              </w:rPr>
              <w:t>a</w:t>
            </w:r>
            <w:r>
              <w:rPr>
                <w:rFonts w:hint="eastAsia"/>
              </w:rPr>
              <w:t>学生的作业要全批全改，并按时批改、讲评学生每次交来的作业；</w:t>
            </w:r>
          </w:p>
          <w:p w14:paraId="64A0E6AC" w14:textId="77777777" w:rsidR="00A212DD" w:rsidRDefault="00D939C3">
            <w:pPr>
              <w:pStyle w:val="afff3"/>
            </w:pPr>
            <w:r>
              <w:rPr>
                <w:rFonts w:hint="eastAsia"/>
              </w:rPr>
              <w:t>b</w:t>
            </w:r>
            <w:r>
              <w:rPr>
                <w:rFonts w:hint="eastAsia"/>
              </w:rPr>
              <w:t>教师批改或讲评作业要认真、细致，每次批改或讲评作业后，按百分制评定成绩，并写明日期；</w:t>
            </w:r>
          </w:p>
          <w:p w14:paraId="0BBE2F14" w14:textId="77777777" w:rsidR="00A212DD" w:rsidRDefault="00D939C3">
            <w:pPr>
              <w:pStyle w:val="afff3"/>
            </w:pPr>
            <w:r>
              <w:rPr>
                <w:rFonts w:hint="eastAsia"/>
                <w:kern w:val="0"/>
              </w:rPr>
              <w:t>c</w:t>
            </w:r>
            <w:r>
              <w:rPr>
                <w:rFonts w:hint="eastAsia"/>
                <w:kern w:val="0"/>
              </w:rPr>
              <w:t>期末按每个学生作业的平均成绩，作为本课程总评成绩中平时成绩的重要组成部分。</w:t>
            </w:r>
          </w:p>
        </w:tc>
      </w:tr>
      <w:tr w:rsidR="00A212DD" w14:paraId="49E028A6" w14:textId="77777777">
        <w:trPr>
          <w:trHeight w:val="485"/>
          <w:jc w:val="center"/>
        </w:trPr>
        <w:tc>
          <w:tcPr>
            <w:tcW w:w="431" w:type="dxa"/>
            <w:vAlign w:val="center"/>
          </w:tcPr>
          <w:p w14:paraId="740755F2" w14:textId="77777777" w:rsidR="00A212DD" w:rsidRDefault="00D939C3">
            <w:pPr>
              <w:pStyle w:val="afff3"/>
            </w:pPr>
            <w:r>
              <w:rPr>
                <w:rFonts w:hint="eastAsia"/>
              </w:rPr>
              <w:t>4</w:t>
            </w:r>
          </w:p>
        </w:tc>
        <w:tc>
          <w:tcPr>
            <w:tcW w:w="1134" w:type="dxa"/>
            <w:tcMar>
              <w:left w:w="28" w:type="dxa"/>
              <w:right w:w="28" w:type="dxa"/>
            </w:tcMar>
            <w:vAlign w:val="center"/>
          </w:tcPr>
          <w:p w14:paraId="58791D3F" w14:textId="77777777" w:rsidR="00A212DD" w:rsidRDefault="00D939C3">
            <w:pPr>
              <w:pStyle w:val="afff3"/>
            </w:pPr>
            <w:r>
              <w:t>课外答疑</w:t>
            </w:r>
          </w:p>
        </w:tc>
        <w:tc>
          <w:tcPr>
            <w:tcW w:w="6948" w:type="dxa"/>
            <w:vAlign w:val="center"/>
          </w:tcPr>
          <w:p w14:paraId="3963EF4D" w14:textId="77777777" w:rsidR="00A212DD" w:rsidRDefault="00D939C3">
            <w:pPr>
              <w:pStyle w:val="afff3"/>
            </w:pPr>
            <w:r>
              <w:rPr>
                <w:rFonts w:hint="eastAsia"/>
                <w:kern w:val="0"/>
              </w:rPr>
              <w:t>建议任课教师安排时间进行课外答疑与辅导工作。</w:t>
            </w:r>
          </w:p>
        </w:tc>
      </w:tr>
      <w:tr w:rsidR="00A212DD" w14:paraId="5A9FB5ED" w14:textId="77777777">
        <w:trPr>
          <w:jc w:val="center"/>
        </w:trPr>
        <w:tc>
          <w:tcPr>
            <w:tcW w:w="431" w:type="dxa"/>
            <w:vAlign w:val="center"/>
          </w:tcPr>
          <w:p w14:paraId="378453AE" w14:textId="77777777" w:rsidR="00A212DD" w:rsidRDefault="00D939C3">
            <w:pPr>
              <w:pStyle w:val="afff3"/>
            </w:pPr>
            <w:r>
              <w:rPr>
                <w:rFonts w:hint="eastAsia"/>
              </w:rPr>
              <w:t>5</w:t>
            </w:r>
          </w:p>
        </w:tc>
        <w:tc>
          <w:tcPr>
            <w:tcW w:w="1134" w:type="dxa"/>
            <w:tcMar>
              <w:left w:w="28" w:type="dxa"/>
              <w:right w:w="28" w:type="dxa"/>
            </w:tcMar>
            <w:vAlign w:val="center"/>
          </w:tcPr>
          <w:p w14:paraId="6A8AF8D9" w14:textId="77777777" w:rsidR="00A212DD" w:rsidRDefault="00D939C3">
            <w:pPr>
              <w:pStyle w:val="afff3"/>
            </w:pPr>
            <w:r>
              <w:t>成绩考核</w:t>
            </w:r>
          </w:p>
        </w:tc>
        <w:tc>
          <w:tcPr>
            <w:tcW w:w="6948" w:type="dxa"/>
            <w:vAlign w:val="center"/>
          </w:tcPr>
          <w:p w14:paraId="70799756" w14:textId="77777777" w:rsidR="00A212DD" w:rsidRDefault="00D939C3">
            <w:pPr>
              <w:pStyle w:val="afff3"/>
              <w:rPr>
                <w:kern w:val="0"/>
                <w:sz w:val="22"/>
              </w:rPr>
            </w:pPr>
            <w:r>
              <w:rPr>
                <w:rFonts w:cs="宋体" w:hint="eastAsia"/>
                <w:kern w:val="0"/>
                <w:sz w:val="22"/>
              </w:rPr>
              <w:t>本课程考核的方式为闭卷考试，采取教考分离方式。总评成绩的评定见课程评分方案。有下列情况之一，总评成绩为不及格：</w:t>
            </w:r>
          </w:p>
          <w:p w14:paraId="03AFBDC6" w14:textId="77777777" w:rsidR="00A212DD" w:rsidRDefault="00D939C3">
            <w:pPr>
              <w:pStyle w:val="afff3"/>
              <w:rPr>
                <w:rFonts w:cs="宋体"/>
                <w:kern w:val="0"/>
                <w:sz w:val="22"/>
              </w:rPr>
            </w:pPr>
            <w:r>
              <w:rPr>
                <w:rFonts w:cs="宋体" w:hint="eastAsia"/>
                <w:kern w:val="0"/>
                <w:sz w:val="22"/>
              </w:rPr>
              <w:t>（</w:t>
            </w:r>
            <w:r>
              <w:rPr>
                <w:rFonts w:cs="宋体" w:hint="eastAsia"/>
                <w:kern w:val="0"/>
                <w:sz w:val="22"/>
              </w:rPr>
              <w:t>1</w:t>
            </w:r>
            <w:r>
              <w:rPr>
                <w:rFonts w:cs="宋体" w:hint="eastAsia"/>
                <w:kern w:val="0"/>
                <w:sz w:val="22"/>
              </w:rPr>
              <w:t>）缺交作业次数达</w:t>
            </w:r>
            <w:r>
              <w:rPr>
                <w:rFonts w:cs="宋体" w:hint="eastAsia"/>
                <w:kern w:val="0"/>
                <w:sz w:val="22"/>
              </w:rPr>
              <w:t>1/3</w:t>
            </w:r>
            <w:r>
              <w:rPr>
                <w:rFonts w:cs="宋体" w:hint="eastAsia"/>
                <w:kern w:val="0"/>
                <w:sz w:val="22"/>
              </w:rPr>
              <w:t>及以上；</w:t>
            </w:r>
          </w:p>
          <w:p w14:paraId="08100E67" w14:textId="77777777" w:rsidR="00A212DD" w:rsidRDefault="00D939C3">
            <w:pPr>
              <w:pStyle w:val="afff3"/>
              <w:rPr>
                <w:rFonts w:cs="宋体"/>
                <w:kern w:val="0"/>
                <w:sz w:val="22"/>
              </w:rPr>
            </w:pPr>
            <w:r>
              <w:rPr>
                <w:rFonts w:cs="宋体" w:hint="eastAsia"/>
                <w:kern w:val="0"/>
                <w:sz w:val="22"/>
              </w:rPr>
              <w:t>（</w:t>
            </w:r>
            <w:r>
              <w:rPr>
                <w:rFonts w:cs="宋体" w:hint="eastAsia"/>
                <w:kern w:val="0"/>
                <w:sz w:val="22"/>
              </w:rPr>
              <w:t>2</w:t>
            </w:r>
            <w:r>
              <w:rPr>
                <w:rFonts w:cs="宋体" w:hint="eastAsia"/>
                <w:kern w:val="0"/>
                <w:sz w:val="22"/>
              </w:rPr>
              <w:t>）缺课次数达本学期总学时</w:t>
            </w:r>
            <w:r>
              <w:rPr>
                <w:rFonts w:cs="宋体" w:hint="eastAsia"/>
                <w:kern w:val="0"/>
                <w:sz w:val="22"/>
              </w:rPr>
              <w:t>1/3</w:t>
            </w:r>
            <w:r>
              <w:rPr>
                <w:rFonts w:cs="宋体" w:hint="eastAsia"/>
                <w:kern w:val="0"/>
                <w:sz w:val="22"/>
              </w:rPr>
              <w:t>及以上；</w:t>
            </w:r>
          </w:p>
          <w:p w14:paraId="6B05451B" w14:textId="77777777" w:rsidR="00A212DD" w:rsidRDefault="00D939C3">
            <w:pPr>
              <w:pStyle w:val="afff3"/>
              <w:rPr>
                <w:rFonts w:cs="宋体"/>
                <w:kern w:val="0"/>
                <w:sz w:val="22"/>
              </w:rPr>
            </w:pPr>
            <w:r>
              <w:rPr>
                <w:rFonts w:cs="宋体" w:hint="eastAsia"/>
                <w:kern w:val="0"/>
                <w:sz w:val="22"/>
              </w:rPr>
              <w:t>（</w:t>
            </w:r>
            <w:r>
              <w:rPr>
                <w:rFonts w:cs="宋体" w:hint="eastAsia"/>
                <w:kern w:val="0"/>
                <w:sz w:val="22"/>
              </w:rPr>
              <w:t>3</w:t>
            </w:r>
            <w:r>
              <w:rPr>
                <w:rFonts w:cs="宋体" w:hint="eastAsia"/>
                <w:kern w:val="0"/>
                <w:sz w:val="22"/>
              </w:rPr>
              <w:t>）机考成绩低于</w:t>
            </w:r>
            <w:r>
              <w:rPr>
                <w:rFonts w:cs="宋体" w:hint="eastAsia"/>
                <w:kern w:val="0"/>
                <w:sz w:val="22"/>
              </w:rPr>
              <w:t>40</w:t>
            </w:r>
            <w:r>
              <w:rPr>
                <w:rFonts w:cs="宋体" w:hint="eastAsia"/>
                <w:kern w:val="0"/>
                <w:sz w:val="22"/>
              </w:rPr>
              <w:t>分；</w:t>
            </w:r>
          </w:p>
          <w:p w14:paraId="443905C9" w14:textId="77777777" w:rsidR="00A212DD" w:rsidRDefault="00D939C3">
            <w:pPr>
              <w:pStyle w:val="afff3"/>
            </w:pPr>
            <w:r>
              <w:rPr>
                <w:rFonts w:cs="宋体" w:hint="eastAsia"/>
                <w:kern w:val="0"/>
                <w:sz w:val="22"/>
              </w:rPr>
              <w:lastRenderedPageBreak/>
              <w:t>（</w:t>
            </w:r>
            <w:r>
              <w:rPr>
                <w:rFonts w:cs="宋体" w:hint="eastAsia"/>
                <w:kern w:val="0"/>
                <w:sz w:val="22"/>
              </w:rPr>
              <w:t>4</w:t>
            </w:r>
            <w:r>
              <w:rPr>
                <w:rFonts w:cs="宋体" w:hint="eastAsia"/>
                <w:kern w:val="0"/>
                <w:sz w:val="22"/>
              </w:rPr>
              <w:t>）课程目标小于</w:t>
            </w:r>
            <w:r>
              <w:rPr>
                <w:rFonts w:cs="宋体" w:hint="eastAsia"/>
                <w:kern w:val="0"/>
                <w:sz w:val="22"/>
              </w:rPr>
              <w:t>0.6</w:t>
            </w:r>
            <w:r>
              <w:rPr>
                <w:rFonts w:cs="宋体" w:hint="eastAsia"/>
                <w:kern w:val="0"/>
                <w:sz w:val="22"/>
              </w:rPr>
              <w:t>。</w:t>
            </w:r>
          </w:p>
        </w:tc>
      </w:tr>
    </w:tbl>
    <w:p w14:paraId="3C1330FF" w14:textId="77777777" w:rsidR="00A212DD" w:rsidRDefault="00A212DD">
      <w:pPr>
        <w:ind w:firstLine="480"/>
      </w:pPr>
    </w:p>
    <w:p w14:paraId="474B6FB1" w14:textId="77777777" w:rsidR="00A212DD" w:rsidRDefault="00D939C3">
      <w:pPr>
        <w:pStyle w:val="afff"/>
        <w:spacing w:before="156" w:after="156"/>
      </w:pPr>
      <w:r>
        <w:rPr>
          <w:rFonts w:hint="eastAsia"/>
        </w:rPr>
        <w:t>五、课程</w:t>
      </w:r>
      <w:r>
        <w:t>考核</w:t>
      </w:r>
    </w:p>
    <w:p w14:paraId="3408B6F6" w14:textId="77777777" w:rsidR="00A212DD" w:rsidRDefault="00D939C3">
      <w:pPr>
        <w:ind w:firstLine="480"/>
      </w:pPr>
      <w:r>
        <w:rPr>
          <w:rFonts w:hint="eastAsia"/>
        </w:rPr>
        <w:t>（一）课程考核由期末考试和平时考核构成，期末考试采用闭卷机考方式。</w:t>
      </w:r>
    </w:p>
    <w:p w14:paraId="4D5FD727" w14:textId="77777777" w:rsidR="00A212DD" w:rsidRDefault="00D939C3">
      <w:pPr>
        <w:ind w:firstLine="480"/>
      </w:pPr>
      <w:r>
        <w:rPr>
          <w:rFonts w:hint="eastAsia"/>
        </w:rPr>
        <w:t>（二）</w:t>
      </w:r>
      <w:r>
        <w:t>课程</w:t>
      </w:r>
      <w:r>
        <w:rPr>
          <w:rFonts w:hint="eastAsia"/>
        </w:rPr>
        <w:t>总评成绩</w:t>
      </w:r>
      <w:r>
        <w:rPr>
          <w:rFonts w:hint="eastAsia"/>
        </w:rPr>
        <w:t>=</w:t>
      </w:r>
      <w:r>
        <w:rPr>
          <w:rFonts w:hint="eastAsia"/>
        </w:rPr>
        <w:t>平时成绩×</w:t>
      </w:r>
      <w:r>
        <w:rPr>
          <w:rFonts w:hint="eastAsia"/>
        </w:rPr>
        <w:t>60%+</w:t>
      </w:r>
      <w:r>
        <w:t>期末考试</w:t>
      </w:r>
      <w:r>
        <w:rPr>
          <w:rFonts w:hint="eastAsia"/>
        </w:rPr>
        <w:t>成绩×</w:t>
      </w:r>
      <w:r>
        <w:rPr>
          <w:rFonts w:hint="eastAsia"/>
        </w:rPr>
        <w:t>40%</w:t>
      </w:r>
      <w:r>
        <w:rPr>
          <w:rFonts w:hint="eastAsia"/>
        </w:rPr>
        <w:t>，平时成绩</w:t>
      </w:r>
      <w:r>
        <w:rPr>
          <w:rFonts w:hint="eastAsia"/>
        </w:rPr>
        <w:t>=</w:t>
      </w:r>
      <w:r>
        <w:rPr>
          <w:rFonts w:hint="eastAsia"/>
        </w:rPr>
        <w:t>考勤成绩×</w:t>
      </w:r>
      <w:r>
        <w:rPr>
          <w:rFonts w:hint="eastAsia"/>
        </w:rPr>
        <w:t>20%+</w:t>
      </w:r>
      <w:r>
        <w:rPr>
          <w:rFonts w:hint="eastAsia"/>
        </w:rPr>
        <w:t>学习态度×</w:t>
      </w:r>
      <w:r>
        <w:rPr>
          <w:rFonts w:hint="eastAsia"/>
        </w:rPr>
        <w:t>30%+</w:t>
      </w:r>
      <w:r>
        <w:rPr>
          <w:rFonts w:hint="eastAsia"/>
        </w:rPr>
        <w:t>作业成绩×</w:t>
      </w:r>
      <w:r>
        <w:t>50</w:t>
      </w:r>
      <w:r>
        <w:rPr>
          <w:rFonts w:hint="eastAsia"/>
        </w:rPr>
        <w:t>%</w:t>
      </w:r>
      <w:r>
        <w:rPr>
          <w:rFonts w:hint="eastAsia"/>
        </w:rPr>
        <w:t>。</w:t>
      </w:r>
    </w:p>
    <w:p w14:paraId="70CDE090" w14:textId="77777777" w:rsidR="00A212DD" w:rsidRDefault="00D939C3">
      <w:pPr>
        <w:ind w:firstLine="480"/>
      </w:pPr>
      <w:r>
        <w:t>具体内容和比例</w:t>
      </w:r>
      <w:r>
        <w:rPr>
          <w:rFonts w:hint="eastAsia"/>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A212DD" w14:paraId="03506D21" w14:textId="77777777">
        <w:trPr>
          <w:trHeight w:val="591"/>
        </w:trPr>
        <w:tc>
          <w:tcPr>
            <w:tcW w:w="1040" w:type="dxa"/>
            <w:shd w:val="clear" w:color="auto" w:fill="FFFFFF"/>
            <w:tcMar>
              <w:left w:w="57" w:type="dxa"/>
              <w:right w:w="57" w:type="dxa"/>
            </w:tcMar>
            <w:vAlign w:val="center"/>
          </w:tcPr>
          <w:p w14:paraId="252CD5A5" w14:textId="77777777" w:rsidR="00A212DD" w:rsidRDefault="00D939C3">
            <w:pPr>
              <w:pStyle w:val="afff3"/>
            </w:pPr>
            <w:r>
              <w:t>成绩组成</w:t>
            </w:r>
          </w:p>
        </w:tc>
        <w:tc>
          <w:tcPr>
            <w:tcW w:w="1301" w:type="dxa"/>
            <w:shd w:val="clear" w:color="auto" w:fill="FFFFFF"/>
            <w:vAlign w:val="center"/>
          </w:tcPr>
          <w:p w14:paraId="440CF2FB" w14:textId="77777777" w:rsidR="00A212DD" w:rsidRDefault="00D939C3">
            <w:pPr>
              <w:pStyle w:val="afff3"/>
            </w:pPr>
            <w:r>
              <w:t>考核</w:t>
            </w:r>
            <w:r>
              <w:t>/</w:t>
            </w:r>
            <w:r>
              <w:t>评价环节</w:t>
            </w:r>
          </w:p>
        </w:tc>
        <w:tc>
          <w:tcPr>
            <w:tcW w:w="741" w:type="dxa"/>
            <w:shd w:val="clear" w:color="auto" w:fill="FFFFFF"/>
            <w:vAlign w:val="center"/>
          </w:tcPr>
          <w:p w14:paraId="3FD2716F" w14:textId="77777777" w:rsidR="00A212DD" w:rsidRDefault="00D939C3">
            <w:pPr>
              <w:pStyle w:val="afff3"/>
            </w:pPr>
            <w:r>
              <w:rPr>
                <w:rFonts w:hint="eastAsia"/>
              </w:rPr>
              <w:t>权重</w:t>
            </w:r>
          </w:p>
        </w:tc>
        <w:tc>
          <w:tcPr>
            <w:tcW w:w="4047" w:type="dxa"/>
            <w:shd w:val="clear" w:color="auto" w:fill="FFFFFF"/>
            <w:vAlign w:val="center"/>
          </w:tcPr>
          <w:p w14:paraId="07567888" w14:textId="77777777" w:rsidR="00A212DD" w:rsidRDefault="00D939C3">
            <w:pPr>
              <w:pStyle w:val="afff3"/>
            </w:pPr>
            <w:r>
              <w:t>考核</w:t>
            </w:r>
            <w:r>
              <w:t>/</w:t>
            </w:r>
            <w:r>
              <w:t>评价细则</w:t>
            </w:r>
          </w:p>
        </w:tc>
        <w:tc>
          <w:tcPr>
            <w:tcW w:w="1349" w:type="dxa"/>
            <w:shd w:val="clear" w:color="auto" w:fill="FFFFFF"/>
            <w:vAlign w:val="center"/>
          </w:tcPr>
          <w:p w14:paraId="1B5ABEA4" w14:textId="77777777" w:rsidR="00A212DD" w:rsidRDefault="00D939C3">
            <w:pPr>
              <w:pStyle w:val="afff3"/>
            </w:pPr>
            <w:r>
              <w:t>对应的毕业要求指标点</w:t>
            </w:r>
          </w:p>
        </w:tc>
      </w:tr>
      <w:tr w:rsidR="00A212DD" w14:paraId="1D6532ED" w14:textId="77777777">
        <w:trPr>
          <w:trHeight w:val="524"/>
        </w:trPr>
        <w:tc>
          <w:tcPr>
            <w:tcW w:w="1040" w:type="dxa"/>
            <w:vMerge w:val="restart"/>
            <w:tcMar>
              <w:left w:w="57" w:type="dxa"/>
              <w:right w:w="57" w:type="dxa"/>
            </w:tcMar>
            <w:vAlign w:val="center"/>
          </w:tcPr>
          <w:p w14:paraId="3F772C68" w14:textId="77777777" w:rsidR="00A212DD" w:rsidRDefault="00D939C3">
            <w:pPr>
              <w:pStyle w:val="afff3"/>
            </w:pPr>
            <w:r>
              <w:t>平时成绩</w:t>
            </w:r>
          </w:p>
          <w:p w14:paraId="59EF6C12" w14:textId="77777777" w:rsidR="00A212DD" w:rsidRDefault="00D939C3">
            <w:pPr>
              <w:pStyle w:val="afff3"/>
            </w:pPr>
            <w:r>
              <w:rPr>
                <w:rFonts w:hint="eastAsia"/>
              </w:rPr>
              <w:t>60%</w:t>
            </w:r>
          </w:p>
        </w:tc>
        <w:tc>
          <w:tcPr>
            <w:tcW w:w="1301" w:type="dxa"/>
            <w:vAlign w:val="center"/>
          </w:tcPr>
          <w:p w14:paraId="5111DAA9" w14:textId="77777777" w:rsidR="00A212DD" w:rsidRDefault="00D939C3">
            <w:pPr>
              <w:pStyle w:val="afff3"/>
              <w:rPr>
                <w:szCs w:val="21"/>
              </w:rPr>
            </w:pPr>
            <w:r>
              <w:rPr>
                <w:rFonts w:hint="eastAsia"/>
                <w:szCs w:val="21"/>
              </w:rPr>
              <w:t>考勤成绩</w:t>
            </w:r>
          </w:p>
        </w:tc>
        <w:tc>
          <w:tcPr>
            <w:tcW w:w="741" w:type="dxa"/>
            <w:vAlign w:val="center"/>
          </w:tcPr>
          <w:p w14:paraId="34FE635B" w14:textId="77777777" w:rsidR="00A212DD" w:rsidRDefault="00D939C3">
            <w:pPr>
              <w:pStyle w:val="afff3"/>
            </w:pPr>
            <w:r>
              <w:rPr>
                <w:rFonts w:hint="eastAsia"/>
              </w:rPr>
              <w:t xml:space="preserve"> 20</w:t>
            </w:r>
            <w:r>
              <w:t>%</w:t>
            </w:r>
          </w:p>
        </w:tc>
        <w:tc>
          <w:tcPr>
            <w:tcW w:w="4047" w:type="dxa"/>
            <w:vAlign w:val="center"/>
          </w:tcPr>
          <w:p w14:paraId="1E366B5C" w14:textId="77777777" w:rsidR="00A212DD" w:rsidRDefault="00D939C3">
            <w:pPr>
              <w:pStyle w:val="afff3"/>
            </w:pPr>
            <w:r>
              <w:rPr>
                <w:bCs/>
                <w:kern w:val="24"/>
                <w:szCs w:val="21"/>
              </w:rPr>
              <w:t>课堂不定期点名</w:t>
            </w:r>
            <w:r>
              <w:rPr>
                <w:rFonts w:hint="eastAsia"/>
                <w:bCs/>
                <w:kern w:val="24"/>
                <w:szCs w:val="21"/>
              </w:rPr>
              <w:t>，考核</w:t>
            </w:r>
            <w:r>
              <w:rPr>
                <w:rFonts w:hint="eastAsia"/>
                <w:szCs w:val="21"/>
              </w:rPr>
              <w:t>能否按时到勤，旷课一次扣</w:t>
            </w:r>
            <w:r>
              <w:rPr>
                <w:szCs w:val="21"/>
              </w:rPr>
              <w:t>20</w:t>
            </w:r>
            <w:r>
              <w:rPr>
                <w:rFonts w:hint="eastAsia"/>
                <w:szCs w:val="21"/>
              </w:rPr>
              <w:t>分，迟到与早退一次扣</w:t>
            </w:r>
            <w:r>
              <w:rPr>
                <w:szCs w:val="21"/>
              </w:rPr>
              <w:t>5</w:t>
            </w:r>
            <w:r>
              <w:rPr>
                <w:rFonts w:hint="eastAsia"/>
                <w:szCs w:val="21"/>
              </w:rPr>
              <w:t>分。</w:t>
            </w:r>
          </w:p>
        </w:tc>
        <w:tc>
          <w:tcPr>
            <w:tcW w:w="1349" w:type="dxa"/>
            <w:vAlign w:val="center"/>
          </w:tcPr>
          <w:p w14:paraId="28C15EF9" w14:textId="77777777" w:rsidR="00A212DD" w:rsidRDefault="00D939C3">
            <w:pPr>
              <w:pStyle w:val="afff3"/>
            </w:pPr>
            <w:r>
              <w:rPr>
                <w:rFonts w:hint="eastAsia"/>
                <w:bCs/>
              </w:rPr>
              <w:t>8-1</w:t>
            </w:r>
            <w:r>
              <w:rPr>
                <w:rFonts w:hint="eastAsia"/>
                <w:bCs/>
              </w:rPr>
              <w:t>、</w:t>
            </w:r>
            <w:r>
              <w:rPr>
                <w:rFonts w:hint="eastAsia"/>
                <w:bCs/>
              </w:rPr>
              <w:t>11-1</w:t>
            </w:r>
          </w:p>
        </w:tc>
      </w:tr>
      <w:tr w:rsidR="00A212DD" w14:paraId="2BAB631F" w14:textId="77777777">
        <w:trPr>
          <w:trHeight w:val="1383"/>
        </w:trPr>
        <w:tc>
          <w:tcPr>
            <w:tcW w:w="1040" w:type="dxa"/>
            <w:vMerge/>
            <w:tcMar>
              <w:left w:w="57" w:type="dxa"/>
              <w:right w:w="57" w:type="dxa"/>
            </w:tcMar>
            <w:vAlign w:val="center"/>
          </w:tcPr>
          <w:p w14:paraId="4E5F77FA" w14:textId="77777777" w:rsidR="00A212DD" w:rsidRDefault="00A212DD">
            <w:pPr>
              <w:pStyle w:val="afff3"/>
            </w:pPr>
          </w:p>
        </w:tc>
        <w:tc>
          <w:tcPr>
            <w:tcW w:w="1301" w:type="dxa"/>
            <w:vAlign w:val="center"/>
          </w:tcPr>
          <w:p w14:paraId="3F8A8F68" w14:textId="77777777" w:rsidR="00A212DD" w:rsidRDefault="00D939C3">
            <w:pPr>
              <w:pStyle w:val="afff3"/>
              <w:rPr>
                <w:szCs w:val="21"/>
              </w:rPr>
            </w:pPr>
            <w:r>
              <w:rPr>
                <w:rFonts w:hint="eastAsia"/>
                <w:szCs w:val="21"/>
              </w:rPr>
              <w:t>学习态度</w:t>
            </w:r>
          </w:p>
        </w:tc>
        <w:tc>
          <w:tcPr>
            <w:tcW w:w="741" w:type="dxa"/>
            <w:vAlign w:val="center"/>
          </w:tcPr>
          <w:p w14:paraId="41AC5D9A" w14:textId="77777777" w:rsidR="00A212DD" w:rsidRDefault="00D939C3">
            <w:pPr>
              <w:pStyle w:val="afff3"/>
            </w:pPr>
            <w:r>
              <w:t>3</w:t>
            </w:r>
            <w:r>
              <w:rPr>
                <w:rFonts w:hint="eastAsia"/>
              </w:rPr>
              <w:t>0</w:t>
            </w:r>
            <w:r>
              <w:t>%</w:t>
            </w:r>
          </w:p>
        </w:tc>
        <w:tc>
          <w:tcPr>
            <w:tcW w:w="4047" w:type="dxa"/>
            <w:vAlign w:val="center"/>
          </w:tcPr>
          <w:p w14:paraId="0C8FA81A" w14:textId="77777777" w:rsidR="00A212DD" w:rsidRDefault="00D939C3">
            <w:pPr>
              <w:pStyle w:val="afff3"/>
            </w:pPr>
            <w:r>
              <w:rPr>
                <w:bCs/>
                <w:kern w:val="24"/>
                <w:szCs w:val="21"/>
              </w:rPr>
              <w:t>听课情况</w:t>
            </w:r>
            <w:r>
              <w:rPr>
                <w:rFonts w:hint="eastAsia"/>
                <w:bCs/>
                <w:kern w:val="24"/>
                <w:szCs w:val="21"/>
              </w:rPr>
              <w:t>，</w:t>
            </w:r>
            <w:r>
              <w:rPr>
                <w:bCs/>
                <w:kern w:val="24"/>
                <w:szCs w:val="21"/>
              </w:rPr>
              <w:t>关注学生听课的精神状态，随时做记录</w:t>
            </w:r>
            <w:r>
              <w:rPr>
                <w:rFonts w:hint="eastAsia"/>
                <w:bCs/>
                <w:kern w:val="24"/>
                <w:szCs w:val="21"/>
              </w:rPr>
              <w:t>，</w:t>
            </w:r>
            <w:r>
              <w:rPr>
                <w:bCs/>
                <w:kern w:val="24"/>
                <w:szCs w:val="21"/>
              </w:rPr>
              <w:t>以督促学生按时上课，认真听讲</w:t>
            </w:r>
            <w:r>
              <w:rPr>
                <w:rFonts w:hint="eastAsia"/>
                <w:bCs/>
                <w:kern w:val="24"/>
                <w:szCs w:val="21"/>
              </w:rPr>
              <w:t>；</w:t>
            </w:r>
            <w:r>
              <w:rPr>
                <w:bCs/>
                <w:kern w:val="24"/>
                <w:szCs w:val="21"/>
              </w:rPr>
              <w:t>课堂随机提问，考察学生</w:t>
            </w:r>
            <w:r>
              <w:rPr>
                <w:rFonts w:hint="eastAsia"/>
                <w:bCs/>
                <w:kern w:val="24"/>
                <w:szCs w:val="21"/>
              </w:rPr>
              <w:t>对</w:t>
            </w:r>
            <w:r>
              <w:rPr>
                <w:bCs/>
                <w:kern w:val="24"/>
                <w:szCs w:val="21"/>
              </w:rPr>
              <w:t>当堂课程的掌握情况</w:t>
            </w:r>
            <w:r>
              <w:rPr>
                <w:rFonts w:hint="eastAsia"/>
                <w:bCs/>
                <w:kern w:val="24"/>
                <w:szCs w:val="21"/>
              </w:rPr>
              <w:t>；</w:t>
            </w:r>
            <w:r>
              <w:rPr>
                <w:bCs/>
                <w:kern w:val="24"/>
                <w:szCs w:val="21"/>
              </w:rPr>
              <w:t>课堂测试。</w:t>
            </w:r>
          </w:p>
        </w:tc>
        <w:tc>
          <w:tcPr>
            <w:tcW w:w="1349" w:type="dxa"/>
            <w:vAlign w:val="center"/>
          </w:tcPr>
          <w:p w14:paraId="7E30A809" w14:textId="77777777" w:rsidR="00A212DD" w:rsidRDefault="00D939C3">
            <w:pPr>
              <w:pStyle w:val="afff3"/>
            </w:pPr>
            <w:r>
              <w:rPr>
                <w:rFonts w:hint="eastAsia"/>
                <w:bCs/>
              </w:rPr>
              <w:t>8-1</w:t>
            </w:r>
            <w:r>
              <w:rPr>
                <w:rFonts w:hint="eastAsia"/>
                <w:bCs/>
              </w:rPr>
              <w:t>、</w:t>
            </w:r>
            <w:r>
              <w:rPr>
                <w:rFonts w:hint="eastAsia"/>
                <w:bCs/>
              </w:rPr>
              <w:t>11-1</w:t>
            </w:r>
          </w:p>
        </w:tc>
      </w:tr>
      <w:tr w:rsidR="00A212DD" w14:paraId="1ACDA35E" w14:textId="77777777">
        <w:trPr>
          <w:trHeight w:val="1373"/>
        </w:trPr>
        <w:tc>
          <w:tcPr>
            <w:tcW w:w="1040" w:type="dxa"/>
            <w:vMerge/>
            <w:tcMar>
              <w:left w:w="57" w:type="dxa"/>
              <w:right w:w="57" w:type="dxa"/>
            </w:tcMar>
            <w:vAlign w:val="center"/>
          </w:tcPr>
          <w:p w14:paraId="69066DDB" w14:textId="77777777" w:rsidR="00A212DD" w:rsidRDefault="00A212DD">
            <w:pPr>
              <w:pStyle w:val="afff3"/>
            </w:pPr>
          </w:p>
        </w:tc>
        <w:tc>
          <w:tcPr>
            <w:tcW w:w="1301" w:type="dxa"/>
            <w:vAlign w:val="center"/>
          </w:tcPr>
          <w:p w14:paraId="36B16358" w14:textId="77777777" w:rsidR="00A212DD" w:rsidRDefault="00D939C3">
            <w:pPr>
              <w:pStyle w:val="afff3"/>
              <w:rPr>
                <w:szCs w:val="21"/>
              </w:rPr>
            </w:pPr>
            <w:r>
              <w:rPr>
                <w:rFonts w:hint="eastAsia"/>
                <w:szCs w:val="21"/>
              </w:rPr>
              <w:t>作业成绩</w:t>
            </w:r>
          </w:p>
        </w:tc>
        <w:tc>
          <w:tcPr>
            <w:tcW w:w="741" w:type="dxa"/>
            <w:vAlign w:val="center"/>
          </w:tcPr>
          <w:p w14:paraId="4E3CF950" w14:textId="77777777" w:rsidR="00A212DD" w:rsidRDefault="00D939C3">
            <w:pPr>
              <w:pStyle w:val="afff3"/>
            </w:pPr>
            <w:r>
              <w:rPr>
                <w:rFonts w:hint="eastAsia"/>
              </w:rPr>
              <w:t xml:space="preserve"> </w:t>
            </w:r>
            <w:r>
              <w:t>5</w:t>
            </w:r>
            <w:r>
              <w:rPr>
                <w:rFonts w:hint="eastAsia"/>
              </w:rPr>
              <w:t>0</w:t>
            </w:r>
            <w:r>
              <w:t>%</w:t>
            </w:r>
          </w:p>
        </w:tc>
        <w:tc>
          <w:tcPr>
            <w:tcW w:w="4047" w:type="dxa"/>
            <w:vAlign w:val="center"/>
          </w:tcPr>
          <w:p w14:paraId="143563CF" w14:textId="77777777" w:rsidR="00A212DD" w:rsidRDefault="00D939C3">
            <w:pPr>
              <w:pStyle w:val="afff3"/>
            </w:pPr>
            <w:r>
              <w:rPr>
                <w:rFonts w:hint="eastAsia"/>
                <w:bCs/>
                <w:kern w:val="24"/>
                <w:szCs w:val="21"/>
              </w:rPr>
              <w:t>以</w:t>
            </w:r>
            <w:r>
              <w:rPr>
                <w:bCs/>
                <w:kern w:val="24"/>
                <w:szCs w:val="21"/>
              </w:rPr>
              <w:t>每章节对应</w:t>
            </w:r>
            <w:r>
              <w:rPr>
                <w:rFonts w:hint="eastAsia"/>
                <w:bCs/>
                <w:kern w:val="24"/>
                <w:szCs w:val="21"/>
              </w:rPr>
              <w:t>的</w:t>
            </w:r>
            <w:r>
              <w:rPr>
                <w:bCs/>
                <w:kern w:val="24"/>
                <w:szCs w:val="21"/>
              </w:rPr>
              <w:t>思考题</w:t>
            </w:r>
            <w:r>
              <w:rPr>
                <w:rFonts w:hint="eastAsia"/>
                <w:bCs/>
                <w:kern w:val="24"/>
                <w:szCs w:val="21"/>
              </w:rPr>
              <w:t>为主要内容</w:t>
            </w:r>
            <w:r>
              <w:rPr>
                <w:bCs/>
                <w:kern w:val="24"/>
                <w:szCs w:val="21"/>
              </w:rPr>
              <w:t>，考核学生对每节课知识点的复习、理解和掌握度。对每次作业完成情况做记录并百分制打分</w:t>
            </w:r>
            <w:r>
              <w:rPr>
                <w:rFonts w:hint="eastAsia"/>
                <w:bCs/>
                <w:kern w:val="24"/>
                <w:szCs w:val="21"/>
              </w:rPr>
              <w:t>，</w:t>
            </w:r>
            <w:r>
              <w:rPr>
                <w:bCs/>
                <w:kern w:val="24"/>
                <w:szCs w:val="21"/>
              </w:rPr>
              <w:t>计算全部作业的平均成绩。</w:t>
            </w:r>
          </w:p>
        </w:tc>
        <w:tc>
          <w:tcPr>
            <w:tcW w:w="1349" w:type="dxa"/>
            <w:vAlign w:val="center"/>
          </w:tcPr>
          <w:p w14:paraId="5F42A555" w14:textId="77777777" w:rsidR="00A212DD" w:rsidRDefault="00D939C3">
            <w:pPr>
              <w:pStyle w:val="afff3"/>
            </w:pPr>
            <w:r>
              <w:rPr>
                <w:rFonts w:hint="eastAsia"/>
                <w:bCs/>
              </w:rPr>
              <w:t>8-1</w:t>
            </w:r>
            <w:r>
              <w:rPr>
                <w:rFonts w:hint="eastAsia"/>
                <w:bCs/>
              </w:rPr>
              <w:t>、</w:t>
            </w:r>
            <w:r>
              <w:rPr>
                <w:rFonts w:hint="eastAsia"/>
                <w:bCs/>
              </w:rPr>
              <w:t>11-1</w:t>
            </w:r>
          </w:p>
        </w:tc>
      </w:tr>
      <w:tr w:rsidR="00A212DD" w14:paraId="0292A868" w14:textId="77777777">
        <w:trPr>
          <w:trHeight w:val="1331"/>
        </w:trPr>
        <w:tc>
          <w:tcPr>
            <w:tcW w:w="1040" w:type="dxa"/>
            <w:tcMar>
              <w:left w:w="57" w:type="dxa"/>
              <w:right w:w="57" w:type="dxa"/>
            </w:tcMar>
            <w:vAlign w:val="center"/>
          </w:tcPr>
          <w:p w14:paraId="5E011FCB" w14:textId="77777777" w:rsidR="00A212DD" w:rsidRDefault="00D939C3">
            <w:pPr>
              <w:pStyle w:val="afff3"/>
            </w:pPr>
            <w:r>
              <w:t>期末考试</w:t>
            </w:r>
          </w:p>
          <w:p w14:paraId="6C2D95FF" w14:textId="77777777" w:rsidR="00A212DD" w:rsidRDefault="00D939C3">
            <w:pPr>
              <w:pStyle w:val="afff3"/>
            </w:pPr>
            <w:r>
              <w:rPr>
                <w:rFonts w:hint="eastAsia"/>
              </w:rPr>
              <w:t>40%</w:t>
            </w:r>
          </w:p>
        </w:tc>
        <w:tc>
          <w:tcPr>
            <w:tcW w:w="1301" w:type="dxa"/>
            <w:vAlign w:val="center"/>
          </w:tcPr>
          <w:p w14:paraId="2BE03D04" w14:textId="77777777" w:rsidR="00A212DD" w:rsidRDefault="00D939C3">
            <w:pPr>
              <w:pStyle w:val="afff3"/>
            </w:pPr>
            <w:r>
              <w:t>期末考试</w:t>
            </w:r>
          </w:p>
        </w:tc>
        <w:tc>
          <w:tcPr>
            <w:tcW w:w="741" w:type="dxa"/>
            <w:vAlign w:val="center"/>
          </w:tcPr>
          <w:p w14:paraId="54919326" w14:textId="77777777" w:rsidR="00A212DD" w:rsidRDefault="00D939C3">
            <w:pPr>
              <w:pStyle w:val="afff3"/>
            </w:pPr>
            <w:r>
              <w:rPr>
                <w:rFonts w:hint="eastAsia"/>
              </w:rPr>
              <w:t>100</w:t>
            </w:r>
            <w:r>
              <w:t>%</w:t>
            </w:r>
          </w:p>
        </w:tc>
        <w:tc>
          <w:tcPr>
            <w:tcW w:w="4047" w:type="dxa"/>
            <w:vAlign w:val="center"/>
          </w:tcPr>
          <w:p w14:paraId="6FC70AB1" w14:textId="77777777" w:rsidR="00A212DD" w:rsidRDefault="00D939C3">
            <w:pPr>
              <w:pStyle w:val="afff3"/>
            </w:pPr>
            <w:r>
              <w:rPr>
                <w:rFonts w:hint="eastAsia"/>
                <w:bCs/>
                <w:kern w:val="24"/>
              </w:rPr>
              <w:t>试卷题型包括单项选择题、判断题、多项选择题等。考核思政理论基础知识和马克思主义的立场、观点和方法的运用。</w:t>
            </w:r>
          </w:p>
        </w:tc>
        <w:tc>
          <w:tcPr>
            <w:tcW w:w="1349" w:type="dxa"/>
            <w:vAlign w:val="center"/>
          </w:tcPr>
          <w:p w14:paraId="41F22C1A" w14:textId="77777777" w:rsidR="00A212DD" w:rsidRDefault="00D939C3">
            <w:pPr>
              <w:pStyle w:val="afff3"/>
            </w:pPr>
            <w:r>
              <w:rPr>
                <w:rFonts w:hint="eastAsia"/>
                <w:bCs/>
              </w:rPr>
              <w:t>8-1</w:t>
            </w:r>
            <w:r>
              <w:rPr>
                <w:rFonts w:hint="eastAsia"/>
                <w:bCs/>
              </w:rPr>
              <w:t>、</w:t>
            </w:r>
            <w:r>
              <w:rPr>
                <w:rFonts w:hint="eastAsia"/>
                <w:bCs/>
              </w:rPr>
              <w:t>11-1</w:t>
            </w:r>
          </w:p>
        </w:tc>
      </w:tr>
    </w:tbl>
    <w:p w14:paraId="4F5351C8" w14:textId="77777777" w:rsidR="00A212DD" w:rsidRDefault="00D939C3">
      <w:pPr>
        <w:numPr>
          <w:ilvl w:val="0"/>
          <w:numId w:val="3"/>
        </w:numPr>
        <w:ind w:firstLine="480"/>
      </w:pPr>
      <w:r>
        <w:rPr>
          <w:rFonts w:hint="eastAsia"/>
        </w:rPr>
        <w:t>所有课程目标均大于等于</w:t>
      </w:r>
      <w:r>
        <w:t>0.6</w:t>
      </w:r>
      <w:r>
        <w:rPr>
          <w:rFonts w:hint="eastAsia"/>
        </w:rPr>
        <w:t>，否则总评成绩不及格，需要补考或重修，每课程目标达成度计算方法如下：</w:t>
      </w:r>
    </w:p>
    <w:p w14:paraId="4A7541BF" w14:textId="77777777" w:rsidR="00A212DD" w:rsidRDefault="00D939C3">
      <w:pPr>
        <w:ind w:firstLine="480"/>
        <w:rPr>
          <w:color w:val="000000" w:themeColor="text1"/>
        </w:rPr>
      </w:pPr>
      <m:oMathPara>
        <m:oMath>
          <m:r>
            <m:rPr>
              <m:sty m:val="p"/>
            </m:rPr>
            <w:rPr>
              <w:rFonts w:ascii="Cambria Math" w:hAnsi="Cambria Math" w:hint="eastAsia"/>
              <w:color w:val="000000" w:themeColor="text1"/>
            </w:rPr>
            <m:t>课程目标</m:t>
          </m:r>
          <m:r>
            <m:rPr>
              <m:sty m:val="p"/>
            </m:rPr>
            <w:rPr>
              <w:rFonts w:ascii="Cambria Math" w:hAnsi="Cambria Math" w:hint="eastAsia"/>
              <w:color w:val="000000" w:themeColor="text1"/>
            </w:rPr>
            <m:t>i</m:t>
          </m:r>
          <m:r>
            <m:rPr>
              <m:sty m:val="p"/>
            </m:rPr>
            <w:rPr>
              <w:rFonts w:ascii="Cambria Math" w:hAnsi="Cambria Math" w:hint="eastAsia"/>
              <w:color w:val="000000" w:themeColor="text1"/>
            </w:rPr>
            <m:t>达成度</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平时成绩×</m:t>
              </m:r>
              <m:r>
                <m:rPr>
                  <m:sty m:val="p"/>
                </m:rPr>
                <w:rPr>
                  <w:rFonts w:ascii="Cambria Math" w:hAnsi="Cambria Math" w:hint="eastAsia"/>
                  <w:color w:val="000000" w:themeColor="text1"/>
                </w:rPr>
                <m:t>Ai+</m:t>
              </m:r>
              <m:r>
                <m:rPr>
                  <m:sty m:val="p"/>
                </m:rPr>
                <w:rPr>
                  <w:rFonts w:ascii="Cambria Math" w:hAnsi="Cambria Math" w:hint="eastAsia"/>
                  <w:color w:val="000000" w:themeColor="text1"/>
                </w:rPr>
                <m:t>期末成绩×</m:t>
              </m:r>
              <m:r>
                <m:rPr>
                  <m:sty m:val="p"/>
                </m:rPr>
                <w:rPr>
                  <w:rFonts w:ascii="Cambria Math" w:hAnsi="Cambria Math" w:hint="eastAsia"/>
                  <w:color w:val="000000" w:themeColor="text1"/>
                </w:rPr>
                <m:t>Bi</m:t>
              </m:r>
            </m:num>
            <m:den>
              <m:r>
                <m:rPr>
                  <m:sty m:val="p"/>
                </m:rPr>
                <w:rPr>
                  <w:rFonts w:ascii="Cambria Math" w:hAnsi="Cambria Math" w:hint="eastAsia"/>
                  <w:color w:val="000000" w:themeColor="text1"/>
                </w:rPr>
                <m:t>100</m:t>
              </m:r>
              <m:r>
                <m:rPr>
                  <m:sty m:val="p"/>
                </m:rPr>
                <w:rPr>
                  <w:rFonts w:ascii="Cambria Math" w:hAnsi="Cambria Math" w:hint="eastAsia"/>
                  <w:color w:val="000000" w:themeColor="text1"/>
                </w:rPr>
                <m:t>×（</m:t>
              </m:r>
              <m:r>
                <m:rPr>
                  <m:sty m:val="p"/>
                </m:rPr>
                <w:rPr>
                  <w:rFonts w:ascii="Cambria Math" w:hAnsi="Cambria Math" w:hint="eastAsia"/>
                  <w:color w:val="000000" w:themeColor="text1"/>
                </w:rPr>
                <m:t>Ai+Bi</m:t>
              </m:r>
              <m:r>
                <m:rPr>
                  <m:sty m:val="p"/>
                </m:rPr>
                <w:rPr>
                  <w:rFonts w:ascii="Cambria Math" w:hAnsi="Cambria Math" w:hint="eastAsia"/>
                  <w:color w:val="000000" w:themeColor="text1"/>
                </w:rPr>
                <m:t>）</m:t>
              </m:r>
            </m:den>
          </m:f>
        </m:oMath>
      </m:oMathPara>
    </w:p>
    <w:p w14:paraId="0F680FEF" w14:textId="77777777" w:rsidR="00A212DD" w:rsidRDefault="00D939C3">
      <w:pPr>
        <w:ind w:firstLine="480"/>
      </w:pPr>
      <w:r>
        <w:rPr>
          <w:rFonts w:hint="eastAsia"/>
        </w:rPr>
        <w:t>式中：</w:t>
      </w:r>
      <w:r>
        <w:t>Ai=</w:t>
      </w:r>
      <w:r>
        <w:rPr>
          <w:rFonts w:hint="eastAsia"/>
        </w:rPr>
        <w:t>平时成绩占总评成绩的权重×课程目标</w:t>
      </w:r>
      <w:r>
        <w:t>i</w:t>
      </w:r>
      <w:r>
        <w:rPr>
          <w:rFonts w:hint="eastAsia"/>
        </w:rPr>
        <w:t>在平时成绩中的权重，</w:t>
      </w:r>
    </w:p>
    <w:p w14:paraId="26380B9C" w14:textId="77777777" w:rsidR="00A212DD" w:rsidRDefault="00D939C3">
      <w:pPr>
        <w:ind w:firstLine="480"/>
      </w:pPr>
      <w:r>
        <w:t>Bi=</w:t>
      </w:r>
      <w:r>
        <w:rPr>
          <w:rFonts w:hint="eastAsia"/>
        </w:rPr>
        <w:t>期末考试成绩占总评成绩的权重×课程目标</w:t>
      </w:r>
      <w:r>
        <w:t>i</w:t>
      </w:r>
      <w:r>
        <w:rPr>
          <w:rFonts w:hint="eastAsia"/>
        </w:rPr>
        <w:t>在期末考试成绩中的权重。</w:t>
      </w:r>
    </w:p>
    <w:p w14:paraId="4F221399" w14:textId="77777777" w:rsidR="00A212DD" w:rsidRDefault="00A212DD">
      <w:pPr>
        <w:ind w:firstLine="480"/>
      </w:pPr>
    </w:p>
    <w:p w14:paraId="6956A9B3" w14:textId="77777777" w:rsidR="00A212DD" w:rsidRDefault="00D939C3">
      <w:pPr>
        <w:pStyle w:val="afff"/>
        <w:spacing w:before="156" w:after="156"/>
      </w:pPr>
      <w:r>
        <w:rPr>
          <w:rFonts w:hint="eastAsia"/>
        </w:rPr>
        <w:t>七</w:t>
      </w:r>
      <w:r>
        <w:t>、</w:t>
      </w:r>
      <w:r>
        <w:rPr>
          <w:rFonts w:hint="eastAsia"/>
        </w:rPr>
        <w:t>有关说明</w:t>
      </w:r>
    </w:p>
    <w:p w14:paraId="3CB91F0E" w14:textId="77777777" w:rsidR="00A212DD" w:rsidRDefault="00D939C3">
      <w:pPr>
        <w:ind w:firstLine="480"/>
        <w:rPr>
          <w:color w:val="000000"/>
        </w:rPr>
      </w:pPr>
      <w:r>
        <w:rPr>
          <w:rFonts w:hint="eastAsia"/>
          <w:color w:val="000000"/>
        </w:rPr>
        <w:lastRenderedPageBreak/>
        <w:t>（一）持续改进</w:t>
      </w:r>
    </w:p>
    <w:p w14:paraId="24E92C90" w14:textId="77777777" w:rsidR="00A212DD" w:rsidRDefault="00D939C3">
      <w:pPr>
        <w:ind w:firstLine="480"/>
      </w:pPr>
      <w:r>
        <w:rPr>
          <w:rFonts w:hint="eastAsia"/>
        </w:rPr>
        <w:t>本课程根据学生作业、课堂讨论、平时考核情况，以及学生、教学督导等反馈，及时对教学中不足之处进行改进</w:t>
      </w:r>
      <w:r>
        <w:t>，并在下一轮课程教学中</w:t>
      </w:r>
      <w:r>
        <w:rPr>
          <w:rFonts w:hint="eastAsia"/>
        </w:rPr>
        <w:t>整改完善</w:t>
      </w:r>
      <w:r>
        <w:t>，</w:t>
      </w:r>
      <w:r>
        <w:rPr>
          <w:rFonts w:hint="eastAsia"/>
        </w:rPr>
        <w:t>确保相应毕业要求指标点达成。</w:t>
      </w:r>
    </w:p>
    <w:p w14:paraId="205F46F0" w14:textId="77777777" w:rsidR="00A212DD" w:rsidRDefault="00D939C3">
      <w:pPr>
        <w:ind w:firstLine="480"/>
        <w:rPr>
          <w:color w:val="000000"/>
        </w:rPr>
      </w:pPr>
      <w:r>
        <w:rPr>
          <w:rFonts w:hint="eastAsia"/>
          <w:color w:val="000000"/>
        </w:rPr>
        <w:t>（二）</w:t>
      </w:r>
      <w:r>
        <w:rPr>
          <w:color w:val="000000"/>
        </w:rPr>
        <w:t>参考书目及学习资料</w:t>
      </w:r>
    </w:p>
    <w:p w14:paraId="023128A1" w14:textId="77777777" w:rsidR="00A212DD" w:rsidRDefault="00D939C3">
      <w:pPr>
        <w:ind w:firstLine="480"/>
      </w:pPr>
      <w:r>
        <w:rPr>
          <w:rFonts w:hint="eastAsia"/>
        </w:rPr>
        <w:t>1.</w:t>
      </w:r>
      <w:r>
        <w:t>《马克思恩格斯</w:t>
      </w:r>
      <w:r>
        <w:rPr>
          <w:rFonts w:hint="eastAsia"/>
        </w:rPr>
        <w:t>文</w:t>
      </w:r>
      <w:r>
        <w:t>集》</w:t>
      </w:r>
      <w:r>
        <w:rPr>
          <w:rFonts w:hint="eastAsia"/>
        </w:rPr>
        <w:t>[M].</w:t>
      </w:r>
      <w:r>
        <w:t>人民出版社，</w:t>
      </w:r>
      <w:r>
        <w:rPr>
          <w:rFonts w:hint="eastAsia"/>
        </w:rPr>
        <w:t>2009</w:t>
      </w:r>
      <w:r>
        <w:t>年版。</w:t>
      </w:r>
    </w:p>
    <w:p w14:paraId="32F047E2" w14:textId="77777777" w:rsidR="00A212DD" w:rsidRDefault="00D939C3">
      <w:pPr>
        <w:ind w:firstLine="480"/>
      </w:pPr>
      <w:r>
        <w:rPr>
          <w:rFonts w:hint="eastAsia"/>
        </w:rPr>
        <w:t>2</w:t>
      </w:r>
      <w:r>
        <w:rPr>
          <w:rFonts w:hint="eastAsia"/>
        </w:rPr>
        <w:t>．</w:t>
      </w:r>
      <w:r>
        <w:t>《列宁</w:t>
      </w:r>
      <w:r>
        <w:rPr>
          <w:rFonts w:hint="eastAsia"/>
        </w:rPr>
        <w:t>专题文</w:t>
      </w:r>
      <w:r>
        <w:t>集》</w:t>
      </w:r>
      <w:r>
        <w:rPr>
          <w:rFonts w:hint="eastAsia"/>
        </w:rPr>
        <w:t>[M].</w:t>
      </w:r>
      <w:r>
        <w:t>人民出版社，</w:t>
      </w:r>
      <w:r>
        <w:rPr>
          <w:rFonts w:hint="eastAsia"/>
        </w:rPr>
        <w:t>2009</w:t>
      </w:r>
      <w:r>
        <w:t>年版。</w:t>
      </w:r>
    </w:p>
    <w:p w14:paraId="47028710" w14:textId="77777777" w:rsidR="00A212DD" w:rsidRDefault="00D939C3">
      <w:pPr>
        <w:ind w:firstLine="480"/>
      </w:pPr>
      <w:r>
        <w:rPr>
          <w:rFonts w:hint="eastAsia"/>
        </w:rPr>
        <w:t>3.</w:t>
      </w:r>
      <w:r>
        <w:rPr>
          <w:rFonts w:hint="eastAsia"/>
        </w:rPr>
        <w:t>《毛泽东选集》（</w:t>
      </w:r>
      <w:r>
        <w:rPr>
          <w:rFonts w:hint="eastAsia"/>
        </w:rPr>
        <w:t>1-4</w:t>
      </w:r>
      <w:r>
        <w:rPr>
          <w:rFonts w:hint="eastAsia"/>
        </w:rPr>
        <w:t>卷）</w:t>
      </w:r>
      <w:r>
        <w:rPr>
          <w:rFonts w:hint="eastAsia"/>
        </w:rPr>
        <w:t>[M].</w:t>
      </w:r>
      <w:r>
        <w:rPr>
          <w:rFonts w:hint="eastAsia"/>
        </w:rPr>
        <w:t>人民出版社</w:t>
      </w:r>
      <w:r>
        <w:rPr>
          <w:rFonts w:hint="eastAsia"/>
        </w:rPr>
        <w:t>1991</w:t>
      </w:r>
      <w:r>
        <w:rPr>
          <w:rFonts w:hint="eastAsia"/>
        </w:rPr>
        <w:t>年版。</w:t>
      </w:r>
    </w:p>
    <w:p w14:paraId="4704591D" w14:textId="77777777" w:rsidR="00A212DD" w:rsidRDefault="00D939C3">
      <w:pPr>
        <w:ind w:firstLine="480"/>
      </w:pPr>
      <w:r>
        <w:rPr>
          <w:rFonts w:hint="eastAsia"/>
        </w:rPr>
        <w:t>4.</w:t>
      </w:r>
      <w:r>
        <w:rPr>
          <w:rFonts w:hint="eastAsia"/>
        </w:rPr>
        <w:t>《邓小平文选》（</w:t>
      </w:r>
      <w:r>
        <w:rPr>
          <w:rFonts w:hint="eastAsia"/>
        </w:rPr>
        <w:t>1-3</w:t>
      </w:r>
      <w:r>
        <w:rPr>
          <w:rFonts w:hint="eastAsia"/>
        </w:rPr>
        <w:t>卷）</w:t>
      </w:r>
      <w:r>
        <w:rPr>
          <w:rFonts w:hint="eastAsia"/>
        </w:rPr>
        <w:t>[M].</w:t>
      </w:r>
      <w:r>
        <w:rPr>
          <w:rFonts w:hint="eastAsia"/>
        </w:rPr>
        <w:t>人民出版社</w:t>
      </w:r>
      <w:r>
        <w:rPr>
          <w:rFonts w:hint="eastAsia"/>
        </w:rPr>
        <w:t>1995</w:t>
      </w:r>
      <w:r>
        <w:rPr>
          <w:rFonts w:hint="eastAsia"/>
        </w:rPr>
        <w:t>年版。</w:t>
      </w:r>
    </w:p>
    <w:p w14:paraId="0CDB8162" w14:textId="77777777" w:rsidR="00A212DD" w:rsidRDefault="00D939C3">
      <w:pPr>
        <w:ind w:firstLine="480"/>
      </w:pPr>
      <w:r>
        <w:rPr>
          <w:rFonts w:hint="eastAsia"/>
        </w:rPr>
        <w:t>5.</w:t>
      </w:r>
      <w:r>
        <w:rPr>
          <w:rFonts w:hint="eastAsia"/>
        </w:rPr>
        <w:t>《江泽民文选》（</w:t>
      </w:r>
      <w:r>
        <w:rPr>
          <w:rFonts w:hint="eastAsia"/>
        </w:rPr>
        <w:t>1-3</w:t>
      </w:r>
      <w:r>
        <w:rPr>
          <w:rFonts w:hint="eastAsia"/>
        </w:rPr>
        <w:t>卷）</w:t>
      </w:r>
      <w:r>
        <w:rPr>
          <w:rFonts w:hint="eastAsia"/>
        </w:rPr>
        <w:t>[M].</w:t>
      </w:r>
      <w:r>
        <w:rPr>
          <w:rFonts w:hint="eastAsia"/>
        </w:rPr>
        <w:t>人民出版社</w:t>
      </w:r>
      <w:r>
        <w:rPr>
          <w:rFonts w:hint="eastAsia"/>
        </w:rPr>
        <w:t>2006</w:t>
      </w:r>
      <w:r>
        <w:rPr>
          <w:rFonts w:hint="eastAsia"/>
        </w:rPr>
        <w:t>年版。</w:t>
      </w:r>
    </w:p>
    <w:p w14:paraId="5BFF49E4" w14:textId="77777777" w:rsidR="00A212DD" w:rsidRDefault="00D939C3">
      <w:pPr>
        <w:ind w:firstLine="480"/>
      </w:pPr>
      <w:r>
        <w:rPr>
          <w:rFonts w:hint="eastAsia"/>
        </w:rPr>
        <w:t>6.</w:t>
      </w:r>
      <w:r>
        <w:rPr>
          <w:rFonts w:hint="eastAsia"/>
        </w:rPr>
        <w:t>《胡锦涛文选》（</w:t>
      </w:r>
      <w:r>
        <w:rPr>
          <w:rFonts w:hint="eastAsia"/>
        </w:rPr>
        <w:t>1-3</w:t>
      </w:r>
      <w:r>
        <w:rPr>
          <w:rFonts w:hint="eastAsia"/>
        </w:rPr>
        <w:t>卷）</w:t>
      </w:r>
      <w:r>
        <w:rPr>
          <w:rFonts w:hint="eastAsia"/>
        </w:rPr>
        <w:t>[M].</w:t>
      </w:r>
      <w:r>
        <w:rPr>
          <w:rFonts w:hint="eastAsia"/>
        </w:rPr>
        <w:t>人民出版社</w:t>
      </w:r>
      <w:r>
        <w:rPr>
          <w:rFonts w:hint="eastAsia"/>
        </w:rPr>
        <w:t>2016</w:t>
      </w:r>
      <w:r>
        <w:rPr>
          <w:rFonts w:hint="eastAsia"/>
        </w:rPr>
        <w:t>年版。</w:t>
      </w:r>
    </w:p>
    <w:p w14:paraId="6BC29FFE" w14:textId="77777777" w:rsidR="00A212DD" w:rsidRDefault="00D939C3">
      <w:pPr>
        <w:ind w:firstLine="480"/>
      </w:pPr>
      <w:r>
        <w:rPr>
          <w:rFonts w:hint="eastAsia"/>
        </w:rPr>
        <w:t>7.</w:t>
      </w:r>
      <w:r>
        <w:rPr>
          <w:rFonts w:hint="eastAsia"/>
        </w:rPr>
        <w:t>《习近平新时代中国特色社会主义思想三十讲》</w:t>
      </w:r>
      <w:r>
        <w:rPr>
          <w:rFonts w:hint="eastAsia"/>
        </w:rPr>
        <w:t>[M].</w:t>
      </w:r>
      <w:r>
        <w:rPr>
          <w:rFonts w:hint="eastAsia"/>
        </w:rPr>
        <w:t>学习出版社</w:t>
      </w:r>
      <w:r>
        <w:rPr>
          <w:rFonts w:hint="eastAsia"/>
        </w:rPr>
        <w:t>2018</w:t>
      </w:r>
      <w:r>
        <w:rPr>
          <w:rFonts w:hint="eastAsia"/>
        </w:rPr>
        <w:t>年版。</w:t>
      </w:r>
    </w:p>
    <w:p w14:paraId="2480D041" w14:textId="77777777" w:rsidR="00A212DD" w:rsidRDefault="00D939C3">
      <w:pPr>
        <w:ind w:firstLine="480"/>
      </w:pPr>
      <w:r>
        <w:rPr>
          <w:rFonts w:hint="eastAsia"/>
        </w:rPr>
        <w:t>8.</w:t>
      </w:r>
      <w:r>
        <w:rPr>
          <w:rFonts w:hint="eastAsia"/>
        </w:rPr>
        <w:t>《习近平新时代中国特色社会主义思想学习纲要》</w:t>
      </w:r>
      <w:r>
        <w:t>[M].</w:t>
      </w:r>
      <w:r>
        <w:rPr>
          <w:rFonts w:hint="eastAsia"/>
        </w:rPr>
        <w:t>学习出版社、人民出版社</w:t>
      </w:r>
      <w:r>
        <w:t>2019</w:t>
      </w:r>
      <w:r>
        <w:rPr>
          <w:rFonts w:hint="eastAsia"/>
        </w:rPr>
        <w:t>年版。</w:t>
      </w:r>
    </w:p>
    <w:p w14:paraId="7CC2268D" w14:textId="77777777" w:rsidR="00A212DD" w:rsidRDefault="00D939C3">
      <w:pPr>
        <w:ind w:firstLine="480"/>
        <w:rPr>
          <w:rFonts w:asciiTheme="minorEastAsia" w:eastAsiaTheme="minorEastAsia" w:hAnsiTheme="minorEastAsia"/>
        </w:rPr>
      </w:pPr>
      <w:r>
        <w:rPr>
          <w:rFonts w:hint="eastAsia"/>
        </w:rPr>
        <w:t>9</w:t>
      </w:r>
      <w:r>
        <w:t>.</w:t>
      </w:r>
      <w:r>
        <w:rPr>
          <w:rFonts w:hint="eastAsia"/>
        </w:rPr>
        <w:t>《习近平谈治国理政》第</w:t>
      </w:r>
      <w:r>
        <w:rPr>
          <w:rFonts w:hint="eastAsia"/>
        </w:rPr>
        <w:t>3</w:t>
      </w:r>
      <w:r>
        <w:rPr>
          <w:rFonts w:hint="eastAsia"/>
        </w:rPr>
        <w:t>卷</w:t>
      </w:r>
      <w:r>
        <w:t>[M]</w:t>
      </w:r>
      <w:r>
        <w:rPr>
          <w:rFonts w:hint="eastAsia"/>
        </w:rPr>
        <w:t>，外文出版社，</w:t>
      </w:r>
      <w:r>
        <w:rPr>
          <w:rFonts w:hint="eastAsia"/>
        </w:rPr>
        <w:t>2</w:t>
      </w:r>
      <w:r>
        <w:t>020</w:t>
      </w:r>
      <w:r>
        <w:rPr>
          <w:rFonts w:hint="eastAsia"/>
        </w:rPr>
        <w:t>年版。</w:t>
      </w:r>
    </w:p>
    <w:p w14:paraId="3F4DE05D" w14:textId="77777777" w:rsidR="00A212DD" w:rsidRDefault="00D939C3">
      <w:pPr>
        <w:pStyle w:val="afff5"/>
        <w:rPr>
          <w:rFonts w:asciiTheme="minorEastAsia" w:eastAsiaTheme="minorEastAsia" w:hAnsiTheme="minorEastAsia" w:cs="Times New Roman"/>
        </w:rPr>
      </w:pPr>
      <w:r>
        <w:rPr>
          <w:rFonts w:asciiTheme="minorEastAsia" w:eastAsiaTheme="minorEastAsia" w:hAnsiTheme="minorEastAsia" w:cs="Times New Roman" w:hint="eastAsia"/>
        </w:rPr>
        <w:t>执笔人：高  玄</w:t>
      </w:r>
    </w:p>
    <w:p w14:paraId="29A5346A" w14:textId="77777777" w:rsidR="00A212DD" w:rsidRDefault="00D939C3">
      <w:pPr>
        <w:pStyle w:val="afff5"/>
        <w:rPr>
          <w:rFonts w:asciiTheme="minorEastAsia" w:eastAsiaTheme="minorEastAsia" w:hAnsiTheme="minorEastAsia" w:cs="Times New Roman"/>
        </w:rPr>
      </w:pPr>
      <w:r>
        <w:rPr>
          <w:rFonts w:asciiTheme="minorEastAsia" w:eastAsiaTheme="minorEastAsia" w:hAnsiTheme="minorEastAsia" w:cs="Times New Roman" w:hint="eastAsia"/>
        </w:rPr>
        <w:t>审定人：卢  雷</w:t>
      </w:r>
    </w:p>
    <w:p w14:paraId="41D89E2D" w14:textId="77777777" w:rsidR="00A212DD" w:rsidRDefault="00D939C3">
      <w:pPr>
        <w:pStyle w:val="afff5"/>
        <w:rPr>
          <w:rFonts w:asciiTheme="minorEastAsia" w:eastAsiaTheme="minorEastAsia" w:hAnsiTheme="minorEastAsia" w:cs="Times New Roman"/>
        </w:rPr>
      </w:pPr>
      <w:r>
        <w:rPr>
          <w:rFonts w:asciiTheme="minorEastAsia" w:eastAsiaTheme="minorEastAsia" w:hAnsiTheme="minorEastAsia" w:cs="Times New Roman" w:hint="eastAsia"/>
        </w:rPr>
        <w:t>审批人：夏天静</w:t>
      </w:r>
    </w:p>
    <w:p w14:paraId="2E38EBC1" w14:textId="77777777" w:rsidR="00A212DD" w:rsidRDefault="00D939C3">
      <w:pPr>
        <w:pStyle w:val="afff5"/>
      </w:pPr>
      <w:r>
        <w:rPr>
          <w:rFonts w:asciiTheme="minorEastAsia" w:eastAsiaTheme="minorEastAsia" w:hAnsiTheme="minorEastAsia" w:cs="Times New Roman" w:hint="eastAsia"/>
        </w:rPr>
        <w:t>修订时间：2020年10月</w:t>
      </w:r>
    </w:p>
    <w:p w14:paraId="58B928EC" w14:textId="77777777" w:rsidR="00A212DD" w:rsidRDefault="00D939C3">
      <w:pPr>
        <w:widowControl/>
        <w:wordWrap/>
        <w:snapToGrid/>
        <w:spacing w:line="240" w:lineRule="auto"/>
        <w:ind w:firstLineChars="0" w:firstLine="0"/>
        <w:jc w:val="left"/>
        <w:rPr>
          <w:rFonts w:cstheme="majorEastAsia"/>
        </w:rPr>
      </w:pPr>
      <w:r>
        <w:rPr>
          <w:rFonts w:cstheme="majorEastAsia"/>
          <w:b/>
        </w:rPr>
        <w:br w:type="page"/>
      </w:r>
    </w:p>
    <w:p w14:paraId="5263CF75" w14:textId="11ADF548" w:rsidR="00A212DD" w:rsidRDefault="00D939C3">
      <w:pPr>
        <w:pStyle w:val="aff7"/>
        <w:rPr>
          <w:sz w:val="28"/>
          <w:szCs w:val="28"/>
        </w:rPr>
      </w:pPr>
      <w:r>
        <w:rPr>
          <w:bCs/>
        </w:rPr>
        <w:lastRenderedPageBreak/>
        <w:t>课程代码</w:t>
      </w:r>
      <w:r>
        <w:t>：</w:t>
      </w:r>
      <w:r w:rsidR="004916A2" w:rsidRPr="004916A2">
        <w:t>1001014</w:t>
      </w:r>
    </w:p>
    <w:p w14:paraId="5A1AA0A8" w14:textId="77777777" w:rsidR="00A212DD" w:rsidRDefault="00D939C3">
      <w:pPr>
        <w:pStyle w:val="aff3"/>
        <w:spacing w:before="312"/>
      </w:pPr>
      <w:bookmarkStart w:id="10" w:name="_Toc56765378"/>
      <w:r>
        <w:rPr>
          <w:rFonts w:hint="eastAsia"/>
        </w:rPr>
        <w:t>毛泽东思想和中国特色社会主义理论体系概论</w:t>
      </w:r>
      <w:r>
        <w:t>课程教学大纲</w:t>
      </w:r>
      <w:bookmarkEnd w:id="10"/>
    </w:p>
    <w:p w14:paraId="4A922F1D" w14:textId="77777777" w:rsidR="00A212DD" w:rsidRDefault="00D939C3" w:rsidP="00D939C3">
      <w:pPr>
        <w:pStyle w:val="afffa"/>
      </w:pPr>
      <w:r>
        <w:t>（</w:t>
      </w:r>
      <w:r>
        <w:rPr>
          <w:rFonts w:hint="eastAsia"/>
        </w:rPr>
        <w:t xml:space="preserve">Introduction to </w:t>
      </w:r>
      <w:r>
        <w:t>Mao</w:t>
      </w:r>
      <w:r>
        <w:rPr>
          <w:rFonts w:hint="eastAsia"/>
        </w:rPr>
        <w:t xml:space="preserve"> Zedong Thought </w:t>
      </w:r>
      <w:r>
        <w:t>and</w:t>
      </w:r>
      <w:r>
        <w:rPr>
          <w:rFonts w:hint="eastAsia"/>
        </w:rPr>
        <w:t xml:space="preserve"> Theoretical System of Socialism with Chinese Characteristics</w:t>
      </w:r>
      <w:r>
        <w:t>）</w:t>
      </w:r>
    </w:p>
    <w:p w14:paraId="65263C75" w14:textId="77777777" w:rsidR="00A212DD" w:rsidRDefault="00D939C3">
      <w:pPr>
        <w:pStyle w:val="afff"/>
        <w:spacing w:before="156" w:after="156"/>
      </w:pPr>
      <w:r>
        <w:t>一、课程概况</w:t>
      </w:r>
    </w:p>
    <w:p w14:paraId="06EA34F1" w14:textId="77777777" w:rsidR="00A212DD" w:rsidRDefault="00D939C3">
      <w:pPr>
        <w:ind w:firstLine="480"/>
      </w:pPr>
      <w:r>
        <w:rPr>
          <w:bCs/>
          <w:kern w:val="0"/>
        </w:rPr>
        <w:t>课程代码</w:t>
      </w:r>
      <w:r>
        <w:rPr>
          <w:kern w:val="0"/>
        </w:rPr>
        <w:t>：</w:t>
      </w:r>
      <w:bookmarkStart w:id="11" w:name="_Hlk56707733"/>
      <w:r>
        <w:rPr>
          <w:rFonts w:hint="eastAsia"/>
          <w:kern w:val="0"/>
        </w:rPr>
        <w:t>1001014</w:t>
      </w:r>
      <w:bookmarkEnd w:id="11"/>
    </w:p>
    <w:p w14:paraId="61FDAC42" w14:textId="77777777" w:rsidR="00A212DD" w:rsidRDefault="00D939C3">
      <w:pPr>
        <w:ind w:firstLine="480"/>
        <w:rPr>
          <w:kern w:val="0"/>
        </w:rPr>
      </w:pPr>
      <w:r>
        <w:rPr>
          <w:bCs/>
          <w:kern w:val="0"/>
        </w:rPr>
        <w:t>学</w:t>
      </w:r>
      <w:r>
        <w:rPr>
          <w:bCs/>
          <w:kern w:val="0"/>
        </w:rPr>
        <w:t xml:space="preserve">    </w:t>
      </w:r>
      <w:r>
        <w:rPr>
          <w:bCs/>
          <w:kern w:val="0"/>
        </w:rPr>
        <w:t>分</w:t>
      </w:r>
      <w:r>
        <w:rPr>
          <w:kern w:val="0"/>
        </w:rPr>
        <w:t>：</w:t>
      </w:r>
      <w:r>
        <w:rPr>
          <w:rFonts w:hint="eastAsia"/>
          <w:kern w:val="0"/>
        </w:rPr>
        <w:t>5</w:t>
      </w:r>
    </w:p>
    <w:p w14:paraId="5BC64E58" w14:textId="77777777" w:rsidR="00A212DD" w:rsidRDefault="00D939C3">
      <w:pPr>
        <w:ind w:firstLine="480"/>
        <w:rPr>
          <w:kern w:val="0"/>
        </w:rPr>
      </w:pPr>
      <w:r>
        <w:rPr>
          <w:bCs/>
          <w:kern w:val="0"/>
        </w:rPr>
        <w:t>学</w:t>
      </w:r>
      <w:r>
        <w:rPr>
          <w:bCs/>
          <w:kern w:val="0"/>
        </w:rPr>
        <w:t xml:space="preserve">    </w:t>
      </w:r>
      <w:r>
        <w:rPr>
          <w:bCs/>
          <w:kern w:val="0"/>
        </w:rPr>
        <w:t>时</w:t>
      </w:r>
      <w:r>
        <w:rPr>
          <w:kern w:val="0"/>
        </w:rPr>
        <w:t>：</w:t>
      </w:r>
      <w:r>
        <w:rPr>
          <w:rFonts w:hint="eastAsia"/>
          <w:kern w:val="0"/>
        </w:rPr>
        <w:t>80</w:t>
      </w:r>
      <w:r>
        <w:rPr>
          <w:kern w:val="0"/>
        </w:rPr>
        <w:t>（其中：讲授学时</w:t>
      </w:r>
      <w:r>
        <w:rPr>
          <w:rFonts w:hint="eastAsia"/>
          <w:kern w:val="0"/>
        </w:rPr>
        <w:t>48</w:t>
      </w:r>
      <w:r>
        <w:rPr>
          <w:rFonts w:hint="eastAsia"/>
          <w:kern w:val="0"/>
        </w:rPr>
        <w:t>，</w:t>
      </w:r>
      <w:r>
        <w:rPr>
          <w:kern w:val="0"/>
        </w:rPr>
        <w:t xml:space="preserve"> </w:t>
      </w:r>
      <w:r>
        <w:rPr>
          <w:kern w:val="0"/>
        </w:rPr>
        <w:t>实</w:t>
      </w:r>
      <w:r>
        <w:rPr>
          <w:rFonts w:hint="eastAsia"/>
          <w:kern w:val="0"/>
        </w:rPr>
        <w:t>践</w:t>
      </w:r>
      <w:r>
        <w:rPr>
          <w:kern w:val="0"/>
        </w:rPr>
        <w:t>学时</w:t>
      </w:r>
      <w:r>
        <w:rPr>
          <w:rFonts w:hint="eastAsia"/>
          <w:kern w:val="0"/>
        </w:rPr>
        <w:t>32</w:t>
      </w:r>
      <w:r>
        <w:rPr>
          <w:kern w:val="0"/>
        </w:rPr>
        <w:t>）</w:t>
      </w:r>
    </w:p>
    <w:p w14:paraId="61B87529" w14:textId="77777777" w:rsidR="00A212DD" w:rsidRDefault="00D939C3">
      <w:pPr>
        <w:ind w:firstLine="480"/>
        <w:rPr>
          <w:bCs/>
          <w:kern w:val="0"/>
        </w:rPr>
      </w:pPr>
      <w:r>
        <w:rPr>
          <w:bCs/>
          <w:kern w:val="0"/>
        </w:rPr>
        <w:t>先修课程</w:t>
      </w:r>
      <w:r>
        <w:rPr>
          <w:kern w:val="0"/>
        </w:rPr>
        <w:t>：</w:t>
      </w:r>
      <w:r>
        <w:rPr>
          <w:rFonts w:hint="eastAsia"/>
          <w:kern w:val="0"/>
        </w:rPr>
        <w:t>“思想道德修养与法律基础”“中国近现代史纲要”“马克思主义基本原理”</w:t>
      </w:r>
    </w:p>
    <w:p w14:paraId="7C739503" w14:textId="77777777" w:rsidR="00A212DD" w:rsidRDefault="00D939C3">
      <w:pPr>
        <w:ind w:firstLine="480"/>
        <w:rPr>
          <w:kern w:val="0"/>
        </w:rPr>
      </w:pPr>
      <w:r>
        <w:rPr>
          <w:bCs/>
          <w:kern w:val="0"/>
        </w:rPr>
        <w:t>适用专业</w:t>
      </w:r>
      <w:r>
        <w:rPr>
          <w:kern w:val="0"/>
        </w:rPr>
        <w:t>：</w:t>
      </w:r>
      <w:r>
        <w:rPr>
          <w:rFonts w:hint="eastAsia"/>
          <w:kern w:val="0"/>
        </w:rPr>
        <w:t>所有本科专业</w:t>
      </w:r>
    </w:p>
    <w:p w14:paraId="79287C3D" w14:textId="77777777" w:rsidR="00A212DD" w:rsidRDefault="00D939C3">
      <w:pPr>
        <w:ind w:firstLine="480"/>
        <w:rPr>
          <w:kern w:val="0"/>
        </w:rPr>
      </w:pPr>
      <w:r>
        <w:rPr>
          <w:bCs/>
          <w:kern w:val="0"/>
        </w:rPr>
        <w:t>教</w:t>
      </w:r>
      <w:r>
        <w:rPr>
          <w:bCs/>
          <w:kern w:val="0"/>
        </w:rPr>
        <w:t xml:space="preserve">    </w:t>
      </w:r>
      <w:r>
        <w:rPr>
          <w:bCs/>
          <w:kern w:val="0"/>
        </w:rPr>
        <w:t>材</w:t>
      </w:r>
      <w:r>
        <w:rPr>
          <w:kern w:val="0"/>
        </w:rPr>
        <w:t>：《</w:t>
      </w:r>
      <w:r>
        <w:rPr>
          <w:rFonts w:hint="eastAsia"/>
          <w:kern w:val="0"/>
        </w:rPr>
        <w:t>毛泽东思想和中国特色社会主义理论体系概论</w:t>
      </w:r>
      <w:r>
        <w:rPr>
          <w:kern w:val="0"/>
        </w:rPr>
        <w:t>》，</w:t>
      </w:r>
      <w:r>
        <w:rPr>
          <w:rFonts w:hint="eastAsia"/>
          <w:kern w:val="0"/>
        </w:rPr>
        <w:t>本书编写组</w:t>
      </w:r>
      <w:r>
        <w:rPr>
          <w:kern w:val="0"/>
        </w:rPr>
        <w:t>主编，</w:t>
      </w:r>
      <w:r>
        <w:rPr>
          <w:rFonts w:hint="eastAsia"/>
          <w:kern w:val="0"/>
        </w:rPr>
        <w:t>高等教育</w:t>
      </w:r>
      <w:r>
        <w:rPr>
          <w:kern w:val="0"/>
        </w:rPr>
        <w:t>出版社，</w:t>
      </w:r>
      <w:r>
        <w:rPr>
          <w:rFonts w:hint="eastAsia"/>
          <w:kern w:val="0"/>
        </w:rPr>
        <w:t>2018</w:t>
      </w:r>
      <w:r>
        <w:rPr>
          <w:rFonts w:hint="eastAsia"/>
          <w:kern w:val="0"/>
        </w:rPr>
        <w:t>年</w:t>
      </w:r>
      <w:r>
        <w:rPr>
          <w:rFonts w:hint="eastAsia"/>
          <w:kern w:val="0"/>
        </w:rPr>
        <w:t>9</w:t>
      </w:r>
      <w:r>
        <w:rPr>
          <w:rFonts w:hint="eastAsia"/>
          <w:kern w:val="0"/>
        </w:rPr>
        <w:t>月</w:t>
      </w:r>
      <w:r>
        <w:rPr>
          <w:kern w:val="0"/>
        </w:rPr>
        <w:t>出版</w:t>
      </w:r>
    </w:p>
    <w:p w14:paraId="21331C95" w14:textId="77777777" w:rsidR="00A212DD" w:rsidRDefault="00D939C3">
      <w:pPr>
        <w:ind w:firstLine="480"/>
        <w:rPr>
          <w:kern w:val="0"/>
        </w:rPr>
      </w:pPr>
      <w:r>
        <w:rPr>
          <w:bCs/>
          <w:kern w:val="0"/>
        </w:rPr>
        <w:t>课程归口：</w:t>
      </w:r>
      <w:r>
        <w:rPr>
          <w:rFonts w:hint="eastAsia"/>
          <w:bCs/>
          <w:kern w:val="0"/>
        </w:rPr>
        <w:t>马克思主义</w:t>
      </w:r>
      <w:r>
        <w:rPr>
          <w:kern w:val="0"/>
        </w:rPr>
        <w:t>学院</w:t>
      </w:r>
    </w:p>
    <w:p w14:paraId="40DC53AD" w14:textId="77777777" w:rsidR="00A212DD" w:rsidRDefault="00D939C3">
      <w:pPr>
        <w:ind w:firstLine="480"/>
        <w:rPr>
          <w:kern w:val="0"/>
        </w:rPr>
      </w:pPr>
      <w:r>
        <w:rPr>
          <w:rFonts w:hint="eastAsia"/>
          <w:bCs/>
          <w:kern w:val="0"/>
        </w:rPr>
        <w:t>课程的性质与任务：</w:t>
      </w:r>
      <w:r>
        <w:rPr>
          <w:rFonts w:hint="eastAsia"/>
          <w:kern w:val="0"/>
        </w:rPr>
        <w:t>本课程</w:t>
      </w:r>
      <w:r>
        <w:rPr>
          <w:kern w:val="0"/>
        </w:rPr>
        <w:t>是</w:t>
      </w:r>
      <w:r>
        <w:rPr>
          <w:rFonts w:hint="eastAsia"/>
          <w:kern w:val="0"/>
        </w:rPr>
        <w:t>面向全体本科专业开设的通识必修</w:t>
      </w:r>
      <w:r>
        <w:rPr>
          <w:kern w:val="0"/>
        </w:rPr>
        <w:t>课</w:t>
      </w:r>
      <w:r>
        <w:t>。</w:t>
      </w:r>
      <w:r>
        <w:rPr>
          <w:rFonts w:hint="eastAsia"/>
          <w:kern w:val="0"/>
        </w:rPr>
        <w:t>通过本课程的教学，</w:t>
      </w:r>
      <w:bookmarkStart w:id="12" w:name="_Hlk17916999"/>
      <w:r>
        <w:rPr>
          <w:rFonts w:hint="eastAsia"/>
          <w:kern w:val="0"/>
        </w:rPr>
        <w:t>帮助大学生</w:t>
      </w:r>
      <w:bookmarkEnd w:id="12"/>
      <w:r>
        <w:rPr>
          <w:rFonts w:hint="eastAsia"/>
          <w:kern w:val="0"/>
        </w:rPr>
        <w:t>准确</w:t>
      </w:r>
      <w:bookmarkStart w:id="13" w:name="_Hlk17917924"/>
      <w:r>
        <w:rPr>
          <w:rFonts w:hint="eastAsia"/>
          <w:kern w:val="0"/>
        </w:rPr>
        <w:t>把握马克思主义中国化进程中形成的理论成果及其精神实质</w:t>
      </w:r>
      <w:bookmarkEnd w:id="13"/>
      <w:r>
        <w:rPr>
          <w:rFonts w:hint="eastAsia"/>
          <w:kern w:val="0"/>
        </w:rPr>
        <w:t>；</w:t>
      </w:r>
      <w:bookmarkStart w:id="14" w:name="_Hlk17918191"/>
      <w:r>
        <w:rPr>
          <w:rFonts w:hint="eastAsia"/>
          <w:kern w:val="0"/>
        </w:rPr>
        <w:t>更加深刻认识中国共产党领导人民进行的革命、建设、改革的历史进程、历史变革、历史成就；更加透彻地理解中国共产党在新时代坚持的基本理论、基本路线、基本方略。</w:t>
      </w:r>
      <w:bookmarkEnd w:id="14"/>
      <w:r>
        <w:rPr>
          <w:rFonts w:hint="eastAsia"/>
          <w:kern w:val="0"/>
        </w:rPr>
        <w:t>通过教学切实</w:t>
      </w:r>
      <w:bookmarkStart w:id="15" w:name="_Hlk17917749"/>
      <w:r>
        <w:rPr>
          <w:rFonts w:hint="eastAsia"/>
          <w:kern w:val="0"/>
        </w:rPr>
        <w:t>提升大学生运用马克思主义的立场、观点和方法认识问题、分析问题和解决问题的能力，坚定中国特色社会主义道路自信、理论自信、制度自信和文化自信，努力成为中国特色社会主义事业的建设者和接班人，自觉为实现中华民族伟大复兴的中国梦而努力奋斗。</w:t>
      </w:r>
      <w:bookmarkEnd w:id="15"/>
    </w:p>
    <w:p w14:paraId="5F82DBA1" w14:textId="77777777" w:rsidR="00A212DD" w:rsidRDefault="00D939C3">
      <w:pPr>
        <w:pStyle w:val="afff"/>
        <w:spacing w:before="156" w:after="156"/>
      </w:pPr>
      <w:r>
        <w:rPr>
          <w:rFonts w:hint="eastAsia"/>
        </w:rPr>
        <w:t>二</w:t>
      </w:r>
      <w:r>
        <w:t>、课程目标</w:t>
      </w:r>
    </w:p>
    <w:p w14:paraId="3A3089C7" w14:textId="77777777" w:rsidR="00A212DD" w:rsidRDefault="00D939C3">
      <w:pPr>
        <w:ind w:firstLine="480"/>
      </w:pPr>
      <w:r>
        <w:rPr>
          <w:rFonts w:hint="eastAsia"/>
        </w:rPr>
        <w:t>目标</w:t>
      </w:r>
      <w:r>
        <w:rPr>
          <w:rFonts w:hint="eastAsia"/>
        </w:rPr>
        <w:t>1</w:t>
      </w:r>
      <w:r>
        <w:rPr>
          <w:rFonts w:hint="eastAsia"/>
        </w:rPr>
        <w:t>：掌握毛泽东思想、邓小平理论、“三个代表”重要思想、科学发展观的形成发展、主要内容和历史地位，重点掌握习近平新时代中国特色社会主义</w:t>
      </w:r>
      <w:r>
        <w:rPr>
          <w:rFonts w:hint="eastAsia"/>
        </w:rPr>
        <w:lastRenderedPageBreak/>
        <w:t>思想的主要内容和历史地位。</w:t>
      </w:r>
    </w:p>
    <w:p w14:paraId="73226C69" w14:textId="77777777" w:rsidR="00A212DD" w:rsidRDefault="00D939C3">
      <w:pPr>
        <w:ind w:firstLine="480"/>
      </w:pPr>
      <w:r>
        <w:rPr>
          <w:rFonts w:hint="eastAsia"/>
        </w:rPr>
        <w:t>目标</w:t>
      </w:r>
      <w:r>
        <w:rPr>
          <w:rFonts w:hint="eastAsia"/>
        </w:rPr>
        <w:t>2</w:t>
      </w:r>
      <w:r>
        <w:rPr>
          <w:rFonts w:hint="eastAsia"/>
        </w:rPr>
        <w:t>：增强坚持和发展中国特色社会主义的道路自信、理论自信、制度自信和文化自信，能够在实践中自觉践行社会主义核心价值观，履行社会责任。</w:t>
      </w:r>
    </w:p>
    <w:p w14:paraId="0AA5DF2D" w14:textId="77777777" w:rsidR="00A212DD" w:rsidRDefault="00D939C3">
      <w:pPr>
        <w:ind w:firstLine="480"/>
        <w:rPr>
          <w:color w:val="000000"/>
        </w:rPr>
      </w:pPr>
      <w:r>
        <w:rPr>
          <w:color w:val="000000"/>
        </w:rPr>
        <w:t>本课程支撑专业培养</w:t>
      </w:r>
      <w:r>
        <w:rPr>
          <w:rFonts w:hint="eastAsia"/>
          <w:color w:val="000000"/>
        </w:rPr>
        <w:t>方案</w:t>
      </w:r>
      <w:r>
        <w:rPr>
          <w:color w:val="000000"/>
        </w:rPr>
        <w:t>中毕业要求</w:t>
      </w:r>
      <w:r>
        <w:rPr>
          <w:rFonts w:hint="eastAsia"/>
          <w:color w:val="000000"/>
        </w:rPr>
        <w:t>7</w:t>
      </w:r>
      <w:r>
        <w:rPr>
          <w:color w:val="000000"/>
        </w:rPr>
        <w:t>-</w:t>
      </w:r>
      <w:r>
        <w:rPr>
          <w:rFonts w:hint="eastAsia"/>
          <w:color w:val="000000"/>
        </w:rPr>
        <w:t>1</w:t>
      </w:r>
      <w:r>
        <w:rPr>
          <w:color w:val="000000"/>
        </w:rPr>
        <w:t>、毕业要求</w:t>
      </w:r>
      <w:r>
        <w:rPr>
          <w:rFonts w:hint="eastAsia"/>
          <w:color w:val="000000"/>
        </w:rPr>
        <w:t>8</w:t>
      </w:r>
      <w:r>
        <w:rPr>
          <w:color w:val="000000"/>
        </w:rPr>
        <w:t>-</w:t>
      </w:r>
      <w:r>
        <w:rPr>
          <w:rFonts w:hint="eastAsia"/>
          <w:color w:val="000000"/>
        </w:rPr>
        <w:t>1</w:t>
      </w:r>
      <w:r>
        <w:rPr>
          <w:rFonts w:hint="eastAsia"/>
          <w:color w:val="000000"/>
        </w:rPr>
        <w:t>，对应关系如下表所示。</w:t>
      </w:r>
    </w:p>
    <w:tbl>
      <w:tblPr>
        <w:tblW w:w="8454" w:type="dxa"/>
        <w:tblInd w:w="93" w:type="dxa"/>
        <w:tblLook w:val="04A0" w:firstRow="1" w:lastRow="0" w:firstColumn="1" w:lastColumn="0" w:noHBand="0" w:noVBand="1"/>
      </w:tblPr>
      <w:tblGrid>
        <w:gridCol w:w="1548"/>
        <w:gridCol w:w="863"/>
        <w:gridCol w:w="863"/>
        <w:gridCol w:w="863"/>
        <w:gridCol w:w="863"/>
        <w:gridCol w:w="863"/>
        <w:gridCol w:w="863"/>
        <w:gridCol w:w="863"/>
        <w:gridCol w:w="865"/>
      </w:tblGrid>
      <w:tr w:rsidR="00A212DD" w14:paraId="78918293" w14:textId="77777777">
        <w:trPr>
          <w:trHeight w:val="490"/>
        </w:trPr>
        <w:tc>
          <w:tcPr>
            <w:tcW w:w="154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186F6B89" w14:textId="77777777" w:rsidR="00A212DD" w:rsidRDefault="00D939C3">
            <w:pPr>
              <w:pStyle w:val="afff3"/>
            </w:pPr>
            <w:r>
              <w:t>毕业要求</w:t>
            </w:r>
          </w:p>
          <w:p w14:paraId="057D245D" w14:textId="77777777" w:rsidR="00A212DD" w:rsidRDefault="00D939C3">
            <w:pPr>
              <w:pStyle w:val="afff3"/>
            </w:pPr>
            <w:r>
              <w:t>指标点</w:t>
            </w:r>
          </w:p>
        </w:tc>
        <w:tc>
          <w:tcPr>
            <w:tcW w:w="6906" w:type="dxa"/>
            <w:gridSpan w:val="8"/>
            <w:tcBorders>
              <w:top w:val="single" w:sz="4" w:space="0" w:color="auto"/>
              <w:left w:val="nil"/>
              <w:bottom w:val="single" w:sz="4" w:space="0" w:color="auto"/>
              <w:right w:val="single" w:sz="4" w:space="0" w:color="auto"/>
            </w:tcBorders>
            <w:shd w:val="clear" w:color="auto" w:fill="FFFFFF"/>
            <w:noWrap/>
            <w:vAlign w:val="center"/>
          </w:tcPr>
          <w:p w14:paraId="2CE8C31A" w14:textId="77777777" w:rsidR="00A212DD" w:rsidRDefault="00D939C3">
            <w:pPr>
              <w:pStyle w:val="afff3"/>
            </w:pPr>
            <w:r>
              <w:t>课程目标</w:t>
            </w:r>
          </w:p>
        </w:tc>
      </w:tr>
      <w:tr w:rsidR="00A212DD" w14:paraId="3CA2F07C" w14:textId="77777777">
        <w:trPr>
          <w:trHeight w:val="468"/>
        </w:trPr>
        <w:tc>
          <w:tcPr>
            <w:tcW w:w="154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14B4235"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FFFFFF"/>
            <w:noWrap/>
            <w:vAlign w:val="center"/>
          </w:tcPr>
          <w:p w14:paraId="3F37A805" w14:textId="77777777" w:rsidR="00A212DD" w:rsidRDefault="00D939C3">
            <w:pPr>
              <w:pStyle w:val="afff3"/>
            </w:pPr>
            <w:r>
              <w:t>目标</w:t>
            </w:r>
            <w:r>
              <w:t>1</w:t>
            </w:r>
          </w:p>
        </w:tc>
        <w:tc>
          <w:tcPr>
            <w:tcW w:w="863" w:type="dxa"/>
            <w:tcBorders>
              <w:top w:val="nil"/>
              <w:left w:val="nil"/>
              <w:bottom w:val="single" w:sz="4" w:space="0" w:color="auto"/>
              <w:right w:val="single" w:sz="4" w:space="0" w:color="auto"/>
            </w:tcBorders>
            <w:shd w:val="clear" w:color="auto" w:fill="FFFFFF"/>
            <w:noWrap/>
            <w:vAlign w:val="center"/>
          </w:tcPr>
          <w:p w14:paraId="5535AD92" w14:textId="77777777" w:rsidR="00A212DD" w:rsidRDefault="00D939C3">
            <w:pPr>
              <w:pStyle w:val="afff3"/>
            </w:pPr>
            <w:r>
              <w:t>目标</w:t>
            </w:r>
            <w:r>
              <w:t>2</w:t>
            </w:r>
          </w:p>
        </w:tc>
        <w:tc>
          <w:tcPr>
            <w:tcW w:w="863" w:type="dxa"/>
            <w:tcBorders>
              <w:top w:val="nil"/>
              <w:left w:val="nil"/>
              <w:bottom w:val="single" w:sz="4" w:space="0" w:color="auto"/>
              <w:right w:val="single" w:sz="4" w:space="0" w:color="auto"/>
            </w:tcBorders>
            <w:shd w:val="clear" w:color="auto" w:fill="FFFFFF"/>
            <w:noWrap/>
            <w:vAlign w:val="center"/>
          </w:tcPr>
          <w:p w14:paraId="0750929C"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FFFFFF"/>
            <w:noWrap/>
            <w:vAlign w:val="center"/>
          </w:tcPr>
          <w:p w14:paraId="3915129C"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FFFFFF"/>
            <w:noWrap/>
            <w:vAlign w:val="center"/>
          </w:tcPr>
          <w:p w14:paraId="7877BD64"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FFFFFF"/>
            <w:noWrap/>
            <w:vAlign w:val="center"/>
          </w:tcPr>
          <w:p w14:paraId="24A9938D"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FFFFFF"/>
            <w:noWrap/>
            <w:vAlign w:val="center"/>
          </w:tcPr>
          <w:p w14:paraId="188E4332"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FFFFFF"/>
            <w:noWrap/>
            <w:vAlign w:val="center"/>
          </w:tcPr>
          <w:p w14:paraId="24B486C5" w14:textId="77777777" w:rsidR="00A212DD" w:rsidRDefault="00A212DD">
            <w:pPr>
              <w:pStyle w:val="afff3"/>
            </w:pPr>
          </w:p>
        </w:tc>
      </w:tr>
      <w:tr w:rsidR="00A212DD" w14:paraId="33914E20" w14:textId="77777777">
        <w:trPr>
          <w:trHeight w:val="459"/>
        </w:trPr>
        <w:tc>
          <w:tcPr>
            <w:tcW w:w="1548" w:type="dxa"/>
            <w:tcBorders>
              <w:top w:val="nil"/>
              <w:left w:val="single" w:sz="4" w:space="0" w:color="auto"/>
              <w:bottom w:val="single" w:sz="4" w:space="0" w:color="auto"/>
              <w:right w:val="single" w:sz="4" w:space="0" w:color="auto"/>
            </w:tcBorders>
            <w:shd w:val="clear" w:color="auto" w:fill="auto"/>
            <w:noWrap/>
            <w:vAlign w:val="center"/>
          </w:tcPr>
          <w:p w14:paraId="51F0925F" w14:textId="77777777" w:rsidR="00A212DD" w:rsidRDefault="00D939C3">
            <w:pPr>
              <w:pStyle w:val="afff3"/>
            </w:pPr>
            <w:r>
              <w:t>毕业要求</w:t>
            </w:r>
            <w:r>
              <w:rPr>
                <w:rFonts w:hint="eastAsia"/>
              </w:rPr>
              <w:t>7</w:t>
            </w:r>
            <w:r>
              <w:t>-</w:t>
            </w:r>
            <w:r>
              <w:rPr>
                <w:rFonts w:hint="eastAsia"/>
              </w:rPr>
              <w:t>1</w:t>
            </w:r>
          </w:p>
        </w:tc>
        <w:tc>
          <w:tcPr>
            <w:tcW w:w="863" w:type="dxa"/>
            <w:tcBorders>
              <w:top w:val="nil"/>
              <w:left w:val="nil"/>
              <w:bottom w:val="single" w:sz="4" w:space="0" w:color="auto"/>
              <w:right w:val="single" w:sz="4" w:space="0" w:color="auto"/>
            </w:tcBorders>
            <w:shd w:val="clear" w:color="auto" w:fill="auto"/>
            <w:noWrap/>
            <w:vAlign w:val="center"/>
          </w:tcPr>
          <w:p w14:paraId="152C31BD" w14:textId="77777777" w:rsidR="00A212DD" w:rsidRDefault="00D939C3">
            <w:pPr>
              <w:pStyle w:val="afff3"/>
            </w:pPr>
            <w:r>
              <w:t>√</w:t>
            </w:r>
          </w:p>
        </w:tc>
        <w:tc>
          <w:tcPr>
            <w:tcW w:w="863" w:type="dxa"/>
            <w:tcBorders>
              <w:top w:val="nil"/>
              <w:left w:val="nil"/>
              <w:bottom w:val="single" w:sz="4" w:space="0" w:color="auto"/>
              <w:right w:val="single" w:sz="4" w:space="0" w:color="auto"/>
            </w:tcBorders>
            <w:shd w:val="clear" w:color="auto" w:fill="auto"/>
            <w:noWrap/>
            <w:vAlign w:val="center"/>
          </w:tcPr>
          <w:p w14:paraId="5B7CD05D"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5E525C2C"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18A6DC67"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54621BC8"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52D0A29E"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28FB74DF"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51BF50F3" w14:textId="77777777" w:rsidR="00A212DD" w:rsidRDefault="00A212DD">
            <w:pPr>
              <w:pStyle w:val="afff3"/>
            </w:pPr>
          </w:p>
        </w:tc>
      </w:tr>
      <w:tr w:rsidR="00A212DD" w14:paraId="27A032FA" w14:textId="77777777">
        <w:trPr>
          <w:trHeight w:val="448"/>
        </w:trPr>
        <w:tc>
          <w:tcPr>
            <w:tcW w:w="1548" w:type="dxa"/>
            <w:tcBorders>
              <w:top w:val="nil"/>
              <w:left w:val="single" w:sz="4" w:space="0" w:color="auto"/>
              <w:bottom w:val="single" w:sz="4" w:space="0" w:color="auto"/>
              <w:right w:val="single" w:sz="4" w:space="0" w:color="auto"/>
            </w:tcBorders>
            <w:shd w:val="clear" w:color="auto" w:fill="auto"/>
            <w:noWrap/>
            <w:vAlign w:val="center"/>
          </w:tcPr>
          <w:p w14:paraId="686EDEEA" w14:textId="77777777" w:rsidR="00A212DD" w:rsidRDefault="00D939C3">
            <w:pPr>
              <w:pStyle w:val="afff3"/>
            </w:pPr>
            <w:r>
              <w:t>毕业要求</w:t>
            </w:r>
            <w:r>
              <w:rPr>
                <w:rFonts w:hint="eastAsia"/>
              </w:rPr>
              <w:t>8</w:t>
            </w:r>
            <w:r>
              <w:t>-</w:t>
            </w:r>
            <w:r>
              <w:rPr>
                <w:rFonts w:hint="eastAsia"/>
              </w:rPr>
              <w:t>1</w:t>
            </w:r>
          </w:p>
        </w:tc>
        <w:tc>
          <w:tcPr>
            <w:tcW w:w="863" w:type="dxa"/>
            <w:tcBorders>
              <w:top w:val="nil"/>
              <w:left w:val="nil"/>
              <w:bottom w:val="single" w:sz="4" w:space="0" w:color="auto"/>
              <w:right w:val="single" w:sz="4" w:space="0" w:color="auto"/>
            </w:tcBorders>
            <w:shd w:val="clear" w:color="auto" w:fill="auto"/>
            <w:noWrap/>
            <w:vAlign w:val="center"/>
          </w:tcPr>
          <w:p w14:paraId="006AA72E"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169C3FF8" w14:textId="77777777" w:rsidR="00A212DD" w:rsidRDefault="00D939C3">
            <w:pPr>
              <w:pStyle w:val="afff3"/>
            </w:pPr>
            <w:r>
              <w:t>√</w:t>
            </w:r>
          </w:p>
        </w:tc>
        <w:tc>
          <w:tcPr>
            <w:tcW w:w="863" w:type="dxa"/>
            <w:tcBorders>
              <w:top w:val="nil"/>
              <w:left w:val="nil"/>
              <w:bottom w:val="single" w:sz="4" w:space="0" w:color="auto"/>
              <w:right w:val="single" w:sz="4" w:space="0" w:color="auto"/>
            </w:tcBorders>
            <w:shd w:val="clear" w:color="auto" w:fill="auto"/>
            <w:noWrap/>
            <w:vAlign w:val="center"/>
          </w:tcPr>
          <w:p w14:paraId="034EBFAD"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7F1BFFC3"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702FCEF8"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7523E146"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7C862AE5" w14:textId="77777777" w:rsidR="00A212DD" w:rsidRDefault="00A212DD">
            <w:pPr>
              <w:pStyle w:val="afff3"/>
            </w:pPr>
          </w:p>
        </w:tc>
        <w:tc>
          <w:tcPr>
            <w:tcW w:w="863" w:type="dxa"/>
            <w:tcBorders>
              <w:top w:val="nil"/>
              <w:left w:val="nil"/>
              <w:bottom w:val="single" w:sz="4" w:space="0" w:color="auto"/>
              <w:right w:val="single" w:sz="4" w:space="0" w:color="auto"/>
            </w:tcBorders>
            <w:shd w:val="clear" w:color="auto" w:fill="auto"/>
            <w:noWrap/>
            <w:vAlign w:val="center"/>
          </w:tcPr>
          <w:p w14:paraId="422885C2" w14:textId="77777777" w:rsidR="00A212DD" w:rsidRDefault="00A212DD">
            <w:pPr>
              <w:pStyle w:val="afff3"/>
            </w:pPr>
          </w:p>
        </w:tc>
      </w:tr>
    </w:tbl>
    <w:p w14:paraId="47D06FF2" w14:textId="77777777" w:rsidR="00A212DD" w:rsidRDefault="00D939C3">
      <w:pPr>
        <w:pStyle w:val="afff"/>
        <w:spacing w:before="156" w:after="156"/>
      </w:pPr>
      <w:r>
        <w:rPr>
          <w:rFonts w:hint="eastAsia"/>
        </w:rPr>
        <w:t>三</w:t>
      </w:r>
      <w:r>
        <w:t>、课程</w:t>
      </w:r>
      <w:r>
        <w:rPr>
          <w:rFonts w:hint="eastAsia"/>
        </w:rPr>
        <w:t>基本</w:t>
      </w:r>
      <w:r>
        <w:t>内容及要求</w:t>
      </w:r>
    </w:p>
    <w:p w14:paraId="22636990" w14:textId="77777777" w:rsidR="00A212DD" w:rsidRDefault="00D939C3">
      <w:pPr>
        <w:ind w:firstLine="480"/>
      </w:pPr>
      <w:r>
        <w:rPr>
          <w:rFonts w:hint="eastAsia"/>
        </w:rPr>
        <w:t>（一）前言</w:t>
      </w:r>
    </w:p>
    <w:p w14:paraId="5AD57A33" w14:textId="77777777" w:rsidR="00A212DD" w:rsidRDefault="00D939C3">
      <w:pPr>
        <w:ind w:firstLine="480"/>
      </w:pPr>
      <w:r>
        <w:rPr>
          <w:rFonts w:hint="eastAsia"/>
        </w:rPr>
        <w:t>1.</w:t>
      </w:r>
      <w:r>
        <w:rPr>
          <w:rFonts w:hint="eastAsia"/>
        </w:rPr>
        <w:t>教学内容</w:t>
      </w:r>
    </w:p>
    <w:p w14:paraId="4ABDDBE8" w14:textId="77777777" w:rsidR="00A212DD" w:rsidRDefault="00D939C3">
      <w:pPr>
        <w:ind w:firstLine="480"/>
      </w:pPr>
      <w:r>
        <w:rPr>
          <w:rFonts w:hint="eastAsia"/>
        </w:rPr>
        <w:t>（</w:t>
      </w:r>
      <w:r>
        <w:rPr>
          <w:rFonts w:hint="eastAsia"/>
        </w:rPr>
        <w:t>1</w:t>
      </w:r>
      <w:r>
        <w:rPr>
          <w:rFonts w:hint="eastAsia"/>
        </w:rPr>
        <w:t>）马克思主义中国化的科学内涵</w:t>
      </w:r>
    </w:p>
    <w:p w14:paraId="70AA23E7" w14:textId="77777777" w:rsidR="00A212DD" w:rsidRDefault="00D939C3">
      <w:pPr>
        <w:ind w:firstLine="480"/>
      </w:pPr>
      <w:r>
        <w:rPr>
          <w:rFonts w:hint="eastAsia"/>
        </w:rPr>
        <w:t>（</w:t>
      </w:r>
      <w:r>
        <w:rPr>
          <w:rFonts w:hint="eastAsia"/>
        </w:rPr>
        <w:t>2</w:t>
      </w:r>
      <w:r>
        <w:rPr>
          <w:rFonts w:hint="eastAsia"/>
        </w:rPr>
        <w:t>）马克思主义中国化的两大历史性飞跃</w:t>
      </w:r>
    </w:p>
    <w:p w14:paraId="4A303FD7" w14:textId="77777777" w:rsidR="00A212DD" w:rsidRDefault="00D939C3">
      <w:pPr>
        <w:ind w:firstLine="480"/>
      </w:pPr>
      <w:r>
        <w:rPr>
          <w:rFonts w:hint="eastAsia"/>
        </w:rPr>
        <w:t>（</w:t>
      </w:r>
      <w:r>
        <w:rPr>
          <w:rFonts w:hint="eastAsia"/>
        </w:rPr>
        <w:t>3</w:t>
      </w:r>
      <w:r>
        <w:rPr>
          <w:rFonts w:hint="eastAsia"/>
        </w:rPr>
        <w:t>）毛泽东思想和中国特色社会主义理论体系的关系</w:t>
      </w:r>
    </w:p>
    <w:p w14:paraId="380DFCBD" w14:textId="77777777" w:rsidR="00A212DD" w:rsidRDefault="00D939C3">
      <w:pPr>
        <w:ind w:firstLine="480"/>
      </w:pPr>
      <w:r>
        <w:rPr>
          <w:rFonts w:hint="eastAsia"/>
        </w:rPr>
        <w:t>（</w:t>
      </w:r>
      <w:r>
        <w:rPr>
          <w:rFonts w:hint="eastAsia"/>
        </w:rPr>
        <w:t>4</w:t>
      </w:r>
      <w:r>
        <w:rPr>
          <w:rFonts w:hint="eastAsia"/>
        </w:rPr>
        <w:t>）开设本课程的目的与要求</w:t>
      </w:r>
    </w:p>
    <w:p w14:paraId="0BA5AC24" w14:textId="77777777" w:rsidR="00A212DD" w:rsidRDefault="00D939C3">
      <w:pPr>
        <w:ind w:firstLine="480"/>
      </w:pPr>
      <w:r>
        <w:rPr>
          <w:rFonts w:hint="eastAsia"/>
        </w:rPr>
        <w:t>2.</w:t>
      </w:r>
      <w:r>
        <w:rPr>
          <w:rFonts w:hint="eastAsia"/>
        </w:rPr>
        <w:t>基本要求</w:t>
      </w:r>
    </w:p>
    <w:p w14:paraId="6DC98D82" w14:textId="77777777" w:rsidR="00A212DD" w:rsidRDefault="00D939C3">
      <w:pPr>
        <w:ind w:firstLine="480"/>
      </w:pPr>
      <w:r>
        <w:rPr>
          <w:rFonts w:hint="eastAsia"/>
        </w:rPr>
        <w:t>通过教学，使学生了解和掌握马克思主义中国化的科学内涵、实质及两大历史性飞跃，了解开设本课程的目的与要求、教材主要内容及逻辑结构、学习要求；理解毛泽东思想和中国特色社会主义理论体系的关系；深刻认识学习本课程的重要性。</w:t>
      </w:r>
    </w:p>
    <w:p w14:paraId="6846A96A" w14:textId="77777777" w:rsidR="00A212DD" w:rsidRDefault="00D939C3">
      <w:pPr>
        <w:ind w:firstLine="480"/>
      </w:pPr>
      <w:r>
        <w:rPr>
          <w:rFonts w:hint="eastAsia"/>
        </w:rPr>
        <w:t>3.</w:t>
      </w:r>
      <w:r>
        <w:rPr>
          <w:rFonts w:hint="eastAsia"/>
        </w:rPr>
        <w:t>重点难点</w:t>
      </w:r>
    </w:p>
    <w:p w14:paraId="79DE24A4" w14:textId="77777777" w:rsidR="00A212DD" w:rsidRDefault="00D939C3">
      <w:pPr>
        <w:ind w:firstLine="480"/>
      </w:pPr>
      <w:r>
        <w:rPr>
          <w:rFonts w:hint="eastAsia"/>
        </w:rPr>
        <w:t>（</w:t>
      </w:r>
      <w:r>
        <w:rPr>
          <w:rFonts w:hint="eastAsia"/>
        </w:rPr>
        <w:t>1</w:t>
      </w:r>
      <w:r>
        <w:rPr>
          <w:rFonts w:hint="eastAsia"/>
        </w:rPr>
        <w:t>）马克思主义中国化科学内涵</w:t>
      </w:r>
    </w:p>
    <w:p w14:paraId="5A309F50" w14:textId="77777777" w:rsidR="00A212DD" w:rsidRDefault="00D939C3">
      <w:pPr>
        <w:ind w:firstLine="480"/>
      </w:pPr>
      <w:r>
        <w:rPr>
          <w:rFonts w:hint="eastAsia"/>
        </w:rPr>
        <w:t>（</w:t>
      </w:r>
      <w:r>
        <w:rPr>
          <w:rFonts w:hint="eastAsia"/>
        </w:rPr>
        <w:t>2</w:t>
      </w:r>
      <w:r>
        <w:rPr>
          <w:rFonts w:hint="eastAsia"/>
        </w:rPr>
        <w:t>）毛泽东思想和中国特色社会主义理论体系的关系</w:t>
      </w:r>
    </w:p>
    <w:p w14:paraId="165CA418" w14:textId="77777777" w:rsidR="00A212DD" w:rsidRDefault="00D939C3">
      <w:pPr>
        <w:ind w:firstLine="480"/>
      </w:pPr>
      <w:r>
        <w:rPr>
          <w:rFonts w:hint="eastAsia"/>
        </w:rPr>
        <w:t>（二）毛泽东思想及其历史地位</w:t>
      </w:r>
    </w:p>
    <w:p w14:paraId="7B0FF300" w14:textId="77777777" w:rsidR="00A212DD" w:rsidRDefault="00D939C3">
      <w:pPr>
        <w:ind w:firstLine="480"/>
      </w:pPr>
      <w:r>
        <w:rPr>
          <w:rFonts w:hint="eastAsia"/>
        </w:rPr>
        <w:t>1.</w:t>
      </w:r>
      <w:r>
        <w:rPr>
          <w:rFonts w:hint="eastAsia"/>
        </w:rPr>
        <w:t>教学内容</w:t>
      </w:r>
    </w:p>
    <w:p w14:paraId="2DEA2F60" w14:textId="77777777" w:rsidR="00A212DD" w:rsidRDefault="00D939C3">
      <w:pPr>
        <w:ind w:firstLine="480"/>
      </w:pPr>
      <w:r>
        <w:rPr>
          <w:rFonts w:hint="eastAsia"/>
        </w:rPr>
        <w:t>（</w:t>
      </w:r>
      <w:r>
        <w:rPr>
          <w:rFonts w:hint="eastAsia"/>
        </w:rPr>
        <w:t>1</w:t>
      </w:r>
      <w:r>
        <w:rPr>
          <w:rFonts w:hint="eastAsia"/>
        </w:rPr>
        <w:t>）毛泽东思想的形成</w:t>
      </w:r>
    </w:p>
    <w:p w14:paraId="0C2850C4" w14:textId="77777777" w:rsidR="00A212DD" w:rsidRDefault="00D939C3">
      <w:pPr>
        <w:ind w:firstLine="480"/>
      </w:pPr>
      <w:r>
        <w:rPr>
          <w:rFonts w:hint="eastAsia"/>
        </w:rPr>
        <w:t>（</w:t>
      </w:r>
      <w:r>
        <w:rPr>
          <w:rFonts w:hint="eastAsia"/>
        </w:rPr>
        <w:t>2</w:t>
      </w:r>
      <w:r>
        <w:rPr>
          <w:rFonts w:hint="eastAsia"/>
        </w:rPr>
        <w:t>）毛泽东思想的主要内容和活的灵魂</w:t>
      </w:r>
    </w:p>
    <w:p w14:paraId="01AF2F59" w14:textId="77777777" w:rsidR="00A212DD" w:rsidRDefault="00D939C3">
      <w:pPr>
        <w:ind w:firstLine="480"/>
      </w:pPr>
      <w:r>
        <w:rPr>
          <w:rFonts w:hint="eastAsia"/>
        </w:rPr>
        <w:lastRenderedPageBreak/>
        <w:t>（</w:t>
      </w:r>
      <w:r>
        <w:rPr>
          <w:rFonts w:hint="eastAsia"/>
        </w:rPr>
        <w:t>3</w:t>
      </w:r>
      <w:r>
        <w:rPr>
          <w:rFonts w:hint="eastAsia"/>
        </w:rPr>
        <w:t>）毛泽东思想的历史地位</w:t>
      </w:r>
    </w:p>
    <w:p w14:paraId="38B80907" w14:textId="77777777" w:rsidR="00A212DD" w:rsidRDefault="00D939C3">
      <w:pPr>
        <w:ind w:firstLine="480"/>
      </w:pPr>
      <w:r>
        <w:rPr>
          <w:rFonts w:hint="eastAsia"/>
        </w:rPr>
        <w:t>2.</w:t>
      </w:r>
      <w:r>
        <w:rPr>
          <w:rFonts w:hint="eastAsia"/>
        </w:rPr>
        <w:t>基本要求</w:t>
      </w:r>
    </w:p>
    <w:p w14:paraId="073F2505" w14:textId="77777777" w:rsidR="00A212DD" w:rsidRDefault="00D939C3">
      <w:pPr>
        <w:ind w:firstLine="480"/>
      </w:pPr>
      <w:r>
        <w:rPr>
          <w:rFonts w:hint="eastAsia"/>
        </w:rPr>
        <w:t>通过教学，帮助学生了解毛泽东思想形成的社会历史条件和过程、主要内容；理解毛泽东思想活的灵魂；深刻认识毛泽东思想的历史地位和指导意义。</w:t>
      </w:r>
    </w:p>
    <w:p w14:paraId="1C7BE246" w14:textId="77777777" w:rsidR="00A212DD" w:rsidRDefault="00D939C3">
      <w:pPr>
        <w:ind w:firstLine="480"/>
      </w:pPr>
      <w:r>
        <w:rPr>
          <w:rFonts w:hint="eastAsia"/>
        </w:rPr>
        <w:t>3.</w:t>
      </w:r>
      <w:r>
        <w:rPr>
          <w:rFonts w:hint="eastAsia"/>
        </w:rPr>
        <w:t>重点难点</w:t>
      </w:r>
    </w:p>
    <w:p w14:paraId="57A44669" w14:textId="77777777" w:rsidR="00A212DD" w:rsidRDefault="00D939C3">
      <w:pPr>
        <w:ind w:firstLine="480"/>
      </w:pPr>
      <w:r>
        <w:rPr>
          <w:rFonts w:hint="eastAsia"/>
        </w:rPr>
        <w:t>（</w:t>
      </w:r>
      <w:r>
        <w:rPr>
          <w:rFonts w:hint="eastAsia"/>
        </w:rPr>
        <w:t>1</w:t>
      </w:r>
      <w:r>
        <w:rPr>
          <w:rFonts w:hint="eastAsia"/>
        </w:rPr>
        <w:t>）毛泽东思想的主要内容和活的灵魂</w:t>
      </w:r>
    </w:p>
    <w:p w14:paraId="542DFFB6" w14:textId="77777777" w:rsidR="00A212DD" w:rsidRDefault="00D939C3">
      <w:pPr>
        <w:ind w:firstLine="480"/>
      </w:pPr>
      <w:r>
        <w:rPr>
          <w:rFonts w:hint="eastAsia"/>
        </w:rPr>
        <w:t>（</w:t>
      </w:r>
      <w:r>
        <w:rPr>
          <w:rFonts w:hint="eastAsia"/>
        </w:rPr>
        <w:t>2</w:t>
      </w:r>
      <w:r>
        <w:rPr>
          <w:rFonts w:hint="eastAsia"/>
        </w:rPr>
        <w:t>）毛泽东思想的历史地位</w:t>
      </w:r>
    </w:p>
    <w:p w14:paraId="03B7D398" w14:textId="77777777" w:rsidR="00A212DD" w:rsidRDefault="00D939C3">
      <w:pPr>
        <w:ind w:firstLine="480"/>
      </w:pPr>
      <w:r>
        <w:rPr>
          <w:rFonts w:hint="eastAsia"/>
        </w:rPr>
        <w:t>（三）新民主主义革命理论</w:t>
      </w:r>
    </w:p>
    <w:p w14:paraId="3E3D25F7" w14:textId="77777777" w:rsidR="00A212DD" w:rsidRDefault="00D939C3">
      <w:pPr>
        <w:ind w:firstLine="480"/>
      </w:pPr>
      <w:r>
        <w:t>1.</w:t>
      </w:r>
      <w:r>
        <w:rPr>
          <w:rFonts w:hint="eastAsia"/>
        </w:rPr>
        <w:t>教学内容</w:t>
      </w:r>
    </w:p>
    <w:p w14:paraId="4AE653F7" w14:textId="77777777" w:rsidR="00A212DD" w:rsidRDefault="00D939C3">
      <w:pPr>
        <w:ind w:firstLine="480"/>
      </w:pPr>
      <w:r>
        <w:rPr>
          <w:rFonts w:hint="eastAsia"/>
        </w:rPr>
        <w:t>（</w:t>
      </w:r>
      <w:r>
        <w:rPr>
          <w:rFonts w:hint="eastAsia"/>
        </w:rPr>
        <w:t>1</w:t>
      </w:r>
      <w:r>
        <w:rPr>
          <w:rFonts w:hint="eastAsia"/>
        </w:rPr>
        <w:t>）新民主主义革命理论形成</w:t>
      </w:r>
    </w:p>
    <w:p w14:paraId="012FFF67" w14:textId="77777777" w:rsidR="00A212DD" w:rsidRDefault="00D939C3">
      <w:pPr>
        <w:ind w:firstLine="480"/>
      </w:pPr>
      <w:r>
        <w:rPr>
          <w:rFonts w:hint="eastAsia"/>
        </w:rPr>
        <w:t>（</w:t>
      </w:r>
      <w:r>
        <w:rPr>
          <w:rFonts w:hint="eastAsia"/>
        </w:rPr>
        <w:t>2</w:t>
      </w:r>
      <w:r>
        <w:rPr>
          <w:rFonts w:hint="eastAsia"/>
        </w:rPr>
        <w:t>）新民主主义革命的总路线和基本纲领</w:t>
      </w:r>
    </w:p>
    <w:p w14:paraId="2965CFA3" w14:textId="77777777" w:rsidR="00A212DD" w:rsidRDefault="00D939C3">
      <w:pPr>
        <w:ind w:firstLine="480"/>
      </w:pPr>
      <w:r>
        <w:rPr>
          <w:rFonts w:hint="eastAsia"/>
        </w:rPr>
        <w:t>（</w:t>
      </w:r>
      <w:r>
        <w:rPr>
          <w:rFonts w:hint="eastAsia"/>
        </w:rPr>
        <w:t>3</w:t>
      </w:r>
      <w:r>
        <w:rPr>
          <w:rFonts w:hint="eastAsia"/>
        </w:rPr>
        <w:t>）新民主主义革命的道路和基本经验</w:t>
      </w:r>
    </w:p>
    <w:p w14:paraId="41DB630D" w14:textId="77777777" w:rsidR="00A212DD" w:rsidRDefault="00D939C3">
      <w:pPr>
        <w:ind w:firstLine="480"/>
      </w:pPr>
      <w:r>
        <w:rPr>
          <w:rFonts w:hint="eastAsia"/>
        </w:rPr>
        <w:t>2.</w:t>
      </w:r>
      <w:r>
        <w:rPr>
          <w:rFonts w:hint="eastAsia"/>
        </w:rPr>
        <w:t>基本要求</w:t>
      </w:r>
    </w:p>
    <w:p w14:paraId="1873CFF7" w14:textId="77777777" w:rsidR="00A212DD" w:rsidRDefault="00D939C3">
      <w:pPr>
        <w:ind w:firstLine="480"/>
      </w:pPr>
      <w:r>
        <w:rPr>
          <w:rFonts w:hint="eastAsia"/>
        </w:rPr>
        <w:t>通过教学帮助学生了解和掌握新民主主义革命理论的形成；理解新民主主义革命的总路线和基本纲领、新民主主义的革命道路和基本经验；深刻认识新民主主义革命理论的意义。</w:t>
      </w:r>
    </w:p>
    <w:p w14:paraId="2DFDF79F" w14:textId="77777777" w:rsidR="00A212DD" w:rsidRDefault="00D939C3">
      <w:pPr>
        <w:ind w:firstLine="480"/>
      </w:pPr>
      <w:r>
        <w:rPr>
          <w:rFonts w:hint="eastAsia"/>
        </w:rPr>
        <w:t>3.</w:t>
      </w:r>
      <w:r>
        <w:rPr>
          <w:rFonts w:hint="eastAsia"/>
        </w:rPr>
        <w:t>重点难点</w:t>
      </w:r>
    </w:p>
    <w:p w14:paraId="03114DC8" w14:textId="77777777" w:rsidR="00A212DD" w:rsidRDefault="00D939C3">
      <w:pPr>
        <w:ind w:firstLine="480"/>
      </w:pPr>
      <w:r>
        <w:rPr>
          <w:rFonts w:hint="eastAsia"/>
        </w:rPr>
        <w:t>（</w:t>
      </w:r>
      <w:r>
        <w:rPr>
          <w:rFonts w:hint="eastAsia"/>
        </w:rPr>
        <w:t>1</w:t>
      </w:r>
      <w:r>
        <w:rPr>
          <w:rFonts w:hint="eastAsia"/>
        </w:rPr>
        <w:t>）新民主主义革命的总路线和基本纲领</w:t>
      </w:r>
    </w:p>
    <w:p w14:paraId="49E19BEA" w14:textId="77777777" w:rsidR="00A212DD" w:rsidRDefault="00D939C3">
      <w:pPr>
        <w:ind w:firstLine="480"/>
      </w:pPr>
      <w:r>
        <w:rPr>
          <w:rFonts w:hint="eastAsia"/>
        </w:rPr>
        <w:t>（</w:t>
      </w:r>
      <w:r>
        <w:rPr>
          <w:rFonts w:hint="eastAsia"/>
        </w:rPr>
        <w:t>2</w:t>
      </w:r>
      <w:r>
        <w:rPr>
          <w:rFonts w:hint="eastAsia"/>
        </w:rPr>
        <w:t>）新民主主义革命的道路和基本经验</w:t>
      </w:r>
    </w:p>
    <w:p w14:paraId="6F274AEE" w14:textId="77777777" w:rsidR="00A212DD" w:rsidRDefault="00D939C3">
      <w:pPr>
        <w:ind w:firstLine="480"/>
      </w:pPr>
      <w:r>
        <w:rPr>
          <w:rFonts w:hint="eastAsia"/>
        </w:rPr>
        <w:t>（四）社会主义改造理论</w:t>
      </w:r>
    </w:p>
    <w:p w14:paraId="51728505" w14:textId="77777777" w:rsidR="00A212DD" w:rsidRDefault="00D939C3">
      <w:pPr>
        <w:ind w:firstLine="480"/>
      </w:pPr>
      <w:r>
        <w:rPr>
          <w:rFonts w:hint="eastAsia"/>
        </w:rPr>
        <w:t>1.</w:t>
      </w:r>
      <w:r>
        <w:rPr>
          <w:rFonts w:hint="eastAsia"/>
        </w:rPr>
        <w:t>教学内容</w:t>
      </w:r>
    </w:p>
    <w:p w14:paraId="3165F4B2" w14:textId="77777777" w:rsidR="00A212DD" w:rsidRDefault="00D939C3">
      <w:pPr>
        <w:ind w:firstLine="480"/>
      </w:pPr>
      <w:r>
        <w:rPr>
          <w:rFonts w:hint="eastAsia"/>
        </w:rPr>
        <w:t>（</w:t>
      </w:r>
      <w:r>
        <w:rPr>
          <w:rFonts w:hint="eastAsia"/>
        </w:rPr>
        <w:t>1</w:t>
      </w:r>
      <w:r>
        <w:rPr>
          <w:rFonts w:hint="eastAsia"/>
        </w:rPr>
        <w:t>）从新民主主义到社会主义的转变</w:t>
      </w:r>
    </w:p>
    <w:p w14:paraId="2F692F60" w14:textId="77777777" w:rsidR="00A212DD" w:rsidRDefault="00D939C3">
      <w:pPr>
        <w:ind w:firstLine="480"/>
      </w:pPr>
      <w:r>
        <w:rPr>
          <w:rFonts w:hint="eastAsia"/>
        </w:rPr>
        <w:t>（</w:t>
      </w:r>
      <w:r>
        <w:rPr>
          <w:rFonts w:hint="eastAsia"/>
        </w:rPr>
        <w:t>2</w:t>
      </w:r>
      <w:r>
        <w:rPr>
          <w:rFonts w:hint="eastAsia"/>
        </w:rPr>
        <w:t>）社会主义改造道路和历史经验</w:t>
      </w:r>
    </w:p>
    <w:p w14:paraId="714B4020" w14:textId="77777777" w:rsidR="00A212DD" w:rsidRDefault="00D939C3">
      <w:pPr>
        <w:ind w:firstLine="480"/>
      </w:pPr>
      <w:r>
        <w:rPr>
          <w:rFonts w:hint="eastAsia"/>
        </w:rPr>
        <w:t>（</w:t>
      </w:r>
      <w:r>
        <w:rPr>
          <w:rFonts w:hint="eastAsia"/>
        </w:rPr>
        <w:t>3</w:t>
      </w:r>
      <w:r>
        <w:rPr>
          <w:rFonts w:hint="eastAsia"/>
        </w:rPr>
        <w:t>）社会主义制度在中国的确立</w:t>
      </w:r>
    </w:p>
    <w:p w14:paraId="6EE80C0D" w14:textId="77777777" w:rsidR="00A212DD" w:rsidRDefault="00D939C3">
      <w:pPr>
        <w:ind w:firstLine="480"/>
      </w:pPr>
      <w:r>
        <w:rPr>
          <w:rFonts w:hint="eastAsia"/>
        </w:rPr>
        <w:t>2.</w:t>
      </w:r>
      <w:r>
        <w:rPr>
          <w:rFonts w:hint="eastAsia"/>
        </w:rPr>
        <w:t>基本要求</w:t>
      </w:r>
    </w:p>
    <w:p w14:paraId="57233573" w14:textId="77777777" w:rsidR="00A212DD" w:rsidRDefault="00D939C3">
      <w:pPr>
        <w:ind w:firstLine="480"/>
      </w:pPr>
      <w:r>
        <w:rPr>
          <w:rFonts w:hint="eastAsia"/>
        </w:rPr>
        <w:t>通过教学，帮助学生了解从新民主主义向社会主义的转变的历史必然性；理解适合中国特点的社会主义改造道路，深刻认识社会主义制度在中国确立的历史意义。</w:t>
      </w:r>
    </w:p>
    <w:p w14:paraId="7CC657D0" w14:textId="77777777" w:rsidR="00A212DD" w:rsidRDefault="00D939C3">
      <w:pPr>
        <w:ind w:firstLine="480"/>
      </w:pPr>
      <w:r>
        <w:rPr>
          <w:rFonts w:hint="eastAsia"/>
        </w:rPr>
        <w:t>3.</w:t>
      </w:r>
      <w:r>
        <w:rPr>
          <w:rFonts w:hint="eastAsia"/>
        </w:rPr>
        <w:t>重点难点</w:t>
      </w:r>
    </w:p>
    <w:p w14:paraId="6023BB00" w14:textId="77777777" w:rsidR="00A212DD" w:rsidRDefault="00D939C3">
      <w:pPr>
        <w:ind w:firstLine="480"/>
      </w:pPr>
      <w:r>
        <w:rPr>
          <w:rFonts w:hint="eastAsia"/>
        </w:rPr>
        <w:lastRenderedPageBreak/>
        <w:t>（</w:t>
      </w:r>
      <w:r>
        <w:rPr>
          <w:rFonts w:hint="eastAsia"/>
        </w:rPr>
        <w:t>1</w:t>
      </w:r>
      <w:r>
        <w:rPr>
          <w:rFonts w:hint="eastAsia"/>
        </w:rPr>
        <w:t>）新民主主义向社会主义过渡的历史必然性</w:t>
      </w:r>
    </w:p>
    <w:p w14:paraId="55C9D354" w14:textId="77777777" w:rsidR="00A212DD" w:rsidRDefault="00D939C3">
      <w:pPr>
        <w:ind w:firstLine="480"/>
      </w:pPr>
      <w:r>
        <w:rPr>
          <w:rFonts w:hint="eastAsia"/>
        </w:rPr>
        <w:t>（</w:t>
      </w:r>
      <w:r>
        <w:rPr>
          <w:rFonts w:hint="eastAsia"/>
        </w:rPr>
        <w:t>2</w:t>
      </w:r>
      <w:r>
        <w:rPr>
          <w:rFonts w:hint="eastAsia"/>
        </w:rPr>
        <w:t>）社会主义制度在中国确立的历史意义</w:t>
      </w:r>
    </w:p>
    <w:p w14:paraId="3ABD1FAC" w14:textId="77777777" w:rsidR="00A212DD" w:rsidRDefault="00D939C3">
      <w:pPr>
        <w:ind w:firstLine="480"/>
      </w:pPr>
      <w:r>
        <w:rPr>
          <w:rFonts w:hint="eastAsia"/>
        </w:rPr>
        <w:t>（</w:t>
      </w:r>
      <w:r>
        <w:rPr>
          <w:rFonts w:hint="eastAsia"/>
        </w:rPr>
        <w:t>3</w:t>
      </w:r>
      <w:r>
        <w:rPr>
          <w:rFonts w:hint="eastAsia"/>
        </w:rPr>
        <w:t>）社会主义改造的经验、失误和偏差</w:t>
      </w:r>
    </w:p>
    <w:p w14:paraId="0474E161" w14:textId="77777777" w:rsidR="00A212DD" w:rsidRDefault="00D939C3">
      <w:pPr>
        <w:ind w:firstLine="480"/>
      </w:pPr>
      <w:r>
        <w:rPr>
          <w:rFonts w:hint="eastAsia"/>
        </w:rPr>
        <w:t>（五）社会主义建设道路初步探索的理论成果</w:t>
      </w:r>
    </w:p>
    <w:p w14:paraId="12F6FC31" w14:textId="77777777" w:rsidR="00A212DD" w:rsidRDefault="00D939C3">
      <w:pPr>
        <w:ind w:firstLine="480"/>
      </w:pPr>
      <w:r>
        <w:rPr>
          <w:rFonts w:hint="eastAsia"/>
        </w:rPr>
        <w:t>1.</w:t>
      </w:r>
      <w:r>
        <w:rPr>
          <w:rFonts w:hint="eastAsia"/>
        </w:rPr>
        <w:t>教学内容</w:t>
      </w:r>
    </w:p>
    <w:p w14:paraId="28358EE3" w14:textId="77777777" w:rsidR="00A212DD" w:rsidRDefault="00D939C3">
      <w:pPr>
        <w:ind w:firstLine="480"/>
      </w:pPr>
      <w:r>
        <w:rPr>
          <w:rFonts w:hint="eastAsia"/>
        </w:rPr>
        <w:t>（</w:t>
      </w:r>
      <w:r>
        <w:rPr>
          <w:rFonts w:hint="eastAsia"/>
        </w:rPr>
        <w:t>1</w:t>
      </w:r>
      <w:r>
        <w:rPr>
          <w:rFonts w:hint="eastAsia"/>
        </w:rPr>
        <w:t>）社会主义建设道路初步探索的重要理论成果</w:t>
      </w:r>
    </w:p>
    <w:p w14:paraId="29B75EF3" w14:textId="77777777" w:rsidR="00A212DD" w:rsidRDefault="00D939C3">
      <w:pPr>
        <w:ind w:firstLine="480"/>
      </w:pPr>
      <w:r>
        <w:rPr>
          <w:rFonts w:hint="eastAsia"/>
        </w:rPr>
        <w:t>（</w:t>
      </w:r>
      <w:r>
        <w:rPr>
          <w:rFonts w:hint="eastAsia"/>
        </w:rPr>
        <w:t>2</w:t>
      </w:r>
      <w:r>
        <w:rPr>
          <w:rFonts w:hint="eastAsia"/>
        </w:rPr>
        <w:t>）社会主义建设道路初步探索的意义和经验教训</w:t>
      </w:r>
    </w:p>
    <w:p w14:paraId="7AC26ADD" w14:textId="77777777" w:rsidR="00A212DD" w:rsidRDefault="00D939C3">
      <w:pPr>
        <w:ind w:firstLine="480"/>
      </w:pPr>
      <w:r>
        <w:rPr>
          <w:rFonts w:hint="eastAsia"/>
        </w:rPr>
        <w:t>2.</w:t>
      </w:r>
      <w:r>
        <w:rPr>
          <w:rFonts w:hint="eastAsia"/>
        </w:rPr>
        <w:t>基本要求</w:t>
      </w:r>
    </w:p>
    <w:p w14:paraId="0F8A9148" w14:textId="77777777" w:rsidR="00A212DD" w:rsidRDefault="00D939C3">
      <w:pPr>
        <w:ind w:firstLine="480"/>
      </w:pPr>
      <w:r>
        <w:rPr>
          <w:rFonts w:hint="eastAsia"/>
        </w:rPr>
        <w:t>通过教学，帮助学生了解新中国成立后党对社会主义建设道路初步探索的思想成果；理解社会主义建设道路初步探索的意义和经验教训；深刻认识社会主义建设道路初步探索过程中形成的正确的理论原则和经验总结，是毛泽东思想体系的重要内容。</w:t>
      </w:r>
    </w:p>
    <w:p w14:paraId="51F42756" w14:textId="77777777" w:rsidR="00A212DD" w:rsidRDefault="00D939C3">
      <w:pPr>
        <w:ind w:firstLine="480"/>
      </w:pPr>
      <w:r>
        <w:rPr>
          <w:rFonts w:hint="eastAsia"/>
        </w:rPr>
        <w:t>3.</w:t>
      </w:r>
      <w:r>
        <w:rPr>
          <w:rFonts w:hint="eastAsia"/>
        </w:rPr>
        <w:t>重点难点</w:t>
      </w:r>
    </w:p>
    <w:p w14:paraId="1E95E037" w14:textId="77777777" w:rsidR="00A212DD" w:rsidRDefault="00D939C3">
      <w:pPr>
        <w:ind w:firstLine="480"/>
      </w:pPr>
      <w:r>
        <w:rPr>
          <w:rFonts w:hint="eastAsia"/>
        </w:rPr>
        <w:t>（</w:t>
      </w:r>
      <w:r>
        <w:rPr>
          <w:rFonts w:hint="eastAsia"/>
        </w:rPr>
        <w:t>1</w:t>
      </w:r>
      <w:r>
        <w:rPr>
          <w:rFonts w:hint="eastAsia"/>
        </w:rPr>
        <w:t>）社会主义建设道路初步探索的重要理论成果内容</w:t>
      </w:r>
    </w:p>
    <w:p w14:paraId="76C76CE0" w14:textId="77777777" w:rsidR="00A212DD" w:rsidRDefault="00D939C3">
      <w:pPr>
        <w:ind w:firstLine="480"/>
      </w:pPr>
      <w:r>
        <w:rPr>
          <w:rFonts w:hint="eastAsia"/>
        </w:rPr>
        <w:t>（</w:t>
      </w:r>
      <w:r>
        <w:rPr>
          <w:rFonts w:hint="eastAsia"/>
        </w:rPr>
        <w:t>2</w:t>
      </w:r>
      <w:r>
        <w:rPr>
          <w:rFonts w:hint="eastAsia"/>
        </w:rPr>
        <w:t>）社会主义建设道路初步探索的意义和经验教训</w:t>
      </w:r>
    </w:p>
    <w:p w14:paraId="5BA8D7D7" w14:textId="77777777" w:rsidR="00A212DD" w:rsidRDefault="00D939C3">
      <w:pPr>
        <w:ind w:firstLine="480"/>
      </w:pPr>
      <w:r>
        <w:rPr>
          <w:rFonts w:hint="eastAsia"/>
        </w:rPr>
        <w:t>（六）邓小平理论及其历史地位</w:t>
      </w:r>
    </w:p>
    <w:p w14:paraId="776D46B7" w14:textId="77777777" w:rsidR="00A212DD" w:rsidRDefault="00D939C3">
      <w:pPr>
        <w:ind w:firstLine="480"/>
      </w:pPr>
      <w:r>
        <w:rPr>
          <w:rFonts w:hint="eastAsia"/>
        </w:rPr>
        <w:t>1.</w:t>
      </w:r>
      <w:r>
        <w:rPr>
          <w:rFonts w:hint="eastAsia"/>
        </w:rPr>
        <w:t>教学内容</w:t>
      </w:r>
    </w:p>
    <w:p w14:paraId="363EE519" w14:textId="77777777" w:rsidR="00A212DD" w:rsidRDefault="00D939C3">
      <w:pPr>
        <w:ind w:firstLine="480"/>
      </w:pPr>
      <w:r>
        <w:rPr>
          <w:rFonts w:hint="eastAsia"/>
        </w:rPr>
        <w:t>（</w:t>
      </w:r>
      <w:r>
        <w:rPr>
          <w:rFonts w:hint="eastAsia"/>
        </w:rPr>
        <w:t>1</w:t>
      </w:r>
      <w:r>
        <w:rPr>
          <w:rFonts w:hint="eastAsia"/>
        </w:rPr>
        <w:t>）邓小平理论的形成</w:t>
      </w:r>
    </w:p>
    <w:p w14:paraId="25E7CB6C" w14:textId="77777777" w:rsidR="00A212DD" w:rsidRDefault="00D939C3">
      <w:pPr>
        <w:ind w:firstLine="480"/>
      </w:pPr>
      <w:r>
        <w:rPr>
          <w:rFonts w:hint="eastAsia"/>
        </w:rPr>
        <w:t>（</w:t>
      </w:r>
      <w:r>
        <w:rPr>
          <w:rFonts w:hint="eastAsia"/>
        </w:rPr>
        <w:t>2</w:t>
      </w:r>
      <w:r>
        <w:rPr>
          <w:rFonts w:hint="eastAsia"/>
        </w:rPr>
        <w:t>）邓小平理论的基本问题和主要内容</w:t>
      </w:r>
    </w:p>
    <w:p w14:paraId="4873B1D2" w14:textId="77777777" w:rsidR="00A212DD" w:rsidRDefault="00D939C3">
      <w:pPr>
        <w:ind w:firstLine="480"/>
      </w:pPr>
      <w:r>
        <w:rPr>
          <w:rFonts w:hint="eastAsia"/>
        </w:rPr>
        <w:t>（</w:t>
      </w:r>
      <w:r>
        <w:rPr>
          <w:rFonts w:hint="eastAsia"/>
        </w:rPr>
        <w:t>3</w:t>
      </w:r>
      <w:r>
        <w:rPr>
          <w:rFonts w:hint="eastAsia"/>
        </w:rPr>
        <w:t>）邓小平理论的历史地位</w:t>
      </w:r>
    </w:p>
    <w:p w14:paraId="197998FD" w14:textId="77777777" w:rsidR="00A212DD" w:rsidRDefault="00D939C3">
      <w:pPr>
        <w:ind w:firstLine="480"/>
      </w:pPr>
      <w:r>
        <w:rPr>
          <w:rFonts w:hint="eastAsia"/>
        </w:rPr>
        <w:t>2.</w:t>
      </w:r>
      <w:r>
        <w:rPr>
          <w:rFonts w:hint="eastAsia"/>
        </w:rPr>
        <w:t>基本要求</w:t>
      </w:r>
    </w:p>
    <w:p w14:paraId="68EED143" w14:textId="77777777" w:rsidR="00A212DD" w:rsidRDefault="00D939C3">
      <w:pPr>
        <w:ind w:firstLine="480"/>
      </w:pPr>
      <w:r>
        <w:rPr>
          <w:rFonts w:hint="eastAsia"/>
        </w:rPr>
        <w:t>通过教学，帮助学生了解邓小平理论形成的社会历史条件、过程；掌握和理解邓小平理论的基本问题和主要内容；深刻认识邓小平理论的历史地位和意义。</w:t>
      </w:r>
    </w:p>
    <w:p w14:paraId="2CDEEFC0" w14:textId="77777777" w:rsidR="00A212DD" w:rsidRDefault="00D939C3">
      <w:pPr>
        <w:ind w:firstLine="480"/>
      </w:pPr>
      <w:r>
        <w:rPr>
          <w:rFonts w:hint="eastAsia"/>
        </w:rPr>
        <w:t>3.</w:t>
      </w:r>
      <w:r>
        <w:rPr>
          <w:rFonts w:hint="eastAsia"/>
        </w:rPr>
        <w:t>重点难点</w:t>
      </w:r>
    </w:p>
    <w:p w14:paraId="7FA06E9D" w14:textId="77777777" w:rsidR="00A212DD" w:rsidRDefault="00D939C3">
      <w:pPr>
        <w:ind w:firstLine="480"/>
      </w:pPr>
      <w:r>
        <w:rPr>
          <w:rFonts w:hint="eastAsia"/>
        </w:rPr>
        <w:t>（</w:t>
      </w:r>
      <w:r>
        <w:rPr>
          <w:rFonts w:hint="eastAsia"/>
        </w:rPr>
        <w:t>1</w:t>
      </w:r>
      <w:r>
        <w:rPr>
          <w:rFonts w:hint="eastAsia"/>
        </w:rPr>
        <w:t>）邓小平理论的基本问题和主要内容</w:t>
      </w:r>
    </w:p>
    <w:p w14:paraId="48C08362" w14:textId="77777777" w:rsidR="00A212DD" w:rsidRDefault="00D939C3">
      <w:pPr>
        <w:ind w:firstLine="480"/>
      </w:pPr>
      <w:r>
        <w:rPr>
          <w:rFonts w:hint="eastAsia"/>
        </w:rPr>
        <w:t>（</w:t>
      </w:r>
      <w:r>
        <w:rPr>
          <w:rFonts w:hint="eastAsia"/>
        </w:rPr>
        <w:t>2</w:t>
      </w:r>
      <w:r>
        <w:rPr>
          <w:rFonts w:hint="eastAsia"/>
        </w:rPr>
        <w:t>）邓小平理论的历史地位</w:t>
      </w:r>
    </w:p>
    <w:p w14:paraId="1C7D144E" w14:textId="77777777" w:rsidR="00A212DD" w:rsidRDefault="00D939C3">
      <w:pPr>
        <w:ind w:firstLine="480"/>
      </w:pPr>
      <w:r>
        <w:rPr>
          <w:rFonts w:hint="eastAsia"/>
        </w:rPr>
        <w:t>（七）“三个代表”重要思想</w:t>
      </w:r>
    </w:p>
    <w:p w14:paraId="0580B5AD" w14:textId="77777777" w:rsidR="00A212DD" w:rsidRDefault="00D939C3">
      <w:pPr>
        <w:ind w:firstLine="480"/>
      </w:pPr>
      <w:r>
        <w:rPr>
          <w:rFonts w:hint="eastAsia"/>
        </w:rPr>
        <w:t>1.</w:t>
      </w:r>
      <w:r>
        <w:rPr>
          <w:rFonts w:hint="eastAsia"/>
        </w:rPr>
        <w:t>教学内容</w:t>
      </w:r>
    </w:p>
    <w:p w14:paraId="35C6704F" w14:textId="77777777" w:rsidR="00A212DD" w:rsidRDefault="00D939C3">
      <w:pPr>
        <w:ind w:firstLine="480"/>
      </w:pPr>
      <w:r>
        <w:rPr>
          <w:rFonts w:hint="eastAsia"/>
        </w:rPr>
        <w:t>（</w:t>
      </w:r>
      <w:r>
        <w:rPr>
          <w:rFonts w:hint="eastAsia"/>
        </w:rPr>
        <w:t>1</w:t>
      </w:r>
      <w:r>
        <w:rPr>
          <w:rFonts w:hint="eastAsia"/>
        </w:rPr>
        <w:t>）“三个代表”重要思想的形成</w:t>
      </w:r>
    </w:p>
    <w:p w14:paraId="18CF64F6" w14:textId="77777777" w:rsidR="00A212DD" w:rsidRDefault="00D939C3">
      <w:pPr>
        <w:ind w:firstLine="480"/>
      </w:pPr>
      <w:r>
        <w:rPr>
          <w:rFonts w:hint="eastAsia"/>
        </w:rPr>
        <w:lastRenderedPageBreak/>
        <w:t>（</w:t>
      </w:r>
      <w:r>
        <w:rPr>
          <w:rFonts w:hint="eastAsia"/>
        </w:rPr>
        <w:t>2</w:t>
      </w:r>
      <w:r>
        <w:rPr>
          <w:rFonts w:hint="eastAsia"/>
        </w:rPr>
        <w:t>）“三个代表”重要思想的核心观点和主要内容</w:t>
      </w:r>
    </w:p>
    <w:p w14:paraId="6760F82C" w14:textId="77777777" w:rsidR="00A212DD" w:rsidRDefault="00D939C3">
      <w:pPr>
        <w:ind w:firstLine="480"/>
      </w:pPr>
      <w:r>
        <w:rPr>
          <w:rFonts w:hint="eastAsia"/>
        </w:rPr>
        <w:t>（</w:t>
      </w:r>
      <w:r>
        <w:rPr>
          <w:rFonts w:hint="eastAsia"/>
        </w:rPr>
        <w:t>3</w:t>
      </w:r>
      <w:r>
        <w:rPr>
          <w:rFonts w:hint="eastAsia"/>
        </w:rPr>
        <w:t>）“三个代表”重要思想的历史地位和意义</w:t>
      </w:r>
    </w:p>
    <w:p w14:paraId="0E1DA2C7" w14:textId="77777777" w:rsidR="00A212DD" w:rsidRDefault="00D939C3">
      <w:pPr>
        <w:ind w:firstLine="480"/>
      </w:pPr>
      <w:r>
        <w:rPr>
          <w:rFonts w:hint="eastAsia"/>
        </w:rPr>
        <w:t>2.</w:t>
      </w:r>
      <w:r>
        <w:rPr>
          <w:rFonts w:hint="eastAsia"/>
        </w:rPr>
        <w:t>基本要求</w:t>
      </w:r>
    </w:p>
    <w:p w14:paraId="21FA6A43" w14:textId="77777777" w:rsidR="00A212DD" w:rsidRDefault="00D939C3">
      <w:pPr>
        <w:ind w:firstLine="480"/>
      </w:pPr>
      <w:r>
        <w:rPr>
          <w:rFonts w:hint="eastAsia"/>
        </w:rPr>
        <w:t>通过学习，帮助学生了解“三个代表”重要思想的形成的社会历史条件和形成过程；理解“三个代表”重要思想的核心观点和主要内容；深刻认识“三个代表”重要思想的历史地位和意义。</w:t>
      </w:r>
    </w:p>
    <w:p w14:paraId="1ECB4823" w14:textId="77777777" w:rsidR="00A212DD" w:rsidRDefault="00D939C3">
      <w:pPr>
        <w:ind w:firstLine="480"/>
      </w:pPr>
      <w:r>
        <w:rPr>
          <w:rFonts w:hint="eastAsia"/>
        </w:rPr>
        <w:t>3.</w:t>
      </w:r>
      <w:r>
        <w:rPr>
          <w:rFonts w:hint="eastAsia"/>
        </w:rPr>
        <w:t>重点难点</w:t>
      </w:r>
    </w:p>
    <w:p w14:paraId="779B183D" w14:textId="77777777" w:rsidR="00A212DD" w:rsidRDefault="00D939C3">
      <w:pPr>
        <w:ind w:firstLine="480"/>
      </w:pPr>
      <w:r>
        <w:rPr>
          <w:rFonts w:hint="eastAsia"/>
        </w:rPr>
        <w:t>（</w:t>
      </w:r>
      <w:r>
        <w:rPr>
          <w:rFonts w:hint="eastAsia"/>
        </w:rPr>
        <w:t>1</w:t>
      </w:r>
      <w:r>
        <w:rPr>
          <w:rFonts w:hint="eastAsia"/>
        </w:rPr>
        <w:t>）“三个代表”重要思想的核心观点和主要内容</w:t>
      </w:r>
    </w:p>
    <w:p w14:paraId="13FDDED7" w14:textId="77777777" w:rsidR="00A212DD" w:rsidRDefault="00D939C3">
      <w:pPr>
        <w:ind w:firstLine="480"/>
      </w:pPr>
      <w:r>
        <w:rPr>
          <w:rFonts w:hint="eastAsia"/>
        </w:rPr>
        <w:t>（</w:t>
      </w:r>
      <w:r>
        <w:rPr>
          <w:rFonts w:hint="eastAsia"/>
        </w:rPr>
        <w:t>2</w:t>
      </w:r>
      <w:r>
        <w:rPr>
          <w:rFonts w:hint="eastAsia"/>
        </w:rPr>
        <w:t>）“三个代表”重要思想的历史地位和意义</w:t>
      </w:r>
    </w:p>
    <w:p w14:paraId="0D5A8931" w14:textId="77777777" w:rsidR="00A212DD" w:rsidRDefault="00D939C3">
      <w:pPr>
        <w:ind w:firstLine="480"/>
      </w:pPr>
      <w:r>
        <w:rPr>
          <w:rFonts w:hint="eastAsia"/>
        </w:rPr>
        <w:t>（八）科学发展观</w:t>
      </w:r>
    </w:p>
    <w:p w14:paraId="654DE149" w14:textId="77777777" w:rsidR="00A212DD" w:rsidRDefault="00D939C3">
      <w:pPr>
        <w:ind w:firstLine="480"/>
      </w:pPr>
      <w:r>
        <w:rPr>
          <w:rFonts w:hint="eastAsia"/>
        </w:rPr>
        <w:t>1.</w:t>
      </w:r>
      <w:r>
        <w:rPr>
          <w:rFonts w:hint="eastAsia"/>
        </w:rPr>
        <w:t>教学内容</w:t>
      </w:r>
    </w:p>
    <w:p w14:paraId="77C8881B" w14:textId="77777777" w:rsidR="00A212DD" w:rsidRDefault="00D939C3">
      <w:pPr>
        <w:ind w:firstLine="480"/>
      </w:pPr>
      <w:r>
        <w:rPr>
          <w:rFonts w:hint="eastAsia"/>
        </w:rPr>
        <w:t>（</w:t>
      </w:r>
      <w:r>
        <w:rPr>
          <w:rFonts w:hint="eastAsia"/>
        </w:rPr>
        <w:t>1</w:t>
      </w:r>
      <w:r>
        <w:rPr>
          <w:rFonts w:hint="eastAsia"/>
        </w:rPr>
        <w:t>）科学发展观的形成</w:t>
      </w:r>
    </w:p>
    <w:p w14:paraId="631A64CC" w14:textId="77777777" w:rsidR="00A212DD" w:rsidRDefault="00D939C3">
      <w:pPr>
        <w:ind w:firstLine="480"/>
      </w:pPr>
      <w:r>
        <w:rPr>
          <w:rFonts w:hint="eastAsia"/>
        </w:rPr>
        <w:t>（</w:t>
      </w:r>
      <w:r>
        <w:rPr>
          <w:rFonts w:hint="eastAsia"/>
        </w:rPr>
        <w:t>2</w:t>
      </w:r>
      <w:r>
        <w:rPr>
          <w:rFonts w:hint="eastAsia"/>
        </w:rPr>
        <w:t>）科学发展观重要思想的科学内涵和主要内容</w:t>
      </w:r>
    </w:p>
    <w:p w14:paraId="0699E305" w14:textId="77777777" w:rsidR="00A212DD" w:rsidRDefault="00D939C3">
      <w:pPr>
        <w:ind w:firstLine="480"/>
      </w:pPr>
      <w:r>
        <w:rPr>
          <w:rFonts w:hint="eastAsia"/>
        </w:rPr>
        <w:t>（</w:t>
      </w:r>
      <w:r>
        <w:rPr>
          <w:rFonts w:hint="eastAsia"/>
        </w:rPr>
        <w:t>3</w:t>
      </w:r>
      <w:r>
        <w:rPr>
          <w:rFonts w:hint="eastAsia"/>
        </w:rPr>
        <w:t>）科学发展观的历史地位和意义</w:t>
      </w:r>
    </w:p>
    <w:p w14:paraId="58A6E26C" w14:textId="77777777" w:rsidR="00A212DD" w:rsidRDefault="00D939C3">
      <w:pPr>
        <w:ind w:firstLine="480"/>
      </w:pPr>
      <w:r>
        <w:rPr>
          <w:rFonts w:hint="eastAsia"/>
        </w:rPr>
        <w:t>2.</w:t>
      </w:r>
      <w:r>
        <w:rPr>
          <w:rFonts w:hint="eastAsia"/>
        </w:rPr>
        <w:t>基本要求</w:t>
      </w:r>
    </w:p>
    <w:p w14:paraId="15493E80" w14:textId="77777777" w:rsidR="00A212DD" w:rsidRDefault="00D939C3">
      <w:pPr>
        <w:ind w:firstLine="480"/>
      </w:pPr>
      <w:r>
        <w:rPr>
          <w:rFonts w:hint="eastAsia"/>
        </w:rPr>
        <w:t>通过学习，帮助学生了解科学发展观形成的社会历史条件和形成过程；理解科学发展观重要思想的科学内涵和主要内容；深刻认识科学发展观的历史地位和意义。</w:t>
      </w:r>
    </w:p>
    <w:p w14:paraId="35EF723E" w14:textId="77777777" w:rsidR="00A212DD" w:rsidRDefault="00D939C3">
      <w:pPr>
        <w:ind w:firstLine="480"/>
      </w:pPr>
      <w:r>
        <w:rPr>
          <w:rFonts w:hint="eastAsia"/>
        </w:rPr>
        <w:t>3.</w:t>
      </w:r>
      <w:r>
        <w:rPr>
          <w:rFonts w:hint="eastAsia"/>
        </w:rPr>
        <w:t>重点难点</w:t>
      </w:r>
    </w:p>
    <w:p w14:paraId="3DFE81C6" w14:textId="77777777" w:rsidR="00A212DD" w:rsidRDefault="00D939C3">
      <w:pPr>
        <w:ind w:firstLine="480"/>
      </w:pPr>
      <w:r>
        <w:rPr>
          <w:rFonts w:hint="eastAsia"/>
        </w:rPr>
        <w:t>（</w:t>
      </w:r>
      <w:r>
        <w:rPr>
          <w:rFonts w:hint="eastAsia"/>
        </w:rPr>
        <w:t>1</w:t>
      </w:r>
      <w:r>
        <w:rPr>
          <w:rFonts w:hint="eastAsia"/>
        </w:rPr>
        <w:t>）科学发展观重要思想的科学内涵和主要内容</w:t>
      </w:r>
    </w:p>
    <w:p w14:paraId="67C56D2E" w14:textId="77777777" w:rsidR="00A212DD" w:rsidRDefault="00D939C3">
      <w:pPr>
        <w:ind w:firstLine="480"/>
      </w:pPr>
      <w:r>
        <w:rPr>
          <w:rFonts w:hint="eastAsia"/>
        </w:rPr>
        <w:t>（</w:t>
      </w:r>
      <w:r>
        <w:rPr>
          <w:rFonts w:hint="eastAsia"/>
        </w:rPr>
        <w:t>2</w:t>
      </w:r>
      <w:r>
        <w:rPr>
          <w:rFonts w:hint="eastAsia"/>
        </w:rPr>
        <w:t>）科学发展观的历史地位和意义</w:t>
      </w:r>
    </w:p>
    <w:p w14:paraId="1BFA7F44" w14:textId="77777777" w:rsidR="00A212DD" w:rsidRDefault="00D939C3">
      <w:pPr>
        <w:ind w:firstLine="480"/>
      </w:pPr>
      <w:r>
        <w:rPr>
          <w:rFonts w:hint="eastAsia"/>
        </w:rPr>
        <w:t>（九）习近平新时代中国特色社会主义思想及其历史地位</w:t>
      </w:r>
    </w:p>
    <w:p w14:paraId="73F10959" w14:textId="77777777" w:rsidR="00A212DD" w:rsidRDefault="00D939C3">
      <w:pPr>
        <w:ind w:firstLine="480"/>
      </w:pPr>
      <w:r>
        <w:rPr>
          <w:rFonts w:hint="eastAsia"/>
        </w:rPr>
        <w:t>1.</w:t>
      </w:r>
      <w:r>
        <w:rPr>
          <w:rFonts w:hint="eastAsia"/>
        </w:rPr>
        <w:t>教学内容</w:t>
      </w:r>
    </w:p>
    <w:p w14:paraId="01009DA3" w14:textId="77777777" w:rsidR="00A212DD" w:rsidRDefault="00D939C3">
      <w:pPr>
        <w:ind w:firstLine="480"/>
      </w:pPr>
      <w:r>
        <w:rPr>
          <w:rFonts w:hint="eastAsia"/>
        </w:rPr>
        <w:t>（</w:t>
      </w:r>
      <w:r>
        <w:rPr>
          <w:rFonts w:hint="eastAsia"/>
        </w:rPr>
        <w:t>1</w:t>
      </w:r>
      <w:r>
        <w:rPr>
          <w:rFonts w:hint="eastAsia"/>
        </w:rPr>
        <w:t>）中国特色社会主义进入新时代</w:t>
      </w:r>
    </w:p>
    <w:p w14:paraId="0FAC24E6" w14:textId="77777777" w:rsidR="00A212DD" w:rsidRDefault="00D939C3">
      <w:pPr>
        <w:ind w:firstLine="480"/>
      </w:pPr>
      <w:r>
        <w:rPr>
          <w:rFonts w:hint="eastAsia"/>
        </w:rPr>
        <w:t>（</w:t>
      </w:r>
      <w:r>
        <w:rPr>
          <w:rFonts w:hint="eastAsia"/>
        </w:rPr>
        <w:t>2</w:t>
      </w:r>
      <w:r>
        <w:rPr>
          <w:rFonts w:hint="eastAsia"/>
        </w:rPr>
        <w:t>）习近平新时代中国特色社会主义思想的主要内容</w:t>
      </w:r>
    </w:p>
    <w:p w14:paraId="5A104540" w14:textId="77777777" w:rsidR="00A212DD" w:rsidRDefault="00D939C3">
      <w:pPr>
        <w:ind w:firstLine="480"/>
      </w:pPr>
      <w:r>
        <w:rPr>
          <w:rFonts w:hint="eastAsia"/>
        </w:rPr>
        <w:t>（</w:t>
      </w:r>
      <w:r>
        <w:rPr>
          <w:rFonts w:hint="eastAsia"/>
        </w:rPr>
        <w:t>3</w:t>
      </w:r>
      <w:r>
        <w:rPr>
          <w:rFonts w:hint="eastAsia"/>
        </w:rPr>
        <w:t>）习近平新时代中国特色社会主义思想的历史地位</w:t>
      </w:r>
    </w:p>
    <w:p w14:paraId="3D3D8859" w14:textId="77777777" w:rsidR="00A212DD" w:rsidRDefault="00D939C3">
      <w:pPr>
        <w:ind w:firstLine="480"/>
      </w:pPr>
      <w:r>
        <w:rPr>
          <w:rFonts w:hint="eastAsia"/>
        </w:rPr>
        <w:t>2.</w:t>
      </w:r>
      <w:r>
        <w:rPr>
          <w:rFonts w:hint="eastAsia"/>
        </w:rPr>
        <w:t>基本要求</w:t>
      </w:r>
    </w:p>
    <w:p w14:paraId="7CA48343" w14:textId="77777777" w:rsidR="00A212DD" w:rsidRDefault="00D939C3">
      <w:pPr>
        <w:ind w:firstLine="480"/>
      </w:pPr>
      <w:r>
        <w:rPr>
          <w:rFonts w:hint="eastAsia"/>
        </w:rPr>
        <w:t>通过教学，帮助学生了解中国特色社会主义进入新时代的科学判断；理解习近平新时代中国特色社会主义思想的主要内容；深刻认识习近平新时代中国特色</w:t>
      </w:r>
      <w:r>
        <w:rPr>
          <w:rFonts w:hint="eastAsia"/>
        </w:rPr>
        <w:lastRenderedPageBreak/>
        <w:t>社会主义思想的历史地位。</w:t>
      </w:r>
    </w:p>
    <w:p w14:paraId="4E4CA5BD" w14:textId="77777777" w:rsidR="00A212DD" w:rsidRDefault="00D939C3">
      <w:pPr>
        <w:ind w:firstLine="480"/>
      </w:pPr>
      <w:r>
        <w:rPr>
          <w:rFonts w:hint="eastAsia"/>
        </w:rPr>
        <w:t>3</w:t>
      </w:r>
      <w:r>
        <w:t>.</w:t>
      </w:r>
      <w:r>
        <w:rPr>
          <w:rFonts w:hint="eastAsia"/>
        </w:rPr>
        <w:t>重点难点</w:t>
      </w:r>
    </w:p>
    <w:p w14:paraId="6D7F1C00" w14:textId="77777777" w:rsidR="00A212DD" w:rsidRDefault="00D939C3">
      <w:pPr>
        <w:ind w:firstLine="480"/>
      </w:pPr>
      <w:r>
        <w:rPr>
          <w:rFonts w:hint="eastAsia"/>
        </w:rPr>
        <w:t>（</w:t>
      </w:r>
      <w:r>
        <w:rPr>
          <w:rFonts w:hint="eastAsia"/>
        </w:rPr>
        <w:t>1</w:t>
      </w:r>
      <w:r>
        <w:rPr>
          <w:rFonts w:hint="eastAsia"/>
        </w:rPr>
        <w:t>）习近平新时代中国特色社会主义思想的主要内容</w:t>
      </w:r>
    </w:p>
    <w:p w14:paraId="40620BC2" w14:textId="77777777" w:rsidR="00A212DD" w:rsidRDefault="00D939C3">
      <w:pPr>
        <w:ind w:firstLine="480"/>
      </w:pPr>
      <w:r>
        <w:rPr>
          <w:rFonts w:hint="eastAsia"/>
        </w:rPr>
        <w:t>（</w:t>
      </w:r>
      <w:r>
        <w:rPr>
          <w:rFonts w:hint="eastAsia"/>
        </w:rPr>
        <w:t>2</w:t>
      </w:r>
      <w:r>
        <w:rPr>
          <w:rFonts w:hint="eastAsia"/>
        </w:rPr>
        <w:t>）习近平新时代中国特色社会主义思想的历史地位</w:t>
      </w:r>
    </w:p>
    <w:p w14:paraId="0C69F0B7" w14:textId="77777777" w:rsidR="00A212DD" w:rsidRDefault="00D939C3">
      <w:pPr>
        <w:ind w:firstLine="480"/>
      </w:pPr>
      <w:r>
        <w:rPr>
          <w:rFonts w:hint="eastAsia"/>
        </w:rPr>
        <w:t>（十）坚持和发展中国特色社会主义的总任务</w:t>
      </w:r>
    </w:p>
    <w:p w14:paraId="57444AC9" w14:textId="77777777" w:rsidR="00A212DD" w:rsidRDefault="00D939C3">
      <w:pPr>
        <w:ind w:firstLine="480"/>
      </w:pPr>
      <w:r>
        <w:rPr>
          <w:rFonts w:hint="eastAsia"/>
        </w:rPr>
        <w:t>1.</w:t>
      </w:r>
      <w:r>
        <w:rPr>
          <w:rFonts w:hint="eastAsia"/>
        </w:rPr>
        <w:t>教学内容</w:t>
      </w:r>
    </w:p>
    <w:p w14:paraId="71F5E499" w14:textId="77777777" w:rsidR="00A212DD" w:rsidRDefault="00D939C3">
      <w:pPr>
        <w:ind w:firstLine="480"/>
      </w:pPr>
      <w:r>
        <w:rPr>
          <w:rFonts w:hint="eastAsia"/>
        </w:rPr>
        <w:t>（</w:t>
      </w:r>
      <w:r>
        <w:rPr>
          <w:rFonts w:hint="eastAsia"/>
        </w:rPr>
        <w:t>1</w:t>
      </w:r>
      <w:r>
        <w:rPr>
          <w:rFonts w:hint="eastAsia"/>
        </w:rPr>
        <w:t>）实现中华民族伟大复兴的中国梦</w:t>
      </w:r>
    </w:p>
    <w:p w14:paraId="014FAAC9" w14:textId="77777777" w:rsidR="00A212DD" w:rsidRDefault="00D939C3">
      <w:pPr>
        <w:ind w:firstLine="480"/>
      </w:pPr>
      <w:r>
        <w:rPr>
          <w:rFonts w:hint="eastAsia"/>
        </w:rPr>
        <w:t>（</w:t>
      </w:r>
      <w:r>
        <w:rPr>
          <w:rFonts w:hint="eastAsia"/>
        </w:rPr>
        <w:t>2</w:t>
      </w:r>
      <w:r>
        <w:rPr>
          <w:rFonts w:hint="eastAsia"/>
        </w:rPr>
        <w:t>）建成社会主义现代化强国的战略安排</w:t>
      </w:r>
    </w:p>
    <w:p w14:paraId="68579564" w14:textId="77777777" w:rsidR="00A212DD" w:rsidRDefault="00D939C3">
      <w:pPr>
        <w:ind w:firstLine="480"/>
      </w:pPr>
      <w:r>
        <w:rPr>
          <w:rFonts w:hint="eastAsia"/>
        </w:rPr>
        <w:t>2.</w:t>
      </w:r>
      <w:r>
        <w:rPr>
          <w:rFonts w:hint="eastAsia"/>
        </w:rPr>
        <w:t>基本要求</w:t>
      </w:r>
    </w:p>
    <w:p w14:paraId="030B1C43" w14:textId="77777777" w:rsidR="00A212DD" w:rsidRDefault="00D939C3">
      <w:pPr>
        <w:ind w:firstLine="480"/>
      </w:pPr>
      <w:r>
        <w:rPr>
          <w:rFonts w:hint="eastAsia"/>
        </w:rPr>
        <w:t>通过教学，帮助学生了解实现中华民族伟大复兴的中国梦是近代以来中华民族最伟大的梦想；理解中国梦的内涵，建成社会主义现代化强国的战略安排；深刻认识总任务与中国梦、中国梦与中国特色社会主义的关系。</w:t>
      </w:r>
    </w:p>
    <w:p w14:paraId="5C47E9BD" w14:textId="77777777" w:rsidR="00A212DD" w:rsidRDefault="00D939C3">
      <w:pPr>
        <w:ind w:firstLine="480"/>
      </w:pPr>
      <w:r>
        <w:rPr>
          <w:rFonts w:hint="eastAsia"/>
        </w:rPr>
        <w:t>3.</w:t>
      </w:r>
      <w:r>
        <w:rPr>
          <w:rFonts w:hint="eastAsia"/>
        </w:rPr>
        <w:t>重点难点</w:t>
      </w:r>
    </w:p>
    <w:p w14:paraId="4DDEE8BB" w14:textId="77777777" w:rsidR="00A212DD" w:rsidRDefault="00D939C3">
      <w:pPr>
        <w:ind w:firstLine="480"/>
      </w:pPr>
      <w:r>
        <w:rPr>
          <w:rFonts w:hint="eastAsia"/>
        </w:rPr>
        <w:t>（</w:t>
      </w:r>
      <w:r>
        <w:rPr>
          <w:rFonts w:hint="eastAsia"/>
        </w:rPr>
        <w:t>1</w:t>
      </w:r>
      <w:r>
        <w:rPr>
          <w:rFonts w:hint="eastAsia"/>
        </w:rPr>
        <w:t>）近代以来中华民族最伟大的梦想</w:t>
      </w:r>
    </w:p>
    <w:p w14:paraId="7B931C15" w14:textId="77777777" w:rsidR="00A212DD" w:rsidRDefault="00D939C3">
      <w:pPr>
        <w:ind w:firstLine="480"/>
      </w:pPr>
      <w:r>
        <w:rPr>
          <w:rFonts w:hint="eastAsia"/>
        </w:rPr>
        <w:t>（</w:t>
      </w:r>
      <w:r>
        <w:rPr>
          <w:rFonts w:hint="eastAsia"/>
        </w:rPr>
        <w:t>2</w:t>
      </w:r>
      <w:r>
        <w:rPr>
          <w:rFonts w:hint="eastAsia"/>
        </w:rPr>
        <w:t>）建成社会主义现代化强国的“两步走”战略的具体安排</w:t>
      </w:r>
    </w:p>
    <w:p w14:paraId="55A93CC6" w14:textId="77777777" w:rsidR="00A212DD" w:rsidRDefault="00D939C3">
      <w:pPr>
        <w:ind w:firstLine="480"/>
      </w:pPr>
      <w:r>
        <w:rPr>
          <w:rFonts w:hint="eastAsia"/>
        </w:rPr>
        <w:t>（</w:t>
      </w:r>
      <w:r>
        <w:rPr>
          <w:rFonts w:hint="eastAsia"/>
        </w:rPr>
        <w:t>3</w:t>
      </w:r>
      <w:r>
        <w:rPr>
          <w:rFonts w:hint="eastAsia"/>
        </w:rPr>
        <w:t>）中国梦与中国特色社会主义的关系</w:t>
      </w:r>
    </w:p>
    <w:p w14:paraId="588D6E8A" w14:textId="77777777" w:rsidR="00A212DD" w:rsidRDefault="00D939C3">
      <w:pPr>
        <w:ind w:firstLine="480"/>
      </w:pPr>
      <w:r>
        <w:rPr>
          <w:rFonts w:hint="eastAsia"/>
        </w:rPr>
        <w:t>（十一）“五位一体”总体布局</w:t>
      </w:r>
    </w:p>
    <w:p w14:paraId="44D69294" w14:textId="77777777" w:rsidR="00A212DD" w:rsidRDefault="00D939C3">
      <w:pPr>
        <w:ind w:firstLine="480"/>
      </w:pPr>
      <w:r>
        <w:rPr>
          <w:rFonts w:hint="eastAsia"/>
        </w:rPr>
        <w:t>1.</w:t>
      </w:r>
      <w:r>
        <w:rPr>
          <w:rFonts w:hint="eastAsia"/>
        </w:rPr>
        <w:t>教学内容</w:t>
      </w:r>
    </w:p>
    <w:p w14:paraId="76C20790" w14:textId="77777777" w:rsidR="00A212DD" w:rsidRDefault="00D939C3">
      <w:pPr>
        <w:ind w:firstLine="480"/>
      </w:pPr>
      <w:r>
        <w:rPr>
          <w:rFonts w:hint="eastAsia"/>
        </w:rPr>
        <w:t>（</w:t>
      </w:r>
      <w:r>
        <w:rPr>
          <w:rFonts w:hint="eastAsia"/>
        </w:rPr>
        <w:t>1</w:t>
      </w:r>
      <w:r>
        <w:rPr>
          <w:rFonts w:hint="eastAsia"/>
        </w:rPr>
        <w:t>）建设现代化经济体系</w:t>
      </w:r>
    </w:p>
    <w:p w14:paraId="0CA90A50" w14:textId="77777777" w:rsidR="00A212DD" w:rsidRDefault="00D939C3">
      <w:pPr>
        <w:ind w:firstLine="480"/>
      </w:pPr>
      <w:r>
        <w:rPr>
          <w:rFonts w:hint="eastAsia"/>
        </w:rPr>
        <w:t>（</w:t>
      </w:r>
      <w:r>
        <w:rPr>
          <w:rFonts w:hint="eastAsia"/>
        </w:rPr>
        <w:t>2</w:t>
      </w:r>
      <w:r>
        <w:rPr>
          <w:rFonts w:hint="eastAsia"/>
        </w:rPr>
        <w:t>）发展社会主义民主政治</w:t>
      </w:r>
    </w:p>
    <w:p w14:paraId="4BFD6139" w14:textId="77777777" w:rsidR="00A212DD" w:rsidRDefault="00D939C3">
      <w:pPr>
        <w:ind w:firstLine="480"/>
      </w:pPr>
      <w:r>
        <w:rPr>
          <w:rFonts w:hint="eastAsia"/>
        </w:rPr>
        <w:t>（</w:t>
      </w:r>
      <w:r>
        <w:rPr>
          <w:rFonts w:hint="eastAsia"/>
        </w:rPr>
        <w:t>3</w:t>
      </w:r>
      <w:r>
        <w:rPr>
          <w:rFonts w:hint="eastAsia"/>
        </w:rPr>
        <w:t>）推动社会主义文化繁荣兴盛</w:t>
      </w:r>
    </w:p>
    <w:p w14:paraId="5287B075" w14:textId="77777777" w:rsidR="00A212DD" w:rsidRDefault="00D939C3">
      <w:pPr>
        <w:ind w:firstLine="480"/>
      </w:pPr>
      <w:r>
        <w:rPr>
          <w:rFonts w:hint="eastAsia"/>
        </w:rPr>
        <w:t>（</w:t>
      </w:r>
      <w:r>
        <w:rPr>
          <w:rFonts w:hint="eastAsia"/>
        </w:rPr>
        <w:t>4</w:t>
      </w:r>
      <w:r>
        <w:rPr>
          <w:rFonts w:hint="eastAsia"/>
        </w:rPr>
        <w:t>）坚持在发展中保障和改善民生</w:t>
      </w:r>
    </w:p>
    <w:p w14:paraId="3A894FCC" w14:textId="77777777" w:rsidR="00A212DD" w:rsidRDefault="00D939C3">
      <w:pPr>
        <w:ind w:firstLine="480"/>
      </w:pPr>
      <w:r>
        <w:rPr>
          <w:rFonts w:hint="eastAsia"/>
        </w:rPr>
        <w:t>（</w:t>
      </w:r>
      <w:r>
        <w:rPr>
          <w:rFonts w:hint="eastAsia"/>
        </w:rPr>
        <w:t>5</w:t>
      </w:r>
      <w:r>
        <w:rPr>
          <w:rFonts w:hint="eastAsia"/>
        </w:rPr>
        <w:t>）建设美丽中国</w:t>
      </w:r>
    </w:p>
    <w:p w14:paraId="40C7100A" w14:textId="77777777" w:rsidR="00A212DD" w:rsidRDefault="00D939C3">
      <w:pPr>
        <w:ind w:firstLine="480"/>
      </w:pPr>
      <w:r>
        <w:rPr>
          <w:rFonts w:hint="eastAsia"/>
        </w:rPr>
        <w:t>2.</w:t>
      </w:r>
      <w:r>
        <w:rPr>
          <w:rFonts w:hint="eastAsia"/>
        </w:rPr>
        <w:t>基本要求</w:t>
      </w:r>
    </w:p>
    <w:p w14:paraId="2FBF1BB0" w14:textId="77777777" w:rsidR="00A212DD" w:rsidRDefault="00D939C3">
      <w:pPr>
        <w:ind w:firstLine="480"/>
      </w:pPr>
      <w:r>
        <w:rPr>
          <w:rFonts w:hint="eastAsia"/>
        </w:rPr>
        <w:t>通过教学，帮助学生了解“五位一体”总体布局的基本内容；理解“五位一体”总体布局就是要建设现代化经济体系、发展社会主义民主政治、推动社会主义文化繁荣兴盛、坚持在发展中保障和改善民生，建设美丽中国；深刻认识“五位一体”是坚持和发展中国特色社会主义和实现社会主义现代化强国的总布局。</w:t>
      </w:r>
    </w:p>
    <w:p w14:paraId="5195F06D" w14:textId="77777777" w:rsidR="00A212DD" w:rsidRDefault="00D939C3">
      <w:pPr>
        <w:ind w:firstLine="480"/>
      </w:pPr>
      <w:r>
        <w:rPr>
          <w:rFonts w:hint="eastAsia"/>
        </w:rPr>
        <w:t>3.</w:t>
      </w:r>
      <w:r>
        <w:rPr>
          <w:rFonts w:hint="eastAsia"/>
        </w:rPr>
        <w:t>重点难点</w:t>
      </w:r>
    </w:p>
    <w:p w14:paraId="00355600" w14:textId="77777777" w:rsidR="00A212DD" w:rsidRDefault="00D939C3">
      <w:pPr>
        <w:ind w:firstLine="480"/>
      </w:pPr>
      <w:r>
        <w:rPr>
          <w:rFonts w:hint="eastAsia"/>
        </w:rPr>
        <w:lastRenderedPageBreak/>
        <w:t>（</w:t>
      </w:r>
      <w:r>
        <w:rPr>
          <w:rFonts w:hint="eastAsia"/>
        </w:rPr>
        <w:t>1</w:t>
      </w:r>
      <w:r>
        <w:rPr>
          <w:rFonts w:hint="eastAsia"/>
        </w:rPr>
        <w:t>）建设现代化经济体系</w:t>
      </w:r>
    </w:p>
    <w:p w14:paraId="1930EDA8" w14:textId="77777777" w:rsidR="00A212DD" w:rsidRDefault="00D939C3">
      <w:pPr>
        <w:ind w:firstLine="480"/>
      </w:pPr>
      <w:r>
        <w:rPr>
          <w:rFonts w:hint="eastAsia"/>
        </w:rPr>
        <w:t>（</w:t>
      </w:r>
      <w:r>
        <w:rPr>
          <w:rFonts w:hint="eastAsia"/>
        </w:rPr>
        <w:t>2</w:t>
      </w:r>
      <w:r>
        <w:rPr>
          <w:rFonts w:hint="eastAsia"/>
        </w:rPr>
        <w:t>）坚持中国特色社会主义民主政治发展道路</w:t>
      </w:r>
    </w:p>
    <w:p w14:paraId="051A0D98" w14:textId="77777777" w:rsidR="00A212DD" w:rsidRDefault="00D939C3">
      <w:pPr>
        <w:ind w:firstLine="480"/>
      </w:pPr>
      <w:r>
        <w:rPr>
          <w:rFonts w:hint="eastAsia"/>
        </w:rPr>
        <w:t>（</w:t>
      </w:r>
      <w:r>
        <w:rPr>
          <w:rFonts w:hint="eastAsia"/>
        </w:rPr>
        <w:t>3</w:t>
      </w:r>
      <w:r>
        <w:rPr>
          <w:rFonts w:hint="eastAsia"/>
        </w:rPr>
        <w:t>）把握意识形态工作的领导权</w:t>
      </w:r>
    </w:p>
    <w:p w14:paraId="53882D9B" w14:textId="77777777" w:rsidR="00A212DD" w:rsidRDefault="00D939C3">
      <w:pPr>
        <w:ind w:firstLine="480"/>
      </w:pPr>
      <w:r>
        <w:rPr>
          <w:rFonts w:hint="eastAsia"/>
        </w:rPr>
        <w:t>（</w:t>
      </w:r>
      <w:r>
        <w:rPr>
          <w:rFonts w:hint="eastAsia"/>
        </w:rPr>
        <w:t>4</w:t>
      </w:r>
      <w:r>
        <w:rPr>
          <w:rFonts w:hint="eastAsia"/>
        </w:rPr>
        <w:t>）坚持总体国家安全观</w:t>
      </w:r>
    </w:p>
    <w:p w14:paraId="2A4A77D8" w14:textId="77777777" w:rsidR="00A212DD" w:rsidRDefault="00D939C3">
      <w:pPr>
        <w:ind w:firstLine="480"/>
      </w:pPr>
      <w:r>
        <w:rPr>
          <w:rFonts w:hint="eastAsia"/>
        </w:rPr>
        <w:t>（</w:t>
      </w:r>
      <w:r>
        <w:rPr>
          <w:rFonts w:hint="eastAsia"/>
        </w:rPr>
        <w:t>5</w:t>
      </w:r>
      <w:r>
        <w:rPr>
          <w:rFonts w:hint="eastAsia"/>
        </w:rPr>
        <w:t>）加快生态文明体制改革</w:t>
      </w:r>
    </w:p>
    <w:p w14:paraId="05E4720A" w14:textId="77777777" w:rsidR="00A212DD" w:rsidRDefault="00D939C3">
      <w:pPr>
        <w:ind w:firstLine="480"/>
      </w:pPr>
      <w:r>
        <w:rPr>
          <w:rFonts w:hint="eastAsia"/>
        </w:rPr>
        <w:t>（十二）“四个全面”战略布局</w:t>
      </w:r>
    </w:p>
    <w:p w14:paraId="27F79192" w14:textId="77777777" w:rsidR="00A212DD" w:rsidRDefault="00D939C3">
      <w:pPr>
        <w:ind w:firstLine="480"/>
      </w:pPr>
      <w:r>
        <w:rPr>
          <w:rFonts w:hint="eastAsia"/>
        </w:rPr>
        <w:t>1.</w:t>
      </w:r>
      <w:r>
        <w:rPr>
          <w:rFonts w:hint="eastAsia"/>
        </w:rPr>
        <w:t>教学内容</w:t>
      </w:r>
    </w:p>
    <w:p w14:paraId="5F9860C2" w14:textId="77777777" w:rsidR="00A212DD" w:rsidRDefault="00D939C3">
      <w:pPr>
        <w:ind w:firstLine="480"/>
      </w:pPr>
      <w:r>
        <w:rPr>
          <w:rFonts w:hint="eastAsia"/>
        </w:rPr>
        <w:t>（</w:t>
      </w:r>
      <w:r>
        <w:rPr>
          <w:rFonts w:hint="eastAsia"/>
        </w:rPr>
        <w:t>1</w:t>
      </w:r>
      <w:r>
        <w:rPr>
          <w:rFonts w:hint="eastAsia"/>
        </w:rPr>
        <w:t>）全面建成小康社会</w:t>
      </w:r>
    </w:p>
    <w:p w14:paraId="73C4E0B1" w14:textId="77777777" w:rsidR="00A212DD" w:rsidRDefault="00D939C3">
      <w:pPr>
        <w:ind w:firstLine="480"/>
      </w:pPr>
      <w:r>
        <w:rPr>
          <w:rFonts w:hint="eastAsia"/>
        </w:rPr>
        <w:t>（</w:t>
      </w:r>
      <w:r>
        <w:rPr>
          <w:rFonts w:hint="eastAsia"/>
        </w:rPr>
        <w:t>2</w:t>
      </w:r>
      <w:r>
        <w:rPr>
          <w:rFonts w:hint="eastAsia"/>
        </w:rPr>
        <w:t>）全面深化改革</w:t>
      </w:r>
    </w:p>
    <w:p w14:paraId="62ECEDEB" w14:textId="77777777" w:rsidR="00A212DD" w:rsidRDefault="00D939C3">
      <w:pPr>
        <w:ind w:firstLine="480"/>
      </w:pPr>
      <w:r>
        <w:rPr>
          <w:rFonts w:hint="eastAsia"/>
        </w:rPr>
        <w:t>（</w:t>
      </w:r>
      <w:r>
        <w:rPr>
          <w:rFonts w:hint="eastAsia"/>
        </w:rPr>
        <w:t>3</w:t>
      </w:r>
      <w:r>
        <w:rPr>
          <w:rFonts w:hint="eastAsia"/>
        </w:rPr>
        <w:t>）全面依法治国</w:t>
      </w:r>
    </w:p>
    <w:p w14:paraId="367047E2" w14:textId="77777777" w:rsidR="00A212DD" w:rsidRDefault="00D939C3">
      <w:pPr>
        <w:ind w:firstLine="480"/>
      </w:pPr>
      <w:r>
        <w:rPr>
          <w:rFonts w:hint="eastAsia"/>
        </w:rPr>
        <w:t>（</w:t>
      </w:r>
      <w:r>
        <w:rPr>
          <w:rFonts w:hint="eastAsia"/>
        </w:rPr>
        <w:t>4</w:t>
      </w:r>
      <w:r>
        <w:rPr>
          <w:rFonts w:hint="eastAsia"/>
        </w:rPr>
        <w:t>）全面从严治党</w:t>
      </w:r>
    </w:p>
    <w:p w14:paraId="0C827814" w14:textId="77777777" w:rsidR="00A212DD" w:rsidRDefault="00D939C3">
      <w:pPr>
        <w:ind w:firstLine="480"/>
      </w:pPr>
      <w:r>
        <w:rPr>
          <w:rFonts w:hint="eastAsia"/>
        </w:rPr>
        <w:t>2.</w:t>
      </w:r>
      <w:r>
        <w:rPr>
          <w:rFonts w:hint="eastAsia"/>
        </w:rPr>
        <w:t>基本要求</w:t>
      </w:r>
    </w:p>
    <w:p w14:paraId="04455BFB" w14:textId="77777777" w:rsidR="00A212DD" w:rsidRDefault="00D939C3">
      <w:pPr>
        <w:ind w:firstLine="480"/>
      </w:pPr>
      <w:r>
        <w:rPr>
          <w:rFonts w:hint="eastAsia"/>
        </w:rPr>
        <w:t>通过教学，帮助学生了解“四个全面”战略的内涵；理解“四个全面”之间的关系、“四个全面”战略与“五位一体”总布局的关系；深刻认识“四个全面”对实现社会主义现代化和中华民族伟大复兴的战略意义。</w:t>
      </w:r>
    </w:p>
    <w:p w14:paraId="73E64EF3" w14:textId="77777777" w:rsidR="00A212DD" w:rsidRDefault="00D939C3">
      <w:pPr>
        <w:ind w:firstLine="480"/>
      </w:pPr>
      <w:r>
        <w:rPr>
          <w:rFonts w:hint="eastAsia"/>
        </w:rPr>
        <w:t>3.</w:t>
      </w:r>
      <w:r>
        <w:rPr>
          <w:rFonts w:hint="eastAsia"/>
        </w:rPr>
        <w:t>重点难点</w:t>
      </w:r>
    </w:p>
    <w:p w14:paraId="656FA4E7" w14:textId="77777777" w:rsidR="00A212DD" w:rsidRDefault="00D939C3">
      <w:pPr>
        <w:ind w:firstLine="480"/>
      </w:pPr>
      <w:r>
        <w:rPr>
          <w:rFonts w:hint="eastAsia"/>
        </w:rPr>
        <w:t>（</w:t>
      </w:r>
      <w:r>
        <w:rPr>
          <w:rFonts w:hint="eastAsia"/>
        </w:rPr>
        <w:t>1</w:t>
      </w:r>
      <w:r>
        <w:rPr>
          <w:rFonts w:hint="eastAsia"/>
        </w:rPr>
        <w:t>）决胜全面建成小康社会</w:t>
      </w:r>
    </w:p>
    <w:p w14:paraId="07163007" w14:textId="77777777" w:rsidR="00A212DD" w:rsidRDefault="00D939C3">
      <w:pPr>
        <w:ind w:firstLine="480"/>
      </w:pPr>
      <w:r>
        <w:rPr>
          <w:rFonts w:hint="eastAsia"/>
        </w:rPr>
        <w:t>（</w:t>
      </w:r>
      <w:r>
        <w:rPr>
          <w:rFonts w:hint="eastAsia"/>
        </w:rPr>
        <w:t>2</w:t>
      </w:r>
      <w:r>
        <w:rPr>
          <w:rFonts w:hint="eastAsia"/>
        </w:rPr>
        <w:t>）“四个全面”之间的关系</w:t>
      </w:r>
    </w:p>
    <w:p w14:paraId="793D248D" w14:textId="77777777" w:rsidR="00A212DD" w:rsidRDefault="00D939C3">
      <w:pPr>
        <w:ind w:firstLine="480"/>
      </w:pPr>
      <w:r>
        <w:rPr>
          <w:rFonts w:hint="eastAsia"/>
        </w:rPr>
        <w:t>（</w:t>
      </w:r>
      <w:r>
        <w:rPr>
          <w:rFonts w:hint="eastAsia"/>
        </w:rPr>
        <w:t>3</w:t>
      </w:r>
      <w:r>
        <w:rPr>
          <w:rFonts w:hint="eastAsia"/>
        </w:rPr>
        <w:t>）“四个全面”战略布局与“五位一体”总体布局的关系</w:t>
      </w:r>
    </w:p>
    <w:p w14:paraId="39B03547" w14:textId="77777777" w:rsidR="00A212DD" w:rsidRDefault="00D939C3">
      <w:pPr>
        <w:ind w:firstLine="480"/>
      </w:pPr>
      <w:r>
        <w:rPr>
          <w:rFonts w:hint="eastAsia"/>
        </w:rPr>
        <w:t>（十三）全面推进国防和军队现代化</w:t>
      </w:r>
    </w:p>
    <w:p w14:paraId="37F8A89B" w14:textId="77777777" w:rsidR="00A212DD" w:rsidRDefault="00D939C3">
      <w:pPr>
        <w:ind w:firstLine="480"/>
      </w:pPr>
      <w:r>
        <w:rPr>
          <w:rFonts w:hint="eastAsia"/>
        </w:rPr>
        <w:t>1.</w:t>
      </w:r>
      <w:r>
        <w:rPr>
          <w:rFonts w:hint="eastAsia"/>
        </w:rPr>
        <w:t>教学内容</w:t>
      </w:r>
    </w:p>
    <w:p w14:paraId="5969048B" w14:textId="77777777" w:rsidR="00A212DD" w:rsidRDefault="00D939C3">
      <w:pPr>
        <w:ind w:firstLine="480"/>
      </w:pPr>
      <w:r>
        <w:rPr>
          <w:rFonts w:hint="eastAsia"/>
        </w:rPr>
        <w:t>（</w:t>
      </w:r>
      <w:r>
        <w:rPr>
          <w:rFonts w:hint="eastAsia"/>
        </w:rPr>
        <w:t>1</w:t>
      </w:r>
      <w:r>
        <w:rPr>
          <w:rFonts w:hint="eastAsia"/>
        </w:rPr>
        <w:t>）坚持走中国特色强军之路</w:t>
      </w:r>
    </w:p>
    <w:p w14:paraId="2CE03837" w14:textId="77777777" w:rsidR="00A212DD" w:rsidRDefault="00D939C3">
      <w:pPr>
        <w:ind w:firstLine="480"/>
      </w:pPr>
      <w:r>
        <w:rPr>
          <w:rFonts w:hint="eastAsia"/>
        </w:rPr>
        <w:t>（</w:t>
      </w:r>
      <w:r>
        <w:rPr>
          <w:rFonts w:hint="eastAsia"/>
        </w:rPr>
        <w:t>2</w:t>
      </w:r>
      <w:r>
        <w:rPr>
          <w:rFonts w:hint="eastAsia"/>
        </w:rPr>
        <w:t>）推动军民融合深度发展</w:t>
      </w:r>
    </w:p>
    <w:p w14:paraId="30D96927" w14:textId="77777777" w:rsidR="00A212DD" w:rsidRDefault="00D939C3">
      <w:pPr>
        <w:ind w:firstLine="480"/>
      </w:pPr>
      <w:r>
        <w:rPr>
          <w:rFonts w:hint="eastAsia"/>
        </w:rPr>
        <w:t>2.</w:t>
      </w:r>
      <w:r>
        <w:rPr>
          <w:rFonts w:hint="eastAsia"/>
        </w:rPr>
        <w:t>基本要求</w:t>
      </w:r>
    </w:p>
    <w:p w14:paraId="1FA3C879" w14:textId="77777777" w:rsidR="00A212DD" w:rsidRDefault="00D939C3">
      <w:pPr>
        <w:ind w:firstLine="480"/>
      </w:pPr>
      <w:r>
        <w:rPr>
          <w:rFonts w:hint="eastAsia"/>
        </w:rPr>
        <w:t>通过教学，帮助学生了解习近平强军思想；理解坚持党对军队的绝对领导，建设世界一流军队，推动军民融合深度发展的意义；深刻认识习近平强军思想的历史地位和贡献。</w:t>
      </w:r>
    </w:p>
    <w:p w14:paraId="694E927C" w14:textId="77777777" w:rsidR="00A212DD" w:rsidRDefault="00D939C3">
      <w:pPr>
        <w:ind w:firstLine="480"/>
      </w:pPr>
      <w:r>
        <w:rPr>
          <w:rFonts w:hint="eastAsia"/>
        </w:rPr>
        <w:t>3.</w:t>
      </w:r>
      <w:r>
        <w:rPr>
          <w:rFonts w:hint="eastAsia"/>
        </w:rPr>
        <w:t>重点难点</w:t>
      </w:r>
    </w:p>
    <w:p w14:paraId="065698A9" w14:textId="77777777" w:rsidR="00A212DD" w:rsidRDefault="00D939C3">
      <w:pPr>
        <w:ind w:firstLine="480"/>
      </w:pPr>
      <w:r>
        <w:rPr>
          <w:rFonts w:hint="eastAsia"/>
        </w:rPr>
        <w:t>（</w:t>
      </w:r>
      <w:r>
        <w:rPr>
          <w:rFonts w:hint="eastAsia"/>
        </w:rPr>
        <w:t>1</w:t>
      </w:r>
      <w:r>
        <w:rPr>
          <w:rFonts w:hint="eastAsia"/>
        </w:rPr>
        <w:t>）坚持党对军队的绝对领导</w:t>
      </w:r>
    </w:p>
    <w:p w14:paraId="432B374D" w14:textId="77777777" w:rsidR="00A212DD" w:rsidRDefault="00D939C3">
      <w:pPr>
        <w:ind w:firstLine="480"/>
      </w:pPr>
      <w:r>
        <w:rPr>
          <w:rFonts w:hint="eastAsia"/>
        </w:rPr>
        <w:lastRenderedPageBreak/>
        <w:t>（</w:t>
      </w:r>
      <w:r>
        <w:rPr>
          <w:rFonts w:hint="eastAsia"/>
        </w:rPr>
        <w:t>2</w:t>
      </w:r>
      <w:r>
        <w:rPr>
          <w:rFonts w:hint="eastAsia"/>
        </w:rPr>
        <w:t>）坚持富国和强军的统一</w:t>
      </w:r>
    </w:p>
    <w:p w14:paraId="6BF56FBE" w14:textId="77777777" w:rsidR="00A212DD" w:rsidRDefault="00D939C3">
      <w:pPr>
        <w:ind w:firstLine="480"/>
      </w:pPr>
      <w:r>
        <w:rPr>
          <w:rFonts w:hint="eastAsia"/>
        </w:rPr>
        <w:t>（</w:t>
      </w:r>
      <w:r>
        <w:rPr>
          <w:rFonts w:hint="eastAsia"/>
        </w:rPr>
        <w:t>3</w:t>
      </w:r>
      <w:r>
        <w:rPr>
          <w:rFonts w:hint="eastAsia"/>
        </w:rPr>
        <w:t>）推动军民融合深度发展</w:t>
      </w:r>
    </w:p>
    <w:p w14:paraId="41CCC602" w14:textId="77777777" w:rsidR="00A212DD" w:rsidRDefault="00D939C3">
      <w:pPr>
        <w:ind w:firstLine="480"/>
      </w:pPr>
      <w:r>
        <w:rPr>
          <w:rFonts w:hint="eastAsia"/>
        </w:rPr>
        <w:t>（十四）中国特色大国外交</w:t>
      </w:r>
    </w:p>
    <w:p w14:paraId="67D50979" w14:textId="77777777" w:rsidR="00A212DD" w:rsidRDefault="00D939C3">
      <w:pPr>
        <w:ind w:firstLine="480"/>
      </w:pPr>
      <w:r>
        <w:rPr>
          <w:rFonts w:hint="eastAsia"/>
        </w:rPr>
        <w:t>1.</w:t>
      </w:r>
      <w:r>
        <w:rPr>
          <w:rFonts w:hint="eastAsia"/>
        </w:rPr>
        <w:t>教学内容</w:t>
      </w:r>
    </w:p>
    <w:p w14:paraId="72D9637C" w14:textId="77777777" w:rsidR="00A212DD" w:rsidRDefault="00D939C3">
      <w:pPr>
        <w:ind w:firstLine="480"/>
      </w:pPr>
      <w:r>
        <w:rPr>
          <w:rFonts w:hint="eastAsia"/>
        </w:rPr>
        <w:t>（</w:t>
      </w:r>
      <w:r>
        <w:rPr>
          <w:rFonts w:hint="eastAsia"/>
        </w:rPr>
        <w:t>1</w:t>
      </w:r>
      <w:r>
        <w:rPr>
          <w:rFonts w:hint="eastAsia"/>
        </w:rPr>
        <w:t>）坚持和平发展道路</w:t>
      </w:r>
    </w:p>
    <w:p w14:paraId="18CA87E8" w14:textId="77777777" w:rsidR="00A212DD" w:rsidRDefault="00D939C3">
      <w:pPr>
        <w:ind w:firstLine="480"/>
      </w:pPr>
      <w:r>
        <w:rPr>
          <w:rFonts w:hint="eastAsia"/>
        </w:rPr>
        <w:t>（</w:t>
      </w:r>
      <w:r>
        <w:rPr>
          <w:rFonts w:hint="eastAsia"/>
        </w:rPr>
        <w:t>2</w:t>
      </w:r>
      <w:r>
        <w:rPr>
          <w:rFonts w:hint="eastAsia"/>
        </w:rPr>
        <w:t>）推动构建人类命运共同体</w:t>
      </w:r>
    </w:p>
    <w:p w14:paraId="2CCC8C80" w14:textId="77777777" w:rsidR="00A212DD" w:rsidRDefault="00D939C3">
      <w:pPr>
        <w:ind w:firstLine="480"/>
      </w:pPr>
      <w:r>
        <w:rPr>
          <w:rFonts w:hint="eastAsia"/>
        </w:rPr>
        <w:t>2.</w:t>
      </w:r>
      <w:r>
        <w:rPr>
          <w:rFonts w:hint="eastAsia"/>
        </w:rPr>
        <w:t>基本要求</w:t>
      </w:r>
    </w:p>
    <w:p w14:paraId="3E36CD56" w14:textId="77777777" w:rsidR="00A212DD" w:rsidRDefault="00D939C3">
      <w:pPr>
        <w:ind w:firstLine="480"/>
      </w:pPr>
      <w:r>
        <w:rPr>
          <w:rFonts w:hint="eastAsia"/>
        </w:rPr>
        <w:t>通过教学，帮助学生了解坚持和平发展道路的时代背景、独立自主和平外交政策及其宗旨；理解坚定不移走和平发展道路的必然性、推动建立新型国际关系必要性；深刻认识构建人类命运共同体的科学内涵和实现路径。</w:t>
      </w:r>
    </w:p>
    <w:p w14:paraId="577036FB" w14:textId="77777777" w:rsidR="00A212DD" w:rsidRDefault="00D939C3">
      <w:pPr>
        <w:ind w:firstLine="480"/>
      </w:pPr>
      <w:r>
        <w:rPr>
          <w:rFonts w:hint="eastAsia"/>
        </w:rPr>
        <w:t>3.</w:t>
      </w:r>
      <w:r>
        <w:rPr>
          <w:rFonts w:hint="eastAsia"/>
        </w:rPr>
        <w:t>重点难点</w:t>
      </w:r>
    </w:p>
    <w:p w14:paraId="06FA13C1" w14:textId="77777777" w:rsidR="00A212DD" w:rsidRDefault="00D939C3">
      <w:pPr>
        <w:ind w:firstLine="480"/>
      </w:pPr>
      <w:r>
        <w:rPr>
          <w:rFonts w:hint="eastAsia"/>
        </w:rPr>
        <w:t>（</w:t>
      </w:r>
      <w:r>
        <w:rPr>
          <w:rFonts w:hint="eastAsia"/>
        </w:rPr>
        <w:t>1</w:t>
      </w:r>
      <w:r>
        <w:rPr>
          <w:rFonts w:hint="eastAsia"/>
        </w:rPr>
        <w:t>）推动建立新型国际关系</w:t>
      </w:r>
    </w:p>
    <w:p w14:paraId="42D47B0D" w14:textId="77777777" w:rsidR="00A212DD" w:rsidRDefault="00D939C3">
      <w:pPr>
        <w:ind w:firstLine="480"/>
      </w:pPr>
      <w:r>
        <w:rPr>
          <w:rFonts w:hint="eastAsia"/>
        </w:rPr>
        <w:t>（</w:t>
      </w:r>
      <w:r>
        <w:rPr>
          <w:rFonts w:hint="eastAsia"/>
        </w:rPr>
        <w:t>2</w:t>
      </w:r>
      <w:r>
        <w:rPr>
          <w:rFonts w:hint="eastAsia"/>
        </w:rPr>
        <w:t>）构建人类命运共同体思想</w:t>
      </w:r>
    </w:p>
    <w:p w14:paraId="6C817471" w14:textId="77777777" w:rsidR="00A212DD" w:rsidRDefault="00D939C3">
      <w:pPr>
        <w:ind w:firstLine="480"/>
      </w:pPr>
      <w:r>
        <w:rPr>
          <w:rFonts w:hint="eastAsia"/>
        </w:rPr>
        <w:t>（十五）坚持和加强党的领导</w:t>
      </w:r>
    </w:p>
    <w:p w14:paraId="3D5D0145" w14:textId="77777777" w:rsidR="00A212DD" w:rsidRDefault="00D939C3">
      <w:pPr>
        <w:ind w:firstLine="480"/>
      </w:pPr>
      <w:r>
        <w:rPr>
          <w:rFonts w:hint="eastAsia"/>
        </w:rPr>
        <w:t>1.</w:t>
      </w:r>
      <w:r>
        <w:rPr>
          <w:rFonts w:hint="eastAsia"/>
        </w:rPr>
        <w:t>教学内容</w:t>
      </w:r>
    </w:p>
    <w:p w14:paraId="34069566" w14:textId="77777777" w:rsidR="00A212DD" w:rsidRDefault="00D939C3">
      <w:pPr>
        <w:ind w:firstLine="480"/>
      </w:pPr>
      <w:r>
        <w:rPr>
          <w:rFonts w:hint="eastAsia"/>
        </w:rPr>
        <w:t>（</w:t>
      </w:r>
      <w:r>
        <w:rPr>
          <w:rFonts w:hint="eastAsia"/>
        </w:rPr>
        <w:t>1</w:t>
      </w:r>
      <w:r>
        <w:rPr>
          <w:rFonts w:hint="eastAsia"/>
        </w:rPr>
        <w:t>）实现中华民族伟大复兴关键在党</w:t>
      </w:r>
    </w:p>
    <w:p w14:paraId="7B9E4204" w14:textId="77777777" w:rsidR="00A212DD" w:rsidRDefault="00D939C3">
      <w:pPr>
        <w:ind w:firstLine="480"/>
      </w:pPr>
      <w:r>
        <w:rPr>
          <w:rFonts w:hint="eastAsia"/>
        </w:rPr>
        <w:t>（</w:t>
      </w:r>
      <w:r>
        <w:rPr>
          <w:rFonts w:hint="eastAsia"/>
        </w:rPr>
        <w:t>2</w:t>
      </w:r>
      <w:r>
        <w:rPr>
          <w:rFonts w:hint="eastAsia"/>
        </w:rPr>
        <w:t>）坚持党对一切工作的领导</w:t>
      </w:r>
    </w:p>
    <w:p w14:paraId="01579D1A" w14:textId="77777777" w:rsidR="00A212DD" w:rsidRDefault="00D939C3">
      <w:pPr>
        <w:ind w:firstLine="480"/>
      </w:pPr>
      <w:r>
        <w:rPr>
          <w:rFonts w:hint="eastAsia"/>
        </w:rPr>
        <w:t>2.</w:t>
      </w:r>
      <w:r>
        <w:rPr>
          <w:rFonts w:hint="eastAsia"/>
        </w:rPr>
        <w:t>基本要求</w:t>
      </w:r>
    </w:p>
    <w:p w14:paraId="1932957C" w14:textId="77777777" w:rsidR="00A212DD" w:rsidRDefault="00D939C3">
      <w:pPr>
        <w:ind w:firstLine="480"/>
      </w:pPr>
      <w:r>
        <w:rPr>
          <w:rFonts w:hint="eastAsia"/>
        </w:rPr>
        <w:t>通过教学，帮助学生了解中国共产党的领导地位是历史和人民的选择，新时代中国共产党的历史使命；理解中国共产党是中国特色社会主义事业的领导核心，必须坚持党对一切工作的领导；深刻认识中国共产党的领导是中国特色社会主义最本质的特征，是中国特色社会主义制度的最大优势，是实现中华民族伟大复兴的关键。</w:t>
      </w:r>
    </w:p>
    <w:p w14:paraId="449D81E0" w14:textId="77777777" w:rsidR="00A212DD" w:rsidRDefault="00D939C3">
      <w:pPr>
        <w:ind w:firstLine="480"/>
      </w:pPr>
      <w:r>
        <w:rPr>
          <w:rFonts w:hint="eastAsia"/>
        </w:rPr>
        <w:t>3.</w:t>
      </w:r>
      <w:r>
        <w:rPr>
          <w:rFonts w:hint="eastAsia"/>
        </w:rPr>
        <w:t>重点难点</w:t>
      </w:r>
    </w:p>
    <w:p w14:paraId="698C4CD2" w14:textId="77777777" w:rsidR="00A212DD" w:rsidRDefault="00D939C3">
      <w:pPr>
        <w:ind w:firstLine="480"/>
      </w:pPr>
      <w:r>
        <w:rPr>
          <w:rFonts w:hint="eastAsia"/>
        </w:rPr>
        <w:t>（</w:t>
      </w:r>
      <w:r>
        <w:rPr>
          <w:rFonts w:hint="eastAsia"/>
        </w:rPr>
        <w:t>1</w:t>
      </w:r>
      <w:r>
        <w:rPr>
          <w:rFonts w:hint="eastAsia"/>
        </w:rPr>
        <w:t>）中国共产党的领导是中国特色社会主义最本质的特征，是中国特色社会主义制度的最大优势</w:t>
      </w:r>
    </w:p>
    <w:p w14:paraId="466BFFBC" w14:textId="77777777" w:rsidR="00A212DD" w:rsidRDefault="00D939C3">
      <w:pPr>
        <w:ind w:firstLine="480"/>
      </w:pPr>
      <w:r>
        <w:rPr>
          <w:rFonts w:hint="eastAsia"/>
        </w:rPr>
        <w:t>（</w:t>
      </w:r>
      <w:r>
        <w:rPr>
          <w:rFonts w:hint="eastAsia"/>
        </w:rPr>
        <w:t>2</w:t>
      </w:r>
      <w:r>
        <w:rPr>
          <w:rFonts w:hint="eastAsia"/>
        </w:rPr>
        <w:t>）新时代中国共产党的历史使命</w:t>
      </w:r>
    </w:p>
    <w:p w14:paraId="383EBB45" w14:textId="77777777" w:rsidR="00A212DD" w:rsidRDefault="00A212DD">
      <w:pPr>
        <w:ind w:firstLine="480"/>
      </w:pPr>
    </w:p>
    <w:p w14:paraId="59A31617" w14:textId="77777777" w:rsidR="00A212DD" w:rsidRDefault="00D939C3">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3409"/>
        <w:gridCol w:w="1278"/>
        <w:gridCol w:w="1704"/>
        <w:gridCol w:w="711"/>
        <w:gridCol w:w="709"/>
      </w:tblGrid>
      <w:tr w:rsidR="00A212DD" w14:paraId="28ABFDE4" w14:textId="77777777" w:rsidTr="0052735D">
        <w:tc>
          <w:tcPr>
            <w:tcW w:w="417" w:type="pct"/>
            <w:shd w:val="clear" w:color="auto" w:fill="FFFFFF"/>
            <w:vAlign w:val="center"/>
          </w:tcPr>
          <w:p w14:paraId="609349E5" w14:textId="77777777" w:rsidR="00A212DD" w:rsidRDefault="00D939C3">
            <w:pPr>
              <w:pStyle w:val="afff3"/>
            </w:pPr>
            <w:r>
              <w:rPr>
                <w:rFonts w:hint="eastAsia"/>
              </w:rPr>
              <w:lastRenderedPageBreak/>
              <w:t>序号</w:t>
            </w:r>
          </w:p>
        </w:tc>
        <w:tc>
          <w:tcPr>
            <w:tcW w:w="2000" w:type="pct"/>
            <w:shd w:val="clear" w:color="auto" w:fill="FFFFFF"/>
            <w:vAlign w:val="center"/>
          </w:tcPr>
          <w:p w14:paraId="0D86B25B" w14:textId="77777777" w:rsidR="00A212DD" w:rsidRDefault="00D939C3">
            <w:pPr>
              <w:pStyle w:val="afff3"/>
            </w:pPr>
            <w:r>
              <w:t>教学内容</w:t>
            </w:r>
          </w:p>
        </w:tc>
        <w:tc>
          <w:tcPr>
            <w:tcW w:w="750" w:type="pct"/>
            <w:shd w:val="clear" w:color="auto" w:fill="FFFFFF"/>
            <w:vAlign w:val="center"/>
          </w:tcPr>
          <w:p w14:paraId="03751093" w14:textId="77777777" w:rsidR="00A212DD" w:rsidRDefault="00D939C3">
            <w:pPr>
              <w:pStyle w:val="afff3"/>
            </w:pPr>
            <w:r>
              <w:t>支撑</w:t>
            </w:r>
            <w:r>
              <w:rPr>
                <w:rFonts w:hint="eastAsia"/>
              </w:rPr>
              <w:t>的</w:t>
            </w:r>
            <w:r>
              <w:t>课程目标</w:t>
            </w:r>
          </w:p>
        </w:tc>
        <w:tc>
          <w:tcPr>
            <w:tcW w:w="1000" w:type="pct"/>
            <w:shd w:val="clear" w:color="auto" w:fill="FFFFFF"/>
            <w:vAlign w:val="center"/>
          </w:tcPr>
          <w:p w14:paraId="3D097DC4" w14:textId="77777777" w:rsidR="00A212DD" w:rsidRDefault="00D939C3">
            <w:pPr>
              <w:pStyle w:val="afff3"/>
            </w:pPr>
            <w:r>
              <w:t>支撑</w:t>
            </w:r>
            <w:r>
              <w:rPr>
                <w:rFonts w:hint="eastAsia"/>
              </w:rPr>
              <w:t>的</w:t>
            </w:r>
            <w:r>
              <w:t>毕业要求</w:t>
            </w:r>
          </w:p>
          <w:p w14:paraId="302AA20B" w14:textId="77777777" w:rsidR="00A212DD" w:rsidRDefault="00D939C3">
            <w:pPr>
              <w:pStyle w:val="afff3"/>
            </w:pPr>
            <w:r>
              <w:t>指标点</w:t>
            </w:r>
          </w:p>
        </w:tc>
        <w:tc>
          <w:tcPr>
            <w:tcW w:w="417" w:type="pct"/>
            <w:shd w:val="clear" w:color="auto" w:fill="FFFFFF"/>
            <w:vAlign w:val="center"/>
          </w:tcPr>
          <w:p w14:paraId="6E9751AA" w14:textId="77777777" w:rsidR="00A212DD" w:rsidRDefault="00D939C3">
            <w:pPr>
              <w:pStyle w:val="afff3"/>
            </w:pPr>
            <w:r>
              <w:t>讲</w:t>
            </w:r>
            <w:r>
              <w:rPr>
                <w:rFonts w:hint="eastAsia"/>
              </w:rPr>
              <w:t>授</w:t>
            </w:r>
            <w:r>
              <w:t>学时</w:t>
            </w:r>
          </w:p>
        </w:tc>
        <w:tc>
          <w:tcPr>
            <w:tcW w:w="416" w:type="pct"/>
            <w:shd w:val="clear" w:color="auto" w:fill="FFFFFF"/>
            <w:vAlign w:val="center"/>
          </w:tcPr>
          <w:p w14:paraId="3E24E683" w14:textId="77777777" w:rsidR="00A212DD" w:rsidRDefault="00D939C3">
            <w:pPr>
              <w:pStyle w:val="afff3"/>
            </w:pPr>
            <w:r>
              <w:t>实</w:t>
            </w:r>
            <w:r>
              <w:rPr>
                <w:rFonts w:hint="eastAsia"/>
              </w:rPr>
              <w:t>践</w:t>
            </w:r>
            <w:r>
              <w:t>学时</w:t>
            </w:r>
          </w:p>
        </w:tc>
      </w:tr>
      <w:tr w:rsidR="00A212DD" w14:paraId="62CE4929" w14:textId="77777777" w:rsidTr="0052735D">
        <w:tc>
          <w:tcPr>
            <w:tcW w:w="417" w:type="pct"/>
            <w:vAlign w:val="center"/>
          </w:tcPr>
          <w:p w14:paraId="6937E68C" w14:textId="77777777" w:rsidR="00A212DD" w:rsidRDefault="00D939C3">
            <w:pPr>
              <w:pStyle w:val="afff3"/>
            </w:pPr>
            <w:r>
              <w:rPr>
                <w:rFonts w:hint="eastAsia"/>
              </w:rPr>
              <w:t>1</w:t>
            </w:r>
          </w:p>
        </w:tc>
        <w:tc>
          <w:tcPr>
            <w:tcW w:w="2000" w:type="pct"/>
            <w:vAlign w:val="center"/>
          </w:tcPr>
          <w:p w14:paraId="20947715" w14:textId="77777777" w:rsidR="00A212DD" w:rsidRDefault="00D939C3">
            <w:pPr>
              <w:pStyle w:val="afff3"/>
            </w:pPr>
            <w:r>
              <w:rPr>
                <w:rFonts w:hint="eastAsia"/>
              </w:rPr>
              <w:t>绪论</w:t>
            </w:r>
          </w:p>
        </w:tc>
        <w:tc>
          <w:tcPr>
            <w:tcW w:w="750" w:type="pct"/>
            <w:vAlign w:val="center"/>
          </w:tcPr>
          <w:p w14:paraId="7AA91B85"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4491B4AD" w14:textId="77777777" w:rsidR="00A212DD" w:rsidRDefault="00D939C3">
            <w:pPr>
              <w:pStyle w:val="afff3"/>
            </w:pPr>
            <w:r>
              <w:rPr>
                <w:rFonts w:hint="eastAsia"/>
              </w:rPr>
              <w:t>7-1</w:t>
            </w:r>
            <w:r>
              <w:t>、</w:t>
            </w:r>
            <w:r>
              <w:rPr>
                <w:rFonts w:hint="eastAsia"/>
              </w:rPr>
              <w:t>8-1</w:t>
            </w:r>
          </w:p>
        </w:tc>
        <w:tc>
          <w:tcPr>
            <w:tcW w:w="417" w:type="pct"/>
            <w:vAlign w:val="center"/>
          </w:tcPr>
          <w:p w14:paraId="24CD3853" w14:textId="77777777" w:rsidR="00A212DD" w:rsidRDefault="00D939C3">
            <w:pPr>
              <w:pStyle w:val="afff3"/>
            </w:pPr>
            <w:r>
              <w:rPr>
                <w:rFonts w:hint="eastAsia"/>
              </w:rPr>
              <w:t>3</w:t>
            </w:r>
          </w:p>
        </w:tc>
        <w:tc>
          <w:tcPr>
            <w:tcW w:w="416" w:type="pct"/>
            <w:vMerge w:val="restart"/>
            <w:vAlign w:val="center"/>
          </w:tcPr>
          <w:p w14:paraId="6FF69C12" w14:textId="77777777" w:rsidR="00A212DD" w:rsidRDefault="00D939C3">
            <w:pPr>
              <w:pStyle w:val="afff3"/>
            </w:pPr>
            <w:r>
              <w:rPr>
                <w:rFonts w:hint="eastAsia"/>
              </w:rPr>
              <w:t>32</w:t>
            </w:r>
          </w:p>
        </w:tc>
      </w:tr>
      <w:tr w:rsidR="00A212DD" w14:paraId="7A8CCB4A" w14:textId="77777777" w:rsidTr="0052735D">
        <w:tc>
          <w:tcPr>
            <w:tcW w:w="417" w:type="pct"/>
            <w:vAlign w:val="center"/>
          </w:tcPr>
          <w:p w14:paraId="1ED99605" w14:textId="77777777" w:rsidR="00A212DD" w:rsidRDefault="00D939C3">
            <w:pPr>
              <w:pStyle w:val="afff3"/>
            </w:pPr>
            <w:r>
              <w:rPr>
                <w:rFonts w:hint="eastAsia"/>
              </w:rPr>
              <w:t>2</w:t>
            </w:r>
          </w:p>
        </w:tc>
        <w:tc>
          <w:tcPr>
            <w:tcW w:w="2000" w:type="pct"/>
            <w:vAlign w:val="center"/>
          </w:tcPr>
          <w:p w14:paraId="1C5CF56A" w14:textId="77777777" w:rsidR="00A212DD" w:rsidRDefault="00D939C3">
            <w:pPr>
              <w:pStyle w:val="afff3"/>
            </w:pPr>
            <w:r>
              <w:rPr>
                <w:rFonts w:hint="eastAsia"/>
              </w:rPr>
              <w:t>毛泽东思想及其历史地位</w:t>
            </w:r>
          </w:p>
        </w:tc>
        <w:tc>
          <w:tcPr>
            <w:tcW w:w="750" w:type="pct"/>
            <w:vAlign w:val="center"/>
          </w:tcPr>
          <w:p w14:paraId="353FB4CE"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68081FBF" w14:textId="77777777" w:rsidR="00A212DD" w:rsidRDefault="00D939C3">
            <w:pPr>
              <w:pStyle w:val="afff3"/>
            </w:pPr>
            <w:r>
              <w:rPr>
                <w:rFonts w:hint="eastAsia"/>
              </w:rPr>
              <w:t>7-1</w:t>
            </w:r>
            <w:r>
              <w:t>、</w:t>
            </w:r>
            <w:r>
              <w:rPr>
                <w:rFonts w:hint="eastAsia"/>
              </w:rPr>
              <w:t>8-1</w:t>
            </w:r>
          </w:p>
        </w:tc>
        <w:tc>
          <w:tcPr>
            <w:tcW w:w="417" w:type="pct"/>
            <w:vAlign w:val="center"/>
          </w:tcPr>
          <w:p w14:paraId="1AB6C538" w14:textId="77777777" w:rsidR="00A212DD" w:rsidRDefault="00D939C3">
            <w:pPr>
              <w:pStyle w:val="afff3"/>
            </w:pPr>
            <w:r>
              <w:rPr>
                <w:rFonts w:hint="eastAsia"/>
              </w:rPr>
              <w:t>3</w:t>
            </w:r>
          </w:p>
        </w:tc>
        <w:tc>
          <w:tcPr>
            <w:tcW w:w="416" w:type="pct"/>
            <w:vMerge/>
            <w:vAlign w:val="center"/>
          </w:tcPr>
          <w:p w14:paraId="70B8BF38" w14:textId="77777777" w:rsidR="00A212DD" w:rsidRDefault="00A212DD">
            <w:pPr>
              <w:pStyle w:val="afff3"/>
            </w:pPr>
          </w:p>
        </w:tc>
      </w:tr>
      <w:tr w:rsidR="00A212DD" w14:paraId="779B891A" w14:textId="77777777" w:rsidTr="0052735D">
        <w:tc>
          <w:tcPr>
            <w:tcW w:w="417" w:type="pct"/>
            <w:vAlign w:val="center"/>
          </w:tcPr>
          <w:p w14:paraId="065FD125" w14:textId="77777777" w:rsidR="00A212DD" w:rsidRDefault="00D939C3">
            <w:pPr>
              <w:pStyle w:val="afff3"/>
            </w:pPr>
            <w:r>
              <w:rPr>
                <w:rFonts w:hint="eastAsia"/>
              </w:rPr>
              <w:t>3</w:t>
            </w:r>
          </w:p>
        </w:tc>
        <w:tc>
          <w:tcPr>
            <w:tcW w:w="2000" w:type="pct"/>
            <w:vAlign w:val="center"/>
          </w:tcPr>
          <w:p w14:paraId="24E72447" w14:textId="77777777" w:rsidR="00A212DD" w:rsidRDefault="00D939C3">
            <w:pPr>
              <w:pStyle w:val="afff3"/>
            </w:pPr>
            <w:r>
              <w:rPr>
                <w:rFonts w:hint="eastAsia"/>
              </w:rPr>
              <w:t>新民主主义革命理论</w:t>
            </w:r>
          </w:p>
        </w:tc>
        <w:tc>
          <w:tcPr>
            <w:tcW w:w="750" w:type="pct"/>
            <w:vAlign w:val="center"/>
          </w:tcPr>
          <w:p w14:paraId="5267753C"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66095689" w14:textId="77777777" w:rsidR="00A212DD" w:rsidRDefault="00D939C3">
            <w:pPr>
              <w:pStyle w:val="afff3"/>
            </w:pPr>
            <w:r>
              <w:rPr>
                <w:rFonts w:hint="eastAsia"/>
              </w:rPr>
              <w:t>7-1</w:t>
            </w:r>
            <w:r>
              <w:t>、</w:t>
            </w:r>
            <w:r>
              <w:rPr>
                <w:rFonts w:hint="eastAsia"/>
              </w:rPr>
              <w:t>8-1</w:t>
            </w:r>
          </w:p>
        </w:tc>
        <w:tc>
          <w:tcPr>
            <w:tcW w:w="417" w:type="pct"/>
            <w:vAlign w:val="center"/>
          </w:tcPr>
          <w:p w14:paraId="0F49BA83" w14:textId="77777777" w:rsidR="00A212DD" w:rsidRDefault="00D939C3">
            <w:pPr>
              <w:pStyle w:val="afff3"/>
            </w:pPr>
            <w:r>
              <w:t>3</w:t>
            </w:r>
          </w:p>
        </w:tc>
        <w:tc>
          <w:tcPr>
            <w:tcW w:w="416" w:type="pct"/>
            <w:vMerge/>
            <w:vAlign w:val="center"/>
          </w:tcPr>
          <w:p w14:paraId="1A84E6EB" w14:textId="77777777" w:rsidR="00A212DD" w:rsidRDefault="00A212DD">
            <w:pPr>
              <w:pStyle w:val="afff3"/>
            </w:pPr>
          </w:p>
        </w:tc>
      </w:tr>
      <w:tr w:rsidR="00A212DD" w14:paraId="3A2BE56D" w14:textId="77777777" w:rsidTr="0052735D">
        <w:tc>
          <w:tcPr>
            <w:tcW w:w="417" w:type="pct"/>
            <w:vAlign w:val="center"/>
          </w:tcPr>
          <w:p w14:paraId="24E7B271" w14:textId="77777777" w:rsidR="00A212DD" w:rsidRDefault="00D939C3">
            <w:pPr>
              <w:pStyle w:val="afff3"/>
            </w:pPr>
            <w:r>
              <w:rPr>
                <w:rFonts w:hint="eastAsia"/>
              </w:rPr>
              <w:t>4</w:t>
            </w:r>
          </w:p>
        </w:tc>
        <w:tc>
          <w:tcPr>
            <w:tcW w:w="2000" w:type="pct"/>
            <w:vAlign w:val="center"/>
          </w:tcPr>
          <w:p w14:paraId="67B56699" w14:textId="77777777" w:rsidR="00A212DD" w:rsidRDefault="00D939C3">
            <w:pPr>
              <w:pStyle w:val="afff3"/>
            </w:pPr>
            <w:r>
              <w:rPr>
                <w:rFonts w:hint="eastAsia"/>
              </w:rPr>
              <w:t>社会主义改造理论</w:t>
            </w:r>
          </w:p>
        </w:tc>
        <w:tc>
          <w:tcPr>
            <w:tcW w:w="750" w:type="pct"/>
            <w:vAlign w:val="center"/>
          </w:tcPr>
          <w:p w14:paraId="352DFBB6"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401E3FD2" w14:textId="77777777" w:rsidR="00A212DD" w:rsidRDefault="00D939C3">
            <w:pPr>
              <w:pStyle w:val="afff3"/>
            </w:pPr>
            <w:r>
              <w:rPr>
                <w:rFonts w:hint="eastAsia"/>
              </w:rPr>
              <w:t>7-1</w:t>
            </w:r>
            <w:r>
              <w:t>、</w:t>
            </w:r>
            <w:r>
              <w:rPr>
                <w:rFonts w:hint="eastAsia"/>
              </w:rPr>
              <w:t>8-1</w:t>
            </w:r>
          </w:p>
        </w:tc>
        <w:tc>
          <w:tcPr>
            <w:tcW w:w="417" w:type="pct"/>
            <w:vAlign w:val="center"/>
          </w:tcPr>
          <w:p w14:paraId="638338CC" w14:textId="77777777" w:rsidR="00A212DD" w:rsidRDefault="00D939C3">
            <w:pPr>
              <w:pStyle w:val="afff3"/>
            </w:pPr>
            <w:r>
              <w:t>3</w:t>
            </w:r>
          </w:p>
        </w:tc>
        <w:tc>
          <w:tcPr>
            <w:tcW w:w="416" w:type="pct"/>
            <w:vMerge/>
            <w:vAlign w:val="center"/>
          </w:tcPr>
          <w:p w14:paraId="3C26DE53" w14:textId="77777777" w:rsidR="00A212DD" w:rsidRDefault="00A212DD">
            <w:pPr>
              <w:pStyle w:val="afff3"/>
            </w:pPr>
          </w:p>
        </w:tc>
      </w:tr>
      <w:tr w:rsidR="00A212DD" w14:paraId="03FAE0F5" w14:textId="77777777" w:rsidTr="0052735D">
        <w:tc>
          <w:tcPr>
            <w:tcW w:w="417" w:type="pct"/>
            <w:vAlign w:val="center"/>
          </w:tcPr>
          <w:p w14:paraId="410D672E" w14:textId="77777777" w:rsidR="00A212DD" w:rsidRDefault="00D939C3">
            <w:pPr>
              <w:pStyle w:val="afff3"/>
            </w:pPr>
            <w:r>
              <w:rPr>
                <w:rFonts w:hint="eastAsia"/>
              </w:rPr>
              <w:t>5</w:t>
            </w:r>
          </w:p>
        </w:tc>
        <w:tc>
          <w:tcPr>
            <w:tcW w:w="2000" w:type="pct"/>
            <w:vAlign w:val="center"/>
          </w:tcPr>
          <w:p w14:paraId="3A3C2EB8" w14:textId="77777777" w:rsidR="00A212DD" w:rsidRDefault="00D939C3">
            <w:pPr>
              <w:pStyle w:val="afff3"/>
            </w:pPr>
            <w:r>
              <w:rPr>
                <w:rFonts w:hint="eastAsia"/>
              </w:rPr>
              <w:t>社会主义建设道路初步探索的理论成果</w:t>
            </w:r>
          </w:p>
        </w:tc>
        <w:tc>
          <w:tcPr>
            <w:tcW w:w="750" w:type="pct"/>
            <w:vAlign w:val="center"/>
          </w:tcPr>
          <w:p w14:paraId="31D92EF9"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73EBD009" w14:textId="77777777" w:rsidR="00A212DD" w:rsidRDefault="00D939C3">
            <w:pPr>
              <w:pStyle w:val="afff3"/>
            </w:pPr>
            <w:r>
              <w:rPr>
                <w:rFonts w:hint="eastAsia"/>
              </w:rPr>
              <w:t>7-1</w:t>
            </w:r>
            <w:r>
              <w:t>、</w:t>
            </w:r>
            <w:r>
              <w:rPr>
                <w:rFonts w:hint="eastAsia"/>
              </w:rPr>
              <w:t>8-1</w:t>
            </w:r>
          </w:p>
        </w:tc>
        <w:tc>
          <w:tcPr>
            <w:tcW w:w="417" w:type="pct"/>
            <w:vAlign w:val="center"/>
          </w:tcPr>
          <w:p w14:paraId="3898D159" w14:textId="77777777" w:rsidR="00A212DD" w:rsidRDefault="00D939C3">
            <w:pPr>
              <w:pStyle w:val="afff3"/>
            </w:pPr>
            <w:r>
              <w:t>3</w:t>
            </w:r>
          </w:p>
        </w:tc>
        <w:tc>
          <w:tcPr>
            <w:tcW w:w="416" w:type="pct"/>
            <w:vMerge/>
            <w:vAlign w:val="center"/>
          </w:tcPr>
          <w:p w14:paraId="59A40258" w14:textId="77777777" w:rsidR="00A212DD" w:rsidRDefault="00A212DD">
            <w:pPr>
              <w:pStyle w:val="afff3"/>
            </w:pPr>
          </w:p>
        </w:tc>
      </w:tr>
      <w:tr w:rsidR="00A212DD" w14:paraId="2D40E17A" w14:textId="77777777" w:rsidTr="0052735D">
        <w:tc>
          <w:tcPr>
            <w:tcW w:w="417" w:type="pct"/>
            <w:vAlign w:val="center"/>
          </w:tcPr>
          <w:p w14:paraId="4A94DB90" w14:textId="77777777" w:rsidR="00A212DD" w:rsidRDefault="00D939C3">
            <w:pPr>
              <w:pStyle w:val="afff3"/>
            </w:pPr>
            <w:r>
              <w:rPr>
                <w:rFonts w:hint="eastAsia"/>
              </w:rPr>
              <w:t>6</w:t>
            </w:r>
          </w:p>
        </w:tc>
        <w:tc>
          <w:tcPr>
            <w:tcW w:w="2000" w:type="pct"/>
            <w:vAlign w:val="center"/>
          </w:tcPr>
          <w:p w14:paraId="4BB804DE" w14:textId="77777777" w:rsidR="00A212DD" w:rsidRDefault="00D939C3">
            <w:pPr>
              <w:pStyle w:val="afff3"/>
            </w:pPr>
            <w:r>
              <w:rPr>
                <w:rFonts w:hint="eastAsia"/>
              </w:rPr>
              <w:t>邓小平理论</w:t>
            </w:r>
          </w:p>
        </w:tc>
        <w:tc>
          <w:tcPr>
            <w:tcW w:w="750" w:type="pct"/>
            <w:vAlign w:val="center"/>
          </w:tcPr>
          <w:p w14:paraId="6D9FA584"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209DB63C" w14:textId="77777777" w:rsidR="00A212DD" w:rsidRDefault="00D939C3">
            <w:pPr>
              <w:pStyle w:val="afff3"/>
            </w:pPr>
            <w:r>
              <w:rPr>
                <w:rFonts w:hint="eastAsia"/>
              </w:rPr>
              <w:t>7-1</w:t>
            </w:r>
            <w:r>
              <w:t>、</w:t>
            </w:r>
            <w:r>
              <w:rPr>
                <w:rFonts w:hint="eastAsia"/>
              </w:rPr>
              <w:t>8-1</w:t>
            </w:r>
          </w:p>
        </w:tc>
        <w:tc>
          <w:tcPr>
            <w:tcW w:w="417" w:type="pct"/>
            <w:vAlign w:val="center"/>
          </w:tcPr>
          <w:p w14:paraId="5D64EA3F" w14:textId="77777777" w:rsidR="00A212DD" w:rsidRDefault="00D939C3">
            <w:pPr>
              <w:pStyle w:val="afff3"/>
            </w:pPr>
            <w:r>
              <w:t>3</w:t>
            </w:r>
          </w:p>
        </w:tc>
        <w:tc>
          <w:tcPr>
            <w:tcW w:w="416" w:type="pct"/>
            <w:vMerge/>
            <w:vAlign w:val="center"/>
          </w:tcPr>
          <w:p w14:paraId="037B538C" w14:textId="77777777" w:rsidR="00A212DD" w:rsidRDefault="00A212DD">
            <w:pPr>
              <w:pStyle w:val="afff3"/>
            </w:pPr>
          </w:p>
        </w:tc>
      </w:tr>
      <w:tr w:rsidR="00A212DD" w14:paraId="0302A502" w14:textId="77777777" w:rsidTr="0052735D">
        <w:tc>
          <w:tcPr>
            <w:tcW w:w="417" w:type="pct"/>
            <w:vAlign w:val="center"/>
          </w:tcPr>
          <w:p w14:paraId="2D16C0F7" w14:textId="77777777" w:rsidR="00A212DD" w:rsidRDefault="00D939C3">
            <w:pPr>
              <w:pStyle w:val="afff3"/>
            </w:pPr>
            <w:r>
              <w:rPr>
                <w:rFonts w:hint="eastAsia"/>
              </w:rPr>
              <w:t>7</w:t>
            </w:r>
          </w:p>
        </w:tc>
        <w:tc>
          <w:tcPr>
            <w:tcW w:w="2000" w:type="pct"/>
            <w:vAlign w:val="center"/>
          </w:tcPr>
          <w:p w14:paraId="5CF58DAF" w14:textId="77777777" w:rsidR="00A212DD" w:rsidRDefault="00D939C3">
            <w:pPr>
              <w:pStyle w:val="afff3"/>
            </w:pPr>
            <w:r>
              <w:rPr>
                <w:rFonts w:hint="eastAsia"/>
              </w:rPr>
              <w:t>“三个代表”重要思想</w:t>
            </w:r>
          </w:p>
        </w:tc>
        <w:tc>
          <w:tcPr>
            <w:tcW w:w="750" w:type="pct"/>
            <w:vAlign w:val="center"/>
          </w:tcPr>
          <w:p w14:paraId="53495721"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3FA05DB0" w14:textId="77777777" w:rsidR="00A212DD" w:rsidRDefault="00D939C3">
            <w:pPr>
              <w:pStyle w:val="afff3"/>
            </w:pPr>
            <w:r>
              <w:rPr>
                <w:rFonts w:hint="eastAsia"/>
              </w:rPr>
              <w:t>7-1</w:t>
            </w:r>
            <w:r>
              <w:t>、</w:t>
            </w:r>
            <w:r>
              <w:rPr>
                <w:rFonts w:hint="eastAsia"/>
              </w:rPr>
              <w:t>8-1</w:t>
            </w:r>
          </w:p>
        </w:tc>
        <w:tc>
          <w:tcPr>
            <w:tcW w:w="417" w:type="pct"/>
            <w:vAlign w:val="center"/>
          </w:tcPr>
          <w:p w14:paraId="0636F478" w14:textId="77777777" w:rsidR="00A212DD" w:rsidRDefault="00D939C3">
            <w:pPr>
              <w:pStyle w:val="afff3"/>
            </w:pPr>
            <w:r>
              <w:rPr>
                <w:rFonts w:hint="eastAsia"/>
              </w:rPr>
              <w:t>3</w:t>
            </w:r>
          </w:p>
        </w:tc>
        <w:tc>
          <w:tcPr>
            <w:tcW w:w="416" w:type="pct"/>
            <w:vMerge/>
            <w:vAlign w:val="center"/>
          </w:tcPr>
          <w:p w14:paraId="054D56AC" w14:textId="77777777" w:rsidR="00A212DD" w:rsidRDefault="00A212DD">
            <w:pPr>
              <w:pStyle w:val="afff3"/>
            </w:pPr>
          </w:p>
        </w:tc>
      </w:tr>
      <w:tr w:rsidR="00A212DD" w14:paraId="15528F53" w14:textId="77777777" w:rsidTr="0052735D">
        <w:tc>
          <w:tcPr>
            <w:tcW w:w="417" w:type="pct"/>
            <w:vAlign w:val="center"/>
          </w:tcPr>
          <w:p w14:paraId="1780EAC3" w14:textId="77777777" w:rsidR="00A212DD" w:rsidRDefault="00D939C3">
            <w:pPr>
              <w:pStyle w:val="afff3"/>
            </w:pPr>
            <w:r>
              <w:rPr>
                <w:rFonts w:hint="eastAsia"/>
              </w:rPr>
              <w:t>8</w:t>
            </w:r>
          </w:p>
        </w:tc>
        <w:tc>
          <w:tcPr>
            <w:tcW w:w="2000" w:type="pct"/>
            <w:vAlign w:val="center"/>
          </w:tcPr>
          <w:p w14:paraId="47BAF4B0" w14:textId="77777777" w:rsidR="00A212DD" w:rsidRDefault="00D939C3">
            <w:pPr>
              <w:pStyle w:val="afff3"/>
            </w:pPr>
            <w:r>
              <w:rPr>
                <w:rFonts w:hint="eastAsia"/>
              </w:rPr>
              <w:t>科学发展观</w:t>
            </w:r>
          </w:p>
        </w:tc>
        <w:tc>
          <w:tcPr>
            <w:tcW w:w="750" w:type="pct"/>
            <w:vAlign w:val="center"/>
          </w:tcPr>
          <w:p w14:paraId="6A49D71B"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2DCE187A" w14:textId="77777777" w:rsidR="00A212DD" w:rsidRDefault="00D939C3">
            <w:pPr>
              <w:pStyle w:val="afff3"/>
            </w:pPr>
            <w:r>
              <w:rPr>
                <w:rFonts w:hint="eastAsia"/>
              </w:rPr>
              <w:t>7-1</w:t>
            </w:r>
            <w:r>
              <w:t>、</w:t>
            </w:r>
            <w:r>
              <w:rPr>
                <w:rFonts w:hint="eastAsia"/>
              </w:rPr>
              <w:t>8-1</w:t>
            </w:r>
          </w:p>
        </w:tc>
        <w:tc>
          <w:tcPr>
            <w:tcW w:w="417" w:type="pct"/>
            <w:vAlign w:val="center"/>
          </w:tcPr>
          <w:p w14:paraId="568DC8DA" w14:textId="77777777" w:rsidR="00A212DD" w:rsidRDefault="00D939C3">
            <w:pPr>
              <w:pStyle w:val="afff3"/>
            </w:pPr>
            <w:r>
              <w:rPr>
                <w:rFonts w:hint="eastAsia"/>
              </w:rPr>
              <w:t>3</w:t>
            </w:r>
          </w:p>
        </w:tc>
        <w:tc>
          <w:tcPr>
            <w:tcW w:w="416" w:type="pct"/>
            <w:vMerge/>
            <w:vAlign w:val="center"/>
          </w:tcPr>
          <w:p w14:paraId="185F2672" w14:textId="77777777" w:rsidR="00A212DD" w:rsidRDefault="00A212DD">
            <w:pPr>
              <w:pStyle w:val="afff3"/>
            </w:pPr>
          </w:p>
        </w:tc>
      </w:tr>
      <w:tr w:rsidR="00A212DD" w14:paraId="6F17B0DF" w14:textId="77777777" w:rsidTr="0052735D">
        <w:tc>
          <w:tcPr>
            <w:tcW w:w="417" w:type="pct"/>
            <w:vAlign w:val="center"/>
          </w:tcPr>
          <w:p w14:paraId="1B512790" w14:textId="77777777" w:rsidR="00A212DD" w:rsidRDefault="00D939C3">
            <w:pPr>
              <w:pStyle w:val="afff3"/>
            </w:pPr>
            <w:r>
              <w:rPr>
                <w:rFonts w:hint="eastAsia"/>
              </w:rPr>
              <w:t>9</w:t>
            </w:r>
          </w:p>
        </w:tc>
        <w:tc>
          <w:tcPr>
            <w:tcW w:w="2000" w:type="pct"/>
            <w:vAlign w:val="center"/>
          </w:tcPr>
          <w:p w14:paraId="136792EF" w14:textId="77777777" w:rsidR="00A212DD" w:rsidRDefault="00D939C3">
            <w:pPr>
              <w:pStyle w:val="afff3"/>
            </w:pPr>
            <w:r>
              <w:rPr>
                <w:rFonts w:hint="eastAsia"/>
              </w:rPr>
              <w:t>习近平新时代中国特色社会主义思想及其历史地位</w:t>
            </w:r>
          </w:p>
        </w:tc>
        <w:tc>
          <w:tcPr>
            <w:tcW w:w="750" w:type="pct"/>
            <w:vAlign w:val="center"/>
          </w:tcPr>
          <w:p w14:paraId="077CA994"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54824292" w14:textId="77777777" w:rsidR="00A212DD" w:rsidRDefault="00D939C3">
            <w:pPr>
              <w:pStyle w:val="afff3"/>
            </w:pPr>
            <w:r>
              <w:rPr>
                <w:rFonts w:hint="eastAsia"/>
              </w:rPr>
              <w:t>7-1</w:t>
            </w:r>
            <w:r>
              <w:t>、</w:t>
            </w:r>
            <w:r>
              <w:rPr>
                <w:rFonts w:hint="eastAsia"/>
              </w:rPr>
              <w:t>8-1</w:t>
            </w:r>
          </w:p>
        </w:tc>
        <w:tc>
          <w:tcPr>
            <w:tcW w:w="417" w:type="pct"/>
            <w:vAlign w:val="center"/>
          </w:tcPr>
          <w:p w14:paraId="2440B089" w14:textId="77777777" w:rsidR="00A212DD" w:rsidRDefault="00D939C3">
            <w:pPr>
              <w:pStyle w:val="afff3"/>
            </w:pPr>
            <w:r>
              <w:t>3</w:t>
            </w:r>
          </w:p>
        </w:tc>
        <w:tc>
          <w:tcPr>
            <w:tcW w:w="416" w:type="pct"/>
            <w:vMerge/>
            <w:vAlign w:val="center"/>
          </w:tcPr>
          <w:p w14:paraId="60C134E9" w14:textId="77777777" w:rsidR="00A212DD" w:rsidRDefault="00A212DD">
            <w:pPr>
              <w:pStyle w:val="afff3"/>
            </w:pPr>
          </w:p>
        </w:tc>
      </w:tr>
      <w:tr w:rsidR="00A212DD" w14:paraId="4C284826" w14:textId="77777777" w:rsidTr="0052735D">
        <w:tc>
          <w:tcPr>
            <w:tcW w:w="417" w:type="pct"/>
            <w:vAlign w:val="center"/>
          </w:tcPr>
          <w:p w14:paraId="7AE9603B" w14:textId="77777777" w:rsidR="00A212DD" w:rsidRDefault="00D939C3">
            <w:pPr>
              <w:pStyle w:val="afff3"/>
            </w:pPr>
            <w:r>
              <w:rPr>
                <w:rFonts w:hint="eastAsia"/>
              </w:rPr>
              <w:t>10</w:t>
            </w:r>
          </w:p>
        </w:tc>
        <w:tc>
          <w:tcPr>
            <w:tcW w:w="2000" w:type="pct"/>
            <w:vAlign w:val="center"/>
          </w:tcPr>
          <w:p w14:paraId="661DB623" w14:textId="77777777" w:rsidR="00A212DD" w:rsidRDefault="00D939C3">
            <w:pPr>
              <w:pStyle w:val="afff3"/>
            </w:pPr>
            <w:r>
              <w:rPr>
                <w:rFonts w:hint="eastAsia"/>
              </w:rPr>
              <w:t>坚持和发展中国特色社会主义总任务</w:t>
            </w:r>
          </w:p>
        </w:tc>
        <w:tc>
          <w:tcPr>
            <w:tcW w:w="750" w:type="pct"/>
            <w:vAlign w:val="center"/>
          </w:tcPr>
          <w:p w14:paraId="1CE13C8D"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07DCACEA" w14:textId="77777777" w:rsidR="00A212DD" w:rsidRDefault="00D939C3">
            <w:pPr>
              <w:pStyle w:val="afff3"/>
            </w:pPr>
            <w:r>
              <w:rPr>
                <w:rFonts w:hint="eastAsia"/>
              </w:rPr>
              <w:t>7-1</w:t>
            </w:r>
            <w:r>
              <w:t>、</w:t>
            </w:r>
            <w:r>
              <w:rPr>
                <w:rFonts w:hint="eastAsia"/>
              </w:rPr>
              <w:t>8-1</w:t>
            </w:r>
          </w:p>
        </w:tc>
        <w:tc>
          <w:tcPr>
            <w:tcW w:w="417" w:type="pct"/>
            <w:vAlign w:val="center"/>
          </w:tcPr>
          <w:p w14:paraId="37E24F9F" w14:textId="77777777" w:rsidR="00A212DD" w:rsidRDefault="00D939C3">
            <w:pPr>
              <w:pStyle w:val="afff3"/>
            </w:pPr>
            <w:r>
              <w:t>3</w:t>
            </w:r>
          </w:p>
        </w:tc>
        <w:tc>
          <w:tcPr>
            <w:tcW w:w="416" w:type="pct"/>
            <w:vMerge/>
            <w:vAlign w:val="center"/>
          </w:tcPr>
          <w:p w14:paraId="00154C99" w14:textId="77777777" w:rsidR="00A212DD" w:rsidRDefault="00A212DD">
            <w:pPr>
              <w:pStyle w:val="afff3"/>
            </w:pPr>
          </w:p>
        </w:tc>
      </w:tr>
      <w:tr w:rsidR="00A212DD" w14:paraId="56F0FAB5" w14:textId="77777777" w:rsidTr="0052735D">
        <w:tc>
          <w:tcPr>
            <w:tcW w:w="417" w:type="pct"/>
            <w:vAlign w:val="center"/>
          </w:tcPr>
          <w:p w14:paraId="4064A6FC" w14:textId="77777777" w:rsidR="00A212DD" w:rsidRDefault="00D939C3">
            <w:pPr>
              <w:pStyle w:val="afff3"/>
            </w:pPr>
            <w:r>
              <w:rPr>
                <w:rFonts w:hint="eastAsia"/>
              </w:rPr>
              <w:t>11</w:t>
            </w:r>
          </w:p>
        </w:tc>
        <w:tc>
          <w:tcPr>
            <w:tcW w:w="2000" w:type="pct"/>
            <w:vAlign w:val="center"/>
          </w:tcPr>
          <w:p w14:paraId="7066D61B" w14:textId="77777777" w:rsidR="00A212DD" w:rsidRDefault="00D939C3">
            <w:pPr>
              <w:pStyle w:val="afff3"/>
            </w:pPr>
            <w:r>
              <w:rPr>
                <w:rFonts w:hint="eastAsia"/>
              </w:rPr>
              <w:t>“五位一体”总布局</w:t>
            </w:r>
          </w:p>
        </w:tc>
        <w:tc>
          <w:tcPr>
            <w:tcW w:w="750" w:type="pct"/>
            <w:vAlign w:val="center"/>
          </w:tcPr>
          <w:p w14:paraId="3430AB5E"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4A2AFBCE" w14:textId="77777777" w:rsidR="00A212DD" w:rsidRDefault="00D939C3">
            <w:pPr>
              <w:pStyle w:val="afff3"/>
            </w:pPr>
            <w:r>
              <w:rPr>
                <w:rFonts w:hint="eastAsia"/>
              </w:rPr>
              <w:t>7-1</w:t>
            </w:r>
            <w:r>
              <w:t>、</w:t>
            </w:r>
            <w:r>
              <w:rPr>
                <w:rFonts w:hint="eastAsia"/>
              </w:rPr>
              <w:t>8-1</w:t>
            </w:r>
          </w:p>
        </w:tc>
        <w:tc>
          <w:tcPr>
            <w:tcW w:w="417" w:type="pct"/>
            <w:vAlign w:val="center"/>
          </w:tcPr>
          <w:p w14:paraId="6E0AF2B0" w14:textId="77777777" w:rsidR="00A212DD" w:rsidRDefault="00D939C3">
            <w:pPr>
              <w:pStyle w:val="afff3"/>
            </w:pPr>
            <w:r>
              <w:t>3</w:t>
            </w:r>
          </w:p>
        </w:tc>
        <w:tc>
          <w:tcPr>
            <w:tcW w:w="416" w:type="pct"/>
            <w:vMerge/>
            <w:vAlign w:val="center"/>
          </w:tcPr>
          <w:p w14:paraId="350D3682" w14:textId="77777777" w:rsidR="00A212DD" w:rsidRDefault="00A212DD">
            <w:pPr>
              <w:pStyle w:val="afff3"/>
            </w:pPr>
          </w:p>
        </w:tc>
      </w:tr>
      <w:tr w:rsidR="00A212DD" w14:paraId="07161A54" w14:textId="77777777" w:rsidTr="0052735D">
        <w:tc>
          <w:tcPr>
            <w:tcW w:w="417" w:type="pct"/>
            <w:vAlign w:val="center"/>
          </w:tcPr>
          <w:p w14:paraId="75CED7A7" w14:textId="77777777" w:rsidR="00A212DD" w:rsidRDefault="00D939C3">
            <w:pPr>
              <w:pStyle w:val="afff3"/>
            </w:pPr>
            <w:r>
              <w:rPr>
                <w:rFonts w:hint="eastAsia"/>
              </w:rPr>
              <w:t>12</w:t>
            </w:r>
          </w:p>
        </w:tc>
        <w:tc>
          <w:tcPr>
            <w:tcW w:w="2000" w:type="pct"/>
            <w:vAlign w:val="center"/>
          </w:tcPr>
          <w:p w14:paraId="1B342312" w14:textId="77777777" w:rsidR="00A212DD" w:rsidRDefault="00D939C3">
            <w:pPr>
              <w:pStyle w:val="afff3"/>
            </w:pPr>
            <w:r>
              <w:rPr>
                <w:rFonts w:hint="eastAsia"/>
              </w:rPr>
              <w:t>“四个全面”战略布局</w:t>
            </w:r>
          </w:p>
        </w:tc>
        <w:tc>
          <w:tcPr>
            <w:tcW w:w="750" w:type="pct"/>
            <w:vAlign w:val="center"/>
          </w:tcPr>
          <w:p w14:paraId="3A3237B1"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338F4616" w14:textId="77777777" w:rsidR="00A212DD" w:rsidRDefault="00D939C3">
            <w:pPr>
              <w:pStyle w:val="afff3"/>
            </w:pPr>
            <w:r>
              <w:rPr>
                <w:rFonts w:hint="eastAsia"/>
              </w:rPr>
              <w:t>7-1</w:t>
            </w:r>
            <w:r>
              <w:t>、</w:t>
            </w:r>
            <w:r>
              <w:rPr>
                <w:rFonts w:hint="eastAsia"/>
              </w:rPr>
              <w:t>8-1</w:t>
            </w:r>
          </w:p>
        </w:tc>
        <w:tc>
          <w:tcPr>
            <w:tcW w:w="417" w:type="pct"/>
            <w:vAlign w:val="center"/>
          </w:tcPr>
          <w:p w14:paraId="1A808A18" w14:textId="77777777" w:rsidR="00A212DD" w:rsidRDefault="00D939C3">
            <w:pPr>
              <w:pStyle w:val="afff3"/>
            </w:pPr>
            <w:r>
              <w:t>3</w:t>
            </w:r>
          </w:p>
        </w:tc>
        <w:tc>
          <w:tcPr>
            <w:tcW w:w="416" w:type="pct"/>
            <w:vMerge/>
            <w:vAlign w:val="center"/>
          </w:tcPr>
          <w:p w14:paraId="503E74DD" w14:textId="77777777" w:rsidR="00A212DD" w:rsidRDefault="00A212DD">
            <w:pPr>
              <w:pStyle w:val="afff3"/>
            </w:pPr>
          </w:p>
        </w:tc>
      </w:tr>
      <w:tr w:rsidR="00A212DD" w14:paraId="71E34D72" w14:textId="77777777" w:rsidTr="0052735D">
        <w:tc>
          <w:tcPr>
            <w:tcW w:w="417" w:type="pct"/>
            <w:vAlign w:val="center"/>
          </w:tcPr>
          <w:p w14:paraId="75FCCC66" w14:textId="77777777" w:rsidR="00A212DD" w:rsidRDefault="00D939C3">
            <w:pPr>
              <w:pStyle w:val="afff3"/>
            </w:pPr>
            <w:r>
              <w:rPr>
                <w:rFonts w:hint="eastAsia"/>
              </w:rPr>
              <w:t>13</w:t>
            </w:r>
          </w:p>
        </w:tc>
        <w:tc>
          <w:tcPr>
            <w:tcW w:w="2000" w:type="pct"/>
            <w:vAlign w:val="center"/>
          </w:tcPr>
          <w:p w14:paraId="7E3A549F" w14:textId="77777777" w:rsidR="00A212DD" w:rsidRDefault="00D939C3">
            <w:pPr>
              <w:pStyle w:val="afff3"/>
            </w:pPr>
            <w:r>
              <w:rPr>
                <w:rFonts w:hint="eastAsia"/>
              </w:rPr>
              <w:t>全面推进国防和军队现代化</w:t>
            </w:r>
          </w:p>
        </w:tc>
        <w:tc>
          <w:tcPr>
            <w:tcW w:w="750" w:type="pct"/>
            <w:vAlign w:val="center"/>
          </w:tcPr>
          <w:p w14:paraId="1ECD4370"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43A0D3EA" w14:textId="77777777" w:rsidR="00A212DD" w:rsidRDefault="00D939C3">
            <w:pPr>
              <w:pStyle w:val="afff3"/>
            </w:pPr>
            <w:r>
              <w:rPr>
                <w:rFonts w:hint="eastAsia"/>
              </w:rPr>
              <w:t>7-1</w:t>
            </w:r>
            <w:r>
              <w:t>、</w:t>
            </w:r>
            <w:r>
              <w:rPr>
                <w:rFonts w:hint="eastAsia"/>
              </w:rPr>
              <w:t>8-1</w:t>
            </w:r>
          </w:p>
        </w:tc>
        <w:tc>
          <w:tcPr>
            <w:tcW w:w="417" w:type="pct"/>
            <w:vAlign w:val="center"/>
          </w:tcPr>
          <w:p w14:paraId="0BEE82A4" w14:textId="77777777" w:rsidR="00A212DD" w:rsidRDefault="00D939C3">
            <w:pPr>
              <w:pStyle w:val="afff3"/>
            </w:pPr>
            <w:r>
              <w:t>3</w:t>
            </w:r>
          </w:p>
        </w:tc>
        <w:tc>
          <w:tcPr>
            <w:tcW w:w="416" w:type="pct"/>
            <w:vMerge/>
            <w:vAlign w:val="center"/>
          </w:tcPr>
          <w:p w14:paraId="58167DC2" w14:textId="77777777" w:rsidR="00A212DD" w:rsidRDefault="00A212DD">
            <w:pPr>
              <w:pStyle w:val="afff3"/>
            </w:pPr>
          </w:p>
        </w:tc>
      </w:tr>
      <w:tr w:rsidR="00A212DD" w14:paraId="67A8EBEB" w14:textId="77777777" w:rsidTr="0052735D">
        <w:tc>
          <w:tcPr>
            <w:tcW w:w="417" w:type="pct"/>
            <w:vAlign w:val="center"/>
          </w:tcPr>
          <w:p w14:paraId="381F03AD" w14:textId="77777777" w:rsidR="00A212DD" w:rsidRDefault="00D939C3">
            <w:pPr>
              <w:pStyle w:val="afff3"/>
            </w:pPr>
            <w:r>
              <w:rPr>
                <w:rFonts w:hint="eastAsia"/>
              </w:rPr>
              <w:t>14</w:t>
            </w:r>
          </w:p>
        </w:tc>
        <w:tc>
          <w:tcPr>
            <w:tcW w:w="2000" w:type="pct"/>
            <w:vAlign w:val="center"/>
          </w:tcPr>
          <w:p w14:paraId="18DCE808" w14:textId="77777777" w:rsidR="00A212DD" w:rsidRDefault="00D939C3">
            <w:pPr>
              <w:pStyle w:val="afff3"/>
            </w:pPr>
            <w:r>
              <w:rPr>
                <w:rFonts w:hint="eastAsia"/>
              </w:rPr>
              <w:t>中国特色大国外交</w:t>
            </w:r>
          </w:p>
        </w:tc>
        <w:tc>
          <w:tcPr>
            <w:tcW w:w="750" w:type="pct"/>
            <w:vAlign w:val="center"/>
          </w:tcPr>
          <w:p w14:paraId="6DBE28C3"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332EA0F9" w14:textId="77777777" w:rsidR="00A212DD" w:rsidRDefault="00D939C3">
            <w:pPr>
              <w:pStyle w:val="afff3"/>
            </w:pPr>
            <w:r>
              <w:rPr>
                <w:rFonts w:hint="eastAsia"/>
              </w:rPr>
              <w:t>7-1</w:t>
            </w:r>
            <w:r>
              <w:t>、</w:t>
            </w:r>
            <w:r>
              <w:rPr>
                <w:rFonts w:hint="eastAsia"/>
              </w:rPr>
              <w:t>8-1</w:t>
            </w:r>
          </w:p>
        </w:tc>
        <w:tc>
          <w:tcPr>
            <w:tcW w:w="417" w:type="pct"/>
            <w:vAlign w:val="center"/>
          </w:tcPr>
          <w:p w14:paraId="1EE24C19" w14:textId="77777777" w:rsidR="00A212DD" w:rsidRDefault="00D939C3">
            <w:pPr>
              <w:pStyle w:val="afff3"/>
            </w:pPr>
            <w:r>
              <w:t>3</w:t>
            </w:r>
          </w:p>
        </w:tc>
        <w:tc>
          <w:tcPr>
            <w:tcW w:w="416" w:type="pct"/>
            <w:vMerge/>
            <w:vAlign w:val="center"/>
          </w:tcPr>
          <w:p w14:paraId="6A8E142D" w14:textId="77777777" w:rsidR="00A212DD" w:rsidRDefault="00A212DD">
            <w:pPr>
              <w:pStyle w:val="afff3"/>
            </w:pPr>
          </w:p>
        </w:tc>
      </w:tr>
      <w:tr w:rsidR="00A212DD" w14:paraId="5198E732" w14:textId="77777777" w:rsidTr="0052735D">
        <w:trPr>
          <w:trHeight w:val="209"/>
        </w:trPr>
        <w:tc>
          <w:tcPr>
            <w:tcW w:w="417" w:type="pct"/>
            <w:vAlign w:val="center"/>
          </w:tcPr>
          <w:p w14:paraId="566F93F3" w14:textId="77777777" w:rsidR="00A212DD" w:rsidRDefault="00D939C3">
            <w:pPr>
              <w:pStyle w:val="afff3"/>
            </w:pPr>
            <w:r>
              <w:rPr>
                <w:rFonts w:hint="eastAsia"/>
              </w:rPr>
              <w:t>15</w:t>
            </w:r>
          </w:p>
        </w:tc>
        <w:tc>
          <w:tcPr>
            <w:tcW w:w="2000" w:type="pct"/>
            <w:vAlign w:val="center"/>
          </w:tcPr>
          <w:p w14:paraId="118BBB9B" w14:textId="77777777" w:rsidR="00A212DD" w:rsidRDefault="00D939C3">
            <w:pPr>
              <w:pStyle w:val="afff3"/>
            </w:pPr>
            <w:r>
              <w:rPr>
                <w:rFonts w:hint="eastAsia"/>
              </w:rPr>
              <w:t>坚持和加强党的领导</w:t>
            </w:r>
          </w:p>
        </w:tc>
        <w:tc>
          <w:tcPr>
            <w:tcW w:w="750" w:type="pct"/>
            <w:vAlign w:val="center"/>
          </w:tcPr>
          <w:p w14:paraId="38A8D31F" w14:textId="77777777" w:rsidR="00A212DD" w:rsidRDefault="00D939C3">
            <w:pPr>
              <w:pStyle w:val="afff3"/>
            </w:pPr>
            <w:r>
              <w:t>目标</w:t>
            </w:r>
            <w:r>
              <w:rPr>
                <w:rFonts w:hint="eastAsia"/>
              </w:rPr>
              <w:t>1</w:t>
            </w:r>
            <w:r>
              <w:rPr>
                <w:rFonts w:hint="eastAsia"/>
              </w:rPr>
              <w:t>、</w:t>
            </w:r>
            <w:r>
              <w:rPr>
                <w:rFonts w:hint="eastAsia"/>
              </w:rPr>
              <w:t>2</w:t>
            </w:r>
          </w:p>
        </w:tc>
        <w:tc>
          <w:tcPr>
            <w:tcW w:w="1000" w:type="pct"/>
            <w:vAlign w:val="center"/>
          </w:tcPr>
          <w:p w14:paraId="3FB80D60" w14:textId="77777777" w:rsidR="00A212DD" w:rsidRDefault="00D939C3">
            <w:pPr>
              <w:pStyle w:val="afff3"/>
            </w:pPr>
            <w:r>
              <w:rPr>
                <w:rFonts w:hint="eastAsia"/>
              </w:rPr>
              <w:t>7-1</w:t>
            </w:r>
            <w:r>
              <w:t>、</w:t>
            </w:r>
            <w:r>
              <w:rPr>
                <w:rFonts w:hint="eastAsia"/>
              </w:rPr>
              <w:t>8-1</w:t>
            </w:r>
          </w:p>
        </w:tc>
        <w:tc>
          <w:tcPr>
            <w:tcW w:w="417" w:type="pct"/>
            <w:vAlign w:val="center"/>
          </w:tcPr>
          <w:p w14:paraId="12E5EFCC" w14:textId="77777777" w:rsidR="00A212DD" w:rsidRDefault="00D939C3">
            <w:pPr>
              <w:pStyle w:val="afff3"/>
            </w:pPr>
            <w:r>
              <w:t>3</w:t>
            </w:r>
          </w:p>
        </w:tc>
        <w:tc>
          <w:tcPr>
            <w:tcW w:w="416" w:type="pct"/>
            <w:vMerge/>
            <w:vAlign w:val="center"/>
          </w:tcPr>
          <w:p w14:paraId="1A2D295F" w14:textId="77777777" w:rsidR="00A212DD" w:rsidRDefault="00A212DD">
            <w:pPr>
              <w:pStyle w:val="afff3"/>
            </w:pPr>
          </w:p>
        </w:tc>
      </w:tr>
      <w:tr w:rsidR="00A212DD" w14:paraId="7894DD79" w14:textId="77777777" w:rsidTr="0052735D">
        <w:tc>
          <w:tcPr>
            <w:tcW w:w="417" w:type="pct"/>
            <w:vAlign w:val="center"/>
          </w:tcPr>
          <w:p w14:paraId="71EA4027" w14:textId="77777777" w:rsidR="00A212DD" w:rsidRDefault="00D939C3">
            <w:pPr>
              <w:pStyle w:val="afff3"/>
            </w:pPr>
            <w:r>
              <w:rPr>
                <w:rFonts w:hint="eastAsia"/>
              </w:rPr>
              <w:t>1</w:t>
            </w:r>
            <w:r>
              <w:t>6</w:t>
            </w:r>
          </w:p>
        </w:tc>
        <w:tc>
          <w:tcPr>
            <w:tcW w:w="2000" w:type="pct"/>
            <w:vAlign w:val="center"/>
          </w:tcPr>
          <w:p w14:paraId="42AC13F3" w14:textId="77777777" w:rsidR="00A212DD" w:rsidRDefault="00D939C3">
            <w:pPr>
              <w:pStyle w:val="afff3"/>
            </w:pPr>
            <w:r>
              <w:rPr>
                <w:rFonts w:hint="eastAsia"/>
              </w:rPr>
              <w:t>复习考试</w:t>
            </w:r>
          </w:p>
        </w:tc>
        <w:tc>
          <w:tcPr>
            <w:tcW w:w="750" w:type="pct"/>
            <w:vAlign w:val="center"/>
          </w:tcPr>
          <w:p w14:paraId="5E862DD0" w14:textId="77777777" w:rsidR="00A212DD" w:rsidRDefault="00A212DD">
            <w:pPr>
              <w:pStyle w:val="afff3"/>
            </w:pPr>
          </w:p>
        </w:tc>
        <w:tc>
          <w:tcPr>
            <w:tcW w:w="1000" w:type="pct"/>
            <w:vAlign w:val="center"/>
          </w:tcPr>
          <w:p w14:paraId="5C986AEA" w14:textId="77777777" w:rsidR="00A212DD" w:rsidRDefault="00A212DD">
            <w:pPr>
              <w:pStyle w:val="afff3"/>
            </w:pPr>
          </w:p>
        </w:tc>
        <w:tc>
          <w:tcPr>
            <w:tcW w:w="417" w:type="pct"/>
            <w:vAlign w:val="center"/>
          </w:tcPr>
          <w:p w14:paraId="5E4A717E" w14:textId="77777777" w:rsidR="00A212DD" w:rsidRDefault="00D939C3">
            <w:pPr>
              <w:pStyle w:val="afff3"/>
            </w:pPr>
            <w:r>
              <w:t>3</w:t>
            </w:r>
          </w:p>
        </w:tc>
        <w:tc>
          <w:tcPr>
            <w:tcW w:w="416" w:type="pct"/>
            <w:vAlign w:val="center"/>
          </w:tcPr>
          <w:p w14:paraId="68F0CA7C" w14:textId="77777777" w:rsidR="00A212DD" w:rsidRDefault="00A212DD">
            <w:pPr>
              <w:pStyle w:val="afff3"/>
            </w:pPr>
          </w:p>
        </w:tc>
      </w:tr>
      <w:tr w:rsidR="00A212DD" w14:paraId="7DD86DC9" w14:textId="77777777" w:rsidTr="0052735D">
        <w:trPr>
          <w:trHeight w:val="441"/>
        </w:trPr>
        <w:tc>
          <w:tcPr>
            <w:tcW w:w="4167" w:type="pct"/>
            <w:gridSpan w:val="4"/>
            <w:vAlign w:val="center"/>
          </w:tcPr>
          <w:p w14:paraId="0201506A" w14:textId="77777777" w:rsidR="00A212DD" w:rsidRDefault="00D939C3">
            <w:pPr>
              <w:pStyle w:val="afff3"/>
            </w:pPr>
            <w:r>
              <w:t>合计</w:t>
            </w:r>
          </w:p>
        </w:tc>
        <w:tc>
          <w:tcPr>
            <w:tcW w:w="417" w:type="pct"/>
            <w:vAlign w:val="center"/>
          </w:tcPr>
          <w:p w14:paraId="0776A3E4" w14:textId="77777777" w:rsidR="00A212DD" w:rsidRDefault="00D939C3">
            <w:pPr>
              <w:pStyle w:val="afff3"/>
            </w:pPr>
            <w:r>
              <w:rPr>
                <w:rFonts w:hint="eastAsia"/>
              </w:rPr>
              <w:t>48</w:t>
            </w:r>
          </w:p>
        </w:tc>
        <w:tc>
          <w:tcPr>
            <w:tcW w:w="416" w:type="pct"/>
            <w:vAlign w:val="center"/>
          </w:tcPr>
          <w:p w14:paraId="6D7A09D7" w14:textId="77777777" w:rsidR="00A212DD" w:rsidRDefault="00D939C3">
            <w:pPr>
              <w:pStyle w:val="afff3"/>
            </w:pPr>
            <w:r>
              <w:rPr>
                <w:rFonts w:hint="eastAsia"/>
              </w:rPr>
              <w:t>32</w:t>
            </w:r>
          </w:p>
        </w:tc>
      </w:tr>
    </w:tbl>
    <w:p w14:paraId="72F8B047" w14:textId="77777777" w:rsidR="00A212DD" w:rsidRDefault="00D939C3">
      <w:pPr>
        <w:pStyle w:val="afff"/>
        <w:spacing w:before="156" w:after="156"/>
      </w:pPr>
      <w:r>
        <w:rPr>
          <w:rFonts w:hint="eastAsia"/>
        </w:rPr>
        <w:t>四、课程实施</w:t>
      </w:r>
    </w:p>
    <w:p w14:paraId="498F8229" w14:textId="77777777" w:rsidR="00A212DD" w:rsidRDefault="00D939C3">
      <w:pPr>
        <w:ind w:firstLine="480"/>
      </w:pPr>
      <w:r>
        <w:rPr>
          <w:rFonts w:hint="eastAsia"/>
        </w:rPr>
        <w:t>（一）教学方法与教学手段</w:t>
      </w:r>
    </w:p>
    <w:p w14:paraId="21814E2A" w14:textId="77777777" w:rsidR="00A212DD" w:rsidRDefault="00D939C3">
      <w:pPr>
        <w:ind w:firstLine="480"/>
      </w:pPr>
      <w:r>
        <w:rPr>
          <w:rFonts w:hint="eastAsia"/>
        </w:rPr>
        <w:t>1.</w:t>
      </w:r>
      <w:r>
        <w:t>采用多媒体教学手段，</w:t>
      </w:r>
      <w:r>
        <w:rPr>
          <w:rFonts w:hint="eastAsia"/>
        </w:rPr>
        <w:t>结合时事政治和案例分析，引导学生认真</w:t>
      </w:r>
      <w:r>
        <w:t>思考，</w:t>
      </w:r>
      <w:r>
        <w:rPr>
          <w:rFonts w:hint="eastAsia"/>
        </w:rPr>
        <w:t>在</w:t>
      </w:r>
      <w:r>
        <w:t>保证讲课进度的同时，注意学生的掌握程度和课堂气氛</w:t>
      </w:r>
      <w:r>
        <w:rPr>
          <w:rFonts w:hint="eastAsia"/>
        </w:rPr>
        <w:t>。</w:t>
      </w:r>
    </w:p>
    <w:p w14:paraId="78A070FA" w14:textId="77777777" w:rsidR="00A212DD" w:rsidRDefault="00D939C3">
      <w:pPr>
        <w:ind w:firstLine="480"/>
      </w:pPr>
      <w:r>
        <w:rPr>
          <w:rFonts w:hint="eastAsia"/>
        </w:rPr>
        <w:t>2</w:t>
      </w:r>
      <w:r>
        <w:t>.</w:t>
      </w:r>
      <w:r>
        <w:t>采用</w:t>
      </w:r>
      <w:r>
        <w:rPr>
          <w:rFonts w:hint="eastAsia"/>
        </w:rPr>
        <w:t>启发式、讨论式、</w:t>
      </w:r>
      <w:r>
        <w:t>案例式教学，</w:t>
      </w:r>
      <w:r>
        <w:rPr>
          <w:rFonts w:hint="eastAsia"/>
        </w:rPr>
        <w:t>结合</w:t>
      </w:r>
      <w:r>
        <w:t>实际案例，让学生真正了解并掌握</w:t>
      </w:r>
      <w:r>
        <w:rPr>
          <w:rFonts w:hint="eastAsia"/>
        </w:rPr>
        <w:t>毛泽东思想和中国特色社会主义理论体系的主要内容</w:t>
      </w:r>
      <w:r>
        <w:t>，从而具备相关知识和方法的实际应用能力。</w:t>
      </w:r>
    </w:p>
    <w:p w14:paraId="3E1B3137"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91"/>
        <w:gridCol w:w="6889"/>
      </w:tblGrid>
      <w:tr w:rsidR="00A212DD" w14:paraId="63F4B42F" w14:textId="77777777" w:rsidTr="0052735D">
        <w:trPr>
          <w:jc w:val="center"/>
        </w:trPr>
        <w:tc>
          <w:tcPr>
            <w:tcW w:w="920" w:type="pct"/>
            <w:gridSpan w:val="2"/>
            <w:tcMar>
              <w:left w:w="28" w:type="dxa"/>
              <w:right w:w="28" w:type="dxa"/>
            </w:tcMar>
            <w:vAlign w:val="center"/>
          </w:tcPr>
          <w:p w14:paraId="343BD157" w14:textId="77777777" w:rsidR="00A212DD" w:rsidRDefault="00D939C3">
            <w:pPr>
              <w:pStyle w:val="afff3"/>
            </w:pPr>
            <w:r>
              <w:t>主要教学环节</w:t>
            </w:r>
          </w:p>
        </w:tc>
        <w:tc>
          <w:tcPr>
            <w:tcW w:w="4080" w:type="pct"/>
            <w:vAlign w:val="center"/>
          </w:tcPr>
          <w:p w14:paraId="75DABF95" w14:textId="77777777" w:rsidR="00A212DD" w:rsidRDefault="00D939C3">
            <w:pPr>
              <w:pStyle w:val="afff3"/>
            </w:pPr>
            <w:r>
              <w:t>质量</w:t>
            </w:r>
            <w:r>
              <w:rPr>
                <w:rFonts w:hint="eastAsia"/>
              </w:rPr>
              <w:t>要求</w:t>
            </w:r>
          </w:p>
        </w:tc>
      </w:tr>
      <w:tr w:rsidR="00A212DD" w14:paraId="6025A7B1" w14:textId="77777777" w:rsidTr="0052735D">
        <w:trPr>
          <w:jc w:val="center"/>
        </w:trPr>
        <w:tc>
          <w:tcPr>
            <w:tcW w:w="333" w:type="pct"/>
            <w:vAlign w:val="center"/>
          </w:tcPr>
          <w:p w14:paraId="3DB14F0F" w14:textId="77777777" w:rsidR="00A212DD" w:rsidRDefault="00D939C3">
            <w:pPr>
              <w:pStyle w:val="afff3"/>
            </w:pPr>
            <w:r>
              <w:t>1</w:t>
            </w:r>
          </w:p>
        </w:tc>
        <w:tc>
          <w:tcPr>
            <w:tcW w:w="587" w:type="pct"/>
            <w:tcMar>
              <w:left w:w="28" w:type="dxa"/>
              <w:right w:w="28" w:type="dxa"/>
            </w:tcMar>
            <w:vAlign w:val="center"/>
          </w:tcPr>
          <w:p w14:paraId="5632C013" w14:textId="77777777" w:rsidR="00A212DD" w:rsidRDefault="00D939C3">
            <w:pPr>
              <w:pStyle w:val="afff3"/>
            </w:pPr>
            <w:r>
              <w:t>备课</w:t>
            </w:r>
          </w:p>
        </w:tc>
        <w:tc>
          <w:tcPr>
            <w:tcW w:w="4080" w:type="pct"/>
            <w:vAlign w:val="center"/>
          </w:tcPr>
          <w:p w14:paraId="73FF79A2" w14:textId="77777777" w:rsidR="00A212DD" w:rsidRDefault="00D939C3">
            <w:pPr>
              <w:pStyle w:val="afff3"/>
            </w:pPr>
            <w:r>
              <w:rPr>
                <w:rFonts w:hint="eastAsia"/>
              </w:rPr>
              <w:t>（</w:t>
            </w:r>
            <w:r>
              <w:t>1</w:t>
            </w:r>
            <w:r>
              <w:rPr>
                <w:rFonts w:hint="eastAsia"/>
              </w:rPr>
              <w:t>）掌握本课程教学大纲内容，严格按照教学大纲要求进行本课程教学内容的组织；</w:t>
            </w:r>
          </w:p>
          <w:p w14:paraId="2AEA28CD" w14:textId="77777777" w:rsidR="00A212DD" w:rsidRDefault="00D939C3">
            <w:pPr>
              <w:pStyle w:val="afff3"/>
            </w:pPr>
            <w:r>
              <w:rPr>
                <w:rFonts w:hint="eastAsia"/>
              </w:rPr>
              <w:t>（</w:t>
            </w:r>
            <w: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42BF824" w14:textId="77777777" w:rsidR="00A212DD" w:rsidRDefault="00D939C3">
            <w:pPr>
              <w:pStyle w:val="afff3"/>
            </w:pPr>
            <w:r>
              <w:rPr>
                <w:rFonts w:hint="eastAsia"/>
              </w:rPr>
              <w:lastRenderedPageBreak/>
              <w:t>（</w:t>
            </w:r>
            <w:r>
              <w:t>3</w:t>
            </w:r>
            <w:r>
              <w:rPr>
                <w:rFonts w:hint="eastAsia"/>
              </w:rPr>
              <w:t>）结合课程特点，制作课件，运用多媒体教学手段讲授部分教学内容；</w:t>
            </w:r>
          </w:p>
          <w:p w14:paraId="55DB7BB5" w14:textId="77777777" w:rsidR="00A212DD" w:rsidRDefault="00D939C3">
            <w:pPr>
              <w:pStyle w:val="afff3"/>
            </w:pPr>
            <w:r>
              <w:rPr>
                <w:rFonts w:hint="eastAsia"/>
                <w:kern w:val="0"/>
              </w:rPr>
              <w:t>（</w:t>
            </w:r>
            <w:r>
              <w:rPr>
                <w:kern w:val="0"/>
              </w:rPr>
              <w:t>4</w:t>
            </w:r>
            <w:r>
              <w:rPr>
                <w:rFonts w:hint="eastAsia"/>
                <w:kern w:val="0"/>
              </w:rPr>
              <w:t>）确定各章节课程内容的教学方法，构思授课思路、技巧和方法。</w:t>
            </w:r>
          </w:p>
        </w:tc>
      </w:tr>
      <w:tr w:rsidR="00A212DD" w14:paraId="7B51CECB" w14:textId="77777777" w:rsidTr="0052735D">
        <w:trPr>
          <w:jc w:val="center"/>
        </w:trPr>
        <w:tc>
          <w:tcPr>
            <w:tcW w:w="333" w:type="pct"/>
            <w:vAlign w:val="center"/>
          </w:tcPr>
          <w:p w14:paraId="1F9F2272" w14:textId="77777777" w:rsidR="00A212DD" w:rsidRDefault="00D939C3">
            <w:pPr>
              <w:pStyle w:val="afff3"/>
            </w:pPr>
            <w:r>
              <w:lastRenderedPageBreak/>
              <w:t>2</w:t>
            </w:r>
          </w:p>
        </w:tc>
        <w:tc>
          <w:tcPr>
            <w:tcW w:w="587" w:type="pct"/>
            <w:tcMar>
              <w:left w:w="28" w:type="dxa"/>
              <w:right w:w="28" w:type="dxa"/>
            </w:tcMar>
            <w:vAlign w:val="center"/>
          </w:tcPr>
          <w:p w14:paraId="36F92D88" w14:textId="77777777" w:rsidR="00A212DD" w:rsidRDefault="00D939C3">
            <w:pPr>
              <w:pStyle w:val="afff3"/>
            </w:pPr>
            <w:r>
              <w:t>讲授</w:t>
            </w:r>
          </w:p>
        </w:tc>
        <w:tc>
          <w:tcPr>
            <w:tcW w:w="4080" w:type="pct"/>
            <w:vAlign w:val="center"/>
          </w:tcPr>
          <w:p w14:paraId="10548424" w14:textId="77777777" w:rsidR="00A212DD" w:rsidRDefault="00D939C3">
            <w:pPr>
              <w:pStyle w:val="afff3"/>
            </w:pPr>
            <w:r>
              <w:rPr>
                <w:rFonts w:hint="eastAsia"/>
              </w:rPr>
              <w:t>（</w:t>
            </w:r>
            <w:r>
              <w:t>1</w:t>
            </w:r>
            <w:r>
              <w:rPr>
                <w:rFonts w:hint="eastAsia"/>
              </w:rPr>
              <w:t>）要点准确，推理正确，条理清晰，重点突出，理论联系实际，熟练地解答和讲解例题；</w:t>
            </w:r>
          </w:p>
          <w:p w14:paraId="155E025E" w14:textId="77777777" w:rsidR="00A212DD" w:rsidRDefault="00D939C3">
            <w:pPr>
              <w:pStyle w:val="afff3"/>
            </w:pPr>
            <w:r>
              <w:rPr>
                <w:rFonts w:hint="eastAsia"/>
              </w:rPr>
              <w:t>（</w:t>
            </w:r>
            <w:r>
              <w:t>2</w:t>
            </w:r>
            <w:r>
              <w:rPr>
                <w:rFonts w:hint="eastAsia"/>
              </w:rPr>
              <w:t>）采用多种教学方式（如启发式教学、案例分析教学、讨论式教学、多媒体示范教学等），注重培养学生的思想政治素质，提高学生发现、分析和解决问题的能力，以便让学生能体会和领略学科研究的思路和方法；</w:t>
            </w:r>
          </w:p>
          <w:p w14:paraId="528D86D8" w14:textId="77777777" w:rsidR="00A212DD" w:rsidRDefault="00D939C3">
            <w:pPr>
              <w:pStyle w:val="afff3"/>
            </w:pPr>
            <w:r>
              <w:rPr>
                <w:rFonts w:hint="eastAsia"/>
              </w:rPr>
              <w:t>（</w:t>
            </w:r>
            <w:r>
              <w:t>3</w:t>
            </w:r>
            <w:r>
              <w:rPr>
                <w:rFonts w:hint="eastAsia"/>
              </w:rPr>
              <w:t>）运用多媒体教学手段、课堂讨论、辩论、演讲等多种形式开展教学，以培养学生分析问题和解决问题的能力，培养学生语言组织与表达的能力；</w:t>
            </w:r>
          </w:p>
          <w:p w14:paraId="1A7AFD3D" w14:textId="77777777" w:rsidR="00A212DD" w:rsidRDefault="00D939C3">
            <w:pPr>
              <w:pStyle w:val="afff3"/>
            </w:pPr>
            <w:r>
              <w:rPr>
                <w:rFonts w:hint="eastAsia"/>
                <w:kern w:val="0"/>
              </w:rPr>
              <w:t>（</w:t>
            </w:r>
            <w:r>
              <w:rPr>
                <w:kern w:val="0"/>
              </w:rPr>
              <w:t>4</w:t>
            </w:r>
            <w:r>
              <w:rPr>
                <w:rFonts w:hint="eastAsia"/>
                <w:kern w:val="0"/>
              </w:rPr>
              <w:t>）表达方式尽量便于学生理解、接受，力求形象生动，使学生在掌握知识的过程中，保持较为浓厚的兴趣。</w:t>
            </w:r>
          </w:p>
        </w:tc>
      </w:tr>
      <w:tr w:rsidR="00A212DD" w14:paraId="417DB2C6" w14:textId="77777777" w:rsidTr="0052735D">
        <w:trPr>
          <w:jc w:val="center"/>
        </w:trPr>
        <w:tc>
          <w:tcPr>
            <w:tcW w:w="333" w:type="pct"/>
            <w:vAlign w:val="center"/>
          </w:tcPr>
          <w:p w14:paraId="0C774673" w14:textId="77777777" w:rsidR="00A212DD" w:rsidRDefault="00D939C3">
            <w:pPr>
              <w:pStyle w:val="afff3"/>
            </w:pPr>
            <w:r>
              <w:t>3</w:t>
            </w:r>
          </w:p>
        </w:tc>
        <w:tc>
          <w:tcPr>
            <w:tcW w:w="587" w:type="pct"/>
            <w:tcMar>
              <w:left w:w="28" w:type="dxa"/>
              <w:right w:w="28" w:type="dxa"/>
            </w:tcMar>
            <w:vAlign w:val="center"/>
          </w:tcPr>
          <w:p w14:paraId="56D65143" w14:textId="77777777" w:rsidR="00A212DD" w:rsidRDefault="00D939C3">
            <w:pPr>
              <w:pStyle w:val="afff3"/>
            </w:pPr>
            <w:r>
              <w:t>作业布置与批改</w:t>
            </w:r>
          </w:p>
        </w:tc>
        <w:tc>
          <w:tcPr>
            <w:tcW w:w="4080" w:type="pct"/>
            <w:vAlign w:val="center"/>
          </w:tcPr>
          <w:p w14:paraId="76F86CF9" w14:textId="77777777" w:rsidR="00A212DD" w:rsidRDefault="00D939C3">
            <w:pPr>
              <w:pStyle w:val="afff3"/>
            </w:pPr>
            <w:r>
              <w:rPr>
                <w:rFonts w:hint="eastAsia"/>
              </w:rPr>
              <w:t>（</w:t>
            </w:r>
            <w:r>
              <w:rPr>
                <w:rFonts w:hint="eastAsia"/>
              </w:rPr>
              <w:t>1</w:t>
            </w:r>
            <w:r>
              <w:rPr>
                <w:rFonts w:hint="eastAsia"/>
              </w:rPr>
              <w:t>）学生完成作业必须达到以下基本要求：</w:t>
            </w:r>
          </w:p>
          <w:p w14:paraId="33799367" w14:textId="77777777" w:rsidR="00A212DD" w:rsidRDefault="00D939C3">
            <w:pPr>
              <w:pStyle w:val="afff3"/>
            </w:pPr>
            <w:r>
              <w:rPr>
                <w:rFonts w:hint="eastAsia"/>
              </w:rPr>
              <w:t>a</w:t>
            </w:r>
            <w:r>
              <w:rPr>
                <w:rFonts w:hint="eastAsia"/>
              </w:rPr>
              <w:t>按时按量完成作业，不缺交，不抄袭；</w:t>
            </w:r>
          </w:p>
          <w:p w14:paraId="5A18B580" w14:textId="77777777" w:rsidR="00A212DD" w:rsidRDefault="00D939C3">
            <w:pPr>
              <w:pStyle w:val="afff3"/>
            </w:pPr>
            <w:r>
              <w:rPr>
                <w:rFonts w:hint="eastAsia"/>
              </w:rPr>
              <w:t>b</w:t>
            </w:r>
            <w:r>
              <w:rPr>
                <w:rFonts w:hint="eastAsia"/>
              </w:rPr>
              <w:t>作业本规范，书写清晰；</w:t>
            </w:r>
          </w:p>
          <w:p w14:paraId="00F7DC9A" w14:textId="77777777" w:rsidR="00A212DD" w:rsidRDefault="00D939C3">
            <w:pPr>
              <w:pStyle w:val="afff3"/>
            </w:pPr>
            <w:r>
              <w:rPr>
                <w:rFonts w:hint="eastAsia"/>
              </w:rPr>
              <w:t>c</w:t>
            </w:r>
            <w:r>
              <w:rPr>
                <w:rFonts w:hint="eastAsia"/>
              </w:rPr>
              <w:t>作业要结构完整、层次分明、逻辑严密，符合学科语言表达规范。</w:t>
            </w:r>
          </w:p>
          <w:p w14:paraId="3FD69F0A" w14:textId="77777777" w:rsidR="00A212DD" w:rsidRDefault="00D939C3">
            <w:pPr>
              <w:pStyle w:val="afff3"/>
            </w:pPr>
            <w:r>
              <w:rPr>
                <w:rFonts w:hint="eastAsia"/>
              </w:rPr>
              <w:t>（</w:t>
            </w:r>
            <w:r>
              <w:rPr>
                <w:rFonts w:hint="eastAsia"/>
              </w:rPr>
              <w:t>2</w:t>
            </w:r>
            <w:r>
              <w:rPr>
                <w:rFonts w:hint="eastAsia"/>
              </w:rPr>
              <w:t>）教师批改或讲评作业要求如下：</w:t>
            </w:r>
          </w:p>
          <w:p w14:paraId="27A02B16" w14:textId="77777777" w:rsidR="00A212DD" w:rsidRDefault="00D939C3">
            <w:pPr>
              <w:pStyle w:val="afff3"/>
            </w:pPr>
            <w:r>
              <w:rPr>
                <w:rFonts w:hint="eastAsia"/>
              </w:rPr>
              <w:t>a</w:t>
            </w:r>
            <w:r>
              <w:rPr>
                <w:rFonts w:hint="eastAsia"/>
              </w:rPr>
              <w:t>学生的作业要全批全改，并按时批改、讲评学生每次交来的作业；</w:t>
            </w:r>
          </w:p>
          <w:p w14:paraId="46A1B1E0" w14:textId="77777777" w:rsidR="00A212DD" w:rsidRDefault="00D939C3">
            <w:pPr>
              <w:pStyle w:val="afff3"/>
            </w:pPr>
            <w:r>
              <w:rPr>
                <w:rFonts w:hint="eastAsia"/>
              </w:rPr>
              <w:t>b</w:t>
            </w:r>
            <w:r>
              <w:rPr>
                <w:rFonts w:hint="eastAsia"/>
              </w:rPr>
              <w:t>教师批改或讲评作业要认真、细致，每次批改或讲评作业后，按百分制评定成绩，并写明日期；</w:t>
            </w:r>
          </w:p>
          <w:p w14:paraId="4431B1C5" w14:textId="77777777" w:rsidR="00A212DD" w:rsidRDefault="00D939C3">
            <w:pPr>
              <w:pStyle w:val="afff3"/>
            </w:pPr>
            <w:r>
              <w:rPr>
                <w:rFonts w:hint="eastAsia"/>
                <w:kern w:val="0"/>
              </w:rPr>
              <w:t>c</w:t>
            </w:r>
            <w:r>
              <w:rPr>
                <w:rFonts w:hint="eastAsia"/>
                <w:kern w:val="0"/>
              </w:rPr>
              <w:t>期末按每个学生作业的平均成绩，作为本课程总评成绩中平时成绩的重要组成部分。</w:t>
            </w:r>
          </w:p>
        </w:tc>
      </w:tr>
      <w:tr w:rsidR="00A212DD" w14:paraId="5CB369F8" w14:textId="77777777" w:rsidTr="0052735D">
        <w:trPr>
          <w:trHeight w:val="435"/>
          <w:jc w:val="center"/>
        </w:trPr>
        <w:tc>
          <w:tcPr>
            <w:tcW w:w="333" w:type="pct"/>
            <w:vAlign w:val="center"/>
          </w:tcPr>
          <w:p w14:paraId="0E403877" w14:textId="77777777" w:rsidR="00A212DD" w:rsidRDefault="00D939C3">
            <w:pPr>
              <w:pStyle w:val="afff3"/>
            </w:pPr>
            <w:r>
              <w:rPr>
                <w:rFonts w:hint="eastAsia"/>
              </w:rPr>
              <w:t>4</w:t>
            </w:r>
          </w:p>
        </w:tc>
        <w:tc>
          <w:tcPr>
            <w:tcW w:w="587" w:type="pct"/>
            <w:tcMar>
              <w:left w:w="28" w:type="dxa"/>
              <w:right w:w="28" w:type="dxa"/>
            </w:tcMar>
            <w:vAlign w:val="center"/>
          </w:tcPr>
          <w:p w14:paraId="50C2DB3C" w14:textId="77777777" w:rsidR="00A212DD" w:rsidRDefault="00D939C3">
            <w:pPr>
              <w:pStyle w:val="afff3"/>
            </w:pPr>
            <w:r>
              <w:rPr>
                <w:rFonts w:hint="eastAsia"/>
              </w:rPr>
              <w:t>课程实践</w:t>
            </w:r>
          </w:p>
        </w:tc>
        <w:tc>
          <w:tcPr>
            <w:tcW w:w="4080" w:type="pct"/>
            <w:vAlign w:val="center"/>
          </w:tcPr>
          <w:p w14:paraId="5E617ADD" w14:textId="77777777" w:rsidR="00A212DD" w:rsidRDefault="00D939C3">
            <w:pPr>
              <w:pStyle w:val="afff3"/>
              <w:rPr>
                <w:kern w:val="0"/>
              </w:rPr>
            </w:pPr>
            <w:r>
              <w:rPr>
                <w:rFonts w:hint="eastAsia"/>
                <w:kern w:val="0"/>
              </w:rPr>
              <w:t>能够将思想政治理论联系社会现实，积极参与校内外实践，提交实践成果。</w:t>
            </w:r>
          </w:p>
        </w:tc>
      </w:tr>
      <w:tr w:rsidR="00A212DD" w14:paraId="468C3EB9" w14:textId="77777777" w:rsidTr="0052735D">
        <w:trPr>
          <w:trHeight w:val="435"/>
          <w:jc w:val="center"/>
        </w:trPr>
        <w:tc>
          <w:tcPr>
            <w:tcW w:w="333" w:type="pct"/>
            <w:vAlign w:val="center"/>
          </w:tcPr>
          <w:p w14:paraId="69F52855" w14:textId="77777777" w:rsidR="00A212DD" w:rsidRDefault="00D939C3">
            <w:pPr>
              <w:pStyle w:val="afff3"/>
            </w:pPr>
            <w:r>
              <w:t>5</w:t>
            </w:r>
          </w:p>
        </w:tc>
        <w:tc>
          <w:tcPr>
            <w:tcW w:w="587" w:type="pct"/>
            <w:tcMar>
              <w:left w:w="28" w:type="dxa"/>
              <w:right w:w="28" w:type="dxa"/>
            </w:tcMar>
            <w:vAlign w:val="center"/>
          </w:tcPr>
          <w:p w14:paraId="7D192B87" w14:textId="77777777" w:rsidR="00A212DD" w:rsidRDefault="00D939C3">
            <w:pPr>
              <w:pStyle w:val="afff3"/>
            </w:pPr>
            <w:r>
              <w:t>课外答疑</w:t>
            </w:r>
          </w:p>
        </w:tc>
        <w:tc>
          <w:tcPr>
            <w:tcW w:w="4080" w:type="pct"/>
            <w:vAlign w:val="center"/>
          </w:tcPr>
          <w:p w14:paraId="49A7D467" w14:textId="77777777" w:rsidR="00A212DD" w:rsidRDefault="00D939C3">
            <w:pPr>
              <w:pStyle w:val="afff3"/>
            </w:pPr>
            <w:r>
              <w:rPr>
                <w:rFonts w:hint="eastAsia"/>
                <w:kern w:val="0"/>
              </w:rPr>
              <w:t>建议任课教师安排时间进行课外答疑与辅导工作。</w:t>
            </w:r>
          </w:p>
        </w:tc>
      </w:tr>
      <w:tr w:rsidR="00A212DD" w14:paraId="374449AC" w14:textId="77777777" w:rsidTr="0052735D">
        <w:trPr>
          <w:jc w:val="center"/>
        </w:trPr>
        <w:tc>
          <w:tcPr>
            <w:tcW w:w="333" w:type="pct"/>
            <w:vAlign w:val="center"/>
          </w:tcPr>
          <w:p w14:paraId="0D4F07BE" w14:textId="77777777" w:rsidR="00A212DD" w:rsidRDefault="00D939C3">
            <w:pPr>
              <w:pStyle w:val="afff3"/>
            </w:pPr>
            <w:r>
              <w:t>6</w:t>
            </w:r>
          </w:p>
        </w:tc>
        <w:tc>
          <w:tcPr>
            <w:tcW w:w="587" w:type="pct"/>
            <w:tcMar>
              <w:left w:w="28" w:type="dxa"/>
              <w:right w:w="28" w:type="dxa"/>
            </w:tcMar>
            <w:vAlign w:val="center"/>
          </w:tcPr>
          <w:p w14:paraId="2BE8B0E8" w14:textId="77777777" w:rsidR="00A212DD" w:rsidRDefault="00D939C3">
            <w:pPr>
              <w:pStyle w:val="afff3"/>
            </w:pPr>
            <w:r>
              <w:t>成绩考核</w:t>
            </w:r>
          </w:p>
        </w:tc>
        <w:tc>
          <w:tcPr>
            <w:tcW w:w="4080" w:type="pct"/>
            <w:vAlign w:val="center"/>
          </w:tcPr>
          <w:p w14:paraId="18D7868E" w14:textId="77777777" w:rsidR="00A212DD" w:rsidRDefault="00D939C3">
            <w:pPr>
              <w:pStyle w:val="afff3"/>
              <w:rPr>
                <w:kern w:val="0"/>
              </w:rPr>
            </w:pPr>
            <w:r>
              <w:rPr>
                <w:rFonts w:cs="宋体" w:hint="eastAsia"/>
                <w:kern w:val="0"/>
              </w:rPr>
              <w:t>本课程考核的方式为闭卷考试，采取教考分离方式。总评成绩的评定见课程评分方案。有下列情况之一，总评成绩为不及格：</w:t>
            </w:r>
          </w:p>
          <w:p w14:paraId="1F51B9FF" w14:textId="77777777" w:rsidR="00A212DD" w:rsidRDefault="00D939C3">
            <w:pPr>
              <w:pStyle w:val="afff3"/>
              <w:rPr>
                <w:rFonts w:cs="宋体"/>
                <w:kern w:val="0"/>
              </w:rPr>
            </w:pPr>
            <w:r>
              <w:rPr>
                <w:rFonts w:cs="宋体" w:hint="eastAsia"/>
                <w:kern w:val="0"/>
              </w:rPr>
              <w:t>（</w:t>
            </w:r>
            <w:r>
              <w:rPr>
                <w:rFonts w:cs="宋体" w:hint="eastAsia"/>
                <w:kern w:val="0"/>
              </w:rPr>
              <w:t>1</w:t>
            </w:r>
            <w:r>
              <w:rPr>
                <w:rFonts w:cs="宋体" w:hint="eastAsia"/>
                <w:kern w:val="0"/>
              </w:rPr>
              <w:t>）缺交作业次数达</w:t>
            </w:r>
            <w:r>
              <w:rPr>
                <w:rFonts w:cs="宋体" w:hint="eastAsia"/>
                <w:kern w:val="0"/>
              </w:rPr>
              <w:t>1/3</w:t>
            </w:r>
            <w:r>
              <w:rPr>
                <w:rFonts w:cs="宋体" w:hint="eastAsia"/>
                <w:kern w:val="0"/>
              </w:rPr>
              <w:t>及以上；</w:t>
            </w:r>
          </w:p>
          <w:p w14:paraId="1D593F42" w14:textId="77777777" w:rsidR="00A212DD" w:rsidRDefault="00D939C3">
            <w:pPr>
              <w:pStyle w:val="afff3"/>
              <w:rPr>
                <w:rFonts w:cs="宋体"/>
                <w:kern w:val="0"/>
              </w:rPr>
            </w:pPr>
            <w:r>
              <w:rPr>
                <w:rFonts w:cs="宋体" w:hint="eastAsia"/>
                <w:kern w:val="0"/>
              </w:rPr>
              <w:t>（</w:t>
            </w:r>
            <w:r>
              <w:rPr>
                <w:rFonts w:cs="宋体" w:hint="eastAsia"/>
                <w:kern w:val="0"/>
              </w:rPr>
              <w:t>2</w:t>
            </w:r>
            <w:r>
              <w:rPr>
                <w:rFonts w:cs="宋体" w:hint="eastAsia"/>
                <w:kern w:val="0"/>
              </w:rPr>
              <w:t>）缺课次数达本学期总学时</w:t>
            </w:r>
            <w:r>
              <w:rPr>
                <w:rFonts w:cs="宋体" w:hint="eastAsia"/>
                <w:kern w:val="0"/>
              </w:rPr>
              <w:t>1/3</w:t>
            </w:r>
            <w:r>
              <w:rPr>
                <w:rFonts w:cs="宋体" w:hint="eastAsia"/>
                <w:kern w:val="0"/>
              </w:rPr>
              <w:t>及以上；</w:t>
            </w:r>
          </w:p>
          <w:p w14:paraId="03DC95BB" w14:textId="77777777" w:rsidR="00A212DD" w:rsidRDefault="00D939C3">
            <w:pPr>
              <w:pStyle w:val="afff3"/>
              <w:rPr>
                <w:rFonts w:cs="宋体"/>
                <w:kern w:val="0"/>
              </w:rPr>
            </w:pPr>
            <w:r>
              <w:rPr>
                <w:rFonts w:hint="eastAsia"/>
              </w:rPr>
              <w:t>（</w:t>
            </w:r>
            <w:r>
              <w:rPr>
                <w:rFonts w:hint="eastAsia"/>
              </w:rPr>
              <w:t>3</w:t>
            </w:r>
            <w:r>
              <w:rPr>
                <w:rFonts w:hint="eastAsia"/>
              </w:rPr>
              <w:t>）机考成绩低于</w:t>
            </w:r>
            <w:r>
              <w:rPr>
                <w:rFonts w:hint="eastAsia"/>
              </w:rPr>
              <w:t>40</w:t>
            </w:r>
            <w:r>
              <w:rPr>
                <w:rFonts w:hint="eastAsia"/>
              </w:rPr>
              <w:t>分；</w:t>
            </w:r>
          </w:p>
          <w:p w14:paraId="4068D6BD" w14:textId="77777777" w:rsidR="00A212DD" w:rsidRDefault="00D939C3">
            <w:pPr>
              <w:pStyle w:val="afff3"/>
              <w:rPr>
                <w:rFonts w:cs="宋体"/>
                <w:kern w:val="0"/>
              </w:rPr>
            </w:pPr>
            <w:r>
              <w:rPr>
                <w:rFonts w:cs="宋体" w:hint="eastAsia"/>
                <w:kern w:val="0"/>
              </w:rPr>
              <w:t>（</w:t>
            </w:r>
            <w:r>
              <w:rPr>
                <w:rFonts w:cs="宋体" w:hint="eastAsia"/>
                <w:kern w:val="0"/>
              </w:rPr>
              <w:t>4</w:t>
            </w:r>
            <w:r>
              <w:rPr>
                <w:rFonts w:cs="宋体" w:hint="eastAsia"/>
                <w:kern w:val="0"/>
              </w:rPr>
              <w:t>）实践成绩</w:t>
            </w:r>
            <w:r>
              <w:rPr>
                <w:rFonts w:hint="eastAsia"/>
              </w:rPr>
              <w:t>不及格</w:t>
            </w:r>
            <w:r>
              <w:rPr>
                <w:rFonts w:cs="宋体" w:hint="eastAsia"/>
                <w:kern w:val="0"/>
              </w:rPr>
              <w:t>；</w:t>
            </w:r>
          </w:p>
          <w:p w14:paraId="1102E628" w14:textId="77777777" w:rsidR="00A212DD" w:rsidRDefault="00D939C3">
            <w:pPr>
              <w:pStyle w:val="afff3"/>
            </w:pPr>
            <w:r>
              <w:rPr>
                <w:rFonts w:cs="宋体" w:hint="eastAsia"/>
                <w:kern w:val="0"/>
              </w:rPr>
              <w:t>（</w:t>
            </w:r>
            <w:r>
              <w:rPr>
                <w:rFonts w:cs="宋体" w:hint="eastAsia"/>
                <w:kern w:val="0"/>
              </w:rPr>
              <w:t>5</w:t>
            </w:r>
            <w:r>
              <w:rPr>
                <w:rFonts w:cs="宋体" w:hint="eastAsia"/>
                <w:kern w:val="0"/>
              </w:rPr>
              <w:t>）课程目标小于</w:t>
            </w:r>
            <w:r>
              <w:rPr>
                <w:rFonts w:cs="宋体" w:hint="eastAsia"/>
                <w:kern w:val="0"/>
              </w:rPr>
              <w:t>0.6</w:t>
            </w:r>
            <w:r>
              <w:rPr>
                <w:rFonts w:cs="宋体" w:hint="eastAsia"/>
                <w:kern w:val="0"/>
              </w:rPr>
              <w:t>。</w:t>
            </w:r>
          </w:p>
        </w:tc>
      </w:tr>
    </w:tbl>
    <w:p w14:paraId="51CB2DB7" w14:textId="77777777" w:rsidR="00A212DD" w:rsidRDefault="00D939C3">
      <w:pPr>
        <w:pStyle w:val="afff"/>
        <w:spacing w:before="156" w:after="156"/>
      </w:pPr>
      <w:r>
        <w:rPr>
          <w:rFonts w:hint="eastAsia"/>
        </w:rPr>
        <w:t>五、课程</w:t>
      </w:r>
      <w:r>
        <w:t>考核</w:t>
      </w:r>
    </w:p>
    <w:p w14:paraId="7AA5A456" w14:textId="77777777" w:rsidR="00A212DD" w:rsidRDefault="00D939C3">
      <w:pPr>
        <w:ind w:firstLine="480"/>
      </w:pPr>
      <w:r>
        <w:rPr>
          <w:rFonts w:hint="eastAsia"/>
        </w:rPr>
        <w:t>（一）课程考核</w:t>
      </w:r>
      <w:r>
        <w:t>包括期末考试、平时</w:t>
      </w:r>
      <w:r>
        <w:rPr>
          <w:rFonts w:hint="eastAsia"/>
        </w:rPr>
        <w:t>、实践</w:t>
      </w:r>
      <w:r>
        <w:t>及作业考</w:t>
      </w:r>
      <w:r>
        <w:rPr>
          <w:rFonts w:hint="eastAsia"/>
        </w:rPr>
        <w:t>核，</w:t>
      </w:r>
      <w:r>
        <w:t>期</w:t>
      </w:r>
      <w:r>
        <w:rPr>
          <w:rFonts w:hint="eastAsia"/>
        </w:rPr>
        <w:t>末</w:t>
      </w:r>
      <w:r>
        <w:t>考试采用</w:t>
      </w:r>
      <w:r>
        <w:rPr>
          <w:rFonts w:hint="eastAsia"/>
        </w:rPr>
        <w:t>闭卷机考方式</w:t>
      </w:r>
      <w:r>
        <w:t>。</w:t>
      </w:r>
    </w:p>
    <w:p w14:paraId="3F9E75CC" w14:textId="77777777" w:rsidR="00A212DD" w:rsidRDefault="00D939C3">
      <w:pPr>
        <w:ind w:firstLine="480"/>
      </w:pPr>
      <w:r>
        <w:rPr>
          <w:rFonts w:hint="eastAsia"/>
        </w:rPr>
        <w:lastRenderedPageBreak/>
        <w:t>（二）</w:t>
      </w:r>
      <w:r>
        <w:t>课程</w:t>
      </w:r>
      <w:r>
        <w:rPr>
          <w:rFonts w:hint="eastAsia"/>
        </w:rPr>
        <w:t>总评成绩</w:t>
      </w:r>
      <w:r>
        <w:rPr>
          <w:rFonts w:hint="eastAsia"/>
        </w:rPr>
        <w:t>=</w:t>
      </w:r>
      <w:r>
        <w:rPr>
          <w:rFonts w:hint="eastAsia"/>
        </w:rPr>
        <w:t>平时成绩×</w:t>
      </w:r>
      <w:r>
        <w:rPr>
          <w:rFonts w:hint="eastAsia"/>
        </w:rPr>
        <w:t>40%+</w:t>
      </w:r>
      <w:r>
        <w:rPr>
          <w:rFonts w:hint="eastAsia"/>
        </w:rPr>
        <w:t>实践成绩×</w:t>
      </w:r>
      <w:r>
        <w:t>30%+</w:t>
      </w:r>
      <w:r>
        <w:t>期末考试</w:t>
      </w:r>
      <w:r>
        <w:rPr>
          <w:rFonts w:hint="eastAsia"/>
        </w:rPr>
        <w:t>成绩×</w:t>
      </w:r>
      <w:r>
        <w:rPr>
          <w:rFonts w:hint="eastAsia"/>
        </w:rPr>
        <w:t>30%</w:t>
      </w:r>
      <w:r>
        <w:rPr>
          <w:rFonts w:hint="eastAsia"/>
        </w:rPr>
        <w:t>，平时成绩</w:t>
      </w:r>
      <w:r>
        <w:rPr>
          <w:rFonts w:hint="eastAsia"/>
        </w:rPr>
        <w:t>=</w:t>
      </w:r>
      <w:r>
        <w:rPr>
          <w:rFonts w:hint="eastAsia"/>
        </w:rPr>
        <w:t>考勤成绩×</w:t>
      </w:r>
      <w:r>
        <w:rPr>
          <w:rFonts w:hint="eastAsia"/>
        </w:rPr>
        <w:t>20%+</w:t>
      </w:r>
      <w:r>
        <w:rPr>
          <w:rFonts w:hint="eastAsia"/>
        </w:rPr>
        <w:t>学习态度×</w:t>
      </w:r>
      <w:r>
        <w:t>3</w:t>
      </w:r>
      <w:r>
        <w:rPr>
          <w:rFonts w:hint="eastAsia"/>
        </w:rPr>
        <w:t>0%+</w:t>
      </w:r>
      <w:r>
        <w:rPr>
          <w:rFonts w:hint="eastAsia"/>
        </w:rPr>
        <w:t>作业成绩</w:t>
      </w:r>
      <w:bookmarkStart w:id="16" w:name="_Hlk49262465"/>
      <w:r>
        <w:rPr>
          <w:rFonts w:hint="eastAsia"/>
        </w:rPr>
        <w:t>×</w:t>
      </w:r>
      <w:r>
        <w:rPr>
          <w:rFonts w:hint="eastAsia"/>
        </w:rPr>
        <w:t>50%</w:t>
      </w:r>
      <w:bookmarkEnd w:id="16"/>
      <w:r>
        <w:rPr>
          <w:rFonts w:hint="eastAsia"/>
        </w:rPr>
        <w:t>。</w:t>
      </w:r>
    </w:p>
    <w:p w14:paraId="3D19E502" w14:textId="77777777" w:rsidR="00A212DD" w:rsidRDefault="00D939C3">
      <w:pPr>
        <w:ind w:firstLine="480"/>
      </w:pPr>
      <w:r>
        <w:t>具体内容和比例</w:t>
      </w:r>
      <w:r>
        <w:rPr>
          <w:rFonts w:hint="eastAsia"/>
        </w:rPr>
        <w:t>如表所示：</w:t>
      </w:r>
    </w:p>
    <w:tbl>
      <w:tblPr>
        <w:tblW w:w="850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851"/>
        <w:gridCol w:w="4111"/>
        <w:gridCol w:w="1275"/>
      </w:tblGrid>
      <w:tr w:rsidR="00A212DD" w14:paraId="7B880B9A" w14:textId="77777777">
        <w:tc>
          <w:tcPr>
            <w:tcW w:w="1134" w:type="dxa"/>
            <w:shd w:val="clear" w:color="auto" w:fill="FFFFFF"/>
            <w:tcMar>
              <w:left w:w="57" w:type="dxa"/>
              <w:right w:w="57" w:type="dxa"/>
            </w:tcMar>
            <w:vAlign w:val="center"/>
          </w:tcPr>
          <w:p w14:paraId="257345A9" w14:textId="77777777" w:rsidR="00A212DD" w:rsidRDefault="00D939C3">
            <w:pPr>
              <w:pStyle w:val="afff3"/>
            </w:pPr>
            <w:r>
              <w:t>成绩组成</w:t>
            </w:r>
          </w:p>
        </w:tc>
        <w:tc>
          <w:tcPr>
            <w:tcW w:w="1134" w:type="dxa"/>
            <w:shd w:val="clear" w:color="auto" w:fill="FFFFFF"/>
            <w:vAlign w:val="center"/>
          </w:tcPr>
          <w:p w14:paraId="52442641" w14:textId="77777777" w:rsidR="00A212DD" w:rsidRDefault="00D939C3">
            <w:pPr>
              <w:pStyle w:val="afff3"/>
            </w:pPr>
            <w:r>
              <w:t>考核</w:t>
            </w:r>
            <w:r>
              <w:t>/</w:t>
            </w:r>
            <w:r>
              <w:t>评价环节</w:t>
            </w:r>
          </w:p>
        </w:tc>
        <w:tc>
          <w:tcPr>
            <w:tcW w:w="851" w:type="dxa"/>
            <w:shd w:val="clear" w:color="auto" w:fill="FFFFFF"/>
            <w:vAlign w:val="center"/>
          </w:tcPr>
          <w:p w14:paraId="1B7C7EDB" w14:textId="77777777" w:rsidR="00A212DD" w:rsidRDefault="00D939C3">
            <w:pPr>
              <w:pStyle w:val="afff3"/>
            </w:pPr>
            <w:r>
              <w:rPr>
                <w:rFonts w:hint="eastAsia"/>
              </w:rPr>
              <w:t>权重</w:t>
            </w:r>
          </w:p>
        </w:tc>
        <w:tc>
          <w:tcPr>
            <w:tcW w:w="4111" w:type="dxa"/>
            <w:shd w:val="clear" w:color="auto" w:fill="FFFFFF"/>
            <w:vAlign w:val="center"/>
          </w:tcPr>
          <w:p w14:paraId="121B58F9" w14:textId="77777777" w:rsidR="00A212DD" w:rsidRDefault="00D939C3">
            <w:pPr>
              <w:pStyle w:val="afff3"/>
            </w:pPr>
            <w:r>
              <w:t>考核</w:t>
            </w:r>
            <w:r>
              <w:t>/</w:t>
            </w:r>
            <w:r>
              <w:t>评价细则</w:t>
            </w:r>
          </w:p>
        </w:tc>
        <w:tc>
          <w:tcPr>
            <w:tcW w:w="1275" w:type="dxa"/>
            <w:shd w:val="clear" w:color="auto" w:fill="FFFFFF"/>
            <w:vAlign w:val="center"/>
          </w:tcPr>
          <w:p w14:paraId="3E3111E3" w14:textId="77777777" w:rsidR="00A212DD" w:rsidRDefault="00D939C3">
            <w:pPr>
              <w:pStyle w:val="afff3"/>
            </w:pPr>
            <w:r>
              <w:t>对应的毕业要求指标点</w:t>
            </w:r>
          </w:p>
        </w:tc>
      </w:tr>
      <w:tr w:rsidR="00A212DD" w14:paraId="603A06B7" w14:textId="77777777">
        <w:trPr>
          <w:trHeight w:val="550"/>
        </w:trPr>
        <w:tc>
          <w:tcPr>
            <w:tcW w:w="1134" w:type="dxa"/>
            <w:vMerge w:val="restart"/>
            <w:tcMar>
              <w:left w:w="57" w:type="dxa"/>
              <w:right w:w="57" w:type="dxa"/>
            </w:tcMar>
            <w:vAlign w:val="center"/>
          </w:tcPr>
          <w:p w14:paraId="2D32007E" w14:textId="77777777" w:rsidR="00A212DD" w:rsidRDefault="00D939C3">
            <w:pPr>
              <w:pStyle w:val="afff3"/>
            </w:pPr>
            <w:r>
              <w:t>平时成绩</w:t>
            </w:r>
          </w:p>
          <w:p w14:paraId="7249AAD3" w14:textId="77777777" w:rsidR="00A212DD" w:rsidRDefault="00D939C3">
            <w:pPr>
              <w:pStyle w:val="afff3"/>
            </w:pPr>
            <w:r>
              <w:rPr>
                <w:rFonts w:hint="eastAsia"/>
              </w:rPr>
              <w:t>40%</w:t>
            </w:r>
          </w:p>
        </w:tc>
        <w:tc>
          <w:tcPr>
            <w:tcW w:w="1134" w:type="dxa"/>
            <w:vAlign w:val="center"/>
          </w:tcPr>
          <w:p w14:paraId="0F2B64AE" w14:textId="77777777" w:rsidR="00A212DD" w:rsidRDefault="00D939C3">
            <w:pPr>
              <w:pStyle w:val="afff3"/>
              <w:rPr>
                <w:szCs w:val="21"/>
              </w:rPr>
            </w:pPr>
            <w:r>
              <w:rPr>
                <w:rFonts w:hint="eastAsia"/>
                <w:szCs w:val="21"/>
              </w:rPr>
              <w:t>考勤成绩</w:t>
            </w:r>
          </w:p>
        </w:tc>
        <w:tc>
          <w:tcPr>
            <w:tcW w:w="851" w:type="dxa"/>
            <w:vAlign w:val="center"/>
          </w:tcPr>
          <w:p w14:paraId="0EC21CCA" w14:textId="77777777" w:rsidR="00A212DD" w:rsidRDefault="00D939C3">
            <w:pPr>
              <w:pStyle w:val="afff3"/>
            </w:pPr>
            <w:r>
              <w:rPr>
                <w:rFonts w:hint="eastAsia"/>
              </w:rPr>
              <w:t>20</w:t>
            </w:r>
            <w:r>
              <w:t>%</w:t>
            </w:r>
          </w:p>
        </w:tc>
        <w:tc>
          <w:tcPr>
            <w:tcW w:w="4111" w:type="dxa"/>
            <w:vAlign w:val="center"/>
          </w:tcPr>
          <w:p w14:paraId="47D71FFD" w14:textId="77777777" w:rsidR="00A212DD" w:rsidRDefault="00D939C3">
            <w:pPr>
              <w:pStyle w:val="afff3"/>
            </w:pPr>
            <w:r>
              <w:rPr>
                <w:bCs/>
                <w:kern w:val="24"/>
                <w:szCs w:val="21"/>
              </w:rPr>
              <w:t>课堂不定期点名</w:t>
            </w:r>
            <w:r>
              <w:rPr>
                <w:rFonts w:hint="eastAsia"/>
                <w:bCs/>
                <w:kern w:val="24"/>
                <w:szCs w:val="21"/>
              </w:rPr>
              <w:t>，考核</w:t>
            </w:r>
            <w:r>
              <w:rPr>
                <w:rFonts w:hint="eastAsia"/>
                <w:szCs w:val="21"/>
              </w:rPr>
              <w:t>能否按时到勤，旷课一次扣</w:t>
            </w:r>
            <w:r>
              <w:rPr>
                <w:szCs w:val="21"/>
              </w:rPr>
              <w:t>20</w:t>
            </w:r>
            <w:r>
              <w:rPr>
                <w:rFonts w:hint="eastAsia"/>
                <w:szCs w:val="21"/>
              </w:rPr>
              <w:t>分，迟到与早退一次扣</w:t>
            </w:r>
            <w:r>
              <w:rPr>
                <w:szCs w:val="21"/>
              </w:rPr>
              <w:t>5</w:t>
            </w:r>
            <w:r>
              <w:rPr>
                <w:rFonts w:hint="eastAsia"/>
                <w:szCs w:val="21"/>
              </w:rPr>
              <w:t>分。</w:t>
            </w:r>
          </w:p>
        </w:tc>
        <w:tc>
          <w:tcPr>
            <w:tcW w:w="1275" w:type="dxa"/>
            <w:vAlign w:val="center"/>
          </w:tcPr>
          <w:p w14:paraId="22F30601" w14:textId="77777777" w:rsidR="00A212DD" w:rsidRDefault="00D939C3">
            <w:pPr>
              <w:pStyle w:val="afff3"/>
            </w:pPr>
            <w:r>
              <w:rPr>
                <w:rFonts w:hint="eastAsia"/>
                <w:bCs/>
                <w:szCs w:val="21"/>
              </w:rPr>
              <w:t>7-1</w:t>
            </w:r>
            <w:r>
              <w:rPr>
                <w:rFonts w:hint="eastAsia"/>
                <w:bCs/>
                <w:szCs w:val="21"/>
              </w:rPr>
              <w:t>、</w:t>
            </w:r>
            <w:r>
              <w:rPr>
                <w:rFonts w:hint="eastAsia"/>
                <w:bCs/>
                <w:szCs w:val="21"/>
              </w:rPr>
              <w:t>8-1</w:t>
            </w:r>
          </w:p>
        </w:tc>
      </w:tr>
      <w:tr w:rsidR="00A212DD" w14:paraId="685839EC" w14:textId="77777777">
        <w:tc>
          <w:tcPr>
            <w:tcW w:w="1134" w:type="dxa"/>
            <w:vMerge/>
            <w:tcMar>
              <w:left w:w="57" w:type="dxa"/>
              <w:right w:w="57" w:type="dxa"/>
            </w:tcMar>
            <w:vAlign w:val="center"/>
          </w:tcPr>
          <w:p w14:paraId="2D2076B8" w14:textId="77777777" w:rsidR="00A212DD" w:rsidRDefault="00A212DD">
            <w:pPr>
              <w:pStyle w:val="afff3"/>
            </w:pPr>
          </w:p>
        </w:tc>
        <w:tc>
          <w:tcPr>
            <w:tcW w:w="1134" w:type="dxa"/>
            <w:vAlign w:val="center"/>
          </w:tcPr>
          <w:p w14:paraId="51773B52" w14:textId="77777777" w:rsidR="00A212DD" w:rsidRDefault="00D939C3">
            <w:pPr>
              <w:pStyle w:val="afff3"/>
              <w:rPr>
                <w:szCs w:val="21"/>
              </w:rPr>
            </w:pPr>
            <w:r>
              <w:rPr>
                <w:rFonts w:hint="eastAsia"/>
                <w:szCs w:val="21"/>
              </w:rPr>
              <w:t>学习态度</w:t>
            </w:r>
          </w:p>
        </w:tc>
        <w:tc>
          <w:tcPr>
            <w:tcW w:w="851" w:type="dxa"/>
            <w:vAlign w:val="center"/>
          </w:tcPr>
          <w:p w14:paraId="662BA7C1" w14:textId="77777777" w:rsidR="00A212DD" w:rsidRDefault="00D939C3">
            <w:pPr>
              <w:pStyle w:val="afff3"/>
            </w:pPr>
            <w:r>
              <w:t>3</w:t>
            </w:r>
            <w:r>
              <w:rPr>
                <w:rFonts w:hint="eastAsia"/>
              </w:rPr>
              <w:t>0</w:t>
            </w:r>
            <w:r>
              <w:t>%</w:t>
            </w:r>
          </w:p>
        </w:tc>
        <w:tc>
          <w:tcPr>
            <w:tcW w:w="4111" w:type="dxa"/>
            <w:vAlign w:val="center"/>
          </w:tcPr>
          <w:p w14:paraId="33CF97B1" w14:textId="77777777" w:rsidR="00A212DD" w:rsidRDefault="00D939C3">
            <w:pPr>
              <w:pStyle w:val="afff3"/>
            </w:pPr>
            <w:r>
              <w:rPr>
                <w:bCs/>
                <w:kern w:val="24"/>
                <w:szCs w:val="21"/>
              </w:rPr>
              <w:t>听课情况</w:t>
            </w:r>
            <w:r>
              <w:rPr>
                <w:rFonts w:hint="eastAsia"/>
                <w:bCs/>
                <w:kern w:val="24"/>
                <w:szCs w:val="21"/>
              </w:rPr>
              <w:t>，</w:t>
            </w:r>
            <w:r>
              <w:rPr>
                <w:bCs/>
                <w:kern w:val="24"/>
                <w:szCs w:val="21"/>
              </w:rPr>
              <w:t>关注学生听课的精神状态，随时做记录</w:t>
            </w:r>
            <w:r>
              <w:rPr>
                <w:rFonts w:hint="eastAsia"/>
                <w:bCs/>
                <w:kern w:val="24"/>
                <w:szCs w:val="21"/>
              </w:rPr>
              <w:t>，</w:t>
            </w:r>
            <w:r>
              <w:rPr>
                <w:bCs/>
                <w:kern w:val="24"/>
                <w:szCs w:val="21"/>
              </w:rPr>
              <w:t>以督促学生按时上课，认真听讲</w:t>
            </w:r>
            <w:r>
              <w:rPr>
                <w:rFonts w:hint="eastAsia"/>
                <w:bCs/>
                <w:kern w:val="24"/>
                <w:szCs w:val="21"/>
              </w:rPr>
              <w:t>；</w:t>
            </w:r>
            <w:r>
              <w:rPr>
                <w:bCs/>
                <w:kern w:val="24"/>
                <w:szCs w:val="21"/>
              </w:rPr>
              <w:t>课堂随机提问，提高学生上课精神的集中度，并考察学生当堂课程的掌握情况</w:t>
            </w:r>
            <w:r>
              <w:rPr>
                <w:rFonts w:hint="eastAsia"/>
                <w:bCs/>
                <w:kern w:val="24"/>
                <w:szCs w:val="21"/>
              </w:rPr>
              <w:t>。</w:t>
            </w:r>
            <w:r>
              <w:t xml:space="preserve"> </w:t>
            </w:r>
          </w:p>
        </w:tc>
        <w:tc>
          <w:tcPr>
            <w:tcW w:w="1275" w:type="dxa"/>
            <w:vAlign w:val="center"/>
          </w:tcPr>
          <w:p w14:paraId="3DFB2F74" w14:textId="77777777" w:rsidR="00A212DD" w:rsidRDefault="00D939C3">
            <w:pPr>
              <w:pStyle w:val="afff3"/>
              <w:rPr>
                <w:color w:val="000000"/>
                <w:szCs w:val="21"/>
              </w:rPr>
            </w:pPr>
            <w:r>
              <w:rPr>
                <w:rFonts w:hint="eastAsia"/>
                <w:bCs/>
                <w:szCs w:val="21"/>
              </w:rPr>
              <w:t>7-1</w:t>
            </w:r>
            <w:r>
              <w:rPr>
                <w:rFonts w:hint="eastAsia"/>
                <w:bCs/>
                <w:szCs w:val="21"/>
              </w:rPr>
              <w:t>、</w:t>
            </w:r>
            <w:r>
              <w:rPr>
                <w:rFonts w:hint="eastAsia"/>
                <w:bCs/>
                <w:szCs w:val="21"/>
              </w:rPr>
              <w:t>8-1</w:t>
            </w:r>
          </w:p>
        </w:tc>
      </w:tr>
      <w:tr w:rsidR="00A212DD" w14:paraId="0F3EC36F" w14:textId="77777777">
        <w:tc>
          <w:tcPr>
            <w:tcW w:w="1134" w:type="dxa"/>
            <w:vMerge/>
            <w:tcMar>
              <w:left w:w="57" w:type="dxa"/>
              <w:right w:w="57" w:type="dxa"/>
            </w:tcMar>
            <w:vAlign w:val="center"/>
          </w:tcPr>
          <w:p w14:paraId="1BB30933" w14:textId="77777777" w:rsidR="00A212DD" w:rsidRDefault="00A212DD">
            <w:pPr>
              <w:pStyle w:val="afff3"/>
            </w:pPr>
          </w:p>
        </w:tc>
        <w:tc>
          <w:tcPr>
            <w:tcW w:w="1134" w:type="dxa"/>
            <w:vAlign w:val="center"/>
          </w:tcPr>
          <w:p w14:paraId="3E74A3AC" w14:textId="77777777" w:rsidR="00A212DD" w:rsidRDefault="00D939C3">
            <w:pPr>
              <w:pStyle w:val="afff3"/>
              <w:rPr>
                <w:szCs w:val="21"/>
              </w:rPr>
            </w:pPr>
            <w:r>
              <w:rPr>
                <w:rFonts w:hint="eastAsia"/>
                <w:szCs w:val="21"/>
              </w:rPr>
              <w:t>作业成绩</w:t>
            </w:r>
          </w:p>
        </w:tc>
        <w:tc>
          <w:tcPr>
            <w:tcW w:w="851" w:type="dxa"/>
            <w:vAlign w:val="center"/>
          </w:tcPr>
          <w:p w14:paraId="1BB7D587" w14:textId="77777777" w:rsidR="00A212DD" w:rsidRDefault="00D939C3">
            <w:pPr>
              <w:pStyle w:val="afff3"/>
            </w:pPr>
            <w:r>
              <w:t>5</w:t>
            </w:r>
            <w:r>
              <w:rPr>
                <w:rFonts w:hint="eastAsia"/>
              </w:rPr>
              <w:t>0</w:t>
            </w:r>
            <w:r>
              <w:t>%</w:t>
            </w:r>
          </w:p>
        </w:tc>
        <w:tc>
          <w:tcPr>
            <w:tcW w:w="4111" w:type="dxa"/>
            <w:vAlign w:val="center"/>
          </w:tcPr>
          <w:p w14:paraId="76875FED" w14:textId="77777777" w:rsidR="00A212DD" w:rsidRDefault="00D939C3">
            <w:pPr>
              <w:pStyle w:val="afff3"/>
            </w:pPr>
            <w:r>
              <w:rPr>
                <w:bCs/>
                <w:kern w:val="24"/>
                <w:szCs w:val="21"/>
              </w:rPr>
              <w:t>每章节对应有思考题和习题，考核学生对每节课知识点的复习、理解和掌握度。对每次作业完成情况做记录并百分制打分</w:t>
            </w:r>
            <w:r>
              <w:rPr>
                <w:rFonts w:hint="eastAsia"/>
                <w:bCs/>
                <w:kern w:val="24"/>
                <w:szCs w:val="21"/>
              </w:rPr>
              <w:t>，</w:t>
            </w:r>
            <w:r>
              <w:rPr>
                <w:bCs/>
                <w:kern w:val="24"/>
                <w:szCs w:val="21"/>
              </w:rPr>
              <w:t>计算全部作业的平均成绩。</w:t>
            </w:r>
          </w:p>
        </w:tc>
        <w:tc>
          <w:tcPr>
            <w:tcW w:w="1275" w:type="dxa"/>
            <w:vAlign w:val="center"/>
          </w:tcPr>
          <w:p w14:paraId="4277F6AB" w14:textId="77777777" w:rsidR="00A212DD" w:rsidRDefault="00D939C3">
            <w:pPr>
              <w:pStyle w:val="afff3"/>
              <w:rPr>
                <w:color w:val="000000"/>
                <w:szCs w:val="21"/>
              </w:rPr>
            </w:pPr>
            <w:r>
              <w:rPr>
                <w:rFonts w:hint="eastAsia"/>
                <w:bCs/>
                <w:szCs w:val="21"/>
              </w:rPr>
              <w:t>7-1</w:t>
            </w:r>
            <w:r>
              <w:rPr>
                <w:rFonts w:hint="eastAsia"/>
                <w:bCs/>
                <w:szCs w:val="21"/>
              </w:rPr>
              <w:t>、</w:t>
            </w:r>
            <w:r>
              <w:rPr>
                <w:rFonts w:hint="eastAsia"/>
                <w:bCs/>
                <w:szCs w:val="21"/>
              </w:rPr>
              <w:t>8-1</w:t>
            </w:r>
          </w:p>
        </w:tc>
      </w:tr>
      <w:tr w:rsidR="00A212DD" w14:paraId="0F969107" w14:textId="77777777">
        <w:trPr>
          <w:trHeight w:val="497"/>
        </w:trPr>
        <w:tc>
          <w:tcPr>
            <w:tcW w:w="1134" w:type="dxa"/>
            <w:tcMar>
              <w:left w:w="57" w:type="dxa"/>
              <w:right w:w="57" w:type="dxa"/>
            </w:tcMar>
            <w:vAlign w:val="center"/>
          </w:tcPr>
          <w:p w14:paraId="75DC2D79" w14:textId="77777777" w:rsidR="00A212DD" w:rsidRDefault="00D939C3">
            <w:pPr>
              <w:pStyle w:val="afff3"/>
            </w:pPr>
            <w:r>
              <w:rPr>
                <w:rFonts w:hint="eastAsia"/>
              </w:rPr>
              <w:t>实践成绩</w:t>
            </w:r>
          </w:p>
          <w:p w14:paraId="1AC964FC" w14:textId="77777777" w:rsidR="00A212DD" w:rsidRDefault="00D939C3">
            <w:pPr>
              <w:pStyle w:val="afff3"/>
            </w:pPr>
            <w:r>
              <w:rPr>
                <w:rFonts w:hint="eastAsia"/>
              </w:rPr>
              <w:t>30%</w:t>
            </w:r>
          </w:p>
        </w:tc>
        <w:tc>
          <w:tcPr>
            <w:tcW w:w="1134" w:type="dxa"/>
            <w:vAlign w:val="center"/>
          </w:tcPr>
          <w:p w14:paraId="3B33CBEC" w14:textId="77777777" w:rsidR="00A212DD" w:rsidRDefault="00D939C3">
            <w:pPr>
              <w:pStyle w:val="afff3"/>
            </w:pPr>
            <w:r>
              <w:rPr>
                <w:rFonts w:hint="eastAsia"/>
              </w:rPr>
              <w:t>实践成绩</w:t>
            </w:r>
          </w:p>
        </w:tc>
        <w:tc>
          <w:tcPr>
            <w:tcW w:w="851" w:type="dxa"/>
            <w:vAlign w:val="center"/>
          </w:tcPr>
          <w:p w14:paraId="4D22F54D" w14:textId="77777777" w:rsidR="00A212DD" w:rsidRDefault="00D939C3">
            <w:pPr>
              <w:pStyle w:val="afff3"/>
            </w:pPr>
            <w:r>
              <w:rPr>
                <w:rFonts w:hint="eastAsia"/>
              </w:rPr>
              <w:t>100%</w:t>
            </w:r>
          </w:p>
        </w:tc>
        <w:tc>
          <w:tcPr>
            <w:tcW w:w="4111" w:type="dxa"/>
            <w:vAlign w:val="center"/>
          </w:tcPr>
          <w:p w14:paraId="51295946" w14:textId="77777777" w:rsidR="00A212DD" w:rsidRDefault="00D939C3">
            <w:pPr>
              <w:pStyle w:val="afff3"/>
              <w:rPr>
                <w:bCs/>
                <w:kern w:val="24"/>
                <w:szCs w:val="21"/>
              </w:rPr>
            </w:pPr>
            <w:r>
              <w:rPr>
                <w:rFonts w:hint="eastAsia"/>
                <w:bCs/>
                <w:kern w:val="24"/>
                <w:szCs w:val="21"/>
              </w:rPr>
              <w:t>能确定相关实践主题，制定合理计划，如期完成项目，提交合格成果。</w:t>
            </w:r>
          </w:p>
        </w:tc>
        <w:tc>
          <w:tcPr>
            <w:tcW w:w="1275" w:type="dxa"/>
            <w:vAlign w:val="center"/>
          </w:tcPr>
          <w:p w14:paraId="3A52A527" w14:textId="77777777" w:rsidR="00A212DD" w:rsidRDefault="00D939C3">
            <w:pPr>
              <w:pStyle w:val="afff3"/>
              <w:rPr>
                <w:bCs/>
                <w:szCs w:val="21"/>
              </w:rPr>
            </w:pPr>
            <w:r>
              <w:rPr>
                <w:rFonts w:hint="eastAsia"/>
                <w:bCs/>
                <w:szCs w:val="21"/>
              </w:rPr>
              <w:t>7-1</w:t>
            </w:r>
            <w:r>
              <w:rPr>
                <w:rFonts w:hint="eastAsia"/>
                <w:bCs/>
                <w:szCs w:val="21"/>
              </w:rPr>
              <w:t>、</w:t>
            </w:r>
            <w:r>
              <w:rPr>
                <w:rFonts w:hint="eastAsia"/>
                <w:bCs/>
                <w:szCs w:val="21"/>
              </w:rPr>
              <w:t>8-1</w:t>
            </w:r>
          </w:p>
        </w:tc>
      </w:tr>
      <w:tr w:rsidR="00A212DD" w14:paraId="11E70D07" w14:textId="77777777">
        <w:trPr>
          <w:trHeight w:val="497"/>
        </w:trPr>
        <w:tc>
          <w:tcPr>
            <w:tcW w:w="1134" w:type="dxa"/>
            <w:tcMar>
              <w:left w:w="57" w:type="dxa"/>
              <w:right w:w="57" w:type="dxa"/>
            </w:tcMar>
            <w:vAlign w:val="center"/>
          </w:tcPr>
          <w:p w14:paraId="1E467470" w14:textId="77777777" w:rsidR="00A212DD" w:rsidRDefault="00D939C3">
            <w:pPr>
              <w:pStyle w:val="afff3"/>
            </w:pPr>
            <w:r>
              <w:t>期末考试</w:t>
            </w:r>
            <w:r>
              <w:rPr>
                <w:rFonts w:hint="eastAsia"/>
              </w:rPr>
              <w:t>成绩</w:t>
            </w:r>
          </w:p>
          <w:p w14:paraId="0FEDBDB0" w14:textId="77777777" w:rsidR="00A212DD" w:rsidRDefault="00D939C3">
            <w:pPr>
              <w:pStyle w:val="afff3"/>
            </w:pPr>
            <w:r>
              <w:rPr>
                <w:rFonts w:hint="eastAsia"/>
              </w:rPr>
              <w:t>30%</w:t>
            </w:r>
          </w:p>
        </w:tc>
        <w:tc>
          <w:tcPr>
            <w:tcW w:w="1134" w:type="dxa"/>
            <w:vAlign w:val="center"/>
          </w:tcPr>
          <w:p w14:paraId="2E92C9FA" w14:textId="77777777" w:rsidR="00A212DD" w:rsidRDefault="00D939C3">
            <w:pPr>
              <w:pStyle w:val="afff3"/>
            </w:pPr>
            <w:r>
              <w:t>期末考试</w:t>
            </w:r>
          </w:p>
        </w:tc>
        <w:tc>
          <w:tcPr>
            <w:tcW w:w="851" w:type="dxa"/>
            <w:vAlign w:val="center"/>
          </w:tcPr>
          <w:p w14:paraId="505B48C5" w14:textId="77777777" w:rsidR="00A212DD" w:rsidRDefault="00D939C3">
            <w:pPr>
              <w:pStyle w:val="afff3"/>
            </w:pPr>
            <w:r>
              <w:rPr>
                <w:rFonts w:hint="eastAsia"/>
              </w:rPr>
              <w:t>100</w:t>
            </w:r>
            <w:r>
              <w:t>%</w:t>
            </w:r>
          </w:p>
        </w:tc>
        <w:tc>
          <w:tcPr>
            <w:tcW w:w="4111" w:type="dxa"/>
            <w:vAlign w:val="center"/>
          </w:tcPr>
          <w:p w14:paraId="59039C4F" w14:textId="77777777" w:rsidR="00A212DD" w:rsidRDefault="00D939C3">
            <w:pPr>
              <w:pStyle w:val="afff3"/>
              <w:rPr>
                <w:color w:val="000000"/>
                <w:szCs w:val="21"/>
              </w:rPr>
            </w:pPr>
            <w:r>
              <w:rPr>
                <w:bCs/>
                <w:kern w:val="24"/>
                <w:szCs w:val="21"/>
              </w:rPr>
              <w:t>试卷题型包括</w:t>
            </w:r>
            <w:r>
              <w:rPr>
                <w:rFonts w:hint="eastAsia"/>
                <w:bCs/>
                <w:kern w:val="24"/>
                <w:szCs w:val="21"/>
              </w:rPr>
              <w:t>单项</w:t>
            </w:r>
            <w:r>
              <w:rPr>
                <w:bCs/>
                <w:kern w:val="24"/>
                <w:szCs w:val="21"/>
              </w:rPr>
              <w:t>选择题、</w:t>
            </w:r>
            <w:r>
              <w:rPr>
                <w:kern w:val="0"/>
                <w:szCs w:val="21"/>
              </w:rPr>
              <w:t>判断题</w:t>
            </w:r>
            <w:r>
              <w:rPr>
                <w:bCs/>
                <w:kern w:val="24"/>
                <w:szCs w:val="21"/>
              </w:rPr>
              <w:t>、</w:t>
            </w:r>
            <w:r>
              <w:rPr>
                <w:rFonts w:hint="eastAsia"/>
                <w:bCs/>
                <w:kern w:val="24"/>
                <w:szCs w:val="21"/>
              </w:rPr>
              <w:t>多项选择</w:t>
            </w:r>
            <w:r>
              <w:rPr>
                <w:bCs/>
                <w:kern w:val="24"/>
                <w:szCs w:val="21"/>
              </w:rPr>
              <w:t>题等。考核思政理论基础知识</w:t>
            </w:r>
            <w:r>
              <w:rPr>
                <w:rFonts w:hint="eastAsia"/>
                <w:bCs/>
                <w:kern w:val="24"/>
                <w:szCs w:val="21"/>
              </w:rPr>
              <w:t>和</w:t>
            </w:r>
            <w:r>
              <w:rPr>
                <w:bCs/>
                <w:kern w:val="24"/>
                <w:szCs w:val="21"/>
              </w:rPr>
              <w:t>马克思主义的立场</w:t>
            </w:r>
            <w:r>
              <w:rPr>
                <w:rFonts w:hint="eastAsia"/>
                <w:bCs/>
                <w:kern w:val="24"/>
                <w:szCs w:val="21"/>
              </w:rPr>
              <w:t>、</w:t>
            </w:r>
            <w:r>
              <w:rPr>
                <w:bCs/>
                <w:kern w:val="24"/>
                <w:szCs w:val="21"/>
              </w:rPr>
              <w:t>观点和方法</w:t>
            </w:r>
            <w:r>
              <w:rPr>
                <w:rFonts w:hint="eastAsia"/>
                <w:bCs/>
                <w:kern w:val="24"/>
                <w:szCs w:val="21"/>
              </w:rPr>
              <w:t>的</w:t>
            </w:r>
            <w:r>
              <w:rPr>
                <w:bCs/>
                <w:kern w:val="24"/>
                <w:szCs w:val="21"/>
              </w:rPr>
              <w:t>运用</w:t>
            </w:r>
            <w:r>
              <w:rPr>
                <w:rFonts w:hint="eastAsia"/>
                <w:kern w:val="0"/>
                <w:szCs w:val="21"/>
              </w:rPr>
              <w:t>。</w:t>
            </w:r>
          </w:p>
        </w:tc>
        <w:tc>
          <w:tcPr>
            <w:tcW w:w="1275" w:type="dxa"/>
            <w:vAlign w:val="center"/>
          </w:tcPr>
          <w:p w14:paraId="7A906E5E" w14:textId="77777777" w:rsidR="00A212DD" w:rsidRDefault="00D939C3">
            <w:pPr>
              <w:pStyle w:val="afff3"/>
            </w:pPr>
            <w:r>
              <w:rPr>
                <w:rFonts w:hint="eastAsia"/>
                <w:bCs/>
                <w:szCs w:val="21"/>
              </w:rPr>
              <w:t>7-1</w:t>
            </w:r>
            <w:r>
              <w:rPr>
                <w:rFonts w:hint="eastAsia"/>
                <w:bCs/>
                <w:szCs w:val="21"/>
              </w:rPr>
              <w:t>、</w:t>
            </w:r>
            <w:r>
              <w:rPr>
                <w:rFonts w:hint="eastAsia"/>
                <w:bCs/>
                <w:szCs w:val="21"/>
              </w:rPr>
              <w:t>8-1</w:t>
            </w:r>
          </w:p>
        </w:tc>
      </w:tr>
    </w:tbl>
    <w:p w14:paraId="67EB8933" w14:textId="77777777" w:rsidR="00A212DD" w:rsidRDefault="00D939C3">
      <w:pPr>
        <w:ind w:firstLine="480"/>
        <w:rPr>
          <w:color w:val="000000"/>
        </w:rPr>
      </w:pPr>
      <w:r>
        <w:rPr>
          <w:rFonts w:hint="eastAsia"/>
          <w:color w:val="000000"/>
        </w:rPr>
        <w:t>（三）所有课程目标均大于等于</w:t>
      </w:r>
      <w:r>
        <w:rPr>
          <w:color w:val="000000"/>
        </w:rPr>
        <w:t>0.6</w:t>
      </w:r>
      <w:r>
        <w:rPr>
          <w:rFonts w:hint="eastAsia"/>
          <w:color w:val="000000"/>
        </w:rPr>
        <w:t>，否则总评成绩不及格，需要补考或重修，每课程目标达成度计算方法如下：</w:t>
      </w:r>
    </w:p>
    <w:p w14:paraId="51FB6A8E" w14:textId="77777777" w:rsidR="00A212DD" w:rsidRDefault="00D939C3">
      <w:pPr>
        <w:ind w:firstLine="480"/>
        <w:rPr>
          <w:i/>
          <w:kern w:val="0"/>
          <w:position w:val="-22"/>
          <w:szCs w:val="21"/>
        </w:rPr>
      </w:pPr>
      <m:oMathPara>
        <m:oMath>
          <m:r>
            <w:rPr>
              <w:rFonts w:ascii="Cambria Math"/>
              <w:color w:val="000000"/>
            </w:rPr>
            <m:t>课程目标</m:t>
          </m:r>
          <m:r>
            <w:rPr>
              <w:rFonts w:ascii="Cambria Math"/>
              <w:color w:val="000000"/>
            </w:rPr>
            <m:t>i</m:t>
          </m:r>
          <m:r>
            <w:rPr>
              <w:rFonts w:ascii="Cambria Math"/>
              <w:color w:val="000000"/>
            </w:rPr>
            <m:t>达成度</m:t>
          </m:r>
          <m:r>
            <w:rPr>
              <w:rFonts w:ascii="Cambria Math"/>
              <w:color w:val="000000"/>
            </w:rPr>
            <m:t>=</m:t>
          </m:r>
          <m:f>
            <m:fPr>
              <m:ctrlPr>
                <w:rPr>
                  <w:rFonts w:ascii="Cambria Math" w:hAnsi="Cambria Math"/>
                  <w:i/>
                  <w:color w:val="000000"/>
                </w:rPr>
              </m:ctrlPr>
            </m:fPr>
            <m:num>
              <m:r>
                <w:rPr>
                  <w:rFonts w:ascii="Cambria Math"/>
                  <w:color w:val="000000"/>
                </w:rPr>
                <m:t>平时成绩</m:t>
              </m:r>
              <m:r>
                <w:rPr>
                  <w:rFonts w:ascii="Cambria Math"/>
                  <w:color w:val="000000"/>
                </w:rPr>
                <m:t>×</m:t>
              </m:r>
              <m:func>
                <m:funcPr>
                  <m:ctrlPr>
                    <w:rPr>
                      <w:rFonts w:ascii="Cambria Math" w:hAnsi="Cambria Math"/>
                      <w:i/>
                      <w:color w:val="000000"/>
                    </w:rPr>
                  </m:ctrlPr>
                </m:funcPr>
                <m:fName>
                  <m:r>
                    <w:rPr>
                      <w:rFonts w:ascii="Cambria Math"/>
                      <w:color w:val="000000"/>
                    </w:rPr>
                    <m:t>Ai</m:t>
                  </m:r>
                </m:fName>
                <m:e>
                  <m:r>
                    <w:rPr>
                      <w:rFonts w:ascii="Cambria Math"/>
                      <w:color w:val="000000"/>
                    </w:rPr>
                    <m:t>+</m:t>
                  </m:r>
                </m:e>
              </m:func>
              <m:r>
                <w:rPr>
                  <w:rFonts w:ascii="Cambria Math" w:hint="eastAsia"/>
                  <w:color w:val="000000"/>
                </w:rPr>
                <m:t>课程实践成绩</m:t>
              </m:r>
              <m:r>
                <w:rPr>
                  <w:rFonts w:ascii="Cambria Math"/>
                  <w:color w:val="000000"/>
                </w:rPr>
                <m:t>×</m:t>
              </m:r>
              <m:r>
                <w:rPr>
                  <w:rFonts w:ascii="Cambria Math"/>
                  <w:color w:val="000000"/>
                </w:rPr>
                <m:t>Bi</m:t>
              </m:r>
              <m:r>
                <w:rPr>
                  <w:rFonts w:ascii="Cambria Math" w:hint="eastAsia"/>
                  <w:color w:val="000000"/>
                </w:rPr>
                <m:t>+</m:t>
              </m:r>
              <m:r>
                <w:rPr>
                  <w:rFonts w:ascii="Cambria Math" w:hint="eastAsia"/>
                  <w:color w:val="000000"/>
                </w:rPr>
                <m:t>期末考试成绩×</m:t>
              </m:r>
              <m:r>
                <w:rPr>
                  <w:rFonts w:ascii="Cambria Math" w:hint="eastAsia"/>
                  <w:color w:val="000000"/>
                </w:rPr>
                <m:t>Ci</m:t>
              </m:r>
            </m:num>
            <m:den>
              <m:r>
                <w:rPr>
                  <w:rFonts w:ascii="Cambria Math"/>
                  <w:color w:val="000000"/>
                </w:rPr>
                <m:t>100</m:t>
              </m:r>
              <m:r>
                <w:rPr>
                  <w:rFonts w:ascii="Cambria Math"/>
                  <w:color w:val="000000"/>
                </w:rPr>
                <m:t>×</m:t>
              </m:r>
              <m:d>
                <m:dPr>
                  <m:ctrlPr>
                    <w:rPr>
                      <w:rFonts w:ascii="Cambria Math" w:hAnsi="Cambria Math"/>
                      <w:i/>
                      <w:color w:val="000000"/>
                    </w:rPr>
                  </m:ctrlPr>
                </m:dPr>
                <m:e>
                  <m:func>
                    <m:funcPr>
                      <m:ctrlPr>
                        <w:rPr>
                          <w:rFonts w:ascii="Cambria Math" w:hAnsi="Cambria Math"/>
                          <w:i/>
                          <w:color w:val="000000"/>
                        </w:rPr>
                      </m:ctrlPr>
                    </m:funcPr>
                    <m:fName>
                      <m:r>
                        <w:rPr>
                          <w:rFonts w:ascii="Cambria Math"/>
                          <w:color w:val="000000"/>
                        </w:rPr>
                        <m:t>Ai</m:t>
                      </m:r>
                    </m:fName>
                    <m:e>
                      <m:r>
                        <w:rPr>
                          <w:rFonts w:ascii="Cambria Math"/>
                          <w:color w:val="000000"/>
                        </w:rPr>
                        <m:t>+</m:t>
                      </m:r>
                    </m:e>
                  </m:func>
                  <m:r>
                    <w:rPr>
                      <w:rFonts w:ascii="Cambria Math"/>
                      <w:color w:val="000000"/>
                    </w:rPr>
                    <m:t>Bi</m:t>
                  </m:r>
                  <m:r>
                    <w:rPr>
                      <w:rFonts w:ascii="Cambria Math" w:hint="eastAsia"/>
                      <w:color w:val="000000"/>
                    </w:rPr>
                    <m:t>+C</m:t>
                  </m:r>
                  <m:r>
                    <w:rPr>
                      <w:rFonts w:ascii="Cambria Math"/>
                      <w:color w:val="000000"/>
                    </w:rPr>
                    <m:t>i</m:t>
                  </m:r>
                </m:e>
              </m:d>
            </m:den>
          </m:f>
        </m:oMath>
      </m:oMathPara>
    </w:p>
    <w:p w14:paraId="35339B2F" w14:textId="77777777" w:rsidR="00A212DD" w:rsidRDefault="00D939C3">
      <w:pPr>
        <w:ind w:firstLine="480"/>
        <w:rPr>
          <w:color w:val="000000"/>
        </w:rPr>
      </w:pPr>
      <w:r>
        <w:rPr>
          <w:rFonts w:hint="eastAsia"/>
          <w:color w:val="000000"/>
        </w:rPr>
        <w:t>式中：</w:t>
      </w:r>
      <w:r>
        <w:rPr>
          <w:color w:val="000000"/>
        </w:rPr>
        <w:t>Ai=</w:t>
      </w:r>
      <w:r>
        <w:rPr>
          <w:rFonts w:hint="eastAsia"/>
          <w:color w:val="000000"/>
        </w:rPr>
        <w:t>平时成绩占</w:t>
      </w:r>
      <w:r>
        <w:rPr>
          <w:rFonts w:hint="eastAsia"/>
        </w:rPr>
        <w:t>总评成绩的</w:t>
      </w:r>
      <w:r>
        <w:rPr>
          <w:rFonts w:hint="eastAsia"/>
          <w:color w:val="000000"/>
        </w:rPr>
        <w:t>权重×课程目标</w:t>
      </w:r>
      <w:r>
        <w:rPr>
          <w:color w:val="000000"/>
        </w:rPr>
        <w:t>i</w:t>
      </w:r>
      <w:r>
        <w:rPr>
          <w:rFonts w:hint="eastAsia"/>
          <w:color w:val="000000"/>
        </w:rPr>
        <w:t>在平时成绩中的权重，</w:t>
      </w:r>
    </w:p>
    <w:p w14:paraId="17D52C80" w14:textId="77777777" w:rsidR="00A212DD" w:rsidRDefault="00D939C3">
      <w:pPr>
        <w:ind w:firstLine="480"/>
        <w:rPr>
          <w:color w:val="000000"/>
        </w:rPr>
      </w:pPr>
      <w:bookmarkStart w:id="17" w:name="_Hlk49263849"/>
      <w:r>
        <w:rPr>
          <w:color w:val="000000"/>
        </w:rPr>
        <w:t>Bi=</w:t>
      </w:r>
      <w:r>
        <w:rPr>
          <w:rFonts w:hint="eastAsia"/>
          <w:color w:val="000000"/>
        </w:rPr>
        <w:t>课程实践成绩占</w:t>
      </w:r>
      <w:r>
        <w:rPr>
          <w:rFonts w:hint="eastAsia"/>
        </w:rPr>
        <w:t>总评成绩的</w:t>
      </w:r>
      <w:r>
        <w:rPr>
          <w:rFonts w:hint="eastAsia"/>
          <w:color w:val="000000"/>
        </w:rPr>
        <w:t>权重×课程目标</w:t>
      </w:r>
      <w:r>
        <w:rPr>
          <w:color w:val="000000"/>
        </w:rPr>
        <w:t>i</w:t>
      </w:r>
      <w:r>
        <w:rPr>
          <w:rFonts w:hint="eastAsia"/>
          <w:color w:val="000000"/>
        </w:rPr>
        <w:t>在课程实践成绩中的权重，</w:t>
      </w:r>
    </w:p>
    <w:bookmarkEnd w:id="17"/>
    <w:p w14:paraId="6818D67B" w14:textId="77777777" w:rsidR="00A212DD" w:rsidRDefault="00D939C3">
      <w:pPr>
        <w:ind w:firstLine="480"/>
        <w:rPr>
          <w:color w:val="000000"/>
        </w:rPr>
      </w:pPr>
      <w:r>
        <w:rPr>
          <w:rFonts w:hint="eastAsia"/>
          <w:color w:val="000000"/>
        </w:rPr>
        <w:t>Ci=</w:t>
      </w:r>
      <w:r>
        <w:rPr>
          <w:rFonts w:hint="eastAsia"/>
          <w:color w:val="000000"/>
        </w:rPr>
        <w:t>期末考试成绩占总评成绩的权重×课程目标</w:t>
      </w:r>
      <w:r>
        <w:rPr>
          <w:rFonts w:hint="eastAsia"/>
          <w:color w:val="000000"/>
        </w:rPr>
        <w:t>i</w:t>
      </w:r>
      <w:r>
        <w:rPr>
          <w:rFonts w:hint="eastAsia"/>
          <w:color w:val="000000"/>
        </w:rPr>
        <w:t>在期末考试成绩中的权重。</w:t>
      </w:r>
    </w:p>
    <w:p w14:paraId="1BE91E6D" w14:textId="77777777" w:rsidR="00A212DD" w:rsidRDefault="00D939C3">
      <w:pPr>
        <w:pStyle w:val="afff"/>
        <w:spacing w:before="156" w:after="156"/>
      </w:pPr>
      <w:r>
        <w:rPr>
          <w:rFonts w:hint="eastAsia"/>
        </w:rPr>
        <w:t>六</w:t>
      </w:r>
      <w:r>
        <w:t>、</w:t>
      </w:r>
      <w:r>
        <w:rPr>
          <w:rFonts w:hint="eastAsia"/>
        </w:rPr>
        <w:t>有关说明</w:t>
      </w:r>
    </w:p>
    <w:p w14:paraId="59410B18" w14:textId="77777777" w:rsidR="00A212DD" w:rsidRDefault="00D939C3">
      <w:pPr>
        <w:ind w:firstLine="480"/>
        <w:rPr>
          <w:color w:val="000000"/>
        </w:rPr>
      </w:pPr>
      <w:r>
        <w:rPr>
          <w:rFonts w:hint="eastAsia"/>
          <w:color w:val="000000"/>
        </w:rPr>
        <w:t>（一）持续改进</w:t>
      </w:r>
    </w:p>
    <w:p w14:paraId="2F538D35" w14:textId="77777777" w:rsidR="00A212DD" w:rsidRDefault="00D939C3">
      <w:pPr>
        <w:ind w:firstLine="480"/>
      </w:pPr>
      <w:r>
        <w:rPr>
          <w:rFonts w:hint="eastAsia"/>
        </w:rPr>
        <w:t>本课程根据学生作业、课堂讨论、平时考核、实践环节情况，以及学生、教学督导等反馈，及时对教学中不足之处进行改进</w:t>
      </w:r>
      <w:r>
        <w:t>，并在下一轮课程教学中</w:t>
      </w:r>
      <w:r>
        <w:rPr>
          <w:rFonts w:hint="eastAsia"/>
        </w:rPr>
        <w:t>整改完</w:t>
      </w:r>
      <w:r>
        <w:rPr>
          <w:rFonts w:hint="eastAsia"/>
        </w:rPr>
        <w:lastRenderedPageBreak/>
        <w:t>善</w:t>
      </w:r>
      <w:r>
        <w:t>，</w:t>
      </w:r>
      <w:r>
        <w:rPr>
          <w:rFonts w:hint="eastAsia"/>
        </w:rPr>
        <w:t>确保相应毕业要求指标点达成。</w:t>
      </w:r>
    </w:p>
    <w:p w14:paraId="335CFCE7" w14:textId="77777777" w:rsidR="00A212DD" w:rsidRDefault="00D939C3">
      <w:pPr>
        <w:ind w:firstLine="480"/>
        <w:rPr>
          <w:color w:val="000000"/>
        </w:rPr>
      </w:pPr>
      <w:r>
        <w:rPr>
          <w:rFonts w:hint="eastAsia"/>
          <w:color w:val="000000"/>
        </w:rPr>
        <w:t>（二）实践教学说明</w:t>
      </w:r>
    </w:p>
    <w:p w14:paraId="115EEACF" w14:textId="77777777" w:rsidR="00A212DD" w:rsidRDefault="00D939C3">
      <w:pPr>
        <w:ind w:firstLine="480"/>
      </w:pPr>
      <w:r>
        <w:rPr>
          <w:rFonts w:hint="eastAsia"/>
        </w:rPr>
        <w:t>本课程实践教学开展依据实践教学实施方案进行。</w:t>
      </w:r>
    </w:p>
    <w:p w14:paraId="0162C638" w14:textId="77777777" w:rsidR="00A212DD" w:rsidRDefault="00D939C3">
      <w:pPr>
        <w:ind w:firstLine="480"/>
        <w:rPr>
          <w:color w:val="000000"/>
        </w:rPr>
      </w:pPr>
      <w:r>
        <w:rPr>
          <w:rFonts w:hint="eastAsia"/>
          <w:color w:val="000000"/>
        </w:rPr>
        <w:t>（三）</w:t>
      </w:r>
      <w:r>
        <w:rPr>
          <w:color w:val="000000"/>
        </w:rPr>
        <w:t>参考书目及学习资料</w:t>
      </w:r>
    </w:p>
    <w:p w14:paraId="455AFC9A" w14:textId="77777777" w:rsidR="00A212DD" w:rsidRDefault="00D939C3">
      <w:pPr>
        <w:ind w:firstLine="480"/>
      </w:pPr>
      <w:r>
        <w:rPr>
          <w:rFonts w:hint="eastAsia"/>
        </w:rPr>
        <w:t>1.</w:t>
      </w:r>
      <w:r>
        <w:rPr>
          <w:rFonts w:hint="eastAsia"/>
        </w:rPr>
        <w:t>《毛泽东选集》（第</w:t>
      </w:r>
      <w:r>
        <w:rPr>
          <w:rFonts w:hint="eastAsia"/>
        </w:rPr>
        <w:t>1-4</w:t>
      </w:r>
      <w:r>
        <w:rPr>
          <w:rFonts w:hint="eastAsia"/>
        </w:rPr>
        <w:t>卷）</w:t>
      </w:r>
      <w:r>
        <w:rPr>
          <w:rFonts w:hint="eastAsia"/>
        </w:rPr>
        <w:t>[M].</w:t>
      </w:r>
      <w:r>
        <w:rPr>
          <w:rFonts w:hint="eastAsia"/>
        </w:rPr>
        <w:t>人民出版社</w:t>
      </w:r>
      <w:r>
        <w:rPr>
          <w:rFonts w:hint="eastAsia"/>
        </w:rPr>
        <w:t>1991</w:t>
      </w:r>
      <w:r>
        <w:rPr>
          <w:rFonts w:hint="eastAsia"/>
        </w:rPr>
        <w:t>年版。</w:t>
      </w:r>
    </w:p>
    <w:p w14:paraId="4E998ADE" w14:textId="77777777" w:rsidR="00A212DD" w:rsidRDefault="00D939C3">
      <w:pPr>
        <w:ind w:firstLine="480"/>
      </w:pPr>
      <w:r>
        <w:rPr>
          <w:rFonts w:hint="eastAsia"/>
        </w:rPr>
        <w:t>2.</w:t>
      </w:r>
      <w:r>
        <w:rPr>
          <w:rFonts w:hint="eastAsia"/>
        </w:rPr>
        <w:t>《邓小平文选》（第</w:t>
      </w:r>
      <w:r>
        <w:rPr>
          <w:rFonts w:hint="eastAsia"/>
        </w:rPr>
        <w:t>1-3</w:t>
      </w:r>
      <w:r>
        <w:rPr>
          <w:rFonts w:hint="eastAsia"/>
        </w:rPr>
        <w:t>卷）</w:t>
      </w:r>
      <w:r>
        <w:rPr>
          <w:rFonts w:hint="eastAsia"/>
        </w:rPr>
        <w:t>[M].</w:t>
      </w:r>
      <w:r>
        <w:rPr>
          <w:rFonts w:hint="eastAsia"/>
        </w:rPr>
        <w:t>人民出版社</w:t>
      </w:r>
      <w:r>
        <w:rPr>
          <w:rFonts w:hint="eastAsia"/>
        </w:rPr>
        <w:t>1995</w:t>
      </w:r>
      <w:r>
        <w:rPr>
          <w:rFonts w:hint="eastAsia"/>
        </w:rPr>
        <w:t>年版。</w:t>
      </w:r>
    </w:p>
    <w:p w14:paraId="737153AB" w14:textId="77777777" w:rsidR="00A212DD" w:rsidRDefault="00D939C3">
      <w:pPr>
        <w:ind w:firstLine="480"/>
      </w:pPr>
      <w:r>
        <w:rPr>
          <w:rFonts w:hint="eastAsia"/>
        </w:rPr>
        <w:t>3.</w:t>
      </w:r>
      <w:r>
        <w:rPr>
          <w:rFonts w:hint="eastAsia"/>
        </w:rPr>
        <w:t>《江泽民文选》（</w:t>
      </w:r>
      <w:r>
        <w:rPr>
          <w:rFonts w:hint="eastAsia"/>
        </w:rPr>
        <w:t>1-3</w:t>
      </w:r>
      <w:r>
        <w:rPr>
          <w:rFonts w:hint="eastAsia"/>
        </w:rPr>
        <w:t>卷）</w:t>
      </w:r>
      <w:r>
        <w:rPr>
          <w:rFonts w:hint="eastAsia"/>
        </w:rPr>
        <w:t>[M].</w:t>
      </w:r>
      <w:r>
        <w:rPr>
          <w:rFonts w:hint="eastAsia"/>
        </w:rPr>
        <w:t>人民出版社</w:t>
      </w:r>
      <w:r>
        <w:rPr>
          <w:rFonts w:hint="eastAsia"/>
        </w:rPr>
        <w:t>2006</w:t>
      </w:r>
      <w:r>
        <w:rPr>
          <w:rFonts w:hint="eastAsia"/>
        </w:rPr>
        <w:t>年版。</w:t>
      </w:r>
    </w:p>
    <w:p w14:paraId="5DA3ABF9" w14:textId="77777777" w:rsidR="00A212DD" w:rsidRDefault="00D939C3">
      <w:pPr>
        <w:ind w:firstLine="480"/>
      </w:pPr>
      <w:r>
        <w:rPr>
          <w:rFonts w:hint="eastAsia"/>
        </w:rPr>
        <w:t>4.</w:t>
      </w:r>
      <w:r>
        <w:rPr>
          <w:rFonts w:hint="eastAsia"/>
        </w:rPr>
        <w:t>《胡锦涛文选》（第</w:t>
      </w:r>
      <w:r>
        <w:rPr>
          <w:rFonts w:hint="eastAsia"/>
        </w:rPr>
        <w:t>1-3</w:t>
      </w:r>
      <w:r>
        <w:rPr>
          <w:rFonts w:hint="eastAsia"/>
        </w:rPr>
        <w:t>卷）</w:t>
      </w:r>
      <w:r>
        <w:rPr>
          <w:rFonts w:hint="eastAsia"/>
        </w:rPr>
        <w:t>[M].</w:t>
      </w:r>
      <w:r>
        <w:rPr>
          <w:rFonts w:hint="eastAsia"/>
        </w:rPr>
        <w:t>人民出版社</w:t>
      </w:r>
      <w:r>
        <w:rPr>
          <w:rFonts w:hint="eastAsia"/>
        </w:rPr>
        <w:t>2016</w:t>
      </w:r>
      <w:r>
        <w:rPr>
          <w:rFonts w:hint="eastAsia"/>
        </w:rPr>
        <w:t>年版。</w:t>
      </w:r>
    </w:p>
    <w:p w14:paraId="6B095C2D" w14:textId="77777777" w:rsidR="00A212DD" w:rsidRDefault="00D939C3">
      <w:pPr>
        <w:ind w:firstLine="480"/>
      </w:pPr>
      <w:r>
        <w:rPr>
          <w:rFonts w:hint="eastAsia"/>
        </w:rPr>
        <w:t>5.</w:t>
      </w:r>
      <w:r>
        <w:rPr>
          <w:rFonts w:hint="eastAsia"/>
        </w:rPr>
        <w:t>《习近平新时代中国特色社会主义思想三十讲》</w:t>
      </w:r>
      <w:r>
        <w:rPr>
          <w:rFonts w:hint="eastAsia"/>
        </w:rPr>
        <w:t>[M].</w:t>
      </w:r>
      <w:r>
        <w:rPr>
          <w:rFonts w:hint="eastAsia"/>
        </w:rPr>
        <w:t>学习出版社</w:t>
      </w:r>
      <w:r>
        <w:rPr>
          <w:rFonts w:hint="eastAsia"/>
        </w:rPr>
        <w:t>2018</w:t>
      </w:r>
      <w:r>
        <w:rPr>
          <w:rFonts w:hint="eastAsia"/>
        </w:rPr>
        <w:t>年版。</w:t>
      </w:r>
    </w:p>
    <w:p w14:paraId="612219B0" w14:textId="77777777" w:rsidR="00A212DD" w:rsidRDefault="00D939C3">
      <w:pPr>
        <w:ind w:firstLine="480"/>
      </w:pPr>
      <w:r>
        <w:t>6.</w:t>
      </w:r>
      <w:r>
        <w:rPr>
          <w:rFonts w:hint="eastAsia"/>
        </w:rPr>
        <w:t>《习近平新时代中国特色社会主义思想学习纲要》</w:t>
      </w:r>
      <w:r>
        <w:t>[M].</w:t>
      </w:r>
      <w:r>
        <w:rPr>
          <w:rFonts w:hint="eastAsia"/>
        </w:rPr>
        <w:t>学习出版社、人民出版社</w:t>
      </w:r>
      <w:r>
        <w:t>2019</w:t>
      </w:r>
      <w:r>
        <w:rPr>
          <w:rFonts w:hint="eastAsia"/>
        </w:rPr>
        <w:t>年版。</w:t>
      </w:r>
    </w:p>
    <w:p w14:paraId="74407224" w14:textId="77777777" w:rsidR="00A212DD" w:rsidRDefault="00D939C3">
      <w:pPr>
        <w:pStyle w:val="afff5"/>
      </w:pPr>
      <w:r>
        <w:rPr>
          <w:rFonts w:hint="eastAsia"/>
        </w:rPr>
        <w:t>执笔人：姚彦琳</w:t>
      </w:r>
    </w:p>
    <w:p w14:paraId="6767BCEC" w14:textId="77777777" w:rsidR="00A212DD" w:rsidRDefault="00D939C3">
      <w:pPr>
        <w:pStyle w:val="afff5"/>
      </w:pPr>
      <w:r>
        <w:rPr>
          <w:rFonts w:hint="eastAsia"/>
        </w:rPr>
        <w:t>审定人：卢</w:t>
      </w:r>
      <w:r>
        <w:rPr>
          <w:rFonts w:hint="eastAsia"/>
        </w:rPr>
        <w:t xml:space="preserve">  </w:t>
      </w:r>
      <w:r>
        <w:rPr>
          <w:rFonts w:hint="eastAsia"/>
        </w:rPr>
        <w:t>雷</w:t>
      </w:r>
    </w:p>
    <w:p w14:paraId="11C78EAA" w14:textId="77777777" w:rsidR="00A212DD" w:rsidRDefault="00D939C3">
      <w:pPr>
        <w:pStyle w:val="afff5"/>
      </w:pPr>
      <w:r>
        <w:rPr>
          <w:rFonts w:hint="eastAsia"/>
        </w:rPr>
        <w:t>审批人：夏天静</w:t>
      </w:r>
    </w:p>
    <w:p w14:paraId="2FB8DCEF"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2009A1C" w14:textId="77777777" w:rsidR="00A212DD" w:rsidRDefault="00A212DD">
      <w:pPr>
        <w:ind w:firstLine="480"/>
        <w:rPr>
          <w:rFonts w:cstheme="majorEastAsia"/>
        </w:rPr>
      </w:pPr>
    </w:p>
    <w:p w14:paraId="4C25037B" w14:textId="77777777" w:rsidR="00A212DD" w:rsidRDefault="00A212DD">
      <w:pPr>
        <w:ind w:firstLine="480"/>
        <w:sectPr w:rsidR="00A212DD">
          <w:footerReference w:type="even" r:id="rId21"/>
          <w:footerReference w:type="default" r:id="rId22"/>
          <w:pgSz w:w="11906" w:h="16838"/>
          <w:pgMar w:top="1440" w:right="1800" w:bottom="1440" w:left="1800" w:header="851" w:footer="992" w:gutter="0"/>
          <w:cols w:space="425"/>
          <w:docGrid w:type="lines" w:linePitch="312"/>
        </w:sectPr>
      </w:pPr>
    </w:p>
    <w:p w14:paraId="43036152" w14:textId="77777777" w:rsidR="00A212DD" w:rsidRDefault="00D939C3">
      <w:pPr>
        <w:pStyle w:val="aff7"/>
        <w:rPr>
          <w:sz w:val="28"/>
          <w:szCs w:val="28"/>
        </w:rPr>
      </w:pPr>
      <w:bookmarkStart w:id="18" w:name="_Toc531124162"/>
      <w:bookmarkStart w:id="19" w:name="_Toc532997419"/>
      <w:r>
        <w:rPr>
          <w:rFonts w:hint="eastAsia"/>
          <w:bCs/>
        </w:rPr>
        <w:lastRenderedPageBreak/>
        <w:t>课程代码</w:t>
      </w:r>
      <w:r>
        <w:rPr>
          <w:rFonts w:hint="eastAsia"/>
        </w:rPr>
        <w:t>：</w:t>
      </w:r>
      <w:r>
        <w:t>100</w:t>
      </w:r>
      <w:r>
        <w:rPr>
          <w:rFonts w:hint="eastAsia"/>
        </w:rPr>
        <w:t>2915</w:t>
      </w:r>
      <w:r>
        <w:rPr>
          <w:rFonts w:hint="eastAsia"/>
        </w:rPr>
        <w:t>、</w:t>
      </w:r>
      <w:r>
        <w:rPr>
          <w:rFonts w:hint="eastAsia"/>
          <w:kern w:val="0"/>
        </w:rPr>
        <w:t>1002</w:t>
      </w:r>
      <w:r>
        <w:rPr>
          <w:kern w:val="0"/>
        </w:rPr>
        <w:t>92</w:t>
      </w:r>
      <w:r>
        <w:rPr>
          <w:rFonts w:hint="eastAsia"/>
          <w:kern w:val="0"/>
        </w:rPr>
        <w:t>5</w:t>
      </w:r>
      <w:r>
        <w:rPr>
          <w:rFonts w:hint="eastAsia"/>
          <w:kern w:val="0"/>
        </w:rPr>
        <w:t>、</w:t>
      </w:r>
      <w:r>
        <w:rPr>
          <w:rFonts w:hint="eastAsia"/>
          <w:kern w:val="0"/>
        </w:rPr>
        <w:t>1002</w:t>
      </w:r>
      <w:r>
        <w:rPr>
          <w:kern w:val="0"/>
        </w:rPr>
        <w:t>93</w:t>
      </w:r>
      <w:r>
        <w:rPr>
          <w:rFonts w:hint="eastAsia"/>
          <w:kern w:val="0"/>
        </w:rPr>
        <w:t>5</w:t>
      </w:r>
      <w:r>
        <w:rPr>
          <w:rFonts w:hint="eastAsia"/>
          <w:kern w:val="0"/>
        </w:rPr>
        <w:t>、</w:t>
      </w:r>
      <w:r>
        <w:rPr>
          <w:rFonts w:hint="eastAsia"/>
          <w:kern w:val="0"/>
        </w:rPr>
        <w:t>1002</w:t>
      </w:r>
      <w:r>
        <w:rPr>
          <w:kern w:val="0"/>
        </w:rPr>
        <w:t>94</w:t>
      </w:r>
      <w:r>
        <w:rPr>
          <w:rFonts w:hint="eastAsia"/>
          <w:kern w:val="0"/>
        </w:rPr>
        <w:t>5</w:t>
      </w:r>
    </w:p>
    <w:p w14:paraId="73B9663F" w14:textId="77777777" w:rsidR="00A212DD" w:rsidRDefault="00D939C3">
      <w:pPr>
        <w:pStyle w:val="aff3"/>
        <w:spacing w:before="312"/>
        <w:rPr>
          <w:rFonts w:eastAsia="宋体"/>
          <w:sz w:val="30"/>
        </w:rPr>
      </w:pPr>
      <w:bookmarkStart w:id="20" w:name="_Toc56765379"/>
      <w:r>
        <w:rPr>
          <w:rFonts w:hint="eastAsia"/>
        </w:rPr>
        <w:t>形势与政策课程教学大纲</w:t>
      </w:r>
      <w:bookmarkEnd w:id="18"/>
      <w:bookmarkEnd w:id="19"/>
      <w:bookmarkEnd w:id="20"/>
    </w:p>
    <w:p w14:paraId="2A946876" w14:textId="77777777" w:rsidR="00A212DD" w:rsidRDefault="00D939C3" w:rsidP="00D939C3">
      <w:pPr>
        <w:pStyle w:val="afffa"/>
      </w:pPr>
      <w:r>
        <w:rPr>
          <w:rFonts w:hint="eastAsia"/>
        </w:rPr>
        <w:t>（</w:t>
      </w:r>
      <w:r>
        <w:t>Situation</w:t>
      </w:r>
      <w:r>
        <w:rPr>
          <w:rFonts w:hint="eastAsia"/>
        </w:rPr>
        <w:t xml:space="preserve"> </w:t>
      </w:r>
      <w:r>
        <w:t>and</w:t>
      </w:r>
      <w:r>
        <w:rPr>
          <w:rFonts w:hint="eastAsia"/>
        </w:rPr>
        <w:t xml:space="preserve"> </w:t>
      </w:r>
      <w:r>
        <w:t>Policy</w:t>
      </w:r>
      <w:r>
        <w:rPr>
          <w:rFonts w:hint="eastAsia"/>
        </w:rPr>
        <w:t>）</w:t>
      </w:r>
    </w:p>
    <w:p w14:paraId="1A784E29" w14:textId="77777777" w:rsidR="00A212DD" w:rsidRDefault="00D939C3">
      <w:pPr>
        <w:pStyle w:val="afff"/>
        <w:spacing w:before="156" w:after="156"/>
      </w:pPr>
      <w:r>
        <w:t>一、课程概况</w:t>
      </w:r>
    </w:p>
    <w:p w14:paraId="145B45D3" w14:textId="77777777" w:rsidR="00A212DD" w:rsidRDefault="00D939C3">
      <w:pPr>
        <w:ind w:firstLine="480"/>
        <w:rPr>
          <w:kern w:val="0"/>
        </w:rPr>
      </w:pPr>
      <w:r>
        <w:rPr>
          <w:rFonts w:hAnsi="宋体"/>
          <w:bCs/>
          <w:kern w:val="0"/>
        </w:rPr>
        <w:t>课程代码</w:t>
      </w:r>
      <w:r>
        <w:rPr>
          <w:rFonts w:hAnsi="宋体"/>
          <w:kern w:val="0"/>
        </w:rPr>
        <w:t>：</w:t>
      </w:r>
      <w:r>
        <w:rPr>
          <w:rFonts w:hint="eastAsia"/>
          <w:kern w:val="0"/>
        </w:rPr>
        <w:t>1002</w:t>
      </w:r>
      <w:r>
        <w:rPr>
          <w:kern w:val="0"/>
        </w:rPr>
        <w:t>91</w:t>
      </w:r>
      <w:r>
        <w:rPr>
          <w:rFonts w:hint="eastAsia"/>
          <w:kern w:val="0"/>
        </w:rPr>
        <w:t>5</w:t>
      </w:r>
      <w:r>
        <w:rPr>
          <w:rFonts w:hint="eastAsia"/>
          <w:kern w:val="0"/>
        </w:rPr>
        <w:t>（形势与政策Ⅰ）、</w:t>
      </w:r>
      <w:r>
        <w:rPr>
          <w:rFonts w:hint="eastAsia"/>
          <w:kern w:val="0"/>
        </w:rPr>
        <w:t>1002</w:t>
      </w:r>
      <w:r>
        <w:rPr>
          <w:kern w:val="0"/>
        </w:rPr>
        <w:t>92</w:t>
      </w:r>
      <w:r>
        <w:rPr>
          <w:rFonts w:hint="eastAsia"/>
          <w:kern w:val="0"/>
        </w:rPr>
        <w:t>5</w:t>
      </w:r>
      <w:r>
        <w:rPr>
          <w:rFonts w:hint="eastAsia"/>
          <w:kern w:val="0"/>
        </w:rPr>
        <w:t>（形势与政策Ⅱ）</w:t>
      </w:r>
    </w:p>
    <w:p w14:paraId="0C927BB5" w14:textId="77777777" w:rsidR="00A212DD" w:rsidRDefault="00D939C3">
      <w:pPr>
        <w:ind w:firstLine="480"/>
      </w:pPr>
      <w:r>
        <w:rPr>
          <w:rFonts w:hint="eastAsia"/>
          <w:kern w:val="0"/>
        </w:rPr>
        <w:t>1002</w:t>
      </w:r>
      <w:r>
        <w:rPr>
          <w:kern w:val="0"/>
        </w:rPr>
        <w:t>93</w:t>
      </w:r>
      <w:r>
        <w:rPr>
          <w:rFonts w:hint="eastAsia"/>
          <w:kern w:val="0"/>
        </w:rPr>
        <w:t>5</w:t>
      </w:r>
      <w:r>
        <w:rPr>
          <w:rFonts w:hint="eastAsia"/>
          <w:kern w:val="0"/>
        </w:rPr>
        <w:t>（形势与政策Ⅲ）、</w:t>
      </w:r>
      <w:r>
        <w:rPr>
          <w:rFonts w:hint="eastAsia"/>
          <w:kern w:val="0"/>
        </w:rPr>
        <w:t>1002</w:t>
      </w:r>
      <w:r>
        <w:rPr>
          <w:kern w:val="0"/>
        </w:rPr>
        <w:t>94</w:t>
      </w:r>
      <w:r>
        <w:rPr>
          <w:rFonts w:hint="eastAsia"/>
          <w:kern w:val="0"/>
        </w:rPr>
        <w:t>5</w:t>
      </w:r>
      <w:r>
        <w:rPr>
          <w:rFonts w:hint="eastAsia"/>
          <w:kern w:val="0"/>
        </w:rPr>
        <w:t>（形势与政策Ⅳ）</w:t>
      </w:r>
    </w:p>
    <w:p w14:paraId="6AA0903D" w14:textId="77777777" w:rsidR="00A212DD" w:rsidRDefault="00D939C3">
      <w:pPr>
        <w:ind w:firstLine="480"/>
        <w:rPr>
          <w:kern w:val="0"/>
        </w:rPr>
      </w:pPr>
      <w:r>
        <w:rPr>
          <w:rFonts w:hAnsi="宋体"/>
          <w:bCs/>
          <w:kern w:val="0"/>
        </w:rPr>
        <w:t>学</w:t>
      </w:r>
      <w:r>
        <w:rPr>
          <w:bCs/>
          <w:kern w:val="0"/>
        </w:rPr>
        <w:t xml:space="preserve">    </w:t>
      </w:r>
      <w:r>
        <w:rPr>
          <w:rFonts w:hAnsi="宋体"/>
          <w:bCs/>
          <w:kern w:val="0"/>
        </w:rPr>
        <w:t>分</w:t>
      </w:r>
      <w:r>
        <w:rPr>
          <w:rFonts w:hAnsi="宋体"/>
          <w:kern w:val="0"/>
        </w:rPr>
        <w:t>：</w:t>
      </w:r>
      <w:r>
        <w:rPr>
          <w:rFonts w:hint="eastAsia"/>
          <w:kern w:val="0"/>
        </w:rPr>
        <w:t>2</w:t>
      </w:r>
    </w:p>
    <w:p w14:paraId="2CCA6AEC" w14:textId="77777777" w:rsidR="00A212DD" w:rsidRDefault="00D939C3">
      <w:pPr>
        <w:ind w:firstLine="480"/>
        <w:rPr>
          <w:kern w:val="0"/>
        </w:rPr>
      </w:pPr>
      <w:r>
        <w:rPr>
          <w:rFonts w:hAnsi="宋体"/>
          <w:bCs/>
          <w:kern w:val="0"/>
        </w:rPr>
        <w:t>学</w:t>
      </w:r>
      <w:r>
        <w:rPr>
          <w:bCs/>
          <w:kern w:val="0"/>
        </w:rPr>
        <w:t xml:space="preserve">    </w:t>
      </w:r>
      <w:r>
        <w:rPr>
          <w:rFonts w:hAnsi="宋体"/>
          <w:bCs/>
          <w:kern w:val="0"/>
        </w:rPr>
        <w:t>时</w:t>
      </w:r>
      <w:r>
        <w:rPr>
          <w:rFonts w:hAnsi="宋体"/>
          <w:kern w:val="0"/>
        </w:rPr>
        <w:t>：</w:t>
      </w:r>
      <w:r>
        <w:rPr>
          <w:rFonts w:hint="eastAsia"/>
          <w:kern w:val="0"/>
        </w:rPr>
        <w:t>32</w:t>
      </w:r>
    </w:p>
    <w:p w14:paraId="6C74B5C0" w14:textId="77777777" w:rsidR="00A212DD" w:rsidRDefault="00D939C3">
      <w:pPr>
        <w:ind w:firstLine="480"/>
        <w:rPr>
          <w:bCs/>
          <w:kern w:val="0"/>
        </w:rPr>
      </w:pPr>
      <w:r>
        <w:rPr>
          <w:rFonts w:hAnsi="宋体"/>
          <w:bCs/>
          <w:kern w:val="0"/>
        </w:rPr>
        <w:t>先修课程</w:t>
      </w:r>
      <w:r>
        <w:rPr>
          <w:rFonts w:hAnsi="宋体"/>
          <w:kern w:val="0"/>
        </w:rPr>
        <w:t>：</w:t>
      </w:r>
      <w:r>
        <w:rPr>
          <w:rFonts w:hAnsi="宋体" w:hint="eastAsia"/>
          <w:kern w:val="0"/>
        </w:rPr>
        <w:t>无</w:t>
      </w:r>
    </w:p>
    <w:p w14:paraId="546D74AB" w14:textId="77777777" w:rsidR="00A212DD" w:rsidRDefault="00D939C3">
      <w:pPr>
        <w:ind w:firstLine="480"/>
        <w:rPr>
          <w:kern w:val="0"/>
        </w:rPr>
      </w:pPr>
      <w:r>
        <w:rPr>
          <w:rFonts w:hAnsi="宋体"/>
          <w:bCs/>
          <w:kern w:val="0"/>
        </w:rPr>
        <w:t>适用专业</w:t>
      </w:r>
      <w:r>
        <w:rPr>
          <w:rFonts w:hAnsi="宋体"/>
          <w:kern w:val="0"/>
        </w:rPr>
        <w:t>：</w:t>
      </w:r>
      <w:r>
        <w:rPr>
          <w:rFonts w:hAnsi="宋体" w:hint="eastAsia"/>
          <w:kern w:val="0"/>
        </w:rPr>
        <w:t>所有本科专业</w:t>
      </w:r>
    </w:p>
    <w:p w14:paraId="0621AFF2" w14:textId="77777777" w:rsidR="00A212DD" w:rsidRDefault="00D939C3">
      <w:pPr>
        <w:ind w:firstLine="480"/>
        <w:rPr>
          <w:rFonts w:hAnsi="宋体"/>
          <w:kern w:val="0"/>
        </w:rPr>
      </w:pPr>
      <w:r>
        <w:rPr>
          <w:rFonts w:hAnsi="宋体"/>
          <w:bCs/>
          <w:kern w:val="0"/>
        </w:rPr>
        <w:t>教</w:t>
      </w:r>
      <w:r>
        <w:rPr>
          <w:bCs/>
          <w:kern w:val="0"/>
        </w:rPr>
        <w:t xml:space="preserve">    </w:t>
      </w:r>
      <w:r>
        <w:rPr>
          <w:rFonts w:hAnsi="宋体"/>
          <w:bCs/>
          <w:kern w:val="0"/>
        </w:rPr>
        <w:t>材</w:t>
      </w:r>
      <w:r>
        <w:rPr>
          <w:rFonts w:hAnsi="宋体"/>
          <w:kern w:val="0"/>
        </w:rPr>
        <w:t>：</w:t>
      </w:r>
      <w:r>
        <w:rPr>
          <w:rFonts w:hAnsi="宋体" w:hint="eastAsia"/>
          <w:kern w:val="0"/>
        </w:rPr>
        <w:t>《形势与政策》，江苏省形势与政策教学指导委员会编，南京大学出版社，最新版</w:t>
      </w:r>
    </w:p>
    <w:p w14:paraId="55679900" w14:textId="77777777" w:rsidR="00A212DD" w:rsidRDefault="00D939C3">
      <w:pPr>
        <w:ind w:firstLine="480"/>
        <w:rPr>
          <w:kern w:val="0"/>
        </w:rPr>
      </w:pPr>
      <w:r>
        <w:rPr>
          <w:rFonts w:hAnsi="宋体"/>
          <w:bCs/>
          <w:kern w:val="0"/>
        </w:rPr>
        <w:t>课程归口：</w:t>
      </w:r>
      <w:r>
        <w:rPr>
          <w:rFonts w:hAnsi="宋体" w:hint="eastAsia"/>
          <w:bCs/>
          <w:kern w:val="0"/>
        </w:rPr>
        <w:t>马克思主义</w:t>
      </w:r>
      <w:r>
        <w:rPr>
          <w:rFonts w:hAnsi="宋体"/>
          <w:kern w:val="0"/>
        </w:rPr>
        <w:t>学院</w:t>
      </w:r>
    </w:p>
    <w:p w14:paraId="026576C9" w14:textId="77777777" w:rsidR="00A212DD" w:rsidRDefault="00D939C3">
      <w:pPr>
        <w:ind w:firstLine="480"/>
        <w:rPr>
          <w:kern w:val="0"/>
        </w:rPr>
      </w:pPr>
      <w:r>
        <w:rPr>
          <w:rFonts w:hAnsi="宋体" w:hint="eastAsia"/>
          <w:bCs/>
          <w:kern w:val="0"/>
        </w:rPr>
        <w:t>课程的性质与任务：</w:t>
      </w:r>
      <w:r>
        <w:rPr>
          <w:rFonts w:hint="eastAsia"/>
          <w:kern w:val="0"/>
        </w:rPr>
        <w:t>本课程是高校思想政治理论课的重要组成部分，是对学生进行形势与政策教育的主渠道、主阵地，是面向全体本科专业开设的通识必修课程。</w:t>
      </w:r>
    </w:p>
    <w:p w14:paraId="098AB213" w14:textId="77777777" w:rsidR="00A212DD" w:rsidRDefault="00D939C3">
      <w:pPr>
        <w:ind w:firstLine="480"/>
        <w:rPr>
          <w:kern w:val="0"/>
        </w:rPr>
      </w:pPr>
      <w:r>
        <w:rPr>
          <w:rFonts w:hint="eastAsia"/>
          <w:kern w:val="0"/>
        </w:rPr>
        <w:t>本课程是理论武装时效性、释疑解惑针对性、教育引导综合性都很强的一门高校思想政治理论课，是帮助大学生正确认识新时代国内外形势，深刻领会党的十九大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w:t>
      </w:r>
    </w:p>
    <w:p w14:paraId="28DE2719" w14:textId="77777777" w:rsidR="00A212DD" w:rsidRDefault="00D939C3">
      <w:pPr>
        <w:pStyle w:val="afff"/>
        <w:spacing w:before="156" w:after="156"/>
      </w:pPr>
      <w:r>
        <w:rPr>
          <w:rFonts w:hint="eastAsia"/>
        </w:rPr>
        <w:t>二</w:t>
      </w:r>
      <w:r>
        <w:t>、课程目标</w:t>
      </w:r>
    </w:p>
    <w:p w14:paraId="6D8EAA49" w14:textId="77777777" w:rsidR="00A212DD" w:rsidRDefault="00D939C3">
      <w:pPr>
        <w:ind w:firstLine="480"/>
      </w:pPr>
      <w:r>
        <w:rPr>
          <w:rFonts w:hint="eastAsia"/>
        </w:rPr>
        <w:t>目标</w:t>
      </w:r>
      <w:r>
        <w:rPr>
          <w:rFonts w:hint="eastAsia"/>
        </w:rPr>
        <w:t>1</w:t>
      </w:r>
      <w:r>
        <w:rPr>
          <w:rFonts w:hint="eastAsia"/>
        </w:rPr>
        <w:t>：帮助大学生了解全球化经济背景下国家的产业政策、法律法规和现代企业管理体系，培养良好的政策能力、责任意识与法治素养。</w:t>
      </w:r>
    </w:p>
    <w:p w14:paraId="152796AA" w14:textId="77777777" w:rsidR="00A212DD" w:rsidRDefault="00D939C3">
      <w:pPr>
        <w:ind w:firstLine="480"/>
      </w:pPr>
      <w:r>
        <w:rPr>
          <w:rFonts w:hint="eastAsia"/>
        </w:rPr>
        <w:t>目标</w:t>
      </w:r>
      <w:r>
        <w:rPr>
          <w:rFonts w:hint="eastAsia"/>
        </w:rPr>
        <w:t>2</w:t>
      </w:r>
      <w:r>
        <w:rPr>
          <w:rFonts w:hint="eastAsia"/>
        </w:rPr>
        <w:t>：帮助学生理解国内外环境和社会可持续发展的理念和内涵，具有环境保护和可持续发展意识。</w:t>
      </w:r>
    </w:p>
    <w:p w14:paraId="2ACBB56D" w14:textId="77777777" w:rsidR="00A212DD" w:rsidRDefault="00D939C3">
      <w:pPr>
        <w:ind w:firstLine="480"/>
      </w:pPr>
      <w:r>
        <w:rPr>
          <w:rFonts w:hint="eastAsia"/>
        </w:rPr>
        <w:lastRenderedPageBreak/>
        <w:t>目标</w:t>
      </w:r>
      <w:r>
        <w:rPr>
          <w:rFonts w:hint="eastAsia"/>
        </w:rPr>
        <w:t>3</w:t>
      </w:r>
      <w:r>
        <w:rPr>
          <w:rFonts w:hint="eastAsia"/>
        </w:rPr>
        <w:t>：帮助学生树立尊重生命，关爱他人，主张正义，诚实守信的价值理念，培育人文知识、思辨能力、处事能力和科学精神。</w:t>
      </w:r>
    </w:p>
    <w:p w14:paraId="63FBDCE1" w14:textId="77777777" w:rsidR="00A212DD" w:rsidRDefault="00D939C3">
      <w:pPr>
        <w:ind w:firstLine="480"/>
      </w:pPr>
      <w:r>
        <w:t>本课程支撑专业培养</w:t>
      </w:r>
      <w:r>
        <w:rPr>
          <w:rFonts w:hint="eastAsia"/>
        </w:rPr>
        <w:t>方案</w:t>
      </w:r>
      <w:r>
        <w:t>中毕业要求</w:t>
      </w:r>
      <w:r>
        <w:rPr>
          <w:rFonts w:hint="eastAsia"/>
        </w:rPr>
        <w:t>6-</w:t>
      </w:r>
      <w:r>
        <w:t>1</w:t>
      </w:r>
      <w:r>
        <w:rPr>
          <w:rFonts w:hint="eastAsia"/>
        </w:rPr>
        <w:t>、</w:t>
      </w:r>
      <w:r>
        <w:t>毕业要求</w:t>
      </w:r>
      <w:r>
        <w:rPr>
          <w:rFonts w:hint="eastAsia"/>
        </w:rPr>
        <w:t>7</w:t>
      </w:r>
      <w:r>
        <w:t>-</w:t>
      </w:r>
      <w:r>
        <w:rPr>
          <w:rFonts w:hint="eastAsia"/>
        </w:rPr>
        <w:t>1</w:t>
      </w:r>
      <w:r>
        <w:t>、毕业要求</w:t>
      </w:r>
      <w:r>
        <w:rPr>
          <w:rFonts w:hint="eastAsia"/>
        </w:rPr>
        <w:t>8</w:t>
      </w:r>
      <w:r>
        <w:t>-</w:t>
      </w:r>
      <w:r>
        <w:rPr>
          <w:rFonts w:hint="eastAsia"/>
        </w:rPr>
        <w:t>1</w:t>
      </w:r>
      <w:r>
        <w:rPr>
          <w:rFonts w:hint="eastAsia"/>
        </w:rPr>
        <w:t>，对应关系如表所示。</w:t>
      </w:r>
    </w:p>
    <w:tbl>
      <w:tblPr>
        <w:tblW w:w="5000" w:type="pct"/>
        <w:tblLook w:val="04A0" w:firstRow="1" w:lastRow="0" w:firstColumn="1" w:lastColumn="0" w:noHBand="0" w:noVBand="1"/>
      </w:tblPr>
      <w:tblGrid>
        <w:gridCol w:w="1558"/>
        <w:gridCol w:w="876"/>
        <w:gridCol w:w="876"/>
        <w:gridCol w:w="876"/>
        <w:gridCol w:w="868"/>
        <w:gridCol w:w="868"/>
        <w:gridCol w:w="869"/>
        <w:gridCol w:w="869"/>
        <w:gridCol w:w="862"/>
      </w:tblGrid>
      <w:tr w:rsidR="00A212DD" w14:paraId="22C516E8" w14:textId="77777777" w:rsidTr="0052735D">
        <w:trPr>
          <w:trHeight w:val="318"/>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50558C1D" w14:textId="77777777" w:rsidR="00A212DD" w:rsidRDefault="00D939C3">
            <w:pPr>
              <w:pStyle w:val="afff3"/>
            </w:pPr>
            <w:r>
              <w:t>毕业要求</w:t>
            </w:r>
          </w:p>
          <w:p w14:paraId="7CED0F58" w14:textId="77777777" w:rsidR="00A212DD" w:rsidRDefault="00D939C3">
            <w:pPr>
              <w:pStyle w:val="afff3"/>
            </w:pPr>
            <w: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2D72A8DE" w14:textId="77777777" w:rsidR="00A212DD" w:rsidRDefault="00D939C3">
            <w:pPr>
              <w:pStyle w:val="afff3"/>
            </w:pPr>
            <w:r>
              <w:t>课程目标</w:t>
            </w:r>
          </w:p>
        </w:tc>
      </w:tr>
      <w:tr w:rsidR="00A212DD" w14:paraId="699816C0" w14:textId="77777777" w:rsidTr="0052735D">
        <w:trPr>
          <w:trHeight w:val="280"/>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E0C75FA"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3F1704C3" w14:textId="77777777" w:rsidR="00A212DD" w:rsidRDefault="00D939C3">
            <w:pPr>
              <w:pStyle w:val="afff3"/>
            </w:pPr>
            <w:r>
              <w:t>目标</w:t>
            </w:r>
            <w:r>
              <w:t>1</w:t>
            </w:r>
          </w:p>
        </w:tc>
        <w:tc>
          <w:tcPr>
            <w:tcW w:w="511" w:type="pct"/>
            <w:tcBorders>
              <w:top w:val="nil"/>
              <w:left w:val="nil"/>
              <w:bottom w:val="single" w:sz="4" w:space="0" w:color="auto"/>
              <w:right w:val="single" w:sz="4" w:space="0" w:color="auto"/>
            </w:tcBorders>
            <w:shd w:val="clear" w:color="auto" w:fill="FFFFFF"/>
            <w:noWrap/>
            <w:vAlign w:val="center"/>
          </w:tcPr>
          <w:p w14:paraId="711E79F0" w14:textId="77777777" w:rsidR="00A212DD" w:rsidRDefault="00D939C3">
            <w:pPr>
              <w:pStyle w:val="afff3"/>
            </w:pPr>
            <w:r>
              <w:t>目标</w:t>
            </w:r>
            <w:r>
              <w:t>2</w:t>
            </w:r>
          </w:p>
        </w:tc>
        <w:tc>
          <w:tcPr>
            <w:tcW w:w="511" w:type="pct"/>
            <w:tcBorders>
              <w:top w:val="nil"/>
              <w:left w:val="nil"/>
              <w:bottom w:val="single" w:sz="4" w:space="0" w:color="auto"/>
              <w:right w:val="single" w:sz="4" w:space="0" w:color="auto"/>
            </w:tcBorders>
            <w:shd w:val="clear" w:color="auto" w:fill="FFFFFF"/>
            <w:noWrap/>
            <w:vAlign w:val="center"/>
          </w:tcPr>
          <w:p w14:paraId="3938E8DE" w14:textId="77777777" w:rsidR="00A212DD" w:rsidRDefault="00D939C3">
            <w:pPr>
              <w:pStyle w:val="afff3"/>
            </w:pPr>
            <w:r>
              <w:rPr>
                <w:rFonts w:hint="eastAsia"/>
              </w:rPr>
              <w:t>目标</w:t>
            </w:r>
            <w:r>
              <w:rPr>
                <w:rFonts w:hint="eastAsia"/>
              </w:rPr>
              <w:t>3</w:t>
            </w:r>
          </w:p>
        </w:tc>
        <w:tc>
          <w:tcPr>
            <w:tcW w:w="511" w:type="pct"/>
            <w:tcBorders>
              <w:top w:val="nil"/>
              <w:left w:val="nil"/>
              <w:bottom w:val="single" w:sz="4" w:space="0" w:color="auto"/>
              <w:right w:val="single" w:sz="4" w:space="0" w:color="auto"/>
            </w:tcBorders>
            <w:shd w:val="clear" w:color="auto" w:fill="FFFFFF"/>
            <w:noWrap/>
            <w:vAlign w:val="center"/>
          </w:tcPr>
          <w:p w14:paraId="574A7014"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5DBA8A87"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58614006"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25E1FDFF"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69D9F4FA" w14:textId="77777777" w:rsidR="00A212DD" w:rsidRDefault="00A212DD">
            <w:pPr>
              <w:pStyle w:val="afff3"/>
            </w:pPr>
          </w:p>
        </w:tc>
      </w:tr>
      <w:tr w:rsidR="00A212DD" w14:paraId="79DF42FA" w14:textId="77777777" w:rsidTr="0052735D">
        <w:trPr>
          <w:trHeight w:val="241"/>
        </w:trPr>
        <w:tc>
          <w:tcPr>
            <w:tcW w:w="916" w:type="pct"/>
            <w:tcBorders>
              <w:top w:val="nil"/>
              <w:left w:val="single" w:sz="4" w:space="0" w:color="auto"/>
              <w:bottom w:val="single" w:sz="4" w:space="0" w:color="auto"/>
              <w:right w:val="single" w:sz="4" w:space="0" w:color="auto"/>
            </w:tcBorders>
            <w:shd w:val="clear" w:color="auto" w:fill="auto"/>
            <w:noWrap/>
            <w:vAlign w:val="center"/>
          </w:tcPr>
          <w:p w14:paraId="0AADAE3A" w14:textId="77777777" w:rsidR="00A212DD" w:rsidRDefault="00D939C3">
            <w:pPr>
              <w:pStyle w:val="afff3"/>
              <w:rPr>
                <w:rFonts w:eastAsiaTheme="minorEastAsia"/>
              </w:rPr>
            </w:pPr>
            <w:r>
              <w:rPr>
                <w:rFonts w:eastAsiaTheme="minorEastAsia" w:hAnsiTheme="minorEastAsia" w:hint="eastAsia"/>
              </w:rPr>
              <w:t>毕业要求</w:t>
            </w:r>
            <w:r>
              <w:rPr>
                <w:rFonts w:eastAsiaTheme="minorEastAsia" w:hint="eastAsia"/>
              </w:rPr>
              <w:t>6-1</w:t>
            </w:r>
          </w:p>
        </w:tc>
        <w:tc>
          <w:tcPr>
            <w:tcW w:w="511" w:type="pct"/>
            <w:tcBorders>
              <w:top w:val="nil"/>
              <w:left w:val="nil"/>
              <w:bottom w:val="single" w:sz="4" w:space="0" w:color="auto"/>
              <w:right w:val="single" w:sz="4" w:space="0" w:color="auto"/>
            </w:tcBorders>
            <w:shd w:val="clear" w:color="auto" w:fill="auto"/>
            <w:noWrap/>
            <w:vAlign w:val="center"/>
          </w:tcPr>
          <w:p w14:paraId="44019ED1" w14:textId="77777777" w:rsidR="00A212DD" w:rsidRDefault="00D939C3">
            <w:pPr>
              <w:pStyle w:val="afff3"/>
            </w:pPr>
            <w:r>
              <w:t>√</w:t>
            </w:r>
          </w:p>
        </w:tc>
        <w:tc>
          <w:tcPr>
            <w:tcW w:w="511" w:type="pct"/>
            <w:tcBorders>
              <w:top w:val="nil"/>
              <w:left w:val="nil"/>
              <w:bottom w:val="single" w:sz="4" w:space="0" w:color="auto"/>
              <w:right w:val="single" w:sz="4" w:space="0" w:color="auto"/>
            </w:tcBorders>
            <w:shd w:val="clear" w:color="auto" w:fill="auto"/>
            <w:noWrap/>
            <w:vAlign w:val="center"/>
          </w:tcPr>
          <w:p w14:paraId="0D36972A"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0251D491"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18547BE5"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7C21C307"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3643D549"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635A212B" w14:textId="77777777" w:rsidR="00A212DD" w:rsidRDefault="00A212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13B74BAF" w14:textId="77777777" w:rsidR="00A212DD" w:rsidRDefault="00A212DD">
            <w:pPr>
              <w:pStyle w:val="afff3"/>
            </w:pPr>
          </w:p>
        </w:tc>
      </w:tr>
      <w:tr w:rsidR="00A212DD" w14:paraId="468119B2" w14:textId="77777777" w:rsidTr="0052735D">
        <w:trPr>
          <w:trHeight w:val="203"/>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958D3" w14:textId="77777777" w:rsidR="00A212DD" w:rsidRDefault="00D939C3">
            <w:pPr>
              <w:pStyle w:val="afff3"/>
              <w:rPr>
                <w:rFonts w:eastAsiaTheme="minorEastAsia"/>
              </w:rPr>
            </w:pPr>
            <w:r>
              <w:rPr>
                <w:rFonts w:eastAsiaTheme="minorEastAsia" w:hAnsiTheme="minorEastAsia" w:hint="eastAsia"/>
              </w:rPr>
              <w:t>毕业要求</w:t>
            </w:r>
            <w:r>
              <w:rPr>
                <w:rFonts w:eastAsiaTheme="minorEastAsia" w:hint="eastAsia"/>
              </w:rPr>
              <w:t>7-1</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38714EA0"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DE21DE6" w14:textId="77777777" w:rsidR="00A212DD" w:rsidRDefault="00D939C3">
            <w:pPr>
              <w:pStyle w:val="afff3"/>
            </w:pPr>
            <w:r>
              <w:t>√</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16A1EF3A"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5D63427C"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43FA74A6"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7A59E9D4"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66C6EF0"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8E8D004" w14:textId="77777777" w:rsidR="00A212DD" w:rsidRDefault="00A212DD">
            <w:pPr>
              <w:pStyle w:val="afff3"/>
            </w:pPr>
          </w:p>
        </w:tc>
      </w:tr>
      <w:tr w:rsidR="00A212DD" w14:paraId="1ECFA1CE" w14:textId="77777777" w:rsidTr="0052735D">
        <w:trPr>
          <w:trHeight w:val="293"/>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39F3F" w14:textId="77777777" w:rsidR="00A212DD" w:rsidRDefault="00D939C3">
            <w:pPr>
              <w:pStyle w:val="afff3"/>
              <w:rPr>
                <w:rFonts w:eastAsiaTheme="minorEastAsia"/>
              </w:rPr>
            </w:pPr>
            <w:r>
              <w:rPr>
                <w:rFonts w:eastAsiaTheme="minorEastAsia" w:hAnsiTheme="minorEastAsia"/>
              </w:rPr>
              <w:t>毕业要求</w:t>
            </w:r>
            <w:r>
              <w:rPr>
                <w:rFonts w:eastAsiaTheme="minorEastAsia" w:hint="eastAsia"/>
              </w:rPr>
              <w:t>8</w:t>
            </w:r>
            <w:r>
              <w:rPr>
                <w:rFonts w:eastAsiaTheme="minorEastAsia"/>
              </w:rPr>
              <w:t>-</w:t>
            </w:r>
            <w:r>
              <w:rPr>
                <w:rFonts w:eastAsiaTheme="minorEastAsia" w:hint="eastAsia"/>
              </w:rPr>
              <w:t>1</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28C12F12"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163790B2"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CB6B741" w14:textId="77777777" w:rsidR="00A212DD" w:rsidRDefault="00D939C3">
            <w:pPr>
              <w:pStyle w:val="afff3"/>
            </w:pPr>
            <w:r>
              <w:t>√</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38A13A77"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1C4CB8D4"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465B6F70"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3CCEEE09" w14:textId="77777777" w:rsidR="00A212DD" w:rsidRDefault="00A212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98E9AA5" w14:textId="77777777" w:rsidR="00A212DD" w:rsidRDefault="00A212DD">
            <w:pPr>
              <w:pStyle w:val="afff3"/>
            </w:pPr>
          </w:p>
        </w:tc>
      </w:tr>
    </w:tbl>
    <w:p w14:paraId="1E7F2AF6" w14:textId="77777777" w:rsidR="00A212DD" w:rsidRDefault="00D939C3">
      <w:pPr>
        <w:pStyle w:val="afff"/>
        <w:spacing w:before="156" w:after="156"/>
        <w:rPr>
          <w:sz w:val="24"/>
        </w:rPr>
      </w:pPr>
      <w:r>
        <w:rPr>
          <w:rFonts w:hint="eastAsia"/>
        </w:rPr>
        <w:t>三、课程基本内容和要求</w:t>
      </w:r>
    </w:p>
    <w:p w14:paraId="0F9FF204" w14:textId="77777777" w:rsidR="00A212DD" w:rsidRDefault="00D939C3">
      <w:pPr>
        <w:ind w:firstLine="480"/>
      </w:pPr>
      <w:r>
        <w:rPr>
          <w:rFonts w:hint="eastAsia"/>
        </w:rPr>
        <w:t>本课程依据教育部每学期下发的《高校‘形势与政策’课教学要点》安排教学内容，主要开设四个专题的讲座，根据形势发展要求和学生特点有针对性地确定每个学期的讲座主题。在形势发展要求下，会开设需要及时回应学生关注的热点问题主题讲座。</w:t>
      </w:r>
    </w:p>
    <w:p w14:paraId="06144458" w14:textId="77777777" w:rsidR="00A212DD" w:rsidRDefault="00D939C3">
      <w:pPr>
        <w:ind w:firstLine="480"/>
      </w:pPr>
      <w:r>
        <w:rPr>
          <w:rFonts w:hint="eastAsia"/>
        </w:rPr>
        <w:t>（一）全面从严治党形势与政策专题</w:t>
      </w:r>
    </w:p>
    <w:p w14:paraId="528EA2FC" w14:textId="77777777" w:rsidR="00A212DD" w:rsidRDefault="00D939C3">
      <w:pPr>
        <w:ind w:firstLine="480"/>
      </w:pPr>
      <w:r>
        <w:rPr>
          <w:rFonts w:hint="eastAsia"/>
        </w:rPr>
        <w:t>重点讲授党的政治建设、思想建设、组织建设、作风建设、纪律建设以及贯穿其中的制度建设的新举措新成效。</w:t>
      </w:r>
    </w:p>
    <w:p w14:paraId="450F6E2B" w14:textId="77777777" w:rsidR="00A212DD" w:rsidRDefault="00D939C3">
      <w:pPr>
        <w:ind w:firstLine="480"/>
      </w:pPr>
      <w:r>
        <w:rPr>
          <w:rFonts w:hint="eastAsia"/>
        </w:rPr>
        <w:t>（二）我国经济社会发展形势与政策专题</w:t>
      </w:r>
    </w:p>
    <w:p w14:paraId="7C02528A" w14:textId="77777777" w:rsidR="00A212DD" w:rsidRDefault="00D939C3">
      <w:pPr>
        <w:ind w:firstLine="480"/>
      </w:pPr>
      <w:r>
        <w:rPr>
          <w:rFonts w:hint="eastAsia"/>
        </w:rPr>
        <w:t>重点讲授党中央关于经济建设、政治建设、文化建设、社会建设、生态文明建设的新决策新部署。</w:t>
      </w:r>
    </w:p>
    <w:p w14:paraId="0025800F" w14:textId="77777777" w:rsidR="00A212DD" w:rsidRDefault="00D939C3">
      <w:pPr>
        <w:ind w:firstLine="480"/>
      </w:pPr>
      <w:r>
        <w:rPr>
          <w:rFonts w:hint="eastAsia"/>
        </w:rPr>
        <w:t>（三）港澳台工作形势与政策专题</w:t>
      </w:r>
    </w:p>
    <w:p w14:paraId="39AE5FBE" w14:textId="77777777" w:rsidR="00A212DD" w:rsidRDefault="00D939C3">
      <w:pPr>
        <w:ind w:firstLine="480"/>
      </w:pPr>
      <w:r>
        <w:rPr>
          <w:rFonts w:hint="eastAsia"/>
        </w:rPr>
        <w:t>重点讲授坚持“一国两制”、推进祖国统一的新进展新局面。</w:t>
      </w:r>
    </w:p>
    <w:p w14:paraId="719BE0E0" w14:textId="77777777" w:rsidR="00A212DD" w:rsidRDefault="00D939C3">
      <w:pPr>
        <w:ind w:firstLine="480"/>
      </w:pPr>
      <w:r>
        <w:rPr>
          <w:rFonts w:hint="eastAsia"/>
        </w:rPr>
        <w:t>（四）国际形势与政策专题</w:t>
      </w:r>
    </w:p>
    <w:p w14:paraId="040EEC56" w14:textId="77777777" w:rsidR="00A212DD" w:rsidRDefault="00D939C3">
      <w:pPr>
        <w:ind w:firstLine="480"/>
      </w:pPr>
      <w:r>
        <w:rPr>
          <w:rFonts w:hint="eastAsia"/>
        </w:rPr>
        <w:t>重点讲授中国坚持和平发展道路、推动构建人类命运共同体的新理念新贡献。</w:t>
      </w:r>
    </w:p>
    <w:p w14:paraId="4B8D5591" w14:textId="77777777" w:rsidR="00A212DD" w:rsidRDefault="00D939C3">
      <w:pPr>
        <w:ind w:firstLine="480"/>
      </w:pPr>
      <w:r>
        <w:rPr>
          <w:rFonts w:hint="eastAsia"/>
        </w:rPr>
        <w:t>（五）其他形势与政策热点专题</w:t>
      </w:r>
    </w:p>
    <w:p w14:paraId="0818699B" w14:textId="77777777" w:rsidR="00A212DD" w:rsidRDefault="00D939C3">
      <w:pPr>
        <w:ind w:firstLine="480"/>
      </w:pPr>
      <w:r>
        <w:rPr>
          <w:rFonts w:hint="eastAsia"/>
        </w:rPr>
        <w:t>重点讲授根据形势发展要求、需要及时回应学生关注的热点问题。</w:t>
      </w:r>
    </w:p>
    <w:p w14:paraId="2B980F30" w14:textId="77777777" w:rsidR="00A212DD" w:rsidRDefault="00A212DD">
      <w:pPr>
        <w:ind w:firstLine="480"/>
      </w:pPr>
    </w:p>
    <w:p w14:paraId="038B80E7" w14:textId="77777777" w:rsidR="00A212DD" w:rsidRDefault="00D939C3">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598"/>
        <w:gridCol w:w="1534"/>
        <w:gridCol w:w="1353"/>
        <w:gridCol w:w="678"/>
        <w:gridCol w:w="677"/>
      </w:tblGrid>
      <w:tr w:rsidR="00A212DD" w14:paraId="75FE1689" w14:textId="77777777" w:rsidTr="0052735D">
        <w:tc>
          <w:tcPr>
            <w:tcW w:w="400" w:type="pct"/>
            <w:shd w:val="clear" w:color="auto" w:fill="FFFFFF"/>
            <w:vAlign w:val="center"/>
          </w:tcPr>
          <w:p w14:paraId="19DCD6F1" w14:textId="77777777" w:rsidR="00A212DD" w:rsidRDefault="00D939C3">
            <w:pPr>
              <w:pStyle w:val="afff3"/>
            </w:pPr>
            <w:r>
              <w:rPr>
                <w:rFonts w:hint="eastAsia"/>
              </w:rPr>
              <w:t>序号</w:t>
            </w:r>
          </w:p>
        </w:tc>
        <w:tc>
          <w:tcPr>
            <w:tcW w:w="2111" w:type="pct"/>
            <w:shd w:val="clear" w:color="auto" w:fill="FFFFFF"/>
            <w:vAlign w:val="center"/>
          </w:tcPr>
          <w:p w14:paraId="482E97CB" w14:textId="77777777" w:rsidR="00A212DD" w:rsidRDefault="00D939C3">
            <w:pPr>
              <w:pStyle w:val="afff3"/>
            </w:pPr>
            <w:r>
              <w:t>教学内容</w:t>
            </w:r>
          </w:p>
        </w:tc>
        <w:tc>
          <w:tcPr>
            <w:tcW w:w="900" w:type="pct"/>
            <w:shd w:val="clear" w:color="auto" w:fill="FFFFFF"/>
            <w:vAlign w:val="center"/>
          </w:tcPr>
          <w:p w14:paraId="3E822216" w14:textId="77777777" w:rsidR="00A212DD" w:rsidRDefault="00D939C3">
            <w:pPr>
              <w:pStyle w:val="afff3"/>
            </w:pPr>
            <w:r>
              <w:t>支撑</w:t>
            </w:r>
            <w:r>
              <w:rPr>
                <w:rFonts w:hint="eastAsia"/>
              </w:rPr>
              <w:t>的</w:t>
            </w:r>
            <w:r>
              <w:t>课程目标</w:t>
            </w:r>
          </w:p>
        </w:tc>
        <w:tc>
          <w:tcPr>
            <w:tcW w:w="793" w:type="pct"/>
            <w:shd w:val="clear" w:color="auto" w:fill="FFFFFF"/>
            <w:vAlign w:val="center"/>
          </w:tcPr>
          <w:p w14:paraId="21626994" w14:textId="77777777" w:rsidR="00A212DD" w:rsidRDefault="00D939C3">
            <w:pPr>
              <w:pStyle w:val="afff3"/>
            </w:pPr>
            <w:r>
              <w:t>支撑</w:t>
            </w:r>
            <w:r>
              <w:rPr>
                <w:rFonts w:hint="eastAsia"/>
              </w:rPr>
              <w:t>的</w:t>
            </w:r>
            <w:r>
              <w:t>毕业要求指标点</w:t>
            </w:r>
          </w:p>
        </w:tc>
        <w:tc>
          <w:tcPr>
            <w:tcW w:w="398" w:type="pct"/>
            <w:shd w:val="clear" w:color="auto" w:fill="FFFFFF"/>
            <w:vAlign w:val="center"/>
          </w:tcPr>
          <w:p w14:paraId="57792676" w14:textId="77777777" w:rsidR="00A212DD" w:rsidRDefault="00D939C3">
            <w:pPr>
              <w:pStyle w:val="afff3"/>
            </w:pPr>
            <w:r>
              <w:t>讲</w:t>
            </w:r>
            <w:r>
              <w:rPr>
                <w:rFonts w:hint="eastAsia"/>
              </w:rPr>
              <w:t>授</w:t>
            </w:r>
            <w:r>
              <w:t>学</w:t>
            </w:r>
            <w:r>
              <w:lastRenderedPageBreak/>
              <w:t>时</w:t>
            </w:r>
          </w:p>
        </w:tc>
        <w:tc>
          <w:tcPr>
            <w:tcW w:w="398" w:type="pct"/>
            <w:shd w:val="clear" w:color="auto" w:fill="FFFFFF"/>
            <w:vAlign w:val="center"/>
          </w:tcPr>
          <w:p w14:paraId="5DC55295" w14:textId="77777777" w:rsidR="00A212DD" w:rsidRDefault="00D939C3">
            <w:pPr>
              <w:pStyle w:val="afff3"/>
            </w:pPr>
            <w:r>
              <w:lastRenderedPageBreak/>
              <w:t>实</w:t>
            </w:r>
            <w:r>
              <w:rPr>
                <w:rFonts w:hint="eastAsia"/>
              </w:rPr>
              <w:t>践</w:t>
            </w:r>
            <w:r>
              <w:t>学</w:t>
            </w:r>
            <w:r>
              <w:lastRenderedPageBreak/>
              <w:t>时</w:t>
            </w:r>
          </w:p>
        </w:tc>
      </w:tr>
      <w:tr w:rsidR="00A212DD" w14:paraId="4D132B30" w14:textId="77777777" w:rsidTr="0052735D">
        <w:trPr>
          <w:trHeight w:val="317"/>
        </w:trPr>
        <w:tc>
          <w:tcPr>
            <w:tcW w:w="400" w:type="pct"/>
            <w:vAlign w:val="center"/>
          </w:tcPr>
          <w:p w14:paraId="2FB38201" w14:textId="77777777" w:rsidR="00A212DD" w:rsidRDefault="00D939C3">
            <w:pPr>
              <w:pStyle w:val="afff3"/>
            </w:pPr>
            <w:r>
              <w:rPr>
                <w:rFonts w:hint="eastAsia"/>
              </w:rPr>
              <w:lastRenderedPageBreak/>
              <w:t>1</w:t>
            </w:r>
          </w:p>
        </w:tc>
        <w:tc>
          <w:tcPr>
            <w:tcW w:w="2111" w:type="pct"/>
            <w:vAlign w:val="center"/>
          </w:tcPr>
          <w:p w14:paraId="148F1A23" w14:textId="77777777" w:rsidR="00A212DD" w:rsidRDefault="00D939C3">
            <w:pPr>
              <w:pStyle w:val="afff3"/>
            </w:pPr>
            <w:r>
              <w:rPr>
                <w:rFonts w:hint="eastAsia"/>
              </w:rPr>
              <w:t>一年级第一学期专题一、二、三、四</w:t>
            </w:r>
          </w:p>
        </w:tc>
        <w:tc>
          <w:tcPr>
            <w:tcW w:w="900" w:type="pct"/>
            <w:vAlign w:val="center"/>
          </w:tcPr>
          <w:p w14:paraId="50EA65EA" w14:textId="77777777" w:rsidR="00A212DD" w:rsidRDefault="00D939C3">
            <w:pPr>
              <w:pStyle w:val="afff3"/>
            </w:pPr>
            <w:r>
              <w:rPr>
                <w:rFonts w:hint="eastAsia"/>
              </w:rPr>
              <w:t>目标</w:t>
            </w:r>
            <w:r>
              <w:rPr>
                <w:rFonts w:hint="eastAsia"/>
              </w:rPr>
              <w:t>1</w:t>
            </w:r>
            <w:r>
              <w:rPr>
                <w:rFonts w:hint="eastAsia"/>
              </w:rPr>
              <w:t>、</w:t>
            </w:r>
            <w:r>
              <w:rPr>
                <w:rFonts w:hint="eastAsia"/>
              </w:rPr>
              <w:t>2</w:t>
            </w:r>
            <w:r>
              <w:rPr>
                <w:rFonts w:hint="eastAsia"/>
              </w:rPr>
              <w:t>、</w:t>
            </w:r>
            <w:r>
              <w:rPr>
                <w:rFonts w:hint="eastAsia"/>
              </w:rPr>
              <w:t>3</w:t>
            </w:r>
          </w:p>
        </w:tc>
        <w:tc>
          <w:tcPr>
            <w:tcW w:w="793" w:type="pct"/>
            <w:vAlign w:val="center"/>
          </w:tcPr>
          <w:p w14:paraId="4B549A7F" w14:textId="77777777" w:rsidR="00A212DD" w:rsidRDefault="00D939C3">
            <w:pPr>
              <w:pStyle w:val="afff3"/>
            </w:pPr>
            <w:r>
              <w:rPr>
                <w:rFonts w:hint="eastAsia"/>
              </w:rPr>
              <w:t>6-1</w:t>
            </w:r>
            <w:r>
              <w:rPr>
                <w:rFonts w:hint="eastAsia"/>
              </w:rPr>
              <w:t>、</w:t>
            </w:r>
            <w:r>
              <w:rPr>
                <w:rFonts w:hint="eastAsia"/>
              </w:rPr>
              <w:t>7-1</w:t>
            </w:r>
            <w:r>
              <w:rPr>
                <w:rFonts w:hint="eastAsia"/>
              </w:rPr>
              <w:t>、</w:t>
            </w:r>
            <w:r>
              <w:rPr>
                <w:rFonts w:hint="eastAsia"/>
              </w:rPr>
              <w:t>8-1</w:t>
            </w:r>
          </w:p>
        </w:tc>
        <w:tc>
          <w:tcPr>
            <w:tcW w:w="398" w:type="pct"/>
            <w:vAlign w:val="center"/>
          </w:tcPr>
          <w:p w14:paraId="07B7E7D6" w14:textId="77777777" w:rsidR="00A212DD" w:rsidRDefault="00D939C3">
            <w:pPr>
              <w:pStyle w:val="afff3"/>
            </w:pPr>
            <w:r>
              <w:rPr>
                <w:rFonts w:hint="eastAsia"/>
              </w:rPr>
              <w:t>8</w:t>
            </w:r>
          </w:p>
        </w:tc>
        <w:tc>
          <w:tcPr>
            <w:tcW w:w="398" w:type="pct"/>
            <w:vMerge w:val="restart"/>
            <w:vAlign w:val="center"/>
          </w:tcPr>
          <w:p w14:paraId="3545AD39" w14:textId="77777777" w:rsidR="00A212DD" w:rsidRDefault="00D939C3">
            <w:pPr>
              <w:pStyle w:val="afff3"/>
            </w:pPr>
            <w:r>
              <w:rPr>
                <w:rFonts w:hint="eastAsia"/>
              </w:rPr>
              <w:t>0</w:t>
            </w:r>
          </w:p>
        </w:tc>
      </w:tr>
      <w:tr w:rsidR="00A212DD" w14:paraId="7BF40C16" w14:textId="77777777" w:rsidTr="0052735D">
        <w:tc>
          <w:tcPr>
            <w:tcW w:w="400" w:type="pct"/>
            <w:vAlign w:val="center"/>
          </w:tcPr>
          <w:p w14:paraId="736CB537" w14:textId="77777777" w:rsidR="00A212DD" w:rsidRDefault="00D939C3">
            <w:pPr>
              <w:pStyle w:val="afff3"/>
            </w:pPr>
            <w:r>
              <w:rPr>
                <w:rFonts w:hint="eastAsia"/>
              </w:rPr>
              <w:t>2</w:t>
            </w:r>
          </w:p>
        </w:tc>
        <w:tc>
          <w:tcPr>
            <w:tcW w:w="2111" w:type="pct"/>
            <w:vAlign w:val="center"/>
          </w:tcPr>
          <w:p w14:paraId="2C70E496" w14:textId="77777777" w:rsidR="00A212DD" w:rsidRDefault="00D939C3">
            <w:pPr>
              <w:pStyle w:val="afff3"/>
            </w:pPr>
            <w:r>
              <w:rPr>
                <w:rFonts w:hint="eastAsia"/>
              </w:rPr>
              <w:t>一年级第二学期专题五、六、七、八</w:t>
            </w:r>
          </w:p>
        </w:tc>
        <w:tc>
          <w:tcPr>
            <w:tcW w:w="900" w:type="pct"/>
            <w:vAlign w:val="center"/>
          </w:tcPr>
          <w:p w14:paraId="01FE0DA9" w14:textId="77777777" w:rsidR="00A212DD" w:rsidRDefault="00D939C3">
            <w:pPr>
              <w:pStyle w:val="afff3"/>
            </w:pPr>
            <w:r>
              <w:rPr>
                <w:rFonts w:hint="eastAsia"/>
              </w:rPr>
              <w:t>目标</w:t>
            </w:r>
            <w:r>
              <w:rPr>
                <w:rFonts w:hint="eastAsia"/>
              </w:rPr>
              <w:t>1</w:t>
            </w:r>
            <w:r>
              <w:rPr>
                <w:rFonts w:hint="eastAsia"/>
              </w:rPr>
              <w:t>、</w:t>
            </w:r>
            <w:r>
              <w:rPr>
                <w:rFonts w:hint="eastAsia"/>
              </w:rPr>
              <w:t>2</w:t>
            </w:r>
            <w:r>
              <w:rPr>
                <w:rFonts w:hint="eastAsia"/>
              </w:rPr>
              <w:t>、</w:t>
            </w:r>
            <w:r>
              <w:rPr>
                <w:rFonts w:hint="eastAsia"/>
              </w:rPr>
              <w:t>3</w:t>
            </w:r>
          </w:p>
        </w:tc>
        <w:tc>
          <w:tcPr>
            <w:tcW w:w="793" w:type="pct"/>
            <w:vAlign w:val="center"/>
          </w:tcPr>
          <w:p w14:paraId="0A5EC498" w14:textId="77777777" w:rsidR="00A212DD" w:rsidRDefault="00D939C3">
            <w:pPr>
              <w:pStyle w:val="afff3"/>
            </w:pPr>
            <w:r>
              <w:rPr>
                <w:rFonts w:hint="eastAsia"/>
              </w:rPr>
              <w:t>6-1</w:t>
            </w:r>
            <w:r>
              <w:rPr>
                <w:rFonts w:hint="eastAsia"/>
              </w:rPr>
              <w:t>、</w:t>
            </w:r>
            <w:r>
              <w:rPr>
                <w:rFonts w:hint="eastAsia"/>
              </w:rPr>
              <w:t>7-1</w:t>
            </w:r>
            <w:r>
              <w:rPr>
                <w:rFonts w:hint="eastAsia"/>
              </w:rPr>
              <w:t>、</w:t>
            </w:r>
            <w:r>
              <w:rPr>
                <w:rFonts w:hint="eastAsia"/>
              </w:rPr>
              <w:t>8-1</w:t>
            </w:r>
          </w:p>
        </w:tc>
        <w:tc>
          <w:tcPr>
            <w:tcW w:w="398" w:type="pct"/>
            <w:vAlign w:val="center"/>
          </w:tcPr>
          <w:p w14:paraId="70A8B789" w14:textId="77777777" w:rsidR="00A212DD" w:rsidRDefault="00D939C3">
            <w:pPr>
              <w:pStyle w:val="afff3"/>
            </w:pPr>
            <w:r>
              <w:rPr>
                <w:rFonts w:hint="eastAsia"/>
              </w:rPr>
              <w:t>8</w:t>
            </w:r>
          </w:p>
        </w:tc>
        <w:tc>
          <w:tcPr>
            <w:tcW w:w="398" w:type="pct"/>
            <w:vMerge/>
            <w:vAlign w:val="center"/>
          </w:tcPr>
          <w:p w14:paraId="1395FC12" w14:textId="77777777" w:rsidR="00A212DD" w:rsidRDefault="00A212DD">
            <w:pPr>
              <w:pStyle w:val="afff3"/>
            </w:pPr>
          </w:p>
        </w:tc>
      </w:tr>
      <w:tr w:rsidR="00A212DD" w14:paraId="7B07248B" w14:textId="77777777" w:rsidTr="0052735D">
        <w:tc>
          <w:tcPr>
            <w:tcW w:w="400" w:type="pct"/>
            <w:vAlign w:val="center"/>
          </w:tcPr>
          <w:p w14:paraId="5C80A81E" w14:textId="77777777" w:rsidR="00A212DD" w:rsidRDefault="00D939C3">
            <w:pPr>
              <w:pStyle w:val="afff3"/>
            </w:pPr>
            <w:r>
              <w:rPr>
                <w:rFonts w:hint="eastAsia"/>
              </w:rPr>
              <w:t>3</w:t>
            </w:r>
          </w:p>
        </w:tc>
        <w:tc>
          <w:tcPr>
            <w:tcW w:w="2111" w:type="pct"/>
            <w:vAlign w:val="center"/>
          </w:tcPr>
          <w:p w14:paraId="4EBE781D" w14:textId="77777777" w:rsidR="00A212DD" w:rsidRDefault="00D939C3">
            <w:pPr>
              <w:pStyle w:val="afff3"/>
            </w:pPr>
            <w:r>
              <w:rPr>
                <w:rFonts w:hint="eastAsia"/>
              </w:rPr>
              <w:t>二年级第一学期专题九、十、十一、十二</w:t>
            </w:r>
          </w:p>
        </w:tc>
        <w:tc>
          <w:tcPr>
            <w:tcW w:w="900" w:type="pct"/>
            <w:vAlign w:val="center"/>
          </w:tcPr>
          <w:p w14:paraId="7C12DBFB" w14:textId="77777777" w:rsidR="00A212DD" w:rsidRDefault="00D939C3">
            <w:pPr>
              <w:pStyle w:val="afff3"/>
            </w:pPr>
            <w:r>
              <w:rPr>
                <w:rFonts w:hint="eastAsia"/>
              </w:rPr>
              <w:t>目标</w:t>
            </w:r>
            <w:r>
              <w:rPr>
                <w:rFonts w:hint="eastAsia"/>
              </w:rPr>
              <w:t>1</w:t>
            </w:r>
            <w:r>
              <w:rPr>
                <w:rFonts w:hint="eastAsia"/>
              </w:rPr>
              <w:t>、</w:t>
            </w:r>
            <w:r>
              <w:rPr>
                <w:rFonts w:hint="eastAsia"/>
              </w:rPr>
              <w:t>2</w:t>
            </w:r>
            <w:r>
              <w:rPr>
                <w:rFonts w:hint="eastAsia"/>
              </w:rPr>
              <w:t>、</w:t>
            </w:r>
            <w:r>
              <w:rPr>
                <w:rFonts w:hint="eastAsia"/>
              </w:rPr>
              <w:t>3</w:t>
            </w:r>
          </w:p>
        </w:tc>
        <w:tc>
          <w:tcPr>
            <w:tcW w:w="793" w:type="pct"/>
            <w:vAlign w:val="center"/>
          </w:tcPr>
          <w:p w14:paraId="7A8E1827" w14:textId="77777777" w:rsidR="00A212DD" w:rsidRDefault="00D939C3">
            <w:pPr>
              <w:pStyle w:val="afff3"/>
            </w:pPr>
            <w:r>
              <w:rPr>
                <w:rFonts w:hint="eastAsia"/>
              </w:rPr>
              <w:t>6-1</w:t>
            </w:r>
            <w:r>
              <w:rPr>
                <w:rFonts w:hint="eastAsia"/>
              </w:rPr>
              <w:t>、</w:t>
            </w:r>
            <w:r>
              <w:rPr>
                <w:rFonts w:hint="eastAsia"/>
              </w:rPr>
              <w:t>7-1</w:t>
            </w:r>
            <w:r>
              <w:rPr>
                <w:rFonts w:hint="eastAsia"/>
              </w:rPr>
              <w:t>、</w:t>
            </w:r>
            <w:r>
              <w:rPr>
                <w:rFonts w:hint="eastAsia"/>
              </w:rPr>
              <w:t>8-1</w:t>
            </w:r>
          </w:p>
        </w:tc>
        <w:tc>
          <w:tcPr>
            <w:tcW w:w="398" w:type="pct"/>
            <w:vAlign w:val="center"/>
          </w:tcPr>
          <w:p w14:paraId="384186A1" w14:textId="77777777" w:rsidR="00A212DD" w:rsidRDefault="00D939C3">
            <w:pPr>
              <w:pStyle w:val="afff3"/>
            </w:pPr>
            <w:r>
              <w:rPr>
                <w:rFonts w:hint="eastAsia"/>
              </w:rPr>
              <w:t>8</w:t>
            </w:r>
          </w:p>
        </w:tc>
        <w:tc>
          <w:tcPr>
            <w:tcW w:w="398" w:type="pct"/>
            <w:vMerge/>
            <w:vAlign w:val="center"/>
          </w:tcPr>
          <w:p w14:paraId="44D6AF12" w14:textId="77777777" w:rsidR="00A212DD" w:rsidRDefault="00A212DD">
            <w:pPr>
              <w:pStyle w:val="afff3"/>
            </w:pPr>
          </w:p>
        </w:tc>
      </w:tr>
      <w:tr w:rsidR="00A212DD" w14:paraId="61548E09" w14:textId="77777777" w:rsidTr="0052735D">
        <w:tc>
          <w:tcPr>
            <w:tcW w:w="400" w:type="pct"/>
            <w:vAlign w:val="center"/>
          </w:tcPr>
          <w:p w14:paraId="5C11F4FC" w14:textId="77777777" w:rsidR="00A212DD" w:rsidRDefault="00D939C3">
            <w:pPr>
              <w:pStyle w:val="afff3"/>
            </w:pPr>
            <w:r>
              <w:rPr>
                <w:rFonts w:hint="eastAsia"/>
              </w:rPr>
              <w:t>4</w:t>
            </w:r>
          </w:p>
        </w:tc>
        <w:tc>
          <w:tcPr>
            <w:tcW w:w="2111" w:type="pct"/>
            <w:vAlign w:val="center"/>
          </w:tcPr>
          <w:p w14:paraId="37F05791" w14:textId="77777777" w:rsidR="00A212DD" w:rsidRDefault="00D939C3">
            <w:pPr>
              <w:pStyle w:val="afff3"/>
            </w:pPr>
            <w:r>
              <w:rPr>
                <w:rFonts w:hint="eastAsia"/>
              </w:rPr>
              <w:t>二年级第二学期专题十三、十四、十五、十六</w:t>
            </w:r>
          </w:p>
        </w:tc>
        <w:tc>
          <w:tcPr>
            <w:tcW w:w="900" w:type="pct"/>
            <w:vAlign w:val="center"/>
          </w:tcPr>
          <w:p w14:paraId="1A5C1E5C" w14:textId="77777777" w:rsidR="00A212DD" w:rsidRDefault="00D939C3">
            <w:pPr>
              <w:pStyle w:val="afff3"/>
            </w:pPr>
            <w:r>
              <w:rPr>
                <w:rFonts w:hint="eastAsia"/>
              </w:rPr>
              <w:t>目标</w:t>
            </w:r>
            <w:r>
              <w:rPr>
                <w:rFonts w:hint="eastAsia"/>
              </w:rPr>
              <w:t>1</w:t>
            </w:r>
            <w:r>
              <w:rPr>
                <w:rFonts w:hint="eastAsia"/>
              </w:rPr>
              <w:t>、</w:t>
            </w:r>
            <w:r>
              <w:rPr>
                <w:rFonts w:hint="eastAsia"/>
              </w:rPr>
              <w:t>2</w:t>
            </w:r>
            <w:r>
              <w:rPr>
                <w:rFonts w:hint="eastAsia"/>
              </w:rPr>
              <w:t>、</w:t>
            </w:r>
            <w:r>
              <w:rPr>
                <w:rFonts w:hint="eastAsia"/>
              </w:rPr>
              <w:t>3</w:t>
            </w:r>
          </w:p>
        </w:tc>
        <w:tc>
          <w:tcPr>
            <w:tcW w:w="793" w:type="pct"/>
            <w:vAlign w:val="center"/>
          </w:tcPr>
          <w:p w14:paraId="5B056A3D" w14:textId="77777777" w:rsidR="00A212DD" w:rsidRDefault="00D939C3">
            <w:pPr>
              <w:pStyle w:val="afff3"/>
            </w:pPr>
            <w:r>
              <w:rPr>
                <w:rFonts w:hint="eastAsia"/>
              </w:rPr>
              <w:t>6-1</w:t>
            </w:r>
            <w:r>
              <w:rPr>
                <w:rFonts w:hint="eastAsia"/>
              </w:rPr>
              <w:t>、</w:t>
            </w:r>
            <w:r>
              <w:rPr>
                <w:rFonts w:hint="eastAsia"/>
              </w:rPr>
              <w:t>7-1</w:t>
            </w:r>
            <w:r>
              <w:rPr>
                <w:rFonts w:hint="eastAsia"/>
              </w:rPr>
              <w:t>、</w:t>
            </w:r>
            <w:r>
              <w:rPr>
                <w:rFonts w:hint="eastAsia"/>
              </w:rPr>
              <w:t>8-1</w:t>
            </w:r>
          </w:p>
        </w:tc>
        <w:tc>
          <w:tcPr>
            <w:tcW w:w="398" w:type="pct"/>
            <w:vAlign w:val="center"/>
          </w:tcPr>
          <w:p w14:paraId="79C9968D" w14:textId="77777777" w:rsidR="00A212DD" w:rsidRDefault="00D939C3">
            <w:pPr>
              <w:pStyle w:val="afff3"/>
            </w:pPr>
            <w:r>
              <w:rPr>
                <w:rFonts w:hint="eastAsia"/>
              </w:rPr>
              <w:t>8</w:t>
            </w:r>
          </w:p>
        </w:tc>
        <w:tc>
          <w:tcPr>
            <w:tcW w:w="398" w:type="pct"/>
            <w:vMerge/>
            <w:vAlign w:val="center"/>
          </w:tcPr>
          <w:p w14:paraId="45A18ABF" w14:textId="77777777" w:rsidR="00A212DD" w:rsidRDefault="00A212DD">
            <w:pPr>
              <w:pStyle w:val="afff3"/>
            </w:pPr>
          </w:p>
        </w:tc>
      </w:tr>
      <w:tr w:rsidR="00A212DD" w14:paraId="06874E1C" w14:textId="77777777" w:rsidTr="0052735D">
        <w:trPr>
          <w:trHeight w:val="441"/>
        </w:trPr>
        <w:tc>
          <w:tcPr>
            <w:tcW w:w="4205" w:type="pct"/>
            <w:gridSpan w:val="4"/>
            <w:vAlign w:val="center"/>
          </w:tcPr>
          <w:p w14:paraId="03D9E882" w14:textId="77777777" w:rsidR="00A212DD" w:rsidRDefault="00D939C3">
            <w:pPr>
              <w:pStyle w:val="afff3"/>
            </w:pPr>
            <w:r>
              <w:t>合计</w:t>
            </w:r>
          </w:p>
        </w:tc>
        <w:tc>
          <w:tcPr>
            <w:tcW w:w="398" w:type="pct"/>
            <w:vAlign w:val="center"/>
          </w:tcPr>
          <w:p w14:paraId="59B972A8" w14:textId="77777777" w:rsidR="00A212DD" w:rsidRDefault="00D939C3">
            <w:pPr>
              <w:pStyle w:val="afff3"/>
            </w:pPr>
            <w:r>
              <w:rPr>
                <w:rFonts w:hint="eastAsia"/>
              </w:rPr>
              <w:t>32</w:t>
            </w:r>
          </w:p>
        </w:tc>
        <w:tc>
          <w:tcPr>
            <w:tcW w:w="398" w:type="pct"/>
            <w:vAlign w:val="center"/>
          </w:tcPr>
          <w:p w14:paraId="3A70700C" w14:textId="77777777" w:rsidR="00A212DD" w:rsidRDefault="00D939C3">
            <w:pPr>
              <w:pStyle w:val="afff3"/>
            </w:pPr>
            <w:r>
              <w:rPr>
                <w:rFonts w:hint="eastAsia"/>
              </w:rPr>
              <w:t>0</w:t>
            </w:r>
          </w:p>
        </w:tc>
      </w:tr>
    </w:tbl>
    <w:p w14:paraId="0FCC422B" w14:textId="77777777" w:rsidR="00A212DD" w:rsidRDefault="00D939C3">
      <w:pPr>
        <w:pStyle w:val="afff"/>
        <w:spacing w:before="156" w:after="156"/>
      </w:pPr>
      <w:r>
        <w:rPr>
          <w:rFonts w:hint="eastAsia"/>
        </w:rPr>
        <w:t>四、课程实施</w:t>
      </w:r>
    </w:p>
    <w:p w14:paraId="2A1335BA" w14:textId="77777777" w:rsidR="00A212DD" w:rsidRDefault="00D939C3">
      <w:pPr>
        <w:ind w:firstLine="480"/>
      </w:pPr>
      <w:r>
        <w:rPr>
          <w:rFonts w:hint="eastAsia"/>
        </w:rPr>
        <w:t>（一）教学方法与教学手段</w:t>
      </w:r>
    </w:p>
    <w:p w14:paraId="3E00ECB3" w14:textId="77777777" w:rsidR="00A212DD" w:rsidRDefault="00D939C3">
      <w:pPr>
        <w:ind w:firstLine="480"/>
      </w:pPr>
      <w:r>
        <w:rPr>
          <w:rFonts w:hint="eastAsia"/>
        </w:rPr>
        <w:t>1</w:t>
      </w:r>
      <w:r>
        <w:rPr>
          <w:rFonts w:hint="eastAsia"/>
        </w:rPr>
        <w:t>．</w:t>
      </w:r>
      <w:r>
        <w:t>采用多媒体教学手段，</w:t>
      </w:r>
      <w:r>
        <w:rPr>
          <w:rFonts w:hint="eastAsia"/>
        </w:rPr>
        <w:t>结合时事政治和案例分析，引导学生认真</w:t>
      </w:r>
      <w:r>
        <w:t>思考，</w:t>
      </w:r>
      <w:r>
        <w:rPr>
          <w:rFonts w:hint="eastAsia"/>
        </w:rPr>
        <w:t>在</w:t>
      </w:r>
      <w:r>
        <w:t>保证讲课进度的同时，注意学生的掌握程度和课堂气氛</w:t>
      </w:r>
      <w:r>
        <w:rPr>
          <w:rFonts w:hint="eastAsia"/>
        </w:rPr>
        <w:t>。</w:t>
      </w:r>
    </w:p>
    <w:p w14:paraId="4485577C" w14:textId="77777777" w:rsidR="00A212DD" w:rsidRDefault="00D939C3">
      <w:pPr>
        <w:ind w:firstLine="480"/>
      </w:pPr>
      <w:r>
        <w:rPr>
          <w:rFonts w:hint="eastAsia"/>
        </w:rPr>
        <w:t>2</w:t>
      </w:r>
      <w:r>
        <w:rPr>
          <w:rFonts w:hint="eastAsia"/>
        </w:rPr>
        <w:t>．</w:t>
      </w:r>
      <w:r>
        <w:t>采用</w:t>
      </w:r>
      <w:r>
        <w:rPr>
          <w:rFonts w:hint="eastAsia"/>
        </w:rPr>
        <w:t>专题式</w:t>
      </w:r>
      <w:r>
        <w:t>教学，让学生了解并掌握</w:t>
      </w:r>
      <w:r>
        <w:rPr>
          <w:rFonts w:eastAsiaTheme="majorEastAsia" w:hAnsiTheme="majorEastAsia" w:hint="eastAsia"/>
        </w:rPr>
        <w:t>形势与政策专题教学的主要内容</w:t>
      </w:r>
      <w:r>
        <w:t>，</w:t>
      </w:r>
      <w:r>
        <w:rPr>
          <w:rFonts w:hint="eastAsia"/>
        </w:rPr>
        <w:t>培养</w:t>
      </w:r>
      <w:r>
        <w:t>具备相关知识和</w:t>
      </w:r>
      <w:r>
        <w:rPr>
          <w:rFonts w:hint="eastAsia"/>
        </w:rPr>
        <w:t>分析问题</w:t>
      </w:r>
      <w:r>
        <w:t>的实际应用能力。</w:t>
      </w:r>
    </w:p>
    <w:p w14:paraId="4A79FC53" w14:textId="77777777" w:rsidR="00A212DD" w:rsidRDefault="00D939C3">
      <w:pPr>
        <w:ind w:firstLine="480"/>
      </w:pPr>
      <w:r>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135"/>
        <w:gridCol w:w="6718"/>
      </w:tblGrid>
      <w:tr w:rsidR="00A212DD" w14:paraId="176D1056" w14:textId="77777777" w:rsidTr="0052735D">
        <w:trPr>
          <w:jc w:val="center"/>
        </w:trPr>
        <w:tc>
          <w:tcPr>
            <w:tcW w:w="1021" w:type="pct"/>
            <w:gridSpan w:val="2"/>
            <w:tcMar>
              <w:left w:w="28" w:type="dxa"/>
              <w:right w:w="28" w:type="dxa"/>
            </w:tcMar>
            <w:vAlign w:val="center"/>
          </w:tcPr>
          <w:p w14:paraId="44D1D28B" w14:textId="77777777" w:rsidR="00A212DD" w:rsidRDefault="00D939C3">
            <w:pPr>
              <w:pStyle w:val="afff3"/>
            </w:pPr>
            <w:r>
              <w:t>主要教学环节</w:t>
            </w:r>
          </w:p>
        </w:tc>
        <w:tc>
          <w:tcPr>
            <w:tcW w:w="3979" w:type="pct"/>
            <w:vAlign w:val="center"/>
          </w:tcPr>
          <w:p w14:paraId="408708E5" w14:textId="77777777" w:rsidR="00A212DD" w:rsidRDefault="00D939C3">
            <w:pPr>
              <w:pStyle w:val="afff3"/>
            </w:pPr>
            <w:r>
              <w:t>质量</w:t>
            </w:r>
            <w:r>
              <w:rPr>
                <w:rFonts w:hint="eastAsia"/>
              </w:rPr>
              <w:t>要求</w:t>
            </w:r>
          </w:p>
        </w:tc>
      </w:tr>
      <w:tr w:rsidR="00A212DD" w14:paraId="2C8DE3E8" w14:textId="77777777" w:rsidTr="0052735D">
        <w:trPr>
          <w:jc w:val="center"/>
        </w:trPr>
        <w:tc>
          <w:tcPr>
            <w:tcW w:w="349" w:type="pct"/>
            <w:vAlign w:val="center"/>
          </w:tcPr>
          <w:p w14:paraId="4E18703C" w14:textId="77777777" w:rsidR="00A212DD" w:rsidRDefault="00D939C3">
            <w:pPr>
              <w:pStyle w:val="afff3"/>
            </w:pPr>
            <w:r>
              <w:t>1</w:t>
            </w:r>
          </w:p>
        </w:tc>
        <w:tc>
          <w:tcPr>
            <w:tcW w:w="671" w:type="pct"/>
            <w:tcMar>
              <w:left w:w="28" w:type="dxa"/>
              <w:right w:w="28" w:type="dxa"/>
            </w:tcMar>
            <w:vAlign w:val="center"/>
          </w:tcPr>
          <w:p w14:paraId="1A968218" w14:textId="77777777" w:rsidR="00A212DD" w:rsidRDefault="00D939C3">
            <w:pPr>
              <w:pStyle w:val="afff3"/>
            </w:pPr>
            <w:r>
              <w:t>备课</w:t>
            </w:r>
          </w:p>
        </w:tc>
        <w:tc>
          <w:tcPr>
            <w:tcW w:w="3979" w:type="pct"/>
            <w:vAlign w:val="center"/>
          </w:tcPr>
          <w:p w14:paraId="1B099376" w14:textId="77777777" w:rsidR="00A212DD" w:rsidRDefault="00D939C3">
            <w:pPr>
              <w:pStyle w:val="afff3"/>
              <w:rPr>
                <w:sz w:val="18"/>
                <w:szCs w:val="18"/>
              </w:rPr>
            </w:pPr>
            <w:r>
              <w:rPr>
                <w:rFonts w:hint="eastAsia"/>
                <w:sz w:val="18"/>
                <w:szCs w:val="18"/>
              </w:rPr>
              <w:t>（</w:t>
            </w:r>
            <w:r>
              <w:rPr>
                <w:sz w:val="18"/>
                <w:szCs w:val="18"/>
              </w:rPr>
              <w:t>1</w:t>
            </w:r>
            <w:r>
              <w:rPr>
                <w:rFonts w:hint="eastAsia"/>
                <w:sz w:val="18"/>
                <w:szCs w:val="18"/>
              </w:rPr>
              <w:t>）掌握本课程教学大纲内容，严格按照教学大纲与教学实施方案来进行本课程教学内容的组织；</w:t>
            </w:r>
          </w:p>
          <w:p w14:paraId="596AC6F2" w14:textId="77777777" w:rsidR="00A212DD" w:rsidRDefault="00D939C3">
            <w:pPr>
              <w:pStyle w:val="afff3"/>
              <w:rPr>
                <w:sz w:val="18"/>
                <w:szCs w:val="18"/>
              </w:rPr>
            </w:pPr>
            <w:r>
              <w:rPr>
                <w:rFonts w:hint="eastAsia"/>
                <w:sz w:val="18"/>
                <w:szCs w:val="18"/>
              </w:rPr>
              <w:t>（</w:t>
            </w:r>
            <w:r>
              <w:rPr>
                <w:sz w:val="18"/>
                <w:szCs w:val="18"/>
              </w:rPr>
              <w:t>2</w:t>
            </w:r>
            <w:r>
              <w:rPr>
                <w:rFonts w:hint="eastAsia"/>
                <w:sz w:val="18"/>
                <w:szCs w:val="18"/>
              </w:rPr>
              <w:t>）熟悉教材内容，借助相关资料，并依据教学大纲和专题教学内容编写授课计划。</w:t>
            </w:r>
          </w:p>
          <w:p w14:paraId="705F0AC7" w14:textId="77777777" w:rsidR="00A212DD" w:rsidRDefault="00D939C3">
            <w:pPr>
              <w:pStyle w:val="afff3"/>
              <w:rPr>
                <w:sz w:val="18"/>
                <w:szCs w:val="18"/>
              </w:rPr>
            </w:pPr>
            <w:r>
              <w:rPr>
                <w:rFonts w:hint="eastAsia"/>
                <w:sz w:val="18"/>
                <w:szCs w:val="18"/>
              </w:rPr>
              <w:t>（</w:t>
            </w:r>
            <w:r>
              <w:rPr>
                <w:sz w:val="18"/>
                <w:szCs w:val="18"/>
              </w:rPr>
              <w:t>3</w:t>
            </w:r>
            <w:r>
              <w:rPr>
                <w:rFonts w:hint="eastAsia"/>
                <w:sz w:val="18"/>
                <w:szCs w:val="18"/>
              </w:rPr>
              <w:t>）结合课程特点，制作课件，运用多媒体教学手段讲授教学内容；</w:t>
            </w:r>
          </w:p>
          <w:p w14:paraId="092D5E78" w14:textId="77777777" w:rsidR="00A212DD" w:rsidRDefault="00D939C3">
            <w:pPr>
              <w:pStyle w:val="afff3"/>
              <w:rPr>
                <w:sz w:val="18"/>
                <w:szCs w:val="18"/>
              </w:rPr>
            </w:pPr>
            <w:r>
              <w:rPr>
                <w:rFonts w:hint="eastAsia"/>
                <w:kern w:val="0"/>
                <w:sz w:val="18"/>
                <w:szCs w:val="18"/>
              </w:rPr>
              <w:t>（</w:t>
            </w:r>
            <w:r>
              <w:rPr>
                <w:kern w:val="0"/>
                <w:sz w:val="18"/>
                <w:szCs w:val="18"/>
              </w:rPr>
              <w:t>4</w:t>
            </w:r>
            <w:r>
              <w:rPr>
                <w:rFonts w:hint="eastAsia"/>
                <w:kern w:val="0"/>
                <w:sz w:val="18"/>
                <w:szCs w:val="18"/>
              </w:rPr>
              <w:t>）确定各专题教学方法，构思授课思路、技巧和方法。</w:t>
            </w:r>
          </w:p>
        </w:tc>
      </w:tr>
      <w:tr w:rsidR="00A212DD" w14:paraId="3F72F4A8" w14:textId="77777777" w:rsidTr="0052735D">
        <w:trPr>
          <w:jc w:val="center"/>
        </w:trPr>
        <w:tc>
          <w:tcPr>
            <w:tcW w:w="349" w:type="pct"/>
            <w:vAlign w:val="center"/>
          </w:tcPr>
          <w:p w14:paraId="5A6D0B9A" w14:textId="77777777" w:rsidR="00A212DD" w:rsidRDefault="00D939C3">
            <w:pPr>
              <w:pStyle w:val="afff3"/>
            </w:pPr>
            <w:r>
              <w:t>2</w:t>
            </w:r>
          </w:p>
        </w:tc>
        <w:tc>
          <w:tcPr>
            <w:tcW w:w="671" w:type="pct"/>
            <w:tcMar>
              <w:left w:w="28" w:type="dxa"/>
              <w:right w:w="28" w:type="dxa"/>
            </w:tcMar>
            <w:vAlign w:val="center"/>
          </w:tcPr>
          <w:p w14:paraId="2463085C" w14:textId="77777777" w:rsidR="00A212DD" w:rsidRDefault="00D939C3">
            <w:pPr>
              <w:pStyle w:val="afff3"/>
            </w:pPr>
            <w:r>
              <w:t>讲授</w:t>
            </w:r>
          </w:p>
        </w:tc>
        <w:tc>
          <w:tcPr>
            <w:tcW w:w="3979" w:type="pct"/>
            <w:vAlign w:val="center"/>
          </w:tcPr>
          <w:p w14:paraId="06447D1A" w14:textId="77777777" w:rsidR="00A212DD" w:rsidRDefault="00D939C3">
            <w:pPr>
              <w:pStyle w:val="afff3"/>
              <w:rPr>
                <w:sz w:val="18"/>
                <w:szCs w:val="18"/>
              </w:rPr>
            </w:pPr>
            <w:r>
              <w:rPr>
                <w:rFonts w:hint="eastAsia"/>
                <w:sz w:val="18"/>
                <w:szCs w:val="18"/>
              </w:rPr>
              <w:t>（</w:t>
            </w:r>
            <w:r>
              <w:rPr>
                <w:sz w:val="18"/>
                <w:szCs w:val="18"/>
              </w:rPr>
              <w:t>1</w:t>
            </w:r>
            <w:r>
              <w:rPr>
                <w:rFonts w:hint="eastAsia"/>
                <w:sz w:val="18"/>
                <w:szCs w:val="18"/>
              </w:rPr>
              <w:t>）要点准确，推理正确，条理清晰，重点突出，理论联系实际。</w:t>
            </w:r>
          </w:p>
          <w:p w14:paraId="0C801375" w14:textId="77777777" w:rsidR="00A212DD" w:rsidRDefault="00D939C3">
            <w:pPr>
              <w:pStyle w:val="afff3"/>
              <w:rPr>
                <w:sz w:val="18"/>
                <w:szCs w:val="18"/>
              </w:rPr>
            </w:pPr>
            <w:r>
              <w:rPr>
                <w:rFonts w:hint="eastAsia"/>
                <w:sz w:val="18"/>
                <w:szCs w:val="18"/>
              </w:rPr>
              <w:t>（</w:t>
            </w:r>
            <w:r>
              <w:rPr>
                <w:sz w:val="18"/>
                <w:szCs w:val="18"/>
              </w:rPr>
              <w:t>2</w:t>
            </w:r>
            <w:r>
              <w:rPr>
                <w:rFonts w:hint="eastAsia"/>
                <w:sz w:val="18"/>
                <w:szCs w:val="18"/>
              </w:rPr>
              <w:t>）采用专题式教学，注重培养学生的思想政治素质，提高学生发现、分析和解决问题的能力。</w:t>
            </w:r>
          </w:p>
          <w:p w14:paraId="28772E25" w14:textId="77777777" w:rsidR="00A212DD" w:rsidRDefault="00D939C3">
            <w:pPr>
              <w:pStyle w:val="afff3"/>
              <w:rPr>
                <w:sz w:val="18"/>
                <w:szCs w:val="18"/>
              </w:rPr>
            </w:pPr>
            <w:r>
              <w:rPr>
                <w:rFonts w:hint="eastAsia"/>
                <w:sz w:val="18"/>
                <w:szCs w:val="18"/>
              </w:rPr>
              <w:t>（</w:t>
            </w:r>
            <w:r>
              <w:rPr>
                <w:sz w:val="18"/>
                <w:szCs w:val="18"/>
              </w:rPr>
              <w:t>3</w:t>
            </w:r>
            <w:r>
              <w:rPr>
                <w:rFonts w:hint="eastAsia"/>
                <w:sz w:val="18"/>
                <w:szCs w:val="18"/>
              </w:rPr>
              <w:t>）运用多媒体教学手段、注重培养学生分析问题和解决问题的能力。</w:t>
            </w:r>
          </w:p>
          <w:p w14:paraId="7F321595" w14:textId="77777777" w:rsidR="00A212DD" w:rsidRDefault="00D939C3">
            <w:pPr>
              <w:pStyle w:val="afff3"/>
              <w:rPr>
                <w:sz w:val="18"/>
                <w:szCs w:val="18"/>
              </w:rPr>
            </w:pPr>
            <w:r>
              <w:rPr>
                <w:rFonts w:hint="eastAsia"/>
                <w:kern w:val="0"/>
                <w:sz w:val="18"/>
                <w:szCs w:val="18"/>
              </w:rPr>
              <w:t>（</w:t>
            </w:r>
            <w:r>
              <w:rPr>
                <w:kern w:val="0"/>
                <w:sz w:val="18"/>
                <w:szCs w:val="18"/>
              </w:rPr>
              <w:t>4</w:t>
            </w:r>
            <w:r>
              <w:rPr>
                <w:rFonts w:hint="eastAsia"/>
                <w:kern w:val="0"/>
                <w:sz w:val="18"/>
                <w:szCs w:val="18"/>
              </w:rPr>
              <w:t>）表达方式尽量便于学生理解、接受，力求形象生动，使学生保持较为浓厚的兴趣。</w:t>
            </w:r>
          </w:p>
        </w:tc>
      </w:tr>
      <w:tr w:rsidR="00A212DD" w14:paraId="5051327F" w14:textId="77777777" w:rsidTr="0052735D">
        <w:trPr>
          <w:jc w:val="center"/>
        </w:trPr>
        <w:tc>
          <w:tcPr>
            <w:tcW w:w="349" w:type="pct"/>
            <w:vAlign w:val="center"/>
          </w:tcPr>
          <w:p w14:paraId="3820B0DE" w14:textId="77777777" w:rsidR="00A212DD" w:rsidRDefault="00D939C3">
            <w:pPr>
              <w:pStyle w:val="afff3"/>
            </w:pPr>
            <w:r>
              <w:t>3</w:t>
            </w:r>
          </w:p>
        </w:tc>
        <w:tc>
          <w:tcPr>
            <w:tcW w:w="671" w:type="pct"/>
            <w:tcMar>
              <w:left w:w="28" w:type="dxa"/>
              <w:right w:w="28" w:type="dxa"/>
            </w:tcMar>
            <w:vAlign w:val="center"/>
          </w:tcPr>
          <w:p w14:paraId="592DF456" w14:textId="77777777" w:rsidR="00A212DD" w:rsidRDefault="00D939C3">
            <w:pPr>
              <w:pStyle w:val="afff3"/>
            </w:pPr>
            <w:r>
              <w:rPr>
                <w:rFonts w:hint="eastAsia"/>
              </w:rPr>
              <w:t>课堂笔记</w:t>
            </w:r>
          </w:p>
        </w:tc>
        <w:tc>
          <w:tcPr>
            <w:tcW w:w="3979" w:type="pct"/>
            <w:vAlign w:val="center"/>
          </w:tcPr>
          <w:p w14:paraId="53037037" w14:textId="77777777" w:rsidR="00A212DD" w:rsidRDefault="00D939C3">
            <w:pPr>
              <w:pStyle w:val="afff3"/>
              <w:rPr>
                <w:sz w:val="18"/>
                <w:szCs w:val="18"/>
              </w:rPr>
            </w:pPr>
            <w:r>
              <w:rPr>
                <w:rFonts w:hint="eastAsia"/>
                <w:sz w:val="18"/>
                <w:szCs w:val="18"/>
              </w:rPr>
              <w:t>（</w:t>
            </w:r>
            <w:r>
              <w:rPr>
                <w:rFonts w:hint="eastAsia"/>
                <w:sz w:val="18"/>
                <w:szCs w:val="18"/>
              </w:rPr>
              <w:t>1</w:t>
            </w:r>
            <w:r>
              <w:rPr>
                <w:rFonts w:hint="eastAsia"/>
                <w:sz w:val="18"/>
                <w:szCs w:val="18"/>
              </w:rPr>
              <w:t>）学生完成课堂笔记必须达到以下基本要求：</w:t>
            </w:r>
          </w:p>
          <w:p w14:paraId="45F4DA2D" w14:textId="77777777" w:rsidR="00A212DD" w:rsidRDefault="00D939C3">
            <w:pPr>
              <w:pStyle w:val="afff3"/>
              <w:rPr>
                <w:sz w:val="18"/>
                <w:szCs w:val="18"/>
              </w:rPr>
            </w:pPr>
            <w:r>
              <w:rPr>
                <w:rFonts w:ascii="宋体" w:hAnsi="宋体" w:hint="eastAsia"/>
                <w:sz w:val="18"/>
                <w:szCs w:val="18"/>
              </w:rPr>
              <w:t>①</w:t>
            </w:r>
            <w:r>
              <w:rPr>
                <w:rFonts w:hint="eastAsia"/>
                <w:sz w:val="18"/>
                <w:szCs w:val="18"/>
              </w:rPr>
              <w:t>按时按量完成课堂笔记，不缺交，不抄袭；</w:t>
            </w:r>
          </w:p>
          <w:p w14:paraId="5D62D546" w14:textId="77777777" w:rsidR="00A212DD" w:rsidRDefault="00D939C3">
            <w:pPr>
              <w:pStyle w:val="afff3"/>
              <w:rPr>
                <w:sz w:val="18"/>
                <w:szCs w:val="18"/>
              </w:rPr>
            </w:pPr>
            <w:r>
              <w:rPr>
                <w:rFonts w:ascii="宋体" w:hAnsi="宋体" w:hint="eastAsia"/>
                <w:sz w:val="18"/>
                <w:szCs w:val="18"/>
              </w:rPr>
              <w:t>②</w:t>
            </w:r>
            <w:r>
              <w:rPr>
                <w:rFonts w:hint="eastAsia"/>
                <w:sz w:val="18"/>
                <w:szCs w:val="18"/>
              </w:rPr>
              <w:t>课堂笔记要书写清晰、逻辑严密、结构完整、层次分明、语言符合学科表达规范。</w:t>
            </w:r>
          </w:p>
          <w:p w14:paraId="339CD1F8" w14:textId="77777777" w:rsidR="00A212DD" w:rsidRDefault="00D939C3">
            <w:pPr>
              <w:pStyle w:val="afff3"/>
              <w:rPr>
                <w:sz w:val="18"/>
                <w:szCs w:val="18"/>
              </w:rPr>
            </w:pPr>
            <w:r>
              <w:rPr>
                <w:rFonts w:hint="eastAsia"/>
                <w:sz w:val="18"/>
                <w:szCs w:val="18"/>
              </w:rPr>
              <w:t>（</w:t>
            </w:r>
            <w:r>
              <w:rPr>
                <w:rFonts w:hint="eastAsia"/>
                <w:sz w:val="18"/>
                <w:szCs w:val="18"/>
              </w:rPr>
              <w:t>2</w:t>
            </w:r>
            <w:r>
              <w:rPr>
                <w:rFonts w:hint="eastAsia"/>
                <w:sz w:val="18"/>
                <w:szCs w:val="18"/>
              </w:rPr>
              <w:t>）教师批改课堂笔记要求如下：</w:t>
            </w:r>
          </w:p>
          <w:p w14:paraId="222FF462" w14:textId="77777777" w:rsidR="00A212DD" w:rsidRDefault="00D939C3">
            <w:pPr>
              <w:pStyle w:val="afff3"/>
              <w:rPr>
                <w:sz w:val="18"/>
                <w:szCs w:val="18"/>
              </w:rPr>
            </w:pPr>
            <w:r>
              <w:rPr>
                <w:rFonts w:ascii="宋体" w:hAnsi="宋体" w:hint="eastAsia"/>
                <w:sz w:val="18"/>
                <w:szCs w:val="18"/>
              </w:rPr>
              <w:t>①</w:t>
            </w:r>
            <w:r>
              <w:rPr>
                <w:rFonts w:hint="eastAsia"/>
                <w:sz w:val="18"/>
                <w:szCs w:val="18"/>
              </w:rPr>
              <w:t>学生的课堂笔记要全批全改，并按时完成；</w:t>
            </w:r>
          </w:p>
          <w:p w14:paraId="24BF0C8D" w14:textId="77777777" w:rsidR="00A212DD" w:rsidRDefault="00D939C3">
            <w:pPr>
              <w:pStyle w:val="afff3"/>
              <w:rPr>
                <w:sz w:val="18"/>
                <w:szCs w:val="18"/>
              </w:rPr>
            </w:pPr>
            <w:r>
              <w:rPr>
                <w:rFonts w:ascii="宋体" w:hAnsi="宋体" w:hint="eastAsia"/>
                <w:sz w:val="18"/>
                <w:szCs w:val="18"/>
              </w:rPr>
              <w:t>②</w:t>
            </w:r>
            <w:r>
              <w:rPr>
                <w:rFonts w:hint="eastAsia"/>
                <w:sz w:val="18"/>
                <w:szCs w:val="18"/>
              </w:rPr>
              <w:t>教师每次批改笔记后，按百分制评定成绩。</w:t>
            </w:r>
          </w:p>
        </w:tc>
      </w:tr>
      <w:tr w:rsidR="00A212DD" w14:paraId="342946B2" w14:textId="77777777" w:rsidTr="0052735D">
        <w:trPr>
          <w:trHeight w:val="459"/>
          <w:jc w:val="center"/>
        </w:trPr>
        <w:tc>
          <w:tcPr>
            <w:tcW w:w="349" w:type="pct"/>
            <w:vAlign w:val="center"/>
          </w:tcPr>
          <w:p w14:paraId="560B1198" w14:textId="77777777" w:rsidR="00A212DD" w:rsidRDefault="00D939C3">
            <w:pPr>
              <w:pStyle w:val="afff3"/>
            </w:pPr>
            <w:r>
              <w:rPr>
                <w:rFonts w:hint="eastAsia"/>
              </w:rPr>
              <w:t>4</w:t>
            </w:r>
          </w:p>
        </w:tc>
        <w:tc>
          <w:tcPr>
            <w:tcW w:w="671" w:type="pct"/>
            <w:tcMar>
              <w:left w:w="28" w:type="dxa"/>
              <w:right w:w="28" w:type="dxa"/>
            </w:tcMar>
            <w:vAlign w:val="center"/>
          </w:tcPr>
          <w:p w14:paraId="01AEDDCC" w14:textId="77777777" w:rsidR="00A212DD" w:rsidRDefault="00D939C3">
            <w:pPr>
              <w:pStyle w:val="afff3"/>
            </w:pPr>
            <w:r>
              <w:t>课外答疑</w:t>
            </w:r>
          </w:p>
        </w:tc>
        <w:tc>
          <w:tcPr>
            <w:tcW w:w="3979" w:type="pct"/>
            <w:vAlign w:val="center"/>
          </w:tcPr>
          <w:p w14:paraId="2C7F8BF7" w14:textId="77777777" w:rsidR="00A212DD" w:rsidRDefault="00D939C3">
            <w:pPr>
              <w:pStyle w:val="afff3"/>
              <w:rPr>
                <w:sz w:val="18"/>
                <w:szCs w:val="18"/>
              </w:rPr>
            </w:pPr>
            <w:r>
              <w:rPr>
                <w:rFonts w:hint="eastAsia"/>
                <w:kern w:val="0"/>
                <w:sz w:val="18"/>
                <w:szCs w:val="18"/>
              </w:rPr>
              <w:t>建议教师安排时间进行课外答疑与辅导工作。</w:t>
            </w:r>
          </w:p>
        </w:tc>
      </w:tr>
      <w:tr w:rsidR="00A212DD" w14:paraId="3F62460A" w14:textId="77777777" w:rsidTr="0052735D">
        <w:trPr>
          <w:trHeight w:val="1608"/>
          <w:jc w:val="center"/>
        </w:trPr>
        <w:tc>
          <w:tcPr>
            <w:tcW w:w="349" w:type="pct"/>
            <w:vAlign w:val="center"/>
          </w:tcPr>
          <w:p w14:paraId="2E89DB7A" w14:textId="77777777" w:rsidR="00A212DD" w:rsidRDefault="00D939C3">
            <w:pPr>
              <w:pStyle w:val="afff3"/>
            </w:pPr>
            <w:r>
              <w:rPr>
                <w:rFonts w:hint="eastAsia"/>
              </w:rPr>
              <w:t>5</w:t>
            </w:r>
          </w:p>
        </w:tc>
        <w:tc>
          <w:tcPr>
            <w:tcW w:w="671" w:type="pct"/>
            <w:tcMar>
              <w:left w:w="28" w:type="dxa"/>
              <w:right w:w="28" w:type="dxa"/>
            </w:tcMar>
            <w:vAlign w:val="center"/>
          </w:tcPr>
          <w:p w14:paraId="79B5B5BA" w14:textId="77777777" w:rsidR="00A212DD" w:rsidRDefault="00D939C3">
            <w:pPr>
              <w:pStyle w:val="afff3"/>
            </w:pPr>
            <w:r>
              <w:t>成绩考核</w:t>
            </w:r>
          </w:p>
        </w:tc>
        <w:tc>
          <w:tcPr>
            <w:tcW w:w="3979" w:type="pct"/>
            <w:vAlign w:val="center"/>
          </w:tcPr>
          <w:p w14:paraId="4B099BAD" w14:textId="77777777" w:rsidR="00A212DD" w:rsidRDefault="00D939C3">
            <w:pPr>
              <w:pStyle w:val="afff3"/>
              <w:rPr>
                <w:kern w:val="0"/>
                <w:sz w:val="18"/>
                <w:szCs w:val="18"/>
              </w:rPr>
            </w:pPr>
            <w:r>
              <w:rPr>
                <w:rFonts w:hAnsi="宋体" w:cs="宋体" w:hint="eastAsia"/>
                <w:kern w:val="0"/>
                <w:sz w:val="18"/>
                <w:szCs w:val="18"/>
              </w:rPr>
              <w:t>本课程前三个学期的期末考核内容为课堂笔记；第四个学期的期末考核方式为开卷机考，采取教考分离方式。总评成绩的评定见课程评分方案。有下列情况之一者，总评成绩为不及格：</w:t>
            </w:r>
          </w:p>
          <w:p w14:paraId="4AA62678" w14:textId="77777777" w:rsidR="00A212DD" w:rsidRDefault="00D939C3">
            <w:pPr>
              <w:pStyle w:val="afff3"/>
              <w:rPr>
                <w:rFonts w:hAnsi="宋体" w:cs="宋体"/>
                <w:kern w:val="0"/>
                <w:sz w:val="18"/>
                <w:szCs w:val="18"/>
              </w:rPr>
            </w:pPr>
            <w:r>
              <w:rPr>
                <w:rFonts w:hAnsi="宋体" w:cs="宋体" w:hint="eastAsia"/>
                <w:kern w:val="0"/>
                <w:sz w:val="18"/>
                <w:szCs w:val="18"/>
              </w:rPr>
              <w:t>（</w:t>
            </w:r>
            <w:r>
              <w:rPr>
                <w:rFonts w:hAnsi="宋体" w:cs="宋体" w:hint="eastAsia"/>
                <w:kern w:val="0"/>
                <w:sz w:val="18"/>
                <w:szCs w:val="18"/>
              </w:rPr>
              <w:t>1</w:t>
            </w:r>
            <w:r>
              <w:rPr>
                <w:rFonts w:hAnsi="宋体" w:cs="宋体" w:hint="eastAsia"/>
                <w:kern w:val="0"/>
                <w:sz w:val="18"/>
                <w:szCs w:val="18"/>
              </w:rPr>
              <w:t>）缺交课堂笔记次数达</w:t>
            </w:r>
            <w:r>
              <w:rPr>
                <w:rFonts w:hAnsi="宋体" w:cs="宋体" w:hint="eastAsia"/>
                <w:kern w:val="0"/>
                <w:sz w:val="18"/>
                <w:szCs w:val="18"/>
              </w:rPr>
              <w:t>1/3</w:t>
            </w:r>
            <w:r>
              <w:rPr>
                <w:rFonts w:hAnsi="宋体" w:cs="宋体" w:hint="eastAsia"/>
                <w:kern w:val="0"/>
                <w:sz w:val="18"/>
                <w:szCs w:val="18"/>
              </w:rPr>
              <w:t>及以上；</w:t>
            </w:r>
          </w:p>
          <w:p w14:paraId="631EB5A3" w14:textId="77777777" w:rsidR="00A212DD" w:rsidRDefault="00D939C3">
            <w:pPr>
              <w:pStyle w:val="afff3"/>
              <w:rPr>
                <w:rFonts w:hAnsi="宋体" w:cs="宋体"/>
                <w:kern w:val="0"/>
                <w:sz w:val="18"/>
                <w:szCs w:val="18"/>
              </w:rPr>
            </w:pPr>
            <w:r>
              <w:rPr>
                <w:rFonts w:hint="eastAsia"/>
                <w:sz w:val="18"/>
                <w:szCs w:val="18"/>
              </w:rPr>
              <w:t>（</w:t>
            </w:r>
            <w:r>
              <w:rPr>
                <w:rFonts w:hint="eastAsia"/>
                <w:sz w:val="18"/>
                <w:szCs w:val="18"/>
              </w:rPr>
              <w:t>2</w:t>
            </w:r>
            <w:r>
              <w:rPr>
                <w:rFonts w:hint="eastAsia"/>
                <w:sz w:val="18"/>
                <w:szCs w:val="18"/>
              </w:rPr>
              <w:t>）</w:t>
            </w:r>
            <w:r>
              <w:rPr>
                <w:rFonts w:hAnsi="宋体" w:cs="宋体" w:hint="eastAsia"/>
                <w:kern w:val="0"/>
                <w:sz w:val="18"/>
                <w:szCs w:val="18"/>
              </w:rPr>
              <w:t>缺课次数达本学期总学时</w:t>
            </w:r>
            <w:r>
              <w:rPr>
                <w:rFonts w:hAnsi="宋体" w:cs="宋体" w:hint="eastAsia"/>
                <w:kern w:val="0"/>
                <w:sz w:val="18"/>
                <w:szCs w:val="18"/>
              </w:rPr>
              <w:t>1/3</w:t>
            </w:r>
            <w:r>
              <w:rPr>
                <w:rFonts w:hAnsi="宋体" w:cs="宋体" w:hint="eastAsia"/>
                <w:kern w:val="0"/>
                <w:sz w:val="18"/>
                <w:szCs w:val="18"/>
              </w:rPr>
              <w:t>及以上；</w:t>
            </w:r>
          </w:p>
          <w:p w14:paraId="2C2B2B92" w14:textId="77777777" w:rsidR="00A212DD" w:rsidRDefault="00D939C3">
            <w:pPr>
              <w:pStyle w:val="afff3"/>
              <w:rPr>
                <w:rFonts w:hAnsi="宋体" w:cs="宋体"/>
                <w:kern w:val="0"/>
                <w:sz w:val="18"/>
                <w:szCs w:val="18"/>
              </w:rPr>
            </w:pPr>
            <w:r>
              <w:rPr>
                <w:rFonts w:hint="eastAsia"/>
                <w:sz w:val="18"/>
                <w:szCs w:val="18"/>
              </w:rPr>
              <w:t>（</w:t>
            </w:r>
            <w:r>
              <w:rPr>
                <w:sz w:val="18"/>
                <w:szCs w:val="18"/>
              </w:rPr>
              <w:t>3</w:t>
            </w:r>
            <w:r>
              <w:rPr>
                <w:rFonts w:hint="eastAsia"/>
                <w:sz w:val="18"/>
                <w:szCs w:val="18"/>
              </w:rPr>
              <w:t>）</w:t>
            </w:r>
            <w:r>
              <w:rPr>
                <w:rFonts w:hAnsi="宋体" w:cs="宋体" w:hint="eastAsia"/>
                <w:kern w:val="0"/>
                <w:sz w:val="18"/>
                <w:szCs w:val="18"/>
              </w:rPr>
              <w:t>机考成绩低于</w:t>
            </w:r>
            <w:r>
              <w:rPr>
                <w:rFonts w:hAnsi="宋体" w:cs="宋体" w:hint="eastAsia"/>
                <w:kern w:val="0"/>
                <w:sz w:val="18"/>
                <w:szCs w:val="18"/>
              </w:rPr>
              <w:t>40</w:t>
            </w:r>
            <w:r>
              <w:rPr>
                <w:rFonts w:hAnsi="宋体" w:cs="宋体" w:hint="eastAsia"/>
                <w:kern w:val="0"/>
                <w:sz w:val="18"/>
                <w:szCs w:val="18"/>
              </w:rPr>
              <w:t>分；</w:t>
            </w:r>
          </w:p>
          <w:p w14:paraId="0F335576" w14:textId="77777777" w:rsidR="00A212DD" w:rsidRDefault="00D939C3">
            <w:pPr>
              <w:pStyle w:val="afff3"/>
              <w:rPr>
                <w:sz w:val="18"/>
                <w:szCs w:val="18"/>
              </w:rPr>
            </w:pPr>
            <w:r>
              <w:rPr>
                <w:rFonts w:hAnsi="宋体" w:cs="宋体" w:hint="eastAsia"/>
                <w:kern w:val="0"/>
                <w:sz w:val="18"/>
                <w:szCs w:val="18"/>
              </w:rPr>
              <w:t>（</w:t>
            </w:r>
            <w:r>
              <w:rPr>
                <w:rFonts w:hAnsi="宋体" w:cs="宋体" w:hint="eastAsia"/>
                <w:kern w:val="0"/>
                <w:sz w:val="18"/>
                <w:szCs w:val="18"/>
              </w:rPr>
              <w:t>4</w:t>
            </w:r>
            <w:r>
              <w:rPr>
                <w:rFonts w:hAnsi="宋体" w:cs="宋体" w:hint="eastAsia"/>
                <w:kern w:val="0"/>
                <w:sz w:val="18"/>
                <w:szCs w:val="18"/>
              </w:rPr>
              <w:t>）存在课程目标小于</w:t>
            </w:r>
            <w:r>
              <w:rPr>
                <w:rFonts w:hAnsi="宋体" w:cs="宋体" w:hint="eastAsia"/>
                <w:kern w:val="0"/>
                <w:sz w:val="18"/>
                <w:szCs w:val="18"/>
              </w:rPr>
              <w:t>0.6</w:t>
            </w:r>
            <w:r>
              <w:rPr>
                <w:rFonts w:hAnsi="宋体" w:cs="宋体" w:hint="eastAsia"/>
                <w:kern w:val="0"/>
                <w:sz w:val="18"/>
                <w:szCs w:val="18"/>
              </w:rPr>
              <w:t>。</w:t>
            </w:r>
          </w:p>
        </w:tc>
      </w:tr>
    </w:tbl>
    <w:p w14:paraId="3825D3FC" w14:textId="77777777" w:rsidR="00A212DD" w:rsidRDefault="00D939C3">
      <w:pPr>
        <w:pStyle w:val="afff"/>
        <w:spacing w:before="156" w:after="156"/>
      </w:pPr>
      <w:r>
        <w:rPr>
          <w:rFonts w:hint="eastAsia"/>
        </w:rPr>
        <w:lastRenderedPageBreak/>
        <w:t>五、课程</w:t>
      </w:r>
      <w:r>
        <w:t>考核</w:t>
      </w:r>
    </w:p>
    <w:p w14:paraId="1E424909" w14:textId="77777777" w:rsidR="00A212DD" w:rsidRDefault="00D939C3">
      <w:pPr>
        <w:ind w:firstLine="480"/>
      </w:pPr>
      <w:r>
        <w:rPr>
          <w:rFonts w:hint="eastAsia"/>
        </w:rPr>
        <w:t>（一）本课程由四个学期开设的形势与政策Ⅰ、形势与政策Ⅱ、形势与政策Ⅲ、形势与政策Ⅳ四门分课程构成。每门分课程有</w:t>
      </w:r>
      <w:r>
        <w:rPr>
          <w:rFonts w:hint="eastAsia"/>
        </w:rPr>
        <w:t>8</w:t>
      </w:r>
      <w:r>
        <w:rPr>
          <w:rFonts w:hint="eastAsia"/>
        </w:rPr>
        <w:t>学时、</w:t>
      </w:r>
      <w:r>
        <w:rPr>
          <w:rFonts w:hint="eastAsia"/>
        </w:rPr>
        <w:t>0.5</w:t>
      </w:r>
      <w:r>
        <w:rPr>
          <w:rFonts w:hint="eastAsia"/>
        </w:rPr>
        <w:t>学分，共计</w:t>
      </w:r>
      <w:r>
        <w:rPr>
          <w:rFonts w:hint="eastAsia"/>
        </w:rPr>
        <w:t>3</w:t>
      </w:r>
      <w:r>
        <w:t>2</w:t>
      </w:r>
      <w:r>
        <w:rPr>
          <w:rFonts w:hint="eastAsia"/>
        </w:rPr>
        <w:t>学时、</w:t>
      </w:r>
      <w:r>
        <w:rPr>
          <w:rFonts w:hint="eastAsia"/>
        </w:rPr>
        <w:t>2</w:t>
      </w:r>
      <w:r>
        <w:rPr>
          <w:rFonts w:hint="eastAsia"/>
        </w:rPr>
        <w:t>学分。</w:t>
      </w:r>
    </w:p>
    <w:p w14:paraId="6FF8939E" w14:textId="77777777" w:rsidR="00A212DD" w:rsidRDefault="00D939C3">
      <w:pPr>
        <w:ind w:firstLine="480"/>
      </w:pPr>
      <w:r>
        <w:rPr>
          <w:rFonts w:hint="eastAsia"/>
        </w:rPr>
        <w:t>（二）形势与政策Ⅰ、Ⅱ、Ⅲ的课程考核</w:t>
      </w:r>
      <w:r>
        <w:t>包括平时成绩和期末</w:t>
      </w:r>
      <w:r>
        <w:rPr>
          <w:rFonts w:hint="eastAsia"/>
        </w:rPr>
        <w:t>成绩，总评成绩</w:t>
      </w:r>
      <w:r>
        <w:rPr>
          <w:rFonts w:hint="eastAsia"/>
        </w:rPr>
        <w:t>=</w:t>
      </w:r>
      <w:r>
        <w:rPr>
          <w:rFonts w:hint="eastAsia"/>
        </w:rPr>
        <w:t>平时成绩×</w:t>
      </w:r>
      <w:r>
        <w:rPr>
          <w:rFonts w:hint="eastAsia"/>
        </w:rPr>
        <w:t>50%+</w:t>
      </w:r>
      <w:r>
        <w:t>期末</w:t>
      </w:r>
      <w:r>
        <w:rPr>
          <w:rFonts w:hint="eastAsia"/>
        </w:rPr>
        <w:t>成绩×</w:t>
      </w:r>
      <w:r>
        <w:rPr>
          <w:rFonts w:hint="eastAsia"/>
        </w:rPr>
        <w:t>50%</w:t>
      </w:r>
      <w:r>
        <w:rPr>
          <w:rFonts w:hint="eastAsia"/>
        </w:rPr>
        <w:t>。</w:t>
      </w:r>
    </w:p>
    <w:p w14:paraId="2E43FAD4" w14:textId="77777777" w:rsidR="00A212DD" w:rsidRDefault="00D939C3">
      <w:pPr>
        <w:ind w:firstLine="480"/>
      </w:pP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162"/>
        <w:gridCol w:w="1162"/>
        <w:gridCol w:w="3746"/>
        <w:gridCol w:w="1057"/>
      </w:tblGrid>
      <w:tr w:rsidR="00A212DD" w14:paraId="70F4B74F" w14:textId="77777777" w:rsidTr="0052735D">
        <w:trPr>
          <w:trHeight w:val="557"/>
        </w:trPr>
        <w:tc>
          <w:tcPr>
            <w:tcW w:w="793" w:type="pct"/>
            <w:shd w:val="clear" w:color="auto" w:fill="FFFFFF"/>
            <w:tcMar>
              <w:left w:w="57" w:type="dxa"/>
              <w:right w:w="57" w:type="dxa"/>
            </w:tcMar>
            <w:vAlign w:val="center"/>
          </w:tcPr>
          <w:p w14:paraId="00FA562F" w14:textId="77777777" w:rsidR="00A212DD" w:rsidRDefault="00D939C3">
            <w:pPr>
              <w:pStyle w:val="afff3"/>
            </w:pPr>
            <w:r>
              <w:rPr>
                <w:rFonts w:hint="eastAsia"/>
              </w:rPr>
              <w:t>成绩组成</w:t>
            </w:r>
          </w:p>
        </w:tc>
        <w:tc>
          <w:tcPr>
            <w:tcW w:w="686" w:type="pct"/>
            <w:shd w:val="clear" w:color="auto" w:fill="FFFFFF"/>
            <w:vAlign w:val="center"/>
          </w:tcPr>
          <w:p w14:paraId="1EC90146" w14:textId="77777777" w:rsidR="00A212DD" w:rsidRDefault="00D939C3">
            <w:pPr>
              <w:pStyle w:val="afff3"/>
            </w:pPr>
            <w:r>
              <w:t>考核</w:t>
            </w:r>
            <w:r>
              <w:t>/</w:t>
            </w:r>
            <w:r>
              <w:t>评价环节</w:t>
            </w:r>
          </w:p>
        </w:tc>
        <w:tc>
          <w:tcPr>
            <w:tcW w:w="686" w:type="pct"/>
            <w:shd w:val="clear" w:color="auto" w:fill="FFFFFF"/>
            <w:vAlign w:val="center"/>
          </w:tcPr>
          <w:p w14:paraId="204296C0" w14:textId="77777777" w:rsidR="00A212DD" w:rsidRDefault="00D939C3">
            <w:pPr>
              <w:pStyle w:val="afff3"/>
            </w:pPr>
            <w:r>
              <w:rPr>
                <w:rFonts w:hint="eastAsia"/>
              </w:rPr>
              <w:t>权重</w:t>
            </w:r>
          </w:p>
        </w:tc>
        <w:tc>
          <w:tcPr>
            <w:tcW w:w="2211" w:type="pct"/>
            <w:shd w:val="clear" w:color="auto" w:fill="FFFFFF"/>
            <w:vAlign w:val="center"/>
          </w:tcPr>
          <w:p w14:paraId="359E0B32" w14:textId="77777777" w:rsidR="00A212DD" w:rsidRDefault="00D939C3">
            <w:pPr>
              <w:pStyle w:val="afff3"/>
            </w:pPr>
            <w:r>
              <w:t>考核</w:t>
            </w:r>
            <w:r>
              <w:t>/</w:t>
            </w:r>
            <w:r>
              <w:t>评价细则</w:t>
            </w:r>
          </w:p>
        </w:tc>
        <w:tc>
          <w:tcPr>
            <w:tcW w:w="624" w:type="pct"/>
            <w:shd w:val="clear" w:color="auto" w:fill="FFFFFF"/>
            <w:vAlign w:val="center"/>
          </w:tcPr>
          <w:p w14:paraId="0B204B48" w14:textId="77777777" w:rsidR="00A212DD" w:rsidRDefault="00D939C3">
            <w:pPr>
              <w:pStyle w:val="afff3"/>
            </w:pPr>
            <w:r>
              <w:t>对应的毕业要求指标点</w:t>
            </w:r>
          </w:p>
        </w:tc>
      </w:tr>
      <w:tr w:rsidR="00A212DD" w14:paraId="0C52F0C0" w14:textId="77777777" w:rsidTr="0052735D">
        <w:trPr>
          <w:trHeight w:val="551"/>
        </w:trPr>
        <w:tc>
          <w:tcPr>
            <w:tcW w:w="793" w:type="pct"/>
            <w:tcMar>
              <w:left w:w="57" w:type="dxa"/>
              <w:right w:w="57" w:type="dxa"/>
            </w:tcMar>
            <w:vAlign w:val="center"/>
          </w:tcPr>
          <w:p w14:paraId="77294DB4" w14:textId="77777777" w:rsidR="00A212DD" w:rsidRDefault="00D939C3">
            <w:pPr>
              <w:pStyle w:val="afff3"/>
            </w:pPr>
            <w:r>
              <w:rPr>
                <w:rFonts w:hint="eastAsia"/>
              </w:rPr>
              <w:t>平时成绩</w:t>
            </w:r>
            <w:r>
              <w:rPr>
                <w:rFonts w:hint="eastAsia"/>
              </w:rPr>
              <w:t>50%</w:t>
            </w:r>
          </w:p>
        </w:tc>
        <w:tc>
          <w:tcPr>
            <w:tcW w:w="686" w:type="pct"/>
            <w:vAlign w:val="center"/>
          </w:tcPr>
          <w:p w14:paraId="0696E3E9" w14:textId="77777777" w:rsidR="00A212DD" w:rsidRDefault="00D939C3">
            <w:pPr>
              <w:pStyle w:val="afff3"/>
            </w:pPr>
            <w:r>
              <w:rPr>
                <w:rFonts w:hint="eastAsia"/>
              </w:rPr>
              <w:t>考勤成绩</w:t>
            </w:r>
          </w:p>
        </w:tc>
        <w:tc>
          <w:tcPr>
            <w:tcW w:w="686" w:type="pct"/>
            <w:vAlign w:val="center"/>
          </w:tcPr>
          <w:p w14:paraId="65B21C50" w14:textId="77777777" w:rsidR="00A212DD" w:rsidRDefault="00D939C3">
            <w:pPr>
              <w:pStyle w:val="afff3"/>
            </w:pPr>
            <w:r>
              <w:t>10</w:t>
            </w:r>
            <w:r>
              <w:rPr>
                <w:rFonts w:hint="eastAsia"/>
              </w:rPr>
              <w:t>0</w:t>
            </w:r>
            <w:r>
              <w:t>%</w:t>
            </w:r>
          </w:p>
        </w:tc>
        <w:tc>
          <w:tcPr>
            <w:tcW w:w="2211" w:type="pct"/>
            <w:vAlign w:val="center"/>
          </w:tcPr>
          <w:p w14:paraId="7CF50B84" w14:textId="77777777" w:rsidR="00A212DD" w:rsidRDefault="00D939C3">
            <w:pPr>
              <w:pStyle w:val="afff3"/>
            </w:pPr>
            <w:r>
              <w:rPr>
                <w:rFonts w:hAnsi="宋体" w:hint="eastAsia"/>
                <w:bCs/>
                <w:kern w:val="24"/>
              </w:rPr>
              <w:t>每次专题讲座均要求考勤，考核</w:t>
            </w:r>
            <w:r>
              <w:rPr>
                <w:rFonts w:hint="eastAsia"/>
              </w:rPr>
              <w:t>能否按时到勤，</w:t>
            </w:r>
            <w:r>
              <w:rPr>
                <w:rFonts w:hint="eastAsia"/>
                <w:color w:val="000000" w:themeColor="text1"/>
              </w:rPr>
              <w:t>旷课一场讲座扣</w:t>
            </w:r>
            <w:r>
              <w:rPr>
                <w:color w:val="000000" w:themeColor="text1"/>
              </w:rPr>
              <w:t>2</w:t>
            </w:r>
            <w:r>
              <w:rPr>
                <w:rFonts w:hint="eastAsia"/>
                <w:color w:val="000000" w:themeColor="text1"/>
              </w:rPr>
              <w:t>5</w:t>
            </w:r>
            <w:r>
              <w:rPr>
                <w:rFonts w:hint="eastAsia"/>
                <w:color w:val="000000" w:themeColor="text1"/>
              </w:rPr>
              <w:t>分。</w:t>
            </w:r>
          </w:p>
        </w:tc>
        <w:tc>
          <w:tcPr>
            <w:tcW w:w="624" w:type="pct"/>
            <w:vAlign w:val="center"/>
          </w:tcPr>
          <w:p w14:paraId="5FC7BAB7" w14:textId="77777777" w:rsidR="00A212DD" w:rsidRDefault="00D939C3">
            <w:pPr>
              <w:pStyle w:val="afff3"/>
            </w:pPr>
            <w:r>
              <w:rPr>
                <w:rFonts w:hint="eastAsia"/>
                <w:bCs/>
              </w:rPr>
              <w:t xml:space="preserve"> 6-1</w:t>
            </w:r>
            <w:r>
              <w:rPr>
                <w:rFonts w:hint="eastAsia"/>
                <w:bCs/>
              </w:rPr>
              <w:t>、</w:t>
            </w:r>
            <w:r>
              <w:rPr>
                <w:rFonts w:hint="eastAsia"/>
                <w:bCs/>
              </w:rPr>
              <w:t>7-1</w:t>
            </w:r>
            <w:r>
              <w:rPr>
                <w:rFonts w:hint="eastAsia"/>
                <w:bCs/>
              </w:rPr>
              <w:t>、</w:t>
            </w:r>
            <w:r>
              <w:rPr>
                <w:rFonts w:hint="eastAsia"/>
                <w:bCs/>
              </w:rPr>
              <w:t>8-1</w:t>
            </w:r>
          </w:p>
        </w:tc>
      </w:tr>
      <w:tr w:rsidR="00A212DD" w14:paraId="26B37A9C" w14:textId="77777777" w:rsidTr="0052735D">
        <w:trPr>
          <w:trHeight w:val="573"/>
        </w:trPr>
        <w:tc>
          <w:tcPr>
            <w:tcW w:w="793" w:type="pct"/>
            <w:tcMar>
              <w:left w:w="57" w:type="dxa"/>
              <w:right w:w="57" w:type="dxa"/>
            </w:tcMar>
            <w:vAlign w:val="center"/>
          </w:tcPr>
          <w:p w14:paraId="64EAA94C" w14:textId="77777777" w:rsidR="00A212DD" w:rsidRDefault="00D939C3">
            <w:pPr>
              <w:pStyle w:val="afff3"/>
            </w:pPr>
            <w:r>
              <w:rPr>
                <w:rFonts w:hint="eastAsia"/>
              </w:rPr>
              <w:t>期末成绩</w:t>
            </w:r>
            <w:r>
              <w:t>5</w:t>
            </w:r>
            <w:r>
              <w:rPr>
                <w:rFonts w:hint="eastAsia"/>
              </w:rPr>
              <w:t>0%</w:t>
            </w:r>
          </w:p>
        </w:tc>
        <w:tc>
          <w:tcPr>
            <w:tcW w:w="686" w:type="pct"/>
            <w:vAlign w:val="center"/>
          </w:tcPr>
          <w:p w14:paraId="196DC79E" w14:textId="77777777" w:rsidR="00A212DD" w:rsidRDefault="00D939C3">
            <w:pPr>
              <w:pStyle w:val="afff3"/>
            </w:pPr>
            <w:r>
              <w:rPr>
                <w:rFonts w:hint="eastAsia"/>
              </w:rPr>
              <w:t>笔记成绩</w:t>
            </w:r>
          </w:p>
        </w:tc>
        <w:tc>
          <w:tcPr>
            <w:tcW w:w="686" w:type="pct"/>
            <w:vAlign w:val="center"/>
          </w:tcPr>
          <w:p w14:paraId="238FA74E" w14:textId="77777777" w:rsidR="00A212DD" w:rsidRDefault="00D939C3">
            <w:pPr>
              <w:pStyle w:val="afff3"/>
            </w:pPr>
            <w:r>
              <w:t>10</w:t>
            </w:r>
            <w:r>
              <w:rPr>
                <w:rFonts w:hint="eastAsia"/>
              </w:rPr>
              <w:t>0</w:t>
            </w:r>
            <w:r>
              <w:t>%</w:t>
            </w:r>
          </w:p>
        </w:tc>
        <w:tc>
          <w:tcPr>
            <w:tcW w:w="2211" w:type="pct"/>
            <w:vAlign w:val="center"/>
          </w:tcPr>
          <w:p w14:paraId="591229EF" w14:textId="77777777" w:rsidR="00A212DD" w:rsidRDefault="00D939C3">
            <w:pPr>
              <w:pStyle w:val="afff3"/>
              <w:rPr>
                <w:rFonts w:hAnsi="宋体"/>
                <w:bCs/>
                <w:kern w:val="24"/>
              </w:rPr>
            </w:pPr>
            <w:r>
              <w:rPr>
                <w:rFonts w:hAnsi="宋体" w:hint="eastAsia"/>
                <w:bCs/>
                <w:kern w:val="24"/>
              </w:rPr>
              <w:t>每次专题讲座均要认真记录课堂笔记，缺交一次笔记扣</w:t>
            </w:r>
            <w:r>
              <w:rPr>
                <w:rFonts w:hAnsi="宋体" w:hint="eastAsia"/>
                <w:bCs/>
                <w:kern w:val="24"/>
              </w:rPr>
              <w:t>25</w:t>
            </w:r>
            <w:r>
              <w:rPr>
                <w:rFonts w:hAnsi="宋体" w:hint="eastAsia"/>
                <w:bCs/>
                <w:kern w:val="24"/>
              </w:rPr>
              <w:t>分。</w:t>
            </w:r>
          </w:p>
        </w:tc>
        <w:tc>
          <w:tcPr>
            <w:tcW w:w="624" w:type="pct"/>
            <w:vAlign w:val="center"/>
          </w:tcPr>
          <w:p w14:paraId="28DFA46C" w14:textId="77777777" w:rsidR="00A212DD" w:rsidRDefault="00D939C3">
            <w:pPr>
              <w:pStyle w:val="afff3"/>
              <w:rPr>
                <w:rFonts w:hAnsi="宋体"/>
                <w:bCs/>
                <w:kern w:val="24"/>
              </w:rPr>
            </w:pPr>
            <w:r>
              <w:rPr>
                <w:rFonts w:hAnsi="宋体" w:hint="eastAsia"/>
                <w:bCs/>
                <w:kern w:val="24"/>
              </w:rPr>
              <w:t xml:space="preserve"> </w:t>
            </w:r>
            <w:r>
              <w:rPr>
                <w:rFonts w:hint="eastAsia"/>
                <w:bCs/>
              </w:rPr>
              <w:t>6-1</w:t>
            </w:r>
            <w:r>
              <w:rPr>
                <w:rFonts w:hint="eastAsia"/>
                <w:bCs/>
              </w:rPr>
              <w:t>、</w:t>
            </w:r>
            <w:r>
              <w:rPr>
                <w:rFonts w:hint="eastAsia"/>
                <w:bCs/>
              </w:rPr>
              <w:t>7-1</w:t>
            </w:r>
            <w:r>
              <w:rPr>
                <w:rFonts w:hint="eastAsia"/>
                <w:bCs/>
              </w:rPr>
              <w:t>、</w:t>
            </w:r>
            <w:r>
              <w:rPr>
                <w:rFonts w:hint="eastAsia"/>
                <w:bCs/>
              </w:rPr>
              <w:t>8-1</w:t>
            </w:r>
          </w:p>
        </w:tc>
      </w:tr>
    </w:tbl>
    <w:p w14:paraId="4E736F10" w14:textId="77777777" w:rsidR="00A212DD" w:rsidRDefault="00D939C3">
      <w:pPr>
        <w:ind w:firstLine="480"/>
      </w:pPr>
      <w:r>
        <w:rPr>
          <w:rFonts w:hint="eastAsia"/>
        </w:rPr>
        <w:t>（三）形势与政策Ⅳ的课程考核包括考勤、笔记和期末考试。期末考试采用开卷机考方式。</w:t>
      </w:r>
    </w:p>
    <w:p w14:paraId="3D78A216" w14:textId="77777777" w:rsidR="00A212DD" w:rsidRDefault="00D939C3">
      <w:pPr>
        <w:ind w:firstLine="480"/>
      </w:pPr>
      <w:r>
        <w:rPr>
          <w:rFonts w:hint="eastAsia"/>
        </w:rPr>
        <w:t>（四）总评成绩</w:t>
      </w:r>
      <w:r>
        <w:rPr>
          <w:rFonts w:hint="eastAsia"/>
        </w:rPr>
        <w:t>=</w:t>
      </w:r>
      <w:r>
        <w:rPr>
          <w:rFonts w:hint="eastAsia"/>
        </w:rPr>
        <w:t>平时成绩</w:t>
      </w:r>
      <w:r>
        <w:rPr>
          <w:rFonts w:hint="eastAsia"/>
        </w:rPr>
        <w:t>50%</w:t>
      </w:r>
      <w:r>
        <w:rPr>
          <w:rFonts w:hint="eastAsia"/>
        </w:rPr>
        <w:t>×期末成绩</w:t>
      </w:r>
      <w:r>
        <w:rPr>
          <w:rFonts w:hint="eastAsia"/>
        </w:rPr>
        <w:t>50%</w:t>
      </w:r>
      <w:r>
        <w:rPr>
          <w:rFonts w:hint="eastAsia"/>
        </w:rPr>
        <w:t>，平时成绩</w:t>
      </w:r>
      <w:r>
        <w:rPr>
          <w:rFonts w:hint="eastAsia"/>
        </w:rPr>
        <w:t>=</w:t>
      </w:r>
      <w:r>
        <w:rPr>
          <w:rFonts w:hint="eastAsia"/>
        </w:rPr>
        <w:t>考勤成绩</w:t>
      </w:r>
      <w:r>
        <w:t>50</w:t>
      </w:r>
      <w:r>
        <w:rPr>
          <w:rFonts w:hint="eastAsia"/>
        </w:rPr>
        <w:t>%</w:t>
      </w:r>
      <w:r>
        <w:rPr>
          <w:rFonts w:hint="eastAsia"/>
        </w:rPr>
        <w:t>×笔记成绩</w:t>
      </w:r>
      <w:r>
        <w:rPr>
          <w:rFonts w:hint="eastAsia"/>
        </w:rPr>
        <w:t>50%</w:t>
      </w:r>
      <w:r>
        <w:rPr>
          <w:rFonts w:hint="eastAsia"/>
        </w:rPr>
        <w:t>。</w:t>
      </w:r>
    </w:p>
    <w:p w14:paraId="57EF07B3" w14:textId="77777777" w:rsidR="00A212DD" w:rsidRDefault="00D939C3">
      <w:pPr>
        <w:ind w:firstLine="480"/>
      </w:pPr>
      <w:r>
        <w:t>具体内容和比例</w:t>
      </w:r>
      <w:r>
        <w:rPr>
          <w:rFonts w:hint="eastAsia"/>
        </w:rPr>
        <w:t>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162"/>
        <w:gridCol w:w="1162"/>
        <w:gridCol w:w="3746"/>
        <w:gridCol w:w="1057"/>
      </w:tblGrid>
      <w:tr w:rsidR="00A212DD" w14:paraId="1332E444" w14:textId="77777777" w:rsidTr="0052735D">
        <w:trPr>
          <w:trHeight w:val="557"/>
        </w:trPr>
        <w:tc>
          <w:tcPr>
            <w:tcW w:w="793" w:type="pct"/>
            <w:shd w:val="clear" w:color="auto" w:fill="FFFFFF"/>
            <w:tcMar>
              <w:left w:w="57" w:type="dxa"/>
              <w:right w:w="57" w:type="dxa"/>
            </w:tcMar>
            <w:vAlign w:val="center"/>
          </w:tcPr>
          <w:p w14:paraId="0807327A" w14:textId="77777777" w:rsidR="00A212DD" w:rsidRDefault="00D939C3">
            <w:pPr>
              <w:pStyle w:val="afff3"/>
            </w:pPr>
            <w:r>
              <w:rPr>
                <w:rFonts w:hint="eastAsia"/>
              </w:rPr>
              <w:t>成绩组成</w:t>
            </w:r>
          </w:p>
        </w:tc>
        <w:tc>
          <w:tcPr>
            <w:tcW w:w="686" w:type="pct"/>
            <w:shd w:val="clear" w:color="auto" w:fill="FFFFFF"/>
            <w:vAlign w:val="center"/>
          </w:tcPr>
          <w:p w14:paraId="17281AA2" w14:textId="77777777" w:rsidR="00A212DD" w:rsidRDefault="00D939C3">
            <w:pPr>
              <w:pStyle w:val="afff3"/>
            </w:pPr>
            <w:r>
              <w:t>考核</w:t>
            </w:r>
            <w:r>
              <w:t>/</w:t>
            </w:r>
            <w:r>
              <w:t>评价环节</w:t>
            </w:r>
          </w:p>
        </w:tc>
        <w:tc>
          <w:tcPr>
            <w:tcW w:w="686" w:type="pct"/>
            <w:shd w:val="clear" w:color="auto" w:fill="FFFFFF"/>
            <w:vAlign w:val="center"/>
          </w:tcPr>
          <w:p w14:paraId="7892880C" w14:textId="77777777" w:rsidR="00A212DD" w:rsidRDefault="00D939C3">
            <w:pPr>
              <w:pStyle w:val="afff3"/>
            </w:pPr>
            <w:r>
              <w:rPr>
                <w:rFonts w:hint="eastAsia"/>
              </w:rPr>
              <w:t>权重</w:t>
            </w:r>
          </w:p>
        </w:tc>
        <w:tc>
          <w:tcPr>
            <w:tcW w:w="2211" w:type="pct"/>
            <w:shd w:val="clear" w:color="auto" w:fill="FFFFFF"/>
            <w:vAlign w:val="center"/>
          </w:tcPr>
          <w:p w14:paraId="287A3457" w14:textId="77777777" w:rsidR="00A212DD" w:rsidRDefault="00D939C3">
            <w:pPr>
              <w:pStyle w:val="afff3"/>
            </w:pPr>
            <w:r>
              <w:t>考核</w:t>
            </w:r>
            <w:r>
              <w:t>/</w:t>
            </w:r>
            <w:r>
              <w:t>评价细则</w:t>
            </w:r>
          </w:p>
        </w:tc>
        <w:tc>
          <w:tcPr>
            <w:tcW w:w="624" w:type="pct"/>
            <w:shd w:val="clear" w:color="auto" w:fill="FFFFFF"/>
            <w:vAlign w:val="center"/>
          </w:tcPr>
          <w:p w14:paraId="7336AA5F" w14:textId="77777777" w:rsidR="00A212DD" w:rsidRDefault="00D939C3">
            <w:pPr>
              <w:pStyle w:val="afff3"/>
            </w:pPr>
            <w:r>
              <w:t>对应的毕业要求指标点</w:t>
            </w:r>
          </w:p>
        </w:tc>
      </w:tr>
      <w:tr w:rsidR="00A212DD" w14:paraId="7D052767" w14:textId="77777777" w:rsidTr="0052735D">
        <w:trPr>
          <w:trHeight w:val="551"/>
        </w:trPr>
        <w:tc>
          <w:tcPr>
            <w:tcW w:w="793" w:type="pct"/>
            <w:vMerge w:val="restart"/>
            <w:tcMar>
              <w:left w:w="57" w:type="dxa"/>
              <w:right w:w="57" w:type="dxa"/>
            </w:tcMar>
            <w:vAlign w:val="center"/>
          </w:tcPr>
          <w:p w14:paraId="226BD1F5" w14:textId="77777777" w:rsidR="00A212DD" w:rsidRDefault="00D939C3">
            <w:pPr>
              <w:pStyle w:val="afff3"/>
            </w:pPr>
            <w:r>
              <w:rPr>
                <w:rFonts w:hint="eastAsia"/>
              </w:rPr>
              <w:t>平时成绩</w:t>
            </w:r>
            <w:r>
              <w:rPr>
                <w:rFonts w:hint="eastAsia"/>
              </w:rPr>
              <w:t>50%</w:t>
            </w:r>
          </w:p>
        </w:tc>
        <w:tc>
          <w:tcPr>
            <w:tcW w:w="686" w:type="pct"/>
            <w:vAlign w:val="center"/>
          </w:tcPr>
          <w:p w14:paraId="1D6261E6" w14:textId="77777777" w:rsidR="00A212DD" w:rsidRDefault="00D939C3">
            <w:pPr>
              <w:pStyle w:val="afff3"/>
            </w:pPr>
            <w:r>
              <w:rPr>
                <w:rFonts w:hint="eastAsia"/>
              </w:rPr>
              <w:t>考勤成绩</w:t>
            </w:r>
          </w:p>
        </w:tc>
        <w:tc>
          <w:tcPr>
            <w:tcW w:w="686" w:type="pct"/>
            <w:vAlign w:val="center"/>
          </w:tcPr>
          <w:p w14:paraId="62526961" w14:textId="77777777" w:rsidR="00A212DD" w:rsidRDefault="00D939C3">
            <w:pPr>
              <w:pStyle w:val="afff3"/>
            </w:pPr>
            <w:r>
              <w:t>5</w:t>
            </w:r>
            <w:r>
              <w:rPr>
                <w:rFonts w:hint="eastAsia"/>
              </w:rPr>
              <w:t>0</w:t>
            </w:r>
            <w:r>
              <w:t>%</w:t>
            </w:r>
          </w:p>
        </w:tc>
        <w:tc>
          <w:tcPr>
            <w:tcW w:w="2211" w:type="pct"/>
            <w:vAlign w:val="center"/>
          </w:tcPr>
          <w:p w14:paraId="0EA18A41" w14:textId="77777777" w:rsidR="00A212DD" w:rsidRDefault="00D939C3">
            <w:pPr>
              <w:pStyle w:val="afff3"/>
            </w:pPr>
            <w:r>
              <w:rPr>
                <w:rFonts w:hAnsi="宋体" w:hint="eastAsia"/>
                <w:bCs/>
                <w:kern w:val="24"/>
              </w:rPr>
              <w:t>每次专题讲座均要求考勤，考核</w:t>
            </w:r>
            <w:r>
              <w:rPr>
                <w:rFonts w:hint="eastAsia"/>
              </w:rPr>
              <w:t>能否按时到勤，</w:t>
            </w:r>
            <w:r>
              <w:rPr>
                <w:rFonts w:hint="eastAsia"/>
                <w:color w:val="000000" w:themeColor="text1"/>
              </w:rPr>
              <w:t>旷课一场讲座扣</w:t>
            </w:r>
            <w:r>
              <w:rPr>
                <w:color w:val="000000" w:themeColor="text1"/>
              </w:rPr>
              <w:t>2</w:t>
            </w:r>
            <w:r>
              <w:rPr>
                <w:rFonts w:hint="eastAsia"/>
                <w:color w:val="000000" w:themeColor="text1"/>
              </w:rPr>
              <w:t>5</w:t>
            </w:r>
            <w:r>
              <w:rPr>
                <w:rFonts w:hint="eastAsia"/>
                <w:color w:val="000000" w:themeColor="text1"/>
              </w:rPr>
              <w:t>分。</w:t>
            </w:r>
          </w:p>
        </w:tc>
        <w:tc>
          <w:tcPr>
            <w:tcW w:w="624" w:type="pct"/>
            <w:vAlign w:val="center"/>
          </w:tcPr>
          <w:p w14:paraId="6641952F" w14:textId="77777777" w:rsidR="00A212DD" w:rsidRDefault="00D939C3">
            <w:pPr>
              <w:pStyle w:val="afff3"/>
            </w:pPr>
            <w:r>
              <w:rPr>
                <w:rFonts w:hint="eastAsia"/>
                <w:bCs/>
              </w:rPr>
              <w:t xml:space="preserve"> 6-1</w:t>
            </w:r>
            <w:r>
              <w:rPr>
                <w:rFonts w:hint="eastAsia"/>
                <w:bCs/>
              </w:rPr>
              <w:t>、</w:t>
            </w:r>
            <w:r>
              <w:rPr>
                <w:rFonts w:hint="eastAsia"/>
                <w:bCs/>
              </w:rPr>
              <w:t>7-1</w:t>
            </w:r>
            <w:r>
              <w:rPr>
                <w:rFonts w:hint="eastAsia"/>
                <w:bCs/>
              </w:rPr>
              <w:t>、</w:t>
            </w:r>
            <w:r>
              <w:rPr>
                <w:rFonts w:hint="eastAsia"/>
                <w:bCs/>
              </w:rPr>
              <w:t>8-1</w:t>
            </w:r>
          </w:p>
        </w:tc>
      </w:tr>
      <w:tr w:rsidR="00A212DD" w14:paraId="6FF21322" w14:textId="77777777" w:rsidTr="0052735D">
        <w:trPr>
          <w:trHeight w:val="573"/>
        </w:trPr>
        <w:tc>
          <w:tcPr>
            <w:tcW w:w="793" w:type="pct"/>
            <w:vMerge/>
            <w:tcMar>
              <w:left w:w="57" w:type="dxa"/>
              <w:right w:w="57" w:type="dxa"/>
            </w:tcMar>
            <w:vAlign w:val="center"/>
          </w:tcPr>
          <w:p w14:paraId="49C599DF" w14:textId="77777777" w:rsidR="00A212DD" w:rsidRDefault="00A212DD">
            <w:pPr>
              <w:pStyle w:val="afff3"/>
            </w:pPr>
          </w:p>
        </w:tc>
        <w:tc>
          <w:tcPr>
            <w:tcW w:w="686" w:type="pct"/>
            <w:vAlign w:val="center"/>
          </w:tcPr>
          <w:p w14:paraId="3CACD8CD" w14:textId="77777777" w:rsidR="00A212DD" w:rsidRDefault="00D939C3">
            <w:pPr>
              <w:pStyle w:val="afff3"/>
            </w:pPr>
            <w:r>
              <w:rPr>
                <w:rFonts w:hint="eastAsia"/>
              </w:rPr>
              <w:t>笔记成绩</w:t>
            </w:r>
          </w:p>
        </w:tc>
        <w:tc>
          <w:tcPr>
            <w:tcW w:w="686" w:type="pct"/>
            <w:vAlign w:val="center"/>
          </w:tcPr>
          <w:p w14:paraId="4E0613AD" w14:textId="77777777" w:rsidR="00A212DD" w:rsidRDefault="00D939C3">
            <w:pPr>
              <w:pStyle w:val="afff3"/>
            </w:pPr>
            <w:r>
              <w:t>5</w:t>
            </w:r>
            <w:r>
              <w:rPr>
                <w:rFonts w:hint="eastAsia"/>
              </w:rPr>
              <w:t>0</w:t>
            </w:r>
            <w:r>
              <w:t>%</w:t>
            </w:r>
          </w:p>
        </w:tc>
        <w:tc>
          <w:tcPr>
            <w:tcW w:w="2211" w:type="pct"/>
            <w:vAlign w:val="center"/>
          </w:tcPr>
          <w:p w14:paraId="5A2DC091" w14:textId="77777777" w:rsidR="00A212DD" w:rsidRDefault="00D939C3">
            <w:pPr>
              <w:pStyle w:val="afff3"/>
              <w:rPr>
                <w:rFonts w:hAnsi="宋体"/>
                <w:bCs/>
                <w:kern w:val="24"/>
              </w:rPr>
            </w:pPr>
            <w:r>
              <w:rPr>
                <w:rFonts w:hAnsi="宋体" w:hint="eastAsia"/>
                <w:bCs/>
                <w:kern w:val="24"/>
              </w:rPr>
              <w:t>每次专题讲座均要认真记录课堂笔记，缺交一次笔记扣</w:t>
            </w:r>
            <w:r>
              <w:rPr>
                <w:rFonts w:hAnsi="宋体" w:hint="eastAsia"/>
                <w:bCs/>
                <w:kern w:val="24"/>
              </w:rPr>
              <w:t>25</w:t>
            </w:r>
            <w:r>
              <w:rPr>
                <w:rFonts w:hAnsi="宋体" w:hint="eastAsia"/>
                <w:bCs/>
                <w:kern w:val="24"/>
              </w:rPr>
              <w:t>分。</w:t>
            </w:r>
          </w:p>
        </w:tc>
        <w:tc>
          <w:tcPr>
            <w:tcW w:w="624" w:type="pct"/>
            <w:vAlign w:val="center"/>
          </w:tcPr>
          <w:p w14:paraId="28416A05" w14:textId="77777777" w:rsidR="00A212DD" w:rsidRDefault="00D939C3">
            <w:pPr>
              <w:pStyle w:val="afff3"/>
              <w:rPr>
                <w:bCs/>
              </w:rPr>
            </w:pPr>
            <w:r>
              <w:rPr>
                <w:rFonts w:hint="eastAsia"/>
                <w:bCs/>
              </w:rPr>
              <w:t>6-1</w:t>
            </w:r>
            <w:r>
              <w:rPr>
                <w:rFonts w:hint="eastAsia"/>
                <w:bCs/>
              </w:rPr>
              <w:t>、</w:t>
            </w:r>
            <w:r>
              <w:rPr>
                <w:rFonts w:hint="eastAsia"/>
                <w:bCs/>
              </w:rPr>
              <w:t>7-1</w:t>
            </w:r>
            <w:r>
              <w:rPr>
                <w:rFonts w:hint="eastAsia"/>
                <w:bCs/>
              </w:rPr>
              <w:t>、</w:t>
            </w:r>
          </w:p>
          <w:p w14:paraId="708D1881" w14:textId="77777777" w:rsidR="00A212DD" w:rsidRDefault="00D939C3">
            <w:pPr>
              <w:pStyle w:val="afff3"/>
              <w:rPr>
                <w:rFonts w:hAnsi="宋体"/>
                <w:bCs/>
                <w:kern w:val="24"/>
              </w:rPr>
            </w:pPr>
            <w:r>
              <w:rPr>
                <w:rFonts w:hint="eastAsia"/>
                <w:bCs/>
              </w:rPr>
              <w:t>8-1</w:t>
            </w:r>
          </w:p>
        </w:tc>
      </w:tr>
      <w:tr w:rsidR="00A212DD" w14:paraId="131AC2CA" w14:textId="77777777" w:rsidTr="0052735D">
        <w:trPr>
          <w:trHeight w:val="573"/>
        </w:trPr>
        <w:tc>
          <w:tcPr>
            <w:tcW w:w="793" w:type="pct"/>
            <w:tcMar>
              <w:left w:w="57" w:type="dxa"/>
              <w:right w:w="57" w:type="dxa"/>
            </w:tcMar>
            <w:vAlign w:val="center"/>
          </w:tcPr>
          <w:p w14:paraId="34D4EC60" w14:textId="77777777" w:rsidR="00A212DD" w:rsidRDefault="00D939C3">
            <w:pPr>
              <w:pStyle w:val="afff3"/>
            </w:pPr>
            <w:r>
              <w:rPr>
                <w:rFonts w:hint="eastAsia"/>
              </w:rPr>
              <w:t>期末成绩</w:t>
            </w:r>
            <w:r>
              <w:t>5</w:t>
            </w:r>
            <w:r>
              <w:rPr>
                <w:rFonts w:hint="eastAsia"/>
              </w:rPr>
              <w:t>0%</w:t>
            </w:r>
          </w:p>
        </w:tc>
        <w:tc>
          <w:tcPr>
            <w:tcW w:w="686" w:type="pct"/>
            <w:vAlign w:val="center"/>
          </w:tcPr>
          <w:p w14:paraId="677CDD70" w14:textId="77777777" w:rsidR="00A212DD" w:rsidRDefault="00D939C3">
            <w:pPr>
              <w:pStyle w:val="afff3"/>
            </w:pPr>
            <w:r>
              <w:rPr>
                <w:rFonts w:hint="eastAsia"/>
              </w:rPr>
              <w:t>期末成绩</w:t>
            </w:r>
          </w:p>
        </w:tc>
        <w:tc>
          <w:tcPr>
            <w:tcW w:w="686" w:type="pct"/>
            <w:vAlign w:val="center"/>
          </w:tcPr>
          <w:p w14:paraId="3C48053A" w14:textId="77777777" w:rsidR="00A212DD" w:rsidRDefault="00D939C3">
            <w:pPr>
              <w:pStyle w:val="afff3"/>
            </w:pPr>
            <w:r>
              <w:t>10</w:t>
            </w:r>
            <w:r>
              <w:rPr>
                <w:rFonts w:hint="eastAsia"/>
              </w:rPr>
              <w:t>0</w:t>
            </w:r>
            <w:r>
              <w:t>%</w:t>
            </w:r>
          </w:p>
        </w:tc>
        <w:tc>
          <w:tcPr>
            <w:tcW w:w="2211" w:type="pct"/>
            <w:vAlign w:val="center"/>
          </w:tcPr>
          <w:p w14:paraId="31FD5F5B" w14:textId="77777777" w:rsidR="00A212DD" w:rsidRDefault="00D939C3">
            <w:pPr>
              <w:pStyle w:val="afff3"/>
              <w:rPr>
                <w:rFonts w:hAnsi="宋体"/>
                <w:bCs/>
                <w:kern w:val="24"/>
              </w:rPr>
            </w:pPr>
            <w:r>
              <w:rPr>
                <w:rFonts w:hAnsi="宋体"/>
                <w:bCs/>
                <w:kern w:val="24"/>
              </w:rPr>
              <w:t>试卷题型包括单项选择题、</w:t>
            </w:r>
            <w:r>
              <w:rPr>
                <w:rFonts w:hAnsi="宋体" w:hint="eastAsia"/>
                <w:bCs/>
                <w:kern w:val="24"/>
              </w:rPr>
              <w:t>多项选择</w:t>
            </w:r>
            <w:r>
              <w:rPr>
                <w:rFonts w:hAnsi="宋体"/>
                <w:bCs/>
                <w:kern w:val="24"/>
              </w:rPr>
              <w:t>题</w:t>
            </w:r>
            <w:r>
              <w:rPr>
                <w:rFonts w:hAnsi="宋体" w:hint="eastAsia"/>
                <w:bCs/>
                <w:kern w:val="24"/>
              </w:rPr>
              <w:t>。</w:t>
            </w:r>
          </w:p>
        </w:tc>
        <w:tc>
          <w:tcPr>
            <w:tcW w:w="624" w:type="pct"/>
            <w:vAlign w:val="center"/>
          </w:tcPr>
          <w:p w14:paraId="6040055E" w14:textId="77777777" w:rsidR="00A212DD" w:rsidRDefault="00D939C3">
            <w:pPr>
              <w:pStyle w:val="afff3"/>
              <w:rPr>
                <w:rFonts w:hAnsi="宋体"/>
                <w:bCs/>
                <w:kern w:val="24"/>
              </w:rPr>
            </w:pPr>
            <w:r>
              <w:rPr>
                <w:rFonts w:hAnsi="宋体" w:hint="eastAsia"/>
                <w:bCs/>
                <w:kern w:val="24"/>
              </w:rPr>
              <w:t xml:space="preserve"> </w:t>
            </w:r>
            <w:r>
              <w:rPr>
                <w:rFonts w:hint="eastAsia"/>
                <w:bCs/>
              </w:rPr>
              <w:t>6-1</w:t>
            </w:r>
            <w:r>
              <w:rPr>
                <w:rFonts w:hint="eastAsia"/>
                <w:bCs/>
              </w:rPr>
              <w:t>、</w:t>
            </w:r>
            <w:r>
              <w:rPr>
                <w:rFonts w:hint="eastAsia"/>
                <w:bCs/>
              </w:rPr>
              <w:t>7-1</w:t>
            </w:r>
            <w:r>
              <w:rPr>
                <w:rFonts w:hint="eastAsia"/>
                <w:bCs/>
              </w:rPr>
              <w:t>、</w:t>
            </w:r>
            <w:r>
              <w:rPr>
                <w:rFonts w:hint="eastAsia"/>
                <w:bCs/>
              </w:rPr>
              <w:t>8-1</w:t>
            </w:r>
          </w:p>
        </w:tc>
      </w:tr>
    </w:tbl>
    <w:p w14:paraId="04AF787B" w14:textId="77777777" w:rsidR="00A212DD" w:rsidRDefault="00D939C3">
      <w:pPr>
        <w:ind w:firstLine="480"/>
        <w:rPr>
          <w:color w:val="000000" w:themeColor="text1"/>
        </w:rPr>
      </w:pPr>
      <w:r>
        <w:rPr>
          <w:rFonts w:hint="eastAsia"/>
          <w:color w:val="000000" w:themeColor="text1"/>
        </w:rPr>
        <w:t>（五）所有课程目标均大于等于</w:t>
      </w:r>
      <w:r>
        <w:rPr>
          <w:color w:val="000000" w:themeColor="text1"/>
        </w:rPr>
        <w:t>0.6</w:t>
      </w:r>
      <w:r>
        <w:rPr>
          <w:rFonts w:hint="eastAsia"/>
          <w:color w:val="000000" w:themeColor="text1"/>
        </w:rPr>
        <w:t>，否则课程成绩不及格，需要补考或重修，每课程目标达成度计算方法如下：</w:t>
      </w:r>
    </w:p>
    <w:p w14:paraId="5AADC9E5" w14:textId="77777777" w:rsidR="00A212DD" w:rsidRDefault="00D939C3">
      <w:pPr>
        <w:ind w:firstLine="480"/>
        <w:rPr>
          <w:color w:val="000000" w:themeColor="text1"/>
        </w:rPr>
      </w:pPr>
      <m:oMathPara>
        <m:oMath>
          <m:r>
            <m:rPr>
              <m:sty m:val="p"/>
            </m:rPr>
            <w:rPr>
              <w:rFonts w:ascii="Cambria Math" w:hAnsi="Cambria Math" w:hint="eastAsia"/>
              <w:color w:val="000000" w:themeColor="text1"/>
            </w:rPr>
            <w:lastRenderedPageBreak/>
            <m:t>课程目标</m:t>
          </m:r>
          <m:r>
            <m:rPr>
              <m:sty m:val="p"/>
            </m:rPr>
            <w:rPr>
              <w:rFonts w:ascii="Cambria Math" w:hAnsi="Cambria Math" w:hint="eastAsia"/>
              <w:color w:val="000000" w:themeColor="text1"/>
            </w:rPr>
            <m:t>i</m:t>
          </m:r>
          <m:r>
            <m:rPr>
              <m:sty m:val="p"/>
            </m:rPr>
            <w:rPr>
              <w:rFonts w:ascii="Cambria Math" w:hAnsi="Cambria Math" w:hint="eastAsia"/>
              <w:color w:val="000000" w:themeColor="text1"/>
            </w:rPr>
            <m:t>达成度</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平时成绩×</m:t>
              </m:r>
              <m:r>
                <m:rPr>
                  <m:sty m:val="p"/>
                </m:rPr>
                <w:rPr>
                  <w:rFonts w:ascii="Cambria Math" w:hAnsi="Cambria Math" w:hint="eastAsia"/>
                  <w:color w:val="000000" w:themeColor="text1"/>
                </w:rPr>
                <m:t>Ai+</m:t>
              </m:r>
              <m:r>
                <m:rPr>
                  <m:sty m:val="p"/>
                </m:rPr>
                <w:rPr>
                  <w:rFonts w:ascii="Cambria Math" w:hAnsi="Cambria Math" w:hint="eastAsia"/>
                  <w:color w:val="000000" w:themeColor="text1"/>
                </w:rPr>
                <m:t>期末成绩×</m:t>
              </m:r>
              <m:r>
                <m:rPr>
                  <m:sty m:val="p"/>
                </m:rPr>
                <w:rPr>
                  <w:rFonts w:ascii="Cambria Math" w:hAnsi="Cambria Math" w:hint="eastAsia"/>
                  <w:color w:val="000000" w:themeColor="text1"/>
                </w:rPr>
                <m:t>Bi</m:t>
              </m:r>
            </m:num>
            <m:den>
              <m:r>
                <m:rPr>
                  <m:sty m:val="p"/>
                </m:rPr>
                <w:rPr>
                  <w:rFonts w:ascii="Cambria Math" w:hAnsi="Cambria Math" w:hint="eastAsia"/>
                  <w:color w:val="000000" w:themeColor="text1"/>
                </w:rPr>
                <m:t>100</m:t>
              </m:r>
              <m:r>
                <m:rPr>
                  <m:sty m:val="p"/>
                </m:rPr>
                <w:rPr>
                  <w:rFonts w:ascii="Cambria Math" w:hAnsi="Cambria Math" w:hint="eastAsia"/>
                  <w:color w:val="000000" w:themeColor="text1"/>
                </w:rPr>
                <m:t>×（</m:t>
              </m:r>
              <m:r>
                <m:rPr>
                  <m:sty m:val="p"/>
                </m:rPr>
                <w:rPr>
                  <w:rFonts w:ascii="Cambria Math" w:hAnsi="Cambria Math" w:hint="eastAsia"/>
                  <w:color w:val="000000" w:themeColor="text1"/>
                </w:rPr>
                <m:t>Ai+Bi</m:t>
              </m:r>
              <m:r>
                <m:rPr>
                  <m:sty m:val="p"/>
                </m:rPr>
                <w:rPr>
                  <w:rFonts w:ascii="Cambria Math" w:hAnsi="Cambria Math" w:hint="eastAsia"/>
                  <w:color w:val="000000" w:themeColor="text1"/>
                </w:rPr>
                <m:t>）</m:t>
              </m:r>
            </m:den>
          </m:f>
        </m:oMath>
      </m:oMathPara>
    </w:p>
    <w:p w14:paraId="58272D68" w14:textId="77777777" w:rsidR="00A212DD" w:rsidRDefault="00D939C3">
      <w:pPr>
        <w:ind w:firstLine="480"/>
        <w:rPr>
          <w:color w:val="000000" w:themeColor="text1"/>
        </w:rPr>
      </w:pPr>
      <w:r>
        <w:rPr>
          <w:rFonts w:hint="eastAsia"/>
          <w:color w:val="000000" w:themeColor="text1"/>
        </w:rPr>
        <w:t>式中：</w:t>
      </w:r>
      <w:r>
        <w:rPr>
          <w:color w:val="000000" w:themeColor="text1"/>
        </w:rPr>
        <w:t>Ai=</w:t>
      </w:r>
      <w:r>
        <w:rPr>
          <w:rFonts w:hint="eastAsia"/>
          <w:color w:val="000000" w:themeColor="text1"/>
        </w:rPr>
        <w:t>平时成绩占总评成绩的权重×课程目标</w:t>
      </w:r>
      <w:r>
        <w:rPr>
          <w:color w:val="000000" w:themeColor="text1"/>
        </w:rPr>
        <w:t>i</w:t>
      </w:r>
      <w:r>
        <w:rPr>
          <w:rFonts w:hint="eastAsia"/>
          <w:color w:val="000000" w:themeColor="text1"/>
        </w:rPr>
        <w:t>在平时成绩中的权重，</w:t>
      </w:r>
    </w:p>
    <w:p w14:paraId="7205D91A" w14:textId="77777777" w:rsidR="00A212DD" w:rsidRDefault="00D939C3">
      <w:pPr>
        <w:ind w:firstLine="480"/>
        <w:rPr>
          <w:color w:val="000000" w:themeColor="text1"/>
        </w:rPr>
      </w:pPr>
      <w:r>
        <w:rPr>
          <w:color w:val="000000" w:themeColor="text1"/>
        </w:rPr>
        <w:t>Bi=</w:t>
      </w:r>
      <w:r>
        <w:rPr>
          <w:rFonts w:hint="eastAsia"/>
          <w:color w:val="000000" w:themeColor="text1"/>
        </w:rPr>
        <w:t>期末成绩占总评成绩的权重×课程目标</w:t>
      </w:r>
      <w:r>
        <w:rPr>
          <w:color w:val="000000" w:themeColor="text1"/>
        </w:rPr>
        <w:t>i</w:t>
      </w:r>
      <w:r>
        <w:rPr>
          <w:rFonts w:hint="eastAsia"/>
          <w:color w:val="000000" w:themeColor="text1"/>
        </w:rPr>
        <w:t>在期末成绩中的权重。</w:t>
      </w:r>
    </w:p>
    <w:p w14:paraId="6566B0FB" w14:textId="77777777" w:rsidR="00A212DD" w:rsidRDefault="00D939C3">
      <w:pPr>
        <w:pStyle w:val="afff"/>
        <w:spacing w:before="156" w:after="156"/>
      </w:pPr>
      <w:r>
        <w:t>六、</w:t>
      </w:r>
      <w:r>
        <w:rPr>
          <w:rFonts w:hint="eastAsia"/>
        </w:rPr>
        <w:t>有关说明</w:t>
      </w:r>
    </w:p>
    <w:p w14:paraId="2FA074D0" w14:textId="77777777" w:rsidR="00A212DD" w:rsidRDefault="00D939C3">
      <w:pPr>
        <w:ind w:firstLine="480"/>
      </w:pPr>
      <w:r>
        <w:rPr>
          <w:rFonts w:hint="eastAsia"/>
        </w:rPr>
        <w:t>（一）持续改进</w:t>
      </w:r>
    </w:p>
    <w:p w14:paraId="39AE0B0E" w14:textId="77777777" w:rsidR="00A212DD" w:rsidRDefault="00D939C3">
      <w:pPr>
        <w:ind w:firstLine="480"/>
      </w:pPr>
      <w:r>
        <w:rPr>
          <w:rFonts w:hint="eastAsia"/>
        </w:rPr>
        <w:t>本课程根据考勤、笔记和期末考试等考核情况，以及学生、教学督导等反馈情况，及时对教学中不足之处进行改进，并在下一轮课程教学中整改完善，确保相应毕业要求观测点达成。</w:t>
      </w:r>
    </w:p>
    <w:p w14:paraId="64EAFA77" w14:textId="77777777" w:rsidR="00A212DD" w:rsidRDefault="00D939C3">
      <w:pPr>
        <w:ind w:firstLine="480"/>
      </w:pPr>
      <w:r>
        <w:rPr>
          <w:rFonts w:hint="eastAsia"/>
        </w:rPr>
        <w:t>（二）</w:t>
      </w:r>
      <w:r>
        <w:t>参考书目及学习资料</w:t>
      </w:r>
    </w:p>
    <w:p w14:paraId="25979407" w14:textId="77777777" w:rsidR="00A212DD" w:rsidRDefault="00D939C3">
      <w:pPr>
        <w:ind w:firstLine="480"/>
      </w:pPr>
      <w:r>
        <w:rPr>
          <w:rFonts w:hint="eastAsia"/>
        </w:rPr>
        <w:t xml:space="preserve">1. </w:t>
      </w:r>
      <w:r>
        <w:rPr>
          <w:rFonts w:hint="eastAsia"/>
        </w:rPr>
        <w:t>教育部印发，《高校“形势与政策”课教学要点》，最新版。</w:t>
      </w:r>
    </w:p>
    <w:p w14:paraId="4316A07E" w14:textId="77777777" w:rsidR="00A212DD" w:rsidRDefault="00D939C3">
      <w:pPr>
        <w:ind w:firstLine="480"/>
      </w:pPr>
      <w:r>
        <w:rPr>
          <w:rFonts w:hint="eastAsia"/>
        </w:rPr>
        <w:t xml:space="preserve">2. </w:t>
      </w:r>
      <w:r>
        <w:rPr>
          <w:rFonts w:hint="eastAsia"/>
        </w:rPr>
        <w:t>江苏省形势与政策教学指导委员会编，《形势与政策》，南京大学出版社，最新版。</w:t>
      </w:r>
    </w:p>
    <w:p w14:paraId="5617D458" w14:textId="77777777" w:rsidR="00A212DD" w:rsidRDefault="00D939C3">
      <w:pPr>
        <w:ind w:firstLine="480"/>
      </w:pPr>
      <w:r>
        <w:rPr>
          <w:rFonts w:hint="eastAsia"/>
        </w:rPr>
        <w:t xml:space="preserve">3. </w:t>
      </w:r>
      <w:r>
        <w:rPr>
          <w:rFonts w:hint="eastAsia"/>
        </w:rPr>
        <w:t>中共中央宣传部，《时事报告》，《时事报告》杂志社，最新版。</w:t>
      </w:r>
    </w:p>
    <w:p w14:paraId="6B3A1440" w14:textId="77777777" w:rsidR="00A212DD" w:rsidRDefault="00D939C3">
      <w:pPr>
        <w:ind w:firstLine="480"/>
      </w:pPr>
      <w:r>
        <w:rPr>
          <w:rFonts w:hint="eastAsia"/>
        </w:rPr>
        <w:t xml:space="preserve">4. </w:t>
      </w:r>
      <w:r>
        <w:rPr>
          <w:rFonts w:hint="eastAsia"/>
        </w:rPr>
        <w:t>《习近平新时代中国特色社会主义思想三十讲》，学习出版社，</w:t>
      </w:r>
      <w:r>
        <w:rPr>
          <w:rFonts w:hint="eastAsia"/>
        </w:rPr>
        <w:t>2018</w:t>
      </w:r>
      <w:r>
        <w:rPr>
          <w:rFonts w:hint="eastAsia"/>
        </w:rPr>
        <w:t>。</w:t>
      </w:r>
    </w:p>
    <w:p w14:paraId="2E27C4C0" w14:textId="77777777" w:rsidR="00A212DD" w:rsidRDefault="00D939C3">
      <w:pPr>
        <w:ind w:firstLine="480"/>
        <w:rPr>
          <w:rFonts w:asciiTheme="minorEastAsia" w:hAnsiTheme="minorEastAsia"/>
        </w:rPr>
      </w:pPr>
      <w:r>
        <w:rPr>
          <w:rFonts w:hint="eastAsia"/>
        </w:rPr>
        <w:t xml:space="preserve">5. </w:t>
      </w:r>
      <w:r>
        <w:rPr>
          <w:rFonts w:hint="eastAsia"/>
        </w:rPr>
        <w:t>《习近平新时代中国特色社会主义思想学习纲要》学习出版社、人民出版社，</w:t>
      </w:r>
      <w:r>
        <w:rPr>
          <w:rFonts w:hint="eastAsia"/>
        </w:rPr>
        <w:t>2019</w:t>
      </w:r>
      <w:r>
        <w:rPr>
          <w:rFonts w:hint="eastAsia"/>
        </w:rPr>
        <w:t>。</w:t>
      </w:r>
    </w:p>
    <w:p w14:paraId="46B3CA00" w14:textId="77777777" w:rsidR="00A212DD" w:rsidRDefault="00D939C3">
      <w:pPr>
        <w:ind w:firstLine="480"/>
      </w:pPr>
      <w:r>
        <w:t>6</w:t>
      </w:r>
      <w:r>
        <w:rPr>
          <w:rFonts w:hint="eastAsia"/>
        </w:rPr>
        <w:t xml:space="preserve">. </w:t>
      </w:r>
      <w:r>
        <w:rPr>
          <w:rFonts w:hint="eastAsia"/>
        </w:rPr>
        <w:t>学习网站：人民网、新华网、光明网等。</w:t>
      </w:r>
    </w:p>
    <w:p w14:paraId="7A592A14" w14:textId="77777777" w:rsidR="00A212DD" w:rsidRDefault="00A212DD">
      <w:pPr>
        <w:ind w:firstLine="480"/>
        <w:rPr>
          <w:kern w:val="0"/>
          <w:szCs w:val="21"/>
        </w:rPr>
      </w:pPr>
    </w:p>
    <w:p w14:paraId="49B0376D" w14:textId="77777777" w:rsidR="00A212DD" w:rsidRDefault="00D939C3">
      <w:pPr>
        <w:ind w:firstLine="480"/>
        <w:rPr>
          <w:kern w:val="0"/>
          <w:szCs w:val="21"/>
        </w:rPr>
      </w:pPr>
      <w:r>
        <w:rPr>
          <w:rFonts w:hint="eastAsia"/>
          <w:kern w:val="0"/>
          <w:szCs w:val="21"/>
        </w:rPr>
        <w:t xml:space="preserve">                                                    </w:t>
      </w:r>
      <w:r>
        <w:rPr>
          <w:kern w:val="0"/>
          <w:szCs w:val="21"/>
        </w:rPr>
        <w:t>执笔人：</w:t>
      </w:r>
      <w:r>
        <w:rPr>
          <w:rFonts w:hint="eastAsia"/>
          <w:kern w:val="0"/>
          <w:szCs w:val="21"/>
        </w:rPr>
        <w:t>姚彦琳</w:t>
      </w:r>
    </w:p>
    <w:p w14:paraId="084B3BAD" w14:textId="77777777" w:rsidR="00A212DD" w:rsidRDefault="00D939C3">
      <w:pPr>
        <w:pStyle w:val="afff5"/>
      </w:pPr>
      <w:r>
        <w:rPr>
          <w:rFonts w:hint="eastAsia"/>
        </w:rPr>
        <w:t>审定人：卢</w:t>
      </w:r>
      <w:r>
        <w:rPr>
          <w:rFonts w:hint="eastAsia"/>
        </w:rPr>
        <w:t xml:space="preserve">  </w:t>
      </w:r>
      <w:r>
        <w:rPr>
          <w:rFonts w:hint="eastAsia"/>
        </w:rPr>
        <w:t>雷</w:t>
      </w:r>
    </w:p>
    <w:p w14:paraId="493CFE9D" w14:textId="77777777" w:rsidR="00A212DD" w:rsidRDefault="00D939C3">
      <w:pPr>
        <w:pStyle w:val="afff5"/>
      </w:pPr>
      <w:r>
        <w:rPr>
          <w:rFonts w:hint="eastAsia"/>
        </w:rPr>
        <w:t>审批人：夏天静</w:t>
      </w:r>
    </w:p>
    <w:p w14:paraId="4400B1AA"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9AC9E6C" w14:textId="77777777" w:rsidR="00A212DD" w:rsidRDefault="00D939C3">
      <w:pPr>
        <w:ind w:firstLine="480"/>
        <w:rPr>
          <w:rFonts w:cstheme="majorEastAsia"/>
        </w:rPr>
      </w:pPr>
      <w:r>
        <w:br w:type="page"/>
      </w:r>
    </w:p>
    <w:p w14:paraId="1E468302" w14:textId="2B6179B7" w:rsidR="00A212DD" w:rsidRDefault="00D939C3">
      <w:pPr>
        <w:pStyle w:val="aff7"/>
        <w:rPr>
          <w:sz w:val="28"/>
          <w:szCs w:val="28"/>
        </w:rPr>
      </w:pPr>
      <w:bookmarkStart w:id="21" w:name="_Toc531124163"/>
      <w:bookmarkStart w:id="22" w:name="_Toc532997420"/>
      <w:r>
        <w:rPr>
          <w:rFonts w:hint="eastAsia"/>
          <w:bCs/>
        </w:rPr>
        <w:lastRenderedPageBreak/>
        <w:t>课程代码</w:t>
      </w:r>
      <w:r>
        <w:rPr>
          <w:rFonts w:hint="eastAsia"/>
        </w:rPr>
        <w:t>：</w:t>
      </w:r>
      <w:r w:rsidR="000D130A" w:rsidRPr="000D130A">
        <w:t>1101010</w:t>
      </w:r>
    </w:p>
    <w:p w14:paraId="121C9B2D" w14:textId="77777777" w:rsidR="00A212DD" w:rsidRDefault="00D939C3">
      <w:pPr>
        <w:pStyle w:val="aff3"/>
        <w:spacing w:before="312"/>
      </w:pPr>
      <w:bookmarkStart w:id="23" w:name="_Toc56765380"/>
      <w:r>
        <w:rPr>
          <w:rFonts w:hint="eastAsia"/>
        </w:rPr>
        <w:t>体育</w:t>
      </w:r>
      <w:r>
        <w:t>I</w:t>
      </w:r>
      <w:r>
        <w:rPr>
          <w:rFonts w:hint="eastAsia"/>
        </w:rPr>
        <w:t>课程教学大纲</w:t>
      </w:r>
      <w:bookmarkEnd w:id="21"/>
      <w:bookmarkEnd w:id="22"/>
      <w:bookmarkEnd w:id="23"/>
    </w:p>
    <w:p w14:paraId="6E79D0B5" w14:textId="77777777" w:rsidR="00A212DD" w:rsidRDefault="00D939C3" w:rsidP="00D939C3">
      <w:pPr>
        <w:pStyle w:val="afffa"/>
      </w:pPr>
      <w:r>
        <w:rPr>
          <w:rFonts w:hint="eastAsia"/>
        </w:rPr>
        <w:t>（</w:t>
      </w:r>
      <w:r>
        <w:t>Physical</w:t>
      </w:r>
      <w:r>
        <w:rPr>
          <w:rFonts w:hint="eastAsia"/>
        </w:rPr>
        <w:t xml:space="preserve"> </w:t>
      </w:r>
      <w:r>
        <w:t>Education</w:t>
      </w:r>
      <w:r>
        <w:rPr>
          <w:rFonts w:hint="eastAsia"/>
        </w:rPr>
        <w:t xml:space="preserve"> </w:t>
      </w:r>
      <w:r>
        <w:t>I</w:t>
      </w:r>
      <w:r>
        <w:rPr>
          <w:rFonts w:hint="eastAsia"/>
        </w:rPr>
        <w:t>）</w:t>
      </w:r>
    </w:p>
    <w:p w14:paraId="524894E8" w14:textId="77777777" w:rsidR="00A212DD" w:rsidRDefault="00D939C3">
      <w:pPr>
        <w:pStyle w:val="afff"/>
        <w:spacing w:before="156" w:after="156"/>
        <w:rPr>
          <w:rFonts w:eastAsia="宋体"/>
        </w:rPr>
      </w:pPr>
      <w:r>
        <w:rPr>
          <w:rFonts w:hint="eastAsia"/>
        </w:rPr>
        <w:t>一、课程概况</w:t>
      </w:r>
    </w:p>
    <w:p w14:paraId="45856A83" w14:textId="77777777" w:rsidR="00A212DD" w:rsidRDefault="00D939C3">
      <w:pPr>
        <w:ind w:firstLine="480"/>
        <w:rPr>
          <w:szCs w:val="24"/>
        </w:rPr>
      </w:pPr>
      <w:r>
        <w:rPr>
          <w:rFonts w:ascii="宋体" w:hAnsi="宋体" w:hint="eastAsia"/>
          <w:bCs/>
          <w:kern w:val="0"/>
        </w:rPr>
        <w:t>课程代码</w:t>
      </w:r>
      <w:r>
        <w:rPr>
          <w:rFonts w:ascii="宋体" w:hAnsi="宋体" w:hint="eastAsia"/>
          <w:kern w:val="0"/>
        </w:rPr>
        <w:t>：</w:t>
      </w:r>
      <w:r>
        <w:rPr>
          <w:rFonts w:ascii="宋体" w:hAnsi="宋体" w:hint="eastAsia"/>
          <w:kern w:val="0"/>
        </w:rPr>
        <w:t>1101010</w:t>
      </w:r>
    </w:p>
    <w:p w14:paraId="2A540273"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分</w:t>
      </w:r>
      <w:r>
        <w:rPr>
          <w:rFonts w:ascii="宋体" w:hAnsi="宋体" w:hint="eastAsia"/>
          <w:kern w:val="0"/>
        </w:rPr>
        <w:t>：</w:t>
      </w:r>
      <w:r>
        <w:rPr>
          <w:rFonts w:ascii="宋体" w:hAnsi="宋体" w:hint="eastAsia"/>
          <w:kern w:val="0"/>
        </w:rPr>
        <w:t xml:space="preserve"> 0.75</w:t>
      </w:r>
    </w:p>
    <w:p w14:paraId="73EECDF7"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时</w:t>
      </w:r>
      <w:r>
        <w:rPr>
          <w:rFonts w:ascii="宋体" w:hAnsi="宋体" w:hint="eastAsia"/>
          <w:kern w:val="0"/>
        </w:rPr>
        <w:t>：</w:t>
      </w:r>
      <w:r>
        <w:rPr>
          <w:rFonts w:ascii="宋体" w:hAnsi="宋体" w:hint="eastAsia"/>
          <w:kern w:val="0"/>
        </w:rPr>
        <w:t xml:space="preserve"> 30</w:t>
      </w:r>
    </w:p>
    <w:p w14:paraId="2B6074EB" w14:textId="77777777" w:rsidR="00A212DD" w:rsidRDefault="00D939C3">
      <w:pPr>
        <w:ind w:firstLine="480"/>
        <w:rPr>
          <w:rFonts w:ascii="宋体" w:hAnsi="宋体"/>
          <w:kern w:val="0"/>
        </w:rPr>
      </w:pPr>
      <w:r>
        <w:rPr>
          <w:rFonts w:ascii="宋体" w:hAnsi="宋体" w:hint="eastAsia"/>
          <w:bCs/>
          <w:kern w:val="0"/>
        </w:rPr>
        <w:t>先修课程</w:t>
      </w:r>
      <w:r>
        <w:rPr>
          <w:rFonts w:ascii="宋体" w:hAnsi="宋体" w:hint="eastAsia"/>
          <w:kern w:val="0"/>
        </w:rPr>
        <w:t>：无</w:t>
      </w:r>
    </w:p>
    <w:p w14:paraId="2E721C56" w14:textId="77777777" w:rsidR="00A212DD" w:rsidRDefault="00D939C3">
      <w:pPr>
        <w:ind w:firstLine="480"/>
        <w:rPr>
          <w:rFonts w:ascii="宋体" w:hAnsi="宋体"/>
          <w:kern w:val="0"/>
        </w:rPr>
      </w:pPr>
      <w:r>
        <w:rPr>
          <w:rFonts w:ascii="宋体" w:hAnsi="宋体" w:hint="eastAsia"/>
          <w:bCs/>
          <w:kern w:val="0"/>
        </w:rPr>
        <w:t>适用专业</w:t>
      </w:r>
      <w:r>
        <w:rPr>
          <w:rFonts w:ascii="宋体" w:hAnsi="宋体" w:hint="eastAsia"/>
          <w:kern w:val="0"/>
        </w:rPr>
        <w:t>：</w:t>
      </w:r>
      <w:r>
        <w:rPr>
          <w:rFonts w:ascii="宋体" w:hAnsi="宋体" w:hint="eastAsia"/>
          <w:kern w:val="0"/>
        </w:rPr>
        <w:t xml:space="preserve"> </w:t>
      </w:r>
      <w:r>
        <w:rPr>
          <w:rFonts w:ascii="宋体" w:hAnsi="宋体" w:hint="eastAsia"/>
          <w:kern w:val="0"/>
        </w:rPr>
        <w:t>全校各专业</w:t>
      </w:r>
      <w:r>
        <w:rPr>
          <w:rFonts w:ascii="宋体" w:hAnsi="宋体" w:hint="eastAsia"/>
          <w:kern w:val="0"/>
        </w:rPr>
        <w:t xml:space="preserve">                        </w:t>
      </w:r>
    </w:p>
    <w:p w14:paraId="6AB5D539" w14:textId="77777777" w:rsidR="00A212DD" w:rsidRDefault="00D939C3">
      <w:pPr>
        <w:ind w:firstLine="480"/>
        <w:rPr>
          <w:kern w:val="0"/>
        </w:rPr>
      </w:pPr>
      <w:r>
        <w:rPr>
          <w:rFonts w:ascii="宋体" w:hAnsi="宋体" w:hint="eastAsia"/>
          <w:bCs/>
          <w:kern w:val="0"/>
        </w:rPr>
        <w:t>教</w:t>
      </w:r>
      <w:r>
        <w:rPr>
          <w:rFonts w:ascii="宋体" w:hAnsi="宋体" w:hint="eastAsia"/>
          <w:bCs/>
          <w:kern w:val="0"/>
        </w:rPr>
        <w:t xml:space="preserve">    </w:t>
      </w:r>
      <w:r>
        <w:rPr>
          <w:rFonts w:ascii="宋体" w:hAnsi="宋体" w:hint="eastAsia"/>
          <w:bCs/>
          <w:kern w:val="0"/>
        </w:rPr>
        <w:t>材</w:t>
      </w:r>
      <w:r>
        <w:rPr>
          <w:rFonts w:ascii="宋体" w:hAnsi="宋体" w:hint="eastAsia"/>
          <w:kern w:val="0"/>
        </w:rPr>
        <w:t>：《</w:t>
      </w:r>
      <w:r>
        <w:rPr>
          <w:rFonts w:ascii="宋体" w:hAnsi="宋体" w:hint="eastAsia"/>
          <w:bCs/>
          <w:kern w:val="0"/>
        </w:rPr>
        <w:t>大学体育与健康（微视频版）</w:t>
      </w:r>
      <w:r>
        <w:rPr>
          <w:rFonts w:ascii="宋体" w:hAnsi="宋体" w:hint="eastAsia"/>
          <w:kern w:val="0"/>
        </w:rPr>
        <w:t>》</w:t>
      </w:r>
      <w:r>
        <w:rPr>
          <w:rFonts w:hint="eastAsia"/>
          <w:kern w:val="0"/>
        </w:rPr>
        <w:t>，</w:t>
      </w:r>
      <w:r>
        <w:rPr>
          <w:rFonts w:hint="eastAsia"/>
          <w:bCs/>
          <w:kern w:val="0"/>
        </w:rPr>
        <w:t>王红福、王祥主编</w:t>
      </w:r>
      <w:r>
        <w:rPr>
          <w:rFonts w:hint="eastAsia"/>
          <w:kern w:val="0"/>
        </w:rPr>
        <w:t>，上海交通大学出版社，出版时间：</w:t>
      </w:r>
      <w:r>
        <w:rPr>
          <w:kern w:val="0"/>
        </w:rPr>
        <w:t>2020</w:t>
      </w:r>
      <w:r>
        <w:rPr>
          <w:rFonts w:hint="eastAsia"/>
          <w:kern w:val="0"/>
        </w:rPr>
        <w:t>年</w:t>
      </w:r>
      <w:r>
        <w:rPr>
          <w:kern w:val="0"/>
        </w:rPr>
        <w:t>8</w:t>
      </w:r>
      <w:r>
        <w:rPr>
          <w:rFonts w:hint="eastAsia"/>
          <w:kern w:val="0"/>
        </w:rPr>
        <w:t>月</w:t>
      </w:r>
    </w:p>
    <w:p w14:paraId="5CC1DE92" w14:textId="77777777" w:rsidR="00A212DD" w:rsidRDefault="00D939C3">
      <w:pPr>
        <w:ind w:firstLine="480"/>
        <w:rPr>
          <w:rFonts w:ascii="宋体" w:hAnsi="宋体"/>
          <w:kern w:val="0"/>
        </w:rPr>
      </w:pPr>
      <w:r>
        <w:rPr>
          <w:rFonts w:ascii="宋体" w:hAnsi="宋体" w:hint="eastAsia"/>
          <w:bCs/>
          <w:kern w:val="0"/>
        </w:rPr>
        <w:t>课程归口：体育教学部</w:t>
      </w:r>
    </w:p>
    <w:p w14:paraId="14847257" w14:textId="77777777" w:rsidR="00A212DD" w:rsidRDefault="00D939C3">
      <w:pPr>
        <w:ind w:firstLine="480"/>
      </w:pPr>
      <w:bookmarkStart w:id="24" w:name="_Hlk27938417"/>
      <w:r>
        <w:rPr>
          <w:rFonts w:ascii="宋体" w:hAnsi="宋体" w:hint="eastAsia"/>
          <w:bCs/>
          <w:kern w:val="0"/>
        </w:rPr>
        <w:t>课程的性质与任务：</w:t>
      </w:r>
      <w:r>
        <w:rPr>
          <w:rFonts w:hint="eastAsia"/>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一学期进行。</w:t>
      </w:r>
    </w:p>
    <w:p w14:paraId="38232B47" w14:textId="77777777" w:rsidR="00A212DD" w:rsidRDefault="00D939C3">
      <w:pPr>
        <w:ind w:firstLine="480"/>
      </w:pPr>
      <w:r>
        <w:rPr>
          <w:rFonts w:hint="eastAsia"/>
        </w:rPr>
        <w:t>通过本课程的学习，使学生掌握和应用基本的体育与健康知识及运动技能，增强学生体质与健康水平，激发学生参与体育活动的兴趣，促进身心和谐发展、生活质量和体育技能与素养的提高。本课程将为后续课程的学习以及相关课程的学习与训练奠定重要的基础。</w:t>
      </w:r>
    </w:p>
    <w:bookmarkEnd w:id="24"/>
    <w:p w14:paraId="38401B0F" w14:textId="77777777" w:rsidR="00A212DD" w:rsidRDefault="00D939C3">
      <w:pPr>
        <w:pStyle w:val="afff"/>
        <w:spacing w:before="156" w:after="156"/>
      </w:pPr>
      <w:r>
        <w:rPr>
          <w:rFonts w:hint="eastAsia"/>
        </w:rPr>
        <w:t>二、课程目标与毕业要求指标点对应关系</w:t>
      </w:r>
    </w:p>
    <w:p w14:paraId="0E5AE73E" w14:textId="77777777" w:rsidR="00A212DD" w:rsidRDefault="00D939C3">
      <w:pPr>
        <w:ind w:firstLine="480"/>
        <w:rPr>
          <w:szCs w:val="24"/>
        </w:rPr>
      </w:pPr>
      <w:r>
        <w:rPr>
          <w:rFonts w:hint="eastAsia"/>
        </w:rPr>
        <w:t>目标</w:t>
      </w:r>
      <w:r>
        <w:rPr>
          <w:rFonts w:hint="eastAsia"/>
        </w:rPr>
        <w:t>1</w:t>
      </w:r>
      <w:r>
        <w:rPr>
          <w:rFonts w:hint="eastAsia"/>
        </w:rPr>
        <w:t>：掌握体育基本理论知识和基本技术，了解体育锻炼的健身原理，具有一定的体育文化素养和体育欣赏能力。树立“健康第一”思想和正确的体育道德观，增强团结协作意识、遵纪守则意识、求实创新意识和积极进取意识。养成健康的生活习惯，提高体质状况。</w:t>
      </w:r>
    </w:p>
    <w:p w14:paraId="5065F25D" w14:textId="77777777" w:rsidR="00A212DD" w:rsidRDefault="00D939C3">
      <w:pPr>
        <w:ind w:firstLine="480"/>
      </w:pPr>
      <w:r>
        <w:rPr>
          <w:rFonts w:hint="eastAsia"/>
        </w:rPr>
        <w:t>目标</w:t>
      </w:r>
      <w:r>
        <w:rPr>
          <w:rFonts w:hint="eastAsia"/>
        </w:rPr>
        <w:t>2</w:t>
      </w:r>
      <w:r>
        <w:rPr>
          <w:rFonts w:hint="eastAsia"/>
        </w:rPr>
        <w:t>：积极参与各种体育活动，掌握所学项目的基本技能和锻炼方法，能</w:t>
      </w:r>
      <w:r>
        <w:rPr>
          <w:rFonts w:hint="eastAsia"/>
        </w:rPr>
        <w:lastRenderedPageBreak/>
        <w:t>科学地进行体育锻炼，掌握常见运动损伤的处理方法。学会利用体育调节身心，改善心理状态，培养和发展团队合作精神，增强与他人交流沟通、团结合作的能力，养成积极乐观的生活态度。</w:t>
      </w:r>
    </w:p>
    <w:p w14:paraId="720FC681" w14:textId="77777777" w:rsidR="00A212DD" w:rsidRDefault="00D939C3">
      <w:pPr>
        <w:ind w:firstLine="480"/>
      </w:pPr>
      <w:r>
        <w:rPr>
          <w:rFonts w:hint="eastAsia"/>
        </w:rPr>
        <w:t>本课程支撑专业培养方案中毕业要求</w:t>
      </w:r>
      <w:r>
        <w:rPr>
          <w:rFonts w:hint="eastAsia"/>
        </w:rPr>
        <w:t>8</w:t>
      </w:r>
      <w:r>
        <w:rPr>
          <w:rFonts w:hint="eastAsia"/>
        </w:rPr>
        <w:t>、</w:t>
      </w:r>
      <w:r>
        <w:rPr>
          <w:rFonts w:hint="eastAsia"/>
        </w:rPr>
        <w:t>9(</w:t>
      </w:r>
      <w:r>
        <w:rPr>
          <w:rFonts w:hint="eastAsia"/>
        </w:rPr>
        <w:t>不同专业会略有区别，具体见培养方案中的毕业要求实现矩阵</w:t>
      </w:r>
      <w:r>
        <w:rPr>
          <w:rFonts w:hint="eastAsia"/>
        </w:rPr>
        <w:t>)</w:t>
      </w:r>
      <w:r>
        <w:rPr>
          <w:rFonts w:hint="eastAsia"/>
        </w:rPr>
        <w:t>，对应关系如下表所示。</w:t>
      </w:r>
    </w:p>
    <w:tbl>
      <w:tblPr>
        <w:tblW w:w="5000" w:type="pct"/>
        <w:tblLook w:val="04A0" w:firstRow="1" w:lastRow="0" w:firstColumn="1" w:lastColumn="0" w:noHBand="0" w:noVBand="1"/>
      </w:tblPr>
      <w:tblGrid>
        <w:gridCol w:w="1559"/>
        <w:gridCol w:w="876"/>
        <w:gridCol w:w="876"/>
        <w:gridCol w:w="867"/>
        <w:gridCol w:w="867"/>
        <w:gridCol w:w="867"/>
        <w:gridCol w:w="867"/>
        <w:gridCol w:w="868"/>
        <w:gridCol w:w="875"/>
      </w:tblGrid>
      <w:tr w:rsidR="00A212DD" w14:paraId="374C2918"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623F3234" w14:textId="77777777" w:rsidR="00A212DD" w:rsidRDefault="00D939C3">
            <w:pPr>
              <w:pStyle w:val="afff3"/>
              <w:rPr>
                <w:sz w:val="21"/>
              </w:rPr>
            </w:pPr>
            <w:r>
              <w:rPr>
                <w:rFonts w:hint="eastAsia"/>
              </w:rPr>
              <w:t>毕业要求</w:t>
            </w:r>
          </w:p>
          <w:p w14:paraId="2D75F219" w14:textId="77777777" w:rsidR="00A212DD" w:rsidRDefault="00D939C3">
            <w:pPr>
              <w:pStyle w:val="afff3"/>
            </w:pPr>
            <w:r>
              <w:rPr>
                <w:rFonts w:hint="eastAsia"/>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20D57091" w14:textId="77777777" w:rsidR="00A212DD" w:rsidRDefault="00D939C3">
            <w:pPr>
              <w:pStyle w:val="afff3"/>
            </w:pPr>
            <w:r>
              <w:rPr>
                <w:rFonts w:hint="eastAsia"/>
              </w:rPr>
              <w:t>课程目标</w:t>
            </w:r>
          </w:p>
        </w:tc>
      </w:tr>
      <w:tr w:rsidR="00A212DD" w14:paraId="4AC7A377" w14:textId="77777777">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14:paraId="7FD13CF4" w14:textId="77777777" w:rsidR="00A212DD" w:rsidRDefault="00A212DD">
            <w:pPr>
              <w:pStyle w:val="afff3"/>
              <w:rPr>
                <w:sz w:val="21"/>
              </w:rPr>
            </w:pPr>
          </w:p>
        </w:tc>
        <w:tc>
          <w:tcPr>
            <w:tcW w:w="510" w:type="pct"/>
            <w:tcBorders>
              <w:top w:val="nil"/>
              <w:left w:val="nil"/>
              <w:bottom w:val="single" w:sz="4" w:space="0" w:color="auto"/>
              <w:right w:val="single" w:sz="4" w:space="0" w:color="auto"/>
            </w:tcBorders>
            <w:shd w:val="clear" w:color="auto" w:fill="FFFFFF"/>
            <w:noWrap/>
            <w:vAlign w:val="center"/>
          </w:tcPr>
          <w:p w14:paraId="191C6889" w14:textId="77777777" w:rsidR="00A212DD" w:rsidRDefault="00D939C3">
            <w:pPr>
              <w:pStyle w:val="afff3"/>
            </w:pPr>
            <w:r>
              <w:rPr>
                <w:rFonts w:hint="eastAsia"/>
              </w:rPr>
              <w:t>目标</w:t>
            </w:r>
            <w:r>
              <w:rPr>
                <w:rFonts w:hint="eastAsia"/>
              </w:rPr>
              <w:t>1</w:t>
            </w:r>
          </w:p>
        </w:tc>
        <w:tc>
          <w:tcPr>
            <w:tcW w:w="510" w:type="pct"/>
            <w:tcBorders>
              <w:top w:val="nil"/>
              <w:left w:val="nil"/>
              <w:bottom w:val="single" w:sz="4" w:space="0" w:color="auto"/>
              <w:right w:val="single" w:sz="4" w:space="0" w:color="auto"/>
            </w:tcBorders>
            <w:shd w:val="clear" w:color="auto" w:fill="FFFFFF"/>
            <w:noWrap/>
            <w:vAlign w:val="center"/>
          </w:tcPr>
          <w:p w14:paraId="71E3080A" w14:textId="77777777" w:rsidR="00A212DD" w:rsidRDefault="00D939C3">
            <w:pPr>
              <w:pStyle w:val="afff3"/>
            </w:pPr>
            <w:r>
              <w:rPr>
                <w:rFonts w:hint="eastAsia"/>
              </w:rPr>
              <w:t>目标</w:t>
            </w:r>
            <w:r>
              <w:rPr>
                <w:rFonts w:hint="eastAsia"/>
              </w:rPr>
              <w:t>2</w:t>
            </w:r>
          </w:p>
        </w:tc>
        <w:tc>
          <w:tcPr>
            <w:tcW w:w="510" w:type="pct"/>
            <w:tcBorders>
              <w:top w:val="nil"/>
              <w:left w:val="nil"/>
              <w:bottom w:val="single" w:sz="4" w:space="0" w:color="auto"/>
              <w:right w:val="single" w:sz="4" w:space="0" w:color="auto"/>
            </w:tcBorders>
            <w:shd w:val="clear" w:color="auto" w:fill="FFFFFF"/>
            <w:noWrap/>
            <w:vAlign w:val="center"/>
          </w:tcPr>
          <w:p w14:paraId="2DB85148"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1313157E"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5E2C508C"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651AF987"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56E394BF"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FFFFFF"/>
            <w:noWrap/>
            <w:vAlign w:val="center"/>
          </w:tcPr>
          <w:p w14:paraId="73CE4205" w14:textId="77777777" w:rsidR="00A212DD" w:rsidRDefault="00A212DD">
            <w:pPr>
              <w:pStyle w:val="afff3"/>
            </w:pPr>
          </w:p>
        </w:tc>
      </w:tr>
      <w:tr w:rsidR="00A212DD" w14:paraId="5B121F5B" w14:textId="77777777">
        <w:trPr>
          <w:trHeight w:val="459"/>
        </w:trPr>
        <w:tc>
          <w:tcPr>
            <w:tcW w:w="916" w:type="pct"/>
            <w:tcBorders>
              <w:top w:val="nil"/>
              <w:left w:val="single" w:sz="4" w:space="0" w:color="auto"/>
              <w:bottom w:val="single" w:sz="4" w:space="0" w:color="auto"/>
              <w:right w:val="single" w:sz="4" w:space="0" w:color="auto"/>
            </w:tcBorders>
            <w:noWrap/>
            <w:vAlign w:val="center"/>
          </w:tcPr>
          <w:p w14:paraId="67D6EA90" w14:textId="77777777" w:rsidR="00A212DD" w:rsidRDefault="00D939C3">
            <w:pPr>
              <w:pStyle w:val="afff3"/>
            </w:pPr>
            <w:r>
              <w:rPr>
                <w:rFonts w:hint="eastAsia"/>
              </w:rPr>
              <w:t>毕业要求</w:t>
            </w:r>
            <w:r>
              <w:rPr>
                <w:rFonts w:hint="eastAsia"/>
              </w:rPr>
              <w:t>8</w:t>
            </w:r>
          </w:p>
        </w:tc>
        <w:tc>
          <w:tcPr>
            <w:tcW w:w="510" w:type="pct"/>
            <w:tcBorders>
              <w:top w:val="nil"/>
              <w:left w:val="nil"/>
              <w:bottom w:val="single" w:sz="4" w:space="0" w:color="auto"/>
              <w:right w:val="single" w:sz="4" w:space="0" w:color="auto"/>
            </w:tcBorders>
            <w:noWrap/>
            <w:vAlign w:val="center"/>
          </w:tcPr>
          <w:p w14:paraId="3AF18A74"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5F594C72"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7FD6961D"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649DB88"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3A77DA21"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22F80925"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20838C29"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71A4D1D0" w14:textId="77777777" w:rsidR="00A212DD" w:rsidRDefault="00A212DD">
            <w:pPr>
              <w:pStyle w:val="afff3"/>
            </w:pPr>
          </w:p>
        </w:tc>
      </w:tr>
      <w:tr w:rsidR="00A212DD" w14:paraId="59124477" w14:textId="77777777">
        <w:trPr>
          <w:trHeight w:val="448"/>
        </w:trPr>
        <w:tc>
          <w:tcPr>
            <w:tcW w:w="916" w:type="pct"/>
            <w:tcBorders>
              <w:top w:val="nil"/>
              <w:left w:val="single" w:sz="4" w:space="0" w:color="auto"/>
              <w:bottom w:val="single" w:sz="4" w:space="0" w:color="auto"/>
              <w:right w:val="single" w:sz="4" w:space="0" w:color="auto"/>
            </w:tcBorders>
            <w:noWrap/>
            <w:vAlign w:val="center"/>
          </w:tcPr>
          <w:p w14:paraId="6149DD91" w14:textId="77777777" w:rsidR="00A212DD" w:rsidRDefault="00D939C3">
            <w:pPr>
              <w:pStyle w:val="afff3"/>
            </w:pPr>
            <w:r>
              <w:rPr>
                <w:rFonts w:hint="eastAsia"/>
              </w:rPr>
              <w:t>毕业要求</w:t>
            </w:r>
            <w:r>
              <w:rPr>
                <w:rFonts w:hint="eastAsia"/>
              </w:rPr>
              <w:t>9</w:t>
            </w:r>
          </w:p>
        </w:tc>
        <w:tc>
          <w:tcPr>
            <w:tcW w:w="510" w:type="pct"/>
            <w:tcBorders>
              <w:top w:val="nil"/>
              <w:left w:val="nil"/>
              <w:bottom w:val="single" w:sz="4" w:space="0" w:color="auto"/>
              <w:right w:val="single" w:sz="4" w:space="0" w:color="auto"/>
            </w:tcBorders>
            <w:noWrap/>
            <w:vAlign w:val="center"/>
          </w:tcPr>
          <w:p w14:paraId="69C5F903"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6AEED329"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6727BB63"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7A4CA997"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A1303E2"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7688E305"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7C7A228F"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748CCFF1" w14:textId="77777777" w:rsidR="00A212DD" w:rsidRDefault="00A212DD">
            <w:pPr>
              <w:pStyle w:val="afff3"/>
            </w:pPr>
          </w:p>
        </w:tc>
      </w:tr>
    </w:tbl>
    <w:p w14:paraId="2CD96312" w14:textId="77777777" w:rsidR="00A212DD" w:rsidRDefault="00D939C3">
      <w:pPr>
        <w:pStyle w:val="afff"/>
        <w:spacing w:before="156" w:after="156"/>
        <w:rPr>
          <w:rFonts w:eastAsia="宋体"/>
        </w:rPr>
      </w:pPr>
      <w:r>
        <w:rPr>
          <w:rFonts w:hint="eastAsia"/>
        </w:rPr>
        <w:t>三、课程内容及要求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A212DD" w14:paraId="3D19BD50"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2ABA7B36" w14:textId="77777777" w:rsidR="00A212DD" w:rsidRDefault="00D939C3">
            <w:pPr>
              <w:pStyle w:val="afff3"/>
              <w:rPr>
                <w:sz w:val="21"/>
              </w:rPr>
            </w:pPr>
            <w:r>
              <w:rPr>
                <w:rFonts w:hint="eastAsia"/>
              </w:rPr>
              <w:t>序号</w:t>
            </w:r>
          </w:p>
        </w:tc>
        <w:tc>
          <w:tcPr>
            <w:tcW w:w="1623" w:type="pct"/>
            <w:tcBorders>
              <w:top w:val="single" w:sz="4" w:space="0" w:color="auto"/>
              <w:left w:val="single" w:sz="4" w:space="0" w:color="auto"/>
              <w:bottom w:val="single" w:sz="4" w:space="0" w:color="auto"/>
              <w:right w:val="single" w:sz="4" w:space="0" w:color="auto"/>
            </w:tcBorders>
            <w:vAlign w:val="center"/>
          </w:tcPr>
          <w:p w14:paraId="4F15A002" w14:textId="77777777" w:rsidR="00A212DD" w:rsidRDefault="00D939C3">
            <w:pPr>
              <w:pStyle w:val="afff3"/>
            </w:pPr>
            <w:r>
              <w:rPr>
                <w:rFonts w:hint="eastAsia"/>
              </w:rPr>
              <w:t>教学内容</w:t>
            </w:r>
          </w:p>
        </w:tc>
        <w:tc>
          <w:tcPr>
            <w:tcW w:w="541" w:type="pct"/>
            <w:tcBorders>
              <w:top w:val="single" w:sz="4" w:space="0" w:color="auto"/>
              <w:left w:val="single" w:sz="4" w:space="0" w:color="auto"/>
              <w:bottom w:val="single" w:sz="4" w:space="0" w:color="auto"/>
              <w:right w:val="single" w:sz="4" w:space="0" w:color="auto"/>
            </w:tcBorders>
            <w:vAlign w:val="center"/>
          </w:tcPr>
          <w:p w14:paraId="0BA83AF5" w14:textId="77777777" w:rsidR="00A212DD" w:rsidRDefault="00D939C3">
            <w:pPr>
              <w:pStyle w:val="afff3"/>
            </w:pPr>
            <w:r>
              <w:rPr>
                <w:rFonts w:hint="eastAsia"/>
              </w:rPr>
              <w:t>思政</w:t>
            </w:r>
          </w:p>
          <w:p w14:paraId="4FEA6E64" w14:textId="77777777" w:rsidR="00A212DD" w:rsidRDefault="00D939C3">
            <w:pPr>
              <w:pStyle w:val="afff3"/>
            </w:pPr>
            <w:r>
              <w:rPr>
                <w:rFonts w:hint="eastAsia"/>
              </w:rPr>
              <w:t>元素</w:t>
            </w:r>
          </w:p>
        </w:tc>
        <w:tc>
          <w:tcPr>
            <w:tcW w:w="1160" w:type="pct"/>
            <w:tcBorders>
              <w:top w:val="single" w:sz="4" w:space="0" w:color="auto"/>
              <w:left w:val="single" w:sz="4" w:space="0" w:color="auto"/>
              <w:bottom w:val="single" w:sz="4" w:space="0" w:color="auto"/>
              <w:right w:val="single" w:sz="4" w:space="0" w:color="auto"/>
            </w:tcBorders>
            <w:vAlign w:val="center"/>
          </w:tcPr>
          <w:p w14:paraId="6F99E4AB" w14:textId="77777777" w:rsidR="00A212DD" w:rsidRDefault="00D939C3">
            <w:pPr>
              <w:pStyle w:val="afff3"/>
            </w:pPr>
            <w:r>
              <w:rPr>
                <w:rFonts w:hint="eastAsia"/>
              </w:rPr>
              <w:t>预期学习成果</w:t>
            </w:r>
          </w:p>
        </w:tc>
        <w:tc>
          <w:tcPr>
            <w:tcW w:w="386" w:type="pct"/>
            <w:tcBorders>
              <w:top w:val="single" w:sz="4" w:space="0" w:color="auto"/>
              <w:left w:val="single" w:sz="4" w:space="0" w:color="auto"/>
              <w:bottom w:val="single" w:sz="4" w:space="0" w:color="auto"/>
              <w:right w:val="single" w:sz="4" w:space="0" w:color="auto"/>
            </w:tcBorders>
            <w:vAlign w:val="center"/>
          </w:tcPr>
          <w:p w14:paraId="7DE65500" w14:textId="77777777" w:rsidR="00A212DD" w:rsidRDefault="00D939C3">
            <w:pPr>
              <w:pStyle w:val="afff3"/>
            </w:pPr>
            <w:r>
              <w:rPr>
                <w:rFonts w:hint="eastAsia"/>
              </w:rPr>
              <w:t>教学学时</w:t>
            </w:r>
          </w:p>
        </w:tc>
        <w:tc>
          <w:tcPr>
            <w:tcW w:w="464" w:type="pct"/>
            <w:tcBorders>
              <w:top w:val="single" w:sz="4" w:space="0" w:color="auto"/>
              <w:left w:val="single" w:sz="4" w:space="0" w:color="auto"/>
              <w:bottom w:val="single" w:sz="4" w:space="0" w:color="auto"/>
              <w:right w:val="single" w:sz="4" w:space="0" w:color="auto"/>
            </w:tcBorders>
            <w:vAlign w:val="center"/>
          </w:tcPr>
          <w:p w14:paraId="0857DBF6" w14:textId="77777777" w:rsidR="00A212DD" w:rsidRDefault="00D939C3">
            <w:pPr>
              <w:pStyle w:val="afff3"/>
            </w:pPr>
            <w:r>
              <w:rPr>
                <w:rFonts w:hint="eastAsia"/>
              </w:rPr>
              <w:t>教学</w:t>
            </w:r>
          </w:p>
          <w:p w14:paraId="2D9E22B1" w14:textId="77777777" w:rsidR="00A212DD" w:rsidRDefault="00D939C3">
            <w:pPr>
              <w:pStyle w:val="afff3"/>
            </w:pPr>
            <w:r>
              <w:rPr>
                <w:rFonts w:hint="eastAsia"/>
              </w:rPr>
              <w:t>方式</w:t>
            </w:r>
          </w:p>
        </w:tc>
        <w:tc>
          <w:tcPr>
            <w:tcW w:w="520" w:type="pct"/>
            <w:tcBorders>
              <w:top w:val="single" w:sz="4" w:space="0" w:color="auto"/>
              <w:left w:val="single" w:sz="4" w:space="0" w:color="auto"/>
              <w:bottom w:val="single" w:sz="4" w:space="0" w:color="auto"/>
              <w:right w:val="single" w:sz="4" w:space="0" w:color="auto"/>
            </w:tcBorders>
            <w:vAlign w:val="center"/>
          </w:tcPr>
          <w:p w14:paraId="26A5AE3A" w14:textId="77777777" w:rsidR="00A212DD" w:rsidRDefault="00D939C3">
            <w:pPr>
              <w:pStyle w:val="afff3"/>
            </w:pPr>
            <w:r>
              <w:rPr>
                <w:rFonts w:hint="eastAsia"/>
              </w:rPr>
              <w:t>支撑课程目标</w:t>
            </w:r>
          </w:p>
        </w:tc>
      </w:tr>
      <w:tr w:rsidR="00A212DD" w14:paraId="1BD0207E"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1F808287" w14:textId="77777777" w:rsidR="00A212DD" w:rsidRDefault="00D939C3">
            <w:pPr>
              <w:pStyle w:val="afff3"/>
            </w:pPr>
            <w:r>
              <w:t>1</w:t>
            </w:r>
          </w:p>
        </w:tc>
        <w:tc>
          <w:tcPr>
            <w:tcW w:w="1623" w:type="pct"/>
            <w:tcBorders>
              <w:top w:val="single" w:sz="4" w:space="0" w:color="auto"/>
              <w:left w:val="single" w:sz="4" w:space="0" w:color="auto"/>
              <w:bottom w:val="single" w:sz="4" w:space="0" w:color="auto"/>
              <w:right w:val="single" w:sz="4" w:space="0" w:color="auto"/>
            </w:tcBorders>
            <w:vAlign w:val="center"/>
          </w:tcPr>
          <w:p w14:paraId="201C2E11" w14:textId="77777777" w:rsidR="00A212DD" w:rsidRDefault="00D939C3">
            <w:pPr>
              <w:pStyle w:val="afff3"/>
            </w:pPr>
            <w:r>
              <w:rPr>
                <w:rFonts w:hint="eastAsia"/>
              </w:rPr>
              <w:t>㈠体育理论部分</w:t>
            </w:r>
            <w:r>
              <w:t>:</w:t>
            </w:r>
          </w:p>
          <w:p w14:paraId="741FFE6A" w14:textId="77777777" w:rsidR="00A212DD" w:rsidRDefault="00D939C3">
            <w:pPr>
              <w:pStyle w:val="afff3"/>
              <w:rPr>
                <w:szCs w:val="24"/>
              </w:rPr>
            </w:pPr>
            <w:r>
              <w:t>1.</w:t>
            </w:r>
            <w:r>
              <w:rPr>
                <w:rFonts w:hint="eastAsia"/>
              </w:rPr>
              <w:t>我校体育运动发展和体育课程概述等</w:t>
            </w:r>
          </w:p>
          <w:p w14:paraId="0A702A36" w14:textId="77777777" w:rsidR="00A212DD" w:rsidRDefault="00D939C3">
            <w:pPr>
              <w:pStyle w:val="afff3"/>
            </w:pPr>
            <w:r>
              <w:t>2.</w:t>
            </w:r>
            <w:r>
              <w:rPr>
                <w:rFonts w:hint="eastAsia"/>
              </w:rPr>
              <w:t>大学体育概述</w:t>
            </w:r>
            <w:r>
              <w:t xml:space="preserve"> </w:t>
            </w:r>
          </w:p>
          <w:p w14:paraId="0C101D48" w14:textId="77777777" w:rsidR="00A212DD" w:rsidRDefault="00D939C3">
            <w:pPr>
              <w:pStyle w:val="afff3"/>
            </w:pPr>
            <w:r>
              <w:t>3.</w:t>
            </w:r>
            <w:r>
              <w:rPr>
                <w:rFonts w:hint="eastAsia"/>
              </w:rPr>
              <w:t>体育锻炼与健康</w:t>
            </w:r>
          </w:p>
          <w:p w14:paraId="61400774" w14:textId="77777777" w:rsidR="00A212DD" w:rsidRDefault="00D939C3">
            <w:pPr>
              <w:pStyle w:val="afff3"/>
            </w:pPr>
            <w:r>
              <w:t>4.</w:t>
            </w:r>
            <w:r>
              <w:rPr>
                <w:rFonts w:hint="eastAsia"/>
              </w:rPr>
              <w:t>体质测量与评价</w:t>
            </w:r>
          </w:p>
          <w:p w14:paraId="706AE519" w14:textId="77777777" w:rsidR="00A212DD" w:rsidRDefault="00D939C3">
            <w:pPr>
              <w:pStyle w:val="afff3"/>
            </w:pPr>
            <w:r>
              <w:rPr>
                <w:rFonts w:hint="eastAsia"/>
              </w:rPr>
              <w:t>重点：健康内涵、体育与健康；</w:t>
            </w:r>
          </w:p>
          <w:p w14:paraId="4FE3E8DE" w14:textId="77777777" w:rsidR="00A212DD" w:rsidRDefault="00D939C3">
            <w:pPr>
              <w:pStyle w:val="afff3"/>
            </w:pPr>
            <w:r>
              <w:rPr>
                <w:rFonts w:hint="eastAsia"/>
              </w:rPr>
              <w:t>难点：理解和运用体育与健康知识，培养健康行为习惯。</w:t>
            </w:r>
          </w:p>
        </w:tc>
        <w:tc>
          <w:tcPr>
            <w:tcW w:w="541" w:type="pct"/>
            <w:tcBorders>
              <w:top w:val="single" w:sz="4" w:space="0" w:color="auto"/>
              <w:left w:val="single" w:sz="4" w:space="0" w:color="auto"/>
              <w:bottom w:val="single" w:sz="4" w:space="0" w:color="auto"/>
              <w:right w:val="single" w:sz="4" w:space="0" w:color="auto"/>
            </w:tcBorders>
            <w:vAlign w:val="center"/>
          </w:tcPr>
          <w:p w14:paraId="75695EFE" w14:textId="77777777" w:rsidR="00A212DD" w:rsidRDefault="00D939C3">
            <w:pPr>
              <w:pStyle w:val="afff3"/>
              <w:rPr>
                <w:kern w:val="0"/>
              </w:rPr>
            </w:pPr>
            <w:r>
              <w:rPr>
                <w:rFonts w:hint="eastAsia"/>
                <w:kern w:val="0"/>
              </w:rPr>
              <w:t>理想信念、国家认同和社会主义核心价值观等教育；健康中国教育</w:t>
            </w:r>
          </w:p>
        </w:tc>
        <w:tc>
          <w:tcPr>
            <w:tcW w:w="1160" w:type="pct"/>
            <w:tcBorders>
              <w:top w:val="single" w:sz="4" w:space="0" w:color="auto"/>
              <w:left w:val="single" w:sz="4" w:space="0" w:color="auto"/>
              <w:bottom w:val="single" w:sz="4" w:space="0" w:color="auto"/>
              <w:right w:val="single" w:sz="4" w:space="0" w:color="auto"/>
            </w:tcBorders>
            <w:vAlign w:val="center"/>
          </w:tcPr>
          <w:p w14:paraId="666E2803" w14:textId="77777777" w:rsidR="00A212DD" w:rsidRDefault="00D939C3">
            <w:pPr>
              <w:pStyle w:val="afff3"/>
              <w:rPr>
                <w:kern w:val="0"/>
              </w:rPr>
            </w:pPr>
            <w:r>
              <w:rPr>
                <w:rFonts w:hint="eastAsia"/>
                <w:kern w:val="0"/>
              </w:rPr>
              <w:t>通过教学，使学生提高对身体和健康的认识，掌握有关身体健康的知识和科学健身的方法，提高自我保健意识和树立为家庭为社会为国家建设锻炼好身体的思想，提高学生运动参与意识。</w:t>
            </w:r>
          </w:p>
        </w:tc>
        <w:tc>
          <w:tcPr>
            <w:tcW w:w="386" w:type="pct"/>
            <w:tcBorders>
              <w:top w:val="single" w:sz="4" w:space="0" w:color="auto"/>
              <w:left w:val="single" w:sz="4" w:space="0" w:color="auto"/>
              <w:bottom w:val="single" w:sz="4" w:space="0" w:color="auto"/>
              <w:right w:val="single" w:sz="4" w:space="0" w:color="auto"/>
            </w:tcBorders>
            <w:vAlign w:val="center"/>
          </w:tcPr>
          <w:p w14:paraId="2B01F11A" w14:textId="77777777" w:rsidR="00A212DD" w:rsidRDefault="00D939C3">
            <w:pPr>
              <w:pStyle w:val="afff3"/>
            </w:pPr>
            <w:r>
              <w:t>4</w:t>
            </w:r>
          </w:p>
        </w:tc>
        <w:tc>
          <w:tcPr>
            <w:tcW w:w="464" w:type="pct"/>
            <w:tcBorders>
              <w:top w:val="single" w:sz="4" w:space="0" w:color="auto"/>
              <w:left w:val="single" w:sz="4" w:space="0" w:color="auto"/>
              <w:bottom w:val="single" w:sz="4" w:space="0" w:color="auto"/>
              <w:right w:val="single" w:sz="4" w:space="0" w:color="auto"/>
            </w:tcBorders>
            <w:vAlign w:val="center"/>
          </w:tcPr>
          <w:p w14:paraId="048B4F83" w14:textId="77777777" w:rsidR="00A212DD" w:rsidRDefault="00D939C3">
            <w:pPr>
              <w:pStyle w:val="afff3"/>
            </w:pPr>
            <w:r>
              <w:rPr>
                <w:rFonts w:hint="eastAsia"/>
              </w:rPr>
              <w:t>讲授法</w:t>
            </w:r>
          </w:p>
        </w:tc>
        <w:tc>
          <w:tcPr>
            <w:tcW w:w="520" w:type="pct"/>
            <w:tcBorders>
              <w:top w:val="single" w:sz="4" w:space="0" w:color="auto"/>
              <w:left w:val="single" w:sz="4" w:space="0" w:color="auto"/>
              <w:bottom w:val="single" w:sz="4" w:space="0" w:color="auto"/>
              <w:right w:val="single" w:sz="4" w:space="0" w:color="auto"/>
            </w:tcBorders>
            <w:vAlign w:val="center"/>
          </w:tcPr>
          <w:p w14:paraId="6F75F8A1" w14:textId="77777777" w:rsidR="00A212DD" w:rsidRDefault="00D939C3">
            <w:pPr>
              <w:pStyle w:val="afff3"/>
            </w:pPr>
            <w:r>
              <w:rPr>
                <w:rFonts w:hint="eastAsia"/>
              </w:rPr>
              <w:t>目标</w:t>
            </w:r>
            <w:r>
              <w:t>1</w:t>
            </w:r>
            <w:r>
              <w:rPr>
                <w:rFonts w:hint="eastAsia"/>
              </w:rPr>
              <w:t>目标</w:t>
            </w:r>
            <w:r>
              <w:t>2</w:t>
            </w:r>
          </w:p>
        </w:tc>
      </w:tr>
      <w:tr w:rsidR="00A212DD" w14:paraId="54DD206E"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1A7B39BF" w14:textId="77777777" w:rsidR="00A212DD" w:rsidRDefault="00D939C3">
            <w:pPr>
              <w:pStyle w:val="afff3"/>
            </w:pPr>
            <w:r>
              <w:t>2</w:t>
            </w:r>
          </w:p>
        </w:tc>
        <w:tc>
          <w:tcPr>
            <w:tcW w:w="1623" w:type="pct"/>
            <w:tcBorders>
              <w:top w:val="single" w:sz="4" w:space="0" w:color="auto"/>
              <w:left w:val="single" w:sz="4" w:space="0" w:color="auto"/>
              <w:bottom w:val="single" w:sz="4" w:space="0" w:color="auto"/>
              <w:right w:val="single" w:sz="4" w:space="0" w:color="auto"/>
            </w:tcBorders>
            <w:vAlign w:val="center"/>
          </w:tcPr>
          <w:p w14:paraId="0463222B" w14:textId="77777777" w:rsidR="00A212DD" w:rsidRDefault="00D939C3">
            <w:pPr>
              <w:pStyle w:val="afff3"/>
            </w:pPr>
            <w:r>
              <w:rPr>
                <w:rFonts w:hint="eastAsia"/>
              </w:rPr>
              <w:t>㈡实践部分：</w:t>
            </w:r>
          </w:p>
          <w:p w14:paraId="6A226D90" w14:textId="77777777" w:rsidR="00A212DD" w:rsidRDefault="00D939C3">
            <w:pPr>
              <w:pStyle w:val="afff3"/>
              <w:rPr>
                <w:szCs w:val="24"/>
              </w:rPr>
            </w:pPr>
            <w:r>
              <w:t>1.</w:t>
            </w:r>
            <w:r>
              <w:rPr>
                <w:rFonts w:hint="eastAsia"/>
              </w:rPr>
              <w:t>队列队形与基本体操</w:t>
            </w:r>
          </w:p>
          <w:p w14:paraId="45D21204" w14:textId="77777777" w:rsidR="00A212DD" w:rsidRDefault="00D939C3">
            <w:pPr>
              <w:pStyle w:val="afff3"/>
            </w:pPr>
            <w:r>
              <w:t>2.</w:t>
            </w:r>
            <w:r>
              <w:rPr>
                <w:rFonts w:hint="eastAsia"/>
              </w:rPr>
              <w:t>球类运动</w:t>
            </w:r>
          </w:p>
          <w:p w14:paraId="270A0217" w14:textId="77777777" w:rsidR="00A212DD" w:rsidRDefault="00D939C3">
            <w:pPr>
              <w:pStyle w:val="afff3"/>
            </w:pPr>
            <w:r>
              <w:t>3. 24</w:t>
            </w:r>
            <w:r>
              <w:rPr>
                <w:rFonts w:hint="eastAsia"/>
              </w:rPr>
              <w:t>式简化太极拳</w:t>
            </w:r>
          </w:p>
          <w:p w14:paraId="45FEEFA4" w14:textId="77777777" w:rsidR="00A212DD" w:rsidRDefault="00D939C3">
            <w:pPr>
              <w:pStyle w:val="afff3"/>
            </w:pPr>
            <w:r>
              <w:t>4.</w:t>
            </w:r>
            <w:r>
              <w:rPr>
                <w:rFonts w:hint="eastAsia"/>
              </w:rPr>
              <w:t>健康标准测试和发展体能</w:t>
            </w:r>
          </w:p>
          <w:p w14:paraId="603C44C3" w14:textId="77777777" w:rsidR="00A212DD" w:rsidRDefault="00D939C3">
            <w:pPr>
              <w:pStyle w:val="afff3"/>
            </w:pPr>
            <w:r>
              <w:rPr>
                <w:rFonts w:hint="eastAsia"/>
              </w:rPr>
              <w:t>重点：⑴掌握太极拳基本技术，了解太极拳运动特点。⑵掌握篮球基本技术</w:t>
            </w:r>
            <w:r>
              <w:rPr>
                <w:rFonts w:hint="eastAsia"/>
              </w:rPr>
              <w:lastRenderedPageBreak/>
              <w:t>⑶了解体质测试项目、流程、标准和意义，具有自我评价的能力。</w:t>
            </w:r>
          </w:p>
          <w:p w14:paraId="0326D30C" w14:textId="77777777" w:rsidR="00A212DD" w:rsidRDefault="00D939C3">
            <w:pPr>
              <w:pStyle w:val="afff3"/>
            </w:pPr>
            <w:r>
              <w:rPr>
                <w:rFonts w:hint="eastAsia"/>
              </w:rPr>
              <w:t>难点：⑴动作规范，熟练掌握太极拳动作要点并能按照要求，用适当的节奏来完成整套动作。⑵篮球基本技术动作掌握并运用。</w:t>
            </w:r>
          </w:p>
        </w:tc>
        <w:tc>
          <w:tcPr>
            <w:tcW w:w="541" w:type="pct"/>
            <w:tcBorders>
              <w:top w:val="single" w:sz="4" w:space="0" w:color="auto"/>
              <w:left w:val="single" w:sz="4" w:space="0" w:color="auto"/>
              <w:bottom w:val="single" w:sz="4" w:space="0" w:color="auto"/>
              <w:right w:val="single" w:sz="4" w:space="0" w:color="auto"/>
            </w:tcBorders>
            <w:vAlign w:val="center"/>
          </w:tcPr>
          <w:p w14:paraId="037B1D8C" w14:textId="77777777" w:rsidR="00A212DD" w:rsidRDefault="00D939C3">
            <w:pPr>
              <w:pStyle w:val="afff3"/>
              <w:rPr>
                <w:kern w:val="0"/>
              </w:rPr>
            </w:pPr>
            <w:r>
              <w:rPr>
                <w:rFonts w:hint="eastAsia"/>
                <w:kern w:val="0"/>
              </w:rPr>
              <w:lastRenderedPageBreak/>
              <w:t>爱国主义和集体主义教育；体育道德观、意志</w:t>
            </w:r>
            <w:r>
              <w:rPr>
                <w:rFonts w:hint="eastAsia"/>
                <w:kern w:val="0"/>
              </w:rPr>
              <w:lastRenderedPageBreak/>
              <w:t>品德培育；遵纪守则和诚信意识教育。</w:t>
            </w:r>
          </w:p>
        </w:tc>
        <w:tc>
          <w:tcPr>
            <w:tcW w:w="1160" w:type="pct"/>
            <w:tcBorders>
              <w:top w:val="single" w:sz="4" w:space="0" w:color="auto"/>
              <w:left w:val="single" w:sz="4" w:space="0" w:color="auto"/>
              <w:bottom w:val="single" w:sz="4" w:space="0" w:color="auto"/>
              <w:right w:val="single" w:sz="4" w:space="0" w:color="auto"/>
            </w:tcBorders>
            <w:vAlign w:val="center"/>
          </w:tcPr>
          <w:p w14:paraId="25294174" w14:textId="77777777" w:rsidR="00A212DD" w:rsidRDefault="00D939C3">
            <w:pPr>
              <w:pStyle w:val="afff3"/>
            </w:pPr>
            <w:r>
              <w:rPr>
                <w:rFonts w:hint="eastAsia"/>
              </w:rPr>
              <w:lastRenderedPageBreak/>
              <w:t>通过学习，使学生了解和掌握</w:t>
            </w:r>
            <w:r>
              <w:t>24</w:t>
            </w:r>
            <w:r>
              <w:rPr>
                <w:rFonts w:hint="eastAsia"/>
              </w:rPr>
              <w:t>式简化太极拳、篮球等项目的基本知识、基本技术；发展学生速度、灵敏、耐力等身体素质，增强体质；增强人</w:t>
            </w:r>
            <w:r>
              <w:rPr>
                <w:rFonts w:hint="eastAsia"/>
              </w:rPr>
              <w:lastRenderedPageBreak/>
              <w:t>际交往能力，提高竞争、合作意识和社会责任感；自觉遵守规则和诚实守信，形成健康的生活方式和积极进取且充满活力的人生态度。</w:t>
            </w:r>
          </w:p>
        </w:tc>
        <w:tc>
          <w:tcPr>
            <w:tcW w:w="386" w:type="pct"/>
            <w:tcBorders>
              <w:top w:val="single" w:sz="4" w:space="0" w:color="auto"/>
              <w:left w:val="single" w:sz="4" w:space="0" w:color="auto"/>
              <w:bottom w:val="single" w:sz="4" w:space="0" w:color="auto"/>
              <w:right w:val="single" w:sz="4" w:space="0" w:color="auto"/>
            </w:tcBorders>
            <w:vAlign w:val="center"/>
          </w:tcPr>
          <w:p w14:paraId="3AC0D573" w14:textId="77777777" w:rsidR="00A212DD" w:rsidRDefault="00D939C3">
            <w:pPr>
              <w:pStyle w:val="afff3"/>
            </w:pPr>
            <w:r>
              <w:lastRenderedPageBreak/>
              <w:t>26</w:t>
            </w:r>
          </w:p>
        </w:tc>
        <w:tc>
          <w:tcPr>
            <w:tcW w:w="464" w:type="pct"/>
            <w:tcBorders>
              <w:top w:val="single" w:sz="4" w:space="0" w:color="auto"/>
              <w:left w:val="single" w:sz="4" w:space="0" w:color="auto"/>
              <w:bottom w:val="single" w:sz="4" w:space="0" w:color="auto"/>
              <w:right w:val="single" w:sz="4" w:space="0" w:color="auto"/>
            </w:tcBorders>
            <w:vAlign w:val="center"/>
          </w:tcPr>
          <w:p w14:paraId="12C970F6" w14:textId="77777777" w:rsidR="00A212DD" w:rsidRDefault="00D939C3">
            <w:pPr>
              <w:pStyle w:val="afff3"/>
            </w:pPr>
            <w:r>
              <w:rPr>
                <w:rFonts w:hint="eastAsia"/>
              </w:rPr>
              <w:t>讲授、演示、练习法等</w:t>
            </w:r>
          </w:p>
        </w:tc>
        <w:tc>
          <w:tcPr>
            <w:tcW w:w="520" w:type="pct"/>
            <w:tcBorders>
              <w:top w:val="single" w:sz="4" w:space="0" w:color="auto"/>
              <w:left w:val="single" w:sz="4" w:space="0" w:color="auto"/>
              <w:bottom w:val="single" w:sz="4" w:space="0" w:color="auto"/>
              <w:right w:val="single" w:sz="4" w:space="0" w:color="auto"/>
            </w:tcBorders>
            <w:vAlign w:val="center"/>
          </w:tcPr>
          <w:p w14:paraId="54FF56CC" w14:textId="77777777" w:rsidR="00A212DD" w:rsidRDefault="00D939C3">
            <w:pPr>
              <w:pStyle w:val="afff3"/>
            </w:pPr>
            <w:r>
              <w:rPr>
                <w:rFonts w:hint="eastAsia"/>
              </w:rPr>
              <w:t>目标</w:t>
            </w:r>
            <w:r>
              <w:t>1</w:t>
            </w:r>
          </w:p>
          <w:p w14:paraId="62B1AA3F" w14:textId="77777777" w:rsidR="00A212DD" w:rsidRDefault="00D939C3">
            <w:pPr>
              <w:pStyle w:val="afff3"/>
            </w:pPr>
            <w:r>
              <w:rPr>
                <w:rFonts w:hint="eastAsia"/>
              </w:rPr>
              <w:t>目标</w:t>
            </w:r>
            <w:r>
              <w:t>2</w:t>
            </w:r>
          </w:p>
        </w:tc>
      </w:tr>
    </w:tbl>
    <w:p w14:paraId="42320B3B" w14:textId="77777777" w:rsidR="00A212DD" w:rsidRDefault="00D939C3">
      <w:pPr>
        <w:pStyle w:val="afff"/>
        <w:spacing w:before="156" w:after="156"/>
      </w:pPr>
      <w:r>
        <w:rPr>
          <w:rFonts w:hint="eastAsia"/>
        </w:rPr>
        <w:t>四、课程实施</w:t>
      </w:r>
    </w:p>
    <w:p w14:paraId="14E5A629" w14:textId="77777777" w:rsidR="00A212DD" w:rsidRDefault="00D939C3">
      <w:pPr>
        <w:ind w:firstLine="480"/>
        <w:rPr>
          <w:rFonts w:eastAsia="宋体"/>
          <w:szCs w:val="24"/>
        </w:rPr>
      </w:pPr>
      <w:r>
        <w:rPr>
          <w:rFonts w:hint="eastAsia"/>
        </w:rPr>
        <w:t>（一）教学方法与手段</w:t>
      </w:r>
    </w:p>
    <w:p w14:paraId="4924308F" w14:textId="77777777" w:rsidR="00A212DD" w:rsidRDefault="00D939C3">
      <w:pPr>
        <w:ind w:firstLine="480"/>
      </w:pPr>
      <w:r>
        <w:rPr>
          <w:rFonts w:hint="eastAsia"/>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0C67CA99" w14:textId="77777777" w:rsidR="00A212DD" w:rsidRDefault="00D939C3">
      <w:pPr>
        <w:ind w:firstLine="480"/>
      </w:pPr>
      <w:r>
        <w:rPr>
          <w:rFonts w:hint="eastAsia"/>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111"/>
        <w:gridCol w:w="6781"/>
      </w:tblGrid>
      <w:tr w:rsidR="00A212DD" w14:paraId="4B1A4571" w14:textId="77777777">
        <w:trPr>
          <w:jc w:val="center"/>
        </w:trPr>
        <w:tc>
          <w:tcPr>
            <w:tcW w:w="1550" w:type="dxa"/>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tcPr>
          <w:p w14:paraId="04D41199" w14:textId="77777777" w:rsidR="00A212DD" w:rsidRDefault="00D939C3">
            <w:pPr>
              <w:pStyle w:val="afff3"/>
            </w:pPr>
            <w:r>
              <w:rPr>
                <w:rFonts w:hint="eastAsia"/>
              </w:rPr>
              <w:t>主要教学环节</w:t>
            </w:r>
          </w:p>
        </w:tc>
        <w:tc>
          <w:tcPr>
            <w:tcW w:w="6781" w:type="dxa"/>
            <w:tcBorders>
              <w:top w:val="single" w:sz="8" w:space="0" w:color="auto"/>
              <w:left w:val="single" w:sz="8" w:space="0" w:color="auto"/>
              <w:bottom w:val="single" w:sz="4" w:space="0" w:color="auto"/>
              <w:right w:val="single" w:sz="8" w:space="0" w:color="auto"/>
            </w:tcBorders>
            <w:vAlign w:val="center"/>
          </w:tcPr>
          <w:p w14:paraId="56B3CF08" w14:textId="77777777" w:rsidR="00A212DD" w:rsidRDefault="00D939C3">
            <w:pPr>
              <w:pStyle w:val="afff3"/>
            </w:pPr>
            <w:r>
              <w:rPr>
                <w:rFonts w:hint="eastAsia"/>
              </w:rPr>
              <w:t>质量要求</w:t>
            </w:r>
          </w:p>
        </w:tc>
      </w:tr>
      <w:tr w:rsidR="00A212DD" w14:paraId="5BEAAF4E"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49E6CA3B" w14:textId="77777777" w:rsidR="00A212DD" w:rsidRDefault="00D939C3">
            <w:pPr>
              <w:pStyle w:val="afff3"/>
            </w:pPr>
            <w:r>
              <w:t>1</w:t>
            </w:r>
          </w:p>
        </w:tc>
        <w:tc>
          <w:tcPr>
            <w:tcW w:w="11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E90C88" w14:textId="77777777" w:rsidR="00A212DD" w:rsidRDefault="00D939C3">
            <w:pPr>
              <w:pStyle w:val="afff3"/>
            </w:pPr>
            <w:r>
              <w:rPr>
                <w:rFonts w:hint="eastAsia"/>
              </w:rPr>
              <w:t>备课</w:t>
            </w:r>
          </w:p>
        </w:tc>
        <w:tc>
          <w:tcPr>
            <w:tcW w:w="6781" w:type="dxa"/>
            <w:tcBorders>
              <w:top w:val="single" w:sz="4" w:space="0" w:color="auto"/>
              <w:left w:val="single" w:sz="4" w:space="0" w:color="auto"/>
              <w:bottom w:val="single" w:sz="4" w:space="0" w:color="auto"/>
              <w:right w:val="single" w:sz="8" w:space="0" w:color="auto"/>
            </w:tcBorders>
            <w:vAlign w:val="center"/>
          </w:tcPr>
          <w:p w14:paraId="489281BE" w14:textId="77777777" w:rsidR="00A212DD" w:rsidRDefault="00D939C3">
            <w:pPr>
              <w:pStyle w:val="afff3"/>
              <w:rPr>
                <w:kern w:val="0"/>
                <w:sz w:val="22"/>
              </w:rPr>
            </w:pPr>
            <w:r>
              <w:rPr>
                <w:rFonts w:hint="eastAsia"/>
                <w:kern w:val="0"/>
                <w:sz w:val="22"/>
              </w:rPr>
              <w:t>1.</w:t>
            </w:r>
            <w:r>
              <w:rPr>
                <w:rFonts w:hint="eastAsia"/>
                <w:kern w:val="0"/>
                <w:sz w:val="22"/>
              </w:rPr>
              <w:t>掌握本课程教学大纲内容，严格按照教学大纲要求进行本课程教学内容的组织；</w:t>
            </w:r>
          </w:p>
          <w:p w14:paraId="378822AD" w14:textId="77777777" w:rsidR="00A212DD" w:rsidRDefault="00D939C3">
            <w:pPr>
              <w:pStyle w:val="afff3"/>
              <w:rPr>
                <w:kern w:val="0"/>
                <w:sz w:val="22"/>
              </w:rPr>
            </w:pPr>
            <w:r>
              <w:rPr>
                <w:rFonts w:hint="eastAsia"/>
                <w:kern w:val="0"/>
                <w:sz w:val="22"/>
              </w:rPr>
              <w:t>2.</w:t>
            </w:r>
            <w:r>
              <w:rPr>
                <w:rFonts w:hint="eastAsia"/>
                <w:kern w:val="0"/>
                <w:sz w:val="22"/>
              </w:rPr>
              <w:t>熟悉教材各章节，借助相关专业书籍资料，并依据教学大纲编写授课计划；</w:t>
            </w:r>
          </w:p>
          <w:p w14:paraId="7CA719B7" w14:textId="77777777" w:rsidR="00A212DD" w:rsidRDefault="00D939C3">
            <w:pPr>
              <w:pStyle w:val="afff3"/>
              <w:rPr>
                <w:spacing w:val="-8"/>
                <w:kern w:val="0"/>
                <w:sz w:val="22"/>
              </w:rPr>
            </w:pPr>
            <w:r>
              <w:rPr>
                <w:rFonts w:hint="eastAsia"/>
                <w:spacing w:val="-8"/>
                <w:kern w:val="0"/>
                <w:sz w:val="22"/>
              </w:rPr>
              <w:t>3.</w:t>
            </w:r>
            <w:r>
              <w:rPr>
                <w:rFonts w:hint="eastAsia"/>
                <w:spacing w:val="-8"/>
                <w:kern w:val="0"/>
                <w:sz w:val="22"/>
              </w:rPr>
              <w:t>结合课程特点，制作课件，运用多媒体教学手段讲授部分教学内容；</w:t>
            </w:r>
            <w:r>
              <w:rPr>
                <w:rFonts w:hint="eastAsia"/>
                <w:spacing w:val="-8"/>
                <w:kern w:val="0"/>
                <w:sz w:val="22"/>
              </w:rPr>
              <w:t xml:space="preserve"> </w:t>
            </w:r>
          </w:p>
          <w:p w14:paraId="31927DA3" w14:textId="77777777" w:rsidR="00A212DD" w:rsidRDefault="00D939C3">
            <w:pPr>
              <w:pStyle w:val="afff3"/>
            </w:pPr>
            <w:r>
              <w:rPr>
                <w:rFonts w:hint="eastAsia"/>
                <w:kern w:val="0"/>
                <w:sz w:val="22"/>
              </w:rPr>
              <w:t>4.</w:t>
            </w:r>
            <w:r>
              <w:rPr>
                <w:rFonts w:hint="eastAsia"/>
                <w:kern w:val="0"/>
                <w:sz w:val="22"/>
              </w:rPr>
              <w:t>确定各章节课程内容的教学方法，构思授课思路、技巧和方法。</w:t>
            </w:r>
          </w:p>
        </w:tc>
      </w:tr>
      <w:tr w:rsidR="00A212DD" w14:paraId="26E82F53"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55541C0D" w14:textId="77777777" w:rsidR="00A212DD" w:rsidRDefault="00D939C3">
            <w:pPr>
              <w:pStyle w:val="afff3"/>
            </w:pPr>
            <w:r>
              <w:t>2</w:t>
            </w:r>
          </w:p>
        </w:tc>
        <w:tc>
          <w:tcPr>
            <w:tcW w:w="11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C4FAF6" w14:textId="77777777" w:rsidR="00A212DD" w:rsidRDefault="00D939C3">
            <w:pPr>
              <w:pStyle w:val="afff3"/>
            </w:pPr>
            <w:r>
              <w:rPr>
                <w:rFonts w:hint="eastAsia"/>
              </w:rPr>
              <w:t>讲授</w:t>
            </w:r>
          </w:p>
        </w:tc>
        <w:tc>
          <w:tcPr>
            <w:tcW w:w="6781" w:type="dxa"/>
            <w:tcBorders>
              <w:top w:val="single" w:sz="4" w:space="0" w:color="auto"/>
              <w:left w:val="single" w:sz="4" w:space="0" w:color="auto"/>
              <w:bottom w:val="single" w:sz="4" w:space="0" w:color="auto"/>
              <w:right w:val="single" w:sz="8" w:space="0" w:color="auto"/>
            </w:tcBorders>
            <w:vAlign w:val="center"/>
          </w:tcPr>
          <w:p w14:paraId="1DDC79D9" w14:textId="77777777" w:rsidR="00A212DD" w:rsidRDefault="00D939C3">
            <w:pPr>
              <w:pStyle w:val="afff3"/>
              <w:rPr>
                <w:kern w:val="0"/>
                <w:sz w:val="22"/>
              </w:rPr>
            </w:pPr>
            <w:r>
              <w:rPr>
                <w:rFonts w:hint="eastAsia"/>
                <w:kern w:val="0"/>
                <w:sz w:val="22"/>
              </w:rPr>
              <w:t>1.</w:t>
            </w:r>
            <w:r>
              <w:rPr>
                <w:rFonts w:hint="eastAsia"/>
              </w:rPr>
              <w:t>满足需要，发展个性；</w:t>
            </w:r>
            <w:r>
              <w:rPr>
                <w:rFonts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2E3B4270" w14:textId="77777777" w:rsidR="00A212DD" w:rsidRDefault="00D939C3">
            <w:pPr>
              <w:pStyle w:val="afff3"/>
              <w:rPr>
                <w:kern w:val="0"/>
                <w:sz w:val="22"/>
              </w:rPr>
            </w:pPr>
            <w:r>
              <w:rPr>
                <w:rFonts w:hint="eastAsia"/>
                <w:kern w:val="0"/>
                <w:sz w:val="22"/>
              </w:rPr>
              <w:t>2.</w:t>
            </w:r>
            <w:r>
              <w:rPr>
                <w:rFonts w:hint="eastAsia"/>
                <w:kern w:val="0"/>
                <w:sz w:val="22"/>
              </w:rPr>
              <w:t>采用多种教学方式（如启发式教学、导学式、发现式等），精讲多练，培养学生自学、自练、自评、互评等能力。</w:t>
            </w:r>
          </w:p>
          <w:p w14:paraId="32709CE7" w14:textId="77777777" w:rsidR="00A212DD" w:rsidRDefault="00D939C3">
            <w:pPr>
              <w:pStyle w:val="afff3"/>
              <w:rPr>
                <w:kern w:val="0"/>
                <w:sz w:val="22"/>
              </w:rPr>
            </w:pPr>
            <w:r>
              <w:rPr>
                <w:rFonts w:hint="eastAsia"/>
                <w:kern w:val="0"/>
                <w:sz w:val="22"/>
              </w:rPr>
              <w:t>3.</w:t>
            </w:r>
            <w:r>
              <w:rPr>
                <w:rFonts w:hint="eastAsia"/>
                <w:kern w:val="0"/>
                <w:sz w:val="22"/>
              </w:rPr>
              <w:t>重视开展学生体质健康的测试与评价。每堂课均应安排一定时数的素质练习，提高学生的体质健康水平；同时严格按照教育部的规定，</w:t>
            </w:r>
            <w:r>
              <w:rPr>
                <w:rFonts w:hint="eastAsia"/>
                <w:kern w:val="0"/>
                <w:sz w:val="22"/>
              </w:rPr>
              <w:lastRenderedPageBreak/>
              <w:t>准确地对学生体质健康指标进行测定与评价，以便发现学生体质健康方面存在的问题，及时采取措施解决问题。</w:t>
            </w:r>
          </w:p>
          <w:p w14:paraId="25401812" w14:textId="77777777" w:rsidR="00A212DD" w:rsidRDefault="00D939C3">
            <w:pPr>
              <w:pStyle w:val="afff3"/>
              <w:rPr>
                <w:kern w:val="0"/>
                <w:sz w:val="22"/>
              </w:rPr>
            </w:pPr>
            <w:r>
              <w:rPr>
                <w:rFonts w:hint="eastAsia"/>
                <w:kern w:val="0"/>
                <w:sz w:val="22"/>
              </w:rPr>
              <w:t>4.</w:t>
            </w:r>
            <w:r>
              <w:rPr>
                <w:rFonts w:hint="eastAsia"/>
                <w:kern w:val="0"/>
                <w:sz w:val="22"/>
              </w:rPr>
              <w:t>区别对待，因材施教。重视安全和关心基础较差的学生成长。</w:t>
            </w:r>
          </w:p>
        </w:tc>
      </w:tr>
      <w:tr w:rsidR="00A212DD" w14:paraId="658AC233"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346C5340" w14:textId="77777777" w:rsidR="00A212DD" w:rsidRDefault="00D939C3">
            <w:pPr>
              <w:pStyle w:val="afff3"/>
            </w:pPr>
            <w:r>
              <w:lastRenderedPageBreak/>
              <w:t>3</w:t>
            </w:r>
          </w:p>
        </w:tc>
        <w:tc>
          <w:tcPr>
            <w:tcW w:w="11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C29EC2" w14:textId="77777777" w:rsidR="00A212DD" w:rsidRDefault="00D939C3">
            <w:pPr>
              <w:pStyle w:val="afff3"/>
            </w:pPr>
            <w:r>
              <w:rPr>
                <w:rFonts w:hint="eastAsia"/>
              </w:rPr>
              <w:t>课外练习</w:t>
            </w:r>
          </w:p>
        </w:tc>
        <w:tc>
          <w:tcPr>
            <w:tcW w:w="6781" w:type="dxa"/>
            <w:tcBorders>
              <w:top w:val="single" w:sz="4" w:space="0" w:color="auto"/>
              <w:left w:val="single" w:sz="4" w:space="0" w:color="auto"/>
              <w:bottom w:val="single" w:sz="4" w:space="0" w:color="auto"/>
              <w:right w:val="single" w:sz="8" w:space="0" w:color="auto"/>
            </w:tcBorders>
            <w:vAlign w:val="center"/>
          </w:tcPr>
          <w:p w14:paraId="57515084" w14:textId="77777777" w:rsidR="00A212DD" w:rsidRDefault="00D939C3">
            <w:pPr>
              <w:pStyle w:val="afff3"/>
              <w:rPr>
                <w:kern w:val="0"/>
                <w:sz w:val="22"/>
              </w:rPr>
            </w:pPr>
            <w:r>
              <w:rPr>
                <w:rFonts w:hint="eastAsia"/>
                <w:kern w:val="0"/>
                <w:sz w:val="22"/>
              </w:rPr>
              <w:t>课外练习是教师布置课外练习内容，重点要求学生利用课余时间巩固课堂上所学的技术动作，形成正确的动力定型，同时要求学生加强身体素质练习。</w:t>
            </w:r>
          </w:p>
        </w:tc>
      </w:tr>
      <w:tr w:rsidR="00A212DD" w14:paraId="340AB6E6"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17490E19" w14:textId="77777777" w:rsidR="00A212DD" w:rsidRDefault="00D939C3">
            <w:pPr>
              <w:pStyle w:val="afff3"/>
            </w:pPr>
            <w:r>
              <w:t>4</w:t>
            </w:r>
          </w:p>
        </w:tc>
        <w:tc>
          <w:tcPr>
            <w:tcW w:w="11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AE9A50" w14:textId="77777777" w:rsidR="00A212DD" w:rsidRDefault="00D939C3">
            <w:pPr>
              <w:pStyle w:val="afff3"/>
            </w:pPr>
            <w:r>
              <w:rPr>
                <w:rFonts w:hint="eastAsia"/>
              </w:rPr>
              <w:t>成绩考核</w:t>
            </w:r>
          </w:p>
        </w:tc>
        <w:tc>
          <w:tcPr>
            <w:tcW w:w="6781" w:type="dxa"/>
            <w:tcBorders>
              <w:top w:val="single" w:sz="4" w:space="0" w:color="auto"/>
              <w:left w:val="single" w:sz="4" w:space="0" w:color="auto"/>
              <w:bottom w:val="single" w:sz="4" w:space="0" w:color="auto"/>
              <w:right w:val="single" w:sz="8" w:space="0" w:color="auto"/>
            </w:tcBorders>
            <w:vAlign w:val="center"/>
          </w:tcPr>
          <w:p w14:paraId="0D62E8F9" w14:textId="77777777" w:rsidR="00A212DD" w:rsidRDefault="00D939C3">
            <w:pPr>
              <w:pStyle w:val="afff3"/>
              <w:rPr>
                <w:kern w:val="0"/>
                <w:sz w:val="22"/>
              </w:rPr>
            </w:pPr>
            <w:r>
              <w:rPr>
                <w:rFonts w:hint="eastAsia"/>
                <w:kern w:val="0"/>
                <w:sz w:val="22"/>
              </w:rPr>
              <w:t>本课程考核的方式：考试。总评成绩的评定见课程评分方案。有下列情况之一者，总评成绩为不及格：</w:t>
            </w:r>
          </w:p>
          <w:p w14:paraId="2690603D" w14:textId="77777777" w:rsidR="00A212DD" w:rsidRDefault="00D939C3">
            <w:pPr>
              <w:pStyle w:val="afff3"/>
              <w:rPr>
                <w:kern w:val="0"/>
                <w:sz w:val="22"/>
              </w:rPr>
            </w:pPr>
            <w:r>
              <w:rPr>
                <w:rFonts w:hint="eastAsia"/>
                <w:kern w:val="0"/>
                <w:sz w:val="22"/>
              </w:rPr>
              <w:t>1.</w:t>
            </w:r>
            <w:r>
              <w:rPr>
                <w:rFonts w:hint="eastAsia"/>
                <w:kern w:val="0"/>
                <w:sz w:val="22"/>
              </w:rPr>
              <w:t>课外体育锻炼不合格者；</w:t>
            </w:r>
          </w:p>
          <w:p w14:paraId="0BC8DE74" w14:textId="77777777" w:rsidR="00A212DD" w:rsidRDefault="00D939C3">
            <w:pPr>
              <w:pStyle w:val="afff3"/>
              <w:rPr>
                <w:kern w:val="0"/>
                <w:sz w:val="22"/>
              </w:rPr>
            </w:pPr>
            <w:r>
              <w:rPr>
                <w:rFonts w:hint="eastAsia"/>
                <w:kern w:val="0"/>
                <w:sz w:val="22"/>
              </w:rPr>
              <w:t>2.</w:t>
            </w:r>
            <w:r>
              <w:rPr>
                <w:rFonts w:hint="eastAsia"/>
                <w:kern w:val="0"/>
                <w:sz w:val="22"/>
              </w:rPr>
              <w:t>缺课次数达本学期总授课学时的</w:t>
            </w:r>
            <w:r>
              <w:rPr>
                <w:rFonts w:hint="eastAsia"/>
                <w:kern w:val="0"/>
                <w:sz w:val="22"/>
              </w:rPr>
              <w:t>1/3</w:t>
            </w:r>
            <w:r>
              <w:rPr>
                <w:rFonts w:hint="eastAsia"/>
                <w:kern w:val="0"/>
                <w:sz w:val="22"/>
              </w:rPr>
              <w:t>以上者；</w:t>
            </w:r>
          </w:p>
        </w:tc>
      </w:tr>
    </w:tbl>
    <w:p w14:paraId="1A175638" w14:textId="77777777" w:rsidR="00A212DD" w:rsidRDefault="00D939C3">
      <w:pPr>
        <w:pStyle w:val="afff"/>
        <w:spacing w:before="156" w:after="156"/>
      </w:pPr>
      <w:r>
        <w:rPr>
          <w:rFonts w:hint="eastAsia"/>
        </w:rPr>
        <w:t>五、课程考核</w:t>
      </w:r>
    </w:p>
    <w:p w14:paraId="0C5372D2" w14:textId="77777777" w:rsidR="00A212DD" w:rsidRDefault="00D939C3">
      <w:pPr>
        <w:ind w:firstLine="480"/>
        <w:rPr>
          <w:szCs w:val="24"/>
        </w:rPr>
      </w:pPr>
      <w:r>
        <w:rPr>
          <w:rFonts w:hint="eastAsia"/>
        </w:rPr>
        <w:t>（一）课程考核由期末考试和平时考核构成，期末考试采用随堂方式。</w:t>
      </w:r>
    </w:p>
    <w:p w14:paraId="786898E9" w14:textId="77777777" w:rsidR="00A212DD" w:rsidRDefault="00D939C3">
      <w:pPr>
        <w:ind w:firstLine="480"/>
      </w:pPr>
      <w:r>
        <w:rPr>
          <w:rFonts w:hint="eastAsia"/>
        </w:rPr>
        <w:t>（二）课程总评成绩</w:t>
      </w:r>
      <w:r>
        <w:rPr>
          <w:rFonts w:hint="eastAsia"/>
        </w:rPr>
        <w:t>=</w:t>
      </w:r>
      <w:r>
        <w:rPr>
          <w:rFonts w:hint="eastAsia"/>
        </w:rPr>
        <w:t>平时成绩×</w:t>
      </w:r>
      <w:r>
        <w:rPr>
          <w:rFonts w:hint="eastAsia"/>
        </w:rPr>
        <w:t>50%+</w:t>
      </w:r>
      <w:r>
        <w:rPr>
          <w:rFonts w:hint="eastAsia"/>
        </w:rPr>
        <w:t>期末考试×</w:t>
      </w:r>
      <w:r>
        <w:rPr>
          <w:rFonts w:hint="eastAsia"/>
        </w:rPr>
        <w:t>50%</w:t>
      </w:r>
      <w:r>
        <w:rPr>
          <w:rFonts w:hint="eastAsia"/>
        </w:rPr>
        <w:t>，平时成绩</w:t>
      </w:r>
      <w:r>
        <w:rPr>
          <w:rFonts w:hint="eastAsia"/>
        </w:rPr>
        <w:t>=</w:t>
      </w:r>
      <w:r>
        <w:rPr>
          <w:rFonts w:hint="eastAsia"/>
        </w:rPr>
        <w:t>课堂表现×</w:t>
      </w:r>
      <w:r>
        <w:rPr>
          <w:rFonts w:hint="eastAsia"/>
        </w:rPr>
        <w:t>20%+</w:t>
      </w:r>
      <w:r>
        <w:rPr>
          <w:rFonts w:hint="eastAsia"/>
        </w:rPr>
        <w:t>早锻炼×</w:t>
      </w:r>
      <w:r>
        <w:rPr>
          <w:rFonts w:hint="eastAsia"/>
        </w:rPr>
        <w:t>40%+</w:t>
      </w:r>
      <w:r>
        <w:rPr>
          <w:rFonts w:hint="eastAsia"/>
        </w:rPr>
        <w:t>体质测试×</w:t>
      </w:r>
      <w:r>
        <w:rPr>
          <w:rFonts w:hint="eastAsia"/>
        </w:rPr>
        <w:t>40%</w:t>
      </w:r>
      <w:r>
        <w:rPr>
          <w:rFonts w:hint="eastAsia"/>
        </w:rPr>
        <w:t>。</w:t>
      </w:r>
    </w:p>
    <w:p w14:paraId="5FBF0C71" w14:textId="77777777" w:rsidR="00A212DD" w:rsidRDefault="00D939C3">
      <w:pPr>
        <w:ind w:firstLine="480"/>
      </w:pPr>
      <w:r>
        <w:rPr>
          <w:rFonts w:hint="eastAsia"/>
        </w:rPr>
        <w:t>具体内容和比例如表所示：</w:t>
      </w:r>
    </w:p>
    <w:tbl>
      <w:tblPr>
        <w:tblW w:w="84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301"/>
        <w:gridCol w:w="741"/>
        <w:gridCol w:w="4084"/>
        <w:gridCol w:w="1310"/>
      </w:tblGrid>
      <w:tr w:rsidR="00A212DD" w14:paraId="174E5142" w14:textId="77777777">
        <w:trPr>
          <w:trHeight w:val="591"/>
        </w:trPr>
        <w:tc>
          <w:tcPr>
            <w:tcW w:w="104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F4D372C" w14:textId="77777777" w:rsidR="00A212DD" w:rsidRDefault="00D939C3">
            <w:pPr>
              <w:pStyle w:val="afff3"/>
              <w:rPr>
                <w:sz w:val="21"/>
              </w:rPr>
            </w:pPr>
            <w:r>
              <w:rPr>
                <w:rFonts w:hint="eastAsia"/>
              </w:rPr>
              <w:t>成绩组成</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104A70F3" w14:textId="77777777" w:rsidR="00A212DD" w:rsidRDefault="00D939C3">
            <w:pPr>
              <w:pStyle w:val="afff3"/>
            </w:pPr>
            <w:r>
              <w:rPr>
                <w:rFonts w:hint="eastAsia"/>
              </w:rPr>
              <w:t>考核</w:t>
            </w:r>
            <w:r>
              <w:rPr>
                <w:rFonts w:hint="eastAsia"/>
              </w:rPr>
              <w:t>/</w:t>
            </w:r>
            <w:r>
              <w:rPr>
                <w:rFonts w:hint="eastAsia"/>
              </w:rPr>
              <w:t>评价环节</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12DBC537" w14:textId="77777777" w:rsidR="00A212DD" w:rsidRDefault="00D939C3">
            <w:pPr>
              <w:pStyle w:val="afff3"/>
            </w:pPr>
            <w:r>
              <w:rPr>
                <w:rFonts w:hint="eastAsia"/>
              </w:rPr>
              <w:t>权重</w:t>
            </w:r>
          </w:p>
        </w:tc>
        <w:tc>
          <w:tcPr>
            <w:tcW w:w="4086" w:type="dxa"/>
            <w:tcBorders>
              <w:top w:val="single" w:sz="4" w:space="0" w:color="auto"/>
              <w:left w:val="single" w:sz="4" w:space="0" w:color="auto"/>
              <w:bottom w:val="single" w:sz="4" w:space="0" w:color="auto"/>
              <w:right w:val="single" w:sz="4" w:space="0" w:color="auto"/>
            </w:tcBorders>
            <w:shd w:val="clear" w:color="auto" w:fill="FFFFFF"/>
            <w:vAlign w:val="center"/>
          </w:tcPr>
          <w:p w14:paraId="14298588" w14:textId="77777777" w:rsidR="00A212DD" w:rsidRDefault="00D939C3">
            <w:pPr>
              <w:pStyle w:val="afff3"/>
            </w:pPr>
            <w:r>
              <w:rPr>
                <w:rFonts w:hint="eastAsia"/>
              </w:rPr>
              <w:t>考核</w:t>
            </w:r>
            <w:r>
              <w:rPr>
                <w:rFonts w:hint="eastAsia"/>
              </w:rPr>
              <w:t>/</w:t>
            </w:r>
            <w:r>
              <w:rPr>
                <w:rFonts w:hint="eastAsia"/>
              </w:rPr>
              <w:t>评价细则</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center"/>
          </w:tcPr>
          <w:p w14:paraId="17F46EE0" w14:textId="77777777" w:rsidR="00A212DD" w:rsidRDefault="00D939C3">
            <w:pPr>
              <w:pStyle w:val="afff3"/>
            </w:pPr>
            <w:r>
              <w:rPr>
                <w:rFonts w:hint="eastAsia"/>
              </w:rPr>
              <w:t>对应的毕业要求指标点</w:t>
            </w:r>
          </w:p>
        </w:tc>
      </w:tr>
      <w:tr w:rsidR="00A212DD" w14:paraId="46601314" w14:textId="77777777">
        <w:trPr>
          <w:trHeight w:val="524"/>
        </w:trPr>
        <w:tc>
          <w:tcPr>
            <w:tcW w:w="10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900833" w14:textId="77777777" w:rsidR="00A212DD" w:rsidRDefault="00D939C3">
            <w:pPr>
              <w:pStyle w:val="afff3"/>
            </w:pPr>
            <w:r>
              <w:rPr>
                <w:rFonts w:hint="eastAsia"/>
              </w:rPr>
              <w:t>平时成绩</w:t>
            </w:r>
          </w:p>
          <w:p w14:paraId="5A976158"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7C7E5E7B" w14:textId="77777777" w:rsidR="00A212DD" w:rsidRDefault="00D939C3">
            <w:pPr>
              <w:pStyle w:val="afff3"/>
            </w:pPr>
            <w:r>
              <w:rPr>
                <w:rFonts w:hint="eastAsia"/>
              </w:rPr>
              <w:t>课堂表现</w:t>
            </w:r>
          </w:p>
        </w:tc>
        <w:tc>
          <w:tcPr>
            <w:tcW w:w="741" w:type="dxa"/>
            <w:tcBorders>
              <w:top w:val="single" w:sz="4" w:space="0" w:color="auto"/>
              <w:left w:val="single" w:sz="4" w:space="0" w:color="auto"/>
              <w:bottom w:val="single" w:sz="4" w:space="0" w:color="auto"/>
              <w:right w:val="single" w:sz="4" w:space="0" w:color="auto"/>
            </w:tcBorders>
            <w:vAlign w:val="center"/>
          </w:tcPr>
          <w:p w14:paraId="16FB9C02" w14:textId="77777777" w:rsidR="00A212DD" w:rsidRDefault="00D939C3">
            <w:pPr>
              <w:pStyle w:val="afff3"/>
            </w:pPr>
            <w:r>
              <w:rPr>
                <w:rFonts w:hint="eastAsia"/>
              </w:rPr>
              <w:t xml:space="preserve"> 20%</w:t>
            </w:r>
          </w:p>
        </w:tc>
        <w:tc>
          <w:tcPr>
            <w:tcW w:w="4086" w:type="dxa"/>
            <w:tcBorders>
              <w:top w:val="single" w:sz="4" w:space="0" w:color="auto"/>
              <w:left w:val="single" w:sz="4" w:space="0" w:color="auto"/>
              <w:bottom w:val="single" w:sz="4" w:space="0" w:color="auto"/>
              <w:right w:val="single" w:sz="4" w:space="0" w:color="auto"/>
            </w:tcBorders>
            <w:vAlign w:val="center"/>
          </w:tcPr>
          <w:p w14:paraId="4D9CAE00" w14:textId="77777777" w:rsidR="00A212DD" w:rsidRDefault="00D939C3">
            <w:pPr>
              <w:pStyle w:val="afff3"/>
              <w:rPr>
                <w:szCs w:val="24"/>
              </w:rPr>
            </w:pPr>
            <w:r>
              <w:rPr>
                <w:rFonts w:hint="eastAsia"/>
                <w:bCs/>
                <w:kern w:val="24"/>
              </w:rPr>
              <w:t>课堂整队点名，考核</w:t>
            </w:r>
            <w:r>
              <w:rPr>
                <w:rFonts w:hint="eastAsia"/>
              </w:rPr>
              <w:t>能否按时到勤，旷课一次扣</w:t>
            </w:r>
            <w:r>
              <w:rPr>
                <w:rFonts w:hint="eastAsia"/>
              </w:rPr>
              <w:t>20</w:t>
            </w:r>
            <w:r>
              <w:rPr>
                <w:rFonts w:hint="eastAsia"/>
              </w:rPr>
              <w:t>分，迟到与早退一次扣</w:t>
            </w:r>
            <w:r>
              <w:rPr>
                <w:rFonts w:hint="eastAsia"/>
              </w:rPr>
              <w:t>10</w:t>
            </w:r>
            <w:r>
              <w:rPr>
                <w:rFonts w:hint="eastAsia"/>
              </w:rPr>
              <w:t>分。</w:t>
            </w:r>
          </w:p>
        </w:tc>
        <w:tc>
          <w:tcPr>
            <w:tcW w:w="1310" w:type="dxa"/>
            <w:tcBorders>
              <w:top w:val="single" w:sz="4" w:space="0" w:color="auto"/>
              <w:left w:val="single" w:sz="4" w:space="0" w:color="auto"/>
              <w:bottom w:val="single" w:sz="4" w:space="0" w:color="auto"/>
              <w:right w:val="single" w:sz="4" w:space="0" w:color="auto"/>
            </w:tcBorders>
            <w:vAlign w:val="center"/>
          </w:tcPr>
          <w:p w14:paraId="0ECC1576" w14:textId="77777777" w:rsidR="00A212DD" w:rsidRDefault="00D939C3">
            <w:pPr>
              <w:pStyle w:val="afff3"/>
              <w:rPr>
                <w:sz w:val="21"/>
              </w:rPr>
            </w:pPr>
            <w:r>
              <w:rPr>
                <w:rFonts w:hint="eastAsia"/>
                <w:bCs/>
              </w:rPr>
              <w:t>8</w:t>
            </w:r>
            <w:r>
              <w:rPr>
                <w:rFonts w:hint="eastAsia"/>
                <w:bCs/>
              </w:rPr>
              <w:t>、</w:t>
            </w:r>
            <w:r>
              <w:rPr>
                <w:rFonts w:hint="eastAsia"/>
                <w:bCs/>
              </w:rPr>
              <w:t>9</w:t>
            </w:r>
          </w:p>
        </w:tc>
      </w:tr>
      <w:tr w:rsidR="00A212DD" w14:paraId="64F4CC8D" w14:textId="77777777">
        <w:trPr>
          <w:trHeight w:val="1383"/>
        </w:trPr>
        <w:tc>
          <w:tcPr>
            <w:tcW w:w="1040" w:type="dxa"/>
            <w:vMerge/>
            <w:tcBorders>
              <w:top w:val="single" w:sz="4" w:space="0" w:color="auto"/>
              <w:left w:val="single" w:sz="4" w:space="0" w:color="auto"/>
              <w:bottom w:val="single" w:sz="4" w:space="0" w:color="auto"/>
              <w:right w:val="single" w:sz="4" w:space="0" w:color="auto"/>
            </w:tcBorders>
            <w:vAlign w:val="center"/>
          </w:tcPr>
          <w:p w14:paraId="6EC8BD7B"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261A0202" w14:textId="77777777" w:rsidR="00A212DD" w:rsidRDefault="00D939C3">
            <w:pPr>
              <w:pStyle w:val="afff3"/>
            </w:pPr>
            <w:r>
              <w:rPr>
                <w:rFonts w:hint="eastAsia"/>
              </w:rPr>
              <w:t>课外锻炼</w:t>
            </w:r>
          </w:p>
        </w:tc>
        <w:tc>
          <w:tcPr>
            <w:tcW w:w="741" w:type="dxa"/>
            <w:tcBorders>
              <w:top w:val="single" w:sz="4" w:space="0" w:color="auto"/>
              <w:left w:val="single" w:sz="4" w:space="0" w:color="auto"/>
              <w:bottom w:val="single" w:sz="4" w:space="0" w:color="auto"/>
              <w:right w:val="single" w:sz="4" w:space="0" w:color="auto"/>
            </w:tcBorders>
            <w:vAlign w:val="center"/>
          </w:tcPr>
          <w:p w14:paraId="4ECBD6F9" w14:textId="77777777" w:rsidR="00A212DD" w:rsidRDefault="00D939C3">
            <w:pPr>
              <w:pStyle w:val="afff3"/>
            </w:pPr>
            <w:r>
              <w:rPr>
                <w:rFonts w:hint="eastAsia"/>
              </w:rPr>
              <w:t xml:space="preserve"> 40%</w:t>
            </w:r>
          </w:p>
        </w:tc>
        <w:tc>
          <w:tcPr>
            <w:tcW w:w="4086" w:type="dxa"/>
            <w:tcBorders>
              <w:top w:val="single" w:sz="4" w:space="0" w:color="auto"/>
              <w:left w:val="single" w:sz="4" w:space="0" w:color="auto"/>
              <w:bottom w:val="single" w:sz="4" w:space="0" w:color="auto"/>
              <w:right w:val="single" w:sz="4" w:space="0" w:color="auto"/>
            </w:tcBorders>
            <w:vAlign w:val="center"/>
          </w:tcPr>
          <w:p w14:paraId="7D02FCE6" w14:textId="77777777" w:rsidR="00A212DD" w:rsidRDefault="00D939C3">
            <w:pPr>
              <w:pStyle w:val="afff3"/>
              <w:rPr>
                <w:szCs w:val="24"/>
              </w:rPr>
            </w:pPr>
            <w:r>
              <w:rPr>
                <w:rFonts w:hint="eastAsia"/>
                <w:bCs/>
                <w:kern w:val="24"/>
              </w:rPr>
              <w:t>课外体育锻炼成绩纳入学期体育成绩总评，占总评分数的</w:t>
            </w:r>
            <w:r>
              <w:rPr>
                <w:rFonts w:hint="eastAsia"/>
                <w:bCs/>
                <w:kern w:val="24"/>
              </w:rPr>
              <w:t>20%</w:t>
            </w:r>
            <w:r>
              <w:rPr>
                <w:rFonts w:hint="eastAsia"/>
                <w:bCs/>
                <w:kern w:val="24"/>
              </w:rPr>
              <w:t>。每个学生每学期参加课外锻炼活动的次数必须达到规定的最低出勤次数</w:t>
            </w:r>
            <w:r>
              <w:rPr>
                <w:rFonts w:hint="eastAsia"/>
                <w:bCs/>
                <w:kern w:val="24"/>
              </w:rPr>
              <w:t>30</w:t>
            </w:r>
            <w:r>
              <w:rPr>
                <w:rFonts w:hint="eastAsia"/>
                <w:bCs/>
                <w:kern w:val="24"/>
              </w:rPr>
              <w:t>次（其中晨跑不少于</w:t>
            </w:r>
            <w:r>
              <w:rPr>
                <w:rFonts w:hint="eastAsia"/>
                <w:bCs/>
                <w:kern w:val="24"/>
              </w:rPr>
              <w:t>10</w:t>
            </w:r>
            <w:r>
              <w:rPr>
                <w:rFonts w:hint="eastAsia"/>
                <w:bCs/>
                <w:kern w:val="24"/>
              </w:rPr>
              <w:t>次），否则该学期体育课程成绩为不及格，</w:t>
            </w:r>
            <w:r>
              <w:rPr>
                <w:rFonts w:hint="eastAsia"/>
                <w:bCs/>
                <w:kern w:val="24"/>
              </w:rPr>
              <w:t xml:space="preserve"> 70</w:t>
            </w:r>
            <w:r>
              <w:rPr>
                <w:rFonts w:hint="eastAsia"/>
                <w:bCs/>
                <w:kern w:val="24"/>
              </w:rPr>
              <w:t>次满勤</w:t>
            </w:r>
            <w:r>
              <w:rPr>
                <w:rFonts w:hint="eastAsia"/>
                <w:bCs/>
                <w:kern w:val="24"/>
              </w:rPr>
              <w:t>100</w:t>
            </w:r>
            <w:r>
              <w:rPr>
                <w:rFonts w:hint="eastAsia"/>
                <w:bCs/>
                <w:kern w:val="24"/>
              </w:rPr>
              <w:t>分。主要包括早锻炼、课外自主健身跑、健身辅导站、体育社团或单项协会健身活动和校级、院级、体育社团组织的体育竞赛活动等。</w:t>
            </w:r>
          </w:p>
        </w:tc>
        <w:tc>
          <w:tcPr>
            <w:tcW w:w="1310" w:type="dxa"/>
            <w:tcBorders>
              <w:top w:val="single" w:sz="4" w:space="0" w:color="auto"/>
              <w:left w:val="single" w:sz="4" w:space="0" w:color="auto"/>
              <w:bottom w:val="single" w:sz="4" w:space="0" w:color="auto"/>
              <w:right w:val="single" w:sz="4" w:space="0" w:color="auto"/>
            </w:tcBorders>
            <w:vAlign w:val="center"/>
          </w:tcPr>
          <w:p w14:paraId="76ACF9B7" w14:textId="77777777" w:rsidR="00A212DD" w:rsidRDefault="00D939C3">
            <w:pPr>
              <w:pStyle w:val="afff3"/>
              <w:rPr>
                <w:rFonts w:eastAsia="宋体"/>
                <w:sz w:val="21"/>
              </w:rPr>
            </w:pPr>
            <w:r>
              <w:t>8</w:t>
            </w:r>
            <w:r>
              <w:rPr>
                <w:rFonts w:hint="eastAsia"/>
              </w:rPr>
              <w:t>、</w:t>
            </w:r>
            <w:r>
              <w:t>9</w:t>
            </w:r>
          </w:p>
        </w:tc>
      </w:tr>
      <w:tr w:rsidR="00A212DD" w14:paraId="6690D9AF" w14:textId="77777777">
        <w:trPr>
          <w:trHeight w:val="1373"/>
        </w:trPr>
        <w:tc>
          <w:tcPr>
            <w:tcW w:w="1040" w:type="dxa"/>
            <w:vMerge/>
            <w:tcBorders>
              <w:top w:val="single" w:sz="4" w:space="0" w:color="auto"/>
              <w:left w:val="single" w:sz="4" w:space="0" w:color="auto"/>
              <w:bottom w:val="single" w:sz="4" w:space="0" w:color="auto"/>
              <w:right w:val="single" w:sz="4" w:space="0" w:color="auto"/>
            </w:tcBorders>
            <w:vAlign w:val="center"/>
          </w:tcPr>
          <w:p w14:paraId="1E582CCB"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37BB2CFB" w14:textId="77777777" w:rsidR="00A212DD" w:rsidRDefault="00D939C3">
            <w:pPr>
              <w:pStyle w:val="afff3"/>
            </w:pPr>
            <w:r>
              <w:rPr>
                <w:rFonts w:hint="eastAsia"/>
              </w:rPr>
              <w:t>体质测试</w:t>
            </w:r>
          </w:p>
        </w:tc>
        <w:tc>
          <w:tcPr>
            <w:tcW w:w="741" w:type="dxa"/>
            <w:tcBorders>
              <w:top w:val="single" w:sz="4" w:space="0" w:color="auto"/>
              <w:left w:val="single" w:sz="4" w:space="0" w:color="auto"/>
              <w:bottom w:val="single" w:sz="4" w:space="0" w:color="auto"/>
              <w:right w:val="single" w:sz="4" w:space="0" w:color="auto"/>
            </w:tcBorders>
            <w:vAlign w:val="center"/>
          </w:tcPr>
          <w:p w14:paraId="22B96CBB" w14:textId="77777777" w:rsidR="00A212DD" w:rsidRDefault="00D939C3">
            <w:pPr>
              <w:pStyle w:val="afff3"/>
            </w:pPr>
            <w:r>
              <w:rPr>
                <w:rFonts w:hint="eastAsia"/>
              </w:rPr>
              <w:t>40%</w:t>
            </w:r>
          </w:p>
        </w:tc>
        <w:tc>
          <w:tcPr>
            <w:tcW w:w="4086" w:type="dxa"/>
            <w:tcBorders>
              <w:top w:val="single" w:sz="4" w:space="0" w:color="auto"/>
              <w:left w:val="single" w:sz="4" w:space="0" w:color="auto"/>
              <w:bottom w:val="single" w:sz="4" w:space="0" w:color="auto"/>
              <w:right w:val="single" w:sz="4" w:space="0" w:color="auto"/>
            </w:tcBorders>
            <w:vAlign w:val="center"/>
          </w:tcPr>
          <w:p w14:paraId="3E8D09B7" w14:textId="77777777" w:rsidR="00A212DD" w:rsidRDefault="00D939C3">
            <w:pPr>
              <w:pStyle w:val="afff3"/>
              <w:rPr>
                <w:szCs w:val="24"/>
              </w:rPr>
            </w:pPr>
            <w:r>
              <w:rPr>
                <w:rFonts w:hint="eastAsia"/>
                <w:bCs/>
                <w:kern w:val="24"/>
              </w:rPr>
              <w:t>根据《国家学生体质健康标准》测试要求，测试身高、体重、肺活量、立定跳远、一分钟仰卧起坐（女）</w:t>
            </w:r>
            <w:r>
              <w:rPr>
                <w:rFonts w:hint="eastAsia"/>
                <w:bCs/>
                <w:kern w:val="24"/>
              </w:rPr>
              <w:t>/</w:t>
            </w:r>
            <w:r>
              <w:rPr>
                <w:rFonts w:hint="eastAsia"/>
                <w:bCs/>
                <w:kern w:val="24"/>
              </w:rPr>
              <w:t>引体向上（男）、坐位体前屈、</w:t>
            </w:r>
            <w:r>
              <w:rPr>
                <w:rFonts w:hint="eastAsia"/>
                <w:bCs/>
                <w:kern w:val="24"/>
              </w:rPr>
              <w:t>50M</w:t>
            </w:r>
            <w:r>
              <w:rPr>
                <w:rFonts w:hint="eastAsia"/>
                <w:bCs/>
                <w:kern w:val="24"/>
              </w:rPr>
              <w:t>、</w:t>
            </w:r>
            <w:r>
              <w:rPr>
                <w:rFonts w:hint="eastAsia"/>
                <w:bCs/>
                <w:kern w:val="24"/>
              </w:rPr>
              <w:t>1000M</w:t>
            </w:r>
            <w:r>
              <w:rPr>
                <w:rFonts w:hint="eastAsia"/>
                <w:bCs/>
                <w:kern w:val="24"/>
              </w:rPr>
              <w:t>（男）</w:t>
            </w:r>
            <w:r>
              <w:rPr>
                <w:rFonts w:hint="eastAsia"/>
                <w:bCs/>
                <w:kern w:val="24"/>
              </w:rPr>
              <w:t>/800M</w:t>
            </w:r>
            <w:r>
              <w:rPr>
                <w:rFonts w:hint="eastAsia"/>
                <w:bCs/>
                <w:kern w:val="24"/>
              </w:rPr>
              <w:t>（女）等八个项目；课堂测试，评分参照《国家学生体质健康标准》。</w:t>
            </w:r>
          </w:p>
        </w:tc>
        <w:tc>
          <w:tcPr>
            <w:tcW w:w="1310" w:type="dxa"/>
            <w:tcBorders>
              <w:top w:val="single" w:sz="4" w:space="0" w:color="auto"/>
              <w:left w:val="single" w:sz="4" w:space="0" w:color="auto"/>
              <w:bottom w:val="single" w:sz="4" w:space="0" w:color="auto"/>
              <w:right w:val="single" w:sz="4" w:space="0" w:color="auto"/>
            </w:tcBorders>
            <w:vAlign w:val="center"/>
          </w:tcPr>
          <w:p w14:paraId="43BA8BC5" w14:textId="77777777" w:rsidR="00A212DD" w:rsidRDefault="00D939C3">
            <w:pPr>
              <w:pStyle w:val="afff3"/>
              <w:rPr>
                <w:rFonts w:eastAsia="宋体"/>
                <w:sz w:val="21"/>
              </w:rPr>
            </w:pPr>
            <w:r>
              <w:t>8</w:t>
            </w:r>
            <w:r>
              <w:rPr>
                <w:rFonts w:hint="eastAsia"/>
              </w:rPr>
              <w:t>、</w:t>
            </w:r>
            <w:r>
              <w:t>9</w:t>
            </w:r>
          </w:p>
        </w:tc>
      </w:tr>
      <w:tr w:rsidR="00A212DD" w14:paraId="161F9650" w14:textId="77777777">
        <w:trPr>
          <w:trHeight w:val="934"/>
        </w:trPr>
        <w:tc>
          <w:tcPr>
            <w:tcW w:w="10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FBF599" w14:textId="77777777" w:rsidR="00A212DD" w:rsidRDefault="00D939C3">
            <w:pPr>
              <w:pStyle w:val="afff3"/>
            </w:pPr>
            <w:r>
              <w:rPr>
                <w:rFonts w:hint="eastAsia"/>
              </w:rPr>
              <w:t>期末考试</w:t>
            </w:r>
          </w:p>
          <w:p w14:paraId="2609E56C"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64B316DB" w14:textId="77777777" w:rsidR="00A212DD" w:rsidRDefault="00D939C3">
            <w:pPr>
              <w:pStyle w:val="afff3"/>
            </w:pPr>
            <w:r>
              <w:rPr>
                <w:rFonts w:hint="eastAsia"/>
              </w:rPr>
              <w:t>期末运动技能考试</w:t>
            </w:r>
          </w:p>
        </w:tc>
        <w:tc>
          <w:tcPr>
            <w:tcW w:w="741" w:type="dxa"/>
            <w:tcBorders>
              <w:top w:val="single" w:sz="4" w:space="0" w:color="auto"/>
              <w:left w:val="single" w:sz="4" w:space="0" w:color="auto"/>
              <w:bottom w:val="single" w:sz="4" w:space="0" w:color="auto"/>
              <w:right w:val="single" w:sz="4" w:space="0" w:color="auto"/>
            </w:tcBorders>
            <w:vAlign w:val="center"/>
          </w:tcPr>
          <w:p w14:paraId="4580B95B" w14:textId="77777777" w:rsidR="00A212DD" w:rsidRDefault="00D939C3">
            <w:pPr>
              <w:pStyle w:val="afff3"/>
            </w:pPr>
            <w:r>
              <w:rPr>
                <w:rFonts w:hint="eastAsia"/>
              </w:rPr>
              <w:t xml:space="preserve">   100%</w:t>
            </w:r>
          </w:p>
        </w:tc>
        <w:tc>
          <w:tcPr>
            <w:tcW w:w="4086" w:type="dxa"/>
            <w:tcBorders>
              <w:top w:val="single" w:sz="4" w:space="0" w:color="auto"/>
              <w:left w:val="single" w:sz="4" w:space="0" w:color="auto"/>
              <w:bottom w:val="single" w:sz="4" w:space="0" w:color="auto"/>
              <w:right w:val="single" w:sz="4" w:space="0" w:color="auto"/>
            </w:tcBorders>
            <w:vAlign w:val="center"/>
          </w:tcPr>
          <w:p w14:paraId="7653C42D" w14:textId="77777777" w:rsidR="00A212DD" w:rsidRDefault="00D939C3">
            <w:pPr>
              <w:pStyle w:val="afff3"/>
              <w:rPr>
                <w:color w:val="000000"/>
              </w:rPr>
            </w:pPr>
            <w:r>
              <w:rPr>
                <w:rFonts w:hint="eastAsia"/>
                <w:color w:val="000000"/>
              </w:rPr>
              <w:t>1.</w:t>
            </w:r>
            <w:r>
              <w:rPr>
                <w:rFonts w:hint="eastAsia"/>
                <w:color w:val="000000"/>
              </w:rPr>
              <w:t>篮球定点单手肩上投篮或半场往返运球上篮（任选）（占</w:t>
            </w:r>
            <w:r>
              <w:rPr>
                <w:rFonts w:hint="eastAsia"/>
                <w:color w:val="000000"/>
              </w:rPr>
              <w:t>50%</w:t>
            </w:r>
            <w:r>
              <w:rPr>
                <w:rFonts w:hint="eastAsia"/>
                <w:color w:val="000000"/>
              </w:rPr>
              <w:t>）</w:t>
            </w:r>
          </w:p>
          <w:p w14:paraId="0699F6AD" w14:textId="77777777" w:rsidR="00A212DD" w:rsidRDefault="00D939C3">
            <w:pPr>
              <w:pStyle w:val="afff3"/>
              <w:rPr>
                <w:color w:val="000000"/>
              </w:rPr>
            </w:pPr>
            <w:r>
              <w:rPr>
                <w:rFonts w:hint="eastAsia"/>
                <w:color w:val="000000"/>
              </w:rPr>
              <w:t>2.</w:t>
            </w:r>
            <w:r>
              <w:rPr>
                <w:rFonts w:hint="eastAsia"/>
                <w:color w:val="000000"/>
              </w:rPr>
              <w:t>太极拳动作技评（占</w:t>
            </w:r>
            <w:r>
              <w:rPr>
                <w:rFonts w:hint="eastAsia"/>
                <w:color w:val="000000"/>
              </w:rPr>
              <w:t>50%</w:t>
            </w:r>
            <w:r>
              <w:rPr>
                <w:rFonts w:hint="eastAsia"/>
                <w:color w:val="000000"/>
              </w:rPr>
              <w:t>）。</w:t>
            </w:r>
          </w:p>
        </w:tc>
        <w:tc>
          <w:tcPr>
            <w:tcW w:w="1310" w:type="dxa"/>
            <w:tcBorders>
              <w:top w:val="single" w:sz="4" w:space="0" w:color="auto"/>
              <w:left w:val="single" w:sz="4" w:space="0" w:color="auto"/>
              <w:bottom w:val="single" w:sz="4" w:space="0" w:color="auto"/>
              <w:right w:val="single" w:sz="4" w:space="0" w:color="auto"/>
            </w:tcBorders>
            <w:vAlign w:val="center"/>
          </w:tcPr>
          <w:p w14:paraId="5B98F5EE" w14:textId="77777777" w:rsidR="00A212DD" w:rsidRDefault="00D939C3">
            <w:pPr>
              <w:pStyle w:val="afff3"/>
            </w:pPr>
            <w:r>
              <w:rPr>
                <w:rFonts w:hint="eastAsia"/>
                <w:bCs/>
              </w:rPr>
              <w:t>8</w:t>
            </w:r>
            <w:r>
              <w:rPr>
                <w:rFonts w:hint="eastAsia"/>
                <w:bCs/>
              </w:rPr>
              <w:t>、</w:t>
            </w:r>
            <w:r>
              <w:rPr>
                <w:rFonts w:hint="eastAsia"/>
                <w:bCs/>
              </w:rPr>
              <w:t>9</w:t>
            </w:r>
          </w:p>
        </w:tc>
      </w:tr>
    </w:tbl>
    <w:p w14:paraId="54D62F49" w14:textId="77777777" w:rsidR="00A212DD" w:rsidRDefault="00D939C3">
      <w:pPr>
        <w:ind w:firstLine="480"/>
        <w:rPr>
          <w:rFonts w:eastAsia="宋体"/>
          <w:szCs w:val="24"/>
        </w:rPr>
      </w:pPr>
      <w:r>
        <w:rPr>
          <w:rFonts w:hint="eastAsia"/>
        </w:rPr>
        <w:lastRenderedPageBreak/>
        <w:t>说明：</w:t>
      </w:r>
    </w:p>
    <w:p w14:paraId="37E0F483" w14:textId="77777777" w:rsidR="00A212DD" w:rsidRDefault="00D939C3">
      <w:pPr>
        <w:ind w:firstLine="480"/>
      </w:pPr>
      <w:r>
        <w:t>1.</w:t>
      </w:r>
      <w:r>
        <w:rPr>
          <w:rFonts w:hint="eastAsia"/>
        </w:rPr>
        <w:t>单手肩上投篮；男生站在罚球线后、女生可站在罚球线前</w:t>
      </w:r>
      <w:r>
        <w:t>50</w:t>
      </w:r>
      <w:r>
        <w:rPr>
          <w:rFonts w:hint="eastAsia"/>
        </w:rPr>
        <w:t>厘米处投篮，每人投十次篮，按投中数计分。</w:t>
      </w:r>
    </w:p>
    <w:p w14:paraId="4C111C22" w14:textId="77777777" w:rsidR="00A212DD" w:rsidRDefault="00D939C3">
      <w:pPr>
        <w:ind w:firstLine="480"/>
      </w:pPr>
      <w:r>
        <w:t>2.</w:t>
      </w:r>
      <w:r>
        <w:rPr>
          <w:rFonts w:hint="eastAsia"/>
        </w:rPr>
        <w:t>半场往返一趟运球投篮：从球场中线右侧处开始运球上篮，投中后，再运球到左侧脚踩中线后转身折回运球上篮，投中后再快速运球回起点，按时间计算得分。</w:t>
      </w:r>
    </w:p>
    <w:p w14:paraId="47711653" w14:textId="77777777" w:rsidR="00A212DD" w:rsidRDefault="00D939C3">
      <w:pPr>
        <w:ind w:firstLine="480"/>
      </w:pPr>
      <w:r>
        <w:t>3.24</w:t>
      </w:r>
      <w:r>
        <w:rPr>
          <w:rFonts w:hint="eastAsia"/>
        </w:rPr>
        <w:t>式简化太极拳，依据学生完成整套动作质量评分。</w:t>
      </w:r>
    </w:p>
    <w:p w14:paraId="58723D0D" w14:textId="77777777" w:rsidR="00A212DD" w:rsidRDefault="00D939C3">
      <w:pPr>
        <w:pStyle w:val="afff"/>
        <w:spacing w:before="156" w:after="156"/>
      </w:pPr>
      <w:r>
        <w:rPr>
          <w:rFonts w:hint="eastAsia"/>
        </w:rPr>
        <w:t>六、有关</w:t>
      </w:r>
      <w:r>
        <w:rPr>
          <w:rStyle w:val="afff0"/>
          <w:rFonts w:hint="eastAsia"/>
        </w:rPr>
        <w:t>说明</w:t>
      </w:r>
    </w:p>
    <w:p w14:paraId="319CFFD4" w14:textId="77777777" w:rsidR="00A212DD" w:rsidRDefault="00D939C3">
      <w:pPr>
        <w:ind w:firstLine="480"/>
        <w:rPr>
          <w:szCs w:val="24"/>
        </w:rPr>
      </w:pPr>
      <w:r>
        <w:rPr>
          <w:rFonts w:hint="eastAsia"/>
        </w:rPr>
        <w:t>（一）持续改进</w:t>
      </w:r>
    </w:p>
    <w:p w14:paraId="6F0F3544" w14:textId="77777777" w:rsidR="00A212DD" w:rsidRDefault="00D939C3">
      <w:pPr>
        <w:ind w:firstLine="480"/>
      </w:pPr>
      <w:r>
        <w:rPr>
          <w:rFonts w:hint="eastAsia"/>
        </w:rPr>
        <w:t>本课程根据学生课外体育锻炼、课堂表现、体质测试、平时考核情况，以及学生、教学督导等反馈，及时对教学中不足之处进行改进，并在下一轮课程教学中整改完善，确保相应毕业要求指标点达成。</w:t>
      </w:r>
    </w:p>
    <w:p w14:paraId="357B55F5" w14:textId="77777777" w:rsidR="00A212DD" w:rsidRDefault="00D939C3">
      <w:pPr>
        <w:ind w:firstLine="480"/>
        <w:rPr>
          <w:rFonts w:eastAsia="宋体"/>
        </w:rPr>
      </w:pPr>
      <w:r>
        <w:rPr>
          <w:rFonts w:hint="eastAsia"/>
        </w:rPr>
        <w:t>（二）教学参考书</w:t>
      </w:r>
    </w:p>
    <w:p w14:paraId="579D7357" w14:textId="77777777" w:rsidR="00A212DD" w:rsidRDefault="00D939C3">
      <w:pPr>
        <w:ind w:firstLine="480"/>
      </w:pPr>
      <w:r>
        <w:t>1.</w:t>
      </w:r>
      <w:r>
        <w:rPr>
          <w:rFonts w:hint="eastAsia"/>
        </w:rPr>
        <w:t>毛振明</w:t>
      </w:r>
      <w:r>
        <w:t>.</w:t>
      </w:r>
      <w:r>
        <w:rPr>
          <w:rFonts w:hint="eastAsia"/>
        </w:rPr>
        <w:t>大学体育文化与实技教程</w:t>
      </w:r>
      <w:r>
        <w:t>[M].</w:t>
      </w:r>
      <w:r>
        <w:rPr>
          <w:rFonts w:hint="eastAsia"/>
        </w:rPr>
        <w:t>沈阳：东北大学出版社，</w:t>
      </w:r>
      <w:r>
        <w:t>2013.</w:t>
      </w:r>
    </w:p>
    <w:p w14:paraId="4E5EBA8E" w14:textId="77777777" w:rsidR="00A212DD" w:rsidRDefault="00D939C3">
      <w:pPr>
        <w:pStyle w:val="afff5"/>
      </w:pPr>
      <w:r>
        <w:rPr>
          <w:rFonts w:hint="eastAsia"/>
        </w:rPr>
        <w:t>执笔人：顾</w:t>
      </w:r>
      <w:r>
        <w:rPr>
          <w:rFonts w:hint="eastAsia"/>
        </w:rPr>
        <w:t xml:space="preserve">  </w:t>
      </w:r>
      <w:r>
        <w:rPr>
          <w:rFonts w:hint="eastAsia"/>
        </w:rPr>
        <w:t>宏</w:t>
      </w:r>
    </w:p>
    <w:p w14:paraId="2327AD48" w14:textId="77777777" w:rsidR="00A212DD" w:rsidRDefault="00D939C3">
      <w:pPr>
        <w:pStyle w:val="afff5"/>
      </w:pPr>
      <w:r>
        <w:rPr>
          <w:rFonts w:hint="eastAsia"/>
        </w:rPr>
        <w:t>审定人：方曙光</w:t>
      </w:r>
    </w:p>
    <w:p w14:paraId="442F78E0" w14:textId="77777777" w:rsidR="00A212DD" w:rsidRDefault="00D939C3">
      <w:pPr>
        <w:pStyle w:val="afff5"/>
      </w:pPr>
      <w:r>
        <w:rPr>
          <w:rFonts w:hint="eastAsia"/>
        </w:rPr>
        <w:t>批准人：王红福</w:t>
      </w:r>
    </w:p>
    <w:p w14:paraId="6C3CFB6B"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7A863419" w14:textId="77777777" w:rsidR="00A212DD" w:rsidRDefault="00A212DD">
      <w:pPr>
        <w:pStyle w:val="afff5"/>
      </w:pPr>
    </w:p>
    <w:p w14:paraId="0989A995" w14:textId="77777777" w:rsidR="00A212DD" w:rsidRDefault="00A212DD">
      <w:pPr>
        <w:pStyle w:val="afff5"/>
      </w:pPr>
    </w:p>
    <w:p w14:paraId="013B6E68" w14:textId="77777777" w:rsidR="00A212DD" w:rsidRDefault="00D939C3">
      <w:pPr>
        <w:widowControl/>
        <w:wordWrap/>
        <w:snapToGrid/>
        <w:spacing w:line="240" w:lineRule="auto"/>
        <w:ind w:firstLineChars="0" w:firstLine="0"/>
        <w:jc w:val="left"/>
        <w:rPr>
          <w:rFonts w:cstheme="majorEastAsia"/>
        </w:rPr>
      </w:pPr>
      <w:r>
        <w:br w:type="page"/>
      </w:r>
    </w:p>
    <w:p w14:paraId="600744E0" w14:textId="77777777" w:rsidR="00A212DD" w:rsidRDefault="00A212DD">
      <w:pPr>
        <w:pStyle w:val="afff5"/>
      </w:pPr>
    </w:p>
    <w:p w14:paraId="11EA2EF4" w14:textId="77777777" w:rsidR="00A212DD" w:rsidRDefault="00D939C3">
      <w:pPr>
        <w:pStyle w:val="aff7"/>
        <w:rPr>
          <w:sz w:val="28"/>
          <w:szCs w:val="28"/>
        </w:rPr>
      </w:pPr>
      <w:bookmarkStart w:id="25" w:name="_Toc532997421"/>
      <w:bookmarkStart w:id="26" w:name="_Toc531124164"/>
      <w:r>
        <w:rPr>
          <w:rFonts w:hint="eastAsia"/>
          <w:bCs/>
        </w:rPr>
        <w:t>课程代码</w:t>
      </w:r>
      <w:r>
        <w:rPr>
          <w:rFonts w:hint="eastAsia"/>
        </w:rPr>
        <w:t>：</w:t>
      </w:r>
      <w:r>
        <w:t>11010</w:t>
      </w:r>
      <w:r>
        <w:rPr>
          <w:rFonts w:hint="eastAsia"/>
        </w:rPr>
        <w:t>20</w:t>
      </w:r>
    </w:p>
    <w:p w14:paraId="601802F5" w14:textId="77777777" w:rsidR="00A212DD" w:rsidRDefault="00D939C3">
      <w:pPr>
        <w:pStyle w:val="aff3"/>
        <w:spacing w:before="312"/>
        <w:rPr>
          <w:rFonts w:eastAsia="宋体"/>
          <w:sz w:val="30"/>
        </w:rPr>
      </w:pPr>
      <w:bookmarkStart w:id="27" w:name="_Toc56765381"/>
      <w:r>
        <w:rPr>
          <w:rFonts w:hint="eastAsia"/>
        </w:rPr>
        <w:t>体育</w:t>
      </w:r>
      <w:r>
        <w:t>II</w:t>
      </w:r>
      <w:r>
        <w:rPr>
          <w:rFonts w:hint="eastAsia"/>
        </w:rPr>
        <w:t>课程教学大纲</w:t>
      </w:r>
      <w:bookmarkEnd w:id="25"/>
      <w:bookmarkEnd w:id="26"/>
      <w:bookmarkEnd w:id="27"/>
    </w:p>
    <w:p w14:paraId="14365350" w14:textId="77777777" w:rsidR="00A212DD" w:rsidRDefault="00D939C3" w:rsidP="00D939C3">
      <w:pPr>
        <w:pStyle w:val="afffa"/>
      </w:pPr>
      <w:r>
        <w:rPr>
          <w:rFonts w:hint="eastAsia"/>
        </w:rPr>
        <w:t>（</w:t>
      </w:r>
      <w:r>
        <w:t>Physical</w:t>
      </w:r>
      <w:r>
        <w:rPr>
          <w:rFonts w:hint="eastAsia"/>
        </w:rPr>
        <w:t xml:space="preserve"> </w:t>
      </w:r>
      <w:r>
        <w:t>Education</w:t>
      </w:r>
      <w:r>
        <w:rPr>
          <w:rFonts w:hint="eastAsia"/>
        </w:rPr>
        <w:t xml:space="preserve"> </w:t>
      </w:r>
      <w:r>
        <w:t>II</w:t>
      </w:r>
      <w:r>
        <w:rPr>
          <w:rFonts w:hint="eastAsia"/>
        </w:rPr>
        <w:t>）</w:t>
      </w:r>
    </w:p>
    <w:p w14:paraId="0326E388" w14:textId="77777777" w:rsidR="00A212DD" w:rsidRDefault="00D939C3">
      <w:pPr>
        <w:pStyle w:val="afff"/>
        <w:spacing w:before="156" w:after="156"/>
        <w:rPr>
          <w:rFonts w:eastAsia="宋体"/>
        </w:rPr>
      </w:pPr>
      <w:r>
        <w:rPr>
          <w:rFonts w:hint="eastAsia"/>
        </w:rPr>
        <w:t>一、课程概况</w:t>
      </w:r>
    </w:p>
    <w:p w14:paraId="05F3861E" w14:textId="77777777" w:rsidR="00A212DD" w:rsidRDefault="00D939C3">
      <w:pPr>
        <w:ind w:firstLine="480"/>
        <w:rPr>
          <w:szCs w:val="24"/>
        </w:rPr>
      </w:pPr>
      <w:r>
        <w:rPr>
          <w:rFonts w:ascii="宋体" w:hAnsi="宋体" w:hint="eastAsia"/>
          <w:bCs/>
          <w:kern w:val="0"/>
        </w:rPr>
        <w:t>课程代码</w:t>
      </w:r>
      <w:r>
        <w:rPr>
          <w:rFonts w:ascii="宋体" w:hAnsi="宋体" w:hint="eastAsia"/>
          <w:kern w:val="0"/>
        </w:rPr>
        <w:t>：</w:t>
      </w:r>
      <w:r>
        <w:rPr>
          <w:rFonts w:ascii="宋体" w:hAnsi="宋体" w:hint="eastAsia"/>
          <w:kern w:val="0"/>
        </w:rPr>
        <w:t>1101020</w:t>
      </w:r>
    </w:p>
    <w:p w14:paraId="6A6CD8BB"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分</w:t>
      </w:r>
      <w:r>
        <w:rPr>
          <w:rFonts w:ascii="宋体" w:hAnsi="宋体" w:hint="eastAsia"/>
          <w:kern w:val="0"/>
        </w:rPr>
        <w:t>：</w:t>
      </w:r>
      <w:r>
        <w:rPr>
          <w:rFonts w:ascii="宋体" w:hAnsi="宋体" w:hint="eastAsia"/>
          <w:kern w:val="0"/>
        </w:rPr>
        <w:t xml:space="preserve"> 0.75</w:t>
      </w:r>
    </w:p>
    <w:p w14:paraId="6CC378BB"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时</w:t>
      </w:r>
      <w:r>
        <w:rPr>
          <w:rFonts w:ascii="宋体" w:hAnsi="宋体" w:hint="eastAsia"/>
          <w:kern w:val="0"/>
        </w:rPr>
        <w:t>：</w:t>
      </w:r>
      <w:r>
        <w:rPr>
          <w:rFonts w:ascii="宋体" w:hAnsi="宋体" w:hint="eastAsia"/>
          <w:kern w:val="0"/>
        </w:rPr>
        <w:t xml:space="preserve"> 30</w:t>
      </w:r>
    </w:p>
    <w:p w14:paraId="21FB83B0" w14:textId="77777777" w:rsidR="00A212DD" w:rsidRDefault="00D939C3">
      <w:pPr>
        <w:ind w:firstLine="480"/>
        <w:rPr>
          <w:rFonts w:ascii="宋体" w:hAnsi="宋体"/>
          <w:kern w:val="0"/>
        </w:rPr>
      </w:pPr>
      <w:r>
        <w:rPr>
          <w:rFonts w:ascii="宋体" w:hAnsi="宋体" w:hint="eastAsia"/>
          <w:bCs/>
          <w:kern w:val="0"/>
        </w:rPr>
        <w:t>先修课程</w:t>
      </w:r>
      <w:r>
        <w:rPr>
          <w:rFonts w:ascii="宋体" w:hAnsi="宋体" w:hint="eastAsia"/>
          <w:kern w:val="0"/>
        </w:rPr>
        <w:t>：无</w:t>
      </w:r>
    </w:p>
    <w:p w14:paraId="48F7C430" w14:textId="77777777" w:rsidR="00A212DD" w:rsidRDefault="00D939C3">
      <w:pPr>
        <w:ind w:firstLine="480"/>
        <w:rPr>
          <w:rFonts w:ascii="宋体" w:hAnsi="宋体"/>
          <w:kern w:val="0"/>
        </w:rPr>
      </w:pPr>
      <w:r>
        <w:rPr>
          <w:rFonts w:ascii="宋体" w:hAnsi="宋体" w:hint="eastAsia"/>
          <w:bCs/>
          <w:kern w:val="0"/>
        </w:rPr>
        <w:t>适用专业</w:t>
      </w:r>
      <w:r>
        <w:rPr>
          <w:rFonts w:ascii="宋体" w:hAnsi="宋体" w:hint="eastAsia"/>
          <w:kern w:val="0"/>
        </w:rPr>
        <w:t>：</w:t>
      </w:r>
      <w:r>
        <w:rPr>
          <w:rFonts w:ascii="宋体" w:hAnsi="宋体" w:hint="eastAsia"/>
          <w:kern w:val="0"/>
        </w:rPr>
        <w:t xml:space="preserve"> </w:t>
      </w:r>
      <w:r>
        <w:rPr>
          <w:rFonts w:ascii="宋体" w:hAnsi="宋体" w:hint="eastAsia"/>
          <w:kern w:val="0"/>
        </w:rPr>
        <w:t>全校各专业</w:t>
      </w:r>
      <w:r>
        <w:rPr>
          <w:rFonts w:ascii="宋体" w:hAnsi="宋体" w:hint="eastAsia"/>
          <w:kern w:val="0"/>
        </w:rPr>
        <w:t xml:space="preserve">                        </w:t>
      </w:r>
    </w:p>
    <w:p w14:paraId="642E49B1" w14:textId="77777777" w:rsidR="00A212DD" w:rsidRDefault="00D939C3">
      <w:pPr>
        <w:ind w:firstLine="480"/>
        <w:rPr>
          <w:rFonts w:ascii="宋体" w:hAnsi="宋体"/>
          <w:kern w:val="0"/>
        </w:rPr>
      </w:pPr>
      <w:r>
        <w:rPr>
          <w:rFonts w:ascii="宋体" w:hAnsi="宋体" w:hint="eastAsia"/>
          <w:bCs/>
          <w:kern w:val="0"/>
        </w:rPr>
        <w:t>教</w:t>
      </w:r>
      <w:r>
        <w:rPr>
          <w:rFonts w:ascii="宋体" w:hAnsi="宋体" w:hint="eastAsia"/>
          <w:bCs/>
          <w:kern w:val="0"/>
        </w:rPr>
        <w:t xml:space="preserve">    </w:t>
      </w:r>
      <w:r>
        <w:rPr>
          <w:rFonts w:ascii="宋体" w:hAnsi="宋体" w:hint="eastAsia"/>
          <w:bCs/>
          <w:kern w:val="0"/>
        </w:rPr>
        <w:t>材</w:t>
      </w:r>
      <w:r>
        <w:rPr>
          <w:rFonts w:ascii="宋体" w:hAnsi="宋体" w:hint="eastAsia"/>
          <w:kern w:val="0"/>
        </w:rPr>
        <w:t>：《大学体育与健康（微视频版）》，王红福、王祥主编，上海交通大学出版社，出版时间：</w:t>
      </w:r>
      <w:r>
        <w:rPr>
          <w:rFonts w:ascii="宋体" w:hAnsi="宋体" w:hint="eastAsia"/>
          <w:kern w:val="0"/>
        </w:rPr>
        <w:t>2020</w:t>
      </w:r>
      <w:r>
        <w:rPr>
          <w:rFonts w:ascii="宋体" w:hAnsi="宋体" w:hint="eastAsia"/>
          <w:kern w:val="0"/>
        </w:rPr>
        <w:t>年</w:t>
      </w:r>
      <w:r>
        <w:rPr>
          <w:rFonts w:ascii="宋体" w:hAnsi="宋体" w:hint="eastAsia"/>
          <w:kern w:val="0"/>
        </w:rPr>
        <w:t>8</w:t>
      </w:r>
      <w:r>
        <w:rPr>
          <w:rFonts w:ascii="宋体" w:hAnsi="宋体" w:hint="eastAsia"/>
          <w:kern w:val="0"/>
        </w:rPr>
        <w:t>月</w:t>
      </w:r>
    </w:p>
    <w:p w14:paraId="5ECDE67D" w14:textId="77777777" w:rsidR="00A212DD" w:rsidRDefault="00D939C3">
      <w:pPr>
        <w:ind w:firstLine="480"/>
        <w:rPr>
          <w:rFonts w:ascii="宋体" w:hAnsi="宋体"/>
          <w:kern w:val="0"/>
        </w:rPr>
      </w:pPr>
      <w:r>
        <w:rPr>
          <w:rFonts w:ascii="宋体" w:hAnsi="宋体" w:hint="eastAsia"/>
          <w:bCs/>
          <w:kern w:val="0"/>
        </w:rPr>
        <w:t>课程归口：体育教学部</w:t>
      </w:r>
    </w:p>
    <w:p w14:paraId="1C10256D" w14:textId="77777777" w:rsidR="00A212DD" w:rsidRDefault="00D939C3">
      <w:pPr>
        <w:ind w:firstLine="480"/>
      </w:pPr>
      <w:r>
        <w:rPr>
          <w:rFonts w:ascii="宋体" w:hAnsi="宋体" w:hint="eastAsia"/>
          <w:bCs/>
          <w:kern w:val="0"/>
        </w:rPr>
        <w:t>课程的性质与任务：</w:t>
      </w:r>
      <w:r>
        <w:rPr>
          <w:rFonts w:hint="eastAsia"/>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二学期进行。</w:t>
      </w:r>
    </w:p>
    <w:p w14:paraId="32787C2C" w14:textId="77777777" w:rsidR="00A212DD" w:rsidRDefault="00D939C3">
      <w:pPr>
        <w:ind w:firstLine="480"/>
      </w:pPr>
      <w:r>
        <w:rPr>
          <w:rFonts w:hint="eastAsia"/>
        </w:rPr>
        <w:t>通过本课程的学习，使学生掌握和应用基本的体育与健康知识及运动技能，增强学生体质与健康水平，激发学生参与体育活动的兴趣，促进身心和谐发展、生活质量和体育技能与素养的提高。本课程将为后续课程的学习以及相关课程的学习与训练奠定重要的基础。</w:t>
      </w:r>
    </w:p>
    <w:p w14:paraId="534078F4" w14:textId="77777777" w:rsidR="00A212DD" w:rsidRDefault="00D939C3">
      <w:pPr>
        <w:pStyle w:val="afff"/>
        <w:spacing w:before="156" w:after="156"/>
      </w:pPr>
      <w:r>
        <w:rPr>
          <w:rFonts w:hint="eastAsia"/>
        </w:rPr>
        <w:t>二、课程目标与毕业要求指标点对应关系</w:t>
      </w:r>
    </w:p>
    <w:p w14:paraId="6B6D01BA" w14:textId="77777777" w:rsidR="00A212DD" w:rsidRDefault="00D939C3">
      <w:pPr>
        <w:ind w:firstLine="480"/>
        <w:rPr>
          <w:szCs w:val="24"/>
        </w:rPr>
      </w:pPr>
      <w:r>
        <w:rPr>
          <w:rFonts w:hint="eastAsia"/>
        </w:rPr>
        <w:t>目标</w:t>
      </w:r>
      <w:r>
        <w:rPr>
          <w:rFonts w:hint="eastAsia"/>
        </w:rPr>
        <w:t>1</w:t>
      </w:r>
      <w:r>
        <w:rPr>
          <w:rFonts w:hint="eastAsia"/>
        </w:rPr>
        <w:t>：掌握体育基本理论知识和基本技术，了解体育锻炼的健身原理，具有一定的体育文化素养和体育欣赏能力。树立“健康第一”思想和正确的体育道德观，增强团结协作意识、遵纪守则意识、求实创新意识和积极进取意识。养成健康的生活习惯，提高体质状况。</w:t>
      </w:r>
    </w:p>
    <w:p w14:paraId="4FE83BA6" w14:textId="77777777" w:rsidR="00A212DD" w:rsidRDefault="00D939C3">
      <w:pPr>
        <w:ind w:firstLine="480"/>
      </w:pPr>
      <w:r>
        <w:rPr>
          <w:rFonts w:hint="eastAsia"/>
        </w:rPr>
        <w:lastRenderedPageBreak/>
        <w:t>目标</w:t>
      </w:r>
      <w:r>
        <w:rPr>
          <w:rFonts w:hint="eastAsia"/>
        </w:rPr>
        <w:t>2</w:t>
      </w:r>
      <w:r>
        <w:rPr>
          <w:rFonts w:hint="eastAsia"/>
        </w:rPr>
        <w:t>：积极参与各种体育活动，掌握所学项目的基本技能和锻炼方法，能科学地进行体育锻炼，掌握常见运动损伤的处理方法。学会利用体育调节身心，改善心理状态，培养和发展团队合作精神，增强与他人交流沟通、团结合作的能力，养成积极乐观的生活态度。</w:t>
      </w:r>
    </w:p>
    <w:p w14:paraId="1B452B8B" w14:textId="77777777" w:rsidR="00A212DD" w:rsidRDefault="00D939C3">
      <w:pPr>
        <w:ind w:firstLine="480"/>
      </w:pPr>
      <w:r>
        <w:rPr>
          <w:rFonts w:hint="eastAsia"/>
        </w:rPr>
        <w:t>本课程支撑专业培养方案中毕业要求</w:t>
      </w:r>
      <w:r>
        <w:rPr>
          <w:rFonts w:hint="eastAsia"/>
        </w:rPr>
        <w:t>8</w:t>
      </w:r>
      <w:r>
        <w:rPr>
          <w:rFonts w:hint="eastAsia"/>
        </w:rPr>
        <w:t>、</w:t>
      </w:r>
      <w:r>
        <w:rPr>
          <w:rFonts w:hint="eastAsia"/>
        </w:rPr>
        <w:t>9(</w:t>
      </w:r>
      <w:r>
        <w:rPr>
          <w:rFonts w:hint="eastAsia"/>
        </w:rPr>
        <w:t>不同专业会略有区别，具体见培养方案中的毕业要求实现矩阵</w:t>
      </w:r>
      <w:r>
        <w:rPr>
          <w:rFonts w:hint="eastAsia"/>
        </w:rPr>
        <w:t>)</w:t>
      </w:r>
      <w:r>
        <w:rPr>
          <w:rFonts w:hint="eastAsia"/>
        </w:rPr>
        <w:t>，对应关系如下表所示。</w:t>
      </w:r>
    </w:p>
    <w:tbl>
      <w:tblPr>
        <w:tblW w:w="5000" w:type="pct"/>
        <w:tblLook w:val="04A0" w:firstRow="1" w:lastRow="0" w:firstColumn="1" w:lastColumn="0" w:noHBand="0" w:noVBand="1"/>
      </w:tblPr>
      <w:tblGrid>
        <w:gridCol w:w="1559"/>
        <w:gridCol w:w="876"/>
        <w:gridCol w:w="876"/>
        <w:gridCol w:w="867"/>
        <w:gridCol w:w="867"/>
        <w:gridCol w:w="867"/>
        <w:gridCol w:w="867"/>
        <w:gridCol w:w="868"/>
        <w:gridCol w:w="875"/>
      </w:tblGrid>
      <w:tr w:rsidR="00A212DD" w14:paraId="3A93B4B7"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47A43DFA" w14:textId="77777777" w:rsidR="00A212DD" w:rsidRDefault="00D939C3">
            <w:pPr>
              <w:pStyle w:val="afff3"/>
              <w:rPr>
                <w:sz w:val="21"/>
              </w:rPr>
            </w:pPr>
            <w:r>
              <w:rPr>
                <w:rFonts w:hint="eastAsia"/>
              </w:rPr>
              <w:t>毕业要求</w:t>
            </w:r>
          </w:p>
          <w:p w14:paraId="02EA686E" w14:textId="77777777" w:rsidR="00A212DD" w:rsidRDefault="00D939C3">
            <w:pPr>
              <w:pStyle w:val="afff3"/>
            </w:pPr>
            <w:r>
              <w:rPr>
                <w:rFonts w:hint="eastAsia"/>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75B4F7CF" w14:textId="77777777" w:rsidR="00A212DD" w:rsidRDefault="00D939C3">
            <w:pPr>
              <w:pStyle w:val="afff3"/>
            </w:pPr>
            <w:r>
              <w:rPr>
                <w:rFonts w:hint="eastAsia"/>
              </w:rPr>
              <w:t>课程目标</w:t>
            </w:r>
          </w:p>
        </w:tc>
      </w:tr>
      <w:tr w:rsidR="00A212DD" w14:paraId="1E52F327" w14:textId="77777777">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14:paraId="4F88AC44" w14:textId="77777777" w:rsidR="00A212DD" w:rsidRDefault="00A212DD">
            <w:pPr>
              <w:pStyle w:val="afff3"/>
              <w:rPr>
                <w:sz w:val="21"/>
              </w:rPr>
            </w:pPr>
          </w:p>
        </w:tc>
        <w:tc>
          <w:tcPr>
            <w:tcW w:w="510" w:type="pct"/>
            <w:tcBorders>
              <w:top w:val="nil"/>
              <w:left w:val="nil"/>
              <w:bottom w:val="single" w:sz="4" w:space="0" w:color="auto"/>
              <w:right w:val="single" w:sz="4" w:space="0" w:color="auto"/>
            </w:tcBorders>
            <w:shd w:val="clear" w:color="auto" w:fill="FFFFFF"/>
            <w:noWrap/>
            <w:vAlign w:val="center"/>
          </w:tcPr>
          <w:p w14:paraId="49459A19" w14:textId="77777777" w:rsidR="00A212DD" w:rsidRDefault="00D939C3">
            <w:pPr>
              <w:pStyle w:val="afff3"/>
            </w:pPr>
            <w:r>
              <w:rPr>
                <w:rFonts w:hint="eastAsia"/>
              </w:rPr>
              <w:t>目标</w:t>
            </w:r>
            <w:r>
              <w:rPr>
                <w:rFonts w:hint="eastAsia"/>
              </w:rPr>
              <w:t>1</w:t>
            </w:r>
          </w:p>
        </w:tc>
        <w:tc>
          <w:tcPr>
            <w:tcW w:w="510" w:type="pct"/>
            <w:tcBorders>
              <w:top w:val="nil"/>
              <w:left w:val="nil"/>
              <w:bottom w:val="single" w:sz="4" w:space="0" w:color="auto"/>
              <w:right w:val="single" w:sz="4" w:space="0" w:color="auto"/>
            </w:tcBorders>
            <w:shd w:val="clear" w:color="auto" w:fill="FFFFFF"/>
            <w:noWrap/>
            <w:vAlign w:val="center"/>
          </w:tcPr>
          <w:p w14:paraId="0E35926B" w14:textId="77777777" w:rsidR="00A212DD" w:rsidRDefault="00D939C3">
            <w:pPr>
              <w:pStyle w:val="afff3"/>
            </w:pPr>
            <w:r>
              <w:rPr>
                <w:rFonts w:hint="eastAsia"/>
              </w:rPr>
              <w:t>目标</w:t>
            </w:r>
            <w:r>
              <w:rPr>
                <w:rFonts w:hint="eastAsia"/>
              </w:rPr>
              <w:t>2</w:t>
            </w:r>
          </w:p>
        </w:tc>
        <w:tc>
          <w:tcPr>
            <w:tcW w:w="510" w:type="pct"/>
            <w:tcBorders>
              <w:top w:val="nil"/>
              <w:left w:val="nil"/>
              <w:bottom w:val="single" w:sz="4" w:space="0" w:color="auto"/>
              <w:right w:val="single" w:sz="4" w:space="0" w:color="auto"/>
            </w:tcBorders>
            <w:shd w:val="clear" w:color="auto" w:fill="FFFFFF"/>
            <w:noWrap/>
            <w:vAlign w:val="center"/>
          </w:tcPr>
          <w:p w14:paraId="383EC479"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5B04393C"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4C14A67C"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4F43CE45"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774D0421"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FFFFFF"/>
            <w:noWrap/>
            <w:vAlign w:val="center"/>
          </w:tcPr>
          <w:p w14:paraId="60A468BD" w14:textId="77777777" w:rsidR="00A212DD" w:rsidRDefault="00A212DD">
            <w:pPr>
              <w:pStyle w:val="afff3"/>
            </w:pPr>
          </w:p>
        </w:tc>
      </w:tr>
      <w:tr w:rsidR="00A212DD" w14:paraId="2E7BC7E9" w14:textId="77777777">
        <w:trPr>
          <w:trHeight w:val="459"/>
        </w:trPr>
        <w:tc>
          <w:tcPr>
            <w:tcW w:w="916" w:type="pct"/>
            <w:tcBorders>
              <w:top w:val="nil"/>
              <w:left w:val="single" w:sz="4" w:space="0" w:color="auto"/>
              <w:bottom w:val="single" w:sz="4" w:space="0" w:color="auto"/>
              <w:right w:val="single" w:sz="4" w:space="0" w:color="auto"/>
            </w:tcBorders>
            <w:noWrap/>
            <w:vAlign w:val="center"/>
          </w:tcPr>
          <w:p w14:paraId="6F46E67F" w14:textId="77777777" w:rsidR="00A212DD" w:rsidRDefault="00D939C3">
            <w:pPr>
              <w:pStyle w:val="afff3"/>
            </w:pPr>
            <w:r>
              <w:rPr>
                <w:rFonts w:hint="eastAsia"/>
              </w:rPr>
              <w:t>毕业要求</w:t>
            </w:r>
            <w:r>
              <w:rPr>
                <w:rFonts w:hint="eastAsia"/>
              </w:rPr>
              <w:t>8</w:t>
            </w:r>
          </w:p>
        </w:tc>
        <w:tc>
          <w:tcPr>
            <w:tcW w:w="510" w:type="pct"/>
            <w:tcBorders>
              <w:top w:val="nil"/>
              <w:left w:val="nil"/>
              <w:bottom w:val="single" w:sz="4" w:space="0" w:color="auto"/>
              <w:right w:val="single" w:sz="4" w:space="0" w:color="auto"/>
            </w:tcBorders>
            <w:noWrap/>
            <w:vAlign w:val="center"/>
          </w:tcPr>
          <w:p w14:paraId="0E059358"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06F25E87"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1B21266E"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1CC0514"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AEBB62A"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FB86AA8"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10E0A38C"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14EEF6B9" w14:textId="77777777" w:rsidR="00A212DD" w:rsidRDefault="00A212DD">
            <w:pPr>
              <w:pStyle w:val="afff3"/>
            </w:pPr>
          </w:p>
        </w:tc>
      </w:tr>
      <w:tr w:rsidR="00A212DD" w14:paraId="62434DEF" w14:textId="77777777">
        <w:trPr>
          <w:trHeight w:val="448"/>
        </w:trPr>
        <w:tc>
          <w:tcPr>
            <w:tcW w:w="916" w:type="pct"/>
            <w:tcBorders>
              <w:top w:val="nil"/>
              <w:left w:val="single" w:sz="4" w:space="0" w:color="auto"/>
              <w:bottom w:val="single" w:sz="4" w:space="0" w:color="auto"/>
              <w:right w:val="single" w:sz="4" w:space="0" w:color="auto"/>
            </w:tcBorders>
            <w:noWrap/>
            <w:vAlign w:val="center"/>
          </w:tcPr>
          <w:p w14:paraId="5DB11208" w14:textId="77777777" w:rsidR="00A212DD" w:rsidRDefault="00D939C3">
            <w:pPr>
              <w:pStyle w:val="afff3"/>
            </w:pPr>
            <w:r>
              <w:rPr>
                <w:rFonts w:hint="eastAsia"/>
              </w:rPr>
              <w:t>毕业要求</w:t>
            </w:r>
            <w:r>
              <w:rPr>
                <w:rFonts w:hint="eastAsia"/>
              </w:rPr>
              <w:t>9</w:t>
            </w:r>
          </w:p>
        </w:tc>
        <w:tc>
          <w:tcPr>
            <w:tcW w:w="510" w:type="pct"/>
            <w:tcBorders>
              <w:top w:val="nil"/>
              <w:left w:val="nil"/>
              <w:bottom w:val="single" w:sz="4" w:space="0" w:color="auto"/>
              <w:right w:val="single" w:sz="4" w:space="0" w:color="auto"/>
            </w:tcBorders>
            <w:noWrap/>
            <w:vAlign w:val="center"/>
          </w:tcPr>
          <w:p w14:paraId="6D0D9552"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3D265184"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02120FFF"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09FC515A"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2FC9A784"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62C37CD"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4965A1A8"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5AF774A9" w14:textId="77777777" w:rsidR="00A212DD" w:rsidRDefault="00A212DD">
            <w:pPr>
              <w:pStyle w:val="afff3"/>
            </w:pPr>
          </w:p>
        </w:tc>
      </w:tr>
    </w:tbl>
    <w:p w14:paraId="4B11C229" w14:textId="77777777" w:rsidR="00A212DD" w:rsidRDefault="00D939C3">
      <w:pPr>
        <w:pStyle w:val="afff"/>
        <w:spacing w:before="156" w:after="156"/>
        <w:rPr>
          <w:rFonts w:eastAsia="宋体"/>
        </w:rPr>
      </w:pPr>
      <w:r>
        <w:rPr>
          <w:rFonts w:hint="eastAsia"/>
        </w:rPr>
        <w:t>三、课程内容及要求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A212DD" w14:paraId="61A95682"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03526DCC" w14:textId="77777777" w:rsidR="00A212DD" w:rsidRDefault="00D939C3">
            <w:pPr>
              <w:pStyle w:val="afff3"/>
              <w:rPr>
                <w:sz w:val="21"/>
              </w:rPr>
            </w:pPr>
            <w:r>
              <w:rPr>
                <w:rFonts w:hint="eastAsia"/>
              </w:rPr>
              <w:t>序号</w:t>
            </w:r>
          </w:p>
        </w:tc>
        <w:tc>
          <w:tcPr>
            <w:tcW w:w="1623" w:type="pct"/>
            <w:tcBorders>
              <w:top w:val="single" w:sz="4" w:space="0" w:color="auto"/>
              <w:left w:val="single" w:sz="4" w:space="0" w:color="auto"/>
              <w:bottom w:val="single" w:sz="4" w:space="0" w:color="auto"/>
              <w:right w:val="single" w:sz="4" w:space="0" w:color="auto"/>
            </w:tcBorders>
            <w:vAlign w:val="center"/>
          </w:tcPr>
          <w:p w14:paraId="0C4AE8DB" w14:textId="77777777" w:rsidR="00A212DD" w:rsidRDefault="00D939C3">
            <w:pPr>
              <w:pStyle w:val="afff3"/>
            </w:pPr>
            <w:r>
              <w:rPr>
                <w:rFonts w:hint="eastAsia"/>
              </w:rPr>
              <w:t>教学内容</w:t>
            </w:r>
          </w:p>
        </w:tc>
        <w:tc>
          <w:tcPr>
            <w:tcW w:w="541" w:type="pct"/>
            <w:tcBorders>
              <w:top w:val="single" w:sz="4" w:space="0" w:color="auto"/>
              <w:left w:val="single" w:sz="4" w:space="0" w:color="auto"/>
              <w:bottom w:val="single" w:sz="4" w:space="0" w:color="auto"/>
              <w:right w:val="single" w:sz="4" w:space="0" w:color="auto"/>
            </w:tcBorders>
            <w:vAlign w:val="center"/>
          </w:tcPr>
          <w:p w14:paraId="30D3C073" w14:textId="77777777" w:rsidR="00A212DD" w:rsidRDefault="00D939C3">
            <w:pPr>
              <w:pStyle w:val="afff3"/>
            </w:pPr>
            <w:r>
              <w:rPr>
                <w:rFonts w:hint="eastAsia"/>
              </w:rPr>
              <w:t>思政</w:t>
            </w:r>
          </w:p>
          <w:p w14:paraId="468AD0A9" w14:textId="77777777" w:rsidR="00A212DD" w:rsidRDefault="00D939C3">
            <w:pPr>
              <w:pStyle w:val="afff3"/>
            </w:pPr>
            <w:r>
              <w:rPr>
                <w:rFonts w:hint="eastAsia"/>
              </w:rPr>
              <w:t>元素</w:t>
            </w:r>
          </w:p>
        </w:tc>
        <w:tc>
          <w:tcPr>
            <w:tcW w:w="1160" w:type="pct"/>
            <w:tcBorders>
              <w:top w:val="single" w:sz="4" w:space="0" w:color="auto"/>
              <w:left w:val="single" w:sz="4" w:space="0" w:color="auto"/>
              <w:bottom w:val="single" w:sz="4" w:space="0" w:color="auto"/>
              <w:right w:val="single" w:sz="4" w:space="0" w:color="auto"/>
            </w:tcBorders>
            <w:vAlign w:val="center"/>
          </w:tcPr>
          <w:p w14:paraId="5673CCA1" w14:textId="77777777" w:rsidR="00A212DD" w:rsidRDefault="00D939C3">
            <w:pPr>
              <w:pStyle w:val="afff3"/>
            </w:pPr>
            <w:r>
              <w:rPr>
                <w:rFonts w:hint="eastAsia"/>
              </w:rPr>
              <w:t>预期学习成果</w:t>
            </w:r>
          </w:p>
        </w:tc>
        <w:tc>
          <w:tcPr>
            <w:tcW w:w="386" w:type="pct"/>
            <w:tcBorders>
              <w:top w:val="single" w:sz="4" w:space="0" w:color="auto"/>
              <w:left w:val="single" w:sz="4" w:space="0" w:color="auto"/>
              <w:bottom w:val="single" w:sz="4" w:space="0" w:color="auto"/>
              <w:right w:val="single" w:sz="4" w:space="0" w:color="auto"/>
            </w:tcBorders>
            <w:vAlign w:val="center"/>
          </w:tcPr>
          <w:p w14:paraId="337E2DEE" w14:textId="77777777" w:rsidR="00A212DD" w:rsidRDefault="00D939C3">
            <w:pPr>
              <w:pStyle w:val="afff3"/>
            </w:pPr>
            <w:r>
              <w:rPr>
                <w:rFonts w:hint="eastAsia"/>
              </w:rPr>
              <w:t>教学学时</w:t>
            </w:r>
          </w:p>
        </w:tc>
        <w:tc>
          <w:tcPr>
            <w:tcW w:w="464" w:type="pct"/>
            <w:tcBorders>
              <w:top w:val="single" w:sz="4" w:space="0" w:color="auto"/>
              <w:left w:val="single" w:sz="4" w:space="0" w:color="auto"/>
              <w:bottom w:val="single" w:sz="4" w:space="0" w:color="auto"/>
              <w:right w:val="single" w:sz="4" w:space="0" w:color="auto"/>
            </w:tcBorders>
            <w:vAlign w:val="center"/>
          </w:tcPr>
          <w:p w14:paraId="0AB4DD74" w14:textId="77777777" w:rsidR="00A212DD" w:rsidRDefault="00D939C3">
            <w:pPr>
              <w:pStyle w:val="afff3"/>
            </w:pPr>
            <w:r>
              <w:rPr>
                <w:rFonts w:hint="eastAsia"/>
              </w:rPr>
              <w:t>教学</w:t>
            </w:r>
          </w:p>
          <w:p w14:paraId="57A06462" w14:textId="77777777" w:rsidR="00A212DD" w:rsidRDefault="00D939C3">
            <w:pPr>
              <w:pStyle w:val="afff3"/>
            </w:pPr>
            <w:r>
              <w:rPr>
                <w:rFonts w:hint="eastAsia"/>
              </w:rPr>
              <w:t>方式</w:t>
            </w:r>
          </w:p>
        </w:tc>
        <w:tc>
          <w:tcPr>
            <w:tcW w:w="520" w:type="pct"/>
            <w:tcBorders>
              <w:top w:val="single" w:sz="4" w:space="0" w:color="auto"/>
              <w:left w:val="single" w:sz="4" w:space="0" w:color="auto"/>
              <w:bottom w:val="single" w:sz="4" w:space="0" w:color="auto"/>
              <w:right w:val="single" w:sz="4" w:space="0" w:color="auto"/>
            </w:tcBorders>
            <w:vAlign w:val="center"/>
          </w:tcPr>
          <w:p w14:paraId="3F37FB1D" w14:textId="77777777" w:rsidR="00A212DD" w:rsidRDefault="00D939C3">
            <w:pPr>
              <w:pStyle w:val="afff3"/>
            </w:pPr>
            <w:r>
              <w:rPr>
                <w:rFonts w:hint="eastAsia"/>
              </w:rPr>
              <w:t>支撑课程目标</w:t>
            </w:r>
          </w:p>
        </w:tc>
      </w:tr>
      <w:tr w:rsidR="00A212DD" w14:paraId="2EC9A8D9"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3868A44D" w14:textId="77777777" w:rsidR="00A212DD" w:rsidRDefault="00D939C3">
            <w:pPr>
              <w:pStyle w:val="afff3"/>
            </w:pPr>
            <w:r>
              <w:t>1</w:t>
            </w:r>
          </w:p>
        </w:tc>
        <w:tc>
          <w:tcPr>
            <w:tcW w:w="1623" w:type="pct"/>
            <w:tcBorders>
              <w:top w:val="single" w:sz="4" w:space="0" w:color="auto"/>
              <w:left w:val="single" w:sz="4" w:space="0" w:color="auto"/>
              <w:bottom w:val="single" w:sz="4" w:space="0" w:color="auto"/>
              <w:right w:val="single" w:sz="4" w:space="0" w:color="auto"/>
            </w:tcBorders>
            <w:vAlign w:val="center"/>
          </w:tcPr>
          <w:p w14:paraId="2173E71B" w14:textId="77777777" w:rsidR="00A212DD" w:rsidRDefault="00D939C3">
            <w:pPr>
              <w:pStyle w:val="afff3"/>
            </w:pPr>
            <w:r>
              <w:rPr>
                <w:rFonts w:hint="eastAsia"/>
              </w:rPr>
              <w:t>㈠体育理论部分</w:t>
            </w:r>
            <w:r>
              <w:t>:</w:t>
            </w:r>
          </w:p>
          <w:p w14:paraId="7675B512" w14:textId="77777777" w:rsidR="00A212DD" w:rsidRDefault="00D939C3">
            <w:pPr>
              <w:pStyle w:val="afff3"/>
              <w:rPr>
                <w:szCs w:val="24"/>
              </w:rPr>
            </w:pPr>
            <w:r>
              <w:t>1.</w:t>
            </w:r>
            <w:r>
              <w:rPr>
                <w:rFonts w:hint="eastAsia"/>
              </w:rPr>
              <w:t>体育锻炼与运动保健；</w:t>
            </w:r>
          </w:p>
          <w:p w14:paraId="1CB07192" w14:textId="77777777" w:rsidR="00A212DD" w:rsidRDefault="00D939C3">
            <w:pPr>
              <w:pStyle w:val="afff3"/>
            </w:pPr>
            <w:r>
              <w:t>2.</w:t>
            </w:r>
            <w:r>
              <w:rPr>
                <w:rFonts w:hint="eastAsia"/>
              </w:rPr>
              <w:t>体育竞赛与欣赏</w:t>
            </w:r>
          </w:p>
          <w:p w14:paraId="3801B599" w14:textId="77777777" w:rsidR="00A212DD" w:rsidRDefault="00D939C3">
            <w:pPr>
              <w:pStyle w:val="afff3"/>
            </w:pPr>
            <w:r>
              <w:t>3.</w:t>
            </w:r>
            <w:r>
              <w:rPr>
                <w:rFonts w:hint="eastAsia"/>
              </w:rPr>
              <w:t>奥林匹克运动</w:t>
            </w:r>
          </w:p>
          <w:p w14:paraId="34A073F7" w14:textId="77777777" w:rsidR="00A212DD" w:rsidRDefault="00D939C3">
            <w:pPr>
              <w:pStyle w:val="afff3"/>
            </w:pPr>
            <w:r>
              <w:rPr>
                <w:rFonts w:hint="eastAsia"/>
              </w:rPr>
              <w:t>重点：常见运动损伤的急救及处理、奥林匹克运动在中国的发展概况；</w:t>
            </w:r>
          </w:p>
          <w:p w14:paraId="0A8DAC37" w14:textId="77777777" w:rsidR="00A212DD" w:rsidRDefault="00D939C3">
            <w:pPr>
              <w:pStyle w:val="afff3"/>
            </w:pPr>
            <w:r>
              <w:rPr>
                <w:rFonts w:hint="eastAsia"/>
              </w:rPr>
              <w:t>难点：理解奥林匹克格言，培养学生公平竞争、团结协作、自强不息、自信不止的体育精神。</w:t>
            </w:r>
          </w:p>
        </w:tc>
        <w:tc>
          <w:tcPr>
            <w:tcW w:w="541" w:type="pct"/>
            <w:tcBorders>
              <w:top w:val="single" w:sz="4" w:space="0" w:color="auto"/>
              <w:left w:val="single" w:sz="4" w:space="0" w:color="auto"/>
              <w:bottom w:val="single" w:sz="4" w:space="0" w:color="auto"/>
              <w:right w:val="single" w:sz="4" w:space="0" w:color="auto"/>
            </w:tcBorders>
            <w:vAlign w:val="center"/>
          </w:tcPr>
          <w:p w14:paraId="78147984" w14:textId="77777777" w:rsidR="00A212DD" w:rsidRDefault="00D939C3">
            <w:pPr>
              <w:pStyle w:val="afff3"/>
              <w:rPr>
                <w:kern w:val="0"/>
              </w:rPr>
            </w:pPr>
            <w:r>
              <w:rPr>
                <w:rFonts w:hint="eastAsia"/>
                <w:kern w:val="0"/>
              </w:rPr>
              <w:t>理想信念、国家认同和社会主义核心价值观等教育；</w:t>
            </w:r>
            <w:r>
              <w:rPr>
                <w:kern w:val="0"/>
              </w:rPr>
              <w:t xml:space="preserve"> </w:t>
            </w:r>
          </w:p>
        </w:tc>
        <w:tc>
          <w:tcPr>
            <w:tcW w:w="1160" w:type="pct"/>
            <w:tcBorders>
              <w:top w:val="single" w:sz="4" w:space="0" w:color="auto"/>
              <w:left w:val="single" w:sz="4" w:space="0" w:color="auto"/>
              <w:bottom w:val="single" w:sz="4" w:space="0" w:color="auto"/>
              <w:right w:val="single" w:sz="4" w:space="0" w:color="auto"/>
            </w:tcBorders>
            <w:vAlign w:val="center"/>
          </w:tcPr>
          <w:p w14:paraId="4486BE5B" w14:textId="77777777" w:rsidR="00A212DD" w:rsidRDefault="00D939C3">
            <w:pPr>
              <w:pStyle w:val="afff3"/>
              <w:rPr>
                <w:kern w:val="0"/>
              </w:rPr>
            </w:pPr>
            <w:r>
              <w:rPr>
                <w:rFonts w:hint="eastAsia"/>
                <w:kern w:val="0"/>
              </w:rPr>
              <w:t>通过教学，使学生了解和基本掌握常见运动创伤预防和处理方法，具备一定欣赏各类体育竞赛能力，了解中国与奥林匹克运动简史和奥林匹克文化精神，激发学生爱国情怀和追求和平、向往美好、顽强拼搏、不甘平庸、不断进取的体育精神。</w:t>
            </w:r>
          </w:p>
        </w:tc>
        <w:tc>
          <w:tcPr>
            <w:tcW w:w="386" w:type="pct"/>
            <w:tcBorders>
              <w:top w:val="single" w:sz="4" w:space="0" w:color="auto"/>
              <w:left w:val="single" w:sz="4" w:space="0" w:color="auto"/>
              <w:bottom w:val="single" w:sz="4" w:space="0" w:color="auto"/>
              <w:right w:val="single" w:sz="4" w:space="0" w:color="auto"/>
            </w:tcBorders>
            <w:vAlign w:val="center"/>
          </w:tcPr>
          <w:p w14:paraId="00417737" w14:textId="77777777" w:rsidR="00A212DD" w:rsidRDefault="00D939C3">
            <w:pPr>
              <w:pStyle w:val="afff3"/>
            </w:pPr>
            <w:r>
              <w:t>4</w:t>
            </w:r>
          </w:p>
        </w:tc>
        <w:tc>
          <w:tcPr>
            <w:tcW w:w="464" w:type="pct"/>
            <w:tcBorders>
              <w:top w:val="single" w:sz="4" w:space="0" w:color="auto"/>
              <w:left w:val="single" w:sz="4" w:space="0" w:color="auto"/>
              <w:bottom w:val="single" w:sz="4" w:space="0" w:color="auto"/>
              <w:right w:val="single" w:sz="4" w:space="0" w:color="auto"/>
            </w:tcBorders>
            <w:vAlign w:val="center"/>
          </w:tcPr>
          <w:p w14:paraId="6A871766" w14:textId="77777777" w:rsidR="00A212DD" w:rsidRDefault="00D939C3">
            <w:pPr>
              <w:pStyle w:val="afff3"/>
            </w:pPr>
            <w:r>
              <w:rPr>
                <w:rFonts w:hint="eastAsia"/>
              </w:rPr>
              <w:t>讲授法</w:t>
            </w:r>
          </w:p>
        </w:tc>
        <w:tc>
          <w:tcPr>
            <w:tcW w:w="520" w:type="pct"/>
            <w:tcBorders>
              <w:top w:val="single" w:sz="4" w:space="0" w:color="auto"/>
              <w:left w:val="single" w:sz="4" w:space="0" w:color="auto"/>
              <w:bottom w:val="single" w:sz="4" w:space="0" w:color="auto"/>
              <w:right w:val="single" w:sz="4" w:space="0" w:color="auto"/>
            </w:tcBorders>
            <w:vAlign w:val="center"/>
          </w:tcPr>
          <w:p w14:paraId="5B999A84" w14:textId="77777777" w:rsidR="00A212DD" w:rsidRDefault="00D939C3">
            <w:pPr>
              <w:pStyle w:val="afff3"/>
            </w:pPr>
            <w:r>
              <w:rPr>
                <w:rFonts w:hint="eastAsia"/>
              </w:rPr>
              <w:t>目标</w:t>
            </w:r>
            <w:r>
              <w:t>1</w:t>
            </w:r>
            <w:r>
              <w:rPr>
                <w:rFonts w:hint="eastAsia"/>
              </w:rPr>
              <w:t>目标</w:t>
            </w:r>
            <w:r>
              <w:t>2</w:t>
            </w:r>
          </w:p>
        </w:tc>
      </w:tr>
      <w:tr w:rsidR="00A212DD" w14:paraId="6F1FA56A"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095F6015" w14:textId="77777777" w:rsidR="00A212DD" w:rsidRDefault="00D939C3">
            <w:pPr>
              <w:pStyle w:val="afff3"/>
            </w:pPr>
            <w:r>
              <w:t>2</w:t>
            </w:r>
          </w:p>
        </w:tc>
        <w:tc>
          <w:tcPr>
            <w:tcW w:w="1623" w:type="pct"/>
            <w:tcBorders>
              <w:top w:val="single" w:sz="4" w:space="0" w:color="auto"/>
              <w:left w:val="single" w:sz="4" w:space="0" w:color="auto"/>
              <w:bottom w:val="single" w:sz="4" w:space="0" w:color="auto"/>
              <w:right w:val="single" w:sz="4" w:space="0" w:color="auto"/>
            </w:tcBorders>
            <w:vAlign w:val="center"/>
          </w:tcPr>
          <w:p w14:paraId="2AF5B18A" w14:textId="77777777" w:rsidR="00A212DD" w:rsidRDefault="00D939C3">
            <w:pPr>
              <w:pStyle w:val="afff3"/>
            </w:pPr>
            <w:r>
              <w:rPr>
                <w:rFonts w:hint="eastAsia"/>
              </w:rPr>
              <w:t>㈡实践部分：</w:t>
            </w:r>
          </w:p>
          <w:p w14:paraId="2EA8BF8B" w14:textId="77777777" w:rsidR="00A212DD" w:rsidRDefault="00D939C3">
            <w:pPr>
              <w:pStyle w:val="afff3"/>
              <w:rPr>
                <w:szCs w:val="24"/>
              </w:rPr>
            </w:pPr>
            <w:r>
              <w:t>1.</w:t>
            </w:r>
            <w:r>
              <w:rPr>
                <w:rFonts w:hint="eastAsia"/>
              </w:rPr>
              <w:t>全面发展体能</w:t>
            </w:r>
          </w:p>
          <w:p w14:paraId="1AC90B1E" w14:textId="77777777" w:rsidR="00A212DD" w:rsidRDefault="00D939C3">
            <w:pPr>
              <w:pStyle w:val="afff3"/>
            </w:pPr>
            <w:r>
              <w:t>2.</w:t>
            </w:r>
            <w:r>
              <w:rPr>
                <w:rFonts w:hint="eastAsia"/>
              </w:rPr>
              <w:t>球类运动：排球、足球</w:t>
            </w:r>
          </w:p>
          <w:p w14:paraId="2DBC4CA6" w14:textId="77777777" w:rsidR="00A212DD" w:rsidRDefault="00D939C3">
            <w:pPr>
              <w:pStyle w:val="afff3"/>
            </w:pPr>
            <w:r>
              <w:t>3.</w:t>
            </w:r>
            <w:r>
              <w:rPr>
                <w:rFonts w:hint="eastAsia"/>
              </w:rPr>
              <w:t>体操（技巧）</w:t>
            </w:r>
          </w:p>
          <w:p w14:paraId="2BD55279" w14:textId="77777777" w:rsidR="00A212DD" w:rsidRDefault="00D939C3">
            <w:pPr>
              <w:pStyle w:val="afff3"/>
            </w:pPr>
            <w:r>
              <w:t>4.</w:t>
            </w:r>
            <w:r>
              <w:rPr>
                <w:rFonts w:hint="eastAsia"/>
              </w:rPr>
              <w:t>身体素质</w:t>
            </w:r>
          </w:p>
          <w:p w14:paraId="31C9C174" w14:textId="77777777" w:rsidR="00A212DD" w:rsidRDefault="00D939C3">
            <w:pPr>
              <w:pStyle w:val="afff3"/>
            </w:pPr>
            <w:r>
              <w:t>5.</w:t>
            </w:r>
            <w:r>
              <w:rPr>
                <w:rFonts w:hint="eastAsia"/>
              </w:rPr>
              <w:t>机动</w:t>
            </w:r>
          </w:p>
          <w:p w14:paraId="240F3C49" w14:textId="77777777" w:rsidR="00A212DD" w:rsidRDefault="00D939C3">
            <w:pPr>
              <w:pStyle w:val="afff3"/>
            </w:pPr>
            <w:r>
              <w:rPr>
                <w:rFonts w:hint="eastAsia"/>
              </w:rPr>
              <w:lastRenderedPageBreak/>
              <w:t>重点：⑴排球垫球、传球技术和足球踢球、运球技术⑵技巧正三角支撑及控制重心的能力与两肘内夹、伸髋展腹。</w:t>
            </w:r>
          </w:p>
          <w:p w14:paraId="77887862" w14:textId="77777777" w:rsidR="00A212DD" w:rsidRDefault="00D939C3">
            <w:pPr>
              <w:pStyle w:val="afff3"/>
            </w:pPr>
            <w:r>
              <w:rPr>
                <w:rFonts w:hint="eastAsia"/>
              </w:rPr>
              <w:t>难点：⑴排球和足球基本技术的学习及运用⑵技巧重心的控制和展体向上、维持平衡。</w:t>
            </w:r>
          </w:p>
        </w:tc>
        <w:tc>
          <w:tcPr>
            <w:tcW w:w="541" w:type="pct"/>
            <w:tcBorders>
              <w:top w:val="single" w:sz="4" w:space="0" w:color="auto"/>
              <w:left w:val="single" w:sz="4" w:space="0" w:color="auto"/>
              <w:bottom w:val="single" w:sz="4" w:space="0" w:color="auto"/>
              <w:right w:val="single" w:sz="4" w:space="0" w:color="auto"/>
            </w:tcBorders>
            <w:vAlign w:val="center"/>
          </w:tcPr>
          <w:p w14:paraId="497F4CD3" w14:textId="77777777" w:rsidR="00A212DD" w:rsidRDefault="00D939C3">
            <w:pPr>
              <w:pStyle w:val="afff3"/>
              <w:rPr>
                <w:kern w:val="0"/>
              </w:rPr>
            </w:pPr>
            <w:r>
              <w:rPr>
                <w:rFonts w:hint="eastAsia"/>
                <w:kern w:val="0"/>
              </w:rPr>
              <w:lastRenderedPageBreak/>
              <w:t>爱国主义和集体主义教育；体</w:t>
            </w:r>
            <w:r>
              <w:rPr>
                <w:rFonts w:hint="eastAsia"/>
                <w:kern w:val="0"/>
              </w:rPr>
              <w:lastRenderedPageBreak/>
              <w:t>育道德观、意志品德培育；规则意识和诚信意识教育。</w:t>
            </w:r>
          </w:p>
        </w:tc>
        <w:tc>
          <w:tcPr>
            <w:tcW w:w="1160" w:type="pct"/>
            <w:tcBorders>
              <w:top w:val="single" w:sz="4" w:space="0" w:color="auto"/>
              <w:left w:val="single" w:sz="4" w:space="0" w:color="auto"/>
              <w:bottom w:val="single" w:sz="4" w:space="0" w:color="auto"/>
              <w:right w:val="single" w:sz="4" w:space="0" w:color="auto"/>
            </w:tcBorders>
            <w:vAlign w:val="center"/>
          </w:tcPr>
          <w:p w14:paraId="33B312FE" w14:textId="77777777" w:rsidR="00A212DD" w:rsidRDefault="00D939C3">
            <w:pPr>
              <w:pStyle w:val="afff3"/>
            </w:pPr>
            <w:r>
              <w:rPr>
                <w:rFonts w:hint="eastAsia"/>
              </w:rPr>
              <w:lastRenderedPageBreak/>
              <w:t>通过学习，使学生了解和掌握</w:t>
            </w:r>
            <w:r>
              <w:t>24</w:t>
            </w:r>
            <w:r>
              <w:rPr>
                <w:rFonts w:hint="eastAsia"/>
              </w:rPr>
              <w:t>式简化太极拳和篮球等项目的基本知识、基本技术和锻炼方法；</w:t>
            </w:r>
            <w:r>
              <w:rPr>
                <w:rFonts w:hint="eastAsia"/>
              </w:rPr>
              <w:lastRenderedPageBreak/>
              <w:t>发展学生的力量、灵敏、协调、平衡等身体素质及提高感知能力；增强人际交往能力，培养团结协作的集体主义精神、顽强拼搏的竞争意识和爱国主义情怀。</w:t>
            </w:r>
          </w:p>
        </w:tc>
        <w:tc>
          <w:tcPr>
            <w:tcW w:w="386" w:type="pct"/>
            <w:tcBorders>
              <w:top w:val="single" w:sz="4" w:space="0" w:color="auto"/>
              <w:left w:val="single" w:sz="4" w:space="0" w:color="auto"/>
              <w:bottom w:val="single" w:sz="4" w:space="0" w:color="auto"/>
              <w:right w:val="single" w:sz="4" w:space="0" w:color="auto"/>
            </w:tcBorders>
            <w:vAlign w:val="center"/>
          </w:tcPr>
          <w:p w14:paraId="77EC7A07" w14:textId="77777777" w:rsidR="00A212DD" w:rsidRDefault="00D939C3">
            <w:pPr>
              <w:pStyle w:val="afff3"/>
            </w:pPr>
            <w:r>
              <w:lastRenderedPageBreak/>
              <w:t>26</w:t>
            </w:r>
          </w:p>
        </w:tc>
        <w:tc>
          <w:tcPr>
            <w:tcW w:w="464" w:type="pct"/>
            <w:tcBorders>
              <w:top w:val="single" w:sz="4" w:space="0" w:color="auto"/>
              <w:left w:val="single" w:sz="4" w:space="0" w:color="auto"/>
              <w:bottom w:val="single" w:sz="4" w:space="0" w:color="auto"/>
              <w:right w:val="single" w:sz="4" w:space="0" w:color="auto"/>
            </w:tcBorders>
            <w:vAlign w:val="center"/>
          </w:tcPr>
          <w:p w14:paraId="461263FD" w14:textId="77777777" w:rsidR="00A212DD" w:rsidRDefault="00D939C3">
            <w:pPr>
              <w:pStyle w:val="afff3"/>
            </w:pPr>
            <w:r>
              <w:rPr>
                <w:rFonts w:hint="eastAsia"/>
              </w:rPr>
              <w:t>讲授、演示、练习法等</w:t>
            </w:r>
          </w:p>
        </w:tc>
        <w:tc>
          <w:tcPr>
            <w:tcW w:w="520" w:type="pct"/>
            <w:tcBorders>
              <w:top w:val="single" w:sz="4" w:space="0" w:color="auto"/>
              <w:left w:val="single" w:sz="4" w:space="0" w:color="auto"/>
              <w:bottom w:val="single" w:sz="4" w:space="0" w:color="auto"/>
              <w:right w:val="single" w:sz="4" w:space="0" w:color="auto"/>
            </w:tcBorders>
            <w:vAlign w:val="center"/>
          </w:tcPr>
          <w:p w14:paraId="4A92CE15" w14:textId="77777777" w:rsidR="00A212DD" w:rsidRDefault="00D939C3">
            <w:pPr>
              <w:pStyle w:val="afff3"/>
            </w:pPr>
            <w:r>
              <w:rPr>
                <w:rFonts w:hint="eastAsia"/>
              </w:rPr>
              <w:t>目标</w:t>
            </w:r>
            <w:r>
              <w:t>1</w:t>
            </w:r>
          </w:p>
          <w:p w14:paraId="7CF8C80D" w14:textId="77777777" w:rsidR="00A212DD" w:rsidRDefault="00D939C3">
            <w:pPr>
              <w:pStyle w:val="afff3"/>
            </w:pPr>
            <w:r>
              <w:rPr>
                <w:rFonts w:hint="eastAsia"/>
              </w:rPr>
              <w:t>目标</w:t>
            </w:r>
            <w:r>
              <w:t>2</w:t>
            </w:r>
          </w:p>
        </w:tc>
      </w:tr>
    </w:tbl>
    <w:p w14:paraId="2C19B5BE" w14:textId="77777777" w:rsidR="00A212DD" w:rsidRDefault="00D939C3">
      <w:pPr>
        <w:pStyle w:val="afff"/>
        <w:spacing w:before="156" w:after="156"/>
      </w:pPr>
      <w:r>
        <w:rPr>
          <w:rFonts w:hint="eastAsia"/>
        </w:rPr>
        <w:t>四、课程实施</w:t>
      </w:r>
    </w:p>
    <w:p w14:paraId="715DF297" w14:textId="77777777" w:rsidR="00A212DD" w:rsidRDefault="00D939C3">
      <w:pPr>
        <w:ind w:firstLine="480"/>
        <w:rPr>
          <w:rFonts w:eastAsia="宋体"/>
          <w:szCs w:val="24"/>
        </w:rPr>
      </w:pPr>
      <w:r>
        <w:rPr>
          <w:rFonts w:hint="eastAsia"/>
        </w:rPr>
        <w:t>（一）教学方法与手段</w:t>
      </w:r>
    </w:p>
    <w:p w14:paraId="3C309061" w14:textId="77777777" w:rsidR="00A212DD" w:rsidRDefault="00D939C3">
      <w:pPr>
        <w:ind w:firstLine="480"/>
      </w:pPr>
      <w:r>
        <w:rPr>
          <w:rFonts w:hint="eastAsia"/>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2E1FA717" w14:textId="77777777" w:rsidR="00A212DD" w:rsidRDefault="00D939C3">
      <w:pPr>
        <w:ind w:firstLine="480"/>
      </w:pPr>
      <w:r>
        <w:rPr>
          <w:rFonts w:hint="eastAsia"/>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52"/>
        <w:gridCol w:w="6640"/>
      </w:tblGrid>
      <w:tr w:rsidR="00A212DD" w14:paraId="7A7D3A8B" w14:textId="77777777">
        <w:trPr>
          <w:jc w:val="center"/>
        </w:trPr>
        <w:tc>
          <w:tcPr>
            <w:tcW w:w="1691" w:type="dxa"/>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tcPr>
          <w:p w14:paraId="0F59ECA2" w14:textId="77777777" w:rsidR="00A212DD" w:rsidRDefault="00D939C3">
            <w:pPr>
              <w:pStyle w:val="afff3"/>
            </w:pPr>
            <w:r>
              <w:rPr>
                <w:rFonts w:hint="eastAsia"/>
              </w:rPr>
              <w:t>主要教学环节</w:t>
            </w:r>
          </w:p>
        </w:tc>
        <w:tc>
          <w:tcPr>
            <w:tcW w:w="6640" w:type="dxa"/>
            <w:tcBorders>
              <w:top w:val="single" w:sz="8" w:space="0" w:color="auto"/>
              <w:left w:val="single" w:sz="8" w:space="0" w:color="auto"/>
              <w:bottom w:val="single" w:sz="4" w:space="0" w:color="auto"/>
              <w:right w:val="single" w:sz="8" w:space="0" w:color="auto"/>
            </w:tcBorders>
            <w:vAlign w:val="center"/>
          </w:tcPr>
          <w:p w14:paraId="07D7BD13" w14:textId="77777777" w:rsidR="00A212DD" w:rsidRDefault="00D939C3">
            <w:pPr>
              <w:pStyle w:val="afff3"/>
            </w:pPr>
            <w:r>
              <w:rPr>
                <w:rFonts w:hint="eastAsia"/>
              </w:rPr>
              <w:t>质量要求</w:t>
            </w:r>
          </w:p>
        </w:tc>
      </w:tr>
      <w:tr w:rsidR="00A212DD" w14:paraId="3514C5DB"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313BF2FD" w14:textId="77777777" w:rsidR="00A212DD" w:rsidRDefault="00D939C3">
            <w:pPr>
              <w:pStyle w:val="afff3"/>
            </w:pPr>
            <w:r>
              <w:t>1</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E59D90" w14:textId="77777777" w:rsidR="00A212DD" w:rsidRDefault="00D939C3">
            <w:pPr>
              <w:pStyle w:val="afff3"/>
            </w:pPr>
            <w:r>
              <w:rPr>
                <w:rFonts w:hint="eastAsia"/>
              </w:rPr>
              <w:t>备课</w:t>
            </w:r>
          </w:p>
        </w:tc>
        <w:tc>
          <w:tcPr>
            <w:tcW w:w="6640" w:type="dxa"/>
            <w:tcBorders>
              <w:top w:val="single" w:sz="4" w:space="0" w:color="auto"/>
              <w:left w:val="single" w:sz="4" w:space="0" w:color="auto"/>
              <w:bottom w:val="single" w:sz="4" w:space="0" w:color="auto"/>
              <w:right w:val="single" w:sz="8" w:space="0" w:color="auto"/>
            </w:tcBorders>
            <w:vAlign w:val="center"/>
          </w:tcPr>
          <w:p w14:paraId="7ADA8C5A" w14:textId="77777777" w:rsidR="00A212DD" w:rsidRDefault="00D939C3">
            <w:pPr>
              <w:pStyle w:val="afff3"/>
              <w:rPr>
                <w:kern w:val="0"/>
                <w:sz w:val="22"/>
              </w:rPr>
            </w:pPr>
            <w:r>
              <w:rPr>
                <w:rFonts w:hint="eastAsia"/>
                <w:kern w:val="0"/>
                <w:sz w:val="22"/>
              </w:rPr>
              <w:t>1.</w:t>
            </w:r>
            <w:r>
              <w:rPr>
                <w:rFonts w:hint="eastAsia"/>
                <w:kern w:val="0"/>
                <w:sz w:val="22"/>
              </w:rPr>
              <w:t>掌握本课程教学大纲内容，严格按照教学大纲要求进行本课程教学内容的组织；</w:t>
            </w:r>
          </w:p>
          <w:p w14:paraId="2D47603E" w14:textId="77777777" w:rsidR="00A212DD" w:rsidRDefault="00D939C3">
            <w:pPr>
              <w:pStyle w:val="afff3"/>
              <w:rPr>
                <w:kern w:val="0"/>
                <w:sz w:val="22"/>
              </w:rPr>
            </w:pPr>
            <w:r>
              <w:rPr>
                <w:rFonts w:hint="eastAsia"/>
                <w:kern w:val="0"/>
                <w:sz w:val="22"/>
              </w:rPr>
              <w:t>2.</w:t>
            </w:r>
            <w:r>
              <w:rPr>
                <w:rFonts w:hint="eastAsia"/>
                <w:kern w:val="0"/>
                <w:sz w:val="22"/>
              </w:rPr>
              <w:t>熟悉教材各章节，借助相关专业书籍资料，并依据教学大纲编写授课计划；</w:t>
            </w:r>
          </w:p>
          <w:p w14:paraId="2643F4A1" w14:textId="77777777" w:rsidR="00A212DD" w:rsidRDefault="00D939C3">
            <w:pPr>
              <w:pStyle w:val="afff3"/>
              <w:rPr>
                <w:spacing w:val="-10"/>
                <w:kern w:val="0"/>
                <w:sz w:val="22"/>
              </w:rPr>
            </w:pPr>
            <w:r>
              <w:rPr>
                <w:rFonts w:hint="eastAsia"/>
                <w:spacing w:val="-10"/>
                <w:kern w:val="0"/>
                <w:sz w:val="22"/>
              </w:rPr>
              <w:t>3.</w:t>
            </w:r>
            <w:r>
              <w:rPr>
                <w:rFonts w:hint="eastAsia"/>
                <w:spacing w:val="-10"/>
                <w:kern w:val="0"/>
                <w:sz w:val="22"/>
              </w:rPr>
              <w:t>结合课程特点，制作课件，运用多媒体教学手段讲授部分教学内容；</w:t>
            </w:r>
            <w:r>
              <w:rPr>
                <w:rFonts w:hint="eastAsia"/>
                <w:spacing w:val="-10"/>
                <w:kern w:val="0"/>
                <w:sz w:val="22"/>
              </w:rPr>
              <w:t xml:space="preserve"> </w:t>
            </w:r>
          </w:p>
          <w:p w14:paraId="180C909E" w14:textId="77777777" w:rsidR="00A212DD" w:rsidRDefault="00D939C3">
            <w:pPr>
              <w:pStyle w:val="afff3"/>
            </w:pPr>
            <w:r>
              <w:rPr>
                <w:rFonts w:hint="eastAsia"/>
                <w:kern w:val="0"/>
                <w:sz w:val="22"/>
              </w:rPr>
              <w:t>4.</w:t>
            </w:r>
            <w:r>
              <w:rPr>
                <w:rFonts w:hint="eastAsia"/>
                <w:kern w:val="0"/>
                <w:sz w:val="22"/>
              </w:rPr>
              <w:t>确定各章节课程内容的教学方法，构思授课思路、技巧和方法。</w:t>
            </w:r>
          </w:p>
        </w:tc>
      </w:tr>
      <w:tr w:rsidR="00A212DD" w14:paraId="06FDC99F"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78F72ED5" w14:textId="77777777" w:rsidR="00A212DD" w:rsidRDefault="00D939C3">
            <w:pPr>
              <w:pStyle w:val="afff3"/>
            </w:pPr>
            <w:r>
              <w:t>2</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CC9E23" w14:textId="77777777" w:rsidR="00A212DD" w:rsidRDefault="00D939C3">
            <w:pPr>
              <w:pStyle w:val="afff3"/>
            </w:pPr>
            <w:r>
              <w:rPr>
                <w:rFonts w:hint="eastAsia"/>
              </w:rPr>
              <w:t>讲授</w:t>
            </w:r>
          </w:p>
        </w:tc>
        <w:tc>
          <w:tcPr>
            <w:tcW w:w="6640" w:type="dxa"/>
            <w:tcBorders>
              <w:top w:val="single" w:sz="4" w:space="0" w:color="auto"/>
              <w:left w:val="single" w:sz="4" w:space="0" w:color="auto"/>
              <w:bottom w:val="single" w:sz="4" w:space="0" w:color="auto"/>
              <w:right w:val="single" w:sz="8" w:space="0" w:color="auto"/>
            </w:tcBorders>
            <w:vAlign w:val="center"/>
          </w:tcPr>
          <w:p w14:paraId="6DDB68D2" w14:textId="77777777" w:rsidR="00A212DD" w:rsidRDefault="00D939C3">
            <w:pPr>
              <w:pStyle w:val="afff3"/>
              <w:rPr>
                <w:kern w:val="0"/>
                <w:sz w:val="22"/>
              </w:rPr>
            </w:pPr>
            <w:r>
              <w:rPr>
                <w:rFonts w:hint="eastAsia"/>
                <w:kern w:val="0"/>
                <w:sz w:val="22"/>
              </w:rPr>
              <w:t>1.</w:t>
            </w:r>
            <w:r>
              <w:rPr>
                <w:rFonts w:hint="eastAsia"/>
              </w:rPr>
              <w:t>满足需要，发展个性；</w:t>
            </w:r>
            <w:r>
              <w:rPr>
                <w:rFonts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155144C4" w14:textId="77777777" w:rsidR="00A212DD" w:rsidRDefault="00D939C3">
            <w:pPr>
              <w:pStyle w:val="afff3"/>
              <w:rPr>
                <w:kern w:val="0"/>
                <w:sz w:val="22"/>
              </w:rPr>
            </w:pPr>
            <w:r>
              <w:rPr>
                <w:rFonts w:hint="eastAsia"/>
                <w:kern w:val="0"/>
                <w:sz w:val="22"/>
              </w:rPr>
              <w:t>2.</w:t>
            </w:r>
            <w:r>
              <w:rPr>
                <w:rFonts w:hint="eastAsia"/>
                <w:kern w:val="0"/>
                <w:sz w:val="22"/>
              </w:rPr>
              <w:t>采用多种教学方式（如启发式教学、导学式、发现式等），精讲多练，培养学生自学、自练、自评、互评等能力。</w:t>
            </w:r>
          </w:p>
          <w:p w14:paraId="69C7CC12" w14:textId="77777777" w:rsidR="00A212DD" w:rsidRDefault="00D939C3">
            <w:pPr>
              <w:pStyle w:val="afff3"/>
              <w:rPr>
                <w:kern w:val="0"/>
                <w:sz w:val="22"/>
              </w:rPr>
            </w:pPr>
            <w:r>
              <w:rPr>
                <w:rFonts w:hint="eastAsia"/>
                <w:kern w:val="0"/>
                <w:sz w:val="22"/>
              </w:rPr>
              <w:lastRenderedPageBreak/>
              <w:t>3.</w:t>
            </w:r>
            <w:r>
              <w:rPr>
                <w:rFonts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30ECC993" w14:textId="77777777" w:rsidR="00A212DD" w:rsidRDefault="00D939C3">
            <w:pPr>
              <w:pStyle w:val="afff3"/>
              <w:rPr>
                <w:kern w:val="0"/>
                <w:sz w:val="22"/>
              </w:rPr>
            </w:pPr>
            <w:r>
              <w:rPr>
                <w:rFonts w:hint="eastAsia"/>
                <w:kern w:val="0"/>
                <w:sz w:val="22"/>
              </w:rPr>
              <w:t>4.</w:t>
            </w:r>
            <w:r>
              <w:rPr>
                <w:rFonts w:hint="eastAsia"/>
                <w:kern w:val="0"/>
                <w:sz w:val="22"/>
              </w:rPr>
              <w:t>区别对待，因材施教。重视安全和关心基础较差的学生成长。</w:t>
            </w:r>
          </w:p>
        </w:tc>
      </w:tr>
      <w:tr w:rsidR="00A212DD" w14:paraId="4FFEDA5C"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512C9B99" w14:textId="77777777" w:rsidR="00A212DD" w:rsidRDefault="00D939C3">
            <w:pPr>
              <w:pStyle w:val="afff3"/>
            </w:pPr>
            <w:r>
              <w:lastRenderedPageBreak/>
              <w:t>3</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5A1752" w14:textId="77777777" w:rsidR="00A212DD" w:rsidRDefault="00D939C3">
            <w:pPr>
              <w:pStyle w:val="afff3"/>
            </w:pPr>
            <w:r>
              <w:rPr>
                <w:rFonts w:hint="eastAsia"/>
              </w:rPr>
              <w:t>课外练习</w:t>
            </w:r>
          </w:p>
        </w:tc>
        <w:tc>
          <w:tcPr>
            <w:tcW w:w="6640" w:type="dxa"/>
            <w:tcBorders>
              <w:top w:val="single" w:sz="4" w:space="0" w:color="auto"/>
              <w:left w:val="single" w:sz="4" w:space="0" w:color="auto"/>
              <w:bottom w:val="single" w:sz="4" w:space="0" w:color="auto"/>
              <w:right w:val="single" w:sz="8" w:space="0" w:color="auto"/>
            </w:tcBorders>
            <w:vAlign w:val="center"/>
          </w:tcPr>
          <w:p w14:paraId="163D7D5B" w14:textId="77777777" w:rsidR="00A212DD" w:rsidRDefault="00D939C3">
            <w:pPr>
              <w:pStyle w:val="afff3"/>
              <w:rPr>
                <w:kern w:val="0"/>
                <w:sz w:val="22"/>
              </w:rPr>
            </w:pPr>
            <w:r>
              <w:rPr>
                <w:rFonts w:hint="eastAsia"/>
                <w:kern w:val="0"/>
                <w:sz w:val="22"/>
              </w:rPr>
              <w:t>课外练习是教师布置课外练习内容，重点要求学生利用课余时间巩固课堂上所学的技术动作，形成正确的动力定型，同时要求学生加强身体素质练习。</w:t>
            </w:r>
          </w:p>
        </w:tc>
      </w:tr>
      <w:tr w:rsidR="00A212DD" w14:paraId="4B438C6B"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7F0BCE24" w14:textId="77777777" w:rsidR="00A212DD" w:rsidRDefault="00D939C3">
            <w:pPr>
              <w:pStyle w:val="afff3"/>
            </w:pPr>
            <w:r>
              <w:t>4</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F0294D" w14:textId="77777777" w:rsidR="00A212DD" w:rsidRDefault="00D939C3">
            <w:pPr>
              <w:pStyle w:val="afff3"/>
            </w:pPr>
            <w:r>
              <w:rPr>
                <w:rFonts w:hint="eastAsia"/>
              </w:rPr>
              <w:t>成绩考核</w:t>
            </w:r>
          </w:p>
        </w:tc>
        <w:tc>
          <w:tcPr>
            <w:tcW w:w="6640" w:type="dxa"/>
            <w:tcBorders>
              <w:top w:val="single" w:sz="4" w:space="0" w:color="auto"/>
              <w:left w:val="single" w:sz="4" w:space="0" w:color="auto"/>
              <w:bottom w:val="single" w:sz="4" w:space="0" w:color="auto"/>
              <w:right w:val="single" w:sz="8" w:space="0" w:color="auto"/>
            </w:tcBorders>
            <w:vAlign w:val="center"/>
          </w:tcPr>
          <w:p w14:paraId="526D29F1" w14:textId="77777777" w:rsidR="00A212DD" w:rsidRDefault="00D939C3">
            <w:pPr>
              <w:pStyle w:val="afff3"/>
              <w:rPr>
                <w:kern w:val="0"/>
                <w:sz w:val="22"/>
              </w:rPr>
            </w:pPr>
            <w:r>
              <w:rPr>
                <w:rFonts w:hint="eastAsia"/>
                <w:kern w:val="0"/>
                <w:sz w:val="22"/>
              </w:rPr>
              <w:t>本课程考核的方式：考试。总评成绩的评定见课程评分方案。有下列情况之一者，总评成绩为不及格：</w:t>
            </w:r>
          </w:p>
          <w:p w14:paraId="40EEDA85" w14:textId="77777777" w:rsidR="00A212DD" w:rsidRDefault="00D939C3">
            <w:pPr>
              <w:pStyle w:val="afff3"/>
              <w:rPr>
                <w:kern w:val="0"/>
                <w:sz w:val="22"/>
              </w:rPr>
            </w:pPr>
            <w:r>
              <w:rPr>
                <w:rFonts w:hint="eastAsia"/>
                <w:kern w:val="0"/>
                <w:sz w:val="22"/>
              </w:rPr>
              <w:t>1.</w:t>
            </w:r>
            <w:r>
              <w:rPr>
                <w:rFonts w:hint="eastAsia"/>
                <w:kern w:val="0"/>
                <w:sz w:val="22"/>
              </w:rPr>
              <w:t>课外体育锻炼不合格者；</w:t>
            </w:r>
          </w:p>
          <w:p w14:paraId="2641F43D" w14:textId="77777777" w:rsidR="00A212DD" w:rsidRDefault="00D939C3">
            <w:pPr>
              <w:pStyle w:val="afff3"/>
              <w:rPr>
                <w:kern w:val="0"/>
                <w:sz w:val="22"/>
              </w:rPr>
            </w:pPr>
            <w:r>
              <w:rPr>
                <w:rFonts w:hint="eastAsia"/>
                <w:kern w:val="0"/>
                <w:sz w:val="22"/>
              </w:rPr>
              <w:t>2.</w:t>
            </w:r>
            <w:r>
              <w:rPr>
                <w:rFonts w:hint="eastAsia"/>
                <w:kern w:val="0"/>
                <w:sz w:val="22"/>
              </w:rPr>
              <w:t>缺课次数达本学期总授课学时的</w:t>
            </w:r>
            <w:r>
              <w:rPr>
                <w:rFonts w:hint="eastAsia"/>
                <w:kern w:val="0"/>
                <w:sz w:val="22"/>
              </w:rPr>
              <w:t>1/3</w:t>
            </w:r>
            <w:r>
              <w:rPr>
                <w:rFonts w:hint="eastAsia"/>
                <w:kern w:val="0"/>
                <w:sz w:val="22"/>
              </w:rPr>
              <w:t>以上者；</w:t>
            </w:r>
          </w:p>
        </w:tc>
      </w:tr>
    </w:tbl>
    <w:p w14:paraId="796ED0EA" w14:textId="77777777" w:rsidR="00A212DD" w:rsidRDefault="00D939C3">
      <w:pPr>
        <w:pStyle w:val="afff"/>
        <w:spacing w:before="156" w:after="156"/>
      </w:pPr>
      <w:r>
        <w:rPr>
          <w:rFonts w:hint="eastAsia"/>
        </w:rPr>
        <w:t>五、课程考核</w:t>
      </w:r>
    </w:p>
    <w:p w14:paraId="2B519E5D" w14:textId="77777777" w:rsidR="00A212DD" w:rsidRDefault="00D939C3">
      <w:pPr>
        <w:ind w:firstLine="480"/>
        <w:rPr>
          <w:szCs w:val="24"/>
        </w:rPr>
      </w:pPr>
      <w:r>
        <w:rPr>
          <w:rFonts w:hint="eastAsia"/>
        </w:rPr>
        <w:t>（一）课程考核由期末考试和平时考核构成，期末考试采用随堂方式。</w:t>
      </w:r>
    </w:p>
    <w:p w14:paraId="75352B47" w14:textId="77777777" w:rsidR="00A212DD" w:rsidRDefault="00D939C3">
      <w:pPr>
        <w:ind w:firstLine="480"/>
      </w:pPr>
      <w:r>
        <w:rPr>
          <w:rFonts w:hint="eastAsia"/>
        </w:rPr>
        <w:t>（二）课程总评成绩</w:t>
      </w:r>
      <w:r>
        <w:rPr>
          <w:rFonts w:hint="eastAsia"/>
        </w:rPr>
        <w:t>=</w:t>
      </w:r>
      <w:r>
        <w:rPr>
          <w:rFonts w:hint="eastAsia"/>
        </w:rPr>
        <w:t>平时成绩×</w:t>
      </w:r>
      <w:r>
        <w:rPr>
          <w:rFonts w:hint="eastAsia"/>
        </w:rPr>
        <w:t>50%+</w:t>
      </w:r>
      <w:r>
        <w:rPr>
          <w:rFonts w:hint="eastAsia"/>
        </w:rPr>
        <w:t>期末考试×</w:t>
      </w:r>
      <w:r>
        <w:rPr>
          <w:rFonts w:hint="eastAsia"/>
        </w:rPr>
        <w:t>50%</w:t>
      </w:r>
      <w:r>
        <w:rPr>
          <w:rFonts w:hint="eastAsia"/>
        </w:rPr>
        <w:t>，平时成绩</w:t>
      </w:r>
      <w:r>
        <w:rPr>
          <w:rFonts w:hint="eastAsia"/>
        </w:rPr>
        <w:t>=</w:t>
      </w:r>
      <w:r>
        <w:rPr>
          <w:rFonts w:hint="eastAsia"/>
        </w:rPr>
        <w:t>课堂表现×</w:t>
      </w:r>
      <w:r>
        <w:rPr>
          <w:rFonts w:hint="eastAsia"/>
        </w:rPr>
        <w:t>20%+</w:t>
      </w:r>
      <w:r>
        <w:rPr>
          <w:rFonts w:hint="eastAsia"/>
        </w:rPr>
        <w:t>课外锻炼×</w:t>
      </w:r>
      <w:r>
        <w:rPr>
          <w:rFonts w:hint="eastAsia"/>
        </w:rPr>
        <w:t>40%+</w:t>
      </w:r>
      <w:r>
        <w:rPr>
          <w:rFonts w:hint="eastAsia"/>
        </w:rPr>
        <w:t>身体素质×</w:t>
      </w:r>
      <w:r>
        <w:rPr>
          <w:rFonts w:hint="eastAsia"/>
        </w:rPr>
        <w:t>40%</w:t>
      </w:r>
      <w:r>
        <w:rPr>
          <w:rFonts w:hint="eastAsia"/>
        </w:rPr>
        <w:t>。</w:t>
      </w:r>
    </w:p>
    <w:p w14:paraId="13CA264D" w14:textId="77777777" w:rsidR="00A212DD" w:rsidRDefault="00D939C3">
      <w:pPr>
        <w:ind w:firstLine="480"/>
      </w:pPr>
      <w:r>
        <w:rPr>
          <w:rFonts w:hint="eastAsia"/>
        </w:rPr>
        <w:t>具体内容和比例如表所示：</w:t>
      </w:r>
    </w:p>
    <w:tbl>
      <w:tblPr>
        <w:tblW w:w="84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301"/>
        <w:gridCol w:w="741"/>
        <w:gridCol w:w="4045"/>
        <w:gridCol w:w="1349"/>
      </w:tblGrid>
      <w:tr w:rsidR="00A212DD" w14:paraId="4F7247FD" w14:textId="77777777">
        <w:trPr>
          <w:trHeight w:val="591"/>
        </w:trPr>
        <w:tc>
          <w:tcPr>
            <w:tcW w:w="104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D2C13D7" w14:textId="77777777" w:rsidR="00A212DD" w:rsidRDefault="00D939C3">
            <w:pPr>
              <w:pStyle w:val="afff3"/>
              <w:rPr>
                <w:sz w:val="21"/>
              </w:rPr>
            </w:pPr>
            <w:r>
              <w:rPr>
                <w:rFonts w:hint="eastAsia"/>
              </w:rPr>
              <w:t>成绩组成</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2F01FDF7" w14:textId="77777777" w:rsidR="00A212DD" w:rsidRDefault="00D939C3">
            <w:pPr>
              <w:pStyle w:val="afff3"/>
            </w:pPr>
            <w:r>
              <w:rPr>
                <w:rFonts w:hint="eastAsia"/>
              </w:rPr>
              <w:t>考核</w:t>
            </w:r>
            <w:r>
              <w:rPr>
                <w:rFonts w:hint="eastAsia"/>
              </w:rPr>
              <w:t>/</w:t>
            </w:r>
            <w:r>
              <w:rPr>
                <w:rFonts w:hint="eastAsia"/>
              </w:rPr>
              <w:t>评价环节</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7A78C4EB" w14:textId="77777777" w:rsidR="00A212DD" w:rsidRDefault="00D939C3">
            <w:pPr>
              <w:pStyle w:val="afff3"/>
            </w:pPr>
            <w:r>
              <w:rPr>
                <w:rFonts w:hint="eastAsia"/>
              </w:rPr>
              <w:t>权重</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14:paraId="0627638F" w14:textId="77777777" w:rsidR="00A212DD" w:rsidRDefault="00D939C3">
            <w:pPr>
              <w:pStyle w:val="afff3"/>
            </w:pPr>
            <w:r>
              <w:rPr>
                <w:rFonts w:hint="eastAsia"/>
              </w:rPr>
              <w:t>考核</w:t>
            </w:r>
            <w:r>
              <w:rPr>
                <w:rFonts w:hint="eastAsia"/>
              </w:rPr>
              <w:t>/</w:t>
            </w:r>
            <w:r>
              <w:rPr>
                <w:rFonts w:hint="eastAsia"/>
              </w:rPr>
              <w:t>评价细则</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14:paraId="302325EA" w14:textId="77777777" w:rsidR="00A212DD" w:rsidRDefault="00D939C3">
            <w:pPr>
              <w:pStyle w:val="afff3"/>
            </w:pPr>
            <w:r>
              <w:rPr>
                <w:rFonts w:hint="eastAsia"/>
              </w:rPr>
              <w:t>对应的毕业要求指标点</w:t>
            </w:r>
          </w:p>
        </w:tc>
      </w:tr>
      <w:tr w:rsidR="00A212DD" w14:paraId="22EFAC96" w14:textId="77777777">
        <w:trPr>
          <w:trHeight w:val="524"/>
        </w:trPr>
        <w:tc>
          <w:tcPr>
            <w:tcW w:w="10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40A7C6" w14:textId="77777777" w:rsidR="00A212DD" w:rsidRDefault="00D939C3">
            <w:pPr>
              <w:pStyle w:val="afff3"/>
            </w:pPr>
            <w:r>
              <w:rPr>
                <w:rFonts w:hint="eastAsia"/>
              </w:rPr>
              <w:t>平时成绩</w:t>
            </w:r>
          </w:p>
          <w:p w14:paraId="4171423A"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3106891B" w14:textId="77777777" w:rsidR="00A212DD" w:rsidRDefault="00D939C3">
            <w:pPr>
              <w:pStyle w:val="afff3"/>
            </w:pPr>
            <w:r>
              <w:rPr>
                <w:rFonts w:hint="eastAsia"/>
              </w:rPr>
              <w:t>课堂表现</w:t>
            </w:r>
          </w:p>
        </w:tc>
        <w:tc>
          <w:tcPr>
            <w:tcW w:w="741" w:type="dxa"/>
            <w:tcBorders>
              <w:top w:val="single" w:sz="4" w:space="0" w:color="auto"/>
              <w:left w:val="single" w:sz="4" w:space="0" w:color="auto"/>
              <w:bottom w:val="single" w:sz="4" w:space="0" w:color="auto"/>
              <w:right w:val="single" w:sz="4" w:space="0" w:color="auto"/>
            </w:tcBorders>
            <w:vAlign w:val="center"/>
          </w:tcPr>
          <w:p w14:paraId="62C6A913" w14:textId="77777777" w:rsidR="00A212DD" w:rsidRDefault="00D939C3">
            <w:pPr>
              <w:pStyle w:val="afff3"/>
            </w:pPr>
            <w:r>
              <w:rPr>
                <w:rFonts w:hint="eastAsia"/>
              </w:rPr>
              <w:t xml:space="preserve"> 20%</w:t>
            </w:r>
          </w:p>
        </w:tc>
        <w:tc>
          <w:tcPr>
            <w:tcW w:w="4047" w:type="dxa"/>
            <w:tcBorders>
              <w:top w:val="single" w:sz="4" w:space="0" w:color="auto"/>
              <w:left w:val="single" w:sz="4" w:space="0" w:color="auto"/>
              <w:bottom w:val="single" w:sz="4" w:space="0" w:color="auto"/>
              <w:right w:val="single" w:sz="4" w:space="0" w:color="auto"/>
            </w:tcBorders>
            <w:vAlign w:val="center"/>
          </w:tcPr>
          <w:p w14:paraId="7A5116B0" w14:textId="77777777" w:rsidR="00A212DD" w:rsidRDefault="00D939C3">
            <w:pPr>
              <w:pStyle w:val="afff3"/>
              <w:rPr>
                <w:szCs w:val="24"/>
              </w:rPr>
            </w:pPr>
            <w:r>
              <w:rPr>
                <w:rFonts w:hint="eastAsia"/>
                <w:bCs/>
                <w:kern w:val="24"/>
              </w:rPr>
              <w:t>课堂整队点名，考核</w:t>
            </w:r>
            <w:r>
              <w:rPr>
                <w:rFonts w:hint="eastAsia"/>
              </w:rPr>
              <w:t>能否按时到勤，旷课一次扣</w:t>
            </w:r>
            <w:r>
              <w:rPr>
                <w:rFonts w:hint="eastAsia"/>
              </w:rPr>
              <w:t>20</w:t>
            </w:r>
            <w:r>
              <w:rPr>
                <w:rFonts w:hint="eastAsia"/>
              </w:rPr>
              <w:t>分，迟到与早退一次扣</w:t>
            </w:r>
            <w:r>
              <w:rPr>
                <w:rFonts w:hint="eastAsia"/>
              </w:rPr>
              <w:t>10</w:t>
            </w:r>
            <w:r>
              <w:rPr>
                <w:rFonts w:hint="eastAsia"/>
              </w:rPr>
              <w:t>分。</w:t>
            </w:r>
          </w:p>
        </w:tc>
        <w:tc>
          <w:tcPr>
            <w:tcW w:w="1349" w:type="dxa"/>
            <w:tcBorders>
              <w:top w:val="single" w:sz="4" w:space="0" w:color="auto"/>
              <w:left w:val="single" w:sz="4" w:space="0" w:color="auto"/>
              <w:bottom w:val="single" w:sz="4" w:space="0" w:color="auto"/>
              <w:right w:val="single" w:sz="4" w:space="0" w:color="auto"/>
            </w:tcBorders>
            <w:vAlign w:val="center"/>
          </w:tcPr>
          <w:p w14:paraId="13E06782" w14:textId="77777777" w:rsidR="00A212DD" w:rsidRDefault="00D939C3">
            <w:pPr>
              <w:pStyle w:val="afff3"/>
              <w:rPr>
                <w:sz w:val="21"/>
              </w:rPr>
            </w:pPr>
            <w:r>
              <w:rPr>
                <w:rFonts w:hint="eastAsia"/>
                <w:bCs/>
              </w:rPr>
              <w:t>8</w:t>
            </w:r>
            <w:r>
              <w:rPr>
                <w:rFonts w:hint="eastAsia"/>
                <w:bCs/>
              </w:rPr>
              <w:t>、</w:t>
            </w:r>
            <w:r>
              <w:rPr>
                <w:rFonts w:hint="eastAsia"/>
                <w:bCs/>
              </w:rPr>
              <w:t>9</w:t>
            </w:r>
          </w:p>
        </w:tc>
      </w:tr>
      <w:tr w:rsidR="00A212DD" w14:paraId="350C71BF" w14:textId="77777777">
        <w:trPr>
          <w:trHeight w:val="1383"/>
        </w:trPr>
        <w:tc>
          <w:tcPr>
            <w:tcW w:w="1040" w:type="dxa"/>
            <w:vMerge/>
            <w:tcBorders>
              <w:top w:val="single" w:sz="4" w:space="0" w:color="auto"/>
              <w:left w:val="single" w:sz="4" w:space="0" w:color="auto"/>
              <w:bottom w:val="single" w:sz="4" w:space="0" w:color="auto"/>
              <w:right w:val="single" w:sz="4" w:space="0" w:color="auto"/>
            </w:tcBorders>
            <w:vAlign w:val="center"/>
          </w:tcPr>
          <w:p w14:paraId="5FBCBF79"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670A5BA6" w14:textId="77777777" w:rsidR="00A212DD" w:rsidRDefault="00D939C3">
            <w:pPr>
              <w:pStyle w:val="afff3"/>
            </w:pPr>
            <w:r>
              <w:rPr>
                <w:rFonts w:hint="eastAsia"/>
              </w:rPr>
              <w:t>课外锻炼</w:t>
            </w:r>
          </w:p>
        </w:tc>
        <w:tc>
          <w:tcPr>
            <w:tcW w:w="741" w:type="dxa"/>
            <w:tcBorders>
              <w:top w:val="single" w:sz="4" w:space="0" w:color="auto"/>
              <w:left w:val="single" w:sz="4" w:space="0" w:color="auto"/>
              <w:bottom w:val="single" w:sz="4" w:space="0" w:color="auto"/>
              <w:right w:val="single" w:sz="4" w:space="0" w:color="auto"/>
            </w:tcBorders>
            <w:vAlign w:val="center"/>
          </w:tcPr>
          <w:p w14:paraId="136ACF37" w14:textId="77777777" w:rsidR="00A212DD" w:rsidRDefault="00D939C3">
            <w:pPr>
              <w:pStyle w:val="afff3"/>
            </w:pPr>
            <w:r>
              <w:rPr>
                <w:rFonts w:hint="eastAsia"/>
              </w:rPr>
              <w:t xml:space="preserve"> 40%</w:t>
            </w:r>
          </w:p>
        </w:tc>
        <w:tc>
          <w:tcPr>
            <w:tcW w:w="4047" w:type="dxa"/>
            <w:tcBorders>
              <w:top w:val="single" w:sz="4" w:space="0" w:color="auto"/>
              <w:left w:val="single" w:sz="4" w:space="0" w:color="auto"/>
              <w:bottom w:val="single" w:sz="4" w:space="0" w:color="auto"/>
              <w:right w:val="single" w:sz="4" w:space="0" w:color="auto"/>
            </w:tcBorders>
            <w:vAlign w:val="center"/>
          </w:tcPr>
          <w:p w14:paraId="039C37A4" w14:textId="77777777" w:rsidR="00A212DD" w:rsidRDefault="00D939C3">
            <w:pPr>
              <w:pStyle w:val="afff3"/>
              <w:rPr>
                <w:szCs w:val="24"/>
              </w:rPr>
            </w:pPr>
            <w:r>
              <w:rPr>
                <w:rFonts w:hint="eastAsia"/>
                <w:bCs/>
                <w:kern w:val="24"/>
              </w:rPr>
              <w:t>课外体育锻炼成绩纳入学期体育成绩总评，占总评分数的</w:t>
            </w:r>
            <w:r>
              <w:rPr>
                <w:rFonts w:hint="eastAsia"/>
                <w:bCs/>
                <w:kern w:val="24"/>
              </w:rPr>
              <w:t>20%</w:t>
            </w:r>
            <w:r>
              <w:rPr>
                <w:rFonts w:hint="eastAsia"/>
                <w:bCs/>
                <w:kern w:val="24"/>
              </w:rPr>
              <w:t>。每个学生每学期参加课外锻炼活动的次数必须达到规定的最低出勤次数</w:t>
            </w:r>
            <w:r>
              <w:rPr>
                <w:rFonts w:hint="eastAsia"/>
                <w:bCs/>
                <w:kern w:val="24"/>
              </w:rPr>
              <w:t>30</w:t>
            </w:r>
            <w:r>
              <w:rPr>
                <w:rFonts w:hint="eastAsia"/>
                <w:bCs/>
                <w:kern w:val="24"/>
              </w:rPr>
              <w:t>次（其中晨跑不少于</w:t>
            </w:r>
            <w:r>
              <w:rPr>
                <w:rFonts w:hint="eastAsia"/>
                <w:bCs/>
                <w:kern w:val="24"/>
              </w:rPr>
              <w:t>10</w:t>
            </w:r>
            <w:r>
              <w:rPr>
                <w:rFonts w:hint="eastAsia"/>
                <w:bCs/>
                <w:kern w:val="24"/>
              </w:rPr>
              <w:t>次），否则该学期体育课程成绩为不及格，</w:t>
            </w:r>
            <w:r>
              <w:rPr>
                <w:rFonts w:hint="eastAsia"/>
                <w:bCs/>
                <w:kern w:val="24"/>
              </w:rPr>
              <w:t xml:space="preserve"> 70</w:t>
            </w:r>
            <w:r>
              <w:rPr>
                <w:rFonts w:hint="eastAsia"/>
                <w:bCs/>
                <w:kern w:val="24"/>
              </w:rPr>
              <w:t>次满勤</w:t>
            </w:r>
            <w:r>
              <w:rPr>
                <w:rFonts w:hint="eastAsia"/>
                <w:bCs/>
                <w:kern w:val="24"/>
              </w:rPr>
              <w:t>100</w:t>
            </w:r>
            <w:r>
              <w:rPr>
                <w:rFonts w:hint="eastAsia"/>
                <w:bCs/>
                <w:kern w:val="24"/>
              </w:rPr>
              <w:t>分。主要包括早锻炼、课外自主健身跑、健身辅导站、体育社团或单项协会健身活动和校级、院级、体育社团组织的体育竞赛活动等。</w:t>
            </w:r>
          </w:p>
        </w:tc>
        <w:tc>
          <w:tcPr>
            <w:tcW w:w="1349" w:type="dxa"/>
            <w:tcBorders>
              <w:top w:val="single" w:sz="4" w:space="0" w:color="auto"/>
              <w:left w:val="single" w:sz="4" w:space="0" w:color="auto"/>
              <w:bottom w:val="single" w:sz="4" w:space="0" w:color="auto"/>
              <w:right w:val="single" w:sz="4" w:space="0" w:color="auto"/>
            </w:tcBorders>
            <w:vAlign w:val="center"/>
          </w:tcPr>
          <w:p w14:paraId="1B0F4D12" w14:textId="77777777" w:rsidR="00A212DD" w:rsidRDefault="00D939C3">
            <w:pPr>
              <w:pStyle w:val="afff3"/>
              <w:rPr>
                <w:rFonts w:eastAsia="宋体"/>
                <w:sz w:val="21"/>
              </w:rPr>
            </w:pPr>
            <w:r>
              <w:t>8</w:t>
            </w:r>
            <w:r>
              <w:rPr>
                <w:rFonts w:hint="eastAsia"/>
              </w:rPr>
              <w:t>、</w:t>
            </w:r>
            <w:r>
              <w:t>9</w:t>
            </w:r>
          </w:p>
        </w:tc>
      </w:tr>
      <w:tr w:rsidR="00A212DD" w14:paraId="26933641" w14:textId="77777777">
        <w:trPr>
          <w:trHeight w:val="918"/>
        </w:trPr>
        <w:tc>
          <w:tcPr>
            <w:tcW w:w="1040" w:type="dxa"/>
            <w:vMerge/>
            <w:tcBorders>
              <w:top w:val="single" w:sz="4" w:space="0" w:color="auto"/>
              <w:left w:val="single" w:sz="4" w:space="0" w:color="auto"/>
              <w:bottom w:val="single" w:sz="4" w:space="0" w:color="auto"/>
              <w:right w:val="single" w:sz="4" w:space="0" w:color="auto"/>
            </w:tcBorders>
            <w:vAlign w:val="center"/>
          </w:tcPr>
          <w:p w14:paraId="39748DCB"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477083AE" w14:textId="77777777" w:rsidR="00A212DD" w:rsidRDefault="00D939C3">
            <w:pPr>
              <w:pStyle w:val="afff3"/>
            </w:pPr>
            <w:r>
              <w:rPr>
                <w:rFonts w:hint="eastAsia"/>
              </w:rPr>
              <w:t>身体素质</w:t>
            </w:r>
          </w:p>
        </w:tc>
        <w:tc>
          <w:tcPr>
            <w:tcW w:w="741" w:type="dxa"/>
            <w:tcBorders>
              <w:top w:val="single" w:sz="4" w:space="0" w:color="auto"/>
              <w:left w:val="single" w:sz="4" w:space="0" w:color="auto"/>
              <w:bottom w:val="single" w:sz="4" w:space="0" w:color="auto"/>
              <w:right w:val="single" w:sz="4" w:space="0" w:color="auto"/>
            </w:tcBorders>
            <w:vAlign w:val="center"/>
          </w:tcPr>
          <w:p w14:paraId="4278895F" w14:textId="77777777" w:rsidR="00A212DD" w:rsidRDefault="00D939C3">
            <w:pPr>
              <w:pStyle w:val="afff3"/>
            </w:pPr>
            <w:r>
              <w:rPr>
                <w:rFonts w:hint="eastAsia"/>
              </w:rPr>
              <w:t>40%</w:t>
            </w:r>
          </w:p>
        </w:tc>
        <w:tc>
          <w:tcPr>
            <w:tcW w:w="4047" w:type="dxa"/>
            <w:tcBorders>
              <w:top w:val="single" w:sz="4" w:space="0" w:color="auto"/>
              <w:left w:val="single" w:sz="4" w:space="0" w:color="auto"/>
              <w:bottom w:val="single" w:sz="4" w:space="0" w:color="auto"/>
              <w:right w:val="single" w:sz="4" w:space="0" w:color="auto"/>
            </w:tcBorders>
            <w:vAlign w:val="center"/>
          </w:tcPr>
          <w:p w14:paraId="253ACF37" w14:textId="77777777" w:rsidR="00A212DD" w:rsidRDefault="00D939C3">
            <w:pPr>
              <w:pStyle w:val="afff3"/>
              <w:rPr>
                <w:szCs w:val="24"/>
              </w:rPr>
            </w:pPr>
            <w:r>
              <w:rPr>
                <w:rFonts w:hint="eastAsia"/>
                <w:bCs/>
                <w:kern w:val="24"/>
              </w:rPr>
              <w:t>课堂测试，评分参照《国家学生体质健康标准》。</w:t>
            </w:r>
          </w:p>
        </w:tc>
        <w:tc>
          <w:tcPr>
            <w:tcW w:w="1349" w:type="dxa"/>
            <w:tcBorders>
              <w:top w:val="single" w:sz="4" w:space="0" w:color="auto"/>
              <w:left w:val="single" w:sz="4" w:space="0" w:color="auto"/>
              <w:bottom w:val="single" w:sz="4" w:space="0" w:color="auto"/>
              <w:right w:val="single" w:sz="4" w:space="0" w:color="auto"/>
            </w:tcBorders>
            <w:vAlign w:val="center"/>
          </w:tcPr>
          <w:p w14:paraId="5C2C3251" w14:textId="77777777" w:rsidR="00A212DD" w:rsidRDefault="00D939C3">
            <w:pPr>
              <w:pStyle w:val="afff3"/>
              <w:rPr>
                <w:rFonts w:eastAsia="宋体"/>
                <w:sz w:val="21"/>
              </w:rPr>
            </w:pPr>
            <w:r>
              <w:t>8</w:t>
            </w:r>
            <w:r>
              <w:rPr>
                <w:rFonts w:hint="eastAsia"/>
              </w:rPr>
              <w:t>、</w:t>
            </w:r>
            <w:r>
              <w:t>9</w:t>
            </w:r>
          </w:p>
        </w:tc>
      </w:tr>
      <w:tr w:rsidR="00A212DD" w14:paraId="7B9C0A8D" w14:textId="77777777">
        <w:trPr>
          <w:trHeight w:val="845"/>
        </w:trPr>
        <w:tc>
          <w:tcPr>
            <w:tcW w:w="10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951382" w14:textId="77777777" w:rsidR="00A212DD" w:rsidRDefault="00D939C3">
            <w:pPr>
              <w:pStyle w:val="afff3"/>
            </w:pPr>
            <w:r>
              <w:rPr>
                <w:rFonts w:hint="eastAsia"/>
              </w:rPr>
              <w:t>期末考试</w:t>
            </w:r>
          </w:p>
          <w:p w14:paraId="0A1A4F67"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2E64C88F" w14:textId="77777777" w:rsidR="00A212DD" w:rsidRDefault="00D939C3">
            <w:pPr>
              <w:pStyle w:val="afff3"/>
            </w:pPr>
            <w:r>
              <w:rPr>
                <w:rFonts w:hint="eastAsia"/>
              </w:rPr>
              <w:t>期末运动技能考试</w:t>
            </w:r>
          </w:p>
        </w:tc>
        <w:tc>
          <w:tcPr>
            <w:tcW w:w="741" w:type="dxa"/>
            <w:tcBorders>
              <w:top w:val="single" w:sz="4" w:space="0" w:color="auto"/>
              <w:left w:val="single" w:sz="4" w:space="0" w:color="auto"/>
              <w:bottom w:val="single" w:sz="4" w:space="0" w:color="auto"/>
              <w:right w:val="single" w:sz="4" w:space="0" w:color="auto"/>
            </w:tcBorders>
            <w:vAlign w:val="center"/>
          </w:tcPr>
          <w:p w14:paraId="6B6EDAE2" w14:textId="77777777" w:rsidR="00A212DD" w:rsidRDefault="00D939C3">
            <w:pPr>
              <w:pStyle w:val="afff3"/>
            </w:pPr>
            <w:r>
              <w:rPr>
                <w:rFonts w:hint="eastAsia"/>
              </w:rPr>
              <w:t xml:space="preserve">   100%</w:t>
            </w:r>
          </w:p>
        </w:tc>
        <w:tc>
          <w:tcPr>
            <w:tcW w:w="4047" w:type="dxa"/>
            <w:tcBorders>
              <w:top w:val="single" w:sz="4" w:space="0" w:color="auto"/>
              <w:left w:val="single" w:sz="4" w:space="0" w:color="auto"/>
              <w:bottom w:val="single" w:sz="4" w:space="0" w:color="auto"/>
              <w:right w:val="single" w:sz="4" w:space="0" w:color="auto"/>
            </w:tcBorders>
            <w:vAlign w:val="center"/>
          </w:tcPr>
          <w:p w14:paraId="16CFEE24" w14:textId="77777777" w:rsidR="00A212DD" w:rsidRDefault="00D939C3">
            <w:pPr>
              <w:pStyle w:val="afff3"/>
              <w:rPr>
                <w:color w:val="000000"/>
              </w:rPr>
            </w:pPr>
            <w:r>
              <w:rPr>
                <w:rFonts w:hint="eastAsia"/>
                <w:color w:val="000000"/>
              </w:rPr>
              <w:t>1.</w:t>
            </w:r>
            <w:r>
              <w:rPr>
                <w:rFonts w:hint="eastAsia"/>
                <w:color w:val="000000"/>
              </w:rPr>
              <w:t>排球：对垫（女生）；足球踢远（男生）（占</w:t>
            </w:r>
            <w:r>
              <w:rPr>
                <w:rFonts w:hint="eastAsia"/>
                <w:color w:val="000000"/>
              </w:rPr>
              <w:t>50%</w:t>
            </w:r>
            <w:r>
              <w:rPr>
                <w:rFonts w:hint="eastAsia"/>
                <w:color w:val="000000"/>
              </w:rPr>
              <w:t>）</w:t>
            </w:r>
          </w:p>
          <w:p w14:paraId="41EF8D0E" w14:textId="77777777" w:rsidR="00A212DD" w:rsidRDefault="00D939C3">
            <w:pPr>
              <w:pStyle w:val="afff3"/>
              <w:rPr>
                <w:color w:val="000000"/>
              </w:rPr>
            </w:pPr>
            <w:r>
              <w:rPr>
                <w:rFonts w:hint="eastAsia"/>
                <w:color w:val="000000"/>
              </w:rPr>
              <w:t>2.</w:t>
            </w:r>
            <w:r>
              <w:rPr>
                <w:rFonts w:hint="eastAsia"/>
                <w:color w:val="000000"/>
              </w:rPr>
              <w:t>技巧动作技评（占</w:t>
            </w:r>
            <w:r>
              <w:rPr>
                <w:rFonts w:hint="eastAsia"/>
                <w:color w:val="000000"/>
              </w:rPr>
              <w:t>50%</w:t>
            </w:r>
            <w:r>
              <w:rPr>
                <w:rFonts w:hint="eastAsia"/>
                <w:color w:val="000000"/>
              </w:rPr>
              <w:t>）</w:t>
            </w:r>
          </w:p>
        </w:tc>
        <w:tc>
          <w:tcPr>
            <w:tcW w:w="1349" w:type="dxa"/>
            <w:tcBorders>
              <w:top w:val="single" w:sz="4" w:space="0" w:color="auto"/>
              <w:left w:val="single" w:sz="4" w:space="0" w:color="auto"/>
              <w:bottom w:val="single" w:sz="4" w:space="0" w:color="auto"/>
              <w:right w:val="single" w:sz="4" w:space="0" w:color="auto"/>
            </w:tcBorders>
            <w:vAlign w:val="center"/>
          </w:tcPr>
          <w:p w14:paraId="1E0331D9" w14:textId="77777777" w:rsidR="00A212DD" w:rsidRDefault="00D939C3">
            <w:pPr>
              <w:pStyle w:val="afff3"/>
            </w:pPr>
            <w:r>
              <w:rPr>
                <w:rFonts w:hint="eastAsia"/>
                <w:bCs/>
              </w:rPr>
              <w:t>8</w:t>
            </w:r>
            <w:r>
              <w:rPr>
                <w:rFonts w:hint="eastAsia"/>
                <w:bCs/>
              </w:rPr>
              <w:t>、</w:t>
            </w:r>
            <w:r>
              <w:rPr>
                <w:rFonts w:hint="eastAsia"/>
                <w:bCs/>
              </w:rPr>
              <w:t>9</w:t>
            </w:r>
          </w:p>
        </w:tc>
      </w:tr>
    </w:tbl>
    <w:p w14:paraId="2C4DB052" w14:textId="77777777" w:rsidR="00A212DD" w:rsidRDefault="00D939C3">
      <w:pPr>
        <w:ind w:firstLine="480"/>
        <w:rPr>
          <w:rFonts w:eastAsia="宋体"/>
          <w:szCs w:val="24"/>
        </w:rPr>
      </w:pPr>
      <w:r>
        <w:rPr>
          <w:rFonts w:hint="eastAsia"/>
        </w:rPr>
        <w:t>说明：</w:t>
      </w:r>
    </w:p>
    <w:p w14:paraId="3B71FF40" w14:textId="77777777" w:rsidR="00A212DD" w:rsidRDefault="00D939C3">
      <w:pPr>
        <w:ind w:firstLine="480"/>
      </w:pPr>
      <w:r>
        <w:lastRenderedPageBreak/>
        <w:t>1.</w:t>
      </w:r>
      <w:r>
        <w:rPr>
          <w:rFonts w:hint="eastAsia"/>
        </w:rPr>
        <w:t>排球：对垫间距不小于</w:t>
      </w:r>
      <w:r>
        <w:t>3</w:t>
      </w:r>
      <w:r>
        <w:rPr>
          <w:rFonts w:hint="eastAsia"/>
        </w:rPr>
        <w:t>米。</w:t>
      </w:r>
    </w:p>
    <w:p w14:paraId="1F59FC57" w14:textId="77777777" w:rsidR="00A212DD" w:rsidRDefault="00D939C3">
      <w:pPr>
        <w:ind w:firstLine="480"/>
      </w:pPr>
      <w:r>
        <w:t>2.</w:t>
      </w:r>
      <w:r>
        <w:rPr>
          <w:rFonts w:hint="eastAsia"/>
        </w:rPr>
        <w:t>技巧成套组合动作：依据学生完成动作的质量进行技评。</w:t>
      </w:r>
    </w:p>
    <w:p w14:paraId="5A325106" w14:textId="77777777" w:rsidR="00A212DD" w:rsidRDefault="00D939C3">
      <w:pPr>
        <w:ind w:firstLine="480"/>
      </w:pPr>
      <w:r>
        <w:rPr>
          <w:rFonts w:hint="eastAsia"/>
        </w:rPr>
        <w:t>⑴男生：燕式平衡——头手倒立（接前滚翻）成站立——转体</w:t>
      </w:r>
      <w:r>
        <w:t>180</w:t>
      </w:r>
      <w:r>
        <w:rPr>
          <w:rFonts w:hint="eastAsia"/>
        </w:rPr>
        <w:t>°接挺身跳。</w:t>
      </w:r>
    </w:p>
    <w:p w14:paraId="575B2E97" w14:textId="77777777" w:rsidR="00A212DD" w:rsidRDefault="00D939C3">
      <w:pPr>
        <w:ind w:firstLine="480"/>
      </w:pPr>
      <w:r>
        <w:rPr>
          <w:rFonts w:hint="eastAsia"/>
        </w:rPr>
        <w:t>⑵女生：前滚翻成直腿坐——后倒成肩肘倒立——后滚翻成跪撑平衡——挺身跳。</w:t>
      </w:r>
    </w:p>
    <w:p w14:paraId="601747C5" w14:textId="77777777" w:rsidR="00A212DD" w:rsidRDefault="00D939C3">
      <w:pPr>
        <w:pStyle w:val="afff"/>
        <w:spacing w:before="156" w:after="156"/>
      </w:pPr>
      <w:r>
        <w:rPr>
          <w:rFonts w:hint="eastAsia"/>
        </w:rPr>
        <w:t>六、有关说明</w:t>
      </w:r>
    </w:p>
    <w:p w14:paraId="78294680" w14:textId="77777777" w:rsidR="00A212DD" w:rsidRDefault="00D939C3">
      <w:pPr>
        <w:ind w:firstLine="480"/>
        <w:rPr>
          <w:szCs w:val="24"/>
        </w:rPr>
      </w:pPr>
      <w:r>
        <w:rPr>
          <w:rFonts w:hint="eastAsia"/>
        </w:rPr>
        <w:t>（一）持续改进</w:t>
      </w:r>
    </w:p>
    <w:p w14:paraId="628298F4" w14:textId="77777777" w:rsidR="00A212DD" w:rsidRDefault="00D939C3">
      <w:pPr>
        <w:ind w:firstLine="480"/>
      </w:pPr>
      <w:r>
        <w:rPr>
          <w:rFonts w:hint="eastAsia"/>
        </w:rPr>
        <w:t>本课程根据学生课外体育锻炼、课堂表现、身体素质测试、平时考核情况，以及学生、教学督导等反馈，及时对教学中不足之处进行改进，并在下一轮课程教学中整改完善，确保相应毕业要求指标点达成。</w:t>
      </w:r>
    </w:p>
    <w:p w14:paraId="4732BD9B" w14:textId="77777777" w:rsidR="00A212DD" w:rsidRDefault="00D939C3">
      <w:pPr>
        <w:ind w:firstLine="480"/>
        <w:rPr>
          <w:rFonts w:eastAsia="宋体"/>
        </w:rPr>
      </w:pPr>
      <w:r>
        <w:rPr>
          <w:rFonts w:hint="eastAsia"/>
        </w:rPr>
        <w:t>（二）教学参考书</w:t>
      </w:r>
    </w:p>
    <w:p w14:paraId="00A0AB8B" w14:textId="77777777" w:rsidR="00A212DD" w:rsidRDefault="00D939C3">
      <w:pPr>
        <w:ind w:firstLine="480"/>
      </w:pPr>
      <w:r>
        <w:t>1.</w:t>
      </w:r>
      <w:r>
        <w:rPr>
          <w:rFonts w:hint="eastAsia"/>
        </w:rPr>
        <w:t>毛振明</w:t>
      </w:r>
      <w:r>
        <w:t>.</w:t>
      </w:r>
      <w:r>
        <w:rPr>
          <w:rFonts w:hint="eastAsia"/>
        </w:rPr>
        <w:t>大学体育文化与实技教程</w:t>
      </w:r>
      <w:r>
        <w:t>[M].</w:t>
      </w:r>
      <w:r>
        <w:rPr>
          <w:rFonts w:hint="eastAsia"/>
        </w:rPr>
        <w:t>沈阳：东北大学出版社，</w:t>
      </w:r>
      <w:r>
        <w:t>2013.</w:t>
      </w:r>
    </w:p>
    <w:p w14:paraId="2EE1AADF" w14:textId="77777777" w:rsidR="00A212DD" w:rsidRDefault="00D939C3">
      <w:pPr>
        <w:pStyle w:val="afff5"/>
      </w:pPr>
      <w:r>
        <w:rPr>
          <w:rFonts w:hint="eastAsia"/>
        </w:rPr>
        <w:t>执笔人：顾</w:t>
      </w:r>
      <w:r>
        <w:rPr>
          <w:rFonts w:hint="eastAsia"/>
        </w:rPr>
        <w:t xml:space="preserve">  </w:t>
      </w:r>
      <w:r>
        <w:rPr>
          <w:rFonts w:hint="eastAsia"/>
        </w:rPr>
        <w:t>宏</w:t>
      </w:r>
    </w:p>
    <w:p w14:paraId="2264E968" w14:textId="77777777" w:rsidR="00A212DD" w:rsidRDefault="00D939C3">
      <w:pPr>
        <w:pStyle w:val="afff5"/>
      </w:pPr>
      <w:r>
        <w:rPr>
          <w:rFonts w:hint="eastAsia"/>
        </w:rPr>
        <w:t>审定人：方曙光</w:t>
      </w:r>
    </w:p>
    <w:p w14:paraId="145B0932" w14:textId="77777777" w:rsidR="00A212DD" w:rsidRDefault="00D939C3">
      <w:pPr>
        <w:pStyle w:val="afff5"/>
      </w:pPr>
      <w:r>
        <w:rPr>
          <w:rFonts w:hint="eastAsia"/>
        </w:rPr>
        <w:t>批准人：王红福</w:t>
      </w:r>
    </w:p>
    <w:p w14:paraId="037C8D29"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C400C63" w14:textId="77777777" w:rsidR="00A212DD" w:rsidRDefault="00A212DD">
      <w:pPr>
        <w:pStyle w:val="afff5"/>
      </w:pPr>
    </w:p>
    <w:p w14:paraId="202813C9" w14:textId="77777777" w:rsidR="00A212DD" w:rsidRDefault="00A212DD">
      <w:pPr>
        <w:ind w:firstLine="480"/>
      </w:pPr>
    </w:p>
    <w:p w14:paraId="3C8BD1B3" w14:textId="77777777" w:rsidR="00A212DD" w:rsidRDefault="00A212DD">
      <w:pPr>
        <w:ind w:firstLine="480"/>
        <w:sectPr w:rsidR="00A212DD">
          <w:pgSz w:w="11906" w:h="16838"/>
          <w:pgMar w:top="1440" w:right="1800" w:bottom="1440" w:left="1800" w:header="851" w:footer="992" w:gutter="0"/>
          <w:cols w:space="425"/>
          <w:docGrid w:type="lines" w:linePitch="312"/>
        </w:sectPr>
      </w:pPr>
    </w:p>
    <w:p w14:paraId="5AF88509" w14:textId="77777777" w:rsidR="00A212DD" w:rsidRDefault="00D939C3">
      <w:pPr>
        <w:pStyle w:val="aff7"/>
        <w:rPr>
          <w:sz w:val="28"/>
          <w:szCs w:val="28"/>
        </w:rPr>
      </w:pPr>
      <w:bookmarkStart w:id="28" w:name="_Toc532997422"/>
      <w:r>
        <w:rPr>
          <w:rFonts w:hint="eastAsia"/>
          <w:bCs/>
        </w:rPr>
        <w:lastRenderedPageBreak/>
        <w:t>课程代码</w:t>
      </w:r>
      <w:r>
        <w:rPr>
          <w:rFonts w:hint="eastAsia"/>
        </w:rPr>
        <w:t>：</w:t>
      </w:r>
      <w:r>
        <w:t>11020</w:t>
      </w:r>
      <w:r>
        <w:rPr>
          <w:rFonts w:hint="eastAsia"/>
        </w:rPr>
        <w:t>10</w:t>
      </w:r>
    </w:p>
    <w:p w14:paraId="0B148F47" w14:textId="77777777" w:rsidR="00A212DD" w:rsidRDefault="00D939C3">
      <w:pPr>
        <w:pStyle w:val="aff3"/>
        <w:spacing w:before="312"/>
        <w:rPr>
          <w:rFonts w:eastAsia="宋体"/>
          <w:sz w:val="30"/>
          <w:szCs w:val="24"/>
        </w:rPr>
      </w:pPr>
      <w:bookmarkStart w:id="29" w:name="_Toc56765382"/>
      <w:r>
        <w:rPr>
          <w:rFonts w:hint="eastAsia"/>
        </w:rPr>
        <w:t>体育</w:t>
      </w:r>
      <w:r>
        <w:t>III</w:t>
      </w:r>
      <w:r>
        <w:rPr>
          <w:rFonts w:hint="eastAsia"/>
        </w:rPr>
        <w:t>课程教学大纲</w:t>
      </w:r>
      <w:bookmarkEnd w:id="28"/>
      <w:bookmarkEnd w:id="29"/>
    </w:p>
    <w:p w14:paraId="2EC94493" w14:textId="77777777" w:rsidR="00A212DD" w:rsidRDefault="00D939C3" w:rsidP="00D939C3">
      <w:pPr>
        <w:pStyle w:val="afffa"/>
      </w:pPr>
      <w:r>
        <w:rPr>
          <w:rFonts w:hint="eastAsia"/>
        </w:rPr>
        <w:t>（</w:t>
      </w:r>
      <w:r>
        <w:t>Physical</w:t>
      </w:r>
      <w:r>
        <w:rPr>
          <w:rFonts w:hint="eastAsia"/>
        </w:rPr>
        <w:t xml:space="preserve"> </w:t>
      </w:r>
      <w:r>
        <w:t>Education</w:t>
      </w:r>
      <w:r>
        <w:rPr>
          <w:rFonts w:hint="eastAsia"/>
        </w:rPr>
        <w:t xml:space="preserve"> </w:t>
      </w:r>
      <w:r>
        <w:t>III</w:t>
      </w:r>
      <w:r>
        <w:rPr>
          <w:rFonts w:hint="eastAsia"/>
        </w:rPr>
        <w:t>）</w:t>
      </w:r>
    </w:p>
    <w:p w14:paraId="7A589490" w14:textId="77777777" w:rsidR="00A212DD" w:rsidRDefault="00D939C3">
      <w:pPr>
        <w:pStyle w:val="afff"/>
        <w:spacing w:before="156" w:after="156"/>
        <w:rPr>
          <w:rFonts w:eastAsia="宋体"/>
        </w:rPr>
      </w:pPr>
      <w:r>
        <w:rPr>
          <w:rFonts w:hint="eastAsia"/>
        </w:rPr>
        <w:t>一、课程概况</w:t>
      </w:r>
    </w:p>
    <w:p w14:paraId="33485E5C" w14:textId="77777777" w:rsidR="00A212DD" w:rsidRDefault="00D939C3">
      <w:pPr>
        <w:ind w:firstLine="480"/>
      </w:pPr>
      <w:r>
        <w:rPr>
          <w:rFonts w:ascii="宋体" w:hAnsi="宋体" w:hint="eastAsia"/>
          <w:bCs/>
          <w:kern w:val="0"/>
        </w:rPr>
        <w:t>课程代码</w:t>
      </w:r>
      <w:r>
        <w:rPr>
          <w:rFonts w:ascii="宋体" w:hAnsi="宋体" w:hint="eastAsia"/>
          <w:kern w:val="0"/>
        </w:rPr>
        <w:t>：</w:t>
      </w:r>
      <w:r>
        <w:rPr>
          <w:rFonts w:ascii="宋体" w:hAnsi="宋体" w:hint="eastAsia"/>
          <w:kern w:val="0"/>
        </w:rPr>
        <w:t>1102010</w:t>
      </w:r>
    </w:p>
    <w:p w14:paraId="7A58C79C" w14:textId="77777777" w:rsidR="00A212DD" w:rsidRDefault="00D939C3">
      <w:pPr>
        <w:ind w:firstLine="480"/>
        <w:rPr>
          <w:rFonts w:ascii="宋体" w:hAnsi="宋体"/>
          <w:kern w:val="0"/>
          <w:szCs w:val="24"/>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分</w:t>
      </w:r>
      <w:r>
        <w:rPr>
          <w:rFonts w:ascii="宋体" w:hAnsi="宋体" w:hint="eastAsia"/>
          <w:kern w:val="0"/>
        </w:rPr>
        <w:t>：</w:t>
      </w:r>
      <w:r>
        <w:rPr>
          <w:rFonts w:ascii="宋体" w:hAnsi="宋体" w:hint="eastAsia"/>
          <w:kern w:val="0"/>
        </w:rPr>
        <w:t>0.75</w:t>
      </w:r>
    </w:p>
    <w:p w14:paraId="3AEEA3DC"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时</w:t>
      </w:r>
      <w:r>
        <w:rPr>
          <w:rFonts w:ascii="宋体" w:hAnsi="宋体" w:hint="eastAsia"/>
          <w:kern w:val="0"/>
        </w:rPr>
        <w:t>：</w:t>
      </w:r>
      <w:r>
        <w:rPr>
          <w:rFonts w:ascii="宋体" w:hAnsi="宋体" w:hint="eastAsia"/>
          <w:kern w:val="0"/>
        </w:rPr>
        <w:t>30</w:t>
      </w:r>
    </w:p>
    <w:p w14:paraId="7010EFE2" w14:textId="77777777" w:rsidR="00A212DD" w:rsidRDefault="00D939C3">
      <w:pPr>
        <w:ind w:firstLine="480"/>
        <w:rPr>
          <w:rFonts w:ascii="宋体" w:hAnsi="宋体"/>
          <w:kern w:val="0"/>
        </w:rPr>
      </w:pPr>
      <w:r>
        <w:rPr>
          <w:rFonts w:ascii="宋体" w:hAnsi="宋体" w:hint="eastAsia"/>
          <w:bCs/>
          <w:kern w:val="0"/>
        </w:rPr>
        <w:t>适用专业</w:t>
      </w:r>
      <w:r>
        <w:rPr>
          <w:rFonts w:ascii="宋体" w:hAnsi="宋体" w:hint="eastAsia"/>
          <w:kern w:val="0"/>
        </w:rPr>
        <w:t>：全校各专业</w:t>
      </w:r>
      <w:r>
        <w:rPr>
          <w:rFonts w:ascii="宋体" w:hAnsi="宋体" w:hint="eastAsia"/>
          <w:kern w:val="0"/>
        </w:rPr>
        <w:t xml:space="preserve">                        </w:t>
      </w:r>
    </w:p>
    <w:p w14:paraId="54CF9D72" w14:textId="77777777" w:rsidR="00A212DD" w:rsidRDefault="00D939C3">
      <w:pPr>
        <w:ind w:firstLine="480"/>
        <w:rPr>
          <w:rFonts w:ascii="宋体" w:hAnsi="宋体"/>
          <w:kern w:val="0"/>
        </w:rPr>
      </w:pPr>
      <w:r>
        <w:rPr>
          <w:rFonts w:ascii="宋体" w:hAnsi="宋体" w:hint="eastAsia"/>
          <w:bCs/>
          <w:kern w:val="0"/>
        </w:rPr>
        <w:t>教</w:t>
      </w:r>
      <w:r>
        <w:rPr>
          <w:rFonts w:ascii="宋体" w:hAnsi="宋体" w:hint="eastAsia"/>
          <w:bCs/>
          <w:kern w:val="0"/>
        </w:rPr>
        <w:t xml:space="preserve">    </w:t>
      </w:r>
      <w:r>
        <w:rPr>
          <w:rFonts w:ascii="宋体" w:hAnsi="宋体" w:hint="eastAsia"/>
          <w:bCs/>
          <w:kern w:val="0"/>
        </w:rPr>
        <w:t>材</w:t>
      </w:r>
      <w:r>
        <w:rPr>
          <w:rFonts w:ascii="宋体" w:hAnsi="宋体" w:hint="eastAsia"/>
          <w:kern w:val="0"/>
        </w:rPr>
        <w:t>：《大学体育与健康（微视频版）》，王红福、王祥主编，上海交通大学出版社，出版时间：</w:t>
      </w:r>
      <w:r>
        <w:rPr>
          <w:rFonts w:ascii="宋体" w:hAnsi="宋体" w:hint="eastAsia"/>
          <w:kern w:val="0"/>
        </w:rPr>
        <w:t>2020</w:t>
      </w:r>
      <w:r>
        <w:rPr>
          <w:rFonts w:ascii="宋体" w:hAnsi="宋体" w:hint="eastAsia"/>
          <w:kern w:val="0"/>
        </w:rPr>
        <w:t>年</w:t>
      </w:r>
      <w:r>
        <w:rPr>
          <w:rFonts w:ascii="宋体" w:hAnsi="宋体" w:hint="eastAsia"/>
          <w:kern w:val="0"/>
        </w:rPr>
        <w:t>8</w:t>
      </w:r>
      <w:r>
        <w:rPr>
          <w:rFonts w:ascii="宋体" w:hAnsi="宋体" w:hint="eastAsia"/>
          <w:kern w:val="0"/>
        </w:rPr>
        <w:t>月</w:t>
      </w:r>
    </w:p>
    <w:p w14:paraId="3BD8116E" w14:textId="77777777" w:rsidR="00A212DD" w:rsidRDefault="00D939C3">
      <w:pPr>
        <w:ind w:firstLine="480"/>
        <w:rPr>
          <w:rFonts w:ascii="宋体" w:hAnsi="宋体"/>
          <w:kern w:val="0"/>
        </w:rPr>
      </w:pPr>
      <w:r>
        <w:rPr>
          <w:rFonts w:ascii="宋体" w:hAnsi="宋体" w:hint="eastAsia"/>
          <w:bCs/>
          <w:kern w:val="0"/>
        </w:rPr>
        <w:t>课程归口：体育教学部</w:t>
      </w:r>
    </w:p>
    <w:p w14:paraId="6B217BD4" w14:textId="77777777" w:rsidR="00A212DD" w:rsidRDefault="00D939C3">
      <w:pPr>
        <w:ind w:firstLine="480"/>
      </w:pPr>
      <w:r>
        <w:rPr>
          <w:rFonts w:ascii="宋体" w:hAnsi="宋体" w:hint="eastAsia"/>
          <w:bCs/>
          <w:kern w:val="0"/>
        </w:rPr>
        <w:t>课程的性质与任务：</w:t>
      </w:r>
      <w:r>
        <w:rPr>
          <w:rFonts w:hint="eastAsia"/>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二学年第三学期进行。课程主要内容包括篮球、足球、排球、羽毛球、乒乓球、网球、武术、手球、健美（男）、健美操（女）、艺术体操、跆拳道、散打、瑜伽、体育舞蹈和体育保健等项目。</w:t>
      </w:r>
    </w:p>
    <w:p w14:paraId="7E98702B" w14:textId="77777777" w:rsidR="00A212DD" w:rsidRDefault="00D939C3">
      <w:pPr>
        <w:ind w:firstLine="480"/>
      </w:pPr>
      <w:r>
        <w:rPr>
          <w:rFonts w:hint="eastAsia"/>
        </w:rPr>
        <w:t>通过本课程的学习，使学生较全面、系统地掌握所学项目的基本理论知识，正确、熟练地掌握所学项目基本技术和战术，发展专项身体素质，并能在比赛或练习中灵活运用。基本形成终身体育意识和自觉锻炼习惯。提高学生的身体素质和健康水平，促进学生身心健康发展，增强适应社会生存能力，培养学生良好的体育道德风尚、团队精神、体育文化素养和顽强的意志品质。</w:t>
      </w:r>
    </w:p>
    <w:p w14:paraId="39142113" w14:textId="77777777" w:rsidR="00A212DD" w:rsidRDefault="00D939C3">
      <w:pPr>
        <w:pStyle w:val="afff"/>
        <w:spacing w:before="156" w:after="156"/>
      </w:pPr>
      <w:r>
        <w:rPr>
          <w:rFonts w:hint="eastAsia"/>
        </w:rPr>
        <w:t>二、课程目标与毕业要求指标点对应关系</w:t>
      </w:r>
    </w:p>
    <w:p w14:paraId="5445AEB1" w14:textId="77777777" w:rsidR="00A212DD" w:rsidRDefault="00D939C3">
      <w:pPr>
        <w:ind w:firstLine="480"/>
        <w:rPr>
          <w:szCs w:val="24"/>
        </w:rPr>
      </w:pPr>
      <w:r>
        <w:rPr>
          <w:rFonts w:hint="eastAsia"/>
        </w:rPr>
        <w:t>目标</w:t>
      </w:r>
      <w:r>
        <w:rPr>
          <w:rFonts w:hint="eastAsia"/>
        </w:rPr>
        <w:t>1</w:t>
      </w:r>
      <w:r>
        <w:rPr>
          <w:rFonts w:hint="eastAsia"/>
        </w:rPr>
        <w:t>：全面发展体能，提高运动能力，掌握体育基本理论知识和基本技术，具有一定的体育文化素养和体育欣赏能力。树立“健康第一”思想和正确的体育道德观，培养勇于拼搏、团结进取、战胜自我的优良品质。</w:t>
      </w:r>
      <w:r>
        <w:rPr>
          <w:rFonts w:hint="eastAsia"/>
        </w:rPr>
        <w:t xml:space="preserve"> </w:t>
      </w:r>
    </w:p>
    <w:p w14:paraId="104B9F82" w14:textId="77777777" w:rsidR="00A212DD" w:rsidRDefault="00D939C3">
      <w:pPr>
        <w:ind w:firstLine="480"/>
      </w:pPr>
      <w:r>
        <w:rPr>
          <w:rFonts w:hint="eastAsia"/>
        </w:rPr>
        <w:lastRenderedPageBreak/>
        <w:t>目标</w:t>
      </w:r>
      <w:r>
        <w:rPr>
          <w:rFonts w:hint="eastAsia"/>
        </w:rPr>
        <w:t>2</w:t>
      </w:r>
      <w:r>
        <w:rPr>
          <w:rFonts w:hint="eastAsia"/>
        </w:rPr>
        <w:t>：爱好并积极参与各种体育运动，掌握</w:t>
      </w:r>
      <w:r>
        <w:rPr>
          <w:rFonts w:hint="eastAsia"/>
        </w:rPr>
        <w:t>1-2</w:t>
      </w:r>
      <w:r>
        <w:rPr>
          <w:rFonts w:hint="eastAsia"/>
        </w:rPr>
        <w:t>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40330496" w14:textId="77777777" w:rsidR="00A212DD" w:rsidRDefault="00D939C3">
      <w:pPr>
        <w:ind w:firstLine="480"/>
      </w:pPr>
      <w:r>
        <w:rPr>
          <w:rFonts w:hint="eastAsia"/>
        </w:rPr>
        <w:t>本课程支撑专业培养方案中毕业要求</w:t>
      </w:r>
      <w:r>
        <w:rPr>
          <w:rFonts w:hint="eastAsia"/>
        </w:rPr>
        <w:t>8</w:t>
      </w:r>
      <w:r>
        <w:rPr>
          <w:rFonts w:hint="eastAsia"/>
        </w:rPr>
        <w:t>、</w:t>
      </w:r>
      <w:r>
        <w:rPr>
          <w:rFonts w:hint="eastAsia"/>
        </w:rPr>
        <w:t>9(</w:t>
      </w:r>
      <w:r>
        <w:rPr>
          <w:rFonts w:hint="eastAsia"/>
        </w:rPr>
        <w:t>不同专业会略有区别，具体见培养方案中的毕业要求实现矩阵</w:t>
      </w:r>
      <w:r>
        <w:rPr>
          <w:rFonts w:hint="eastAsia"/>
        </w:rPr>
        <w:t>)</w:t>
      </w:r>
      <w:r>
        <w:rPr>
          <w:rFonts w:hint="eastAsia"/>
        </w:rPr>
        <w:t>，对应关系如下表所示。</w:t>
      </w:r>
    </w:p>
    <w:tbl>
      <w:tblPr>
        <w:tblW w:w="5000" w:type="pct"/>
        <w:tblLook w:val="04A0" w:firstRow="1" w:lastRow="0" w:firstColumn="1" w:lastColumn="0" w:noHBand="0" w:noVBand="1"/>
      </w:tblPr>
      <w:tblGrid>
        <w:gridCol w:w="1559"/>
        <w:gridCol w:w="876"/>
        <w:gridCol w:w="876"/>
        <w:gridCol w:w="867"/>
        <w:gridCol w:w="867"/>
        <w:gridCol w:w="867"/>
        <w:gridCol w:w="867"/>
        <w:gridCol w:w="868"/>
        <w:gridCol w:w="875"/>
      </w:tblGrid>
      <w:tr w:rsidR="00A212DD" w14:paraId="7FFF1E05"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0043B77A" w14:textId="77777777" w:rsidR="00A212DD" w:rsidRDefault="00D939C3">
            <w:pPr>
              <w:pStyle w:val="afff3"/>
              <w:rPr>
                <w:sz w:val="21"/>
              </w:rPr>
            </w:pPr>
            <w:r>
              <w:rPr>
                <w:rFonts w:hint="eastAsia"/>
              </w:rPr>
              <w:t>毕业要求</w:t>
            </w:r>
          </w:p>
          <w:p w14:paraId="40E273A6" w14:textId="77777777" w:rsidR="00A212DD" w:rsidRDefault="00D939C3">
            <w:pPr>
              <w:pStyle w:val="afff3"/>
            </w:pPr>
            <w:r>
              <w:rPr>
                <w:rFonts w:hint="eastAsia"/>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4A7B8737" w14:textId="77777777" w:rsidR="00A212DD" w:rsidRDefault="00D939C3">
            <w:pPr>
              <w:pStyle w:val="afff3"/>
            </w:pPr>
            <w:r>
              <w:rPr>
                <w:rFonts w:hint="eastAsia"/>
              </w:rPr>
              <w:t>课程目标</w:t>
            </w:r>
          </w:p>
        </w:tc>
      </w:tr>
      <w:tr w:rsidR="00A212DD" w14:paraId="0A9CD857" w14:textId="77777777">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14:paraId="792FAC3C" w14:textId="77777777" w:rsidR="00A212DD" w:rsidRDefault="00A212DD">
            <w:pPr>
              <w:pStyle w:val="afff3"/>
              <w:rPr>
                <w:sz w:val="21"/>
              </w:rPr>
            </w:pPr>
          </w:p>
        </w:tc>
        <w:tc>
          <w:tcPr>
            <w:tcW w:w="510" w:type="pct"/>
            <w:tcBorders>
              <w:top w:val="nil"/>
              <w:left w:val="nil"/>
              <w:bottom w:val="single" w:sz="4" w:space="0" w:color="auto"/>
              <w:right w:val="single" w:sz="4" w:space="0" w:color="auto"/>
            </w:tcBorders>
            <w:shd w:val="clear" w:color="auto" w:fill="FFFFFF"/>
            <w:noWrap/>
            <w:vAlign w:val="center"/>
          </w:tcPr>
          <w:p w14:paraId="34EF74E8" w14:textId="77777777" w:rsidR="00A212DD" w:rsidRDefault="00D939C3">
            <w:pPr>
              <w:pStyle w:val="afff3"/>
            </w:pPr>
            <w:r>
              <w:rPr>
                <w:rFonts w:hint="eastAsia"/>
              </w:rPr>
              <w:t>目标</w:t>
            </w:r>
            <w:r>
              <w:rPr>
                <w:rFonts w:hint="eastAsia"/>
              </w:rPr>
              <w:t>1</w:t>
            </w:r>
          </w:p>
        </w:tc>
        <w:tc>
          <w:tcPr>
            <w:tcW w:w="510" w:type="pct"/>
            <w:tcBorders>
              <w:top w:val="nil"/>
              <w:left w:val="nil"/>
              <w:bottom w:val="single" w:sz="4" w:space="0" w:color="auto"/>
              <w:right w:val="single" w:sz="4" w:space="0" w:color="auto"/>
            </w:tcBorders>
            <w:shd w:val="clear" w:color="auto" w:fill="FFFFFF"/>
            <w:noWrap/>
            <w:vAlign w:val="center"/>
          </w:tcPr>
          <w:p w14:paraId="6164AC8A" w14:textId="77777777" w:rsidR="00A212DD" w:rsidRDefault="00D939C3">
            <w:pPr>
              <w:pStyle w:val="afff3"/>
            </w:pPr>
            <w:r>
              <w:rPr>
                <w:rFonts w:hint="eastAsia"/>
              </w:rPr>
              <w:t>目标</w:t>
            </w:r>
            <w:r>
              <w:rPr>
                <w:rFonts w:hint="eastAsia"/>
              </w:rPr>
              <w:t>2</w:t>
            </w:r>
          </w:p>
        </w:tc>
        <w:tc>
          <w:tcPr>
            <w:tcW w:w="510" w:type="pct"/>
            <w:tcBorders>
              <w:top w:val="nil"/>
              <w:left w:val="nil"/>
              <w:bottom w:val="single" w:sz="4" w:space="0" w:color="auto"/>
              <w:right w:val="single" w:sz="4" w:space="0" w:color="auto"/>
            </w:tcBorders>
            <w:shd w:val="clear" w:color="auto" w:fill="FFFFFF"/>
            <w:noWrap/>
            <w:vAlign w:val="center"/>
          </w:tcPr>
          <w:p w14:paraId="6E3C162D"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122BB9B5"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328003E3"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7421D89A"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517F948A"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FFFFFF"/>
            <w:noWrap/>
            <w:vAlign w:val="center"/>
          </w:tcPr>
          <w:p w14:paraId="26725112" w14:textId="77777777" w:rsidR="00A212DD" w:rsidRDefault="00A212DD">
            <w:pPr>
              <w:pStyle w:val="afff3"/>
            </w:pPr>
          </w:p>
        </w:tc>
      </w:tr>
      <w:tr w:rsidR="00A212DD" w14:paraId="1F812A6F" w14:textId="77777777">
        <w:trPr>
          <w:trHeight w:val="459"/>
        </w:trPr>
        <w:tc>
          <w:tcPr>
            <w:tcW w:w="916" w:type="pct"/>
            <w:tcBorders>
              <w:top w:val="nil"/>
              <w:left w:val="single" w:sz="4" w:space="0" w:color="auto"/>
              <w:bottom w:val="single" w:sz="4" w:space="0" w:color="auto"/>
              <w:right w:val="single" w:sz="4" w:space="0" w:color="auto"/>
            </w:tcBorders>
            <w:noWrap/>
            <w:vAlign w:val="center"/>
          </w:tcPr>
          <w:p w14:paraId="3E2428F1" w14:textId="77777777" w:rsidR="00A212DD" w:rsidRDefault="00D939C3">
            <w:pPr>
              <w:pStyle w:val="afff3"/>
            </w:pPr>
            <w:r>
              <w:rPr>
                <w:rFonts w:hint="eastAsia"/>
              </w:rPr>
              <w:t>毕业要求</w:t>
            </w:r>
            <w:r>
              <w:rPr>
                <w:rFonts w:hint="eastAsia"/>
              </w:rPr>
              <w:t>8</w:t>
            </w:r>
          </w:p>
        </w:tc>
        <w:tc>
          <w:tcPr>
            <w:tcW w:w="510" w:type="pct"/>
            <w:tcBorders>
              <w:top w:val="nil"/>
              <w:left w:val="nil"/>
              <w:bottom w:val="single" w:sz="4" w:space="0" w:color="auto"/>
              <w:right w:val="single" w:sz="4" w:space="0" w:color="auto"/>
            </w:tcBorders>
            <w:noWrap/>
            <w:vAlign w:val="center"/>
          </w:tcPr>
          <w:p w14:paraId="0C438D41"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168EB914"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7C5EEC29"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6096CE10"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146C2EAE"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15478E26"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7524FF79"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2769C396" w14:textId="77777777" w:rsidR="00A212DD" w:rsidRDefault="00A212DD">
            <w:pPr>
              <w:pStyle w:val="afff3"/>
            </w:pPr>
          </w:p>
        </w:tc>
      </w:tr>
      <w:tr w:rsidR="00A212DD" w14:paraId="0BCF93C8" w14:textId="77777777">
        <w:trPr>
          <w:trHeight w:val="448"/>
        </w:trPr>
        <w:tc>
          <w:tcPr>
            <w:tcW w:w="916" w:type="pct"/>
            <w:tcBorders>
              <w:top w:val="nil"/>
              <w:left w:val="single" w:sz="4" w:space="0" w:color="auto"/>
              <w:bottom w:val="single" w:sz="4" w:space="0" w:color="auto"/>
              <w:right w:val="single" w:sz="4" w:space="0" w:color="auto"/>
            </w:tcBorders>
            <w:noWrap/>
            <w:vAlign w:val="center"/>
          </w:tcPr>
          <w:p w14:paraId="3945AF1A" w14:textId="77777777" w:rsidR="00A212DD" w:rsidRDefault="00D939C3">
            <w:pPr>
              <w:pStyle w:val="afff3"/>
            </w:pPr>
            <w:r>
              <w:rPr>
                <w:rFonts w:hint="eastAsia"/>
              </w:rPr>
              <w:t>毕业要求</w:t>
            </w:r>
            <w:r>
              <w:rPr>
                <w:rFonts w:hint="eastAsia"/>
              </w:rPr>
              <w:t>9</w:t>
            </w:r>
          </w:p>
        </w:tc>
        <w:tc>
          <w:tcPr>
            <w:tcW w:w="510" w:type="pct"/>
            <w:tcBorders>
              <w:top w:val="nil"/>
              <w:left w:val="nil"/>
              <w:bottom w:val="single" w:sz="4" w:space="0" w:color="auto"/>
              <w:right w:val="single" w:sz="4" w:space="0" w:color="auto"/>
            </w:tcBorders>
            <w:noWrap/>
            <w:vAlign w:val="center"/>
          </w:tcPr>
          <w:p w14:paraId="415B5CED"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6908B9D3"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0ECDC9AB"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07BE5BD3"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2CD551B2"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0EABDB4E"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7208F74E"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5D045F79" w14:textId="77777777" w:rsidR="00A212DD" w:rsidRDefault="00A212DD">
            <w:pPr>
              <w:pStyle w:val="afff3"/>
            </w:pPr>
          </w:p>
        </w:tc>
      </w:tr>
    </w:tbl>
    <w:p w14:paraId="35650592" w14:textId="77777777" w:rsidR="00A212DD" w:rsidRDefault="00D939C3">
      <w:pPr>
        <w:pStyle w:val="afff"/>
        <w:spacing w:before="156" w:after="156"/>
        <w:rPr>
          <w:rFonts w:eastAsia="宋体"/>
        </w:rPr>
      </w:pPr>
      <w:r>
        <w:rPr>
          <w:rFonts w:hint="eastAsia"/>
        </w:rPr>
        <w:t>三、课程内容及要求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A212DD" w14:paraId="27237BAC"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7F93886E" w14:textId="77777777" w:rsidR="00A212DD" w:rsidRDefault="00D939C3">
            <w:pPr>
              <w:pStyle w:val="afff3"/>
              <w:rPr>
                <w:sz w:val="21"/>
              </w:rPr>
            </w:pPr>
            <w:r>
              <w:rPr>
                <w:rFonts w:hint="eastAsia"/>
              </w:rPr>
              <w:t>序号</w:t>
            </w:r>
          </w:p>
        </w:tc>
        <w:tc>
          <w:tcPr>
            <w:tcW w:w="1623" w:type="pct"/>
            <w:tcBorders>
              <w:top w:val="single" w:sz="4" w:space="0" w:color="auto"/>
              <w:left w:val="single" w:sz="4" w:space="0" w:color="auto"/>
              <w:bottom w:val="single" w:sz="4" w:space="0" w:color="auto"/>
              <w:right w:val="single" w:sz="4" w:space="0" w:color="auto"/>
            </w:tcBorders>
            <w:vAlign w:val="center"/>
          </w:tcPr>
          <w:p w14:paraId="59E5CE5C" w14:textId="77777777" w:rsidR="00A212DD" w:rsidRDefault="00D939C3">
            <w:pPr>
              <w:pStyle w:val="afff3"/>
            </w:pPr>
            <w:r>
              <w:rPr>
                <w:rFonts w:hint="eastAsia"/>
              </w:rPr>
              <w:t>教学内容</w:t>
            </w:r>
          </w:p>
        </w:tc>
        <w:tc>
          <w:tcPr>
            <w:tcW w:w="541" w:type="pct"/>
            <w:tcBorders>
              <w:top w:val="single" w:sz="4" w:space="0" w:color="auto"/>
              <w:left w:val="single" w:sz="4" w:space="0" w:color="auto"/>
              <w:bottom w:val="single" w:sz="4" w:space="0" w:color="auto"/>
              <w:right w:val="single" w:sz="4" w:space="0" w:color="auto"/>
            </w:tcBorders>
            <w:vAlign w:val="center"/>
          </w:tcPr>
          <w:p w14:paraId="602A7690" w14:textId="77777777" w:rsidR="00A212DD" w:rsidRDefault="00D939C3">
            <w:pPr>
              <w:pStyle w:val="afff3"/>
            </w:pPr>
            <w:r>
              <w:rPr>
                <w:rFonts w:hint="eastAsia"/>
              </w:rPr>
              <w:t>思政</w:t>
            </w:r>
          </w:p>
          <w:p w14:paraId="581355AB" w14:textId="77777777" w:rsidR="00A212DD" w:rsidRDefault="00D939C3">
            <w:pPr>
              <w:pStyle w:val="afff3"/>
            </w:pPr>
            <w:r>
              <w:rPr>
                <w:rFonts w:hint="eastAsia"/>
              </w:rPr>
              <w:t>元素</w:t>
            </w:r>
          </w:p>
        </w:tc>
        <w:tc>
          <w:tcPr>
            <w:tcW w:w="1160" w:type="pct"/>
            <w:tcBorders>
              <w:top w:val="single" w:sz="4" w:space="0" w:color="auto"/>
              <w:left w:val="single" w:sz="4" w:space="0" w:color="auto"/>
              <w:bottom w:val="single" w:sz="4" w:space="0" w:color="auto"/>
              <w:right w:val="single" w:sz="4" w:space="0" w:color="auto"/>
            </w:tcBorders>
            <w:vAlign w:val="center"/>
          </w:tcPr>
          <w:p w14:paraId="78CA556A" w14:textId="77777777" w:rsidR="00A212DD" w:rsidRDefault="00D939C3">
            <w:pPr>
              <w:pStyle w:val="afff3"/>
            </w:pPr>
            <w:r>
              <w:rPr>
                <w:rFonts w:hint="eastAsia"/>
              </w:rPr>
              <w:t>预期学习成果</w:t>
            </w:r>
          </w:p>
        </w:tc>
        <w:tc>
          <w:tcPr>
            <w:tcW w:w="386" w:type="pct"/>
            <w:tcBorders>
              <w:top w:val="single" w:sz="4" w:space="0" w:color="auto"/>
              <w:left w:val="single" w:sz="4" w:space="0" w:color="auto"/>
              <w:bottom w:val="single" w:sz="4" w:space="0" w:color="auto"/>
              <w:right w:val="single" w:sz="4" w:space="0" w:color="auto"/>
            </w:tcBorders>
            <w:vAlign w:val="center"/>
          </w:tcPr>
          <w:p w14:paraId="053BAA9D" w14:textId="77777777" w:rsidR="00A212DD" w:rsidRDefault="00D939C3">
            <w:pPr>
              <w:pStyle w:val="afff3"/>
            </w:pPr>
            <w:r>
              <w:rPr>
                <w:rFonts w:hint="eastAsia"/>
              </w:rPr>
              <w:t>教学学时</w:t>
            </w:r>
          </w:p>
        </w:tc>
        <w:tc>
          <w:tcPr>
            <w:tcW w:w="464" w:type="pct"/>
            <w:tcBorders>
              <w:top w:val="single" w:sz="4" w:space="0" w:color="auto"/>
              <w:left w:val="single" w:sz="4" w:space="0" w:color="auto"/>
              <w:bottom w:val="single" w:sz="4" w:space="0" w:color="auto"/>
              <w:right w:val="single" w:sz="4" w:space="0" w:color="auto"/>
            </w:tcBorders>
            <w:vAlign w:val="center"/>
          </w:tcPr>
          <w:p w14:paraId="5D0CFA1D" w14:textId="77777777" w:rsidR="00A212DD" w:rsidRDefault="00D939C3">
            <w:pPr>
              <w:pStyle w:val="afff3"/>
            </w:pPr>
            <w:r>
              <w:rPr>
                <w:rFonts w:hint="eastAsia"/>
              </w:rPr>
              <w:t>教学</w:t>
            </w:r>
          </w:p>
          <w:p w14:paraId="55E40366" w14:textId="77777777" w:rsidR="00A212DD" w:rsidRDefault="00D939C3">
            <w:pPr>
              <w:pStyle w:val="afff3"/>
            </w:pPr>
            <w:r>
              <w:rPr>
                <w:rFonts w:hint="eastAsia"/>
              </w:rPr>
              <w:t>方式</w:t>
            </w:r>
          </w:p>
        </w:tc>
        <w:tc>
          <w:tcPr>
            <w:tcW w:w="520" w:type="pct"/>
            <w:tcBorders>
              <w:top w:val="single" w:sz="4" w:space="0" w:color="auto"/>
              <w:left w:val="single" w:sz="4" w:space="0" w:color="auto"/>
              <w:bottom w:val="single" w:sz="4" w:space="0" w:color="auto"/>
              <w:right w:val="single" w:sz="4" w:space="0" w:color="auto"/>
            </w:tcBorders>
            <w:vAlign w:val="center"/>
          </w:tcPr>
          <w:p w14:paraId="27634A3B" w14:textId="77777777" w:rsidR="00A212DD" w:rsidRDefault="00D939C3">
            <w:pPr>
              <w:pStyle w:val="afff3"/>
            </w:pPr>
            <w:r>
              <w:rPr>
                <w:rFonts w:hint="eastAsia"/>
              </w:rPr>
              <w:t>支撑课程目标</w:t>
            </w:r>
          </w:p>
        </w:tc>
      </w:tr>
      <w:tr w:rsidR="00A212DD" w14:paraId="0454AF9B"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174C3ED8" w14:textId="77777777" w:rsidR="00A212DD" w:rsidRDefault="00D939C3">
            <w:pPr>
              <w:pStyle w:val="afff3"/>
            </w:pPr>
            <w:r>
              <w:t>1</w:t>
            </w:r>
          </w:p>
        </w:tc>
        <w:tc>
          <w:tcPr>
            <w:tcW w:w="1623" w:type="pct"/>
            <w:tcBorders>
              <w:top w:val="single" w:sz="4" w:space="0" w:color="auto"/>
              <w:left w:val="single" w:sz="4" w:space="0" w:color="auto"/>
              <w:bottom w:val="single" w:sz="4" w:space="0" w:color="auto"/>
              <w:right w:val="single" w:sz="4" w:space="0" w:color="auto"/>
            </w:tcBorders>
            <w:vAlign w:val="center"/>
          </w:tcPr>
          <w:p w14:paraId="63139146" w14:textId="77777777" w:rsidR="00A212DD" w:rsidRDefault="00D939C3">
            <w:pPr>
              <w:pStyle w:val="afff3"/>
            </w:pPr>
            <w:r>
              <w:rPr>
                <w:rFonts w:hint="eastAsia"/>
              </w:rPr>
              <w:t>㈠体育理论部分</w:t>
            </w:r>
            <w:r>
              <w:t>:</w:t>
            </w:r>
          </w:p>
          <w:p w14:paraId="00B91C1A" w14:textId="77777777" w:rsidR="00A212DD" w:rsidRDefault="00D939C3">
            <w:pPr>
              <w:pStyle w:val="afff3"/>
              <w:rPr>
                <w:szCs w:val="24"/>
              </w:rPr>
            </w:pPr>
            <w:r>
              <w:t>1.</w:t>
            </w:r>
            <w:r>
              <w:rPr>
                <w:rFonts w:hint="eastAsia"/>
              </w:rPr>
              <w:t>学生思想政治教育：我校体育运动发展概况、国家领导人与体育、奥运明星的励志故事、社会主义核心价值观与体育等；</w:t>
            </w:r>
          </w:p>
          <w:p w14:paraId="5877B39D" w14:textId="77777777" w:rsidR="00A212DD" w:rsidRDefault="00D939C3">
            <w:pPr>
              <w:pStyle w:val="afff3"/>
            </w:pPr>
            <w:r>
              <w:t>2.</w:t>
            </w:r>
            <w:r>
              <w:rPr>
                <w:rFonts w:hint="eastAsia"/>
              </w:rPr>
              <w:t>体育安全教育：体育运动伤害事故的安全教育及预防与处理措施、常见运动损伤的预防与处理等；</w:t>
            </w:r>
          </w:p>
          <w:p w14:paraId="03326149" w14:textId="77777777" w:rsidR="00A212DD" w:rsidRDefault="00D939C3">
            <w:pPr>
              <w:pStyle w:val="afff3"/>
            </w:pPr>
            <w:r>
              <w:t>3.</w:t>
            </w:r>
            <w:r>
              <w:rPr>
                <w:rFonts w:hint="eastAsia"/>
              </w:rPr>
              <w:t>体育基本理论：各运动项目的基本技战术知识、组织与竞赛、基本规则和裁判法，运动健身的基本原理与锻炼方法，体育锻炼的自我监督与评价，体育养生与保健知识等；</w:t>
            </w:r>
          </w:p>
          <w:p w14:paraId="3ECAE4E4" w14:textId="77777777" w:rsidR="00A212DD" w:rsidRDefault="00D939C3">
            <w:pPr>
              <w:pStyle w:val="afff3"/>
            </w:pPr>
            <w:r>
              <w:rPr>
                <w:rFonts w:hint="eastAsia"/>
              </w:rPr>
              <w:t>重点：体育安全教育、掌握所学项目的基本知识；</w:t>
            </w:r>
          </w:p>
          <w:p w14:paraId="08BBE197" w14:textId="77777777" w:rsidR="00A212DD" w:rsidRDefault="00D939C3">
            <w:pPr>
              <w:pStyle w:val="afff3"/>
            </w:pPr>
            <w:r>
              <w:rPr>
                <w:rFonts w:hint="eastAsia"/>
              </w:rPr>
              <w:t>难点：培养学生自主锻炼能力和自觉锻炼意识。</w:t>
            </w:r>
          </w:p>
        </w:tc>
        <w:tc>
          <w:tcPr>
            <w:tcW w:w="541" w:type="pct"/>
            <w:tcBorders>
              <w:top w:val="single" w:sz="4" w:space="0" w:color="auto"/>
              <w:left w:val="single" w:sz="4" w:space="0" w:color="auto"/>
              <w:bottom w:val="single" w:sz="4" w:space="0" w:color="auto"/>
              <w:right w:val="single" w:sz="4" w:space="0" w:color="auto"/>
            </w:tcBorders>
            <w:vAlign w:val="center"/>
          </w:tcPr>
          <w:p w14:paraId="2ACA1168" w14:textId="77777777" w:rsidR="00A212DD" w:rsidRDefault="00D939C3">
            <w:pPr>
              <w:pStyle w:val="afff3"/>
              <w:rPr>
                <w:kern w:val="0"/>
              </w:rPr>
            </w:pPr>
            <w:r>
              <w:rPr>
                <w:rFonts w:hint="eastAsia"/>
                <w:kern w:val="0"/>
              </w:rPr>
              <w:t>理想信念、国家认同和社会主义核心价值观等教育；安全意识、健康意识教育；</w:t>
            </w:r>
            <w:r>
              <w:rPr>
                <w:kern w:val="0"/>
              </w:rPr>
              <w:t xml:space="preserve"> </w:t>
            </w:r>
          </w:p>
        </w:tc>
        <w:tc>
          <w:tcPr>
            <w:tcW w:w="1160" w:type="pct"/>
            <w:tcBorders>
              <w:top w:val="single" w:sz="4" w:space="0" w:color="auto"/>
              <w:left w:val="single" w:sz="4" w:space="0" w:color="auto"/>
              <w:bottom w:val="single" w:sz="4" w:space="0" w:color="auto"/>
              <w:right w:val="single" w:sz="4" w:space="0" w:color="auto"/>
            </w:tcBorders>
            <w:vAlign w:val="center"/>
          </w:tcPr>
          <w:p w14:paraId="250A9B6C" w14:textId="77777777" w:rsidR="00A212DD" w:rsidRDefault="00D939C3">
            <w:pPr>
              <w:pStyle w:val="afff3"/>
              <w:rPr>
                <w:kern w:val="0"/>
              </w:rPr>
            </w:pPr>
            <w:r>
              <w:rPr>
                <w:rFonts w:hint="eastAsia"/>
                <w:kern w:val="0"/>
              </w:rPr>
              <w:t>通过教学，提高对体育的正确认识，形成正确积极的体育态度，学会运用科学理论指导健身锻炼实际，从而自觉遵循体育运动的规律，实现体育锻炼的目的。</w:t>
            </w:r>
          </w:p>
        </w:tc>
        <w:tc>
          <w:tcPr>
            <w:tcW w:w="386" w:type="pct"/>
            <w:tcBorders>
              <w:top w:val="single" w:sz="4" w:space="0" w:color="auto"/>
              <w:left w:val="single" w:sz="4" w:space="0" w:color="auto"/>
              <w:bottom w:val="single" w:sz="4" w:space="0" w:color="auto"/>
              <w:right w:val="single" w:sz="4" w:space="0" w:color="auto"/>
            </w:tcBorders>
            <w:vAlign w:val="center"/>
          </w:tcPr>
          <w:p w14:paraId="22F95381" w14:textId="77777777" w:rsidR="00A212DD" w:rsidRDefault="00D939C3">
            <w:pPr>
              <w:pStyle w:val="afff3"/>
            </w:pPr>
            <w:r>
              <w:t>4</w:t>
            </w:r>
          </w:p>
        </w:tc>
        <w:tc>
          <w:tcPr>
            <w:tcW w:w="464" w:type="pct"/>
            <w:tcBorders>
              <w:top w:val="single" w:sz="4" w:space="0" w:color="auto"/>
              <w:left w:val="single" w:sz="4" w:space="0" w:color="auto"/>
              <w:bottom w:val="single" w:sz="4" w:space="0" w:color="auto"/>
              <w:right w:val="single" w:sz="4" w:space="0" w:color="auto"/>
            </w:tcBorders>
            <w:vAlign w:val="center"/>
          </w:tcPr>
          <w:p w14:paraId="52054A76" w14:textId="77777777" w:rsidR="00A212DD" w:rsidRDefault="00D939C3">
            <w:pPr>
              <w:pStyle w:val="afff3"/>
            </w:pPr>
            <w:r>
              <w:rPr>
                <w:rFonts w:hint="eastAsia"/>
              </w:rPr>
              <w:t>讲授法</w:t>
            </w:r>
          </w:p>
        </w:tc>
        <w:tc>
          <w:tcPr>
            <w:tcW w:w="520" w:type="pct"/>
            <w:tcBorders>
              <w:top w:val="single" w:sz="4" w:space="0" w:color="auto"/>
              <w:left w:val="single" w:sz="4" w:space="0" w:color="auto"/>
              <w:bottom w:val="single" w:sz="4" w:space="0" w:color="auto"/>
              <w:right w:val="single" w:sz="4" w:space="0" w:color="auto"/>
            </w:tcBorders>
            <w:vAlign w:val="center"/>
          </w:tcPr>
          <w:p w14:paraId="30067F76" w14:textId="77777777" w:rsidR="00A212DD" w:rsidRDefault="00D939C3">
            <w:pPr>
              <w:pStyle w:val="afff3"/>
            </w:pPr>
            <w:r>
              <w:rPr>
                <w:rFonts w:hint="eastAsia"/>
              </w:rPr>
              <w:t>目标</w:t>
            </w:r>
            <w:r>
              <w:t>1</w:t>
            </w:r>
            <w:r>
              <w:rPr>
                <w:rFonts w:hint="eastAsia"/>
              </w:rPr>
              <w:t>目标</w:t>
            </w:r>
            <w:r>
              <w:t>2</w:t>
            </w:r>
          </w:p>
        </w:tc>
      </w:tr>
      <w:tr w:rsidR="00A212DD" w14:paraId="74BB9B0F"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3FE189B3" w14:textId="77777777" w:rsidR="00A212DD" w:rsidRDefault="00D939C3">
            <w:pPr>
              <w:pStyle w:val="afff3"/>
            </w:pPr>
            <w:r>
              <w:lastRenderedPageBreak/>
              <w:t>2</w:t>
            </w:r>
          </w:p>
        </w:tc>
        <w:tc>
          <w:tcPr>
            <w:tcW w:w="1623" w:type="pct"/>
            <w:tcBorders>
              <w:top w:val="single" w:sz="4" w:space="0" w:color="auto"/>
              <w:left w:val="single" w:sz="4" w:space="0" w:color="auto"/>
              <w:bottom w:val="single" w:sz="4" w:space="0" w:color="auto"/>
              <w:right w:val="single" w:sz="4" w:space="0" w:color="auto"/>
            </w:tcBorders>
            <w:vAlign w:val="center"/>
          </w:tcPr>
          <w:p w14:paraId="4A6C814D" w14:textId="77777777" w:rsidR="00A212DD" w:rsidRDefault="00D939C3">
            <w:pPr>
              <w:pStyle w:val="afff3"/>
            </w:pPr>
            <w:r>
              <w:rPr>
                <w:rFonts w:hint="eastAsia"/>
              </w:rPr>
              <w:t>㈡实践部分：</w:t>
            </w:r>
          </w:p>
          <w:p w14:paraId="3FA948AE" w14:textId="77777777" w:rsidR="00A212DD" w:rsidRDefault="00D939C3">
            <w:pPr>
              <w:pStyle w:val="afff3"/>
              <w:rPr>
                <w:szCs w:val="24"/>
              </w:rPr>
            </w:pPr>
            <w:r>
              <w:rPr>
                <w:rFonts w:hint="eastAsia"/>
              </w:rPr>
              <w:t>各运动项目和国家学生体质健康标准测试的身体素质项目为主，主要包括篮球、足球、排球、手球、乒乓球、网球、羽毛球、台球、健美（男）、体育舞蹈、武术、散打、跆拳道、艺术体操、健美操（女）、排舞（女）、瑜伽、体育舞蹈和体育保健等项目。</w:t>
            </w:r>
          </w:p>
          <w:p w14:paraId="5C560FA7" w14:textId="77777777" w:rsidR="00A212DD" w:rsidRDefault="00D939C3">
            <w:pPr>
              <w:pStyle w:val="afff3"/>
            </w:pPr>
            <w:r>
              <w:rPr>
                <w:rFonts w:hint="eastAsia"/>
              </w:rPr>
              <w:t>重点：掌握所学项目基本技能、规则及锻炼方法。</w:t>
            </w:r>
          </w:p>
          <w:p w14:paraId="6CA36EB4" w14:textId="77777777" w:rsidR="00A212DD" w:rsidRDefault="00D939C3">
            <w:pPr>
              <w:pStyle w:val="afff3"/>
            </w:pPr>
            <w:r>
              <w:rPr>
                <w:rFonts w:hint="eastAsia"/>
              </w:rPr>
              <w:t>难点：合理运用所学项目技能，自主和自觉锻炼意识，发展体育精神。</w:t>
            </w:r>
          </w:p>
        </w:tc>
        <w:tc>
          <w:tcPr>
            <w:tcW w:w="541" w:type="pct"/>
            <w:tcBorders>
              <w:top w:val="single" w:sz="4" w:space="0" w:color="auto"/>
              <w:left w:val="single" w:sz="4" w:space="0" w:color="auto"/>
              <w:bottom w:val="single" w:sz="4" w:space="0" w:color="auto"/>
              <w:right w:val="single" w:sz="4" w:space="0" w:color="auto"/>
            </w:tcBorders>
            <w:vAlign w:val="center"/>
          </w:tcPr>
          <w:p w14:paraId="54DAE4F4" w14:textId="77777777" w:rsidR="00A212DD" w:rsidRDefault="00D939C3">
            <w:pPr>
              <w:pStyle w:val="afff3"/>
              <w:rPr>
                <w:kern w:val="0"/>
              </w:rPr>
            </w:pPr>
            <w:r>
              <w:rPr>
                <w:rFonts w:hint="eastAsia"/>
                <w:kern w:val="0"/>
              </w:rPr>
              <w:t>爱国主义和集体主义教育；体育道德观、意志品德培育；规则意识和诚信意识教育。</w:t>
            </w:r>
          </w:p>
        </w:tc>
        <w:tc>
          <w:tcPr>
            <w:tcW w:w="1160" w:type="pct"/>
            <w:tcBorders>
              <w:top w:val="single" w:sz="4" w:space="0" w:color="auto"/>
              <w:left w:val="single" w:sz="4" w:space="0" w:color="auto"/>
              <w:bottom w:val="single" w:sz="4" w:space="0" w:color="auto"/>
              <w:right w:val="single" w:sz="4" w:space="0" w:color="auto"/>
            </w:tcBorders>
            <w:vAlign w:val="center"/>
          </w:tcPr>
          <w:p w14:paraId="6C8E3E54" w14:textId="77777777" w:rsidR="00A212DD" w:rsidRDefault="00D939C3">
            <w:pPr>
              <w:pStyle w:val="afff3"/>
            </w:pPr>
            <w:r>
              <w:rPr>
                <w:rFonts w:hint="eastAsia"/>
              </w:rPr>
              <w:t>通过学习，</w:t>
            </w:r>
            <w:r>
              <w:rPr>
                <w:rFonts w:hint="eastAsia"/>
                <w:kern w:val="0"/>
              </w:rPr>
              <w:t>使学生了解和掌握所选运动项目的基本知识、基本技术和锻炼方法；爱好并积极参与各种体育运动，发展学生速度、灵敏、耐力等身体素质，增强体质；培养团结协作的集体主义精神和顽强拼搏的竞争意识；达到“国家体质健康标准”。</w:t>
            </w:r>
          </w:p>
        </w:tc>
        <w:tc>
          <w:tcPr>
            <w:tcW w:w="386" w:type="pct"/>
            <w:tcBorders>
              <w:top w:val="single" w:sz="4" w:space="0" w:color="auto"/>
              <w:left w:val="single" w:sz="4" w:space="0" w:color="auto"/>
              <w:bottom w:val="single" w:sz="4" w:space="0" w:color="auto"/>
              <w:right w:val="single" w:sz="4" w:space="0" w:color="auto"/>
            </w:tcBorders>
            <w:vAlign w:val="center"/>
          </w:tcPr>
          <w:p w14:paraId="27FA069E" w14:textId="77777777" w:rsidR="00A212DD" w:rsidRDefault="00D939C3">
            <w:pPr>
              <w:pStyle w:val="afff3"/>
            </w:pPr>
            <w:r>
              <w:t>26</w:t>
            </w:r>
          </w:p>
        </w:tc>
        <w:tc>
          <w:tcPr>
            <w:tcW w:w="464" w:type="pct"/>
            <w:tcBorders>
              <w:top w:val="single" w:sz="4" w:space="0" w:color="auto"/>
              <w:left w:val="single" w:sz="4" w:space="0" w:color="auto"/>
              <w:bottom w:val="single" w:sz="4" w:space="0" w:color="auto"/>
              <w:right w:val="single" w:sz="4" w:space="0" w:color="auto"/>
            </w:tcBorders>
            <w:vAlign w:val="center"/>
          </w:tcPr>
          <w:p w14:paraId="3DDC96AB" w14:textId="77777777" w:rsidR="00A212DD" w:rsidRDefault="00D939C3">
            <w:pPr>
              <w:pStyle w:val="afff3"/>
            </w:pPr>
            <w:r>
              <w:rPr>
                <w:rFonts w:hint="eastAsia"/>
              </w:rPr>
              <w:t>讲授、演示、练习法等</w:t>
            </w:r>
          </w:p>
        </w:tc>
        <w:tc>
          <w:tcPr>
            <w:tcW w:w="520" w:type="pct"/>
            <w:tcBorders>
              <w:top w:val="single" w:sz="4" w:space="0" w:color="auto"/>
              <w:left w:val="single" w:sz="4" w:space="0" w:color="auto"/>
              <w:bottom w:val="single" w:sz="4" w:space="0" w:color="auto"/>
              <w:right w:val="single" w:sz="4" w:space="0" w:color="auto"/>
            </w:tcBorders>
            <w:vAlign w:val="center"/>
          </w:tcPr>
          <w:p w14:paraId="528CEB99" w14:textId="77777777" w:rsidR="00A212DD" w:rsidRDefault="00D939C3">
            <w:pPr>
              <w:pStyle w:val="afff3"/>
            </w:pPr>
            <w:r>
              <w:rPr>
                <w:rFonts w:hint="eastAsia"/>
              </w:rPr>
              <w:t>目标</w:t>
            </w:r>
            <w:r>
              <w:t>1</w:t>
            </w:r>
          </w:p>
          <w:p w14:paraId="03371F62" w14:textId="77777777" w:rsidR="00A212DD" w:rsidRDefault="00D939C3">
            <w:pPr>
              <w:pStyle w:val="afff3"/>
            </w:pPr>
            <w:r>
              <w:rPr>
                <w:rFonts w:hint="eastAsia"/>
              </w:rPr>
              <w:t>目标</w:t>
            </w:r>
            <w:r>
              <w:t>2</w:t>
            </w:r>
          </w:p>
        </w:tc>
      </w:tr>
    </w:tbl>
    <w:p w14:paraId="5C3891F3" w14:textId="77777777" w:rsidR="00A212DD" w:rsidRDefault="00D939C3">
      <w:pPr>
        <w:pStyle w:val="afff"/>
        <w:spacing w:before="156" w:after="156"/>
      </w:pPr>
      <w:r>
        <w:rPr>
          <w:rFonts w:hint="eastAsia"/>
        </w:rPr>
        <w:t>四、课程实施</w:t>
      </w:r>
    </w:p>
    <w:p w14:paraId="0143FFA8" w14:textId="77777777" w:rsidR="00A212DD" w:rsidRDefault="00D939C3">
      <w:pPr>
        <w:ind w:firstLine="480"/>
        <w:rPr>
          <w:rFonts w:eastAsia="宋体"/>
          <w:szCs w:val="24"/>
        </w:rPr>
      </w:pPr>
      <w:r>
        <w:rPr>
          <w:rFonts w:hint="eastAsia"/>
        </w:rPr>
        <w:t>（一）教学方法与手段</w:t>
      </w:r>
    </w:p>
    <w:p w14:paraId="28B3847C" w14:textId="77777777" w:rsidR="00A212DD" w:rsidRDefault="00D939C3">
      <w:pPr>
        <w:ind w:firstLine="480"/>
      </w:pPr>
      <w:r>
        <w:rPr>
          <w:rFonts w:hint="eastAsia"/>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09EE4239" w14:textId="77777777" w:rsidR="00A212DD" w:rsidRDefault="00D939C3">
      <w:pPr>
        <w:ind w:firstLine="480"/>
      </w:pPr>
      <w:r>
        <w:rPr>
          <w:rFonts w:hint="eastAsia"/>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52"/>
        <w:gridCol w:w="6640"/>
      </w:tblGrid>
      <w:tr w:rsidR="00A212DD" w14:paraId="6B6F67D8" w14:textId="77777777">
        <w:trPr>
          <w:trHeight w:val="500"/>
          <w:jc w:val="center"/>
        </w:trPr>
        <w:tc>
          <w:tcPr>
            <w:tcW w:w="1691" w:type="dxa"/>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tcPr>
          <w:p w14:paraId="146F3407" w14:textId="77777777" w:rsidR="00A212DD" w:rsidRDefault="00D939C3">
            <w:pPr>
              <w:pStyle w:val="afff3"/>
            </w:pPr>
            <w:r>
              <w:rPr>
                <w:rFonts w:hint="eastAsia"/>
              </w:rPr>
              <w:t>主要教学环节</w:t>
            </w:r>
          </w:p>
        </w:tc>
        <w:tc>
          <w:tcPr>
            <w:tcW w:w="6640" w:type="dxa"/>
            <w:tcBorders>
              <w:top w:val="single" w:sz="8" w:space="0" w:color="auto"/>
              <w:left w:val="single" w:sz="8" w:space="0" w:color="auto"/>
              <w:bottom w:val="single" w:sz="4" w:space="0" w:color="auto"/>
              <w:right w:val="single" w:sz="8" w:space="0" w:color="auto"/>
            </w:tcBorders>
            <w:vAlign w:val="center"/>
          </w:tcPr>
          <w:p w14:paraId="092BABED" w14:textId="77777777" w:rsidR="00A212DD" w:rsidRDefault="00D939C3">
            <w:pPr>
              <w:pStyle w:val="afff3"/>
            </w:pPr>
            <w:r>
              <w:rPr>
                <w:rFonts w:hint="eastAsia"/>
              </w:rPr>
              <w:t>质量要求</w:t>
            </w:r>
          </w:p>
        </w:tc>
      </w:tr>
      <w:tr w:rsidR="00A212DD" w14:paraId="1C803B9A"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2BEFA944" w14:textId="77777777" w:rsidR="00A212DD" w:rsidRDefault="00D939C3">
            <w:pPr>
              <w:pStyle w:val="afff3"/>
            </w:pPr>
            <w:r>
              <w:t>1</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3D6534" w14:textId="77777777" w:rsidR="00A212DD" w:rsidRDefault="00D939C3">
            <w:pPr>
              <w:pStyle w:val="afff3"/>
            </w:pPr>
            <w:r>
              <w:rPr>
                <w:rFonts w:hint="eastAsia"/>
              </w:rPr>
              <w:t>备课</w:t>
            </w:r>
          </w:p>
        </w:tc>
        <w:tc>
          <w:tcPr>
            <w:tcW w:w="6640" w:type="dxa"/>
            <w:tcBorders>
              <w:top w:val="single" w:sz="4" w:space="0" w:color="auto"/>
              <w:left w:val="single" w:sz="4" w:space="0" w:color="auto"/>
              <w:bottom w:val="single" w:sz="4" w:space="0" w:color="auto"/>
              <w:right w:val="single" w:sz="8" w:space="0" w:color="auto"/>
            </w:tcBorders>
            <w:vAlign w:val="center"/>
          </w:tcPr>
          <w:p w14:paraId="62604B03" w14:textId="77777777" w:rsidR="00A212DD" w:rsidRDefault="00D939C3">
            <w:pPr>
              <w:pStyle w:val="afff3"/>
              <w:rPr>
                <w:kern w:val="0"/>
                <w:sz w:val="22"/>
              </w:rPr>
            </w:pPr>
            <w:r>
              <w:rPr>
                <w:rFonts w:hint="eastAsia"/>
                <w:kern w:val="0"/>
                <w:sz w:val="22"/>
              </w:rPr>
              <w:t>1.</w:t>
            </w:r>
            <w:r>
              <w:rPr>
                <w:rFonts w:hint="eastAsia"/>
                <w:kern w:val="0"/>
                <w:sz w:val="22"/>
              </w:rPr>
              <w:t>掌握本课程教学大纲内容，严格按照教学大纲要求进行本课程教学内容的组织；</w:t>
            </w:r>
          </w:p>
          <w:p w14:paraId="232AAB1A" w14:textId="77777777" w:rsidR="00A212DD" w:rsidRDefault="00D939C3">
            <w:pPr>
              <w:pStyle w:val="afff3"/>
              <w:rPr>
                <w:kern w:val="0"/>
                <w:sz w:val="22"/>
              </w:rPr>
            </w:pPr>
            <w:r>
              <w:rPr>
                <w:rFonts w:hint="eastAsia"/>
                <w:kern w:val="0"/>
                <w:sz w:val="22"/>
              </w:rPr>
              <w:t>2.</w:t>
            </w:r>
            <w:r>
              <w:rPr>
                <w:rFonts w:hint="eastAsia"/>
                <w:kern w:val="0"/>
                <w:sz w:val="22"/>
              </w:rPr>
              <w:t>熟悉教材各章节，借助相关专业书籍资料，并依据教学大纲编写授课计划；</w:t>
            </w:r>
          </w:p>
          <w:p w14:paraId="36F2C556" w14:textId="77777777" w:rsidR="00A212DD" w:rsidRDefault="00D939C3">
            <w:pPr>
              <w:pStyle w:val="afff3"/>
              <w:rPr>
                <w:kern w:val="0"/>
                <w:sz w:val="22"/>
              </w:rPr>
            </w:pPr>
            <w:r>
              <w:rPr>
                <w:rFonts w:hint="eastAsia"/>
                <w:kern w:val="0"/>
                <w:sz w:val="22"/>
              </w:rPr>
              <w:t>3.</w:t>
            </w:r>
            <w:r>
              <w:rPr>
                <w:rFonts w:hint="eastAsia"/>
                <w:kern w:val="0"/>
                <w:sz w:val="22"/>
              </w:rPr>
              <w:t>结合课程特点，制作课件，运用多媒体教学手段讲授部分教学内容；</w:t>
            </w:r>
            <w:r>
              <w:rPr>
                <w:rFonts w:hint="eastAsia"/>
                <w:kern w:val="0"/>
                <w:sz w:val="22"/>
              </w:rPr>
              <w:t xml:space="preserve"> </w:t>
            </w:r>
          </w:p>
          <w:p w14:paraId="1A893342" w14:textId="77777777" w:rsidR="00A212DD" w:rsidRDefault="00D939C3">
            <w:pPr>
              <w:pStyle w:val="afff3"/>
            </w:pPr>
            <w:r>
              <w:rPr>
                <w:rFonts w:hint="eastAsia"/>
                <w:kern w:val="0"/>
                <w:sz w:val="22"/>
              </w:rPr>
              <w:t>4.</w:t>
            </w:r>
            <w:r>
              <w:rPr>
                <w:rFonts w:hint="eastAsia"/>
                <w:kern w:val="0"/>
                <w:sz w:val="22"/>
              </w:rPr>
              <w:t>确定各章节课程内容的教学方法，构思授课思路、技巧和方法。</w:t>
            </w:r>
          </w:p>
        </w:tc>
      </w:tr>
      <w:tr w:rsidR="00A212DD" w14:paraId="23EECA9F"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7E7B4780" w14:textId="77777777" w:rsidR="00A212DD" w:rsidRDefault="00D939C3">
            <w:pPr>
              <w:pStyle w:val="afff3"/>
            </w:pPr>
            <w:r>
              <w:t>2</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73016B" w14:textId="77777777" w:rsidR="00A212DD" w:rsidRDefault="00D939C3">
            <w:pPr>
              <w:pStyle w:val="afff3"/>
            </w:pPr>
            <w:r>
              <w:rPr>
                <w:rFonts w:hint="eastAsia"/>
              </w:rPr>
              <w:t>讲授</w:t>
            </w:r>
          </w:p>
        </w:tc>
        <w:tc>
          <w:tcPr>
            <w:tcW w:w="6640" w:type="dxa"/>
            <w:tcBorders>
              <w:top w:val="single" w:sz="4" w:space="0" w:color="auto"/>
              <w:left w:val="single" w:sz="4" w:space="0" w:color="auto"/>
              <w:bottom w:val="single" w:sz="4" w:space="0" w:color="auto"/>
              <w:right w:val="single" w:sz="8" w:space="0" w:color="auto"/>
            </w:tcBorders>
            <w:vAlign w:val="center"/>
          </w:tcPr>
          <w:p w14:paraId="090A52E5" w14:textId="77777777" w:rsidR="00A212DD" w:rsidRDefault="00D939C3">
            <w:pPr>
              <w:pStyle w:val="afff3"/>
              <w:rPr>
                <w:kern w:val="0"/>
                <w:sz w:val="22"/>
              </w:rPr>
            </w:pPr>
            <w:r>
              <w:rPr>
                <w:rFonts w:hint="eastAsia"/>
                <w:kern w:val="0"/>
                <w:sz w:val="22"/>
              </w:rPr>
              <w:t>1.</w:t>
            </w:r>
            <w:r>
              <w:rPr>
                <w:rFonts w:hint="eastAsia"/>
              </w:rPr>
              <w:t>满足需要，发展个性；</w:t>
            </w:r>
            <w:r>
              <w:rPr>
                <w:rFonts w:hint="eastAsia"/>
                <w:kern w:val="0"/>
                <w:sz w:val="22"/>
              </w:rPr>
              <w:t>在教学过程中充分发挥教师的主导作用和</w:t>
            </w:r>
            <w:r>
              <w:rPr>
                <w:rFonts w:hint="eastAsia"/>
                <w:kern w:val="0"/>
                <w:sz w:val="22"/>
              </w:rPr>
              <w:lastRenderedPageBreak/>
              <w:t>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6C1AD9AE" w14:textId="77777777" w:rsidR="00A212DD" w:rsidRDefault="00D939C3">
            <w:pPr>
              <w:pStyle w:val="afff3"/>
              <w:rPr>
                <w:kern w:val="0"/>
                <w:sz w:val="22"/>
              </w:rPr>
            </w:pPr>
            <w:r>
              <w:rPr>
                <w:rFonts w:hint="eastAsia"/>
                <w:kern w:val="0"/>
                <w:sz w:val="22"/>
              </w:rPr>
              <w:t>2.</w:t>
            </w:r>
            <w:r>
              <w:rPr>
                <w:rFonts w:hint="eastAsia"/>
                <w:kern w:val="0"/>
                <w:sz w:val="22"/>
              </w:rPr>
              <w:t>采用多种教学方式（如启发式教学、导学式、发现式等），精讲多练，培养学生自学、自练、自评、互评等能力。</w:t>
            </w:r>
          </w:p>
          <w:p w14:paraId="5D1DD4C8" w14:textId="77777777" w:rsidR="00A212DD" w:rsidRDefault="00D939C3">
            <w:pPr>
              <w:pStyle w:val="afff3"/>
              <w:rPr>
                <w:kern w:val="0"/>
                <w:sz w:val="22"/>
              </w:rPr>
            </w:pPr>
            <w:r>
              <w:rPr>
                <w:rFonts w:hint="eastAsia"/>
                <w:kern w:val="0"/>
                <w:sz w:val="22"/>
              </w:rPr>
              <w:t>3.</w:t>
            </w:r>
            <w:r>
              <w:rPr>
                <w:rFonts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5C78DE23" w14:textId="77777777" w:rsidR="00A212DD" w:rsidRDefault="00D939C3">
            <w:pPr>
              <w:pStyle w:val="afff3"/>
              <w:rPr>
                <w:kern w:val="0"/>
                <w:sz w:val="22"/>
              </w:rPr>
            </w:pPr>
            <w:r>
              <w:rPr>
                <w:rFonts w:hint="eastAsia"/>
                <w:kern w:val="0"/>
                <w:sz w:val="22"/>
              </w:rPr>
              <w:t>4.</w:t>
            </w:r>
            <w:r>
              <w:rPr>
                <w:rFonts w:hint="eastAsia"/>
                <w:kern w:val="0"/>
                <w:sz w:val="22"/>
              </w:rPr>
              <w:t>区别对待，因材施教。重视安全和关心基础较差的学生成长。</w:t>
            </w:r>
          </w:p>
        </w:tc>
      </w:tr>
      <w:tr w:rsidR="00A212DD" w14:paraId="18D0750A"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1ADFEA70" w14:textId="77777777" w:rsidR="00A212DD" w:rsidRDefault="00D939C3">
            <w:pPr>
              <w:pStyle w:val="afff3"/>
            </w:pPr>
            <w:r>
              <w:lastRenderedPageBreak/>
              <w:t>3</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3198C4" w14:textId="77777777" w:rsidR="00A212DD" w:rsidRDefault="00D939C3">
            <w:pPr>
              <w:pStyle w:val="afff3"/>
            </w:pPr>
            <w:r>
              <w:rPr>
                <w:rFonts w:hint="eastAsia"/>
              </w:rPr>
              <w:t>课外练习</w:t>
            </w:r>
          </w:p>
        </w:tc>
        <w:tc>
          <w:tcPr>
            <w:tcW w:w="6640" w:type="dxa"/>
            <w:tcBorders>
              <w:top w:val="single" w:sz="4" w:space="0" w:color="auto"/>
              <w:left w:val="single" w:sz="4" w:space="0" w:color="auto"/>
              <w:bottom w:val="single" w:sz="4" w:space="0" w:color="auto"/>
              <w:right w:val="single" w:sz="8" w:space="0" w:color="auto"/>
            </w:tcBorders>
            <w:vAlign w:val="center"/>
          </w:tcPr>
          <w:p w14:paraId="58BE5505" w14:textId="77777777" w:rsidR="00A212DD" w:rsidRDefault="00D939C3">
            <w:pPr>
              <w:pStyle w:val="afff3"/>
              <w:rPr>
                <w:kern w:val="0"/>
                <w:sz w:val="22"/>
              </w:rPr>
            </w:pPr>
            <w:r>
              <w:rPr>
                <w:rFonts w:hint="eastAsia"/>
                <w:kern w:val="0"/>
                <w:sz w:val="22"/>
              </w:rPr>
              <w:t>课外练习是教师布置课外练习内容，重点要求学生利用课余时间巩固课堂上所学的技术动作，形成正确的动力定型，同时要求学生加强身体素质练习。</w:t>
            </w:r>
          </w:p>
        </w:tc>
      </w:tr>
      <w:tr w:rsidR="00A212DD" w14:paraId="060B3712"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1026BA68" w14:textId="77777777" w:rsidR="00A212DD" w:rsidRDefault="00D939C3">
            <w:pPr>
              <w:pStyle w:val="afff3"/>
            </w:pPr>
            <w:r>
              <w:t>4</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C9DCFB" w14:textId="77777777" w:rsidR="00A212DD" w:rsidRDefault="00D939C3">
            <w:pPr>
              <w:pStyle w:val="afff3"/>
            </w:pPr>
            <w:r>
              <w:rPr>
                <w:rFonts w:hint="eastAsia"/>
              </w:rPr>
              <w:t>成绩考核</w:t>
            </w:r>
          </w:p>
        </w:tc>
        <w:tc>
          <w:tcPr>
            <w:tcW w:w="6640" w:type="dxa"/>
            <w:tcBorders>
              <w:top w:val="single" w:sz="4" w:space="0" w:color="auto"/>
              <w:left w:val="single" w:sz="4" w:space="0" w:color="auto"/>
              <w:bottom w:val="single" w:sz="4" w:space="0" w:color="auto"/>
              <w:right w:val="single" w:sz="8" w:space="0" w:color="auto"/>
            </w:tcBorders>
            <w:vAlign w:val="center"/>
          </w:tcPr>
          <w:p w14:paraId="332F61AD" w14:textId="77777777" w:rsidR="00A212DD" w:rsidRDefault="00D939C3">
            <w:pPr>
              <w:pStyle w:val="afff3"/>
              <w:rPr>
                <w:kern w:val="0"/>
                <w:sz w:val="22"/>
              </w:rPr>
            </w:pPr>
            <w:r>
              <w:rPr>
                <w:rFonts w:hint="eastAsia"/>
                <w:kern w:val="0"/>
                <w:sz w:val="22"/>
              </w:rPr>
              <w:t>本课程考核的方式：考试。总评成绩的评定见课程评分方案。有下列情况之一者，总评成绩为不及格：</w:t>
            </w:r>
          </w:p>
          <w:p w14:paraId="3BC2F12E" w14:textId="77777777" w:rsidR="00A212DD" w:rsidRDefault="00D939C3">
            <w:pPr>
              <w:pStyle w:val="afff3"/>
              <w:rPr>
                <w:kern w:val="0"/>
                <w:sz w:val="22"/>
              </w:rPr>
            </w:pPr>
            <w:r>
              <w:rPr>
                <w:rFonts w:hint="eastAsia"/>
                <w:kern w:val="0"/>
                <w:sz w:val="22"/>
              </w:rPr>
              <w:t>1.</w:t>
            </w:r>
            <w:r>
              <w:rPr>
                <w:rFonts w:hint="eastAsia"/>
                <w:kern w:val="0"/>
                <w:sz w:val="22"/>
              </w:rPr>
              <w:t>课外体育锻炼不合格者；</w:t>
            </w:r>
          </w:p>
          <w:p w14:paraId="40AB488E" w14:textId="77777777" w:rsidR="00A212DD" w:rsidRDefault="00D939C3">
            <w:pPr>
              <w:pStyle w:val="afff3"/>
              <w:rPr>
                <w:kern w:val="0"/>
                <w:sz w:val="22"/>
              </w:rPr>
            </w:pPr>
            <w:r>
              <w:rPr>
                <w:rFonts w:hint="eastAsia"/>
                <w:kern w:val="0"/>
                <w:sz w:val="22"/>
              </w:rPr>
              <w:t>2.</w:t>
            </w:r>
            <w:r>
              <w:rPr>
                <w:rFonts w:hint="eastAsia"/>
                <w:kern w:val="0"/>
                <w:sz w:val="22"/>
              </w:rPr>
              <w:t>缺课次数达本学期总授课学时的</w:t>
            </w:r>
            <w:r>
              <w:rPr>
                <w:rFonts w:hint="eastAsia"/>
                <w:kern w:val="0"/>
                <w:sz w:val="22"/>
              </w:rPr>
              <w:t>1/3</w:t>
            </w:r>
            <w:r>
              <w:rPr>
                <w:rFonts w:hint="eastAsia"/>
                <w:kern w:val="0"/>
                <w:sz w:val="22"/>
              </w:rPr>
              <w:t>以上者；</w:t>
            </w:r>
          </w:p>
        </w:tc>
      </w:tr>
    </w:tbl>
    <w:p w14:paraId="774C6BF4" w14:textId="77777777" w:rsidR="00A212DD" w:rsidRDefault="00D939C3">
      <w:pPr>
        <w:pStyle w:val="afff"/>
        <w:spacing w:before="156" w:after="156"/>
      </w:pPr>
      <w:r>
        <w:rPr>
          <w:rFonts w:hint="eastAsia"/>
        </w:rPr>
        <w:t>五、课程考核</w:t>
      </w:r>
    </w:p>
    <w:p w14:paraId="49D6553E" w14:textId="77777777" w:rsidR="00A212DD" w:rsidRDefault="00D939C3">
      <w:pPr>
        <w:ind w:firstLine="480"/>
        <w:rPr>
          <w:szCs w:val="24"/>
        </w:rPr>
      </w:pPr>
      <w:r>
        <w:rPr>
          <w:rFonts w:hint="eastAsia"/>
        </w:rPr>
        <w:t>（一）课程考核由期末考试和平时考核构成，期末考试采用随堂方式。</w:t>
      </w:r>
    </w:p>
    <w:p w14:paraId="3E91110D" w14:textId="77777777" w:rsidR="00A212DD" w:rsidRDefault="00D939C3">
      <w:pPr>
        <w:ind w:firstLine="480"/>
      </w:pPr>
      <w:r>
        <w:rPr>
          <w:rFonts w:hint="eastAsia"/>
        </w:rPr>
        <w:t>（二）课程总评成绩</w:t>
      </w:r>
      <w:r>
        <w:rPr>
          <w:rFonts w:hint="eastAsia"/>
        </w:rPr>
        <w:t>=</w:t>
      </w:r>
      <w:r>
        <w:rPr>
          <w:rFonts w:hint="eastAsia"/>
        </w:rPr>
        <w:t>平时成绩×</w:t>
      </w:r>
      <w:r>
        <w:rPr>
          <w:rFonts w:hint="eastAsia"/>
        </w:rPr>
        <w:t>50%+</w:t>
      </w:r>
      <w:r>
        <w:rPr>
          <w:rFonts w:hint="eastAsia"/>
        </w:rPr>
        <w:t>期末考试×</w:t>
      </w:r>
      <w:r>
        <w:rPr>
          <w:rFonts w:hint="eastAsia"/>
        </w:rPr>
        <w:t>50%</w:t>
      </w:r>
      <w:r>
        <w:rPr>
          <w:rFonts w:hint="eastAsia"/>
        </w:rPr>
        <w:t>，平时成绩</w:t>
      </w:r>
      <w:r>
        <w:rPr>
          <w:rFonts w:hint="eastAsia"/>
        </w:rPr>
        <w:t>=</w:t>
      </w:r>
      <w:r>
        <w:rPr>
          <w:rFonts w:hint="eastAsia"/>
        </w:rPr>
        <w:t>课堂表现×</w:t>
      </w:r>
      <w:r>
        <w:rPr>
          <w:rFonts w:hint="eastAsia"/>
        </w:rPr>
        <w:t>20%+</w:t>
      </w:r>
      <w:r>
        <w:rPr>
          <w:rFonts w:hint="eastAsia"/>
        </w:rPr>
        <w:t>课外锻炼×</w:t>
      </w:r>
      <w:r>
        <w:rPr>
          <w:rFonts w:hint="eastAsia"/>
        </w:rPr>
        <w:t>40%+</w:t>
      </w:r>
      <w:r>
        <w:rPr>
          <w:rFonts w:hint="eastAsia"/>
        </w:rPr>
        <w:t>身体素质×</w:t>
      </w:r>
      <w:r>
        <w:rPr>
          <w:rFonts w:hint="eastAsia"/>
        </w:rPr>
        <w:t>40%</w:t>
      </w:r>
      <w:r>
        <w:rPr>
          <w:rFonts w:hint="eastAsia"/>
        </w:rPr>
        <w:t>。</w:t>
      </w:r>
    </w:p>
    <w:p w14:paraId="5E47FE48" w14:textId="77777777" w:rsidR="00A212DD" w:rsidRDefault="00D939C3">
      <w:pPr>
        <w:ind w:firstLine="480"/>
      </w:pPr>
      <w:r>
        <w:rPr>
          <w:rFonts w:hint="eastAsia"/>
        </w:rPr>
        <w:t>具体内容和比例如表所示：</w:t>
      </w:r>
    </w:p>
    <w:tbl>
      <w:tblPr>
        <w:tblW w:w="84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301"/>
        <w:gridCol w:w="741"/>
        <w:gridCol w:w="4045"/>
        <w:gridCol w:w="1349"/>
      </w:tblGrid>
      <w:tr w:rsidR="00A212DD" w14:paraId="0D8AB10B" w14:textId="77777777">
        <w:trPr>
          <w:trHeight w:val="591"/>
        </w:trPr>
        <w:tc>
          <w:tcPr>
            <w:tcW w:w="104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AF2F2D7" w14:textId="77777777" w:rsidR="00A212DD" w:rsidRDefault="00D939C3">
            <w:pPr>
              <w:pStyle w:val="afff3"/>
              <w:rPr>
                <w:sz w:val="21"/>
              </w:rPr>
            </w:pPr>
            <w:r>
              <w:rPr>
                <w:rFonts w:hint="eastAsia"/>
              </w:rPr>
              <w:t>成绩组成</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255ADE0D" w14:textId="77777777" w:rsidR="00A212DD" w:rsidRDefault="00D939C3">
            <w:pPr>
              <w:pStyle w:val="afff3"/>
            </w:pPr>
            <w:r>
              <w:rPr>
                <w:rFonts w:hint="eastAsia"/>
              </w:rPr>
              <w:t>考核</w:t>
            </w:r>
            <w:r>
              <w:rPr>
                <w:rFonts w:hint="eastAsia"/>
              </w:rPr>
              <w:t>/</w:t>
            </w:r>
            <w:r>
              <w:rPr>
                <w:rFonts w:hint="eastAsia"/>
              </w:rPr>
              <w:t>评价环节</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2A055830" w14:textId="77777777" w:rsidR="00A212DD" w:rsidRDefault="00D939C3">
            <w:pPr>
              <w:pStyle w:val="afff3"/>
            </w:pPr>
            <w:r>
              <w:rPr>
                <w:rFonts w:hint="eastAsia"/>
              </w:rPr>
              <w:t>权重</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14:paraId="2A14FD82" w14:textId="77777777" w:rsidR="00A212DD" w:rsidRDefault="00D939C3">
            <w:pPr>
              <w:pStyle w:val="afff3"/>
            </w:pPr>
            <w:r>
              <w:rPr>
                <w:rFonts w:hint="eastAsia"/>
              </w:rPr>
              <w:t>考核</w:t>
            </w:r>
            <w:r>
              <w:rPr>
                <w:rFonts w:hint="eastAsia"/>
              </w:rPr>
              <w:t>/</w:t>
            </w:r>
            <w:r>
              <w:rPr>
                <w:rFonts w:hint="eastAsia"/>
              </w:rPr>
              <w:t>评价细则</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14:paraId="024E366D" w14:textId="77777777" w:rsidR="00A212DD" w:rsidRDefault="00D939C3">
            <w:pPr>
              <w:pStyle w:val="afff3"/>
            </w:pPr>
            <w:r>
              <w:rPr>
                <w:rFonts w:hint="eastAsia"/>
              </w:rPr>
              <w:t>对应的毕业要求指标点</w:t>
            </w:r>
          </w:p>
        </w:tc>
      </w:tr>
      <w:tr w:rsidR="00A212DD" w14:paraId="2625D204" w14:textId="77777777">
        <w:trPr>
          <w:trHeight w:val="524"/>
        </w:trPr>
        <w:tc>
          <w:tcPr>
            <w:tcW w:w="10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B6A461" w14:textId="77777777" w:rsidR="00A212DD" w:rsidRDefault="00D939C3">
            <w:pPr>
              <w:pStyle w:val="afff3"/>
            </w:pPr>
            <w:r>
              <w:rPr>
                <w:rFonts w:hint="eastAsia"/>
              </w:rPr>
              <w:t>平时成绩</w:t>
            </w:r>
          </w:p>
          <w:p w14:paraId="25CCDC41"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3F2A7A3D" w14:textId="77777777" w:rsidR="00A212DD" w:rsidRDefault="00D939C3">
            <w:pPr>
              <w:pStyle w:val="afff3"/>
            </w:pPr>
            <w:r>
              <w:rPr>
                <w:rFonts w:hint="eastAsia"/>
              </w:rPr>
              <w:t>课堂表现</w:t>
            </w:r>
          </w:p>
        </w:tc>
        <w:tc>
          <w:tcPr>
            <w:tcW w:w="741" w:type="dxa"/>
            <w:tcBorders>
              <w:top w:val="single" w:sz="4" w:space="0" w:color="auto"/>
              <w:left w:val="single" w:sz="4" w:space="0" w:color="auto"/>
              <w:bottom w:val="single" w:sz="4" w:space="0" w:color="auto"/>
              <w:right w:val="single" w:sz="4" w:space="0" w:color="auto"/>
            </w:tcBorders>
            <w:vAlign w:val="center"/>
          </w:tcPr>
          <w:p w14:paraId="5BA03AB8" w14:textId="77777777" w:rsidR="00A212DD" w:rsidRDefault="00D939C3">
            <w:pPr>
              <w:pStyle w:val="afff3"/>
            </w:pPr>
            <w:r>
              <w:rPr>
                <w:rFonts w:hint="eastAsia"/>
              </w:rPr>
              <w:t xml:space="preserve"> 20%</w:t>
            </w:r>
          </w:p>
        </w:tc>
        <w:tc>
          <w:tcPr>
            <w:tcW w:w="4047" w:type="dxa"/>
            <w:tcBorders>
              <w:top w:val="single" w:sz="4" w:space="0" w:color="auto"/>
              <w:left w:val="single" w:sz="4" w:space="0" w:color="auto"/>
              <w:bottom w:val="single" w:sz="4" w:space="0" w:color="auto"/>
              <w:right w:val="single" w:sz="4" w:space="0" w:color="auto"/>
            </w:tcBorders>
            <w:vAlign w:val="center"/>
          </w:tcPr>
          <w:p w14:paraId="2CF98667" w14:textId="77777777" w:rsidR="00A212DD" w:rsidRDefault="00D939C3">
            <w:pPr>
              <w:pStyle w:val="afff3"/>
              <w:rPr>
                <w:szCs w:val="24"/>
              </w:rPr>
            </w:pPr>
            <w:r>
              <w:rPr>
                <w:rFonts w:hint="eastAsia"/>
                <w:bCs/>
                <w:kern w:val="24"/>
              </w:rPr>
              <w:t>课堂整队点名，考核</w:t>
            </w:r>
            <w:r>
              <w:rPr>
                <w:rFonts w:hint="eastAsia"/>
              </w:rPr>
              <w:t>能否按时到勤，旷课一次扣</w:t>
            </w:r>
            <w:r>
              <w:rPr>
                <w:rFonts w:hint="eastAsia"/>
              </w:rPr>
              <w:t>20</w:t>
            </w:r>
            <w:r>
              <w:rPr>
                <w:rFonts w:hint="eastAsia"/>
              </w:rPr>
              <w:t>分，迟到与早退一次扣</w:t>
            </w:r>
            <w:r>
              <w:rPr>
                <w:rFonts w:hint="eastAsia"/>
              </w:rPr>
              <w:t>10</w:t>
            </w:r>
            <w:r>
              <w:rPr>
                <w:rFonts w:hint="eastAsia"/>
              </w:rPr>
              <w:t>分。</w:t>
            </w:r>
          </w:p>
        </w:tc>
        <w:tc>
          <w:tcPr>
            <w:tcW w:w="1349" w:type="dxa"/>
            <w:tcBorders>
              <w:top w:val="single" w:sz="4" w:space="0" w:color="auto"/>
              <w:left w:val="single" w:sz="4" w:space="0" w:color="auto"/>
              <w:bottom w:val="single" w:sz="4" w:space="0" w:color="auto"/>
              <w:right w:val="single" w:sz="4" w:space="0" w:color="auto"/>
            </w:tcBorders>
            <w:vAlign w:val="center"/>
          </w:tcPr>
          <w:p w14:paraId="7BA5E3EC" w14:textId="77777777" w:rsidR="00A212DD" w:rsidRDefault="00D939C3">
            <w:pPr>
              <w:pStyle w:val="afff3"/>
              <w:rPr>
                <w:sz w:val="21"/>
              </w:rPr>
            </w:pPr>
            <w:r>
              <w:rPr>
                <w:rFonts w:hint="eastAsia"/>
                <w:bCs/>
              </w:rPr>
              <w:t>8</w:t>
            </w:r>
            <w:r>
              <w:rPr>
                <w:rFonts w:hint="eastAsia"/>
                <w:bCs/>
              </w:rPr>
              <w:t>、</w:t>
            </w:r>
            <w:r>
              <w:rPr>
                <w:rFonts w:hint="eastAsia"/>
                <w:bCs/>
              </w:rPr>
              <w:t>9</w:t>
            </w:r>
          </w:p>
        </w:tc>
      </w:tr>
      <w:tr w:rsidR="00A212DD" w14:paraId="3154F78D" w14:textId="77777777">
        <w:trPr>
          <w:trHeight w:val="1383"/>
        </w:trPr>
        <w:tc>
          <w:tcPr>
            <w:tcW w:w="1040" w:type="dxa"/>
            <w:vMerge/>
            <w:tcBorders>
              <w:top w:val="single" w:sz="4" w:space="0" w:color="auto"/>
              <w:left w:val="single" w:sz="4" w:space="0" w:color="auto"/>
              <w:bottom w:val="single" w:sz="4" w:space="0" w:color="auto"/>
              <w:right w:val="single" w:sz="4" w:space="0" w:color="auto"/>
            </w:tcBorders>
            <w:vAlign w:val="center"/>
          </w:tcPr>
          <w:p w14:paraId="13F6B1E8"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7A13CB92" w14:textId="77777777" w:rsidR="00A212DD" w:rsidRDefault="00D939C3">
            <w:pPr>
              <w:pStyle w:val="afff3"/>
            </w:pPr>
            <w:r>
              <w:rPr>
                <w:rFonts w:hint="eastAsia"/>
              </w:rPr>
              <w:t>课外锻炼</w:t>
            </w:r>
          </w:p>
        </w:tc>
        <w:tc>
          <w:tcPr>
            <w:tcW w:w="741" w:type="dxa"/>
            <w:tcBorders>
              <w:top w:val="single" w:sz="4" w:space="0" w:color="auto"/>
              <w:left w:val="single" w:sz="4" w:space="0" w:color="auto"/>
              <w:bottom w:val="single" w:sz="4" w:space="0" w:color="auto"/>
              <w:right w:val="single" w:sz="4" w:space="0" w:color="auto"/>
            </w:tcBorders>
            <w:vAlign w:val="center"/>
          </w:tcPr>
          <w:p w14:paraId="6475AC61" w14:textId="77777777" w:rsidR="00A212DD" w:rsidRDefault="00D939C3">
            <w:pPr>
              <w:pStyle w:val="afff3"/>
            </w:pPr>
            <w:r>
              <w:rPr>
                <w:rFonts w:hint="eastAsia"/>
              </w:rPr>
              <w:t xml:space="preserve"> 40%</w:t>
            </w:r>
          </w:p>
        </w:tc>
        <w:tc>
          <w:tcPr>
            <w:tcW w:w="4047" w:type="dxa"/>
            <w:tcBorders>
              <w:top w:val="single" w:sz="4" w:space="0" w:color="auto"/>
              <w:left w:val="single" w:sz="4" w:space="0" w:color="auto"/>
              <w:bottom w:val="single" w:sz="4" w:space="0" w:color="auto"/>
              <w:right w:val="single" w:sz="4" w:space="0" w:color="auto"/>
            </w:tcBorders>
            <w:vAlign w:val="center"/>
          </w:tcPr>
          <w:p w14:paraId="1162E753" w14:textId="77777777" w:rsidR="00A212DD" w:rsidRDefault="00D939C3">
            <w:pPr>
              <w:pStyle w:val="afff3"/>
              <w:rPr>
                <w:szCs w:val="24"/>
              </w:rPr>
            </w:pPr>
            <w:r>
              <w:rPr>
                <w:rFonts w:hint="eastAsia"/>
                <w:bCs/>
                <w:kern w:val="24"/>
              </w:rPr>
              <w:t>课外体育锻炼成绩纳入学期体育成绩总评，占总评分数的</w:t>
            </w:r>
            <w:r>
              <w:rPr>
                <w:rFonts w:hint="eastAsia"/>
                <w:bCs/>
                <w:kern w:val="24"/>
              </w:rPr>
              <w:t>20%</w:t>
            </w:r>
            <w:r>
              <w:rPr>
                <w:rFonts w:hint="eastAsia"/>
                <w:bCs/>
                <w:kern w:val="24"/>
              </w:rPr>
              <w:t>。每个学生每学期参加课外锻炼活动的次数必须达到规定的最低出勤次数</w:t>
            </w:r>
            <w:r>
              <w:rPr>
                <w:rFonts w:hint="eastAsia"/>
                <w:bCs/>
                <w:kern w:val="24"/>
              </w:rPr>
              <w:t>30</w:t>
            </w:r>
            <w:r>
              <w:rPr>
                <w:rFonts w:hint="eastAsia"/>
                <w:bCs/>
                <w:kern w:val="24"/>
              </w:rPr>
              <w:t>次（其中晨跑不少于</w:t>
            </w:r>
            <w:r>
              <w:rPr>
                <w:rFonts w:hint="eastAsia"/>
                <w:bCs/>
                <w:kern w:val="24"/>
              </w:rPr>
              <w:t>10</w:t>
            </w:r>
            <w:r>
              <w:rPr>
                <w:rFonts w:hint="eastAsia"/>
                <w:bCs/>
                <w:kern w:val="24"/>
              </w:rPr>
              <w:t>次），否则该学期体育课程成绩为不及格，</w:t>
            </w:r>
            <w:r>
              <w:rPr>
                <w:rFonts w:hint="eastAsia"/>
                <w:bCs/>
                <w:kern w:val="24"/>
              </w:rPr>
              <w:t xml:space="preserve"> 70</w:t>
            </w:r>
            <w:r>
              <w:rPr>
                <w:rFonts w:hint="eastAsia"/>
                <w:bCs/>
                <w:kern w:val="24"/>
              </w:rPr>
              <w:t>次满勤</w:t>
            </w:r>
            <w:r>
              <w:rPr>
                <w:rFonts w:hint="eastAsia"/>
                <w:bCs/>
                <w:kern w:val="24"/>
              </w:rPr>
              <w:t>100</w:t>
            </w:r>
            <w:r>
              <w:rPr>
                <w:rFonts w:hint="eastAsia"/>
                <w:bCs/>
                <w:kern w:val="24"/>
              </w:rPr>
              <w:t>分。主要包括早锻炼、课外自主健身跑、健身辅导站、体育社团或单项协会健身活动和校级、院级、体育社团组织的体育竞赛活动等。</w:t>
            </w:r>
          </w:p>
        </w:tc>
        <w:tc>
          <w:tcPr>
            <w:tcW w:w="1349" w:type="dxa"/>
            <w:tcBorders>
              <w:top w:val="single" w:sz="4" w:space="0" w:color="auto"/>
              <w:left w:val="single" w:sz="4" w:space="0" w:color="auto"/>
              <w:bottom w:val="single" w:sz="4" w:space="0" w:color="auto"/>
              <w:right w:val="single" w:sz="4" w:space="0" w:color="auto"/>
            </w:tcBorders>
            <w:vAlign w:val="center"/>
          </w:tcPr>
          <w:p w14:paraId="1A5105B7" w14:textId="77777777" w:rsidR="00A212DD" w:rsidRDefault="00D939C3">
            <w:pPr>
              <w:pStyle w:val="afff3"/>
              <w:rPr>
                <w:rFonts w:eastAsia="宋体"/>
                <w:sz w:val="21"/>
              </w:rPr>
            </w:pPr>
            <w:r>
              <w:t>8</w:t>
            </w:r>
            <w:r>
              <w:rPr>
                <w:rFonts w:hint="eastAsia"/>
              </w:rPr>
              <w:t>、</w:t>
            </w:r>
            <w:r>
              <w:t>9</w:t>
            </w:r>
          </w:p>
        </w:tc>
      </w:tr>
      <w:tr w:rsidR="00A212DD" w14:paraId="4C6DD87F" w14:textId="77777777">
        <w:trPr>
          <w:trHeight w:val="1373"/>
        </w:trPr>
        <w:tc>
          <w:tcPr>
            <w:tcW w:w="1040" w:type="dxa"/>
            <w:vMerge/>
            <w:tcBorders>
              <w:top w:val="single" w:sz="4" w:space="0" w:color="auto"/>
              <w:left w:val="single" w:sz="4" w:space="0" w:color="auto"/>
              <w:bottom w:val="single" w:sz="4" w:space="0" w:color="auto"/>
              <w:right w:val="single" w:sz="4" w:space="0" w:color="auto"/>
            </w:tcBorders>
            <w:vAlign w:val="center"/>
          </w:tcPr>
          <w:p w14:paraId="23A9AD4C"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3F6A049E" w14:textId="77777777" w:rsidR="00A212DD" w:rsidRDefault="00D939C3">
            <w:pPr>
              <w:pStyle w:val="afff3"/>
            </w:pPr>
            <w:r>
              <w:rPr>
                <w:rFonts w:hint="eastAsia"/>
              </w:rPr>
              <w:t>身体素质</w:t>
            </w:r>
          </w:p>
        </w:tc>
        <w:tc>
          <w:tcPr>
            <w:tcW w:w="741" w:type="dxa"/>
            <w:tcBorders>
              <w:top w:val="single" w:sz="4" w:space="0" w:color="auto"/>
              <w:left w:val="single" w:sz="4" w:space="0" w:color="auto"/>
              <w:bottom w:val="single" w:sz="4" w:space="0" w:color="auto"/>
              <w:right w:val="single" w:sz="4" w:space="0" w:color="auto"/>
            </w:tcBorders>
            <w:vAlign w:val="center"/>
          </w:tcPr>
          <w:p w14:paraId="613FEA3A" w14:textId="77777777" w:rsidR="00A212DD" w:rsidRDefault="00D939C3">
            <w:pPr>
              <w:pStyle w:val="afff3"/>
            </w:pPr>
            <w:r>
              <w:rPr>
                <w:rFonts w:hint="eastAsia"/>
              </w:rPr>
              <w:t>40%</w:t>
            </w:r>
          </w:p>
        </w:tc>
        <w:tc>
          <w:tcPr>
            <w:tcW w:w="4047" w:type="dxa"/>
            <w:tcBorders>
              <w:top w:val="single" w:sz="4" w:space="0" w:color="auto"/>
              <w:left w:val="single" w:sz="4" w:space="0" w:color="auto"/>
              <w:bottom w:val="single" w:sz="4" w:space="0" w:color="auto"/>
              <w:right w:val="single" w:sz="4" w:space="0" w:color="auto"/>
            </w:tcBorders>
            <w:vAlign w:val="center"/>
          </w:tcPr>
          <w:p w14:paraId="6C09A230" w14:textId="77777777" w:rsidR="00A212DD" w:rsidRDefault="00D939C3">
            <w:pPr>
              <w:pStyle w:val="afff3"/>
              <w:rPr>
                <w:bCs/>
                <w:kern w:val="24"/>
              </w:rPr>
            </w:pPr>
            <w:r>
              <w:rPr>
                <w:rFonts w:hint="eastAsia"/>
                <w:bCs/>
                <w:kern w:val="24"/>
              </w:rPr>
              <w:t>1.2400</w:t>
            </w:r>
            <w:r>
              <w:rPr>
                <w:rFonts w:hint="eastAsia"/>
                <w:bCs/>
                <w:kern w:val="24"/>
              </w:rPr>
              <w:t>米（男）、</w:t>
            </w:r>
            <w:r>
              <w:rPr>
                <w:rFonts w:hint="eastAsia"/>
                <w:bCs/>
                <w:kern w:val="24"/>
              </w:rPr>
              <w:t>2000</w:t>
            </w:r>
            <w:r>
              <w:rPr>
                <w:rFonts w:hint="eastAsia"/>
                <w:bCs/>
                <w:kern w:val="24"/>
              </w:rPr>
              <w:t>米（女）</w:t>
            </w:r>
          </w:p>
          <w:p w14:paraId="489FF396" w14:textId="77777777" w:rsidR="00A212DD" w:rsidRDefault="00D939C3">
            <w:pPr>
              <w:pStyle w:val="afff3"/>
              <w:rPr>
                <w:bCs/>
                <w:kern w:val="24"/>
              </w:rPr>
            </w:pPr>
            <w:r>
              <w:rPr>
                <w:rFonts w:hint="eastAsia"/>
                <w:bCs/>
                <w:kern w:val="24"/>
              </w:rPr>
              <w:t>2.</w:t>
            </w:r>
            <w:r>
              <w:rPr>
                <w:rFonts w:hint="eastAsia"/>
                <w:bCs/>
                <w:kern w:val="24"/>
              </w:rPr>
              <w:t>引体向上（男）、立定跳远（女）</w:t>
            </w:r>
          </w:p>
          <w:p w14:paraId="3B50ADEA" w14:textId="77777777" w:rsidR="00A212DD" w:rsidRDefault="00D939C3">
            <w:pPr>
              <w:pStyle w:val="afff3"/>
              <w:rPr>
                <w:szCs w:val="24"/>
              </w:rPr>
            </w:pPr>
            <w:r>
              <w:rPr>
                <w:rFonts w:hint="eastAsia"/>
                <w:bCs/>
                <w:kern w:val="24"/>
              </w:rPr>
              <w:t>课堂测试，评分参照《国家学生体质健康标准》。</w:t>
            </w:r>
          </w:p>
        </w:tc>
        <w:tc>
          <w:tcPr>
            <w:tcW w:w="1349" w:type="dxa"/>
            <w:tcBorders>
              <w:top w:val="single" w:sz="4" w:space="0" w:color="auto"/>
              <w:left w:val="single" w:sz="4" w:space="0" w:color="auto"/>
              <w:bottom w:val="single" w:sz="4" w:space="0" w:color="auto"/>
              <w:right w:val="single" w:sz="4" w:space="0" w:color="auto"/>
            </w:tcBorders>
            <w:vAlign w:val="center"/>
          </w:tcPr>
          <w:p w14:paraId="212CBD7B" w14:textId="77777777" w:rsidR="00A212DD" w:rsidRDefault="00D939C3">
            <w:pPr>
              <w:pStyle w:val="afff3"/>
              <w:rPr>
                <w:rFonts w:eastAsia="宋体"/>
                <w:sz w:val="21"/>
              </w:rPr>
            </w:pPr>
            <w:r>
              <w:t>8</w:t>
            </w:r>
            <w:r>
              <w:rPr>
                <w:rFonts w:hint="eastAsia"/>
              </w:rPr>
              <w:t>、</w:t>
            </w:r>
            <w:r>
              <w:t>9</w:t>
            </w:r>
          </w:p>
        </w:tc>
      </w:tr>
      <w:tr w:rsidR="00A212DD" w14:paraId="5DA25B7C" w14:textId="77777777">
        <w:trPr>
          <w:trHeight w:val="1408"/>
        </w:trPr>
        <w:tc>
          <w:tcPr>
            <w:tcW w:w="10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175E8C" w14:textId="77777777" w:rsidR="00A212DD" w:rsidRDefault="00D939C3">
            <w:pPr>
              <w:pStyle w:val="afff3"/>
            </w:pPr>
            <w:r>
              <w:rPr>
                <w:rFonts w:hint="eastAsia"/>
              </w:rPr>
              <w:t>期末考试</w:t>
            </w:r>
          </w:p>
          <w:p w14:paraId="7492F59A"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44E4FF7E" w14:textId="77777777" w:rsidR="00A212DD" w:rsidRDefault="00D939C3">
            <w:pPr>
              <w:pStyle w:val="afff3"/>
            </w:pPr>
            <w:r>
              <w:rPr>
                <w:rFonts w:hint="eastAsia"/>
              </w:rPr>
              <w:t>期末运动技能考试</w:t>
            </w:r>
          </w:p>
        </w:tc>
        <w:tc>
          <w:tcPr>
            <w:tcW w:w="741" w:type="dxa"/>
            <w:tcBorders>
              <w:top w:val="single" w:sz="4" w:space="0" w:color="auto"/>
              <w:left w:val="single" w:sz="4" w:space="0" w:color="auto"/>
              <w:bottom w:val="single" w:sz="4" w:space="0" w:color="auto"/>
              <w:right w:val="single" w:sz="4" w:space="0" w:color="auto"/>
            </w:tcBorders>
            <w:vAlign w:val="center"/>
          </w:tcPr>
          <w:p w14:paraId="202A6A01" w14:textId="77777777" w:rsidR="00A212DD" w:rsidRDefault="00D939C3">
            <w:pPr>
              <w:pStyle w:val="afff3"/>
            </w:pPr>
            <w:r>
              <w:rPr>
                <w:rFonts w:hint="eastAsia"/>
              </w:rPr>
              <w:t xml:space="preserve">   100%</w:t>
            </w:r>
          </w:p>
        </w:tc>
        <w:tc>
          <w:tcPr>
            <w:tcW w:w="4047" w:type="dxa"/>
            <w:tcBorders>
              <w:top w:val="single" w:sz="4" w:space="0" w:color="auto"/>
              <w:left w:val="single" w:sz="4" w:space="0" w:color="auto"/>
              <w:bottom w:val="single" w:sz="4" w:space="0" w:color="auto"/>
              <w:right w:val="single" w:sz="4" w:space="0" w:color="auto"/>
            </w:tcBorders>
            <w:vAlign w:val="center"/>
          </w:tcPr>
          <w:p w14:paraId="16316B0D" w14:textId="77777777" w:rsidR="00A212DD" w:rsidRDefault="00D939C3">
            <w:pPr>
              <w:pStyle w:val="afff3"/>
              <w:rPr>
                <w:color w:val="000000"/>
              </w:rPr>
            </w:pPr>
            <w:r>
              <w:rPr>
                <w:rFonts w:hint="eastAsia"/>
                <w:color w:val="000000"/>
              </w:rPr>
              <w:t>各专项技能</w:t>
            </w:r>
          </w:p>
        </w:tc>
        <w:tc>
          <w:tcPr>
            <w:tcW w:w="1349" w:type="dxa"/>
            <w:tcBorders>
              <w:top w:val="single" w:sz="4" w:space="0" w:color="auto"/>
              <w:left w:val="single" w:sz="4" w:space="0" w:color="auto"/>
              <w:bottom w:val="single" w:sz="4" w:space="0" w:color="auto"/>
              <w:right w:val="single" w:sz="4" w:space="0" w:color="auto"/>
            </w:tcBorders>
            <w:vAlign w:val="center"/>
          </w:tcPr>
          <w:p w14:paraId="00E49E87" w14:textId="77777777" w:rsidR="00A212DD" w:rsidRDefault="00D939C3">
            <w:pPr>
              <w:pStyle w:val="afff3"/>
            </w:pPr>
            <w:r>
              <w:rPr>
                <w:rFonts w:hint="eastAsia"/>
                <w:bCs/>
              </w:rPr>
              <w:t>8</w:t>
            </w:r>
            <w:r>
              <w:rPr>
                <w:rFonts w:hint="eastAsia"/>
                <w:bCs/>
              </w:rPr>
              <w:t>、</w:t>
            </w:r>
            <w:r>
              <w:rPr>
                <w:rFonts w:hint="eastAsia"/>
                <w:bCs/>
              </w:rPr>
              <w:t>9</w:t>
            </w:r>
          </w:p>
        </w:tc>
      </w:tr>
    </w:tbl>
    <w:p w14:paraId="389C97F6" w14:textId="77777777" w:rsidR="00A212DD" w:rsidRDefault="00D939C3">
      <w:pPr>
        <w:pStyle w:val="afff"/>
        <w:spacing w:before="156" w:after="156"/>
      </w:pPr>
      <w:r>
        <w:rPr>
          <w:rFonts w:hint="eastAsia"/>
        </w:rPr>
        <w:t>六、有关说明</w:t>
      </w:r>
    </w:p>
    <w:p w14:paraId="6A7E9D98" w14:textId="77777777" w:rsidR="00A212DD" w:rsidRDefault="00D939C3">
      <w:pPr>
        <w:ind w:firstLine="480"/>
        <w:rPr>
          <w:szCs w:val="24"/>
        </w:rPr>
      </w:pPr>
      <w:r>
        <w:rPr>
          <w:rFonts w:hint="eastAsia"/>
        </w:rPr>
        <w:t>（一）持续改进</w:t>
      </w:r>
    </w:p>
    <w:p w14:paraId="1670B945" w14:textId="77777777" w:rsidR="00A212DD" w:rsidRDefault="00D939C3">
      <w:pPr>
        <w:ind w:firstLine="480"/>
      </w:pPr>
      <w:r>
        <w:rPr>
          <w:rFonts w:hint="eastAsia"/>
        </w:rPr>
        <w:t>本课程根据学生课外体育锻炼、课堂表现、体质测试、平时考核情况，以及学生、教学督导等反馈，及时对教学中不足之处进行改进，并在下一轮课程教学中整改完善，确保相应毕业要求指标点达成。</w:t>
      </w:r>
    </w:p>
    <w:p w14:paraId="7D8058DD" w14:textId="77777777" w:rsidR="00A212DD" w:rsidRDefault="00D939C3">
      <w:pPr>
        <w:ind w:firstLine="480"/>
        <w:rPr>
          <w:rFonts w:eastAsia="宋体"/>
        </w:rPr>
      </w:pPr>
      <w:r>
        <w:rPr>
          <w:rFonts w:hint="eastAsia"/>
        </w:rPr>
        <w:t>（二）教学参考书</w:t>
      </w:r>
    </w:p>
    <w:p w14:paraId="3FDE1D75" w14:textId="77777777" w:rsidR="00A212DD" w:rsidRDefault="00D939C3">
      <w:pPr>
        <w:ind w:firstLine="480"/>
      </w:pPr>
      <w:r>
        <w:t>1.</w:t>
      </w:r>
      <w:r>
        <w:rPr>
          <w:rFonts w:hint="eastAsia"/>
        </w:rPr>
        <w:t>毛振明</w:t>
      </w:r>
      <w:r>
        <w:t>.</w:t>
      </w:r>
      <w:r>
        <w:rPr>
          <w:rFonts w:hint="eastAsia"/>
        </w:rPr>
        <w:t>大学体育文化与实技教程</w:t>
      </w:r>
      <w:r>
        <w:t>[M].</w:t>
      </w:r>
      <w:r>
        <w:rPr>
          <w:rFonts w:hint="eastAsia"/>
        </w:rPr>
        <w:t>沈阳：东北大学出版社，</w:t>
      </w:r>
      <w:r>
        <w:t>2013.</w:t>
      </w:r>
    </w:p>
    <w:p w14:paraId="471CDF0E" w14:textId="77777777" w:rsidR="00A212DD" w:rsidRDefault="00A212DD">
      <w:pPr>
        <w:pStyle w:val="afff5"/>
      </w:pPr>
    </w:p>
    <w:p w14:paraId="39A5F5DA" w14:textId="77777777" w:rsidR="00A212DD" w:rsidRDefault="00D939C3">
      <w:pPr>
        <w:pStyle w:val="afff5"/>
      </w:pPr>
      <w:r>
        <w:rPr>
          <w:rFonts w:hint="eastAsia"/>
        </w:rPr>
        <w:t>执笔人：顾</w:t>
      </w:r>
      <w:r>
        <w:rPr>
          <w:rFonts w:hint="eastAsia"/>
        </w:rPr>
        <w:t xml:space="preserve">  </w:t>
      </w:r>
      <w:r>
        <w:rPr>
          <w:rFonts w:hint="eastAsia"/>
        </w:rPr>
        <w:t>宏</w:t>
      </w:r>
    </w:p>
    <w:p w14:paraId="2ED576E6" w14:textId="77777777" w:rsidR="00A212DD" w:rsidRDefault="00D939C3">
      <w:pPr>
        <w:pStyle w:val="afff5"/>
      </w:pPr>
      <w:r>
        <w:rPr>
          <w:rFonts w:hint="eastAsia"/>
        </w:rPr>
        <w:t>审定人：方曙光</w:t>
      </w:r>
    </w:p>
    <w:p w14:paraId="4E3F3311" w14:textId="77777777" w:rsidR="00A212DD" w:rsidRDefault="00D939C3">
      <w:pPr>
        <w:pStyle w:val="afff5"/>
      </w:pPr>
      <w:r>
        <w:rPr>
          <w:rFonts w:hint="eastAsia"/>
        </w:rPr>
        <w:t>批准人：王红福</w:t>
      </w:r>
    </w:p>
    <w:p w14:paraId="6996E106"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C4398D1" w14:textId="77777777" w:rsidR="00A212DD" w:rsidRDefault="00A212DD">
      <w:pPr>
        <w:pStyle w:val="afff5"/>
      </w:pPr>
    </w:p>
    <w:p w14:paraId="284A6A83" w14:textId="77777777" w:rsidR="00A212DD" w:rsidRDefault="00A212DD">
      <w:pPr>
        <w:pStyle w:val="afff5"/>
      </w:pPr>
    </w:p>
    <w:p w14:paraId="49E4DC3C" w14:textId="77777777" w:rsidR="00A212DD" w:rsidRDefault="00A212DD">
      <w:pPr>
        <w:ind w:firstLine="480"/>
      </w:pPr>
    </w:p>
    <w:p w14:paraId="6BE1CFEC" w14:textId="77777777" w:rsidR="00A212DD" w:rsidRDefault="00A212DD">
      <w:pPr>
        <w:ind w:firstLine="480"/>
        <w:sectPr w:rsidR="00A212DD">
          <w:pgSz w:w="11906" w:h="16838"/>
          <w:pgMar w:top="1440" w:right="1800" w:bottom="1440" w:left="1800" w:header="851" w:footer="992" w:gutter="0"/>
          <w:cols w:space="425"/>
          <w:docGrid w:type="lines" w:linePitch="312"/>
        </w:sectPr>
      </w:pPr>
    </w:p>
    <w:p w14:paraId="50F280AD" w14:textId="77777777" w:rsidR="00A212DD" w:rsidRDefault="00D939C3">
      <w:pPr>
        <w:pStyle w:val="aff7"/>
        <w:rPr>
          <w:sz w:val="28"/>
          <w:szCs w:val="28"/>
        </w:rPr>
      </w:pPr>
      <w:bookmarkStart w:id="30" w:name="_Toc532997423"/>
      <w:bookmarkStart w:id="31" w:name="_Toc531124166"/>
      <w:r>
        <w:rPr>
          <w:rFonts w:hint="eastAsia"/>
          <w:bCs/>
        </w:rPr>
        <w:lastRenderedPageBreak/>
        <w:t>课程代码</w:t>
      </w:r>
      <w:r>
        <w:rPr>
          <w:rFonts w:hint="eastAsia"/>
        </w:rPr>
        <w:t>：</w:t>
      </w:r>
      <w:r>
        <w:t>11020</w:t>
      </w:r>
      <w:r>
        <w:rPr>
          <w:rFonts w:hint="eastAsia"/>
        </w:rPr>
        <w:t>20</w:t>
      </w:r>
    </w:p>
    <w:p w14:paraId="023F5514" w14:textId="77777777" w:rsidR="00A212DD" w:rsidRDefault="00D939C3">
      <w:pPr>
        <w:pStyle w:val="aff3"/>
        <w:spacing w:before="312"/>
        <w:rPr>
          <w:rFonts w:eastAsia="宋体"/>
          <w:kern w:val="44"/>
          <w:sz w:val="30"/>
        </w:rPr>
      </w:pPr>
      <w:bookmarkStart w:id="32" w:name="_Toc56765383"/>
      <w:r>
        <w:rPr>
          <w:rFonts w:hint="eastAsia"/>
        </w:rPr>
        <w:t>体育</w:t>
      </w:r>
      <w:r>
        <w:t>IV</w:t>
      </w:r>
      <w:r>
        <w:rPr>
          <w:rFonts w:hint="eastAsia"/>
        </w:rPr>
        <w:t>课程教学大纲</w:t>
      </w:r>
      <w:bookmarkEnd w:id="30"/>
      <w:bookmarkEnd w:id="31"/>
      <w:bookmarkEnd w:id="32"/>
    </w:p>
    <w:p w14:paraId="52AF86C7" w14:textId="77777777" w:rsidR="00A212DD" w:rsidRDefault="00D939C3" w:rsidP="00D939C3">
      <w:pPr>
        <w:pStyle w:val="afffa"/>
      </w:pPr>
      <w:r>
        <w:rPr>
          <w:rFonts w:hint="eastAsia"/>
        </w:rPr>
        <w:t>（</w:t>
      </w:r>
      <w:r>
        <w:t>Physical</w:t>
      </w:r>
      <w:r>
        <w:rPr>
          <w:rFonts w:hint="eastAsia"/>
        </w:rPr>
        <w:t xml:space="preserve"> </w:t>
      </w:r>
      <w:r>
        <w:t>Education</w:t>
      </w:r>
      <w:r>
        <w:rPr>
          <w:rFonts w:hint="eastAsia"/>
        </w:rPr>
        <w:t xml:space="preserve"> </w:t>
      </w:r>
      <w:r>
        <w:t>IV</w:t>
      </w:r>
      <w:r>
        <w:rPr>
          <w:rFonts w:hint="eastAsia"/>
        </w:rPr>
        <w:t>）</w:t>
      </w:r>
    </w:p>
    <w:p w14:paraId="32D26812" w14:textId="77777777" w:rsidR="00A212DD" w:rsidRDefault="00D939C3">
      <w:pPr>
        <w:pStyle w:val="afff"/>
        <w:spacing w:before="156" w:after="156"/>
        <w:rPr>
          <w:rFonts w:eastAsia="宋体"/>
        </w:rPr>
      </w:pPr>
      <w:r>
        <w:rPr>
          <w:rFonts w:hint="eastAsia"/>
        </w:rPr>
        <w:t>一、课程概况</w:t>
      </w:r>
    </w:p>
    <w:p w14:paraId="4CEF5AF9" w14:textId="77777777" w:rsidR="00A212DD" w:rsidRDefault="00D939C3">
      <w:pPr>
        <w:ind w:firstLine="480"/>
      </w:pPr>
      <w:r>
        <w:rPr>
          <w:rFonts w:ascii="宋体" w:hAnsi="宋体" w:hint="eastAsia"/>
          <w:bCs/>
          <w:kern w:val="0"/>
        </w:rPr>
        <w:t>课程代码</w:t>
      </w:r>
      <w:r>
        <w:rPr>
          <w:rFonts w:ascii="宋体" w:hAnsi="宋体" w:hint="eastAsia"/>
          <w:kern w:val="0"/>
        </w:rPr>
        <w:t>：</w:t>
      </w:r>
      <w:r>
        <w:rPr>
          <w:rFonts w:ascii="宋体" w:hAnsi="宋体" w:hint="eastAsia"/>
          <w:kern w:val="0"/>
        </w:rPr>
        <w:t>1102020</w:t>
      </w:r>
    </w:p>
    <w:p w14:paraId="1581D388" w14:textId="77777777" w:rsidR="00A212DD" w:rsidRDefault="00D939C3">
      <w:pPr>
        <w:ind w:firstLine="480"/>
        <w:rPr>
          <w:rFonts w:ascii="宋体" w:hAnsi="宋体"/>
          <w:kern w:val="0"/>
          <w:szCs w:val="24"/>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分</w:t>
      </w:r>
      <w:r>
        <w:rPr>
          <w:rFonts w:ascii="宋体" w:hAnsi="宋体" w:hint="eastAsia"/>
          <w:kern w:val="0"/>
        </w:rPr>
        <w:t>：</w:t>
      </w:r>
      <w:r>
        <w:rPr>
          <w:rFonts w:ascii="宋体" w:hAnsi="宋体" w:hint="eastAsia"/>
          <w:kern w:val="0"/>
        </w:rPr>
        <w:t>0.75</w:t>
      </w:r>
    </w:p>
    <w:p w14:paraId="309CD06A" w14:textId="77777777" w:rsidR="00A212DD" w:rsidRDefault="00D939C3">
      <w:pPr>
        <w:ind w:firstLine="480"/>
        <w:rPr>
          <w:rFonts w:ascii="宋体" w:hAnsi="宋体"/>
          <w:kern w:val="0"/>
        </w:rPr>
      </w:pPr>
      <w:r>
        <w:rPr>
          <w:rFonts w:ascii="宋体" w:hAnsi="宋体" w:hint="eastAsia"/>
          <w:bCs/>
          <w:kern w:val="0"/>
        </w:rPr>
        <w:t>学</w:t>
      </w:r>
      <w:r>
        <w:rPr>
          <w:rFonts w:ascii="宋体" w:hAnsi="宋体" w:hint="eastAsia"/>
          <w:bCs/>
          <w:kern w:val="0"/>
        </w:rPr>
        <w:t xml:space="preserve">    </w:t>
      </w:r>
      <w:r>
        <w:rPr>
          <w:rFonts w:ascii="宋体" w:hAnsi="宋体" w:hint="eastAsia"/>
          <w:bCs/>
          <w:kern w:val="0"/>
        </w:rPr>
        <w:t>时</w:t>
      </w:r>
      <w:r>
        <w:rPr>
          <w:rFonts w:ascii="宋体" w:hAnsi="宋体" w:hint="eastAsia"/>
          <w:kern w:val="0"/>
        </w:rPr>
        <w:t>：</w:t>
      </w:r>
      <w:r>
        <w:rPr>
          <w:rFonts w:ascii="宋体" w:hAnsi="宋体" w:hint="eastAsia"/>
          <w:kern w:val="0"/>
        </w:rPr>
        <w:t>30</w:t>
      </w:r>
    </w:p>
    <w:p w14:paraId="0AF43B57" w14:textId="77777777" w:rsidR="00A212DD" w:rsidRDefault="00D939C3">
      <w:pPr>
        <w:ind w:firstLine="480"/>
        <w:rPr>
          <w:rFonts w:ascii="宋体" w:hAnsi="宋体"/>
          <w:kern w:val="0"/>
        </w:rPr>
      </w:pPr>
      <w:r>
        <w:rPr>
          <w:rFonts w:ascii="宋体" w:hAnsi="宋体" w:hint="eastAsia"/>
          <w:bCs/>
          <w:kern w:val="0"/>
        </w:rPr>
        <w:t>适用专业</w:t>
      </w:r>
      <w:r>
        <w:rPr>
          <w:rFonts w:ascii="宋体" w:hAnsi="宋体" w:hint="eastAsia"/>
          <w:kern w:val="0"/>
        </w:rPr>
        <w:t>：</w:t>
      </w:r>
      <w:r>
        <w:rPr>
          <w:rFonts w:ascii="宋体" w:hAnsi="宋体" w:hint="eastAsia"/>
          <w:kern w:val="0"/>
        </w:rPr>
        <w:t xml:space="preserve"> </w:t>
      </w:r>
      <w:r>
        <w:rPr>
          <w:rFonts w:ascii="宋体" w:hAnsi="宋体" w:hint="eastAsia"/>
          <w:kern w:val="0"/>
        </w:rPr>
        <w:t>全校各专业</w:t>
      </w:r>
      <w:r>
        <w:rPr>
          <w:rFonts w:ascii="宋体" w:hAnsi="宋体" w:hint="eastAsia"/>
          <w:kern w:val="0"/>
        </w:rPr>
        <w:t xml:space="preserve">                        </w:t>
      </w:r>
    </w:p>
    <w:p w14:paraId="5695415C" w14:textId="77777777" w:rsidR="00A212DD" w:rsidRDefault="00D939C3">
      <w:pPr>
        <w:ind w:firstLine="480"/>
        <w:rPr>
          <w:rFonts w:ascii="宋体" w:hAnsi="宋体"/>
          <w:kern w:val="0"/>
        </w:rPr>
      </w:pPr>
      <w:r>
        <w:rPr>
          <w:rFonts w:ascii="宋体" w:hAnsi="宋体" w:hint="eastAsia"/>
          <w:bCs/>
          <w:kern w:val="0"/>
        </w:rPr>
        <w:t>建议教材</w:t>
      </w:r>
      <w:r>
        <w:rPr>
          <w:rFonts w:ascii="宋体" w:hAnsi="宋体" w:hint="eastAsia"/>
          <w:kern w:val="0"/>
        </w:rPr>
        <w:t>：《大学体育与健康（微视频版）》，王红福、王祥主编，上海交通大学出版社，出版时间：</w:t>
      </w:r>
      <w:r>
        <w:rPr>
          <w:rFonts w:ascii="宋体" w:hAnsi="宋体" w:hint="eastAsia"/>
          <w:kern w:val="0"/>
        </w:rPr>
        <w:t>2020</w:t>
      </w:r>
      <w:r>
        <w:rPr>
          <w:rFonts w:ascii="宋体" w:hAnsi="宋体" w:hint="eastAsia"/>
          <w:kern w:val="0"/>
        </w:rPr>
        <w:t>年</w:t>
      </w:r>
      <w:r>
        <w:rPr>
          <w:rFonts w:ascii="宋体" w:hAnsi="宋体" w:hint="eastAsia"/>
          <w:kern w:val="0"/>
        </w:rPr>
        <w:t>8</w:t>
      </w:r>
      <w:r>
        <w:rPr>
          <w:rFonts w:ascii="宋体" w:hAnsi="宋体" w:hint="eastAsia"/>
          <w:kern w:val="0"/>
        </w:rPr>
        <w:t>月</w:t>
      </w:r>
    </w:p>
    <w:p w14:paraId="36F94E93" w14:textId="77777777" w:rsidR="00A212DD" w:rsidRDefault="00D939C3">
      <w:pPr>
        <w:ind w:firstLine="480"/>
        <w:rPr>
          <w:rFonts w:ascii="宋体" w:hAnsi="宋体"/>
          <w:kern w:val="0"/>
        </w:rPr>
      </w:pPr>
      <w:r>
        <w:rPr>
          <w:rFonts w:ascii="宋体" w:hAnsi="宋体" w:hint="eastAsia"/>
          <w:bCs/>
          <w:kern w:val="0"/>
        </w:rPr>
        <w:t>课程归口：体育教学部</w:t>
      </w:r>
    </w:p>
    <w:p w14:paraId="15482350" w14:textId="77777777" w:rsidR="00A212DD" w:rsidRDefault="00D939C3">
      <w:pPr>
        <w:ind w:firstLine="480"/>
      </w:pPr>
      <w:r>
        <w:rPr>
          <w:rFonts w:ascii="宋体" w:hAnsi="宋体" w:hint="eastAsia"/>
          <w:bCs/>
          <w:kern w:val="0"/>
        </w:rPr>
        <w:t>课程的性质与任务：</w:t>
      </w:r>
      <w:r>
        <w:rPr>
          <w:rFonts w:hint="eastAsia"/>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二学年第四学期进行。课程主要内容包括篮球、足球、排球、羽毛球、乒乓球、网球、武术、手球、健美（男）、健美操（女）、艺术体操、跆拳道、散打、瑜伽、体育舞蹈和体育保健等项目。</w:t>
      </w:r>
    </w:p>
    <w:p w14:paraId="0B7F7999" w14:textId="77777777" w:rsidR="00A212DD" w:rsidRDefault="00D939C3">
      <w:pPr>
        <w:ind w:firstLine="480"/>
      </w:pPr>
      <w:r>
        <w:rPr>
          <w:rFonts w:hint="eastAsia"/>
        </w:rPr>
        <w:t>通过本课程的学习，使学生较全面、系统地掌握所学项目的基本理论知识，正确、熟练地掌握所学项目基本技术和战术，发展专项身体素质，并能在比赛或练习中灵活运用。基本形成终身体育意识和自觉锻炼习惯。提高学生的身体素质和健康水平，促进学生身心健康发展，增强适应社会生存能力，培养学生良好的体育道德风尚、团队精神、体育文化素养和顽强的意志品质。</w:t>
      </w:r>
    </w:p>
    <w:p w14:paraId="3468ABA3" w14:textId="77777777" w:rsidR="00A212DD" w:rsidRDefault="00D939C3">
      <w:pPr>
        <w:pStyle w:val="afff"/>
        <w:spacing w:before="156" w:after="156"/>
      </w:pPr>
      <w:r>
        <w:rPr>
          <w:rFonts w:hint="eastAsia"/>
        </w:rPr>
        <w:t>二、课程目标与毕业要求指标点对应关系</w:t>
      </w:r>
    </w:p>
    <w:p w14:paraId="2E8D69E0" w14:textId="77777777" w:rsidR="00A212DD" w:rsidRDefault="00D939C3">
      <w:pPr>
        <w:ind w:firstLine="480"/>
        <w:rPr>
          <w:szCs w:val="24"/>
        </w:rPr>
      </w:pPr>
      <w:r>
        <w:rPr>
          <w:rFonts w:hint="eastAsia"/>
        </w:rPr>
        <w:t>目标</w:t>
      </w:r>
      <w:r>
        <w:rPr>
          <w:rFonts w:hint="eastAsia"/>
        </w:rPr>
        <w:t>1</w:t>
      </w:r>
      <w:r>
        <w:rPr>
          <w:rFonts w:hint="eastAsia"/>
        </w:rPr>
        <w:t>：全面发展体能，提高运动能力，掌握体育基本理论知识和基本技术，具有一定的体育文化素养和体育欣赏能力。树立“健康第一”思想和正确的体育道德观，培养勇于拼搏、团结进取、战胜自我的优良品质。</w:t>
      </w:r>
      <w:r>
        <w:rPr>
          <w:rFonts w:hint="eastAsia"/>
        </w:rPr>
        <w:t xml:space="preserve"> </w:t>
      </w:r>
    </w:p>
    <w:p w14:paraId="0223922B" w14:textId="77777777" w:rsidR="00A212DD" w:rsidRDefault="00D939C3">
      <w:pPr>
        <w:ind w:firstLine="480"/>
      </w:pPr>
      <w:r>
        <w:rPr>
          <w:rFonts w:hint="eastAsia"/>
        </w:rPr>
        <w:lastRenderedPageBreak/>
        <w:t>目标</w:t>
      </w:r>
      <w:r>
        <w:rPr>
          <w:rFonts w:hint="eastAsia"/>
        </w:rPr>
        <w:t>2</w:t>
      </w:r>
      <w:r>
        <w:rPr>
          <w:rFonts w:hint="eastAsia"/>
        </w:rPr>
        <w:t>：积极参与各种体育运动，掌握</w:t>
      </w:r>
      <w:r>
        <w:rPr>
          <w:rFonts w:hint="eastAsia"/>
        </w:rPr>
        <w:t>1-2</w:t>
      </w:r>
      <w:r>
        <w:rPr>
          <w:rFonts w:hint="eastAsia"/>
        </w:rPr>
        <w:t>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29AB1C4B" w14:textId="77777777" w:rsidR="00A212DD" w:rsidRDefault="00D939C3">
      <w:pPr>
        <w:ind w:firstLine="480"/>
      </w:pPr>
      <w:r>
        <w:rPr>
          <w:rFonts w:hint="eastAsia"/>
        </w:rPr>
        <w:t>本课程支撑专业培养方案中毕业要求</w:t>
      </w:r>
      <w:r>
        <w:rPr>
          <w:rFonts w:hint="eastAsia"/>
        </w:rPr>
        <w:t>8</w:t>
      </w:r>
      <w:r>
        <w:rPr>
          <w:rFonts w:hint="eastAsia"/>
        </w:rPr>
        <w:t>、</w:t>
      </w:r>
      <w:r>
        <w:rPr>
          <w:rFonts w:hint="eastAsia"/>
        </w:rPr>
        <w:t>9(</w:t>
      </w:r>
      <w:r>
        <w:rPr>
          <w:rFonts w:hint="eastAsia"/>
        </w:rPr>
        <w:t>不同专业会略有区别，具体见培养方案中的毕业要求实现矩阵</w:t>
      </w:r>
      <w:r>
        <w:rPr>
          <w:rFonts w:hint="eastAsia"/>
        </w:rPr>
        <w:t>)</w:t>
      </w:r>
      <w:r>
        <w:rPr>
          <w:rFonts w:hint="eastAsia"/>
        </w:rPr>
        <w:t>，对应关系如下表所示。</w:t>
      </w:r>
    </w:p>
    <w:tbl>
      <w:tblPr>
        <w:tblW w:w="5000" w:type="pct"/>
        <w:tblLook w:val="04A0" w:firstRow="1" w:lastRow="0" w:firstColumn="1" w:lastColumn="0" w:noHBand="0" w:noVBand="1"/>
      </w:tblPr>
      <w:tblGrid>
        <w:gridCol w:w="1559"/>
        <w:gridCol w:w="876"/>
        <w:gridCol w:w="876"/>
        <w:gridCol w:w="867"/>
        <w:gridCol w:w="867"/>
        <w:gridCol w:w="867"/>
        <w:gridCol w:w="867"/>
        <w:gridCol w:w="868"/>
        <w:gridCol w:w="875"/>
      </w:tblGrid>
      <w:tr w:rsidR="00A212DD" w14:paraId="0B66A3ED" w14:textId="77777777">
        <w:trPr>
          <w:trHeight w:val="490"/>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24692438" w14:textId="77777777" w:rsidR="00A212DD" w:rsidRDefault="00D939C3">
            <w:pPr>
              <w:pStyle w:val="afff3"/>
              <w:rPr>
                <w:sz w:val="21"/>
              </w:rPr>
            </w:pPr>
            <w:r>
              <w:rPr>
                <w:rFonts w:hint="eastAsia"/>
              </w:rPr>
              <w:t>毕业要求</w:t>
            </w:r>
          </w:p>
          <w:p w14:paraId="709F40F2" w14:textId="77777777" w:rsidR="00A212DD" w:rsidRDefault="00D939C3">
            <w:pPr>
              <w:pStyle w:val="afff3"/>
            </w:pPr>
            <w:r>
              <w:rPr>
                <w:rFonts w:hint="eastAsia"/>
              </w:rPr>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288B847E" w14:textId="77777777" w:rsidR="00A212DD" w:rsidRDefault="00D939C3">
            <w:pPr>
              <w:pStyle w:val="afff3"/>
            </w:pPr>
            <w:r>
              <w:rPr>
                <w:rFonts w:hint="eastAsia"/>
              </w:rPr>
              <w:t>课程目标</w:t>
            </w:r>
          </w:p>
        </w:tc>
      </w:tr>
      <w:tr w:rsidR="00A212DD" w14:paraId="673D5590" w14:textId="77777777">
        <w:trPr>
          <w:trHeight w:val="468"/>
        </w:trPr>
        <w:tc>
          <w:tcPr>
            <w:tcW w:w="0" w:type="auto"/>
            <w:vMerge/>
            <w:tcBorders>
              <w:top w:val="single" w:sz="4" w:space="0" w:color="auto"/>
              <w:left w:val="single" w:sz="4" w:space="0" w:color="auto"/>
              <w:bottom w:val="single" w:sz="4" w:space="0" w:color="auto"/>
              <w:right w:val="single" w:sz="4" w:space="0" w:color="auto"/>
            </w:tcBorders>
            <w:vAlign w:val="center"/>
          </w:tcPr>
          <w:p w14:paraId="7BAB7FE1" w14:textId="77777777" w:rsidR="00A212DD" w:rsidRDefault="00A212DD">
            <w:pPr>
              <w:pStyle w:val="afff3"/>
              <w:rPr>
                <w:sz w:val="21"/>
              </w:rPr>
            </w:pPr>
          </w:p>
        </w:tc>
        <w:tc>
          <w:tcPr>
            <w:tcW w:w="510" w:type="pct"/>
            <w:tcBorders>
              <w:top w:val="nil"/>
              <w:left w:val="nil"/>
              <w:bottom w:val="single" w:sz="4" w:space="0" w:color="auto"/>
              <w:right w:val="single" w:sz="4" w:space="0" w:color="auto"/>
            </w:tcBorders>
            <w:shd w:val="clear" w:color="auto" w:fill="FFFFFF"/>
            <w:noWrap/>
            <w:vAlign w:val="center"/>
          </w:tcPr>
          <w:p w14:paraId="7D55D132" w14:textId="77777777" w:rsidR="00A212DD" w:rsidRDefault="00D939C3">
            <w:pPr>
              <w:pStyle w:val="afff3"/>
            </w:pPr>
            <w:r>
              <w:rPr>
                <w:rFonts w:hint="eastAsia"/>
              </w:rPr>
              <w:t>目标</w:t>
            </w:r>
            <w:r>
              <w:rPr>
                <w:rFonts w:hint="eastAsia"/>
              </w:rPr>
              <w:t>1</w:t>
            </w:r>
          </w:p>
        </w:tc>
        <w:tc>
          <w:tcPr>
            <w:tcW w:w="510" w:type="pct"/>
            <w:tcBorders>
              <w:top w:val="nil"/>
              <w:left w:val="nil"/>
              <w:bottom w:val="single" w:sz="4" w:space="0" w:color="auto"/>
              <w:right w:val="single" w:sz="4" w:space="0" w:color="auto"/>
            </w:tcBorders>
            <w:shd w:val="clear" w:color="auto" w:fill="FFFFFF"/>
            <w:noWrap/>
            <w:vAlign w:val="center"/>
          </w:tcPr>
          <w:p w14:paraId="6047721C" w14:textId="77777777" w:rsidR="00A212DD" w:rsidRDefault="00D939C3">
            <w:pPr>
              <w:pStyle w:val="afff3"/>
            </w:pPr>
            <w:r>
              <w:rPr>
                <w:rFonts w:hint="eastAsia"/>
              </w:rPr>
              <w:t>目标</w:t>
            </w:r>
            <w:r>
              <w:rPr>
                <w:rFonts w:hint="eastAsia"/>
              </w:rPr>
              <w:t>2</w:t>
            </w:r>
          </w:p>
        </w:tc>
        <w:tc>
          <w:tcPr>
            <w:tcW w:w="510" w:type="pct"/>
            <w:tcBorders>
              <w:top w:val="nil"/>
              <w:left w:val="nil"/>
              <w:bottom w:val="single" w:sz="4" w:space="0" w:color="auto"/>
              <w:right w:val="single" w:sz="4" w:space="0" w:color="auto"/>
            </w:tcBorders>
            <w:shd w:val="clear" w:color="auto" w:fill="FFFFFF"/>
            <w:noWrap/>
            <w:vAlign w:val="center"/>
          </w:tcPr>
          <w:p w14:paraId="2FF17B42"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5E1259B5"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01086094"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396DCFDA" w14:textId="77777777" w:rsidR="00A212DD" w:rsidRDefault="00A212DD">
            <w:pPr>
              <w:pStyle w:val="afff3"/>
            </w:pPr>
          </w:p>
        </w:tc>
        <w:tc>
          <w:tcPr>
            <w:tcW w:w="510" w:type="pct"/>
            <w:tcBorders>
              <w:top w:val="nil"/>
              <w:left w:val="nil"/>
              <w:bottom w:val="single" w:sz="4" w:space="0" w:color="auto"/>
              <w:right w:val="single" w:sz="4" w:space="0" w:color="auto"/>
            </w:tcBorders>
            <w:shd w:val="clear" w:color="auto" w:fill="FFFFFF"/>
            <w:noWrap/>
            <w:vAlign w:val="center"/>
          </w:tcPr>
          <w:p w14:paraId="44CBBFFA" w14:textId="77777777" w:rsidR="00A212DD" w:rsidRDefault="00A212DD">
            <w:pPr>
              <w:pStyle w:val="afff3"/>
            </w:pPr>
          </w:p>
        </w:tc>
        <w:tc>
          <w:tcPr>
            <w:tcW w:w="512" w:type="pct"/>
            <w:tcBorders>
              <w:top w:val="nil"/>
              <w:left w:val="nil"/>
              <w:bottom w:val="single" w:sz="4" w:space="0" w:color="auto"/>
              <w:right w:val="single" w:sz="4" w:space="0" w:color="auto"/>
            </w:tcBorders>
            <w:shd w:val="clear" w:color="auto" w:fill="FFFFFF"/>
            <w:noWrap/>
            <w:vAlign w:val="center"/>
          </w:tcPr>
          <w:p w14:paraId="5790C0B2" w14:textId="77777777" w:rsidR="00A212DD" w:rsidRDefault="00A212DD">
            <w:pPr>
              <w:pStyle w:val="afff3"/>
            </w:pPr>
          </w:p>
        </w:tc>
      </w:tr>
      <w:tr w:rsidR="00A212DD" w14:paraId="4387B28E" w14:textId="77777777">
        <w:trPr>
          <w:trHeight w:val="459"/>
        </w:trPr>
        <w:tc>
          <w:tcPr>
            <w:tcW w:w="916" w:type="pct"/>
            <w:tcBorders>
              <w:top w:val="nil"/>
              <w:left w:val="single" w:sz="4" w:space="0" w:color="auto"/>
              <w:bottom w:val="single" w:sz="4" w:space="0" w:color="auto"/>
              <w:right w:val="single" w:sz="4" w:space="0" w:color="auto"/>
            </w:tcBorders>
            <w:noWrap/>
            <w:vAlign w:val="center"/>
          </w:tcPr>
          <w:p w14:paraId="37085A8B" w14:textId="77777777" w:rsidR="00A212DD" w:rsidRDefault="00D939C3">
            <w:pPr>
              <w:pStyle w:val="afff3"/>
            </w:pPr>
            <w:r>
              <w:rPr>
                <w:rFonts w:hint="eastAsia"/>
              </w:rPr>
              <w:t>毕业要求</w:t>
            </w:r>
            <w:r>
              <w:rPr>
                <w:rFonts w:hint="eastAsia"/>
              </w:rPr>
              <w:t>8</w:t>
            </w:r>
          </w:p>
        </w:tc>
        <w:tc>
          <w:tcPr>
            <w:tcW w:w="510" w:type="pct"/>
            <w:tcBorders>
              <w:top w:val="nil"/>
              <w:left w:val="nil"/>
              <w:bottom w:val="single" w:sz="4" w:space="0" w:color="auto"/>
              <w:right w:val="single" w:sz="4" w:space="0" w:color="auto"/>
            </w:tcBorders>
            <w:noWrap/>
            <w:vAlign w:val="center"/>
          </w:tcPr>
          <w:p w14:paraId="5686492E"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78B25CDF"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6DA1DE2E"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75D57E9F"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1A6799F7"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138A6A7B"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4023AAAE"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33579F51" w14:textId="77777777" w:rsidR="00A212DD" w:rsidRDefault="00A212DD">
            <w:pPr>
              <w:pStyle w:val="afff3"/>
            </w:pPr>
          </w:p>
        </w:tc>
      </w:tr>
      <w:tr w:rsidR="00A212DD" w14:paraId="1C5F58E3" w14:textId="77777777">
        <w:trPr>
          <w:trHeight w:val="448"/>
        </w:trPr>
        <w:tc>
          <w:tcPr>
            <w:tcW w:w="916" w:type="pct"/>
            <w:tcBorders>
              <w:top w:val="nil"/>
              <w:left w:val="single" w:sz="4" w:space="0" w:color="auto"/>
              <w:bottom w:val="single" w:sz="4" w:space="0" w:color="auto"/>
              <w:right w:val="single" w:sz="4" w:space="0" w:color="auto"/>
            </w:tcBorders>
            <w:noWrap/>
            <w:vAlign w:val="center"/>
          </w:tcPr>
          <w:p w14:paraId="47D9BA0B" w14:textId="77777777" w:rsidR="00A212DD" w:rsidRDefault="00D939C3">
            <w:pPr>
              <w:pStyle w:val="afff3"/>
            </w:pPr>
            <w:r>
              <w:rPr>
                <w:rFonts w:hint="eastAsia"/>
              </w:rPr>
              <w:t>毕业要求</w:t>
            </w:r>
            <w:r>
              <w:rPr>
                <w:rFonts w:hint="eastAsia"/>
              </w:rPr>
              <w:t>9</w:t>
            </w:r>
          </w:p>
        </w:tc>
        <w:tc>
          <w:tcPr>
            <w:tcW w:w="510" w:type="pct"/>
            <w:tcBorders>
              <w:top w:val="nil"/>
              <w:left w:val="nil"/>
              <w:bottom w:val="single" w:sz="4" w:space="0" w:color="auto"/>
              <w:right w:val="single" w:sz="4" w:space="0" w:color="auto"/>
            </w:tcBorders>
            <w:noWrap/>
            <w:vAlign w:val="center"/>
          </w:tcPr>
          <w:p w14:paraId="06C30447"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0287C7D3" w14:textId="77777777" w:rsidR="00A212DD" w:rsidRDefault="00D939C3">
            <w:pPr>
              <w:pStyle w:val="afff3"/>
            </w:pPr>
            <w:r>
              <w:rPr>
                <w:rFonts w:hint="eastAsia"/>
              </w:rPr>
              <w:t>√</w:t>
            </w:r>
          </w:p>
        </w:tc>
        <w:tc>
          <w:tcPr>
            <w:tcW w:w="510" w:type="pct"/>
            <w:tcBorders>
              <w:top w:val="nil"/>
              <w:left w:val="nil"/>
              <w:bottom w:val="single" w:sz="4" w:space="0" w:color="auto"/>
              <w:right w:val="single" w:sz="4" w:space="0" w:color="auto"/>
            </w:tcBorders>
            <w:noWrap/>
            <w:vAlign w:val="center"/>
          </w:tcPr>
          <w:p w14:paraId="2E09ADB0"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44591015"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27CAC9A0"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29A5CA5B" w14:textId="77777777" w:rsidR="00A212DD" w:rsidRDefault="00A212DD">
            <w:pPr>
              <w:pStyle w:val="afff3"/>
            </w:pPr>
          </w:p>
        </w:tc>
        <w:tc>
          <w:tcPr>
            <w:tcW w:w="510" w:type="pct"/>
            <w:tcBorders>
              <w:top w:val="nil"/>
              <w:left w:val="nil"/>
              <w:bottom w:val="single" w:sz="4" w:space="0" w:color="auto"/>
              <w:right w:val="single" w:sz="4" w:space="0" w:color="auto"/>
            </w:tcBorders>
            <w:noWrap/>
            <w:vAlign w:val="center"/>
          </w:tcPr>
          <w:p w14:paraId="5850C69F" w14:textId="77777777" w:rsidR="00A212DD" w:rsidRDefault="00A212DD">
            <w:pPr>
              <w:pStyle w:val="afff3"/>
            </w:pPr>
          </w:p>
        </w:tc>
        <w:tc>
          <w:tcPr>
            <w:tcW w:w="512" w:type="pct"/>
            <w:tcBorders>
              <w:top w:val="nil"/>
              <w:left w:val="nil"/>
              <w:bottom w:val="single" w:sz="4" w:space="0" w:color="auto"/>
              <w:right w:val="single" w:sz="4" w:space="0" w:color="auto"/>
            </w:tcBorders>
            <w:noWrap/>
            <w:vAlign w:val="center"/>
          </w:tcPr>
          <w:p w14:paraId="2DE09921" w14:textId="77777777" w:rsidR="00A212DD" w:rsidRDefault="00A212DD">
            <w:pPr>
              <w:pStyle w:val="afff3"/>
            </w:pPr>
          </w:p>
        </w:tc>
      </w:tr>
    </w:tbl>
    <w:p w14:paraId="10E1C466" w14:textId="77777777" w:rsidR="00A212DD" w:rsidRDefault="00D939C3">
      <w:pPr>
        <w:pStyle w:val="afff"/>
        <w:spacing w:before="156" w:after="156"/>
        <w:rPr>
          <w:rFonts w:eastAsia="宋体"/>
        </w:rPr>
      </w:pPr>
      <w:r>
        <w:rPr>
          <w:rFonts w:hint="eastAsia"/>
        </w:rPr>
        <w:t>三、课程内容及要求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A212DD" w14:paraId="0F10225D"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40383EEB" w14:textId="77777777" w:rsidR="00A212DD" w:rsidRDefault="00D939C3">
            <w:pPr>
              <w:pStyle w:val="afff3"/>
              <w:rPr>
                <w:sz w:val="21"/>
              </w:rPr>
            </w:pPr>
            <w:r>
              <w:rPr>
                <w:rFonts w:hint="eastAsia"/>
              </w:rPr>
              <w:t>序号</w:t>
            </w:r>
          </w:p>
        </w:tc>
        <w:tc>
          <w:tcPr>
            <w:tcW w:w="1623" w:type="pct"/>
            <w:tcBorders>
              <w:top w:val="single" w:sz="4" w:space="0" w:color="auto"/>
              <w:left w:val="single" w:sz="4" w:space="0" w:color="auto"/>
              <w:bottom w:val="single" w:sz="4" w:space="0" w:color="auto"/>
              <w:right w:val="single" w:sz="4" w:space="0" w:color="auto"/>
            </w:tcBorders>
            <w:vAlign w:val="center"/>
          </w:tcPr>
          <w:p w14:paraId="48D28A3F" w14:textId="77777777" w:rsidR="00A212DD" w:rsidRDefault="00D939C3">
            <w:pPr>
              <w:pStyle w:val="afff3"/>
            </w:pPr>
            <w:r>
              <w:rPr>
                <w:rFonts w:hint="eastAsia"/>
              </w:rPr>
              <w:t>教学内容</w:t>
            </w:r>
          </w:p>
        </w:tc>
        <w:tc>
          <w:tcPr>
            <w:tcW w:w="541" w:type="pct"/>
            <w:tcBorders>
              <w:top w:val="single" w:sz="4" w:space="0" w:color="auto"/>
              <w:left w:val="single" w:sz="4" w:space="0" w:color="auto"/>
              <w:bottom w:val="single" w:sz="4" w:space="0" w:color="auto"/>
              <w:right w:val="single" w:sz="4" w:space="0" w:color="auto"/>
            </w:tcBorders>
            <w:vAlign w:val="center"/>
          </w:tcPr>
          <w:p w14:paraId="500E7AA9" w14:textId="77777777" w:rsidR="00A212DD" w:rsidRDefault="00D939C3">
            <w:pPr>
              <w:pStyle w:val="afff3"/>
            </w:pPr>
            <w:r>
              <w:rPr>
                <w:rFonts w:hint="eastAsia"/>
              </w:rPr>
              <w:t>思政</w:t>
            </w:r>
          </w:p>
          <w:p w14:paraId="56849530" w14:textId="77777777" w:rsidR="00A212DD" w:rsidRDefault="00D939C3">
            <w:pPr>
              <w:pStyle w:val="afff3"/>
            </w:pPr>
            <w:r>
              <w:rPr>
                <w:rFonts w:hint="eastAsia"/>
              </w:rPr>
              <w:t>元素</w:t>
            </w:r>
          </w:p>
        </w:tc>
        <w:tc>
          <w:tcPr>
            <w:tcW w:w="1160" w:type="pct"/>
            <w:tcBorders>
              <w:top w:val="single" w:sz="4" w:space="0" w:color="auto"/>
              <w:left w:val="single" w:sz="4" w:space="0" w:color="auto"/>
              <w:bottom w:val="single" w:sz="4" w:space="0" w:color="auto"/>
              <w:right w:val="single" w:sz="4" w:space="0" w:color="auto"/>
            </w:tcBorders>
            <w:vAlign w:val="center"/>
          </w:tcPr>
          <w:p w14:paraId="375C2C94" w14:textId="77777777" w:rsidR="00A212DD" w:rsidRDefault="00D939C3">
            <w:pPr>
              <w:pStyle w:val="afff3"/>
            </w:pPr>
            <w:r>
              <w:rPr>
                <w:rFonts w:hint="eastAsia"/>
              </w:rPr>
              <w:t>预期学习成果</w:t>
            </w:r>
          </w:p>
        </w:tc>
        <w:tc>
          <w:tcPr>
            <w:tcW w:w="386" w:type="pct"/>
            <w:tcBorders>
              <w:top w:val="single" w:sz="4" w:space="0" w:color="auto"/>
              <w:left w:val="single" w:sz="4" w:space="0" w:color="auto"/>
              <w:bottom w:val="single" w:sz="4" w:space="0" w:color="auto"/>
              <w:right w:val="single" w:sz="4" w:space="0" w:color="auto"/>
            </w:tcBorders>
            <w:vAlign w:val="center"/>
          </w:tcPr>
          <w:p w14:paraId="6626F0F2" w14:textId="77777777" w:rsidR="00A212DD" w:rsidRDefault="00D939C3">
            <w:pPr>
              <w:pStyle w:val="afff3"/>
            </w:pPr>
            <w:r>
              <w:rPr>
                <w:rFonts w:hint="eastAsia"/>
              </w:rPr>
              <w:t>教学学时</w:t>
            </w:r>
          </w:p>
        </w:tc>
        <w:tc>
          <w:tcPr>
            <w:tcW w:w="464" w:type="pct"/>
            <w:tcBorders>
              <w:top w:val="single" w:sz="4" w:space="0" w:color="auto"/>
              <w:left w:val="single" w:sz="4" w:space="0" w:color="auto"/>
              <w:bottom w:val="single" w:sz="4" w:space="0" w:color="auto"/>
              <w:right w:val="single" w:sz="4" w:space="0" w:color="auto"/>
            </w:tcBorders>
            <w:vAlign w:val="center"/>
          </w:tcPr>
          <w:p w14:paraId="7EF6632E" w14:textId="77777777" w:rsidR="00A212DD" w:rsidRDefault="00D939C3">
            <w:pPr>
              <w:pStyle w:val="afff3"/>
            </w:pPr>
            <w:r>
              <w:rPr>
                <w:rFonts w:hint="eastAsia"/>
              </w:rPr>
              <w:t>教学</w:t>
            </w:r>
          </w:p>
          <w:p w14:paraId="4D47D1CC" w14:textId="77777777" w:rsidR="00A212DD" w:rsidRDefault="00D939C3">
            <w:pPr>
              <w:pStyle w:val="afff3"/>
            </w:pPr>
            <w:r>
              <w:rPr>
                <w:rFonts w:hint="eastAsia"/>
              </w:rPr>
              <w:t>方式</w:t>
            </w:r>
          </w:p>
        </w:tc>
        <w:tc>
          <w:tcPr>
            <w:tcW w:w="520" w:type="pct"/>
            <w:tcBorders>
              <w:top w:val="single" w:sz="4" w:space="0" w:color="auto"/>
              <w:left w:val="single" w:sz="4" w:space="0" w:color="auto"/>
              <w:bottom w:val="single" w:sz="4" w:space="0" w:color="auto"/>
              <w:right w:val="single" w:sz="4" w:space="0" w:color="auto"/>
            </w:tcBorders>
            <w:vAlign w:val="center"/>
          </w:tcPr>
          <w:p w14:paraId="57486323" w14:textId="77777777" w:rsidR="00A212DD" w:rsidRDefault="00D939C3">
            <w:pPr>
              <w:pStyle w:val="afff3"/>
            </w:pPr>
            <w:r>
              <w:rPr>
                <w:rFonts w:hint="eastAsia"/>
              </w:rPr>
              <w:t>支撑课程目标</w:t>
            </w:r>
          </w:p>
        </w:tc>
      </w:tr>
      <w:tr w:rsidR="00A212DD" w14:paraId="1F992F86"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79030BCB" w14:textId="77777777" w:rsidR="00A212DD" w:rsidRDefault="00D939C3">
            <w:pPr>
              <w:pStyle w:val="afff3"/>
            </w:pPr>
            <w:r>
              <w:t>1</w:t>
            </w:r>
          </w:p>
        </w:tc>
        <w:tc>
          <w:tcPr>
            <w:tcW w:w="1623" w:type="pct"/>
            <w:tcBorders>
              <w:top w:val="single" w:sz="4" w:space="0" w:color="auto"/>
              <w:left w:val="single" w:sz="4" w:space="0" w:color="auto"/>
              <w:bottom w:val="single" w:sz="4" w:space="0" w:color="auto"/>
              <w:right w:val="single" w:sz="4" w:space="0" w:color="auto"/>
            </w:tcBorders>
            <w:vAlign w:val="center"/>
          </w:tcPr>
          <w:p w14:paraId="04E86BED" w14:textId="77777777" w:rsidR="00A212DD" w:rsidRDefault="00D939C3">
            <w:pPr>
              <w:pStyle w:val="afff3"/>
            </w:pPr>
            <w:r>
              <w:rPr>
                <w:rFonts w:hint="eastAsia"/>
              </w:rPr>
              <w:t>㈠体育理论部分</w:t>
            </w:r>
            <w:r>
              <w:t>:</w:t>
            </w:r>
          </w:p>
          <w:p w14:paraId="63811C44" w14:textId="77777777" w:rsidR="00A212DD" w:rsidRDefault="00D939C3">
            <w:pPr>
              <w:pStyle w:val="afff3"/>
              <w:rPr>
                <w:szCs w:val="24"/>
              </w:rPr>
            </w:pPr>
            <w:r>
              <w:t>1.</w:t>
            </w:r>
            <w:r>
              <w:rPr>
                <w:rFonts w:hint="eastAsia"/>
              </w:rPr>
              <w:t>学生思想政治教育：我校体育运动发展概况、国家领导人与体育、奥运明星的励志故事、社会主义核心价值观与体育等；</w:t>
            </w:r>
          </w:p>
          <w:p w14:paraId="6B264D3E" w14:textId="77777777" w:rsidR="00A212DD" w:rsidRDefault="00D939C3">
            <w:pPr>
              <w:pStyle w:val="afff3"/>
            </w:pPr>
            <w:r>
              <w:t>2.</w:t>
            </w:r>
            <w:r>
              <w:rPr>
                <w:rFonts w:hint="eastAsia"/>
              </w:rPr>
              <w:t>体育安全教育：体育运动伤害事故的安全教育及预防与处理措施、常见运动损伤的预防与处理等；</w:t>
            </w:r>
          </w:p>
          <w:p w14:paraId="376E3CFC" w14:textId="77777777" w:rsidR="00A212DD" w:rsidRDefault="00D939C3">
            <w:pPr>
              <w:pStyle w:val="afff3"/>
            </w:pPr>
            <w:r>
              <w:t>3.</w:t>
            </w:r>
            <w:r>
              <w:rPr>
                <w:rFonts w:hint="eastAsia"/>
              </w:rPr>
              <w:t>体育基本理论：各运动项目的基本技战术知识、组织与竞赛、基本规则和裁判法，运动健身的基本原理与锻炼方法，体育锻炼的自我监督与评价，体育养生与保健知识等；</w:t>
            </w:r>
          </w:p>
          <w:p w14:paraId="1B2653F5" w14:textId="77777777" w:rsidR="00A212DD" w:rsidRDefault="00D939C3">
            <w:pPr>
              <w:pStyle w:val="afff3"/>
            </w:pPr>
            <w:r>
              <w:rPr>
                <w:rFonts w:hint="eastAsia"/>
              </w:rPr>
              <w:t>重点：体育安全教育、掌握所学项目的基本知识；</w:t>
            </w:r>
          </w:p>
          <w:p w14:paraId="286FB1A0" w14:textId="77777777" w:rsidR="00A212DD" w:rsidRDefault="00D939C3">
            <w:pPr>
              <w:pStyle w:val="afff3"/>
            </w:pPr>
            <w:r>
              <w:rPr>
                <w:rFonts w:hint="eastAsia"/>
              </w:rPr>
              <w:t>难点：培养学生自主锻炼能力和自觉锻炼意识。</w:t>
            </w:r>
          </w:p>
        </w:tc>
        <w:tc>
          <w:tcPr>
            <w:tcW w:w="541" w:type="pct"/>
            <w:tcBorders>
              <w:top w:val="single" w:sz="4" w:space="0" w:color="auto"/>
              <w:left w:val="single" w:sz="4" w:space="0" w:color="auto"/>
              <w:bottom w:val="single" w:sz="4" w:space="0" w:color="auto"/>
              <w:right w:val="single" w:sz="4" w:space="0" w:color="auto"/>
            </w:tcBorders>
            <w:vAlign w:val="center"/>
          </w:tcPr>
          <w:p w14:paraId="5FFE15DF" w14:textId="77777777" w:rsidR="00A212DD" w:rsidRDefault="00D939C3">
            <w:pPr>
              <w:pStyle w:val="afff3"/>
              <w:rPr>
                <w:kern w:val="0"/>
              </w:rPr>
            </w:pPr>
            <w:r>
              <w:rPr>
                <w:rFonts w:hint="eastAsia"/>
                <w:kern w:val="0"/>
              </w:rPr>
              <w:t>理想信念、国家认同和社会主义核心价值观等教育；安全意识、健康意识教育；</w:t>
            </w:r>
            <w:r>
              <w:rPr>
                <w:kern w:val="0"/>
              </w:rPr>
              <w:t xml:space="preserve"> </w:t>
            </w:r>
          </w:p>
        </w:tc>
        <w:tc>
          <w:tcPr>
            <w:tcW w:w="1160" w:type="pct"/>
            <w:tcBorders>
              <w:top w:val="single" w:sz="4" w:space="0" w:color="auto"/>
              <w:left w:val="single" w:sz="4" w:space="0" w:color="auto"/>
              <w:bottom w:val="single" w:sz="4" w:space="0" w:color="auto"/>
              <w:right w:val="single" w:sz="4" w:space="0" w:color="auto"/>
            </w:tcBorders>
            <w:vAlign w:val="center"/>
          </w:tcPr>
          <w:p w14:paraId="319A088B" w14:textId="77777777" w:rsidR="00A212DD" w:rsidRDefault="00D939C3">
            <w:pPr>
              <w:pStyle w:val="afff3"/>
              <w:rPr>
                <w:kern w:val="0"/>
              </w:rPr>
            </w:pPr>
            <w:r>
              <w:rPr>
                <w:rFonts w:hint="eastAsia"/>
                <w:kern w:val="0"/>
              </w:rPr>
              <w:t>通过教学，提高对体育的正确认识，形成正确积极的体育态度，学会运用科学理论指导健身锻炼实际，从而自觉遵循体育运动的规律，实现体育锻炼的目的。</w:t>
            </w:r>
          </w:p>
        </w:tc>
        <w:tc>
          <w:tcPr>
            <w:tcW w:w="386" w:type="pct"/>
            <w:tcBorders>
              <w:top w:val="single" w:sz="4" w:space="0" w:color="auto"/>
              <w:left w:val="single" w:sz="4" w:space="0" w:color="auto"/>
              <w:bottom w:val="single" w:sz="4" w:space="0" w:color="auto"/>
              <w:right w:val="single" w:sz="4" w:space="0" w:color="auto"/>
            </w:tcBorders>
            <w:vAlign w:val="center"/>
          </w:tcPr>
          <w:p w14:paraId="7D4691FC" w14:textId="77777777" w:rsidR="00A212DD" w:rsidRDefault="00D939C3">
            <w:pPr>
              <w:pStyle w:val="afff3"/>
            </w:pPr>
            <w:r>
              <w:t>4</w:t>
            </w:r>
          </w:p>
        </w:tc>
        <w:tc>
          <w:tcPr>
            <w:tcW w:w="464" w:type="pct"/>
            <w:tcBorders>
              <w:top w:val="single" w:sz="4" w:space="0" w:color="auto"/>
              <w:left w:val="single" w:sz="4" w:space="0" w:color="auto"/>
              <w:bottom w:val="single" w:sz="4" w:space="0" w:color="auto"/>
              <w:right w:val="single" w:sz="4" w:space="0" w:color="auto"/>
            </w:tcBorders>
            <w:vAlign w:val="center"/>
          </w:tcPr>
          <w:p w14:paraId="175B7A6B" w14:textId="77777777" w:rsidR="00A212DD" w:rsidRDefault="00D939C3">
            <w:pPr>
              <w:pStyle w:val="afff3"/>
            </w:pPr>
            <w:r>
              <w:rPr>
                <w:rFonts w:hint="eastAsia"/>
              </w:rPr>
              <w:t>讲授法</w:t>
            </w:r>
          </w:p>
        </w:tc>
        <w:tc>
          <w:tcPr>
            <w:tcW w:w="520" w:type="pct"/>
            <w:tcBorders>
              <w:top w:val="single" w:sz="4" w:space="0" w:color="auto"/>
              <w:left w:val="single" w:sz="4" w:space="0" w:color="auto"/>
              <w:bottom w:val="single" w:sz="4" w:space="0" w:color="auto"/>
              <w:right w:val="single" w:sz="4" w:space="0" w:color="auto"/>
            </w:tcBorders>
            <w:vAlign w:val="center"/>
          </w:tcPr>
          <w:p w14:paraId="2B7416BE" w14:textId="77777777" w:rsidR="00A212DD" w:rsidRDefault="00D939C3">
            <w:pPr>
              <w:pStyle w:val="afff3"/>
            </w:pPr>
            <w:r>
              <w:rPr>
                <w:rFonts w:hint="eastAsia"/>
              </w:rPr>
              <w:t>目标</w:t>
            </w:r>
            <w:r>
              <w:t>1</w:t>
            </w:r>
            <w:r>
              <w:rPr>
                <w:rFonts w:hint="eastAsia"/>
              </w:rPr>
              <w:t>目标</w:t>
            </w:r>
            <w:r>
              <w:t>2</w:t>
            </w:r>
          </w:p>
        </w:tc>
      </w:tr>
      <w:tr w:rsidR="00A212DD" w14:paraId="5427D8A0" w14:textId="77777777">
        <w:trPr>
          <w:trHeight w:val="454"/>
          <w:jc w:val="center"/>
        </w:trPr>
        <w:tc>
          <w:tcPr>
            <w:tcW w:w="306" w:type="pct"/>
            <w:tcBorders>
              <w:top w:val="single" w:sz="4" w:space="0" w:color="auto"/>
              <w:left w:val="single" w:sz="4" w:space="0" w:color="auto"/>
              <w:bottom w:val="single" w:sz="4" w:space="0" w:color="auto"/>
              <w:right w:val="single" w:sz="4" w:space="0" w:color="auto"/>
            </w:tcBorders>
            <w:vAlign w:val="center"/>
          </w:tcPr>
          <w:p w14:paraId="52C0D982" w14:textId="77777777" w:rsidR="00A212DD" w:rsidRDefault="00D939C3">
            <w:pPr>
              <w:pStyle w:val="afff3"/>
            </w:pPr>
            <w:r>
              <w:lastRenderedPageBreak/>
              <w:t>2</w:t>
            </w:r>
          </w:p>
        </w:tc>
        <w:tc>
          <w:tcPr>
            <w:tcW w:w="1623" w:type="pct"/>
            <w:tcBorders>
              <w:top w:val="single" w:sz="4" w:space="0" w:color="auto"/>
              <w:left w:val="single" w:sz="4" w:space="0" w:color="auto"/>
              <w:bottom w:val="single" w:sz="4" w:space="0" w:color="auto"/>
              <w:right w:val="single" w:sz="4" w:space="0" w:color="auto"/>
            </w:tcBorders>
            <w:vAlign w:val="center"/>
          </w:tcPr>
          <w:p w14:paraId="4B65220C" w14:textId="77777777" w:rsidR="00A212DD" w:rsidRDefault="00D939C3">
            <w:pPr>
              <w:pStyle w:val="afff3"/>
            </w:pPr>
            <w:r>
              <w:rPr>
                <w:rFonts w:hint="eastAsia"/>
              </w:rPr>
              <w:t>㈡实践部分：</w:t>
            </w:r>
          </w:p>
          <w:p w14:paraId="01D80DB1" w14:textId="77777777" w:rsidR="00A212DD" w:rsidRDefault="00D939C3">
            <w:pPr>
              <w:pStyle w:val="afff3"/>
              <w:rPr>
                <w:szCs w:val="24"/>
              </w:rPr>
            </w:pPr>
            <w:r>
              <w:rPr>
                <w:rFonts w:hint="eastAsia"/>
              </w:rPr>
              <w:t>以各运动项目和国家学生体质健康标准中的身体素质项目为主，主要包括篮球、足球、排球、手球、乒乓球、网球、羽毛球、台球、健美（男）、体育舞蹈、武术、散打、跆拳道、艺术体操、健美操（女）、排舞（女）、瑜伽、体育舞蹈和体育保健等项目。</w:t>
            </w:r>
          </w:p>
          <w:p w14:paraId="5891DEEB" w14:textId="77777777" w:rsidR="00A212DD" w:rsidRDefault="00D939C3">
            <w:pPr>
              <w:pStyle w:val="afff3"/>
            </w:pPr>
            <w:r>
              <w:rPr>
                <w:rFonts w:hint="eastAsia"/>
              </w:rPr>
              <w:t>重点：掌握所学项目基本技能、规则及锻炼方法。</w:t>
            </w:r>
          </w:p>
          <w:p w14:paraId="6F21D03C" w14:textId="77777777" w:rsidR="00A212DD" w:rsidRDefault="00D939C3">
            <w:pPr>
              <w:pStyle w:val="afff3"/>
            </w:pPr>
            <w:r>
              <w:rPr>
                <w:rFonts w:hint="eastAsia"/>
              </w:rPr>
              <w:t>难点：合理运用所学项目技能，自主和自觉锻炼意识，发展体育精神。</w:t>
            </w:r>
          </w:p>
        </w:tc>
        <w:tc>
          <w:tcPr>
            <w:tcW w:w="541" w:type="pct"/>
            <w:tcBorders>
              <w:top w:val="single" w:sz="4" w:space="0" w:color="auto"/>
              <w:left w:val="single" w:sz="4" w:space="0" w:color="auto"/>
              <w:bottom w:val="single" w:sz="4" w:space="0" w:color="auto"/>
              <w:right w:val="single" w:sz="4" w:space="0" w:color="auto"/>
            </w:tcBorders>
            <w:vAlign w:val="center"/>
          </w:tcPr>
          <w:p w14:paraId="7F3E9018" w14:textId="77777777" w:rsidR="00A212DD" w:rsidRDefault="00D939C3">
            <w:pPr>
              <w:pStyle w:val="afff3"/>
              <w:rPr>
                <w:kern w:val="0"/>
              </w:rPr>
            </w:pPr>
            <w:r>
              <w:rPr>
                <w:rFonts w:hint="eastAsia"/>
                <w:kern w:val="0"/>
              </w:rPr>
              <w:t>爱国主义和集体主义教育；体育道德观、意志品德培育；规则意识和诚信意识教育。</w:t>
            </w:r>
          </w:p>
        </w:tc>
        <w:tc>
          <w:tcPr>
            <w:tcW w:w="1160" w:type="pct"/>
            <w:tcBorders>
              <w:top w:val="single" w:sz="4" w:space="0" w:color="auto"/>
              <w:left w:val="single" w:sz="4" w:space="0" w:color="auto"/>
              <w:bottom w:val="single" w:sz="4" w:space="0" w:color="auto"/>
              <w:right w:val="single" w:sz="4" w:space="0" w:color="auto"/>
            </w:tcBorders>
            <w:vAlign w:val="center"/>
          </w:tcPr>
          <w:p w14:paraId="1E2AE421" w14:textId="77777777" w:rsidR="00A212DD" w:rsidRDefault="00D939C3">
            <w:pPr>
              <w:pStyle w:val="afff3"/>
            </w:pPr>
            <w:r>
              <w:rPr>
                <w:rFonts w:hint="eastAsia"/>
              </w:rPr>
              <w:t>通过学习，</w:t>
            </w:r>
            <w:r>
              <w:rPr>
                <w:rFonts w:hint="eastAsia"/>
                <w:kern w:val="0"/>
              </w:rPr>
              <w:t>使学生了解和掌握所选运动项目的基本知识、基本技术和锻炼方法；爱好并积极参与各种体育运动，发展学生速度、灵敏、耐力等身体素质，增强体质；培养团结协作的集体主义精神和顽强拼搏的竞争意识；达到“国家体质健康标准”。</w:t>
            </w:r>
          </w:p>
        </w:tc>
        <w:tc>
          <w:tcPr>
            <w:tcW w:w="386" w:type="pct"/>
            <w:tcBorders>
              <w:top w:val="single" w:sz="4" w:space="0" w:color="auto"/>
              <w:left w:val="single" w:sz="4" w:space="0" w:color="auto"/>
              <w:bottom w:val="single" w:sz="4" w:space="0" w:color="auto"/>
              <w:right w:val="single" w:sz="4" w:space="0" w:color="auto"/>
            </w:tcBorders>
            <w:vAlign w:val="center"/>
          </w:tcPr>
          <w:p w14:paraId="6E7E7FC1" w14:textId="77777777" w:rsidR="00A212DD" w:rsidRDefault="00D939C3">
            <w:pPr>
              <w:pStyle w:val="afff3"/>
            </w:pPr>
            <w:r>
              <w:t>26</w:t>
            </w:r>
          </w:p>
        </w:tc>
        <w:tc>
          <w:tcPr>
            <w:tcW w:w="464" w:type="pct"/>
            <w:tcBorders>
              <w:top w:val="single" w:sz="4" w:space="0" w:color="auto"/>
              <w:left w:val="single" w:sz="4" w:space="0" w:color="auto"/>
              <w:bottom w:val="single" w:sz="4" w:space="0" w:color="auto"/>
              <w:right w:val="single" w:sz="4" w:space="0" w:color="auto"/>
            </w:tcBorders>
            <w:vAlign w:val="center"/>
          </w:tcPr>
          <w:p w14:paraId="05F8110B" w14:textId="77777777" w:rsidR="00A212DD" w:rsidRDefault="00D939C3">
            <w:pPr>
              <w:pStyle w:val="afff3"/>
            </w:pPr>
            <w:r>
              <w:rPr>
                <w:rFonts w:hint="eastAsia"/>
              </w:rPr>
              <w:t>讲授、演示、练习法等</w:t>
            </w:r>
          </w:p>
        </w:tc>
        <w:tc>
          <w:tcPr>
            <w:tcW w:w="520" w:type="pct"/>
            <w:tcBorders>
              <w:top w:val="single" w:sz="4" w:space="0" w:color="auto"/>
              <w:left w:val="single" w:sz="4" w:space="0" w:color="auto"/>
              <w:bottom w:val="single" w:sz="4" w:space="0" w:color="auto"/>
              <w:right w:val="single" w:sz="4" w:space="0" w:color="auto"/>
            </w:tcBorders>
            <w:vAlign w:val="center"/>
          </w:tcPr>
          <w:p w14:paraId="18B28547" w14:textId="77777777" w:rsidR="00A212DD" w:rsidRDefault="00D939C3">
            <w:pPr>
              <w:pStyle w:val="afff3"/>
            </w:pPr>
            <w:r>
              <w:rPr>
                <w:rFonts w:hint="eastAsia"/>
              </w:rPr>
              <w:t>目标</w:t>
            </w:r>
            <w:r>
              <w:t>1</w:t>
            </w:r>
          </w:p>
          <w:p w14:paraId="13AFA3B3" w14:textId="77777777" w:rsidR="00A212DD" w:rsidRDefault="00D939C3">
            <w:pPr>
              <w:pStyle w:val="afff3"/>
            </w:pPr>
            <w:r>
              <w:rPr>
                <w:rFonts w:hint="eastAsia"/>
              </w:rPr>
              <w:t>目标</w:t>
            </w:r>
            <w:r>
              <w:t>2</w:t>
            </w:r>
          </w:p>
        </w:tc>
      </w:tr>
    </w:tbl>
    <w:p w14:paraId="17AE60B9" w14:textId="77777777" w:rsidR="00A212DD" w:rsidRDefault="00D939C3">
      <w:pPr>
        <w:pStyle w:val="afff"/>
        <w:spacing w:before="156" w:after="156"/>
      </w:pPr>
      <w:r>
        <w:rPr>
          <w:rFonts w:hint="eastAsia"/>
        </w:rPr>
        <w:t>四、课程实施</w:t>
      </w:r>
    </w:p>
    <w:p w14:paraId="17C15095" w14:textId="77777777" w:rsidR="00A212DD" w:rsidRDefault="00D939C3">
      <w:pPr>
        <w:ind w:firstLine="480"/>
        <w:rPr>
          <w:rFonts w:eastAsia="宋体"/>
          <w:szCs w:val="24"/>
        </w:rPr>
      </w:pPr>
      <w:r>
        <w:rPr>
          <w:rFonts w:hint="eastAsia"/>
        </w:rPr>
        <w:t>（一）教学方法与手段</w:t>
      </w:r>
    </w:p>
    <w:p w14:paraId="6E3D2085" w14:textId="77777777" w:rsidR="00A212DD" w:rsidRDefault="00D939C3">
      <w:pPr>
        <w:ind w:firstLine="480"/>
      </w:pPr>
      <w:r>
        <w:rPr>
          <w:rFonts w:hint="eastAsia"/>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3A157797" w14:textId="77777777" w:rsidR="00A212DD" w:rsidRDefault="00D939C3">
      <w:pPr>
        <w:ind w:firstLine="480"/>
      </w:pPr>
      <w:r>
        <w:rPr>
          <w:rFonts w:hint="eastAsia"/>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252"/>
        <w:gridCol w:w="6640"/>
      </w:tblGrid>
      <w:tr w:rsidR="00A212DD" w14:paraId="009E780C" w14:textId="77777777">
        <w:trPr>
          <w:jc w:val="center"/>
        </w:trPr>
        <w:tc>
          <w:tcPr>
            <w:tcW w:w="1691" w:type="dxa"/>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tcPr>
          <w:p w14:paraId="6499BDA3" w14:textId="77777777" w:rsidR="00A212DD" w:rsidRDefault="00D939C3">
            <w:pPr>
              <w:pStyle w:val="afff3"/>
            </w:pPr>
            <w:r>
              <w:rPr>
                <w:rFonts w:hint="eastAsia"/>
              </w:rPr>
              <w:t>主要教学环节</w:t>
            </w:r>
          </w:p>
        </w:tc>
        <w:tc>
          <w:tcPr>
            <w:tcW w:w="6640" w:type="dxa"/>
            <w:tcBorders>
              <w:top w:val="single" w:sz="8" w:space="0" w:color="auto"/>
              <w:left w:val="single" w:sz="8" w:space="0" w:color="auto"/>
              <w:bottom w:val="single" w:sz="4" w:space="0" w:color="auto"/>
              <w:right w:val="single" w:sz="8" w:space="0" w:color="auto"/>
            </w:tcBorders>
            <w:vAlign w:val="center"/>
          </w:tcPr>
          <w:p w14:paraId="790CF1A0" w14:textId="77777777" w:rsidR="00A212DD" w:rsidRDefault="00D939C3">
            <w:pPr>
              <w:pStyle w:val="afff3"/>
            </w:pPr>
            <w:r>
              <w:rPr>
                <w:rFonts w:hint="eastAsia"/>
              </w:rPr>
              <w:t>质量要求</w:t>
            </w:r>
          </w:p>
        </w:tc>
      </w:tr>
      <w:tr w:rsidR="00A212DD" w14:paraId="7FB2487B"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5A700DA5" w14:textId="77777777" w:rsidR="00A212DD" w:rsidRDefault="00D939C3">
            <w:pPr>
              <w:pStyle w:val="afff3"/>
            </w:pPr>
            <w:r>
              <w:t>1</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C85002" w14:textId="77777777" w:rsidR="00A212DD" w:rsidRDefault="00D939C3">
            <w:pPr>
              <w:pStyle w:val="afff3"/>
            </w:pPr>
            <w:r>
              <w:rPr>
                <w:rFonts w:hint="eastAsia"/>
              </w:rPr>
              <w:t>备课</w:t>
            </w:r>
          </w:p>
        </w:tc>
        <w:tc>
          <w:tcPr>
            <w:tcW w:w="6640" w:type="dxa"/>
            <w:tcBorders>
              <w:top w:val="single" w:sz="4" w:space="0" w:color="auto"/>
              <w:left w:val="single" w:sz="4" w:space="0" w:color="auto"/>
              <w:bottom w:val="single" w:sz="4" w:space="0" w:color="auto"/>
              <w:right w:val="single" w:sz="8" w:space="0" w:color="auto"/>
            </w:tcBorders>
            <w:vAlign w:val="center"/>
          </w:tcPr>
          <w:p w14:paraId="7AB20C3A" w14:textId="77777777" w:rsidR="00A212DD" w:rsidRDefault="00D939C3">
            <w:pPr>
              <w:pStyle w:val="afff3"/>
              <w:rPr>
                <w:kern w:val="0"/>
                <w:sz w:val="22"/>
              </w:rPr>
            </w:pPr>
            <w:r>
              <w:rPr>
                <w:rFonts w:hint="eastAsia"/>
                <w:kern w:val="0"/>
                <w:sz w:val="22"/>
              </w:rPr>
              <w:t>1.</w:t>
            </w:r>
            <w:r>
              <w:rPr>
                <w:rFonts w:hint="eastAsia"/>
                <w:kern w:val="0"/>
                <w:sz w:val="22"/>
              </w:rPr>
              <w:t>掌握本课程教学大纲内容，严格按照教学大纲要求进行本课程教学内容的组织；</w:t>
            </w:r>
          </w:p>
          <w:p w14:paraId="1B8C136B" w14:textId="77777777" w:rsidR="00A212DD" w:rsidRDefault="00D939C3">
            <w:pPr>
              <w:pStyle w:val="afff3"/>
              <w:rPr>
                <w:kern w:val="0"/>
                <w:sz w:val="22"/>
              </w:rPr>
            </w:pPr>
            <w:r>
              <w:rPr>
                <w:rFonts w:hint="eastAsia"/>
                <w:kern w:val="0"/>
                <w:sz w:val="22"/>
              </w:rPr>
              <w:t>2.</w:t>
            </w:r>
            <w:r>
              <w:rPr>
                <w:rFonts w:hint="eastAsia"/>
                <w:kern w:val="0"/>
                <w:sz w:val="22"/>
              </w:rPr>
              <w:t>熟悉教材各章节，借助相关专业书籍资料，并依据教学大纲编写授课计划；</w:t>
            </w:r>
          </w:p>
          <w:p w14:paraId="67D1BD92" w14:textId="77777777" w:rsidR="00A212DD" w:rsidRDefault="00D939C3">
            <w:pPr>
              <w:pStyle w:val="afff3"/>
              <w:rPr>
                <w:spacing w:val="-8"/>
                <w:kern w:val="0"/>
                <w:sz w:val="22"/>
              </w:rPr>
            </w:pPr>
            <w:r>
              <w:rPr>
                <w:rFonts w:hint="eastAsia"/>
                <w:spacing w:val="-8"/>
                <w:kern w:val="0"/>
                <w:sz w:val="22"/>
              </w:rPr>
              <w:t>3.</w:t>
            </w:r>
            <w:r>
              <w:rPr>
                <w:rFonts w:hint="eastAsia"/>
                <w:spacing w:val="-8"/>
                <w:kern w:val="0"/>
                <w:sz w:val="22"/>
              </w:rPr>
              <w:t>结合课程特点，制作课件，运用多媒体教学手段讲授部分教学内容；</w:t>
            </w:r>
            <w:r>
              <w:rPr>
                <w:rFonts w:hint="eastAsia"/>
                <w:spacing w:val="-8"/>
                <w:kern w:val="0"/>
                <w:sz w:val="22"/>
              </w:rPr>
              <w:t xml:space="preserve"> </w:t>
            </w:r>
          </w:p>
          <w:p w14:paraId="746271BD" w14:textId="77777777" w:rsidR="00A212DD" w:rsidRDefault="00D939C3">
            <w:pPr>
              <w:pStyle w:val="afff3"/>
            </w:pPr>
            <w:r>
              <w:rPr>
                <w:rFonts w:hint="eastAsia"/>
                <w:kern w:val="0"/>
                <w:sz w:val="22"/>
              </w:rPr>
              <w:t>4.</w:t>
            </w:r>
            <w:r>
              <w:rPr>
                <w:rFonts w:hint="eastAsia"/>
                <w:kern w:val="0"/>
                <w:sz w:val="22"/>
              </w:rPr>
              <w:t>确定各章节课程内容的教学方法，构思授课思路、技巧和方法。</w:t>
            </w:r>
          </w:p>
        </w:tc>
      </w:tr>
      <w:tr w:rsidR="00A212DD" w14:paraId="5E352BBC"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75939B61" w14:textId="77777777" w:rsidR="00A212DD" w:rsidRDefault="00D939C3">
            <w:pPr>
              <w:pStyle w:val="afff3"/>
            </w:pPr>
            <w:r>
              <w:t>2</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BCCC74" w14:textId="77777777" w:rsidR="00A212DD" w:rsidRDefault="00D939C3">
            <w:pPr>
              <w:pStyle w:val="afff3"/>
            </w:pPr>
            <w:r>
              <w:rPr>
                <w:rFonts w:hint="eastAsia"/>
              </w:rPr>
              <w:t>讲授</w:t>
            </w:r>
          </w:p>
        </w:tc>
        <w:tc>
          <w:tcPr>
            <w:tcW w:w="6640" w:type="dxa"/>
            <w:tcBorders>
              <w:top w:val="single" w:sz="4" w:space="0" w:color="auto"/>
              <w:left w:val="single" w:sz="4" w:space="0" w:color="auto"/>
              <w:bottom w:val="single" w:sz="4" w:space="0" w:color="auto"/>
              <w:right w:val="single" w:sz="8" w:space="0" w:color="auto"/>
            </w:tcBorders>
            <w:vAlign w:val="center"/>
          </w:tcPr>
          <w:p w14:paraId="77FC4D7D" w14:textId="77777777" w:rsidR="00A212DD" w:rsidRDefault="00D939C3">
            <w:pPr>
              <w:pStyle w:val="afff3"/>
              <w:rPr>
                <w:kern w:val="0"/>
                <w:sz w:val="22"/>
              </w:rPr>
            </w:pPr>
            <w:r>
              <w:rPr>
                <w:rFonts w:hint="eastAsia"/>
                <w:kern w:val="0"/>
                <w:sz w:val="22"/>
              </w:rPr>
              <w:t>1.</w:t>
            </w:r>
            <w:r>
              <w:rPr>
                <w:rFonts w:hint="eastAsia"/>
              </w:rPr>
              <w:t>满足需要，发展个性；</w:t>
            </w:r>
            <w:r>
              <w:rPr>
                <w:rFonts w:hint="eastAsia"/>
                <w:kern w:val="0"/>
                <w:sz w:val="22"/>
              </w:rPr>
              <w:t>在教学过程中充分发挥教师的主导作用和学生的主体作用。教师的主导作用体现在：激发学生的体育学习热情，教会学生体育锻炼方法、培养学生的终身体育意识、鼓励学生</w:t>
            </w:r>
            <w:r>
              <w:rPr>
                <w:rFonts w:hint="eastAsia"/>
                <w:kern w:val="0"/>
                <w:sz w:val="22"/>
              </w:rPr>
              <w:lastRenderedPageBreak/>
              <w:t>进行创新思维；学生的主体作用体现在：增强自主意识，主动学习，积极思考，重视学习过程、锻炼过程，感悟体育对人的生活的启迪，享受体育所带来的乐趣。教与学两方面紧密配合，以更好地实现体育教学的目标。</w:t>
            </w:r>
          </w:p>
          <w:p w14:paraId="25359BF7" w14:textId="77777777" w:rsidR="00A212DD" w:rsidRDefault="00D939C3">
            <w:pPr>
              <w:pStyle w:val="afff3"/>
              <w:rPr>
                <w:kern w:val="0"/>
                <w:sz w:val="22"/>
              </w:rPr>
            </w:pPr>
            <w:r>
              <w:rPr>
                <w:rFonts w:hint="eastAsia"/>
                <w:kern w:val="0"/>
                <w:sz w:val="22"/>
              </w:rPr>
              <w:t>2.</w:t>
            </w:r>
            <w:r>
              <w:rPr>
                <w:rFonts w:hint="eastAsia"/>
                <w:kern w:val="0"/>
                <w:sz w:val="22"/>
              </w:rPr>
              <w:t>采用多种教学方式（如启发式教学、导学式、发现式等），精讲多练，培养学生自学、自练、自评、互评等能力。</w:t>
            </w:r>
          </w:p>
          <w:p w14:paraId="14AD0768" w14:textId="77777777" w:rsidR="00A212DD" w:rsidRDefault="00D939C3">
            <w:pPr>
              <w:pStyle w:val="afff3"/>
              <w:rPr>
                <w:kern w:val="0"/>
                <w:sz w:val="22"/>
              </w:rPr>
            </w:pPr>
            <w:r>
              <w:rPr>
                <w:rFonts w:hint="eastAsia"/>
                <w:kern w:val="0"/>
                <w:sz w:val="22"/>
              </w:rPr>
              <w:t>3.</w:t>
            </w:r>
            <w:r>
              <w:rPr>
                <w:rFonts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4D01EEDB" w14:textId="77777777" w:rsidR="00A212DD" w:rsidRDefault="00D939C3">
            <w:pPr>
              <w:pStyle w:val="afff3"/>
              <w:rPr>
                <w:kern w:val="0"/>
                <w:sz w:val="22"/>
              </w:rPr>
            </w:pPr>
            <w:r>
              <w:rPr>
                <w:rFonts w:hint="eastAsia"/>
                <w:kern w:val="0"/>
                <w:sz w:val="22"/>
              </w:rPr>
              <w:t>4.</w:t>
            </w:r>
            <w:r>
              <w:rPr>
                <w:rFonts w:hint="eastAsia"/>
                <w:kern w:val="0"/>
                <w:sz w:val="22"/>
              </w:rPr>
              <w:t>区别对待，因材施教。重视安全和关心基础较差的学生成长。</w:t>
            </w:r>
          </w:p>
        </w:tc>
      </w:tr>
      <w:tr w:rsidR="00A212DD" w14:paraId="6C98B5E4"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38DBC5E1" w14:textId="77777777" w:rsidR="00A212DD" w:rsidRDefault="00D939C3">
            <w:pPr>
              <w:pStyle w:val="afff3"/>
            </w:pPr>
            <w:r>
              <w:lastRenderedPageBreak/>
              <w:t>3</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4328DF" w14:textId="77777777" w:rsidR="00A212DD" w:rsidRDefault="00D939C3">
            <w:pPr>
              <w:pStyle w:val="afff3"/>
            </w:pPr>
            <w:r>
              <w:rPr>
                <w:rFonts w:hint="eastAsia"/>
              </w:rPr>
              <w:t>课外练习</w:t>
            </w:r>
          </w:p>
        </w:tc>
        <w:tc>
          <w:tcPr>
            <w:tcW w:w="6640" w:type="dxa"/>
            <w:tcBorders>
              <w:top w:val="single" w:sz="4" w:space="0" w:color="auto"/>
              <w:left w:val="single" w:sz="4" w:space="0" w:color="auto"/>
              <w:bottom w:val="single" w:sz="4" w:space="0" w:color="auto"/>
              <w:right w:val="single" w:sz="8" w:space="0" w:color="auto"/>
            </w:tcBorders>
            <w:vAlign w:val="center"/>
          </w:tcPr>
          <w:p w14:paraId="4583CE93" w14:textId="77777777" w:rsidR="00A212DD" w:rsidRDefault="00D939C3">
            <w:pPr>
              <w:pStyle w:val="afff3"/>
              <w:rPr>
                <w:kern w:val="0"/>
                <w:sz w:val="22"/>
              </w:rPr>
            </w:pPr>
            <w:r>
              <w:rPr>
                <w:rFonts w:hint="eastAsia"/>
                <w:kern w:val="0"/>
                <w:sz w:val="22"/>
              </w:rPr>
              <w:t>课外练习是教师布置课外练习内容，重点要求学生利用课余时间巩固课堂上所学的技术动作，形成正确的动力定型，同时要求学生加强身体素质练习。</w:t>
            </w:r>
          </w:p>
        </w:tc>
      </w:tr>
      <w:tr w:rsidR="00A212DD" w14:paraId="4F62AA64" w14:textId="77777777">
        <w:trPr>
          <w:jc w:val="center"/>
        </w:trPr>
        <w:tc>
          <w:tcPr>
            <w:tcW w:w="439" w:type="dxa"/>
            <w:tcBorders>
              <w:top w:val="single" w:sz="4" w:space="0" w:color="auto"/>
              <w:left w:val="single" w:sz="8" w:space="0" w:color="auto"/>
              <w:bottom w:val="single" w:sz="4" w:space="0" w:color="auto"/>
              <w:right w:val="single" w:sz="4" w:space="0" w:color="auto"/>
            </w:tcBorders>
            <w:vAlign w:val="center"/>
          </w:tcPr>
          <w:p w14:paraId="3986D986" w14:textId="77777777" w:rsidR="00A212DD" w:rsidRDefault="00D939C3">
            <w:pPr>
              <w:pStyle w:val="afff3"/>
            </w:pPr>
            <w:r>
              <w:t>4</w:t>
            </w:r>
          </w:p>
        </w:tc>
        <w:tc>
          <w:tcPr>
            <w:tcW w:w="125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53C087" w14:textId="77777777" w:rsidR="00A212DD" w:rsidRDefault="00D939C3">
            <w:pPr>
              <w:pStyle w:val="afff3"/>
            </w:pPr>
            <w:r>
              <w:rPr>
                <w:rFonts w:hint="eastAsia"/>
              </w:rPr>
              <w:t>成绩考核</w:t>
            </w:r>
          </w:p>
        </w:tc>
        <w:tc>
          <w:tcPr>
            <w:tcW w:w="6640" w:type="dxa"/>
            <w:tcBorders>
              <w:top w:val="single" w:sz="4" w:space="0" w:color="auto"/>
              <w:left w:val="single" w:sz="4" w:space="0" w:color="auto"/>
              <w:bottom w:val="single" w:sz="4" w:space="0" w:color="auto"/>
              <w:right w:val="single" w:sz="8" w:space="0" w:color="auto"/>
            </w:tcBorders>
            <w:vAlign w:val="center"/>
          </w:tcPr>
          <w:p w14:paraId="790D9C28" w14:textId="77777777" w:rsidR="00A212DD" w:rsidRDefault="00D939C3">
            <w:pPr>
              <w:pStyle w:val="afff3"/>
              <w:rPr>
                <w:kern w:val="0"/>
                <w:sz w:val="22"/>
              </w:rPr>
            </w:pPr>
            <w:r>
              <w:rPr>
                <w:rFonts w:hint="eastAsia"/>
                <w:kern w:val="0"/>
                <w:sz w:val="22"/>
              </w:rPr>
              <w:t>本课程考核的方式：考试。总评成绩的评定见课程评分方案。有下列情况之一者，总评成绩为不及格：</w:t>
            </w:r>
          </w:p>
          <w:p w14:paraId="1A2CB5AD" w14:textId="77777777" w:rsidR="00A212DD" w:rsidRDefault="00D939C3">
            <w:pPr>
              <w:pStyle w:val="afff3"/>
              <w:rPr>
                <w:kern w:val="0"/>
                <w:sz w:val="22"/>
              </w:rPr>
            </w:pPr>
            <w:r>
              <w:rPr>
                <w:rFonts w:hint="eastAsia"/>
                <w:kern w:val="0"/>
                <w:sz w:val="22"/>
              </w:rPr>
              <w:t>1.</w:t>
            </w:r>
            <w:r>
              <w:rPr>
                <w:rFonts w:hint="eastAsia"/>
                <w:kern w:val="0"/>
                <w:sz w:val="22"/>
              </w:rPr>
              <w:t>课外体育锻炼不合格者；</w:t>
            </w:r>
          </w:p>
          <w:p w14:paraId="40426D2A" w14:textId="77777777" w:rsidR="00A212DD" w:rsidRDefault="00D939C3">
            <w:pPr>
              <w:pStyle w:val="afff3"/>
              <w:rPr>
                <w:kern w:val="0"/>
                <w:sz w:val="22"/>
              </w:rPr>
            </w:pPr>
            <w:r>
              <w:rPr>
                <w:rFonts w:hint="eastAsia"/>
                <w:kern w:val="0"/>
                <w:sz w:val="22"/>
              </w:rPr>
              <w:t>2.</w:t>
            </w:r>
            <w:r>
              <w:rPr>
                <w:rFonts w:hint="eastAsia"/>
                <w:kern w:val="0"/>
                <w:sz w:val="22"/>
              </w:rPr>
              <w:t>缺课次数达本学期总授课学时的</w:t>
            </w:r>
            <w:r>
              <w:rPr>
                <w:rFonts w:hint="eastAsia"/>
                <w:kern w:val="0"/>
                <w:sz w:val="22"/>
              </w:rPr>
              <w:t>1/3</w:t>
            </w:r>
            <w:r>
              <w:rPr>
                <w:rFonts w:hint="eastAsia"/>
                <w:kern w:val="0"/>
                <w:sz w:val="22"/>
              </w:rPr>
              <w:t>以上者；</w:t>
            </w:r>
          </w:p>
        </w:tc>
      </w:tr>
    </w:tbl>
    <w:p w14:paraId="172F98C5" w14:textId="77777777" w:rsidR="00A212DD" w:rsidRDefault="00D939C3">
      <w:pPr>
        <w:pStyle w:val="afff"/>
        <w:spacing w:before="156" w:after="156"/>
      </w:pPr>
      <w:r>
        <w:rPr>
          <w:rFonts w:hint="eastAsia"/>
        </w:rPr>
        <w:t>五、课程考核</w:t>
      </w:r>
    </w:p>
    <w:p w14:paraId="18047A43" w14:textId="77777777" w:rsidR="00A212DD" w:rsidRDefault="00D939C3">
      <w:pPr>
        <w:ind w:firstLine="480"/>
        <w:rPr>
          <w:szCs w:val="24"/>
        </w:rPr>
      </w:pPr>
      <w:r>
        <w:rPr>
          <w:rFonts w:hint="eastAsia"/>
        </w:rPr>
        <w:t>（一）课程考核由期末考试和平时考核构成，期末考试采用随堂方式。</w:t>
      </w:r>
    </w:p>
    <w:p w14:paraId="7ED314C2" w14:textId="77777777" w:rsidR="00A212DD" w:rsidRDefault="00D939C3">
      <w:pPr>
        <w:ind w:firstLine="480"/>
      </w:pPr>
      <w:r>
        <w:rPr>
          <w:rFonts w:hint="eastAsia"/>
        </w:rPr>
        <w:t>（二）课程总评成绩</w:t>
      </w:r>
      <w:r>
        <w:rPr>
          <w:rFonts w:hint="eastAsia"/>
        </w:rPr>
        <w:t>=</w:t>
      </w:r>
      <w:r>
        <w:rPr>
          <w:rFonts w:hint="eastAsia"/>
        </w:rPr>
        <w:t>平时成绩×</w:t>
      </w:r>
      <w:r>
        <w:rPr>
          <w:rFonts w:hint="eastAsia"/>
        </w:rPr>
        <w:t>50%+</w:t>
      </w:r>
      <w:r>
        <w:rPr>
          <w:rFonts w:hint="eastAsia"/>
        </w:rPr>
        <w:t>期末考试×</w:t>
      </w:r>
      <w:r>
        <w:rPr>
          <w:rFonts w:hint="eastAsia"/>
        </w:rPr>
        <w:t>50%</w:t>
      </w:r>
      <w:r>
        <w:rPr>
          <w:rFonts w:hint="eastAsia"/>
        </w:rPr>
        <w:t>，平时成绩</w:t>
      </w:r>
      <w:r>
        <w:rPr>
          <w:rFonts w:hint="eastAsia"/>
        </w:rPr>
        <w:t>=</w:t>
      </w:r>
      <w:r>
        <w:rPr>
          <w:rFonts w:hint="eastAsia"/>
        </w:rPr>
        <w:t>课堂表现×</w:t>
      </w:r>
      <w:r>
        <w:rPr>
          <w:rFonts w:hint="eastAsia"/>
        </w:rPr>
        <w:t>20%+</w:t>
      </w:r>
      <w:r>
        <w:rPr>
          <w:rFonts w:hint="eastAsia"/>
        </w:rPr>
        <w:t>早锻炼×</w:t>
      </w:r>
      <w:r>
        <w:rPr>
          <w:rFonts w:hint="eastAsia"/>
        </w:rPr>
        <w:t>40%+</w:t>
      </w:r>
      <w:r>
        <w:rPr>
          <w:rFonts w:hint="eastAsia"/>
        </w:rPr>
        <w:t>体质测试×</w:t>
      </w:r>
      <w:r>
        <w:rPr>
          <w:rFonts w:hint="eastAsia"/>
        </w:rPr>
        <w:t>40%</w:t>
      </w:r>
      <w:r>
        <w:rPr>
          <w:rFonts w:hint="eastAsia"/>
        </w:rPr>
        <w:t>。</w:t>
      </w:r>
    </w:p>
    <w:p w14:paraId="02D04E11" w14:textId="77777777" w:rsidR="00A212DD" w:rsidRDefault="00D939C3">
      <w:pPr>
        <w:ind w:firstLine="480"/>
      </w:pPr>
      <w:r>
        <w:rPr>
          <w:rFonts w:hint="eastAsia"/>
        </w:rPr>
        <w:t>具体内容和比例如表所示：</w:t>
      </w:r>
    </w:p>
    <w:tbl>
      <w:tblPr>
        <w:tblW w:w="84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301"/>
        <w:gridCol w:w="741"/>
        <w:gridCol w:w="4045"/>
        <w:gridCol w:w="1349"/>
      </w:tblGrid>
      <w:tr w:rsidR="00A212DD" w14:paraId="196CC9FE" w14:textId="77777777">
        <w:trPr>
          <w:trHeight w:val="591"/>
        </w:trPr>
        <w:tc>
          <w:tcPr>
            <w:tcW w:w="104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C4F91C2" w14:textId="77777777" w:rsidR="00A212DD" w:rsidRDefault="00D939C3">
            <w:pPr>
              <w:pStyle w:val="afff3"/>
              <w:rPr>
                <w:sz w:val="21"/>
              </w:rPr>
            </w:pPr>
            <w:r>
              <w:rPr>
                <w:rFonts w:hint="eastAsia"/>
              </w:rPr>
              <w:t>成绩组成</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14:paraId="63978011" w14:textId="77777777" w:rsidR="00A212DD" w:rsidRDefault="00D939C3">
            <w:pPr>
              <w:pStyle w:val="afff3"/>
            </w:pPr>
            <w:r>
              <w:rPr>
                <w:rFonts w:hint="eastAsia"/>
              </w:rPr>
              <w:t>考核</w:t>
            </w:r>
            <w:r>
              <w:rPr>
                <w:rFonts w:hint="eastAsia"/>
              </w:rPr>
              <w:t>/</w:t>
            </w:r>
            <w:r>
              <w:rPr>
                <w:rFonts w:hint="eastAsia"/>
              </w:rPr>
              <w:t>评价环节</w:t>
            </w:r>
          </w:p>
        </w:tc>
        <w:tc>
          <w:tcPr>
            <w:tcW w:w="741" w:type="dxa"/>
            <w:tcBorders>
              <w:top w:val="single" w:sz="4" w:space="0" w:color="auto"/>
              <w:left w:val="single" w:sz="4" w:space="0" w:color="auto"/>
              <w:bottom w:val="single" w:sz="4" w:space="0" w:color="auto"/>
              <w:right w:val="single" w:sz="4" w:space="0" w:color="auto"/>
            </w:tcBorders>
            <w:shd w:val="clear" w:color="auto" w:fill="FFFFFF"/>
            <w:vAlign w:val="center"/>
          </w:tcPr>
          <w:p w14:paraId="4618ECAD" w14:textId="77777777" w:rsidR="00A212DD" w:rsidRDefault="00D939C3">
            <w:pPr>
              <w:pStyle w:val="afff3"/>
            </w:pPr>
            <w:r>
              <w:rPr>
                <w:rFonts w:hint="eastAsia"/>
              </w:rPr>
              <w:t>权重</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tcPr>
          <w:p w14:paraId="453C719A" w14:textId="77777777" w:rsidR="00A212DD" w:rsidRDefault="00D939C3">
            <w:pPr>
              <w:pStyle w:val="afff3"/>
            </w:pPr>
            <w:r>
              <w:rPr>
                <w:rFonts w:hint="eastAsia"/>
              </w:rPr>
              <w:t>考核</w:t>
            </w:r>
            <w:r>
              <w:rPr>
                <w:rFonts w:hint="eastAsia"/>
              </w:rPr>
              <w:t>/</w:t>
            </w:r>
            <w:r>
              <w:rPr>
                <w:rFonts w:hint="eastAsia"/>
              </w:rPr>
              <w:t>评价细则</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14:paraId="3ADF0919" w14:textId="77777777" w:rsidR="00A212DD" w:rsidRDefault="00D939C3">
            <w:pPr>
              <w:pStyle w:val="afff3"/>
            </w:pPr>
            <w:r>
              <w:rPr>
                <w:rFonts w:hint="eastAsia"/>
              </w:rPr>
              <w:t>对应的毕业要求指标点</w:t>
            </w:r>
          </w:p>
        </w:tc>
      </w:tr>
      <w:tr w:rsidR="00A212DD" w14:paraId="2F3E335F" w14:textId="77777777">
        <w:trPr>
          <w:trHeight w:val="524"/>
        </w:trPr>
        <w:tc>
          <w:tcPr>
            <w:tcW w:w="10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8DDACE" w14:textId="77777777" w:rsidR="00A212DD" w:rsidRDefault="00D939C3">
            <w:pPr>
              <w:pStyle w:val="afff3"/>
            </w:pPr>
            <w:r>
              <w:rPr>
                <w:rFonts w:hint="eastAsia"/>
              </w:rPr>
              <w:t>平时成绩</w:t>
            </w:r>
          </w:p>
          <w:p w14:paraId="46100041"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6EE69B59" w14:textId="77777777" w:rsidR="00A212DD" w:rsidRDefault="00D939C3">
            <w:pPr>
              <w:pStyle w:val="afff3"/>
            </w:pPr>
            <w:r>
              <w:rPr>
                <w:rFonts w:hint="eastAsia"/>
              </w:rPr>
              <w:t>课堂表现</w:t>
            </w:r>
          </w:p>
        </w:tc>
        <w:tc>
          <w:tcPr>
            <w:tcW w:w="741" w:type="dxa"/>
            <w:tcBorders>
              <w:top w:val="single" w:sz="4" w:space="0" w:color="auto"/>
              <w:left w:val="single" w:sz="4" w:space="0" w:color="auto"/>
              <w:bottom w:val="single" w:sz="4" w:space="0" w:color="auto"/>
              <w:right w:val="single" w:sz="4" w:space="0" w:color="auto"/>
            </w:tcBorders>
            <w:vAlign w:val="center"/>
          </w:tcPr>
          <w:p w14:paraId="1FE28817" w14:textId="77777777" w:rsidR="00A212DD" w:rsidRDefault="00D939C3">
            <w:pPr>
              <w:pStyle w:val="afff3"/>
            </w:pPr>
            <w:r>
              <w:rPr>
                <w:rFonts w:hint="eastAsia"/>
              </w:rPr>
              <w:t xml:space="preserve"> 20%</w:t>
            </w:r>
          </w:p>
        </w:tc>
        <w:tc>
          <w:tcPr>
            <w:tcW w:w="4047" w:type="dxa"/>
            <w:tcBorders>
              <w:top w:val="single" w:sz="4" w:space="0" w:color="auto"/>
              <w:left w:val="single" w:sz="4" w:space="0" w:color="auto"/>
              <w:bottom w:val="single" w:sz="4" w:space="0" w:color="auto"/>
              <w:right w:val="single" w:sz="4" w:space="0" w:color="auto"/>
            </w:tcBorders>
            <w:vAlign w:val="center"/>
          </w:tcPr>
          <w:p w14:paraId="508B9D6A" w14:textId="77777777" w:rsidR="00A212DD" w:rsidRDefault="00D939C3">
            <w:pPr>
              <w:pStyle w:val="afff3"/>
              <w:rPr>
                <w:szCs w:val="24"/>
              </w:rPr>
            </w:pPr>
            <w:r>
              <w:rPr>
                <w:rFonts w:hint="eastAsia"/>
                <w:bCs/>
                <w:kern w:val="24"/>
              </w:rPr>
              <w:t>课堂整队点名，考核</w:t>
            </w:r>
            <w:r>
              <w:rPr>
                <w:rFonts w:hint="eastAsia"/>
              </w:rPr>
              <w:t>能否按时到勤，旷课一次扣</w:t>
            </w:r>
            <w:r>
              <w:rPr>
                <w:rFonts w:hint="eastAsia"/>
              </w:rPr>
              <w:t>20</w:t>
            </w:r>
            <w:r>
              <w:rPr>
                <w:rFonts w:hint="eastAsia"/>
              </w:rPr>
              <w:t>分，迟到与早退一次扣</w:t>
            </w:r>
            <w:r>
              <w:rPr>
                <w:rFonts w:hint="eastAsia"/>
              </w:rPr>
              <w:t>10</w:t>
            </w:r>
            <w:r>
              <w:rPr>
                <w:rFonts w:hint="eastAsia"/>
              </w:rPr>
              <w:t>分。</w:t>
            </w:r>
          </w:p>
        </w:tc>
        <w:tc>
          <w:tcPr>
            <w:tcW w:w="1349" w:type="dxa"/>
            <w:tcBorders>
              <w:top w:val="single" w:sz="4" w:space="0" w:color="auto"/>
              <w:left w:val="single" w:sz="4" w:space="0" w:color="auto"/>
              <w:bottom w:val="single" w:sz="4" w:space="0" w:color="auto"/>
              <w:right w:val="single" w:sz="4" w:space="0" w:color="auto"/>
            </w:tcBorders>
            <w:vAlign w:val="center"/>
          </w:tcPr>
          <w:p w14:paraId="1722DB27" w14:textId="77777777" w:rsidR="00A212DD" w:rsidRDefault="00D939C3">
            <w:pPr>
              <w:pStyle w:val="afff3"/>
              <w:rPr>
                <w:sz w:val="21"/>
              </w:rPr>
            </w:pPr>
            <w:r>
              <w:rPr>
                <w:rFonts w:hint="eastAsia"/>
                <w:bCs/>
              </w:rPr>
              <w:t>8</w:t>
            </w:r>
            <w:r>
              <w:rPr>
                <w:rFonts w:hint="eastAsia"/>
                <w:bCs/>
              </w:rPr>
              <w:t>、</w:t>
            </w:r>
            <w:r>
              <w:rPr>
                <w:rFonts w:hint="eastAsia"/>
                <w:bCs/>
              </w:rPr>
              <w:t>9</w:t>
            </w:r>
          </w:p>
        </w:tc>
      </w:tr>
      <w:tr w:rsidR="00A212DD" w14:paraId="6207EF26" w14:textId="77777777">
        <w:trPr>
          <w:trHeight w:val="1383"/>
        </w:trPr>
        <w:tc>
          <w:tcPr>
            <w:tcW w:w="1040" w:type="dxa"/>
            <w:vMerge/>
            <w:tcBorders>
              <w:top w:val="single" w:sz="4" w:space="0" w:color="auto"/>
              <w:left w:val="single" w:sz="4" w:space="0" w:color="auto"/>
              <w:bottom w:val="single" w:sz="4" w:space="0" w:color="auto"/>
              <w:right w:val="single" w:sz="4" w:space="0" w:color="auto"/>
            </w:tcBorders>
            <w:vAlign w:val="center"/>
          </w:tcPr>
          <w:p w14:paraId="004592F1"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0822C959" w14:textId="77777777" w:rsidR="00A212DD" w:rsidRDefault="00D939C3">
            <w:pPr>
              <w:pStyle w:val="afff3"/>
            </w:pPr>
            <w:r>
              <w:rPr>
                <w:rFonts w:hint="eastAsia"/>
              </w:rPr>
              <w:t>课外锻炼</w:t>
            </w:r>
          </w:p>
        </w:tc>
        <w:tc>
          <w:tcPr>
            <w:tcW w:w="741" w:type="dxa"/>
            <w:tcBorders>
              <w:top w:val="single" w:sz="4" w:space="0" w:color="auto"/>
              <w:left w:val="single" w:sz="4" w:space="0" w:color="auto"/>
              <w:bottom w:val="single" w:sz="4" w:space="0" w:color="auto"/>
              <w:right w:val="single" w:sz="4" w:space="0" w:color="auto"/>
            </w:tcBorders>
            <w:vAlign w:val="center"/>
          </w:tcPr>
          <w:p w14:paraId="39930BBD" w14:textId="77777777" w:rsidR="00A212DD" w:rsidRDefault="00D939C3">
            <w:pPr>
              <w:pStyle w:val="afff3"/>
            </w:pPr>
            <w:r>
              <w:rPr>
                <w:rFonts w:hint="eastAsia"/>
              </w:rPr>
              <w:t xml:space="preserve"> 40%</w:t>
            </w:r>
          </w:p>
        </w:tc>
        <w:tc>
          <w:tcPr>
            <w:tcW w:w="4047" w:type="dxa"/>
            <w:tcBorders>
              <w:top w:val="single" w:sz="4" w:space="0" w:color="auto"/>
              <w:left w:val="single" w:sz="4" w:space="0" w:color="auto"/>
              <w:bottom w:val="single" w:sz="4" w:space="0" w:color="auto"/>
              <w:right w:val="single" w:sz="4" w:space="0" w:color="auto"/>
            </w:tcBorders>
            <w:vAlign w:val="center"/>
          </w:tcPr>
          <w:p w14:paraId="5936208D" w14:textId="77777777" w:rsidR="00A212DD" w:rsidRDefault="00D939C3">
            <w:pPr>
              <w:pStyle w:val="afff3"/>
              <w:rPr>
                <w:szCs w:val="24"/>
              </w:rPr>
            </w:pPr>
            <w:r>
              <w:rPr>
                <w:rFonts w:hint="eastAsia"/>
                <w:bCs/>
                <w:kern w:val="24"/>
              </w:rPr>
              <w:t>课外体育锻炼成绩纳入学期体育成绩总评，占总评分数的</w:t>
            </w:r>
            <w:r>
              <w:rPr>
                <w:rFonts w:hint="eastAsia"/>
                <w:bCs/>
                <w:kern w:val="24"/>
              </w:rPr>
              <w:t>20%</w:t>
            </w:r>
            <w:r>
              <w:rPr>
                <w:rFonts w:hint="eastAsia"/>
                <w:bCs/>
                <w:kern w:val="24"/>
              </w:rPr>
              <w:t>。每个学生每学期参加课外锻炼活动的次数必须达到规定的最低出勤次数</w:t>
            </w:r>
            <w:r>
              <w:rPr>
                <w:rFonts w:hint="eastAsia"/>
                <w:bCs/>
                <w:kern w:val="24"/>
              </w:rPr>
              <w:t>30</w:t>
            </w:r>
            <w:r>
              <w:rPr>
                <w:rFonts w:hint="eastAsia"/>
                <w:bCs/>
                <w:kern w:val="24"/>
              </w:rPr>
              <w:t>次（其中晨跑不少于</w:t>
            </w:r>
            <w:r>
              <w:rPr>
                <w:rFonts w:hint="eastAsia"/>
                <w:bCs/>
                <w:kern w:val="24"/>
              </w:rPr>
              <w:t>10</w:t>
            </w:r>
            <w:r>
              <w:rPr>
                <w:rFonts w:hint="eastAsia"/>
                <w:bCs/>
                <w:kern w:val="24"/>
              </w:rPr>
              <w:t>次），否则该学期体育课程成绩为不及格，</w:t>
            </w:r>
            <w:r>
              <w:rPr>
                <w:rFonts w:hint="eastAsia"/>
                <w:bCs/>
                <w:kern w:val="24"/>
              </w:rPr>
              <w:t xml:space="preserve"> 70</w:t>
            </w:r>
            <w:r>
              <w:rPr>
                <w:rFonts w:hint="eastAsia"/>
                <w:bCs/>
                <w:kern w:val="24"/>
              </w:rPr>
              <w:t>次满勤</w:t>
            </w:r>
            <w:r>
              <w:rPr>
                <w:rFonts w:hint="eastAsia"/>
                <w:bCs/>
                <w:kern w:val="24"/>
              </w:rPr>
              <w:t>100</w:t>
            </w:r>
            <w:r>
              <w:rPr>
                <w:rFonts w:hint="eastAsia"/>
                <w:bCs/>
                <w:kern w:val="24"/>
              </w:rPr>
              <w:t>分。主要包括早锻炼、课外自主健身跑、健身辅导站、体育社团或单项协会健身活动和校级、院级、体育社团组织的体育竞赛活动等。</w:t>
            </w:r>
          </w:p>
        </w:tc>
        <w:tc>
          <w:tcPr>
            <w:tcW w:w="1349" w:type="dxa"/>
            <w:tcBorders>
              <w:top w:val="single" w:sz="4" w:space="0" w:color="auto"/>
              <w:left w:val="single" w:sz="4" w:space="0" w:color="auto"/>
              <w:bottom w:val="single" w:sz="4" w:space="0" w:color="auto"/>
              <w:right w:val="single" w:sz="4" w:space="0" w:color="auto"/>
            </w:tcBorders>
            <w:vAlign w:val="center"/>
          </w:tcPr>
          <w:p w14:paraId="0C8B960C" w14:textId="77777777" w:rsidR="00A212DD" w:rsidRDefault="00D939C3">
            <w:pPr>
              <w:pStyle w:val="afff3"/>
              <w:rPr>
                <w:rFonts w:eastAsia="宋体"/>
                <w:sz w:val="21"/>
              </w:rPr>
            </w:pPr>
            <w:r>
              <w:t>8</w:t>
            </w:r>
            <w:r>
              <w:rPr>
                <w:rFonts w:hint="eastAsia"/>
              </w:rPr>
              <w:t>、</w:t>
            </w:r>
            <w:r>
              <w:t>9</w:t>
            </w:r>
          </w:p>
        </w:tc>
      </w:tr>
      <w:tr w:rsidR="00A212DD" w14:paraId="692393DF" w14:textId="77777777">
        <w:trPr>
          <w:trHeight w:val="574"/>
        </w:trPr>
        <w:tc>
          <w:tcPr>
            <w:tcW w:w="1040" w:type="dxa"/>
            <w:vMerge/>
            <w:tcBorders>
              <w:top w:val="single" w:sz="4" w:space="0" w:color="auto"/>
              <w:left w:val="single" w:sz="4" w:space="0" w:color="auto"/>
              <w:bottom w:val="single" w:sz="4" w:space="0" w:color="auto"/>
              <w:right w:val="single" w:sz="4" w:space="0" w:color="auto"/>
            </w:tcBorders>
            <w:vAlign w:val="center"/>
          </w:tcPr>
          <w:p w14:paraId="656E65C3" w14:textId="77777777" w:rsidR="00A212DD" w:rsidRDefault="00A212DD">
            <w:pPr>
              <w:pStyle w:val="afff3"/>
              <w:rPr>
                <w:sz w:val="21"/>
              </w:rPr>
            </w:pPr>
          </w:p>
        </w:tc>
        <w:tc>
          <w:tcPr>
            <w:tcW w:w="1301" w:type="dxa"/>
            <w:tcBorders>
              <w:top w:val="single" w:sz="4" w:space="0" w:color="auto"/>
              <w:left w:val="single" w:sz="4" w:space="0" w:color="auto"/>
              <w:bottom w:val="single" w:sz="4" w:space="0" w:color="auto"/>
              <w:right w:val="single" w:sz="4" w:space="0" w:color="auto"/>
            </w:tcBorders>
            <w:vAlign w:val="center"/>
          </w:tcPr>
          <w:p w14:paraId="5742C554" w14:textId="77777777" w:rsidR="00A212DD" w:rsidRDefault="00D939C3">
            <w:pPr>
              <w:pStyle w:val="afff3"/>
            </w:pPr>
            <w:r>
              <w:rPr>
                <w:rFonts w:hint="eastAsia"/>
              </w:rPr>
              <w:t>体质测试</w:t>
            </w:r>
          </w:p>
        </w:tc>
        <w:tc>
          <w:tcPr>
            <w:tcW w:w="741" w:type="dxa"/>
            <w:tcBorders>
              <w:top w:val="single" w:sz="4" w:space="0" w:color="auto"/>
              <w:left w:val="single" w:sz="4" w:space="0" w:color="auto"/>
              <w:bottom w:val="single" w:sz="4" w:space="0" w:color="auto"/>
              <w:right w:val="single" w:sz="4" w:space="0" w:color="auto"/>
            </w:tcBorders>
            <w:vAlign w:val="center"/>
          </w:tcPr>
          <w:p w14:paraId="3798F90A" w14:textId="77777777" w:rsidR="00A212DD" w:rsidRDefault="00D939C3">
            <w:pPr>
              <w:pStyle w:val="afff3"/>
            </w:pPr>
            <w:r>
              <w:rPr>
                <w:rFonts w:hint="eastAsia"/>
              </w:rPr>
              <w:t>40%</w:t>
            </w:r>
          </w:p>
        </w:tc>
        <w:tc>
          <w:tcPr>
            <w:tcW w:w="4047" w:type="dxa"/>
            <w:tcBorders>
              <w:top w:val="single" w:sz="4" w:space="0" w:color="auto"/>
              <w:left w:val="single" w:sz="4" w:space="0" w:color="auto"/>
              <w:bottom w:val="single" w:sz="4" w:space="0" w:color="auto"/>
              <w:right w:val="single" w:sz="4" w:space="0" w:color="auto"/>
            </w:tcBorders>
            <w:vAlign w:val="center"/>
          </w:tcPr>
          <w:p w14:paraId="0296C017" w14:textId="77777777" w:rsidR="00A212DD" w:rsidRDefault="00D939C3">
            <w:pPr>
              <w:pStyle w:val="afff3"/>
              <w:rPr>
                <w:szCs w:val="24"/>
              </w:rPr>
            </w:pPr>
            <w:r>
              <w:rPr>
                <w:rFonts w:hint="eastAsia"/>
                <w:bCs/>
                <w:kern w:val="24"/>
              </w:rPr>
              <w:t>课堂测试，评分参照《国家学生体质健康标准》。</w:t>
            </w:r>
          </w:p>
        </w:tc>
        <w:tc>
          <w:tcPr>
            <w:tcW w:w="1349" w:type="dxa"/>
            <w:tcBorders>
              <w:top w:val="single" w:sz="4" w:space="0" w:color="auto"/>
              <w:left w:val="single" w:sz="4" w:space="0" w:color="auto"/>
              <w:bottom w:val="single" w:sz="4" w:space="0" w:color="auto"/>
              <w:right w:val="single" w:sz="4" w:space="0" w:color="auto"/>
            </w:tcBorders>
            <w:vAlign w:val="center"/>
          </w:tcPr>
          <w:p w14:paraId="6C53E275" w14:textId="77777777" w:rsidR="00A212DD" w:rsidRDefault="00D939C3">
            <w:pPr>
              <w:pStyle w:val="afff3"/>
              <w:rPr>
                <w:rFonts w:eastAsia="宋体"/>
                <w:sz w:val="21"/>
              </w:rPr>
            </w:pPr>
            <w:r>
              <w:t>8</w:t>
            </w:r>
            <w:r>
              <w:rPr>
                <w:rFonts w:hint="eastAsia"/>
              </w:rPr>
              <w:t>、</w:t>
            </w:r>
            <w:r>
              <w:t>9</w:t>
            </w:r>
          </w:p>
        </w:tc>
      </w:tr>
      <w:tr w:rsidR="00A212DD" w14:paraId="5C5511E5" w14:textId="77777777">
        <w:trPr>
          <w:trHeight w:val="699"/>
        </w:trPr>
        <w:tc>
          <w:tcPr>
            <w:tcW w:w="10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ECBC0A" w14:textId="77777777" w:rsidR="00A212DD" w:rsidRDefault="00D939C3">
            <w:pPr>
              <w:pStyle w:val="afff3"/>
            </w:pPr>
            <w:r>
              <w:rPr>
                <w:rFonts w:hint="eastAsia"/>
              </w:rPr>
              <w:lastRenderedPageBreak/>
              <w:t>期末考试</w:t>
            </w:r>
          </w:p>
          <w:p w14:paraId="58F67FEE" w14:textId="77777777" w:rsidR="00A212DD" w:rsidRDefault="00D939C3">
            <w:pPr>
              <w:pStyle w:val="afff3"/>
            </w:pPr>
            <w:r>
              <w:rPr>
                <w:rFonts w:hint="eastAsia"/>
              </w:rPr>
              <w:t>50%</w:t>
            </w:r>
          </w:p>
        </w:tc>
        <w:tc>
          <w:tcPr>
            <w:tcW w:w="1301" w:type="dxa"/>
            <w:tcBorders>
              <w:top w:val="single" w:sz="4" w:space="0" w:color="auto"/>
              <w:left w:val="single" w:sz="4" w:space="0" w:color="auto"/>
              <w:bottom w:val="single" w:sz="4" w:space="0" w:color="auto"/>
              <w:right w:val="single" w:sz="4" w:space="0" w:color="auto"/>
            </w:tcBorders>
            <w:vAlign w:val="center"/>
          </w:tcPr>
          <w:p w14:paraId="0396C56D" w14:textId="77777777" w:rsidR="00A212DD" w:rsidRDefault="00D939C3">
            <w:pPr>
              <w:pStyle w:val="afff3"/>
            </w:pPr>
            <w:r>
              <w:rPr>
                <w:rFonts w:hint="eastAsia"/>
              </w:rPr>
              <w:t>期末运动技能考试</w:t>
            </w:r>
          </w:p>
        </w:tc>
        <w:tc>
          <w:tcPr>
            <w:tcW w:w="741" w:type="dxa"/>
            <w:tcBorders>
              <w:top w:val="single" w:sz="4" w:space="0" w:color="auto"/>
              <w:left w:val="single" w:sz="4" w:space="0" w:color="auto"/>
              <w:bottom w:val="single" w:sz="4" w:space="0" w:color="auto"/>
              <w:right w:val="single" w:sz="4" w:space="0" w:color="auto"/>
            </w:tcBorders>
            <w:vAlign w:val="center"/>
          </w:tcPr>
          <w:p w14:paraId="4A2092A8" w14:textId="77777777" w:rsidR="00A212DD" w:rsidRDefault="00D939C3">
            <w:pPr>
              <w:pStyle w:val="afff3"/>
            </w:pPr>
            <w:r>
              <w:rPr>
                <w:rFonts w:hint="eastAsia"/>
              </w:rPr>
              <w:t>100%</w:t>
            </w:r>
          </w:p>
        </w:tc>
        <w:tc>
          <w:tcPr>
            <w:tcW w:w="4047" w:type="dxa"/>
            <w:tcBorders>
              <w:top w:val="single" w:sz="4" w:space="0" w:color="auto"/>
              <w:left w:val="single" w:sz="4" w:space="0" w:color="auto"/>
              <w:bottom w:val="single" w:sz="4" w:space="0" w:color="auto"/>
              <w:right w:val="single" w:sz="4" w:space="0" w:color="auto"/>
            </w:tcBorders>
            <w:vAlign w:val="center"/>
          </w:tcPr>
          <w:p w14:paraId="5EA70960" w14:textId="77777777" w:rsidR="00A212DD" w:rsidRDefault="00D939C3">
            <w:pPr>
              <w:pStyle w:val="afff3"/>
              <w:rPr>
                <w:color w:val="000000"/>
              </w:rPr>
            </w:pPr>
            <w:r>
              <w:rPr>
                <w:rFonts w:hint="eastAsia"/>
                <w:color w:val="000000"/>
              </w:rPr>
              <w:t>各专项技能</w:t>
            </w:r>
          </w:p>
        </w:tc>
        <w:tc>
          <w:tcPr>
            <w:tcW w:w="1349" w:type="dxa"/>
            <w:tcBorders>
              <w:top w:val="single" w:sz="4" w:space="0" w:color="auto"/>
              <w:left w:val="single" w:sz="4" w:space="0" w:color="auto"/>
              <w:bottom w:val="single" w:sz="4" w:space="0" w:color="auto"/>
              <w:right w:val="single" w:sz="4" w:space="0" w:color="auto"/>
            </w:tcBorders>
            <w:vAlign w:val="center"/>
          </w:tcPr>
          <w:p w14:paraId="491F999E" w14:textId="77777777" w:rsidR="00A212DD" w:rsidRDefault="00D939C3">
            <w:pPr>
              <w:pStyle w:val="afff3"/>
            </w:pPr>
            <w:r>
              <w:rPr>
                <w:rFonts w:hint="eastAsia"/>
                <w:bCs/>
              </w:rPr>
              <w:t>8</w:t>
            </w:r>
            <w:r>
              <w:rPr>
                <w:rFonts w:hint="eastAsia"/>
                <w:bCs/>
              </w:rPr>
              <w:t>、</w:t>
            </w:r>
            <w:r>
              <w:rPr>
                <w:rFonts w:hint="eastAsia"/>
                <w:bCs/>
              </w:rPr>
              <w:t>9</w:t>
            </w:r>
          </w:p>
        </w:tc>
      </w:tr>
    </w:tbl>
    <w:p w14:paraId="469C73AE" w14:textId="77777777" w:rsidR="00A212DD" w:rsidRDefault="00D939C3">
      <w:pPr>
        <w:pStyle w:val="afff"/>
        <w:spacing w:before="156" w:after="156"/>
      </w:pPr>
      <w:r>
        <w:rPr>
          <w:rFonts w:hint="eastAsia"/>
        </w:rPr>
        <w:t>六、有关说明</w:t>
      </w:r>
    </w:p>
    <w:p w14:paraId="7B0EACDB" w14:textId="77777777" w:rsidR="00A212DD" w:rsidRDefault="00D939C3">
      <w:pPr>
        <w:ind w:firstLine="480"/>
        <w:rPr>
          <w:szCs w:val="24"/>
        </w:rPr>
      </w:pPr>
      <w:r>
        <w:rPr>
          <w:rFonts w:hint="eastAsia"/>
        </w:rPr>
        <w:t>（一）持续改进</w:t>
      </w:r>
    </w:p>
    <w:p w14:paraId="7D0A34CE" w14:textId="77777777" w:rsidR="00A212DD" w:rsidRDefault="00D939C3">
      <w:pPr>
        <w:ind w:firstLine="480"/>
      </w:pPr>
      <w:r>
        <w:rPr>
          <w:rFonts w:hint="eastAsia"/>
        </w:rPr>
        <w:t>本课程根据学生课外体育锻炼、课堂表现、体质测试、平时考核情况，以及学生、教学督导等反馈，及时对教学中不足之处进行改进，并在下一轮课程教学中整改完善，确保相应毕业要求指标点达成。</w:t>
      </w:r>
    </w:p>
    <w:p w14:paraId="0B98CEBB" w14:textId="77777777" w:rsidR="00A212DD" w:rsidRDefault="00D939C3">
      <w:pPr>
        <w:ind w:firstLine="480"/>
        <w:rPr>
          <w:rFonts w:eastAsia="宋体"/>
        </w:rPr>
      </w:pPr>
      <w:r>
        <w:rPr>
          <w:rFonts w:hint="eastAsia"/>
        </w:rPr>
        <w:t>（二）教学参考书</w:t>
      </w:r>
    </w:p>
    <w:p w14:paraId="003F9435" w14:textId="77777777" w:rsidR="00A212DD" w:rsidRDefault="00D939C3">
      <w:pPr>
        <w:ind w:firstLine="480"/>
      </w:pPr>
      <w:r>
        <w:t>1.</w:t>
      </w:r>
      <w:r>
        <w:rPr>
          <w:rFonts w:hint="eastAsia"/>
        </w:rPr>
        <w:t>毛振明</w:t>
      </w:r>
      <w:r>
        <w:t>.</w:t>
      </w:r>
      <w:r>
        <w:rPr>
          <w:rFonts w:hint="eastAsia"/>
        </w:rPr>
        <w:t>大学体育文化与实技教程</w:t>
      </w:r>
      <w:r>
        <w:t>[M].</w:t>
      </w:r>
      <w:r>
        <w:rPr>
          <w:rFonts w:hint="eastAsia"/>
        </w:rPr>
        <w:t>沈阳：东北大学出版社，</w:t>
      </w:r>
      <w:r>
        <w:t>2013.</w:t>
      </w:r>
    </w:p>
    <w:p w14:paraId="2225788B" w14:textId="77777777" w:rsidR="00A212DD" w:rsidRDefault="00A212DD">
      <w:pPr>
        <w:pStyle w:val="afff5"/>
      </w:pPr>
    </w:p>
    <w:p w14:paraId="128E2452" w14:textId="77777777" w:rsidR="00A212DD" w:rsidRDefault="00D939C3">
      <w:pPr>
        <w:pStyle w:val="afff5"/>
      </w:pPr>
      <w:r>
        <w:rPr>
          <w:rFonts w:hint="eastAsia"/>
        </w:rPr>
        <w:t>执笔人：顾</w:t>
      </w:r>
      <w:r>
        <w:rPr>
          <w:rFonts w:hint="eastAsia"/>
        </w:rPr>
        <w:t xml:space="preserve">  </w:t>
      </w:r>
      <w:r>
        <w:rPr>
          <w:rFonts w:hint="eastAsia"/>
        </w:rPr>
        <w:t>宏</w:t>
      </w:r>
    </w:p>
    <w:p w14:paraId="72142C03" w14:textId="77777777" w:rsidR="00A212DD" w:rsidRDefault="00D939C3">
      <w:pPr>
        <w:pStyle w:val="afff5"/>
      </w:pPr>
      <w:r>
        <w:rPr>
          <w:rFonts w:hint="eastAsia"/>
        </w:rPr>
        <w:t>审定人：方曙光</w:t>
      </w:r>
    </w:p>
    <w:p w14:paraId="0AE96136" w14:textId="77777777" w:rsidR="00A212DD" w:rsidRDefault="00D939C3">
      <w:pPr>
        <w:pStyle w:val="afff5"/>
      </w:pPr>
      <w:r>
        <w:rPr>
          <w:rFonts w:hint="eastAsia"/>
        </w:rPr>
        <w:t>批准人：王红福</w:t>
      </w:r>
    </w:p>
    <w:p w14:paraId="3642FA4F"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2896A30" w14:textId="77777777" w:rsidR="00A212DD" w:rsidRDefault="00A212DD">
      <w:pPr>
        <w:pStyle w:val="afff5"/>
      </w:pPr>
    </w:p>
    <w:p w14:paraId="2CBB83D6" w14:textId="3C3DF151" w:rsidR="00A212DD" w:rsidRDefault="00D939C3">
      <w:pPr>
        <w:ind w:firstLine="480"/>
      </w:pPr>
      <w:r>
        <w:br w:type="page"/>
      </w:r>
    </w:p>
    <w:p w14:paraId="35C49240" w14:textId="77777777" w:rsidR="003F4F1E" w:rsidRDefault="003F4F1E" w:rsidP="003F4F1E">
      <w:pPr>
        <w:pStyle w:val="aff7"/>
        <w:ind w:firstLine="480"/>
      </w:pPr>
      <w:r>
        <w:rPr>
          <w:rFonts w:hint="eastAsia"/>
        </w:rPr>
        <w:lastRenderedPageBreak/>
        <w:t>课程代码：</w:t>
      </w:r>
      <w:r>
        <w:t>0604001</w:t>
      </w:r>
    </w:p>
    <w:p w14:paraId="512B7638" w14:textId="77777777" w:rsidR="003F4F1E" w:rsidRPr="00BE0C83" w:rsidRDefault="003F4F1E" w:rsidP="00BE0C83">
      <w:pPr>
        <w:pStyle w:val="aff3"/>
        <w:spacing w:before="312"/>
      </w:pPr>
      <w:bookmarkStart w:id="33" w:name="_Toc56690355"/>
      <w:bookmarkStart w:id="34" w:name="_Hlk56688216"/>
      <w:bookmarkStart w:id="35" w:name="_Toc56765384"/>
      <w:r w:rsidRPr="00BE0C83">
        <w:rPr>
          <w:rFonts w:hint="eastAsia"/>
        </w:rPr>
        <w:t>大学英语</w:t>
      </w:r>
      <w:r w:rsidRPr="00BE0C83">
        <w:t>A</w:t>
      </w:r>
      <w:r w:rsidRPr="00BE0C83">
        <w:rPr>
          <w:rFonts w:hint="eastAsia"/>
        </w:rPr>
        <w:t>（</w:t>
      </w:r>
      <w:r w:rsidRPr="00BE0C83">
        <w:t>I</w:t>
      </w:r>
      <w:r w:rsidRPr="00BE0C83">
        <w:rPr>
          <w:rFonts w:hint="eastAsia"/>
        </w:rPr>
        <w:t>）课程教学大纲</w:t>
      </w:r>
      <w:bookmarkEnd w:id="33"/>
      <w:bookmarkEnd w:id="35"/>
    </w:p>
    <w:p w14:paraId="0B631B70" w14:textId="77777777" w:rsidR="003F4F1E" w:rsidRPr="00BE0C83" w:rsidRDefault="003F4F1E" w:rsidP="00BE0C83">
      <w:pPr>
        <w:pStyle w:val="afffa"/>
      </w:pPr>
      <w:r w:rsidRPr="00BE0C83">
        <w:rPr>
          <w:rFonts w:hint="eastAsia"/>
        </w:rPr>
        <w:t>（</w:t>
      </w:r>
      <w:r w:rsidRPr="00BE0C83">
        <w:t>College English I</w:t>
      </w:r>
      <w:r w:rsidRPr="00BE0C83">
        <w:rPr>
          <w:rFonts w:hint="eastAsia"/>
        </w:rPr>
        <w:t>）</w:t>
      </w:r>
    </w:p>
    <w:bookmarkEnd w:id="34"/>
    <w:p w14:paraId="74204A09" w14:textId="77777777" w:rsidR="003F4F1E" w:rsidRPr="00BE0C83" w:rsidRDefault="003F4F1E" w:rsidP="00BE0C83">
      <w:pPr>
        <w:pStyle w:val="afff"/>
        <w:spacing w:before="156" w:after="156"/>
      </w:pPr>
      <w:r w:rsidRPr="00BE0C83">
        <w:rPr>
          <w:rFonts w:hint="eastAsia"/>
        </w:rPr>
        <w:t>一、课程概况</w:t>
      </w:r>
    </w:p>
    <w:p w14:paraId="15C53DDF" w14:textId="77777777" w:rsidR="003F4F1E" w:rsidRPr="00BE0C83" w:rsidRDefault="003F4F1E" w:rsidP="00BE0C83">
      <w:pPr>
        <w:ind w:left="480" w:firstLineChars="0" w:firstLine="0"/>
      </w:pPr>
      <w:r w:rsidRPr="00BE0C83">
        <w:rPr>
          <w:rFonts w:hint="eastAsia"/>
        </w:rPr>
        <w:t>课程代码：</w:t>
      </w:r>
      <w:bookmarkStart w:id="36" w:name="_Hlk56688152"/>
      <w:r w:rsidRPr="00BE0C83">
        <w:t>0604001</w:t>
      </w:r>
      <w:bookmarkEnd w:id="36"/>
    </w:p>
    <w:p w14:paraId="4AE35E91" w14:textId="77777777" w:rsidR="003F4F1E" w:rsidRPr="00BE0C83" w:rsidRDefault="003F4F1E" w:rsidP="00BE0C83">
      <w:pPr>
        <w:ind w:left="480" w:firstLineChars="0" w:firstLine="0"/>
      </w:pPr>
      <w:r w:rsidRPr="00BE0C83">
        <w:rPr>
          <w:rFonts w:hint="eastAsia"/>
        </w:rPr>
        <w:t>学</w:t>
      </w:r>
      <w:r w:rsidRPr="00BE0C83">
        <w:t xml:space="preserve">    </w:t>
      </w:r>
      <w:r w:rsidRPr="00BE0C83">
        <w:rPr>
          <w:rFonts w:hint="eastAsia"/>
        </w:rPr>
        <w:t>分：</w:t>
      </w:r>
      <w:r w:rsidRPr="00BE0C83">
        <w:t>4</w:t>
      </w:r>
    </w:p>
    <w:p w14:paraId="0FAFB041" w14:textId="77777777" w:rsidR="003F4F1E" w:rsidRPr="00BE0C83" w:rsidRDefault="003F4F1E" w:rsidP="00BE0C83">
      <w:pPr>
        <w:ind w:left="480" w:firstLineChars="0" w:firstLine="0"/>
      </w:pPr>
      <w:r w:rsidRPr="00BE0C83">
        <w:rPr>
          <w:rFonts w:hint="eastAsia"/>
        </w:rPr>
        <w:t>学</w:t>
      </w:r>
      <w:r w:rsidRPr="00BE0C83">
        <w:t xml:space="preserve">    </w:t>
      </w:r>
      <w:r w:rsidRPr="00BE0C83">
        <w:rPr>
          <w:rFonts w:hint="eastAsia"/>
        </w:rPr>
        <w:t>时：</w:t>
      </w:r>
      <w:bookmarkStart w:id="37" w:name="_Hlk44921136"/>
      <w:r w:rsidRPr="00BE0C83">
        <w:t>65</w:t>
      </w:r>
      <w:r w:rsidRPr="00BE0C83">
        <w:rPr>
          <w:rFonts w:hint="eastAsia"/>
        </w:rPr>
        <w:t>（其中：讲授学</w:t>
      </w:r>
      <w:r w:rsidRPr="00BE0C83">
        <w:t>65</w:t>
      </w:r>
      <w:r w:rsidRPr="00BE0C83">
        <w:rPr>
          <w:rFonts w:hint="eastAsia"/>
        </w:rPr>
        <w:t>，实验学时</w:t>
      </w:r>
      <w:r w:rsidRPr="00BE0C83">
        <w:t>0</w:t>
      </w:r>
      <w:r w:rsidRPr="00BE0C83">
        <w:rPr>
          <w:rFonts w:hint="eastAsia"/>
        </w:rPr>
        <w:t>）</w:t>
      </w:r>
      <w:bookmarkEnd w:id="37"/>
    </w:p>
    <w:p w14:paraId="62095D57" w14:textId="77777777" w:rsidR="003F4F1E" w:rsidRPr="00BE0C83" w:rsidRDefault="003F4F1E" w:rsidP="00BE0C83">
      <w:pPr>
        <w:ind w:left="480" w:firstLineChars="0" w:firstLine="0"/>
      </w:pPr>
      <w:r w:rsidRPr="00BE0C83">
        <w:rPr>
          <w:rFonts w:hint="eastAsia"/>
        </w:rPr>
        <w:t>先修课程：高中英语</w:t>
      </w:r>
    </w:p>
    <w:p w14:paraId="1C4EC77F" w14:textId="77777777" w:rsidR="003F4F1E" w:rsidRPr="00BE0C83" w:rsidRDefault="003F4F1E" w:rsidP="00BE0C83">
      <w:pPr>
        <w:ind w:left="480" w:firstLineChars="0" w:firstLine="0"/>
      </w:pPr>
      <w:r w:rsidRPr="00BE0C83">
        <w:rPr>
          <w:rFonts w:hint="eastAsia"/>
        </w:rPr>
        <w:t>适用专业：</w:t>
      </w:r>
      <w:r w:rsidRPr="00BE0C83">
        <w:t xml:space="preserve"> </w:t>
      </w:r>
      <w:r w:rsidRPr="00BE0C83">
        <w:rPr>
          <w:rFonts w:hint="eastAsia"/>
        </w:rPr>
        <w:t>非英语本科专业</w:t>
      </w:r>
    </w:p>
    <w:p w14:paraId="15481467" w14:textId="77777777" w:rsidR="003F4F1E" w:rsidRPr="00BE0C83" w:rsidRDefault="003F4F1E" w:rsidP="00BE0C83">
      <w:pPr>
        <w:ind w:left="480" w:firstLineChars="0" w:firstLine="0"/>
      </w:pPr>
      <w:r w:rsidRPr="00BE0C83">
        <w:rPr>
          <w:rFonts w:hint="eastAsia"/>
        </w:rPr>
        <w:t>教</w:t>
      </w:r>
      <w:r w:rsidRPr="00BE0C83">
        <w:t xml:space="preserve">    </w:t>
      </w:r>
      <w:r w:rsidRPr="00BE0C83">
        <w:rPr>
          <w:rFonts w:hint="eastAsia"/>
        </w:rPr>
        <w:t>材：</w:t>
      </w:r>
      <w:r w:rsidRPr="00BE0C83">
        <w:t>1</w:t>
      </w:r>
      <w:r w:rsidRPr="00BE0C83">
        <w:rPr>
          <w:rFonts w:hint="eastAsia"/>
        </w:rPr>
        <w:t>、《新视野大学英语读写教程》（第</w:t>
      </w:r>
      <w:r w:rsidRPr="00BE0C83">
        <w:t>3</w:t>
      </w:r>
      <w:r w:rsidRPr="00BE0C83">
        <w:rPr>
          <w:rFonts w:hint="eastAsia"/>
        </w:rPr>
        <w:t>版），郑树棠等主编，外语教学与研究出版社，</w:t>
      </w:r>
      <w:r w:rsidRPr="00BE0C83">
        <w:t>2015</w:t>
      </w:r>
    </w:p>
    <w:p w14:paraId="09436EEA" w14:textId="77777777" w:rsidR="003F4F1E" w:rsidRPr="00BE0C83" w:rsidRDefault="003F4F1E" w:rsidP="00BE0C83">
      <w:pPr>
        <w:ind w:left="480" w:firstLineChars="0" w:firstLine="0"/>
      </w:pPr>
      <w:r w:rsidRPr="00BE0C83">
        <w:rPr>
          <w:rFonts w:hint="eastAsia"/>
        </w:rPr>
        <w:t>课程归口：外国语学院</w:t>
      </w:r>
    </w:p>
    <w:p w14:paraId="7B02C306" w14:textId="77777777" w:rsidR="003F4F1E" w:rsidRPr="00BE0C83" w:rsidRDefault="003F4F1E" w:rsidP="00BE0C83">
      <w:pPr>
        <w:ind w:left="480" w:firstLineChars="0" w:firstLine="0"/>
      </w:pPr>
      <w:r w:rsidRPr="00BE0C83">
        <w:rPr>
          <w:rFonts w:hint="eastAsia"/>
        </w:rPr>
        <w:t>课程性质：公共基础课</w:t>
      </w:r>
      <w:r w:rsidRPr="00BE0C83">
        <w:t>/</w:t>
      </w:r>
      <w:r w:rsidRPr="00BE0C83">
        <w:rPr>
          <w:rFonts w:hint="eastAsia"/>
        </w:rPr>
        <w:t>必修</w:t>
      </w:r>
    </w:p>
    <w:p w14:paraId="3400A9FA" w14:textId="77777777" w:rsidR="003F4F1E" w:rsidRPr="00BE0C83" w:rsidRDefault="003F4F1E" w:rsidP="00BE0C83">
      <w:pPr>
        <w:ind w:left="480" w:firstLineChars="0" w:firstLine="0"/>
      </w:pPr>
      <w:r w:rsidRPr="00BE0C83">
        <w:rPr>
          <w:rFonts w:hint="eastAsia"/>
        </w:rPr>
        <w:t>课程简介：大学英语课程是非英语专业大学生的必修基础课程，是高等学校人文教育的一部分，兼有工具性和人文性双重性质。就工具性而言，大学英语课程是基础教育阶段英语教学的提升和拓展，主要目的是在高中英语教学的基础上进一步提高学生听、说、读、写、译的能力；就人文性而言，大学英语课程的重要任务之一是进行跨文化教育，培养跨文化交际能力。人文性的核心是以人为本，弘扬人的价值，注重人的综合素质培养和全面发展。通过本课程的教学使学生进一步提高英语综合应用能力，增强跨文化交际意识和交际能力，同时发展自主学习能力，提高综合文化素养，使他们在学习、生活、社会交往和未来工作中能够有效地使用英语，满足国家、社会、学校和个人发展的需要。</w:t>
      </w:r>
    </w:p>
    <w:p w14:paraId="1885ABC6" w14:textId="77777777" w:rsidR="003F4F1E" w:rsidRPr="00BE0C83" w:rsidRDefault="003F4F1E" w:rsidP="00BE0C83">
      <w:pPr>
        <w:pStyle w:val="afff"/>
        <w:spacing w:before="156" w:after="156"/>
      </w:pPr>
      <w:r w:rsidRPr="00BE0C83">
        <w:rPr>
          <w:rFonts w:hint="eastAsia"/>
        </w:rPr>
        <w:t>二、课程目标及对毕业要求观测点的支撑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
        <w:gridCol w:w="4094"/>
        <w:gridCol w:w="2325"/>
        <w:gridCol w:w="1806"/>
      </w:tblGrid>
      <w:tr w:rsidR="003F4F1E" w:rsidRPr="00BE0C83" w14:paraId="4FB0BED0" w14:textId="77777777" w:rsidTr="009C5A0A">
        <w:trPr>
          <w:trHeight w:val="481"/>
          <w:jc w:val="center"/>
        </w:trPr>
        <w:tc>
          <w:tcPr>
            <w:tcW w:w="311" w:type="pct"/>
            <w:tcBorders>
              <w:top w:val="single" w:sz="4" w:space="0" w:color="auto"/>
              <w:left w:val="single" w:sz="4" w:space="0" w:color="auto"/>
              <w:bottom w:val="single" w:sz="4" w:space="0" w:color="auto"/>
              <w:right w:val="single" w:sz="4" w:space="0" w:color="auto"/>
            </w:tcBorders>
            <w:noWrap/>
            <w:vAlign w:val="center"/>
            <w:hideMark/>
          </w:tcPr>
          <w:p w14:paraId="5B1B7723" w14:textId="77777777" w:rsidR="003F4F1E" w:rsidRPr="00BE0C83" w:rsidRDefault="003F4F1E" w:rsidP="00BE0C83">
            <w:pPr>
              <w:pStyle w:val="afff3"/>
            </w:pPr>
            <w:r w:rsidRPr="00BE0C83">
              <w:rPr>
                <w:rFonts w:hint="eastAsia"/>
              </w:rPr>
              <w:t>序号</w:t>
            </w:r>
          </w:p>
        </w:tc>
        <w:tc>
          <w:tcPr>
            <w:tcW w:w="1512" w:type="pct"/>
            <w:tcBorders>
              <w:top w:val="single" w:sz="4" w:space="0" w:color="auto"/>
              <w:left w:val="single" w:sz="4" w:space="0" w:color="auto"/>
              <w:bottom w:val="single" w:sz="4" w:space="0" w:color="auto"/>
              <w:right w:val="single" w:sz="4" w:space="0" w:color="auto"/>
            </w:tcBorders>
            <w:noWrap/>
            <w:vAlign w:val="center"/>
            <w:hideMark/>
          </w:tcPr>
          <w:p w14:paraId="47B659FF" w14:textId="77777777" w:rsidR="003F4F1E" w:rsidRPr="00BE0C83" w:rsidRDefault="003F4F1E" w:rsidP="00BE0C83">
            <w:pPr>
              <w:pStyle w:val="afff3"/>
            </w:pPr>
            <w:r w:rsidRPr="00BE0C83">
              <w:rPr>
                <w:rFonts w:hint="eastAsia"/>
              </w:rPr>
              <w:t>课程目标</w:t>
            </w:r>
          </w:p>
        </w:tc>
        <w:tc>
          <w:tcPr>
            <w:tcW w:w="1513" w:type="pct"/>
            <w:tcBorders>
              <w:top w:val="single" w:sz="4" w:space="0" w:color="auto"/>
              <w:left w:val="single" w:sz="4" w:space="0" w:color="auto"/>
              <w:bottom w:val="single" w:sz="4" w:space="0" w:color="auto"/>
              <w:right w:val="single" w:sz="4" w:space="0" w:color="auto"/>
            </w:tcBorders>
            <w:noWrap/>
            <w:vAlign w:val="center"/>
            <w:hideMark/>
          </w:tcPr>
          <w:p w14:paraId="39A77523" w14:textId="77777777" w:rsidR="003F4F1E" w:rsidRPr="00BE0C83" w:rsidRDefault="003F4F1E" w:rsidP="00BE0C83">
            <w:pPr>
              <w:pStyle w:val="afff3"/>
            </w:pPr>
            <w:r w:rsidRPr="00BE0C83">
              <w:rPr>
                <w:rFonts w:hint="eastAsia"/>
              </w:rPr>
              <w:t>支撑毕业要求观测点</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68458FF6" w14:textId="77777777" w:rsidR="003F4F1E" w:rsidRPr="00BE0C83" w:rsidRDefault="003F4F1E" w:rsidP="00BE0C83">
            <w:pPr>
              <w:pStyle w:val="afff3"/>
            </w:pPr>
            <w:r w:rsidRPr="00BE0C83">
              <w:rPr>
                <w:rFonts w:hint="eastAsia"/>
              </w:rPr>
              <w:t>毕业要求</w:t>
            </w:r>
          </w:p>
        </w:tc>
      </w:tr>
      <w:tr w:rsidR="003F4F1E" w:rsidRPr="00BE0C83" w14:paraId="4BC85358" w14:textId="77777777" w:rsidTr="009C5A0A">
        <w:trPr>
          <w:trHeight w:val="470"/>
          <w:jc w:val="center"/>
        </w:trPr>
        <w:tc>
          <w:tcPr>
            <w:tcW w:w="311" w:type="pct"/>
            <w:tcBorders>
              <w:top w:val="single" w:sz="4" w:space="0" w:color="auto"/>
              <w:left w:val="single" w:sz="4" w:space="0" w:color="auto"/>
              <w:bottom w:val="single" w:sz="4" w:space="0" w:color="auto"/>
              <w:right w:val="single" w:sz="4" w:space="0" w:color="auto"/>
            </w:tcBorders>
            <w:noWrap/>
            <w:vAlign w:val="center"/>
            <w:hideMark/>
          </w:tcPr>
          <w:p w14:paraId="4A95015C" w14:textId="77777777" w:rsidR="003F4F1E" w:rsidRPr="00BE0C83" w:rsidRDefault="003F4F1E" w:rsidP="00BE0C83">
            <w:pPr>
              <w:pStyle w:val="afff3"/>
            </w:pPr>
            <w:r w:rsidRPr="00BE0C83">
              <w:t>1</w:t>
            </w:r>
          </w:p>
        </w:tc>
        <w:tc>
          <w:tcPr>
            <w:tcW w:w="1512" w:type="pct"/>
            <w:tcBorders>
              <w:top w:val="single" w:sz="4" w:space="0" w:color="auto"/>
              <w:left w:val="single" w:sz="4" w:space="0" w:color="auto"/>
              <w:bottom w:val="single" w:sz="4" w:space="0" w:color="auto"/>
              <w:right w:val="single" w:sz="4" w:space="0" w:color="auto"/>
            </w:tcBorders>
            <w:noWrap/>
            <w:vAlign w:val="center"/>
            <w:hideMark/>
          </w:tcPr>
          <w:p w14:paraId="5162116B" w14:textId="77777777" w:rsidR="003F4F1E" w:rsidRPr="00BE0C83" w:rsidRDefault="003F4F1E" w:rsidP="00BE0C83">
            <w:pPr>
              <w:pStyle w:val="afff3"/>
            </w:pPr>
            <w:r w:rsidRPr="00BE0C83">
              <w:rPr>
                <w:rFonts w:hint="eastAsia"/>
              </w:rPr>
              <w:t>课程目标</w:t>
            </w:r>
            <w:r w:rsidRPr="00BE0C83">
              <w:t>1</w:t>
            </w:r>
            <w:r w:rsidRPr="00BE0C83">
              <w:rPr>
                <w:rFonts w:hint="eastAsia"/>
              </w:rPr>
              <w:t>：掌握英语这一交流工具，</w:t>
            </w:r>
            <w:r w:rsidRPr="00BE0C83">
              <w:rPr>
                <w:rFonts w:hint="eastAsia"/>
              </w:rPr>
              <w:lastRenderedPageBreak/>
              <w:t>具备在跨文化背景下用英语进行听说读写的能力，具备一定的国际视野和跨文化交际能力，在掌握好通用英语的基础上，能够阅读专业的外文文献，具有一定的专业英语写作能力。</w:t>
            </w:r>
          </w:p>
        </w:tc>
        <w:tc>
          <w:tcPr>
            <w:tcW w:w="1513" w:type="pct"/>
            <w:tcBorders>
              <w:top w:val="single" w:sz="4" w:space="0" w:color="auto"/>
              <w:left w:val="single" w:sz="4" w:space="0" w:color="auto"/>
              <w:bottom w:val="single" w:sz="4" w:space="0" w:color="auto"/>
              <w:right w:val="single" w:sz="4" w:space="0" w:color="auto"/>
            </w:tcBorders>
            <w:noWrap/>
            <w:vAlign w:val="center"/>
            <w:hideMark/>
          </w:tcPr>
          <w:p w14:paraId="3A431E66" w14:textId="77777777" w:rsidR="003F4F1E" w:rsidRPr="00BE0C83" w:rsidRDefault="003F4F1E" w:rsidP="00BE0C83">
            <w:pPr>
              <w:pStyle w:val="afff3"/>
            </w:pPr>
            <w:r w:rsidRPr="00BE0C83">
              <w:rPr>
                <w:rFonts w:hint="eastAsia"/>
              </w:rPr>
              <w:lastRenderedPageBreak/>
              <w:t>指标点</w:t>
            </w:r>
            <w:r w:rsidRPr="00BE0C83">
              <w:t>10-2</w:t>
            </w:r>
            <w:r w:rsidRPr="00BE0C83">
              <w:rPr>
                <w:rFonts w:hint="eastAsia"/>
              </w:rPr>
              <w:t>：基本掌</w:t>
            </w:r>
            <w:r w:rsidRPr="00BE0C83">
              <w:rPr>
                <w:rFonts w:hint="eastAsia"/>
              </w:rPr>
              <w:lastRenderedPageBreak/>
              <w:t>握一门外语，具有基本的外语听说读写能力，并具有一定国际视野，能在跨文化背景下进行沟通。</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3BF1F171" w14:textId="77777777" w:rsidR="003F4F1E" w:rsidRPr="00BE0C83" w:rsidRDefault="003F4F1E" w:rsidP="00BE0C83">
            <w:pPr>
              <w:pStyle w:val="afff3"/>
            </w:pPr>
            <w:r w:rsidRPr="00BE0C83">
              <w:rPr>
                <w:rFonts w:hint="eastAsia"/>
              </w:rPr>
              <w:lastRenderedPageBreak/>
              <w:t>毕业要求</w:t>
            </w:r>
            <w:r w:rsidRPr="00BE0C83">
              <w:t>10</w:t>
            </w:r>
            <w:r w:rsidRPr="00BE0C83">
              <w:rPr>
                <w:rFonts w:hint="eastAsia"/>
              </w:rPr>
              <w:t>：</w:t>
            </w:r>
            <w:r w:rsidRPr="00BE0C83">
              <w:rPr>
                <w:rFonts w:hint="eastAsia"/>
              </w:rPr>
              <w:lastRenderedPageBreak/>
              <w:t>具有用英语进行听说读写的能力，具备一定的国际视野和跨文化交际能力。</w:t>
            </w:r>
          </w:p>
        </w:tc>
      </w:tr>
      <w:tr w:rsidR="003F4F1E" w:rsidRPr="00BE0C83" w14:paraId="4C4A0643" w14:textId="77777777" w:rsidTr="009C5A0A">
        <w:trPr>
          <w:trHeight w:val="461"/>
          <w:jc w:val="center"/>
        </w:trPr>
        <w:tc>
          <w:tcPr>
            <w:tcW w:w="311" w:type="pct"/>
            <w:tcBorders>
              <w:top w:val="single" w:sz="4" w:space="0" w:color="auto"/>
              <w:left w:val="single" w:sz="4" w:space="0" w:color="auto"/>
              <w:bottom w:val="single" w:sz="4" w:space="0" w:color="auto"/>
              <w:right w:val="single" w:sz="4" w:space="0" w:color="auto"/>
            </w:tcBorders>
            <w:noWrap/>
            <w:vAlign w:val="center"/>
            <w:hideMark/>
          </w:tcPr>
          <w:p w14:paraId="5F3221E5" w14:textId="77777777" w:rsidR="003F4F1E" w:rsidRPr="00BE0C83" w:rsidRDefault="003F4F1E" w:rsidP="00BE0C83">
            <w:pPr>
              <w:pStyle w:val="afff3"/>
            </w:pPr>
            <w:r w:rsidRPr="00BE0C83">
              <w:lastRenderedPageBreak/>
              <w:t>2</w:t>
            </w:r>
          </w:p>
        </w:tc>
        <w:tc>
          <w:tcPr>
            <w:tcW w:w="1512" w:type="pct"/>
            <w:tcBorders>
              <w:top w:val="single" w:sz="4" w:space="0" w:color="auto"/>
              <w:left w:val="single" w:sz="4" w:space="0" w:color="auto"/>
              <w:bottom w:val="single" w:sz="4" w:space="0" w:color="auto"/>
              <w:right w:val="single" w:sz="4" w:space="0" w:color="auto"/>
            </w:tcBorders>
            <w:noWrap/>
            <w:vAlign w:val="center"/>
            <w:hideMark/>
          </w:tcPr>
          <w:p w14:paraId="214B409C" w14:textId="77777777" w:rsidR="003F4F1E" w:rsidRPr="00BE0C83" w:rsidRDefault="003F4F1E" w:rsidP="00BE0C83">
            <w:pPr>
              <w:pStyle w:val="afff3"/>
            </w:pPr>
            <w:r w:rsidRPr="00BE0C83">
              <w:rPr>
                <w:rFonts w:hint="eastAsia"/>
              </w:rPr>
              <w:t>课程目标</w:t>
            </w:r>
            <w:r w:rsidRPr="00BE0C83">
              <w:t>2</w:t>
            </w:r>
            <w:r w:rsidRPr="00BE0C83">
              <w:rPr>
                <w:rFonts w:hint="eastAsia"/>
              </w:rPr>
              <w:t>：掌握有效的学习方法和学习策略。拥有自主学习和终身学习的能力。</w:t>
            </w:r>
          </w:p>
        </w:tc>
        <w:tc>
          <w:tcPr>
            <w:tcW w:w="1513" w:type="pct"/>
            <w:tcBorders>
              <w:top w:val="single" w:sz="4" w:space="0" w:color="auto"/>
              <w:left w:val="single" w:sz="4" w:space="0" w:color="auto"/>
              <w:bottom w:val="single" w:sz="4" w:space="0" w:color="auto"/>
              <w:right w:val="single" w:sz="4" w:space="0" w:color="auto"/>
            </w:tcBorders>
            <w:noWrap/>
            <w:vAlign w:val="center"/>
            <w:hideMark/>
          </w:tcPr>
          <w:p w14:paraId="5EFA6228" w14:textId="77777777" w:rsidR="003F4F1E" w:rsidRPr="00BE0C83" w:rsidRDefault="003F4F1E" w:rsidP="00BE0C83">
            <w:pPr>
              <w:pStyle w:val="afff3"/>
            </w:pPr>
            <w:r w:rsidRPr="00BE0C83">
              <w:rPr>
                <w:rFonts w:hint="eastAsia"/>
              </w:rPr>
              <w:t>指标点</w:t>
            </w:r>
            <w:r w:rsidRPr="00BE0C83">
              <w:t>12-2</w:t>
            </w:r>
            <w:r w:rsidRPr="00BE0C83">
              <w:rPr>
                <w:rFonts w:hint="eastAsia"/>
              </w:rPr>
              <w:t>：能正确认识终身学习的重要性，具有终身学习意识。</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46948F4B" w14:textId="77777777" w:rsidR="003F4F1E" w:rsidRPr="00BE0C83" w:rsidRDefault="003F4F1E" w:rsidP="00BE0C83">
            <w:pPr>
              <w:pStyle w:val="afff3"/>
            </w:pPr>
            <w:r w:rsidRPr="00BE0C83">
              <w:rPr>
                <w:rFonts w:hint="eastAsia"/>
              </w:rPr>
              <w:t>毕业要求</w:t>
            </w:r>
            <w:r w:rsidRPr="00BE0C83">
              <w:t>12</w:t>
            </w:r>
            <w:r w:rsidRPr="00BE0C83">
              <w:rPr>
                <w:rFonts w:hint="eastAsia"/>
              </w:rPr>
              <w:t>：具有终身学习意识和能力。</w:t>
            </w:r>
          </w:p>
        </w:tc>
      </w:tr>
    </w:tbl>
    <w:p w14:paraId="4EDF2642" w14:textId="77777777" w:rsidR="003F4F1E" w:rsidRPr="00BE0C83" w:rsidRDefault="003F4F1E" w:rsidP="00BE0C83">
      <w:pPr>
        <w:pStyle w:val="afff"/>
        <w:spacing w:before="156" w:after="156"/>
      </w:pPr>
      <w:r w:rsidRPr="00BE0C83">
        <w:rPr>
          <w:rFonts w:hint="eastAsia"/>
        </w:rPr>
        <w:t>三、教学内容及要求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3"/>
        <w:gridCol w:w="791"/>
        <w:gridCol w:w="3820"/>
        <w:gridCol w:w="789"/>
        <w:gridCol w:w="791"/>
        <w:gridCol w:w="874"/>
      </w:tblGrid>
      <w:tr w:rsidR="003F4F1E" w:rsidRPr="00BE0C83" w14:paraId="24EA952D" w14:textId="77777777" w:rsidTr="009C5A0A">
        <w:trPr>
          <w:trHeight w:val="454"/>
          <w:jc w:val="center"/>
        </w:trPr>
        <w:tc>
          <w:tcPr>
            <w:tcW w:w="313" w:type="pct"/>
            <w:tcBorders>
              <w:top w:val="single" w:sz="4" w:space="0" w:color="auto"/>
              <w:left w:val="single" w:sz="4" w:space="0" w:color="auto"/>
              <w:bottom w:val="single" w:sz="4" w:space="0" w:color="auto"/>
              <w:right w:val="single" w:sz="4" w:space="0" w:color="auto"/>
            </w:tcBorders>
            <w:vAlign w:val="center"/>
            <w:hideMark/>
          </w:tcPr>
          <w:p w14:paraId="61CB9DB9" w14:textId="77777777" w:rsidR="003F4F1E" w:rsidRPr="00BE0C83" w:rsidRDefault="003F4F1E" w:rsidP="009C5A0A">
            <w:pPr>
              <w:pStyle w:val="afff3"/>
            </w:pPr>
            <w:r w:rsidRPr="00BE0C83">
              <w:rPr>
                <w:rFonts w:hint="eastAsia"/>
              </w:rPr>
              <w:t>序号</w:t>
            </w:r>
          </w:p>
        </w:tc>
        <w:tc>
          <w:tcPr>
            <w:tcW w:w="541" w:type="pct"/>
            <w:tcBorders>
              <w:top w:val="single" w:sz="4" w:space="0" w:color="auto"/>
              <w:left w:val="single" w:sz="4" w:space="0" w:color="auto"/>
              <w:bottom w:val="single" w:sz="4" w:space="0" w:color="auto"/>
              <w:right w:val="single" w:sz="4" w:space="0" w:color="auto"/>
            </w:tcBorders>
            <w:vAlign w:val="center"/>
            <w:hideMark/>
          </w:tcPr>
          <w:p w14:paraId="5B6EA3B0" w14:textId="77777777" w:rsidR="003F4F1E" w:rsidRPr="00BE0C83" w:rsidRDefault="003F4F1E" w:rsidP="009C5A0A">
            <w:pPr>
              <w:pStyle w:val="afff3"/>
            </w:pPr>
            <w:r w:rsidRPr="00BE0C83">
              <w:rPr>
                <w:rFonts w:hint="eastAsia"/>
              </w:rPr>
              <w:t>教学内容</w:t>
            </w:r>
          </w:p>
        </w:tc>
        <w:tc>
          <w:tcPr>
            <w:tcW w:w="464" w:type="pct"/>
            <w:tcBorders>
              <w:top w:val="single" w:sz="4" w:space="0" w:color="auto"/>
              <w:left w:val="single" w:sz="4" w:space="0" w:color="auto"/>
              <w:bottom w:val="single" w:sz="4" w:space="0" w:color="auto"/>
              <w:right w:val="single" w:sz="4" w:space="0" w:color="auto"/>
            </w:tcBorders>
            <w:vAlign w:val="center"/>
            <w:hideMark/>
          </w:tcPr>
          <w:p w14:paraId="3E8A7CD7" w14:textId="77777777" w:rsidR="003F4F1E" w:rsidRPr="00BE0C83" w:rsidRDefault="003F4F1E" w:rsidP="009C5A0A">
            <w:pPr>
              <w:pStyle w:val="afff3"/>
            </w:pPr>
            <w:r w:rsidRPr="00BE0C83">
              <w:rPr>
                <w:rFonts w:hint="eastAsia"/>
              </w:rPr>
              <w:t>思政元素</w:t>
            </w:r>
          </w:p>
        </w:tc>
        <w:tc>
          <w:tcPr>
            <w:tcW w:w="2241" w:type="pct"/>
            <w:tcBorders>
              <w:top w:val="single" w:sz="4" w:space="0" w:color="auto"/>
              <w:left w:val="single" w:sz="4" w:space="0" w:color="auto"/>
              <w:bottom w:val="single" w:sz="4" w:space="0" w:color="auto"/>
              <w:right w:val="single" w:sz="4" w:space="0" w:color="auto"/>
            </w:tcBorders>
            <w:vAlign w:val="center"/>
            <w:hideMark/>
          </w:tcPr>
          <w:p w14:paraId="61E41F24" w14:textId="77777777" w:rsidR="003F4F1E" w:rsidRPr="00BE0C83" w:rsidRDefault="003F4F1E" w:rsidP="009C5A0A">
            <w:pPr>
              <w:pStyle w:val="afff3"/>
            </w:pPr>
            <w:r w:rsidRPr="00BE0C83">
              <w:rPr>
                <w:rFonts w:hint="eastAsia"/>
              </w:rPr>
              <w:t>预期学习成果</w:t>
            </w:r>
          </w:p>
        </w:tc>
        <w:tc>
          <w:tcPr>
            <w:tcW w:w="463" w:type="pct"/>
            <w:tcBorders>
              <w:top w:val="single" w:sz="4" w:space="0" w:color="auto"/>
              <w:left w:val="single" w:sz="4" w:space="0" w:color="auto"/>
              <w:bottom w:val="single" w:sz="4" w:space="0" w:color="auto"/>
              <w:right w:val="single" w:sz="4" w:space="0" w:color="auto"/>
            </w:tcBorders>
            <w:vAlign w:val="center"/>
            <w:hideMark/>
          </w:tcPr>
          <w:p w14:paraId="078B9C85" w14:textId="77777777" w:rsidR="003F4F1E" w:rsidRPr="00BE0C83" w:rsidRDefault="003F4F1E" w:rsidP="009C5A0A">
            <w:pPr>
              <w:pStyle w:val="afff3"/>
            </w:pPr>
            <w:r w:rsidRPr="00BE0C83">
              <w:rPr>
                <w:rFonts w:hint="eastAsia"/>
              </w:rPr>
              <w:t>教学学时</w:t>
            </w:r>
          </w:p>
        </w:tc>
        <w:tc>
          <w:tcPr>
            <w:tcW w:w="464" w:type="pct"/>
            <w:tcBorders>
              <w:top w:val="single" w:sz="4" w:space="0" w:color="auto"/>
              <w:left w:val="single" w:sz="4" w:space="0" w:color="auto"/>
              <w:bottom w:val="single" w:sz="4" w:space="0" w:color="auto"/>
              <w:right w:val="single" w:sz="4" w:space="0" w:color="auto"/>
            </w:tcBorders>
            <w:vAlign w:val="center"/>
            <w:hideMark/>
          </w:tcPr>
          <w:p w14:paraId="12005823" w14:textId="77777777" w:rsidR="003F4F1E" w:rsidRPr="00BE0C83" w:rsidRDefault="003F4F1E" w:rsidP="009C5A0A">
            <w:pPr>
              <w:pStyle w:val="afff3"/>
            </w:pPr>
            <w:r w:rsidRPr="00BE0C83">
              <w:rPr>
                <w:rFonts w:hint="eastAsia"/>
              </w:rPr>
              <w:t>教学方式</w:t>
            </w:r>
          </w:p>
        </w:tc>
        <w:tc>
          <w:tcPr>
            <w:tcW w:w="513" w:type="pct"/>
            <w:tcBorders>
              <w:top w:val="single" w:sz="4" w:space="0" w:color="auto"/>
              <w:left w:val="single" w:sz="4" w:space="0" w:color="auto"/>
              <w:bottom w:val="single" w:sz="4" w:space="0" w:color="auto"/>
              <w:right w:val="single" w:sz="4" w:space="0" w:color="auto"/>
            </w:tcBorders>
            <w:vAlign w:val="center"/>
            <w:hideMark/>
          </w:tcPr>
          <w:p w14:paraId="3241E492" w14:textId="77777777" w:rsidR="003F4F1E" w:rsidRPr="00BE0C83" w:rsidRDefault="003F4F1E" w:rsidP="009C5A0A">
            <w:pPr>
              <w:pStyle w:val="afff3"/>
            </w:pPr>
            <w:r w:rsidRPr="00BE0C83">
              <w:rPr>
                <w:rFonts w:hint="eastAsia"/>
              </w:rPr>
              <w:t>支撑课程目标</w:t>
            </w:r>
          </w:p>
        </w:tc>
      </w:tr>
      <w:tr w:rsidR="003F4F1E" w:rsidRPr="00BE0C83" w14:paraId="0C398B44" w14:textId="77777777" w:rsidTr="009C5A0A">
        <w:trPr>
          <w:trHeight w:val="454"/>
          <w:jc w:val="center"/>
        </w:trPr>
        <w:tc>
          <w:tcPr>
            <w:tcW w:w="313" w:type="pct"/>
            <w:tcBorders>
              <w:top w:val="single" w:sz="4" w:space="0" w:color="auto"/>
              <w:left w:val="single" w:sz="4" w:space="0" w:color="auto"/>
              <w:bottom w:val="single" w:sz="4" w:space="0" w:color="auto"/>
              <w:right w:val="single" w:sz="4" w:space="0" w:color="auto"/>
            </w:tcBorders>
            <w:vAlign w:val="center"/>
            <w:hideMark/>
          </w:tcPr>
          <w:p w14:paraId="5669948C" w14:textId="77777777" w:rsidR="003F4F1E" w:rsidRPr="00BE0C83" w:rsidRDefault="003F4F1E" w:rsidP="009C5A0A">
            <w:pPr>
              <w:pStyle w:val="afff3"/>
            </w:pPr>
            <w:r w:rsidRPr="00BE0C83">
              <w:t>1</w:t>
            </w:r>
          </w:p>
        </w:tc>
        <w:tc>
          <w:tcPr>
            <w:tcW w:w="541" w:type="pct"/>
            <w:tcBorders>
              <w:top w:val="single" w:sz="4" w:space="0" w:color="auto"/>
              <w:left w:val="single" w:sz="4" w:space="0" w:color="auto"/>
              <w:bottom w:val="single" w:sz="4" w:space="0" w:color="auto"/>
              <w:right w:val="single" w:sz="4" w:space="0" w:color="auto"/>
            </w:tcBorders>
            <w:vAlign w:val="center"/>
            <w:hideMark/>
          </w:tcPr>
          <w:p w14:paraId="2B74975A" w14:textId="77777777" w:rsidR="003F4F1E" w:rsidRPr="00BE0C83" w:rsidRDefault="003F4F1E" w:rsidP="009C5A0A">
            <w:pPr>
              <w:pStyle w:val="afff3"/>
            </w:pPr>
            <w:r w:rsidRPr="00BE0C83">
              <w:rPr>
                <w:rFonts w:hint="eastAsia"/>
              </w:rPr>
              <w:t>阅读</w:t>
            </w:r>
          </w:p>
          <w:p w14:paraId="32DF1F07" w14:textId="77777777" w:rsidR="003F4F1E" w:rsidRPr="00BE0C83" w:rsidRDefault="003F4F1E" w:rsidP="009C5A0A">
            <w:pPr>
              <w:pStyle w:val="afff3"/>
            </w:pPr>
            <w:r w:rsidRPr="00BE0C83">
              <w:rPr>
                <w:rFonts w:hint="eastAsia"/>
              </w:rPr>
              <w:t>重点难点：语言点；阅读策略</w:t>
            </w:r>
          </w:p>
        </w:tc>
        <w:tc>
          <w:tcPr>
            <w:tcW w:w="464" w:type="pct"/>
            <w:tcBorders>
              <w:top w:val="single" w:sz="4" w:space="0" w:color="auto"/>
              <w:left w:val="single" w:sz="4" w:space="0" w:color="auto"/>
              <w:bottom w:val="single" w:sz="4" w:space="0" w:color="auto"/>
              <w:right w:val="single" w:sz="4" w:space="0" w:color="auto"/>
            </w:tcBorders>
            <w:vAlign w:val="center"/>
          </w:tcPr>
          <w:p w14:paraId="34B62663" w14:textId="77777777" w:rsidR="003F4F1E" w:rsidRPr="00BE0C83" w:rsidRDefault="003F4F1E" w:rsidP="009C5A0A">
            <w:pPr>
              <w:pStyle w:val="afff3"/>
            </w:pPr>
            <w:r w:rsidRPr="00BE0C83">
              <w:rPr>
                <w:rFonts w:hint="eastAsia"/>
              </w:rPr>
              <w:t>融入课堂讨论与交流</w:t>
            </w:r>
          </w:p>
          <w:p w14:paraId="4AEB6B72" w14:textId="77777777" w:rsidR="003F4F1E" w:rsidRPr="00BE0C83" w:rsidRDefault="003F4F1E" w:rsidP="009C5A0A">
            <w:pPr>
              <w:pStyle w:val="afff3"/>
            </w:pPr>
          </w:p>
        </w:tc>
        <w:tc>
          <w:tcPr>
            <w:tcW w:w="2241" w:type="pct"/>
            <w:tcBorders>
              <w:top w:val="single" w:sz="4" w:space="0" w:color="auto"/>
              <w:left w:val="single" w:sz="4" w:space="0" w:color="auto"/>
              <w:bottom w:val="single" w:sz="4" w:space="0" w:color="auto"/>
              <w:right w:val="single" w:sz="4" w:space="0" w:color="auto"/>
            </w:tcBorders>
            <w:vAlign w:val="center"/>
            <w:hideMark/>
          </w:tcPr>
          <w:p w14:paraId="4485D931" w14:textId="77777777" w:rsidR="003F4F1E" w:rsidRPr="00BE0C83" w:rsidRDefault="003F4F1E" w:rsidP="009C5A0A">
            <w:pPr>
              <w:pStyle w:val="afff3"/>
            </w:pPr>
            <w:r w:rsidRPr="00BE0C83">
              <w:rPr>
                <w:rFonts w:hint="eastAsia"/>
              </w:rPr>
              <w:t>能基本读懂英语国家大众性报刊杂志的一般性题材的文章，阅读速度为每分钟</w:t>
            </w:r>
            <w:r w:rsidRPr="00BE0C83">
              <w:t>70</w:t>
            </w:r>
            <w:r w:rsidRPr="00BE0C83">
              <w:rPr>
                <w:rFonts w:hint="eastAsia"/>
              </w:rPr>
              <w:t>词。在快速阅读篇幅较长的材料时，阅读速度达到每分钟</w:t>
            </w:r>
            <w:r w:rsidRPr="00BE0C83">
              <w:t>120</w:t>
            </w:r>
            <w:r w:rsidRPr="00BE0C83">
              <w:rPr>
                <w:rFonts w:hint="eastAsia"/>
              </w:rPr>
              <w:t>词。能就阅读材料进行略读或寻读。能阅读所学专业的综述性文献，并能正确理解中心大意，抓住主要事实和有关细节。</w:t>
            </w:r>
          </w:p>
        </w:tc>
        <w:tc>
          <w:tcPr>
            <w:tcW w:w="463" w:type="pct"/>
            <w:tcBorders>
              <w:top w:val="single" w:sz="4" w:space="0" w:color="auto"/>
              <w:left w:val="single" w:sz="4" w:space="0" w:color="auto"/>
              <w:bottom w:val="single" w:sz="4" w:space="0" w:color="auto"/>
              <w:right w:val="single" w:sz="4" w:space="0" w:color="auto"/>
            </w:tcBorders>
            <w:vAlign w:val="center"/>
            <w:hideMark/>
          </w:tcPr>
          <w:p w14:paraId="5DEA1267" w14:textId="77777777" w:rsidR="003F4F1E" w:rsidRPr="00BE0C83" w:rsidRDefault="003F4F1E" w:rsidP="009C5A0A">
            <w:pPr>
              <w:pStyle w:val="afff3"/>
            </w:pPr>
            <w:r w:rsidRPr="00BE0C83">
              <w:t>20</w:t>
            </w:r>
          </w:p>
        </w:tc>
        <w:tc>
          <w:tcPr>
            <w:tcW w:w="464" w:type="pct"/>
            <w:tcBorders>
              <w:top w:val="single" w:sz="4" w:space="0" w:color="auto"/>
              <w:left w:val="single" w:sz="4" w:space="0" w:color="auto"/>
              <w:bottom w:val="single" w:sz="4" w:space="0" w:color="auto"/>
              <w:right w:val="single" w:sz="4" w:space="0" w:color="auto"/>
            </w:tcBorders>
            <w:vAlign w:val="center"/>
            <w:hideMark/>
          </w:tcPr>
          <w:p w14:paraId="77D0DEF1" w14:textId="77777777" w:rsidR="003F4F1E" w:rsidRPr="00BE0C83" w:rsidRDefault="003F4F1E" w:rsidP="009C5A0A">
            <w:pPr>
              <w:pStyle w:val="afff3"/>
            </w:pPr>
            <w:r w:rsidRPr="00BE0C83">
              <w:rPr>
                <w:rFonts w:hint="eastAsia"/>
              </w:rPr>
              <w:t>启发式、讨论式；讲解</w:t>
            </w:r>
          </w:p>
        </w:tc>
        <w:tc>
          <w:tcPr>
            <w:tcW w:w="513" w:type="pct"/>
            <w:tcBorders>
              <w:top w:val="single" w:sz="4" w:space="0" w:color="auto"/>
              <w:left w:val="single" w:sz="4" w:space="0" w:color="auto"/>
              <w:bottom w:val="single" w:sz="4" w:space="0" w:color="auto"/>
              <w:right w:val="single" w:sz="4" w:space="0" w:color="auto"/>
            </w:tcBorders>
            <w:vAlign w:val="center"/>
            <w:hideMark/>
          </w:tcPr>
          <w:p w14:paraId="2305C87A" w14:textId="77777777" w:rsidR="003F4F1E" w:rsidRPr="00BE0C83" w:rsidRDefault="003F4F1E" w:rsidP="009C5A0A">
            <w:pPr>
              <w:pStyle w:val="afff3"/>
            </w:pPr>
            <w:r w:rsidRPr="00BE0C83">
              <w:rPr>
                <w:rFonts w:hint="eastAsia"/>
              </w:rPr>
              <w:t>目标</w:t>
            </w:r>
            <w:r w:rsidRPr="00BE0C83">
              <w:t>1</w:t>
            </w:r>
          </w:p>
          <w:p w14:paraId="2FE8ACCA" w14:textId="77777777" w:rsidR="003F4F1E" w:rsidRPr="00BE0C83" w:rsidRDefault="003F4F1E" w:rsidP="009C5A0A">
            <w:pPr>
              <w:pStyle w:val="afff3"/>
            </w:pPr>
            <w:r w:rsidRPr="00BE0C83">
              <w:rPr>
                <w:rFonts w:hint="eastAsia"/>
              </w:rPr>
              <w:t>目标</w:t>
            </w:r>
            <w:r w:rsidRPr="00BE0C83">
              <w:t>2</w:t>
            </w:r>
          </w:p>
        </w:tc>
      </w:tr>
      <w:tr w:rsidR="003F4F1E" w:rsidRPr="00BE0C83" w14:paraId="29346EB6" w14:textId="77777777" w:rsidTr="009C5A0A">
        <w:trPr>
          <w:trHeight w:val="454"/>
          <w:jc w:val="center"/>
        </w:trPr>
        <w:tc>
          <w:tcPr>
            <w:tcW w:w="313" w:type="pct"/>
            <w:tcBorders>
              <w:top w:val="single" w:sz="4" w:space="0" w:color="auto"/>
              <w:left w:val="single" w:sz="4" w:space="0" w:color="auto"/>
              <w:bottom w:val="single" w:sz="4" w:space="0" w:color="auto"/>
              <w:right w:val="single" w:sz="4" w:space="0" w:color="auto"/>
            </w:tcBorders>
            <w:vAlign w:val="center"/>
            <w:hideMark/>
          </w:tcPr>
          <w:p w14:paraId="16A066EE" w14:textId="77777777" w:rsidR="003F4F1E" w:rsidRPr="00BE0C83" w:rsidRDefault="003F4F1E" w:rsidP="009C5A0A">
            <w:pPr>
              <w:pStyle w:val="afff3"/>
            </w:pPr>
            <w:r w:rsidRPr="00BE0C83">
              <w:t>2</w:t>
            </w:r>
          </w:p>
        </w:tc>
        <w:tc>
          <w:tcPr>
            <w:tcW w:w="541" w:type="pct"/>
            <w:tcBorders>
              <w:top w:val="single" w:sz="4" w:space="0" w:color="auto"/>
              <w:left w:val="single" w:sz="4" w:space="0" w:color="auto"/>
              <w:bottom w:val="single" w:sz="4" w:space="0" w:color="auto"/>
              <w:right w:val="single" w:sz="4" w:space="0" w:color="auto"/>
            </w:tcBorders>
            <w:vAlign w:val="center"/>
            <w:hideMark/>
          </w:tcPr>
          <w:p w14:paraId="229966EB" w14:textId="77777777" w:rsidR="003F4F1E" w:rsidRPr="00BE0C83" w:rsidRDefault="003F4F1E" w:rsidP="009C5A0A">
            <w:pPr>
              <w:pStyle w:val="afff3"/>
            </w:pPr>
            <w:r w:rsidRPr="00BE0C83">
              <w:rPr>
                <w:rFonts w:hint="eastAsia"/>
              </w:rPr>
              <w:t>写作、翻译</w:t>
            </w:r>
          </w:p>
          <w:p w14:paraId="720E1085" w14:textId="77777777" w:rsidR="003F4F1E" w:rsidRPr="00BE0C83" w:rsidRDefault="003F4F1E" w:rsidP="009C5A0A">
            <w:pPr>
              <w:pStyle w:val="afff3"/>
            </w:pPr>
            <w:r w:rsidRPr="00BE0C83">
              <w:rPr>
                <w:rFonts w:hint="eastAsia"/>
              </w:rPr>
              <w:t>重点难点：词汇和句型运用；写作、翻译策略与方法</w:t>
            </w:r>
          </w:p>
        </w:tc>
        <w:tc>
          <w:tcPr>
            <w:tcW w:w="464" w:type="pct"/>
            <w:tcBorders>
              <w:top w:val="single" w:sz="4" w:space="0" w:color="auto"/>
              <w:left w:val="single" w:sz="4" w:space="0" w:color="auto"/>
              <w:bottom w:val="single" w:sz="4" w:space="0" w:color="auto"/>
              <w:right w:val="single" w:sz="4" w:space="0" w:color="auto"/>
            </w:tcBorders>
            <w:vAlign w:val="center"/>
          </w:tcPr>
          <w:p w14:paraId="209CC5A4" w14:textId="77777777" w:rsidR="003F4F1E" w:rsidRPr="00BE0C83" w:rsidRDefault="003F4F1E" w:rsidP="009C5A0A">
            <w:pPr>
              <w:pStyle w:val="afff3"/>
            </w:pPr>
            <w:r w:rsidRPr="00BE0C83">
              <w:rPr>
                <w:rFonts w:hint="eastAsia"/>
              </w:rPr>
              <w:t>写作、翻译主题体现思政元素</w:t>
            </w:r>
          </w:p>
          <w:p w14:paraId="3956D9DA" w14:textId="77777777" w:rsidR="003F4F1E" w:rsidRPr="00BE0C83" w:rsidRDefault="003F4F1E" w:rsidP="009C5A0A">
            <w:pPr>
              <w:pStyle w:val="afff3"/>
            </w:pPr>
          </w:p>
        </w:tc>
        <w:tc>
          <w:tcPr>
            <w:tcW w:w="2241" w:type="pct"/>
            <w:tcBorders>
              <w:top w:val="single" w:sz="4" w:space="0" w:color="auto"/>
              <w:left w:val="single" w:sz="4" w:space="0" w:color="auto"/>
              <w:bottom w:val="single" w:sz="4" w:space="0" w:color="auto"/>
              <w:right w:val="single" w:sz="4" w:space="0" w:color="auto"/>
            </w:tcBorders>
            <w:vAlign w:val="center"/>
            <w:hideMark/>
          </w:tcPr>
          <w:p w14:paraId="53F05FA7" w14:textId="77777777" w:rsidR="003F4F1E" w:rsidRPr="00BE0C83" w:rsidRDefault="003F4F1E" w:rsidP="009C5A0A">
            <w:pPr>
              <w:pStyle w:val="afff3"/>
            </w:pPr>
            <w:r w:rsidRPr="00BE0C83">
              <w:rPr>
                <w:rFonts w:hint="eastAsia"/>
              </w:rPr>
              <w:t>写：能就一般性的主题基本表达个人观点，能写所学专业论文的英文摘要，能撰写所学专业的英语小论文。能描述各种图表，能在半小时内写出</w:t>
            </w:r>
            <w:r w:rsidRPr="00BE0C83">
              <w:t>160</w:t>
            </w:r>
            <w:r w:rsidRPr="00BE0C83">
              <w:rPr>
                <w:rFonts w:hint="eastAsia"/>
              </w:rPr>
              <w:t>词的短文，内容完整，条理清楚，文理通顺。</w:t>
            </w:r>
          </w:p>
          <w:p w14:paraId="4792733E" w14:textId="77777777" w:rsidR="003F4F1E" w:rsidRPr="00BE0C83" w:rsidRDefault="003F4F1E" w:rsidP="009C5A0A">
            <w:pPr>
              <w:pStyle w:val="afff3"/>
            </w:pPr>
            <w:r w:rsidRPr="00BE0C83">
              <w:rPr>
                <w:rFonts w:hint="eastAsia"/>
              </w:rPr>
              <w:t>译：能借助词典翻译一般英语国家报刊上题材熟悉的文章，能摘译所学专业的英语科普文章。英汉译速为每小时</w:t>
            </w:r>
            <w:r w:rsidRPr="00BE0C83">
              <w:t>350</w:t>
            </w:r>
            <w:r w:rsidRPr="00BE0C83">
              <w:rPr>
                <w:rFonts w:hint="eastAsia"/>
              </w:rPr>
              <w:t>英语单词，汉英译速为每小时</w:t>
            </w:r>
            <w:r w:rsidRPr="00BE0C83">
              <w:t>300</w:t>
            </w:r>
            <w:r w:rsidRPr="00BE0C83">
              <w:rPr>
                <w:rFonts w:hint="eastAsia"/>
              </w:rPr>
              <w:t>个汉字。译文基本通顺、达意，无重大理解和语言错误。</w:t>
            </w:r>
          </w:p>
        </w:tc>
        <w:tc>
          <w:tcPr>
            <w:tcW w:w="463" w:type="pct"/>
            <w:tcBorders>
              <w:top w:val="single" w:sz="4" w:space="0" w:color="auto"/>
              <w:left w:val="single" w:sz="4" w:space="0" w:color="auto"/>
              <w:bottom w:val="single" w:sz="4" w:space="0" w:color="auto"/>
              <w:right w:val="single" w:sz="4" w:space="0" w:color="auto"/>
            </w:tcBorders>
            <w:vAlign w:val="center"/>
            <w:hideMark/>
          </w:tcPr>
          <w:p w14:paraId="585BE8BD" w14:textId="77777777" w:rsidR="003F4F1E" w:rsidRPr="00BE0C83" w:rsidRDefault="003F4F1E" w:rsidP="009C5A0A">
            <w:pPr>
              <w:pStyle w:val="afff3"/>
            </w:pPr>
            <w:r w:rsidRPr="00BE0C83">
              <w:t>15</w:t>
            </w:r>
          </w:p>
        </w:tc>
        <w:tc>
          <w:tcPr>
            <w:tcW w:w="464" w:type="pct"/>
            <w:tcBorders>
              <w:top w:val="single" w:sz="4" w:space="0" w:color="auto"/>
              <w:left w:val="single" w:sz="4" w:space="0" w:color="auto"/>
              <w:bottom w:val="single" w:sz="4" w:space="0" w:color="auto"/>
              <w:right w:val="single" w:sz="4" w:space="0" w:color="auto"/>
            </w:tcBorders>
            <w:vAlign w:val="center"/>
            <w:hideMark/>
          </w:tcPr>
          <w:p w14:paraId="58FC84FB" w14:textId="77777777" w:rsidR="003F4F1E" w:rsidRPr="00BE0C83" w:rsidRDefault="003F4F1E" w:rsidP="009C5A0A">
            <w:pPr>
              <w:pStyle w:val="afff3"/>
            </w:pPr>
            <w:r w:rsidRPr="00BE0C83">
              <w:rPr>
                <w:rFonts w:hint="eastAsia"/>
              </w:rPr>
              <w:t>练习、讲解</w:t>
            </w:r>
          </w:p>
        </w:tc>
        <w:tc>
          <w:tcPr>
            <w:tcW w:w="513" w:type="pct"/>
            <w:tcBorders>
              <w:top w:val="single" w:sz="4" w:space="0" w:color="auto"/>
              <w:left w:val="single" w:sz="4" w:space="0" w:color="auto"/>
              <w:bottom w:val="single" w:sz="4" w:space="0" w:color="auto"/>
              <w:right w:val="single" w:sz="4" w:space="0" w:color="auto"/>
            </w:tcBorders>
            <w:vAlign w:val="center"/>
            <w:hideMark/>
          </w:tcPr>
          <w:p w14:paraId="6A8687B8" w14:textId="77777777" w:rsidR="003F4F1E" w:rsidRPr="00BE0C83" w:rsidRDefault="003F4F1E" w:rsidP="009C5A0A">
            <w:pPr>
              <w:pStyle w:val="afff3"/>
            </w:pPr>
            <w:r w:rsidRPr="00BE0C83">
              <w:rPr>
                <w:rFonts w:hint="eastAsia"/>
              </w:rPr>
              <w:t>目标</w:t>
            </w:r>
            <w:r w:rsidRPr="00BE0C83">
              <w:t>1</w:t>
            </w:r>
          </w:p>
          <w:p w14:paraId="46118552" w14:textId="77777777" w:rsidR="003F4F1E" w:rsidRPr="00BE0C83" w:rsidRDefault="003F4F1E" w:rsidP="009C5A0A">
            <w:pPr>
              <w:pStyle w:val="afff3"/>
            </w:pPr>
            <w:r w:rsidRPr="00BE0C83">
              <w:rPr>
                <w:rFonts w:hint="eastAsia"/>
              </w:rPr>
              <w:t>目标</w:t>
            </w:r>
            <w:r w:rsidRPr="00BE0C83">
              <w:t>2</w:t>
            </w:r>
          </w:p>
        </w:tc>
      </w:tr>
      <w:tr w:rsidR="003F4F1E" w:rsidRPr="00BE0C83" w14:paraId="26FFB98F" w14:textId="77777777" w:rsidTr="009C5A0A">
        <w:trPr>
          <w:trHeight w:val="454"/>
          <w:jc w:val="center"/>
        </w:trPr>
        <w:tc>
          <w:tcPr>
            <w:tcW w:w="313" w:type="pct"/>
            <w:tcBorders>
              <w:top w:val="single" w:sz="4" w:space="0" w:color="auto"/>
              <w:left w:val="single" w:sz="4" w:space="0" w:color="auto"/>
              <w:bottom w:val="single" w:sz="4" w:space="0" w:color="auto"/>
              <w:right w:val="single" w:sz="4" w:space="0" w:color="auto"/>
            </w:tcBorders>
            <w:vAlign w:val="center"/>
            <w:hideMark/>
          </w:tcPr>
          <w:p w14:paraId="5B880060" w14:textId="77777777" w:rsidR="003F4F1E" w:rsidRPr="00BE0C83" w:rsidRDefault="003F4F1E" w:rsidP="009C5A0A">
            <w:pPr>
              <w:pStyle w:val="afff3"/>
            </w:pPr>
            <w:r w:rsidRPr="00BE0C83">
              <w:t>3</w:t>
            </w:r>
          </w:p>
        </w:tc>
        <w:tc>
          <w:tcPr>
            <w:tcW w:w="541" w:type="pct"/>
            <w:tcBorders>
              <w:top w:val="single" w:sz="4" w:space="0" w:color="auto"/>
              <w:left w:val="single" w:sz="4" w:space="0" w:color="auto"/>
              <w:bottom w:val="single" w:sz="4" w:space="0" w:color="auto"/>
              <w:right w:val="single" w:sz="4" w:space="0" w:color="auto"/>
            </w:tcBorders>
            <w:vAlign w:val="center"/>
            <w:hideMark/>
          </w:tcPr>
          <w:p w14:paraId="0B834EED" w14:textId="77777777" w:rsidR="003F4F1E" w:rsidRPr="00BE0C83" w:rsidRDefault="003F4F1E" w:rsidP="009C5A0A">
            <w:pPr>
              <w:pStyle w:val="afff3"/>
            </w:pPr>
            <w:r w:rsidRPr="00BE0C83">
              <w:rPr>
                <w:rFonts w:hint="eastAsia"/>
              </w:rPr>
              <w:t>听力</w:t>
            </w:r>
          </w:p>
          <w:p w14:paraId="47778ABA" w14:textId="77777777" w:rsidR="003F4F1E" w:rsidRPr="00BE0C83" w:rsidRDefault="003F4F1E" w:rsidP="009C5A0A">
            <w:pPr>
              <w:pStyle w:val="afff3"/>
            </w:pPr>
            <w:r w:rsidRPr="00BE0C83">
              <w:rPr>
                <w:rFonts w:hint="eastAsia"/>
              </w:rPr>
              <w:t>重点难点：听力技能</w:t>
            </w:r>
          </w:p>
        </w:tc>
        <w:tc>
          <w:tcPr>
            <w:tcW w:w="464" w:type="pct"/>
            <w:tcBorders>
              <w:top w:val="single" w:sz="4" w:space="0" w:color="auto"/>
              <w:left w:val="single" w:sz="4" w:space="0" w:color="auto"/>
              <w:bottom w:val="single" w:sz="4" w:space="0" w:color="auto"/>
              <w:right w:val="single" w:sz="4" w:space="0" w:color="auto"/>
            </w:tcBorders>
            <w:vAlign w:val="center"/>
          </w:tcPr>
          <w:p w14:paraId="5011D6FD" w14:textId="77777777" w:rsidR="003F4F1E" w:rsidRPr="00BE0C83" w:rsidRDefault="003F4F1E" w:rsidP="009C5A0A">
            <w:pPr>
              <w:pStyle w:val="afff3"/>
            </w:pPr>
            <w:r w:rsidRPr="00BE0C83">
              <w:rPr>
                <w:rFonts w:hint="eastAsia"/>
              </w:rPr>
              <w:t>听力话题涉及思政元素</w:t>
            </w:r>
          </w:p>
          <w:p w14:paraId="57718472" w14:textId="77777777" w:rsidR="003F4F1E" w:rsidRPr="00BE0C83" w:rsidRDefault="003F4F1E" w:rsidP="009C5A0A">
            <w:pPr>
              <w:pStyle w:val="afff3"/>
            </w:pPr>
          </w:p>
        </w:tc>
        <w:tc>
          <w:tcPr>
            <w:tcW w:w="2241" w:type="pct"/>
            <w:tcBorders>
              <w:top w:val="single" w:sz="4" w:space="0" w:color="auto"/>
              <w:left w:val="single" w:sz="4" w:space="0" w:color="auto"/>
              <w:bottom w:val="single" w:sz="4" w:space="0" w:color="auto"/>
              <w:right w:val="single" w:sz="4" w:space="0" w:color="auto"/>
            </w:tcBorders>
            <w:vAlign w:val="center"/>
            <w:hideMark/>
          </w:tcPr>
          <w:p w14:paraId="38F2EFC4" w14:textId="77777777" w:rsidR="003F4F1E" w:rsidRPr="00BE0C83" w:rsidRDefault="003F4F1E" w:rsidP="009C5A0A">
            <w:pPr>
              <w:pStyle w:val="afff3"/>
            </w:pPr>
            <w:r w:rsidRPr="00BE0C83">
              <w:rPr>
                <w:rFonts w:hint="eastAsia"/>
              </w:rPr>
              <w:t>能基本听懂英语国家人士的谈话和讲座，能听懂题材熟悉、篇幅较长的英语广播或电视节目，语速为每分钟</w:t>
            </w:r>
            <w:r w:rsidRPr="00BE0C83">
              <w:t>150</w:t>
            </w:r>
            <w:r w:rsidRPr="00BE0C83">
              <w:rPr>
                <w:rFonts w:hint="eastAsia"/>
              </w:rPr>
              <w:t>词左右，能掌握其中心大意，抓住要点和相关细节。能基本听懂外国专家用英语讲授的专业课程。</w:t>
            </w:r>
          </w:p>
        </w:tc>
        <w:tc>
          <w:tcPr>
            <w:tcW w:w="463" w:type="pct"/>
            <w:tcBorders>
              <w:top w:val="single" w:sz="4" w:space="0" w:color="auto"/>
              <w:left w:val="single" w:sz="4" w:space="0" w:color="auto"/>
              <w:bottom w:val="single" w:sz="4" w:space="0" w:color="auto"/>
              <w:right w:val="single" w:sz="4" w:space="0" w:color="auto"/>
            </w:tcBorders>
            <w:vAlign w:val="center"/>
            <w:hideMark/>
          </w:tcPr>
          <w:p w14:paraId="5AE510B0" w14:textId="77777777" w:rsidR="003F4F1E" w:rsidRPr="00BE0C83" w:rsidRDefault="003F4F1E" w:rsidP="009C5A0A">
            <w:pPr>
              <w:pStyle w:val="afff3"/>
            </w:pPr>
            <w:r w:rsidRPr="00BE0C83">
              <w:t>15</w:t>
            </w:r>
          </w:p>
        </w:tc>
        <w:tc>
          <w:tcPr>
            <w:tcW w:w="464" w:type="pct"/>
            <w:tcBorders>
              <w:top w:val="single" w:sz="4" w:space="0" w:color="auto"/>
              <w:left w:val="single" w:sz="4" w:space="0" w:color="auto"/>
              <w:bottom w:val="single" w:sz="4" w:space="0" w:color="auto"/>
              <w:right w:val="single" w:sz="4" w:space="0" w:color="auto"/>
            </w:tcBorders>
            <w:vAlign w:val="center"/>
            <w:hideMark/>
          </w:tcPr>
          <w:p w14:paraId="20BE0BA7" w14:textId="77777777" w:rsidR="003F4F1E" w:rsidRPr="00BE0C83" w:rsidRDefault="003F4F1E" w:rsidP="009C5A0A">
            <w:pPr>
              <w:pStyle w:val="afff3"/>
            </w:pPr>
            <w:r w:rsidRPr="00BE0C83">
              <w:rPr>
                <w:rFonts w:hint="eastAsia"/>
              </w:rPr>
              <w:t>练习、讲解</w:t>
            </w:r>
          </w:p>
        </w:tc>
        <w:tc>
          <w:tcPr>
            <w:tcW w:w="513" w:type="pct"/>
            <w:tcBorders>
              <w:top w:val="single" w:sz="4" w:space="0" w:color="auto"/>
              <w:left w:val="single" w:sz="4" w:space="0" w:color="auto"/>
              <w:bottom w:val="single" w:sz="4" w:space="0" w:color="auto"/>
              <w:right w:val="single" w:sz="4" w:space="0" w:color="auto"/>
            </w:tcBorders>
            <w:vAlign w:val="center"/>
            <w:hideMark/>
          </w:tcPr>
          <w:p w14:paraId="35D1C5BC" w14:textId="77777777" w:rsidR="003F4F1E" w:rsidRPr="00BE0C83" w:rsidRDefault="003F4F1E" w:rsidP="009C5A0A">
            <w:pPr>
              <w:pStyle w:val="afff3"/>
            </w:pPr>
            <w:r w:rsidRPr="00BE0C83">
              <w:rPr>
                <w:rFonts w:hint="eastAsia"/>
              </w:rPr>
              <w:t>目标</w:t>
            </w:r>
            <w:r w:rsidRPr="00BE0C83">
              <w:t>1</w:t>
            </w:r>
          </w:p>
          <w:p w14:paraId="4B9B7C63" w14:textId="77777777" w:rsidR="003F4F1E" w:rsidRPr="00BE0C83" w:rsidRDefault="003F4F1E" w:rsidP="009C5A0A">
            <w:pPr>
              <w:pStyle w:val="afff3"/>
            </w:pPr>
            <w:r w:rsidRPr="00BE0C83">
              <w:rPr>
                <w:rFonts w:hint="eastAsia"/>
              </w:rPr>
              <w:t>目标</w:t>
            </w:r>
            <w:r w:rsidRPr="00BE0C83">
              <w:t>2</w:t>
            </w:r>
          </w:p>
        </w:tc>
      </w:tr>
      <w:tr w:rsidR="003F4F1E" w:rsidRPr="00BE0C83" w14:paraId="7D69C4CE" w14:textId="77777777" w:rsidTr="009C5A0A">
        <w:trPr>
          <w:trHeight w:val="454"/>
          <w:jc w:val="center"/>
        </w:trPr>
        <w:tc>
          <w:tcPr>
            <w:tcW w:w="313" w:type="pct"/>
            <w:tcBorders>
              <w:top w:val="single" w:sz="4" w:space="0" w:color="auto"/>
              <w:left w:val="single" w:sz="4" w:space="0" w:color="auto"/>
              <w:bottom w:val="single" w:sz="4" w:space="0" w:color="auto"/>
              <w:right w:val="single" w:sz="4" w:space="0" w:color="auto"/>
            </w:tcBorders>
            <w:vAlign w:val="center"/>
            <w:hideMark/>
          </w:tcPr>
          <w:p w14:paraId="3B7E6363" w14:textId="77777777" w:rsidR="003F4F1E" w:rsidRPr="00BE0C83" w:rsidRDefault="003F4F1E" w:rsidP="009C5A0A">
            <w:pPr>
              <w:pStyle w:val="afff3"/>
            </w:pPr>
            <w:r w:rsidRPr="00BE0C83">
              <w:lastRenderedPageBreak/>
              <w:t>4</w:t>
            </w:r>
          </w:p>
        </w:tc>
        <w:tc>
          <w:tcPr>
            <w:tcW w:w="541" w:type="pct"/>
            <w:tcBorders>
              <w:top w:val="single" w:sz="4" w:space="0" w:color="auto"/>
              <w:left w:val="single" w:sz="4" w:space="0" w:color="auto"/>
              <w:bottom w:val="single" w:sz="4" w:space="0" w:color="auto"/>
              <w:right w:val="single" w:sz="4" w:space="0" w:color="auto"/>
            </w:tcBorders>
            <w:vAlign w:val="center"/>
            <w:hideMark/>
          </w:tcPr>
          <w:p w14:paraId="7AB7AEE5" w14:textId="77777777" w:rsidR="003F4F1E" w:rsidRPr="00BE0C83" w:rsidRDefault="003F4F1E" w:rsidP="009C5A0A">
            <w:pPr>
              <w:pStyle w:val="afff3"/>
            </w:pPr>
            <w:r w:rsidRPr="00BE0C83">
              <w:rPr>
                <w:rFonts w:hint="eastAsia"/>
              </w:rPr>
              <w:t>口语</w:t>
            </w:r>
          </w:p>
          <w:p w14:paraId="73BD708A" w14:textId="77777777" w:rsidR="003F4F1E" w:rsidRPr="00BE0C83" w:rsidRDefault="003F4F1E" w:rsidP="009C5A0A">
            <w:pPr>
              <w:pStyle w:val="afff3"/>
            </w:pPr>
            <w:r w:rsidRPr="00BE0C83">
              <w:rPr>
                <w:rFonts w:hint="eastAsia"/>
              </w:rPr>
              <w:t>重点难点：互动</w:t>
            </w:r>
          </w:p>
        </w:tc>
        <w:tc>
          <w:tcPr>
            <w:tcW w:w="464" w:type="pct"/>
            <w:tcBorders>
              <w:top w:val="single" w:sz="4" w:space="0" w:color="auto"/>
              <w:left w:val="single" w:sz="4" w:space="0" w:color="auto"/>
              <w:bottom w:val="single" w:sz="4" w:space="0" w:color="auto"/>
              <w:right w:val="single" w:sz="4" w:space="0" w:color="auto"/>
            </w:tcBorders>
            <w:vAlign w:val="center"/>
          </w:tcPr>
          <w:p w14:paraId="459346F5" w14:textId="77777777" w:rsidR="003F4F1E" w:rsidRPr="00BE0C83" w:rsidRDefault="003F4F1E" w:rsidP="009C5A0A">
            <w:pPr>
              <w:pStyle w:val="afff3"/>
            </w:pPr>
            <w:r w:rsidRPr="00BE0C83">
              <w:rPr>
                <w:rFonts w:hint="eastAsia"/>
              </w:rPr>
              <w:t>融入课堂讨论与交流</w:t>
            </w:r>
          </w:p>
          <w:p w14:paraId="3E160357" w14:textId="77777777" w:rsidR="003F4F1E" w:rsidRPr="00BE0C83" w:rsidRDefault="003F4F1E" w:rsidP="009C5A0A">
            <w:pPr>
              <w:pStyle w:val="afff3"/>
            </w:pPr>
          </w:p>
        </w:tc>
        <w:tc>
          <w:tcPr>
            <w:tcW w:w="2241" w:type="pct"/>
            <w:tcBorders>
              <w:top w:val="single" w:sz="4" w:space="0" w:color="auto"/>
              <w:left w:val="single" w:sz="4" w:space="0" w:color="auto"/>
              <w:bottom w:val="single" w:sz="4" w:space="0" w:color="auto"/>
              <w:right w:val="single" w:sz="4" w:space="0" w:color="auto"/>
            </w:tcBorders>
            <w:vAlign w:val="center"/>
            <w:hideMark/>
          </w:tcPr>
          <w:p w14:paraId="6D8AEE61" w14:textId="77777777" w:rsidR="003F4F1E" w:rsidRPr="00BE0C83" w:rsidRDefault="003F4F1E" w:rsidP="009C5A0A">
            <w:pPr>
              <w:pStyle w:val="afff3"/>
            </w:pPr>
            <w:r w:rsidRPr="00BE0C83">
              <w:rPr>
                <w:rFonts w:hint="eastAsia"/>
              </w:rPr>
              <w:t>能够和英语国家的人士进行比较流利的会话，较好地掌握会话策略，能基本表达个人意见、情感、观点等，能基本陈述事实、事件、理由等，表达思想清楚，语音、语调基本正确。</w:t>
            </w:r>
          </w:p>
        </w:tc>
        <w:tc>
          <w:tcPr>
            <w:tcW w:w="463" w:type="pct"/>
            <w:tcBorders>
              <w:top w:val="single" w:sz="4" w:space="0" w:color="auto"/>
              <w:left w:val="single" w:sz="4" w:space="0" w:color="auto"/>
              <w:bottom w:val="single" w:sz="4" w:space="0" w:color="auto"/>
              <w:right w:val="single" w:sz="4" w:space="0" w:color="auto"/>
            </w:tcBorders>
            <w:vAlign w:val="center"/>
            <w:hideMark/>
          </w:tcPr>
          <w:p w14:paraId="05E7EDE9" w14:textId="77777777" w:rsidR="003F4F1E" w:rsidRPr="00BE0C83" w:rsidRDefault="003F4F1E" w:rsidP="009C5A0A">
            <w:pPr>
              <w:pStyle w:val="afff3"/>
            </w:pPr>
            <w:r w:rsidRPr="00BE0C83">
              <w:t>10</w:t>
            </w:r>
          </w:p>
        </w:tc>
        <w:tc>
          <w:tcPr>
            <w:tcW w:w="464" w:type="pct"/>
            <w:tcBorders>
              <w:top w:val="single" w:sz="4" w:space="0" w:color="auto"/>
              <w:left w:val="single" w:sz="4" w:space="0" w:color="auto"/>
              <w:bottom w:val="single" w:sz="4" w:space="0" w:color="auto"/>
              <w:right w:val="single" w:sz="4" w:space="0" w:color="auto"/>
            </w:tcBorders>
            <w:vAlign w:val="center"/>
            <w:hideMark/>
          </w:tcPr>
          <w:p w14:paraId="2D9EC210" w14:textId="77777777" w:rsidR="003F4F1E" w:rsidRPr="00BE0C83" w:rsidRDefault="003F4F1E" w:rsidP="009C5A0A">
            <w:pPr>
              <w:pStyle w:val="afff3"/>
            </w:pPr>
            <w:r w:rsidRPr="00BE0C83">
              <w:rPr>
                <w:rFonts w:hint="eastAsia"/>
              </w:rPr>
              <w:t>互动式、参与式</w:t>
            </w:r>
          </w:p>
        </w:tc>
        <w:tc>
          <w:tcPr>
            <w:tcW w:w="513" w:type="pct"/>
            <w:tcBorders>
              <w:top w:val="single" w:sz="4" w:space="0" w:color="auto"/>
              <w:left w:val="single" w:sz="4" w:space="0" w:color="auto"/>
              <w:bottom w:val="single" w:sz="4" w:space="0" w:color="auto"/>
              <w:right w:val="single" w:sz="4" w:space="0" w:color="auto"/>
            </w:tcBorders>
            <w:vAlign w:val="center"/>
            <w:hideMark/>
          </w:tcPr>
          <w:p w14:paraId="3E879F0D" w14:textId="77777777" w:rsidR="003F4F1E" w:rsidRPr="00BE0C83" w:rsidRDefault="003F4F1E" w:rsidP="009C5A0A">
            <w:pPr>
              <w:pStyle w:val="afff3"/>
            </w:pPr>
            <w:r w:rsidRPr="00BE0C83">
              <w:rPr>
                <w:rFonts w:hint="eastAsia"/>
              </w:rPr>
              <w:t>目标</w:t>
            </w:r>
            <w:r w:rsidRPr="00BE0C83">
              <w:t>1</w:t>
            </w:r>
          </w:p>
          <w:p w14:paraId="73ED9B3F" w14:textId="77777777" w:rsidR="003F4F1E" w:rsidRPr="00BE0C83" w:rsidRDefault="003F4F1E" w:rsidP="009C5A0A">
            <w:pPr>
              <w:pStyle w:val="afff3"/>
            </w:pPr>
            <w:r w:rsidRPr="00BE0C83">
              <w:rPr>
                <w:rFonts w:hint="eastAsia"/>
              </w:rPr>
              <w:t>目标</w:t>
            </w:r>
            <w:r w:rsidRPr="00BE0C83">
              <w:t>2</w:t>
            </w:r>
          </w:p>
        </w:tc>
      </w:tr>
      <w:tr w:rsidR="003F4F1E" w:rsidRPr="00BE0C83" w14:paraId="7B1E924F" w14:textId="77777777" w:rsidTr="009C5A0A">
        <w:trPr>
          <w:trHeight w:val="454"/>
          <w:jc w:val="center"/>
        </w:trPr>
        <w:tc>
          <w:tcPr>
            <w:tcW w:w="313" w:type="pct"/>
            <w:tcBorders>
              <w:top w:val="single" w:sz="4" w:space="0" w:color="auto"/>
              <w:left w:val="single" w:sz="4" w:space="0" w:color="auto"/>
              <w:bottom w:val="single" w:sz="4" w:space="0" w:color="auto"/>
              <w:right w:val="single" w:sz="4" w:space="0" w:color="auto"/>
            </w:tcBorders>
            <w:vAlign w:val="center"/>
            <w:hideMark/>
          </w:tcPr>
          <w:p w14:paraId="5DB01C07" w14:textId="77777777" w:rsidR="003F4F1E" w:rsidRPr="00BE0C83" w:rsidRDefault="003F4F1E" w:rsidP="009C5A0A">
            <w:pPr>
              <w:pStyle w:val="afff3"/>
            </w:pPr>
            <w:r w:rsidRPr="00BE0C83">
              <w:t>5</w:t>
            </w:r>
          </w:p>
        </w:tc>
        <w:tc>
          <w:tcPr>
            <w:tcW w:w="541" w:type="pct"/>
            <w:tcBorders>
              <w:top w:val="single" w:sz="4" w:space="0" w:color="auto"/>
              <w:left w:val="single" w:sz="4" w:space="0" w:color="auto"/>
              <w:bottom w:val="single" w:sz="4" w:space="0" w:color="auto"/>
              <w:right w:val="single" w:sz="4" w:space="0" w:color="auto"/>
            </w:tcBorders>
            <w:vAlign w:val="center"/>
            <w:hideMark/>
          </w:tcPr>
          <w:p w14:paraId="483028DC" w14:textId="77777777" w:rsidR="003F4F1E" w:rsidRPr="00BE0C83" w:rsidRDefault="003F4F1E" w:rsidP="009C5A0A">
            <w:pPr>
              <w:pStyle w:val="afff3"/>
            </w:pPr>
            <w:r w:rsidRPr="00BE0C83">
              <w:rPr>
                <w:rFonts w:hint="eastAsia"/>
              </w:rPr>
              <w:t>网络平台自主学习</w:t>
            </w:r>
          </w:p>
          <w:p w14:paraId="7A9C6479" w14:textId="77777777" w:rsidR="003F4F1E" w:rsidRPr="00BE0C83" w:rsidRDefault="003F4F1E" w:rsidP="009C5A0A">
            <w:pPr>
              <w:pStyle w:val="afff3"/>
            </w:pPr>
            <w:r w:rsidRPr="00BE0C83">
              <w:rPr>
                <w:rFonts w:hint="eastAsia"/>
              </w:rPr>
              <w:t>重点难点：阅读、听力</w:t>
            </w:r>
          </w:p>
        </w:tc>
        <w:tc>
          <w:tcPr>
            <w:tcW w:w="464" w:type="pct"/>
            <w:tcBorders>
              <w:top w:val="single" w:sz="4" w:space="0" w:color="auto"/>
              <w:left w:val="single" w:sz="4" w:space="0" w:color="auto"/>
              <w:bottom w:val="single" w:sz="4" w:space="0" w:color="auto"/>
              <w:right w:val="single" w:sz="4" w:space="0" w:color="auto"/>
            </w:tcBorders>
            <w:vAlign w:val="center"/>
            <w:hideMark/>
          </w:tcPr>
          <w:p w14:paraId="5CC76D04" w14:textId="77777777" w:rsidR="003F4F1E" w:rsidRPr="00BE0C83" w:rsidRDefault="003F4F1E" w:rsidP="009C5A0A">
            <w:pPr>
              <w:pStyle w:val="afff3"/>
            </w:pPr>
            <w:r w:rsidRPr="00BE0C83">
              <w:rPr>
                <w:rFonts w:hint="eastAsia"/>
              </w:rPr>
              <w:t>讨论主题体现思政元素</w:t>
            </w:r>
          </w:p>
        </w:tc>
        <w:tc>
          <w:tcPr>
            <w:tcW w:w="2241" w:type="pct"/>
            <w:tcBorders>
              <w:top w:val="single" w:sz="4" w:space="0" w:color="auto"/>
              <w:left w:val="single" w:sz="4" w:space="0" w:color="auto"/>
              <w:bottom w:val="single" w:sz="4" w:space="0" w:color="auto"/>
              <w:right w:val="single" w:sz="4" w:space="0" w:color="auto"/>
            </w:tcBorders>
            <w:vAlign w:val="center"/>
            <w:hideMark/>
          </w:tcPr>
          <w:p w14:paraId="69AE246B" w14:textId="77777777" w:rsidR="003F4F1E" w:rsidRPr="00BE0C83" w:rsidRDefault="003F4F1E" w:rsidP="009C5A0A">
            <w:pPr>
              <w:pStyle w:val="afff3"/>
            </w:pPr>
            <w:r w:rsidRPr="00BE0C83">
              <w:rPr>
                <w:rFonts w:hint="eastAsia"/>
              </w:rPr>
              <w:t>掌握有效的学习方法和学习策略。具有终身学习意识。</w:t>
            </w:r>
          </w:p>
        </w:tc>
        <w:tc>
          <w:tcPr>
            <w:tcW w:w="463" w:type="pct"/>
            <w:tcBorders>
              <w:top w:val="single" w:sz="4" w:space="0" w:color="auto"/>
              <w:left w:val="single" w:sz="4" w:space="0" w:color="auto"/>
              <w:bottom w:val="single" w:sz="4" w:space="0" w:color="auto"/>
              <w:right w:val="single" w:sz="4" w:space="0" w:color="auto"/>
            </w:tcBorders>
            <w:vAlign w:val="center"/>
            <w:hideMark/>
          </w:tcPr>
          <w:p w14:paraId="58B80146" w14:textId="77777777" w:rsidR="003F4F1E" w:rsidRPr="00BE0C83" w:rsidRDefault="003F4F1E" w:rsidP="009C5A0A">
            <w:pPr>
              <w:pStyle w:val="afff3"/>
            </w:pPr>
            <w:r w:rsidRPr="00BE0C83">
              <w:t>5</w:t>
            </w:r>
          </w:p>
        </w:tc>
        <w:tc>
          <w:tcPr>
            <w:tcW w:w="464" w:type="pct"/>
            <w:tcBorders>
              <w:top w:val="single" w:sz="4" w:space="0" w:color="auto"/>
              <w:left w:val="single" w:sz="4" w:space="0" w:color="auto"/>
              <w:bottom w:val="single" w:sz="4" w:space="0" w:color="auto"/>
              <w:right w:val="single" w:sz="4" w:space="0" w:color="auto"/>
            </w:tcBorders>
            <w:vAlign w:val="center"/>
            <w:hideMark/>
          </w:tcPr>
          <w:p w14:paraId="2615C38E" w14:textId="77777777" w:rsidR="003F4F1E" w:rsidRPr="00BE0C83" w:rsidRDefault="003F4F1E" w:rsidP="009C5A0A">
            <w:pPr>
              <w:pStyle w:val="afff3"/>
            </w:pPr>
            <w:r w:rsidRPr="00BE0C83">
              <w:rPr>
                <w:rFonts w:hint="eastAsia"/>
              </w:rPr>
              <w:t>自主学习</w:t>
            </w:r>
          </w:p>
        </w:tc>
        <w:tc>
          <w:tcPr>
            <w:tcW w:w="513" w:type="pct"/>
            <w:tcBorders>
              <w:top w:val="single" w:sz="4" w:space="0" w:color="auto"/>
              <w:left w:val="single" w:sz="4" w:space="0" w:color="auto"/>
              <w:bottom w:val="single" w:sz="4" w:space="0" w:color="auto"/>
              <w:right w:val="single" w:sz="4" w:space="0" w:color="auto"/>
            </w:tcBorders>
            <w:vAlign w:val="center"/>
            <w:hideMark/>
          </w:tcPr>
          <w:p w14:paraId="2BFBF25B" w14:textId="77777777" w:rsidR="003F4F1E" w:rsidRPr="00BE0C83" w:rsidRDefault="003F4F1E" w:rsidP="009C5A0A">
            <w:pPr>
              <w:pStyle w:val="afff3"/>
            </w:pPr>
            <w:r w:rsidRPr="00BE0C83">
              <w:rPr>
                <w:rFonts w:hint="eastAsia"/>
              </w:rPr>
              <w:t>目标</w:t>
            </w:r>
            <w:r w:rsidRPr="00BE0C83">
              <w:t>1</w:t>
            </w:r>
          </w:p>
          <w:p w14:paraId="7B8D69BE" w14:textId="77777777" w:rsidR="003F4F1E" w:rsidRPr="00BE0C83" w:rsidRDefault="003F4F1E" w:rsidP="009C5A0A">
            <w:pPr>
              <w:pStyle w:val="afff3"/>
            </w:pPr>
            <w:r w:rsidRPr="00BE0C83">
              <w:rPr>
                <w:rFonts w:hint="eastAsia"/>
              </w:rPr>
              <w:t>目标</w:t>
            </w:r>
            <w:r w:rsidRPr="00BE0C83">
              <w:t>2</w:t>
            </w:r>
          </w:p>
        </w:tc>
      </w:tr>
    </w:tbl>
    <w:p w14:paraId="5EDFDD4E" w14:textId="77777777" w:rsidR="003F4F1E" w:rsidRPr="00BE0C83" w:rsidRDefault="003F4F1E" w:rsidP="00BE0C83">
      <w:pPr>
        <w:pStyle w:val="afff"/>
        <w:spacing w:before="156" w:after="156"/>
      </w:pPr>
      <w:r w:rsidRPr="00BE0C83">
        <w:rPr>
          <w:rFonts w:hint="eastAsia"/>
        </w:rPr>
        <w:t>四、课程考核</w:t>
      </w:r>
    </w:p>
    <w:p w14:paraId="4D39D5DF" w14:textId="77777777" w:rsidR="003F4F1E" w:rsidRPr="00BE0C83" w:rsidRDefault="003F4F1E" w:rsidP="00BE0C83">
      <w:pPr>
        <w:ind w:left="480" w:firstLineChars="0" w:firstLine="0"/>
      </w:pPr>
      <w:r w:rsidRPr="00BE0C83">
        <w:rPr>
          <w:rFonts w:hint="eastAsia"/>
        </w:rPr>
        <w:t>课程考核包括平时表现及作业考核、期末考试等，期末考试采用闭卷考试方式。课程总评成绩</w:t>
      </w:r>
      <w:r w:rsidRPr="00BE0C83">
        <w:t>=</w:t>
      </w:r>
      <w:r w:rsidRPr="00BE0C83">
        <w:rPr>
          <w:rFonts w:hint="eastAsia"/>
        </w:rPr>
        <w:t>平时成绩</w:t>
      </w:r>
      <w:r w:rsidRPr="00BE0C83">
        <w:t>×50%+</w:t>
      </w:r>
      <w:r w:rsidRPr="00BE0C83">
        <w:rPr>
          <w:rFonts w:hint="eastAsia"/>
        </w:rPr>
        <w:t>期末考试成绩</w:t>
      </w:r>
      <w:r w:rsidRPr="00BE0C83">
        <w:t>×50%</w:t>
      </w:r>
      <w:r w:rsidRPr="00BE0C83">
        <w:rPr>
          <w:rFonts w:hint="eastAsia"/>
        </w:rPr>
        <w:t>。具体内容和比例如表所示。其中，平时成绩</w:t>
      </w:r>
      <w:r w:rsidRPr="00BE0C83">
        <w:t>=</w:t>
      </w:r>
      <w:r w:rsidRPr="00BE0C83">
        <w:rPr>
          <w:rFonts w:hint="eastAsia"/>
        </w:rPr>
        <w:t>（课堂表现</w:t>
      </w:r>
      <w:r w:rsidRPr="00BE0C83">
        <w:t>+</w:t>
      </w:r>
      <w:r w:rsidRPr="00BE0C83">
        <w:rPr>
          <w:rFonts w:hint="eastAsia"/>
        </w:rPr>
        <w:t>作业</w:t>
      </w:r>
      <w:r w:rsidRPr="00BE0C83">
        <w:t>+</w:t>
      </w:r>
      <w:r w:rsidRPr="00BE0C83">
        <w:rPr>
          <w:rFonts w:hint="eastAsia"/>
        </w:rPr>
        <w:t>自主学习）。</w:t>
      </w:r>
    </w:p>
    <w:p w14:paraId="3ECEB25D" w14:textId="77777777" w:rsidR="003F4F1E" w:rsidRPr="00BE0C83" w:rsidRDefault="003F4F1E" w:rsidP="00BE0C83">
      <w:pPr>
        <w:ind w:left="480" w:firstLineChars="0" w:firstLine="0"/>
      </w:pPr>
      <w:r w:rsidRPr="00BE0C83">
        <w:rPr>
          <w:rFonts w:hint="eastAsia"/>
        </w:rPr>
        <w:t>课程考核支撑课程目标情况及比例如下表所示：</w:t>
      </w:r>
    </w:p>
    <w:tbl>
      <w:tblPr>
        <w:tblStyle w:val="afa"/>
        <w:tblW w:w="8370" w:type="dxa"/>
        <w:jc w:val="center"/>
        <w:tblLayout w:type="fixed"/>
        <w:tblLook w:val="04A0" w:firstRow="1" w:lastRow="0" w:firstColumn="1" w:lastColumn="0" w:noHBand="0" w:noVBand="1"/>
      </w:tblPr>
      <w:tblGrid>
        <w:gridCol w:w="1592"/>
        <w:gridCol w:w="3120"/>
        <w:gridCol w:w="709"/>
        <w:gridCol w:w="709"/>
        <w:gridCol w:w="708"/>
        <w:gridCol w:w="709"/>
        <w:gridCol w:w="823"/>
      </w:tblGrid>
      <w:tr w:rsidR="003F4F1E" w:rsidRPr="00BE0C83" w14:paraId="13593D34" w14:textId="77777777" w:rsidTr="003F4F1E">
        <w:trPr>
          <w:trHeight w:val="267"/>
          <w:jc w:val="center"/>
        </w:trPr>
        <w:tc>
          <w:tcPr>
            <w:tcW w:w="1590" w:type="dxa"/>
            <w:vMerge w:val="restart"/>
            <w:tcBorders>
              <w:top w:val="single" w:sz="4" w:space="0" w:color="auto"/>
              <w:left w:val="single" w:sz="4" w:space="0" w:color="auto"/>
              <w:bottom w:val="single" w:sz="4" w:space="0" w:color="auto"/>
              <w:right w:val="single" w:sz="4" w:space="0" w:color="auto"/>
            </w:tcBorders>
            <w:vAlign w:val="center"/>
            <w:hideMark/>
          </w:tcPr>
          <w:p w14:paraId="1A9D7846" w14:textId="77777777" w:rsidR="003F4F1E" w:rsidRPr="00BE0C83" w:rsidRDefault="003F4F1E" w:rsidP="00BE0C83">
            <w:pPr>
              <w:pStyle w:val="afff3"/>
            </w:pPr>
            <w:r w:rsidRPr="00BE0C83">
              <w:rPr>
                <w:rFonts w:hint="eastAsia"/>
              </w:rPr>
              <w:t>课程目标</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61BCAC8" w14:textId="77777777" w:rsidR="003F4F1E" w:rsidRPr="00BE0C83" w:rsidRDefault="003F4F1E" w:rsidP="00BE0C83">
            <w:pPr>
              <w:pStyle w:val="afff3"/>
            </w:pPr>
            <w:r w:rsidRPr="00BE0C83">
              <w:rPr>
                <w:rFonts w:hint="eastAsia"/>
              </w:rPr>
              <w:t>考核内容</w:t>
            </w:r>
          </w:p>
        </w:tc>
        <w:tc>
          <w:tcPr>
            <w:tcW w:w="2835" w:type="dxa"/>
            <w:gridSpan w:val="4"/>
            <w:tcBorders>
              <w:top w:val="single" w:sz="4" w:space="0" w:color="auto"/>
              <w:left w:val="single" w:sz="4" w:space="0" w:color="auto"/>
              <w:bottom w:val="single" w:sz="4" w:space="0" w:color="auto"/>
              <w:right w:val="single" w:sz="4" w:space="0" w:color="auto"/>
            </w:tcBorders>
            <w:hideMark/>
          </w:tcPr>
          <w:p w14:paraId="133F1AB9" w14:textId="77777777" w:rsidR="003F4F1E" w:rsidRPr="00BE0C83" w:rsidRDefault="003F4F1E" w:rsidP="00BE0C83">
            <w:pPr>
              <w:pStyle w:val="afff3"/>
            </w:pPr>
            <w:r w:rsidRPr="00BE0C83">
              <w:rPr>
                <w:rFonts w:hint="eastAsia"/>
              </w:rPr>
              <w:t>考核环节及占比（</w:t>
            </w:r>
            <w:r w:rsidRPr="00BE0C83">
              <w:t>%</w:t>
            </w:r>
            <w:r w:rsidRPr="00BE0C83">
              <w:rPr>
                <w:rFonts w:hint="eastAsia"/>
              </w:rPr>
              <w:t>）</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14:paraId="76F0EA4B" w14:textId="77777777" w:rsidR="003F4F1E" w:rsidRPr="00BE0C83" w:rsidRDefault="003F4F1E" w:rsidP="00BE0C83">
            <w:pPr>
              <w:pStyle w:val="afff3"/>
            </w:pPr>
            <w:r w:rsidRPr="00BE0C83">
              <w:rPr>
                <w:rFonts w:hint="eastAsia"/>
              </w:rPr>
              <w:t>目标占比（</w:t>
            </w:r>
            <w:r w:rsidRPr="00BE0C83">
              <w:t>%</w:t>
            </w:r>
            <w:r w:rsidRPr="00BE0C83">
              <w:rPr>
                <w:rFonts w:hint="eastAsia"/>
              </w:rPr>
              <w:t>）</w:t>
            </w:r>
          </w:p>
        </w:tc>
      </w:tr>
      <w:tr w:rsidR="003F4F1E" w:rsidRPr="00BE0C83" w14:paraId="5495AEE2" w14:textId="77777777" w:rsidTr="003F4F1E">
        <w:trPr>
          <w:trHeight w:val="333"/>
          <w:jc w:val="center"/>
        </w:trPr>
        <w:tc>
          <w:tcPr>
            <w:tcW w:w="4708" w:type="dxa"/>
            <w:vMerge/>
            <w:tcBorders>
              <w:top w:val="single" w:sz="4" w:space="0" w:color="auto"/>
              <w:left w:val="single" w:sz="4" w:space="0" w:color="auto"/>
              <w:bottom w:val="single" w:sz="4" w:space="0" w:color="auto"/>
              <w:right w:val="single" w:sz="4" w:space="0" w:color="auto"/>
            </w:tcBorders>
            <w:vAlign w:val="center"/>
            <w:hideMark/>
          </w:tcPr>
          <w:p w14:paraId="618DB467" w14:textId="77777777" w:rsidR="003F4F1E" w:rsidRPr="00BE0C83" w:rsidRDefault="003F4F1E" w:rsidP="00BE0C83">
            <w:pPr>
              <w:pStyle w:val="afff3"/>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44EBC52" w14:textId="77777777" w:rsidR="003F4F1E" w:rsidRPr="00BE0C83" w:rsidRDefault="003F4F1E" w:rsidP="00BE0C83">
            <w:pPr>
              <w:pStyle w:val="afff3"/>
            </w:pPr>
          </w:p>
        </w:tc>
        <w:tc>
          <w:tcPr>
            <w:tcW w:w="709" w:type="dxa"/>
            <w:tcBorders>
              <w:top w:val="single" w:sz="4" w:space="0" w:color="auto"/>
              <w:left w:val="single" w:sz="4" w:space="0" w:color="auto"/>
              <w:bottom w:val="single" w:sz="4" w:space="0" w:color="auto"/>
              <w:right w:val="single" w:sz="4" w:space="0" w:color="auto"/>
            </w:tcBorders>
            <w:vAlign w:val="center"/>
            <w:hideMark/>
          </w:tcPr>
          <w:p w14:paraId="2B9B54A8" w14:textId="77777777" w:rsidR="003F4F1E" w:rsidRPr="00BE0C83" w:rsidRDefault="003F4F1E" w:rsidP="00BE0C83">
            <w:pPr>
              <w:pStyle w:val="afff3"/>
            </w:pPr>
            <w:r w:rsidRPr="00BE0C83">
              <w:rPr>
                <w:rFonts w:hint="eastAsia"/>
              </w:rPr>
              <w:t>课堂表现</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0B73B9" w14:textId="77777777" w:rsidR="003F4F1E" w:rsidRPr="00BE0C83" w:rsidRDefault="003F4F1E" w:rsidP="00BE0C83">
            <w:pPr>
              <w:pStyle w:val="afff3"/>
            </w:pPr>
            <w:r w:rsidRPr="00BE0C83">
              <w:rPr>
                <w:rFonts w:hint="eastAsia"/>
              </w:rPr>
              <w:t>作业</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6326A6" w14:textId="77777777" w:rsidR="003F4F1E" w:rsidRPr="00BE0C83" w:rsidRDefault="003F4F1E" w:rsidP="00BE0C83">
            <w:pPr>
              <w:pStyle w:val="afff3"/>
            </w:pPr>
            <w:r w:rsidRPr="00BE0C83">
              <w:rPr>
                <w:rFonts w:hint="eastAsia"/>
              </w:rPr>
              <w:t>自主学习</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CE68C1" w14:textId="77777777" w:rsidR="003F4F1E" w:rsidRPr="00BE0C83" w:rsidRDefault="003F4F1E" w:rsidP="00BE0C83">
            <w:pPr>
              <w:pStyle w:val="afff3"/>
            </w:pPr>
            <w:r w:rsidRPr="00BE0C83">
              <w:rPr>
                <w:rFonts w:hint="eastAsia"/>
              </w:rPr>
              <w:t>考试</w:t>
            </w: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4E9566CD" w14:textId="77777777" w:rsidR="003F4F1E" w:rsidRPr="00BE0C83" w:rsidRDefault="003F4F1E" w:rsidP="00BE0C83">
            <w:pPr>
              <w:pStyle w:val="afff3"/>
            </w:pPr>
          </w:p>
        </w:tc>
      </w:tr>
      <w:tr w:rsidR="003F4F1E" w:rsidRPr="00BE0C83" w14:paraId="6844D7F3" w14:textId="77777777" w:rsidTr="003F4F1E">
        <w:trPr>
          <w:trHeight w:val="123"/>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0D63058C" w14:textId="77777777" w:rsidR="003F4F1E" w:rsidRPr="00BE0C83" w:rsidRDefault="003F4F1E" w:rsidP="00BE0C83">
            <w:pPr>
              <w:pStyle w:val="afff3"/>
            </w:pPr>
            <w:r w:rsidRPr="00BE0C83">
              <w:rPr>
                <w:rFonts w:hint="eastAsia"/>
              </w:rPr>
              <w:t>课程目标</w:t>
            </w:r>
            <w:r w:rsidRPr="00BE0C83">
              <w:t>1</w:t>
            </w:r>
            <w:r w:rsidRPr="00BE0C83">
              <w:rPr>
                <w:rFonts w:hint="eastAsia"/>
              </w:rPr>
              <w:t>：掌握英语这一交流工具，具备在跨文化背景下用英语进行听说读写的能力，具备一定的国际视野和跨文化交际能力，在掌握好通用英语的基础上，能够阅读专业的外文文献，具有一定的专业英语写作能力。</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AD87F7D" w14:textId="77777777" w:rsidR="003F4F1E" w:rsidRPr="00BE0C83" w:rsidRDefault="003F4F1E" w:rsidP="00BE0C83">
            <w:pPr>
              <w:pStyle w:val="afff3"/>
            </w:pPr>
            <w:r w:rsidRPr="00BE0C83">
              <w:rPr>
                <w:rFonts w:hint="eastAsia"/>
              </w:rPr>
              <w:t>能基本听懂英语国家人士的谈话和讲座，能听懂题材熟悉、篇幅较长的英语广播或电视节目，语速为每分钟</w:t>
            </w:r>
            <w:r w:rsidRPr="00BE0C83">
              <w:t>150</w:t>
            </w:r>
            <w:r w:rsidRPr="00BE0C83">
              <w:rPr>
                <w:rFonts w:hint="eastAsia"/>
              </w:rPr>
              <w:t>词左右。能基本读懂英语国家大众性报刊杂志的一般性题材的文章，阅读速度为每分钟</w:t>
            </w:r>
            <w:r w:rsidRPr="00BE0C83">
              <w:t>70</w:t>
            </w:r>
            <w:r w:rsidRPr="00BE0C83">
              <w:rPr>
                <w:rFonts w:hint="eastAsia"/>
              </w:rPr>
              <w:t>词。在快速阅读篇幅较长的材料时，阅读速度达到每分钟</w:t>
            </w:r>
            <w:r w:rsidRPr="00BE0C83">
              <w:t>120</w:t>
            </w:r>
            <w:r w:rsidRPr="00BE0C83">
              <w:rPr>
                <w:rFonts w:hint="eastAsia"/>
              </w:rPr>
              <w:t>词。能阅读所学专业的综述性文献。能就一般性的主题基本表达个人观点，能写所学专业论文的英文摘要，能撰写所学专业的英语小论文。能描述各种图表，能在半小时内写出</w:t>
            </w:r>
            <w:r w:rsidRPr="00BE0C83">
              <w:t>160</w:t>
            </w:r>
            <w:r w:rsidRPr="00BE0C83">
              <w:rPr>
                <w:rFonts w:hint="eastAsia"/>
              </w:rPr>
              <w:t>词的短文。能够和英语国家的人士进行比较流利</w:t>
            </w:r>
            <w:r w:rsidRPr="00BE0C83">
              <w:rPr>
                <w:rFonts w:hint="eastAsia"/>
              </w:rPr>
              <w:lastRenderedPageBreak/>
              <w:t>的会话，较好地掌握会话策略，能基本表达个人意见、情感、观点等。能借助词典翻译一般英语国家报刊上题材熟悉的文章，能摘译所学专业的英语科普文章。英汉译速为每小时</w:t>
            </w:r>
            <w:r w:rsidRPr="00BE0C83">
              <w:t>350</w:t>
            </w:r>
            <w:r w:rsidRPr="00BE0C83">
              <w:rPr>
                <w:rFonts w:hint="eastAsia"/>
              </w:rPr>
              <w:t>英语单词，汉英译速为每小时</w:t>
            </w:r>
            <w:r w:rsidRPr="00BE0C83">
              <w:t>300</w:t>
            </w:r>
            <w:r w:rsidRPr="00BE0C83">
              <w:rPr>
                <w:rFonts w:hint="eastAsia"/>
              </w:rPr>
              <w:t>个汉字。</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9F97A8" w14:textId="77777777" w:rsidR="003F4F1E" w:rsidRPr="00BE0C83" w:rsidRDefault="003F4F1E" w:rsidP="00BE0C83">
            <w:pPr>
              <w:pStyle w:val="afff3"/>
            </w:pPr>
            <w:r w:rsidRPr="00BE0C83">
              <w:lastRenderedPageBreak/>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89D92D" w14:textId="77777777" w:rsidR="003F4F1E" w:rsidRPr="00BE0C83" w:rsidRDefault="003F4F1E" w:rsidP="00BE0C83">
            <w:pPr>
              <w:pStyle w:val="afff3"/>
            </w:pPr>
            <w:r w:rsidRPr="00BE0C83">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525D88AF" w14:textId="77777777" w:rsidR="003F4F1E" w:rsidRPr="00BE0C83" w:rsidRDefault="003F4F1E" w:rsidP="00BE0C83">
            <w:pPr>
              <w:pStyle w:val="afff3"/>
            </w:pPr>
            <w:r w:rsidRPr="00BE0C83">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518CA5" w14:textId="77777777" w:rsidR="003F4F1E" w:rsidRPr="00BE0C83" w:rsidRDefault="003F4F1E" w:rsidP="00BE0C83">
            <w:pPr>
              <w:pStyle w:val="afff3"/>
            </w:pPr>
            <w:r w:rsidRPr="00BE0C83">
              <w:t>30</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8D856E" w14:textId="77777777" w:rsidR="003F4F1E" w:rsidRPr="00BE0C83" w:rsidRDefault="003F4F1E" w:rsidP="00BE0C83">
            <w:pPr>
              <w:pStyle w:val="afff3"/>
            </w:pPr>
            <w:r w:rsidRPr="00BE0C83">
              <w:t>55</w:t>
            </w:r>
          </w:p>
        </w:tc>
      </w:tr>
      <w:tr w:rsidR="003F4F1E" w:rsidRPr="00BE0C83" w14:paraId="0EDC76B8" w14:textId="77777777" w:rsidTr="003F4F1E">
        <w:trPr>
          <w:trHeight w:val="123"/>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341D8362" w14:textId="77777777" w:rsidR="003F4F1E" w:rsidRPr="00BE0C83" w:rsidRDefault="003F4F1E" w:rsidP="00BE0C83">
            <w:pPr>
              <w:pStyle w:val="afff3"/>
            </w:pPr>
            <w:r w:rsidRPr="00BE0C83">
              <w:rPr>
                <w:rFonts w:hint="eastAsia"/>
              </w:rPr>
              <w:t>课程目标</w:t>
            </w:r>
            <w:r w:rsidRPr="00BE0C83">
              <w:t>2</w:t>
            </w:r>
            <w:r w:rsidRPr="00BE0C83">
              <w:rPr>
                <w:rFonts w:hint="eastAsia"/>
              </w:rPr>
              <w:t>：掌握有效的学习方法和学习策略。拥有自主学习和终身学习的能力。</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B4614F9" w14:textId="77777777" w:rsidR="003F4F1E" w:rsidRPr="00BE0C83" w:rsidRDefault="003F4F1E" w:rsidP="00BE0C83">
            <w:pPr>
              <w:pStyle w:val="afff3"/>
            </w:pPr>
            <w:r w:rsidRPr="00BE0C83">
              <w:rPr>
                <w:rFonts w:hint="eastAsia"/>
              </w:rPr>
              <w:t>网络平台自主学习的能力。</w:t>
            </w:r>
          </w:p>
          <w:p w14:paraId="7A9F9482" w14:textId="77777777" w:rsidR="003F4F1E" w:rsidRPr="00BE0C83" w:rsidRDefault="003F4F1E" w:rsidP="00BE0C83">
            <w:pPr>
              <w:pStyle w:val="afff3"/>
            </w:pPr>
            <w:r w:rsidRPr="00BE0C83">
              <w:rPr>
                <w:rFonts w:hint="eastAsia"/>
              </w:rPr>
              <w:t>培养学生的英语综合应用能力</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112966" w14:textId="77777777" w:rsidR="003F4F1E" w:rsidRPr="00BE0C83" w:rsidRDefault="003F4F1E" w:rsidP="00BE0C83">
            <w:pPr>
              <w:pStyle w:val="afff3"/>
            </w:pPr>
            <w:r w:rsidRPr="00BE0C83">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6E16BB" w14:textId="77777777" w:rsidR="003F4F1E" w:rsidRPr="00BE0C83" w:rsidRDefault="003F4F1E" w:rsidP="00BE0C83">
            <w:pPr>
              <w:pStyle w:val="afff3"/>
            </w:pPr>
            <w:r w:rsidRPr="00BE0C83">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26AD442" w14:textId="77777777" w:rsidR="003F4F1E" w:rsidRPr="00BE0C83" w:rsidRDefault="003F4F1E" w:rsidP="00BE0C83">
            <w:pPr>
              <w:pStyle w:val="afff3"/>
            </w:pPr>
            <w:r w:rsidRPr="00BE0C83">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5DB707" w14:textId="77777777" w:rsidR="003F4F1E" w:rsidRPr="00BE0C83" w:rsidRDefault="003F4F1E" w:rsidP="00BE0C83">
            <w:pPr>
              <w:pStyle w:val="afff3"/>
            </w:pPr>
            <w:r w:rsidRPr="00BE0C83">
              <w:t>20</w:t>
            </w:r>
          </w:p>
        </w:tc>
        <w:tc>
          <w:tcPr>
            <w:tcW w:w="823" w:type="dxa"/>
            <w:tcBorders>
              <w:top w:val="single" w:sz="4" w:space="0" w:color="auto"/>
              <w:left w:val="single" w:sz="4" w:space="0" w:color="auto"/>
              <w:bottom w:val="single" w:sz="4" w:space="0" w:color="auto"/>
              <w:right w:val="single" w:sz="4" w:space="0" w:color="auto"/>
            </w:tcBorders>
            <w:vAlign w:val="center"/>
            <w:hideMark/>
          </w:tcPr>
          <w:p w14:paraId="0143533A" w14:textId="77777777" w:rsidR="003F4F1E" w:rsidRPr="00BE0C83" w:rsidRDefault="003F4F1E" w:rsidP="00BE0C83">
            <w:pPr>
              <w:pStyle w:val="afff3"/>
            </w:pPr>
            <w:r w:rsidRPr="00BE0C83">
              <w:t>45</w:t>
            </w:r>
          </w:p>
        </w:tc>
      </w:tr>
      <w:tr w:rsidR="003F4F1E" w:rsidRPr="00BE0C83" w14:paraId="31929F63" w14:textId="77777777" w:rsidTr="003F4F1E">
        <w:trPr>
          <w:trHeight w:val="123"/>
          <w:jc w:val="center"/>
        </w:trPr>
        <w:tc>
          <w:tcPr>
            <w:tcW w:w="4708" w:type="dxa"/>
            <w:gridSpan w:val="2"/>
            <w:tcBorders>
              <w:top w:val="single" w:sz="4" w:space="0" w:color="auto"/>
              <w:left w:val="single" w:sz="4" w:space="0" w:color="auto"/>
              <w:bottom w:val="single" w:sz="4" w:space="0" w:color="auto"/>
              <w:right w:val="single" w:sz="4" w:space="0" w:color="auto"/>
            </w:tcBorders>
            <w:vAlign w:val="center"/>
            <w:hideMark/>
          </w:tcPr>
          <w:p w14:paraId="3AC32F7C" w14:textId="77777777" w:rsidR="003F4F1E" w:rsidRPr="00BE0C83" w:rsidRDefault="003F4F1E" w:rsidP="00BE0C83">
            <w:pPr>
              <w:pStyle w:val="afff3"/>
            </w:pPr>
            <w:r w:rsidRPr="00BE0C83">
              <w:rPr>
                <w:rFonts w:hint="eastAsia"/>
              </w:rPr>
              <w:t>合计</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0187B1" w14:textId="77777777" w:rsidR="003F4F1E" w:rsidRPr="00BE0C83" w:rsidRDefault="003F4F1E" w:rsidP="00BE0C83">
            <w:pPr>
              <w:pStyle w:val="afff3"/>
            </w:pPr>
            <w:r w:rsidRPr="00BE0C83">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BF7926" w14:textId="77777777" w:rsidR="003F4F1E" w:rsidRPr="00BE0C83" w:rsidRDefault="003F4F1E" w:rsidP="00BE0C83">
            <w:pPr>
              <w:pStyle w:val="afff3"/>
            </w:pPr>
            <w:r w:rsidRPr="00BE0C83">
              <w:t>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42979DB7" w14:textId="77777777" w:rsidR="003F4F1E" w:rsidRPr="00BE0C83" w:rsidRDefault="003F4F1E" w:rsidP="00BE0C83">
            <w:pPr>
              <w:pStyle w:val="afff3"/>
            </w:pPr>
            <w:r w:rsidRPr="00BE0C83">
              <w:t>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8A5982" w14:textId="77777777" w:rsidR="003F4F1E" w:rsidRPr="00BE0C83" w:rsidRDefault="003F4F1E" w:rsidP="00BE0C83">
            <w:pPr>
              <w:pStyle w:val="afff3"/>
            </w:pPr>
            <w:r w:rsidRPr="00BE0C83">
              <w:t>50</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98BCDF" w14:textId="77777777" w:rsidR="003F4F1E" w:rsidRPr="00BE0C83" w:rsidRDefault="003F4F1E" w:rsidP="00BE0C83">
            <w:pPr>
              <w:pStyle w:val="afff3"/>
            </w:pPr>
            <w:r w:rsidRPr="00BE0C83">
              <w:t>100</w:t>
            </w:r>
          </w:p>
        </w:tc>
      </w:tr>
    </w:tbl>
    <w:p w14:paraId="60F973C7" w14:textId="77777777" w:rsidR="003F4F1E" w:rsidRPr="00BE0C83" w:rsidRDefault="003F4F1E" w:rsidP="00BE0C83">
      <w:pPr>
        <w:ind w:left="480" w:firstLineChars="0" w:firstLine="0"/>
      </w:pPr>
      <w:r w:rsidRPr="00BE0C83">
        <w:rPr>
          <w:rFonts w:hint="eastAsia"/>
        </w:rPr>
        <w:t>课程目标</w:t>
      </w:r>
      <w:r w:rsidRPr="00BE0C83">
        <w:t>i</w:t>
      </w:r>
      <w:r w:rsidRPr="00BE0C83">
        <w:rPr>
          <w:rFonts w:hint="eastAsia"/>
        </w:rPr>
        <w:t>达成情况计算方法如下：</w:t>
      </w:r>
    </w:p>
    <w:p w14:paraId="5CDB78D3" w14:textId="77777777" w:rsidR="003F4F1E" w:rsidRPr="00BE0C83" w:rsidRDefault="004C6461" w:rsidP="00BE0C83">
      <w:pPr>
        <w:ind w:left="480" w:firstLineChars="0" w:firstLine="0"/>
      </w:pPr>
      <m:oMathPara>
        <m:oMath>
          <m:sSub>
            <m:sSubPr>
              <m:ctrlPr>
                <w:rPr>
                  <w:rFonts w:ascii="Cambria Math" w:hAnsi="Cambria Math"/>
                </w:rPr>
              </m:ctrlPr>
            </m:sSubPr>
            <m:e>
              <m:r>
                <w:rPr>
                  <w:rFonts w:ascii="Cambria Math" w:hAnsi="Cambria Math"/>
                </w:rPr>
                <m:t>E</m:t>
              </m:r>
            </m:e>
            <m:sub>
              <m:r>
                <w:rPr>
                  <w:rFonts w:ascii="Cambria Math" w:hAnsi="Cambria Math"/>
                </w:rPr>
                <m:t>i</m:t>
              </m:r>
            </m:sub>
          </m:sSub>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ij</m:t>
                          </m:r>
                        </m:sub>
                      </m:sSub>
                    </m:num>
                    <m:den>
                      <m:sSub>
                        <m:sSubPr>
                          <m:ctrlPr>
                            <w:rPr>
                              <w:rFonts w:ascii="Cambria Math" w:hAnsi="Cambria Math"/>
                              <w:i/>
                            </w:rPr>
                          </m:ctrlPr>
                        </m:sSubPr>
                        <m:e>
                          <m:r>
                            <w:rPr>
                              <w:rFonts w:ascii="Cambria Math" w:hAnsi="Cambria Math"/>
                            </w:rPr>
                            <m:t>A</m:t>
                          </m:r>
                        </m:e>
                        <m:sub>
                          <m:r>
                            <w:rPr>
                              <w:rFonts w:ascii="Cambria Math" w:hAnsi="Cambria Math"/>
                            </w:rPr>
                            <m:t>ij</m:t>
                          </m:r>
                        </m:sub>
                      </m:sSub>
                    </m:den>
                  </m:f>
                </m:e>
              </m:d>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ij</m:t>
                      </m:r>
                    </m:sub>
                  </m:sSub>
                </m:e>
              </m:nary>
            </m:e>
          </m:nary>
        </m:oMath>
      </m:oMathPara>
    </w:p>
    <w:p w14:paraId="6AB72731" w14:textId="77777777" w:rsidR="003F4F1E" w:rsidRPr="00BE0C83" w:rsidRDefault="003F4F1E" w:rsidP="00BE0C83">
      <w:pPr>
        <w:ind w:left="480" w:firstLineChars="0" w:firstLine="0"/>
      </w:pPr>
      <w:r w:rsidRPr="00BE0C83">
        <w:rPr>
          <w:rFonts w:hint="eastAsia"/>
        </w:rPr>
        <w:t>式中：</w:t>
      </w:r>
      <w:r w:rsidRPr="00BE0C83">
        <w:t>Aij</w:t>
      </w:r>
      <w:r w:rsidRPr="00BE0C83">
        <w:rPr>
          <w:rFonts w:hint="eastAsia"/>
        </w:rPr>
        <w:t>为第</w:t>
      </w:r>
      <w:r w:rsidRPr="00BE0C83">
        <w:t>i</w:t>
      </w:r>
      <w:r w:rsidRPr="00BE0C83">
        <w:rPr>
          <w:rFonts w:hint="eastAsia"/>
        </w:rPr>
        <w:t>个课程目标下第</w:t>
      </w:r>
      <w:r w:rsidRPr="00BE0C83">
        <w:t>j</w:t>
      </w:r>
      <w:r w:rsidRPr="00BE0C83">
        <w:rPr>
          <w:rFonts w:hint="eastAsia"/>
        </w:rPr>
        <w:t>个考核环节的目标分值；</w:t>
      </w:r>
    </w:p>
    <w:p w14:paraId="0F677C43" w14:textId="77777777" w:rsidR="003F4F1E" w:rsidRPr="00BE0C83" w:rsidRDefault="003F4F1E" w:rsidP="00BE0C83">
      <w:pPr>
        <w:ind w:left="480" w:firstLineChars="0" w:firstLine="0"/>
      </w:pPr>
      <w:r w:rsidRPr="00BE0C83">
        <w:t>Bij</w:t>
      </w:r>
      <w:r w:rsidRPr="00BE0C83">
        <w:rPr>
          <w:rFonts w:hint="eastAsia"/>
        </w:rPr>
        <w:t>为第</w:t>
      </w:r>
      <w:r w:rsidRPr="00BE0C83">
        <w:t>i</w:t>
      </w:r>
      <w:r w:rsidRPr="00BE0C83">
        <w:rPr>
          <w:rFonts w:hint="eastAsia"/>
        </w:rPr>
        <w:t>个课程目标下第</w:t>
      </w:r>
      <w:r w:rsidRPr="00BE0C83">
        <w:t>j</w:t>
      </w:r>
      <w:r w:rsidRPr="00BE0C83">
        <w:rPr>
          <w:rFonts w:hint="eastAsia"/>
        </w:rPr>
        <w:t>个考核环节的班级平均得分；</w:t>
      </w:r>
    </w:p>
    <w:p w14:paraId="1016DAAD" w14:textId="77777777" w:rsidR="003F4F1E" w:rsidRPr="00BE0C83" w:rsidRDefault="003F4F1E" w:rsidP="00BE0C83">
      <w:pPr>
        <w:ind w:left="480" w:firstLineChars="0" w:firstLine="0"/>
      </w:pPr>
      <w:r w:rsidRPr="00BE0C83">
        <w:t>Cij</w:t>
      </w:r>
      <w:r w:rsidRPr="00BE0C83">
        <w:rPr>
          <w:rFonts w:hint="eastAsia"/>
        </w:rPr>
        <w:t>为第</w:t>
      </w:r>
      <w:r w:rsidRPr="00BE0C83">
        <w:t>i</w:t>
      </w:r>
      <w:r w:rsidRPr="00BE0C83">
        <w:rPr>
          <w:rFonts w:hint="eastAsia"/>
        </w:rPr>
        <w:t>个课程目标下第</w:t>
      </w:r>
      <w:r w:rsidRPr="00BE0C83">
        <w:t>j</w:t>
      </w:r>
      <w:r w:rsidRPr="00BE0C83">
        <w:rPr>
          <w:rFonts w:hint="eastAsia"/>
        </w:rPr>
        <w:t>个考核环节在总成绩中的占比。</w:t>
      </w:r>
    </w:p>
    <w:p w14:paraId="57CFEB80" w14:textId="77777777" w:rsidR="003F4F1E" w:rsidRPr="00BE0C83" w:rsidRDefault="003F4F1E" w:rsidP="00BE0C83">
      <w:pPr>
        <w:ind w:left="480" w:firstLineChars="0" w:firstLine="0"/>
      </w:pPr>
      <w:r w:rsidRPr="00BE0C83">
        <w:rPr>
          <w:rFonts w:hint="eastAsia"/>
        </w:rPr>
        <w:t>本课程中，毕业要求观测点</w:t>
      </w:r>
      <w:r w:rsidRPr="00BE0C83">
        <w:t>10-2</w:t>
      </w:r>
      <w:r w:rsidRPr="00BE0C83">
        <w:rPr>
          <w:rFonts w:hint="eastAsia"/>
        </w:rPr>
        <w:t>和</w:t>
      </w:r>
      <w:r w:rsidRPr="00BE0C83">
        <w:t>12-2</w:t>
      </w:r>
      <w:r w:rsidRPr="00BE0C83">
        <w:rPr>
          <w:rFonts w:hint="eastAsia"/>
        </w:rPr>
        <w:t>由课程目标</w:t>
      </w:r>
      <w:r w:rsidRPr="00BE0C83">
        <w:t>1</w:t>
      </w:r>
      <w:r w:rsidRPr="00BE0C83">
        <w:rPr>
          <w:rFonts w:hint="eastAsia"/>
        </w:rPr>
        <w:t>和课程目标</w:t>
      </w:r>
      <w:r w:rsidRPr="00BE0C83">
        <w:t>2</w:t>
      </w:r>
      <w:r w:rsidRPr="00BE0C83">
        <w:rPr>
          <w:rFonts w:hint="eastAsia"/>
        </w:rPr>
        <w:t>共同支撑，占比各为</w:t>
      </w:r>
      <w:r w:rsidRPr="00BE0C83">
        <w:t>50%</w:t>
      </w:r>
      <w:r w:rsidRPr="00BE0C83">
        <w:rPr>
          <w:rFonts w:hint="eastAsia"/>
        </w:rPr>
        <w:t>。</w:t>
      </w:r>
    </w:p>
    <w:p w14:paraId="5E8A605F" w14:textId="77777777" w:rsidR="003F4F1E" w:rsidRPr="00BE0C83" w:rsidRDefault="003F4F1E" w:rsidP="00BE0C83">
      <w:pPr>
        <w:pStyle w:val="afff"/>
        <w:spacing w:before="156" w:after="156"/>
      </w:pPr>
      <w:r w:rsidRPr="00BE0C83">
        <w:rPr>
          <w:rFonts w:hint="eastAsia"/>
        </w:rPr>
        <w:t>五、考核评分标准</w:t>
      </w:r>
    </w:p>
    <w:p w14:paraId="7D9FF24D" w14:textId="77777777" w:rsidR="003F4F1E" w:rsidRPr="00BE0C83" w:rsidRDefault="003F4F1E" w:rsidP="00BE0C83">
      <w:pPr>
        <w:ind w:left="480" w:firstLineChars="0" w:firstLine="0"/>
      </w:pPr>
      <w:r w:rsidRPr="00BE0C83">
        <w:rPr>
          <w:rFonts w:hint="eastAsia"/>
        </w:rPr>
        <w:t>根据本课程考核方式，各部分考核评分标准分述如下：</w:t>
      </w:r>
    </w:p>
    <w:p w14:paraId="7C1F7359" w14:textId="77777777" w:rsidR="003F4F1E" w:rsidRPr="00BE0C83" w:rsidRDefault="003F4F1E" w:rsidP="00BE0C83">
      <w:pPr>
        <w:ind w:left="480" w:firstLineChars="0" w:firstLine="0"/>
      </w:pPr>
      <w:r w:rsidRPr="00BE0C83">
        <w:t>1.</w:t>
      </w:r>
      <w:r w:rsidRPr="00BE0C83">
        <w:rPr>
          <w:rFonts w:hint="eastAsia"/>
        </w:rPr>
        <w:t>期末考试评分标准</w:t>
      </w:r>
    </w:p>
    <w:p w14:paraId="5D991571" w14:textId="77777777" w:rsidR="003F4F1E" w:rsidRPr="00BE0C83" w:rsidRDefault="003F4F1E" w:rsidP="00BE0C83">
      <w:pPr>
        <w:ind w:left="480" w:firstLineChars="0" w:firstLine="0"/>
      </w:pPr>
      <w:r w:rsidRPr="00BE0C83">
        <w:rPr>
          <w:rFonts w:hint="eastAsia"/>
        </w:rPr>
        <w:t>按照试卷内容设置参考答案进行评分。试卷试题类型及分数分配情况见下表：</w:t>
      </w:r>
    </w:p>
    <w:tbl>
      <w:tblPr>
        <w:tblStyle w:val="15"/>
        <w:tblW w:w="5000" w:type="pct"/>
        <w:jc w:val="center"/>
        <w:tblLook w:val="04A0" w:firstRow="1" w:lastRow="0" w:firstColumn="1" w:lastColumn="0" w:noHBand="0" w:noVBand="1"/>
      </w:tblPr>
      <w:tblGrid>
        <w:gridCol w:w="2809"/>
        <w:gridCol w:w="1075"/>
        <w:gridCol w:w="994"/>
        <w:gridCol w:w="983"/>
        <w:gridCol w:w="903"/>
        <w:gridCol w:w="810"/>
        <w:gridCol w:w="948"/>
      </w:tblGrid>
      <w:tr w:rsidR="003F4F1E" w:rsidRPr="00BE0C83" w14:paraId="5BC1AA57" w14:textId="77777777" w:rsidTr="00B16368">
        <w:trPr>
          <w:trHeight w:val="634"/>
          <w:jc w:val="center"/>
        </w:trPr>
        <w:tc>
          <w:tcPr>
            <w:tcW w:w="1648" w:type="pct"/>
            <w:tcBorders>
              <w:top w:val="single" w:sz="4" w:space="0" w:color="auto"/>
              <w:left w:val="single" w:sz="4" w:space="0" w:color="auto"/>
              <w:bottom w:val="single" w:sz="4" w:space="0" w:color="auto"/>
              <w:right w:val="single" w:sz="4" w:space="0" w:color="auto"/>
            </w:tcBorders>
            <w:vAlign w:val="center"/>
            <w:hideMark/>
          </w:tcPr>
          <w:p w14:paraId="54D8707C" w14:textId="77777777" w:rsidR="003F4F1E" w:rsidRPr="00BE0C83" w:rsidRDefault="003F4F1E" w:rsidP="00BE0C83">
            <w:pPr>
              <w:pStyle w:val="afff3"/>
            </w:pPr>
            <w:r w:rsidRPr="00BE0C83">
              <w:rPr>
                <w:rFonts w:hint="eastAsia"/>
              </w:rPr>
              <w:t>课程目标</w:t>
            </w:r>
          </w:p>
        </w:tc>
        <w:tc>
          <w:tcPr>
            <w:tcW w:w="631" w:type="pct"/>
            <w:tcBorders>
              <w:top w:val="single" w:sz="4" w:space="0" w:color="auto"/>
              <w:left w:val="single" w:sz="4" w:space="0" w:color="auto"/>
              <w:bottom w:val="single" w:sz="4" w:space="0" w:color="auto"/>
              <w:right w:val="single" w:sz="4" w:space="0" w:color="auto"/>
            </w:tcBorders>
            <w:vAlign w:val="center"/>
            <w:hideMark/>
          </w:tcPr>
          <w:p w14:paraId="0E60161F" w14:textId="77777777" w:rsidR="003F4F1E" w:rsidRPr="00BE0C83" w:rsidRDefault="003F4F1E" w:rsidP="00BE0C83">
            <w:pPr>
              <w:pStyle w:val="afff3"/>
            </w:pPr>
            <w:r w:rsidRPr="00BE0C83">
              <w:rPr>
                <w:rFonts w:hint="eastAsia"/>
              </w:rPr>
              <w:t>听力题</w:t>
            </w:r>
          </w:p>
        </w:tc>
        <w:tc>
          <w:tcPr>
            <w:tcW w:w="583" w:type="pct"/>
            <w:tcBorders>
              <w:top w:val="single" w:sz="4" w:space="0" w:color="auto"/>
              <w:left w:val="single" w:sz="4" w:space="0" w:color="auto"/>
              <w:bottom w:val="single" w:sz="4" w:space="0" w:color="auto"/>
              <w:right w:val="single" w:sz="4" w:space="0" w:color="auto"/>
            </w:tcBorders>
            <w:vAlign w:val="center"/>
            <w:hideMark/>
          </w:tcPr>
          <w:p w14:paraId="173D6B45" w14:textId="77777777" w:rsidR="003F4F1E" w:rsidRPr="00BE0C83" w:rsidRDefault="003F4F1E" w:rsidP="00BE0C83">
            <w:pPr>
              <w:pStyle w:val="afff3"/>
            </w:pPr>
            <w:r w:rsidRPr="00BE0C83">
              <w:rPr>
                <w:rFonts w:hint="eastAsia"/>
              </w:rPr>
              <w:t>选择题</w:t>
            </w:r>
          </w:p>
        </w:tc>
        <w:tc>
          <w:tcPr>
            <w:tcW w:w="577" w:type="pct"/>
            <w:tcBorders>
              <w:top w:val="single" w:sz="4" w:space="0" w:color="auto"/>
              <w:left w:val="single" w:sz="4" w:space="0" w:color="auto"/>
              <w:bottom w:val="single" w:sz="4" w:space="0" w:color="auto"/>
              <w:right w:val="single" w:sz="4" w:space="0" w:color="auto"/>
            </w:tcBorders>
            <w:vAlign w:val="center"/>
            <w:hideMark/>
          </w:tcPr>
          <w:p w14:paraId="2A48FEE6" w14:textId="77777777" w:rsidR="003F4F1E" w:rsidRPr="00BE0C83" w:rsidRDefault="003F4F1E" w:rsidP="00BE0C83">
            <w:pPr>
              <w:pStyle w:val="afff3"/>
            </w:pPr>
            <w:r w:rsidRPr="00BE0C83">
              <w:rPr>
                <w:rFonts w:hint="eastAsia"/>
              </w:rPr>
              <w:t>阅读题</w:t>
            </w:r>
          </w:p>
        </w:tc>
        <w:tc>
          <w:tcPr>
            <w:tcW w:w="530" w:type="pct"/>
            <w:tcBorders>
              <w:top w:val="single" w:sz="4" w:space="0" w:color="auto"/>
              <w:left w:val="single" w:sz="4" w:space="0" w:color="auto"/>
              <w:bottom w:val="single" w:sz="4" w:space="0" w:color="auto"/>
              <w:right w:val="single" w:sz="4" w:space="0" w:color="auto"/>
            </w:tcBorders>
            <w:vAlign w:val="center"/>
            <w:hideMark/>
          </w:tcPr>
          <w:p w14:paraId="4D67864F" w14:textId="77777777" w:rsidR="003F4F1E" w:rsidRPr="00BE0C83" w:rsidRDefault="003F4F1E" w:rsidP="00BE0C83">
            <w:pPr>
              <w:pStyle w:val="afff3"/>
            </w:pPr>
            <w:r w:rsidRPr="00BE0C83">
              <w:rPr>
                <w:rFonts w:hint="eastAsia"/>
              </w:rPr>
              <w:t>翻译题</w:t>
            </w:r>
          </w:p>
        </w:tc>
        <w:tc>
          <w:tcPr>
            <w:tcW w:w="475" w:type="pct"/>
            <w:tcBorders>
              <w:top w:val="single" w:sz="4" w:space="0" w:color="auto"/>
              <w:left w:val="single" w:sz="4" w:space="0" w:color="auto"/>
              <w:bottom w:val="single" w:sz="4" w:space="0" w:color="auto"/>
              <w:right w:val="single" w:sz="4" w:space="0" w:color="auto"/>
            </w:tcBorders>
            <w:vAlign w:val="center"/>
            <w:hideMark/>
          </w:tcPr>
          <w:p w14:paraId="17986CDA" w14:textId="77777777" w:rsidR="003F4F1E" w:rsidRPr="00BE0C83" w:rsidRDefault="003F4F1E" w:rsidP="00BE0C83">
            <w:pPr>
              <w:pStyle w:val="afff3"/>
            </w:pPr>
            <w:r w:rsidRPr="00BE0C83">
              <w:rPr>
                <w:rFonts w:hint="eastAsia"/>
              </w:rPr>
              <w:t>作文题</w:t>
            </w:r>
          </w:p>
        </w:tc>
        <w:tc>
          <w:tcPr>
            <w:tcW w:w="556" w:type="pct"/>
            <w:tcBorders>
              <w:top w:val="single" w:sz="4" w:space="0" w:color="auto"/>
              <w:left w:val="single" w:sz="4" w:space="0" w:color="auto"/>
              <w:bottom w:val="single" w:sz="4" w:space="0" w:color="auto"/>
              <w:right w:val="single" w:sz="4" w:space="0" w:color="auto"/>
            </w:tcBorders>
            <w:vAlign w:val="center"/>
            <w:hideMark/>
          </w:tcPr>
          <w:p w14:paraId="4D94AD1A" w14:textId="77777777" w:rsidR="003F4F1E" w:rsidRPr="00BE0C83" w:rsidRDefault="003F4F1E" w:rsidP="00BE0C83">
            <w:pPr>
              <w:pStyle w:val="afff3"/>
            </w:pPr>
            <w:r w:rsidRPr="00BE0C83">
              <w:rPr>
                <w:rFonts w:hint="eastAsia"/>
              </w:rPr>
              <w:t>成绩占比（</w:t>
            </w:r>
            <w:r w:rsidRPr="00BE0C83">
              <w:t>%</w:t>
            </w:r>
            <w:r w:rsidRPr="00BE0C83">
              <w:rPr>
                <w:rFonts w:hint="eastAsia"/>
              </w:rPr>
              <w:t>）</w:t>
            </w:r>
          </w:p>
        </w:tc>
      </w:tr>
      <w:tr w:rsidR="003F4F1E" w:rsidRPr="00BE0C83" w14:paraId="331E779D" w14:textId="77777777" w:rsidTr="00B16368">
        <w:trPr>
          <w:jc w:val="center"/>
        </w:trPr>
        <w:tc>
          <w:tcPr>
            <w:tcW w:w="1648" w:type="pct"/>
            <w:tcBorders>
              <w:top w:val="single" w:sz="4" w:space="0" w:color="auto"/>
              <w:left w:val="single" w:sz="4" w:space="0" w:color="auto"/>
              <w:bottom w:val="single" w:sz="4" w:space="0" w:color="auto"/>
              <w:right w:val="single" w:sz="4" w:space="0" w:color="auto"/>
            </w:tcBorders>
            <w:vAlign w:val="center"/>
            <w:hideMark/>
          </w:tcPr>
          <w:p w14:paraId="2FB0BB06" w14:textId="77777777" w:rsidR="003F4F1E" w:rsidRPr="00BE0C83" w:rsidRDefault="003F4F1E" w:rsidP="00BE0C83">
            <w:pPr>
              <w:pStyle w:val="afff3"/>
            </w:pPr>
            <w:r w:rsidRPr="00BE0C83">
              <w:rPr>
                <w:rFonts w:hint="eastAsia"/>
              </w:rPr>
              <w:t>课程目标</w:t>
            </w:r>
            <w:r w:rsidRPr="00BE0C83">
              <w:t>1</w:t>
            </w:r>
            <w:r w:rsidRPr="00BE0C83">
              <w:rPr>
                <w:rFonts w:hint="eastAsia"/>
              </w:rPr>
              <w:t>：掌握英语这一交流工具，具备在跨文化背景下用英语进行听说读写的能力，具备一定的国际视野和跨文化交际能力，在掌握好通用英</w:t>
            </w:r>
            <w:r w:rsidRPr="00BE0C83">
              <w:rPr>
                <w:rFonts w:hint="eastAsia"/>
              </w:rPr>
              <w:lastRenderedPageBreak/>
              <w:t>语的基础上，能够阅读专业的外文文献，具有一定的专业英语写作能力。</w:t>
            </w:r>
          </w:p>
        </w:tc>
        <w:tc>
          <w:tcPr>
            <w:tcW w:w="631" w:type="pct"/>
            <w:tcBorders>
              <w:top w:val="single" w:sz="4" w:space="0" w:color="auto"/>
              <w:left w:val="single" w:sz="4" w:space="0" w:color="auto"/>
              <w:bottom w:val="single" w:sz="4" w:space="0" w:color="auto"/>
              <w:right w:val="single" w:sz="4" w:space="0" w:color="auto"/>
            </w:tcBorders>
            <w:vAlign w:val="center"/>
            <w:hideMark/>
          </w:tcPr>
          <w:p w14:paraId="2A03B2D7" w14:textId="77777777" w:rsidR="003F4F1E" w:rsidRPr="00BE0C83" w:rsidRDefault="003F4F1E" w:rsidP="00BE0C83">
            <w:pPr>
              <w:pStyle w:val="afff3"/>
            </w:pPr>
            <w:r w:rsidRPr="00BE0C83">
              <w:rPr>
                <w:rFonts w:hint="eastAsia"/>
              </w:rPr>
              <w:lastRenderedPageBreak/>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6AF0BDE4" w14:textId="77777777" w:rsidR="003F4F1E" w:rsidRPr="00BE0C83" w:rsidRDefault="003F4F1E" w:rsidP="00BE0C83">
            <w:pPr>
              <w:pStyle w:val="afff3"/>
            </w:pPr>
            <w:r w:rsidRPr="00BE0C83">
              <w:rPr>
                <w:rFonts w:hint="eastAsia"/>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30B1C13A" w14:textId="77777777" w:rsidR="003F4F1E" w:rsidRPr="00BE0C83" w:rsidRDefault="003F4F1E" w:rsidP="00BE0C83">
            <w:pPr>
              <w:pStyle w:val="afff3"/>
            </w:pPr>
            <w:r w:rsidRPr="00BE0C83">
              <w:rPr>
                <w:rFonts w:hint="eastAsia"/>
              </w:rPr>
              <w:t>√</w:t>
            </w:r>
          </w:p>
        </w:tc>
        <w:tc>
          <w:tcPr>
            <w:tcW w:w="530" w:type="pct"/>
            <w:tcBorders>
              <w:top w:val="single" w:sz="4" w:space="0" w:color="auto"/>
              <w:left w:val="single" w:sz="4" w:space="0" w:color="auto"/>
              <w:bottom w:val="single" w:sz="4" w:space="0" w:color="auto"/>
              <w:right w:val="single" w:sz="4" w:space="0" w:color="auto"/>
            </w:tcBorders>
            <w:vAlign w:val="center"/>
            <w:hideMark/>
          </w:tcPr>
          <w:p w14:paraId="2E4E890A" w14:textId="77777777" w:rsidR="003F4F1E" w:rsidRPr="00BE0C83" w:rsidRDefault="003F4F1E" w:rsidP="00BE0C83">
            <w:pPr>
              <w:pStyle w:val="afff3"/>
            </w:pPr>
            <w:r w:rsidRPr="00BE0C83">
              <w:rPr>
                <w:rFonts w:hint="eastAsia"/>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15EC1C9A" w14:textId="77777777" w:rsidR="003F4F1E" w:rsidRPr="00BE0C83" w:rsidRDefault="003F4F1E" w:rsidP="00BE0C83">
            <w:pPr>
              <w:pStyle w:val="afff3"/>
            </w:pPr>
            <w:r w:rsidRPr="00BE0C83">
              <w:rPr>
                <w:rFonts w:hint="eastAsia"/>
              </w:rPr>
              <w:t>√</w:t>
            </w:r>
          </w:p>
        </w:tc>
        <w:tc>
          <w:tcPr>
            <w:tcW w:w="556" w:type="pct"/>
            <w:tcBorders>
              <w:top w:val="single" w:sz="4" w:space="0" w:color="auto"/>
              <w:left w:val="single" w:sz="4" w:space="0" w:color="auto"/>
              <w:bottom w:val="single" w:sz="4" w:space="0" w:color="auto"/>
              <w:right w:val="single" w:sz="4" w:space="0" w:color="auto"/>
            </w:tcBorders>
            <w:vAlign w:val="center"/>
            <w:hideMark/>
          </w:tcPr>
          <w:p w14:paraId="1E11FCDD" w14:textId="77777777" w:rsidR="003F4F1E" w:rsidRPr="00BE0C83" w:rsidRDefault="003F4F1E" w:rsidP="00BE0C83">
            <w:pPr>
              <w:pStyle w:val="afff3"/>
            </w:pPr>
            <w:r w:rsidRPr="00BE0C83">
              <w:t>55</w:t>
            </w:r>
          </w:p>
        </w:tc>
      </w:tr>
      <w:tr w:rsidR="003F4F1E" w:rsidRPr="00BE0C83" w14:paraId="3E3CF450" w14:textId="77777777" w:rsidTr="00B16368">
        <w:trPr>
          <w:jc w:val="center"/>
        </w:trPr>
        <w:tc>
          <w:tcPr>
            <w:tcW w:w="1648" w:type="pct"/>
            <w:tcBorders>
              <w:top w:val="single" w:sz="4" w:space="0" w:color="auto"/>
              <w:left w:val="single" w:sz="4" w:space="0" w:color="auto"/>
              <w:bottom w:val="single" w:sz="4" w:space="0" w:color="auto"/>
              <w:right w:val="single" w:sz="4" w:space="0" w:color="auto"/>
            </w:tcBorders>
            <w:vAlign w:val="center"/>
            <w:hideMark/>
          </w:tcPr>
          <w:p w14:paraId="32DF86E5" w14:textId="77777777" w:rsidR="003F4F1E" w:rsidRPr="00BE0C83" w:rsidRDefault="003F4F1E" w:rsidP="00BE0C83">
            <w:pPr>
              <w:pStyle w:val="afff3"/>
            </w:pPr>
            <w:r w:rsidRPr="00BE0C83">
              <w:rPr>
                <w:rFonts w:hint="eastAsia"/>
              </w:rPr>
              <w:t>课程目标</w:t>
            </w:r>
            <w:r w:rsidRPr="00BE0C83">
              <w:t>2</w:t>
            </w:r>
            <w:r w:rsidRPr="00BE0C83">
              <w:rPr>
                <w:rFonts w:hint="eastAsia"/>
              </w:rPr>
              <w:t>：掌握有效的学习方法和学习策略。拥有自主学习和终身学习的能力。</w:t>
            </w:r>
          </w:p>
        </w:tc>
        <w:tc>
          <w:tcPr>
            <w:tcW w:w="631" w:type="pct"/>
            <w:tcBorders>
              <w:top w:val="single" w:sz="4" w:space="0" w:color="auto"/>
              <w:left w:val="single" w:sz="4" w:space="0" w:color="auto"/>
              <w:bottom w:val="single" w:sz="4" w:space="0" w:color="auto"/>
              <w:right w:val="single" w:sz="4" w:space="0" w:color="auto"/>
            </w:tcBorders>
            <w:vAlign w:val="center"/>
            <w:hideMark/>
          </w:tcPr>
          <w:p w14:paraId="4446D642" w14:textId="77777777" w:rsidR="003F4F1E" w:rsidRPr="00BE0C83" w:rsidRDefault="003F4F1E" w:rsidP="00BE0C83">
            <w:pPr>
              <w:pStyle w:val="afff3"/>
            </w:pPr>
            <w:r w:rsidRPr="00BE0C83">
              <w:rPr>
                <w:rFonts w:hint="eastAsia"/>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6C967E5C" w14:textId="77777777" w:rsidR="003F4F1E" w:rsidRPr="00BE0C83" w:rsidRDefault="003F4F1E" w:rsidP="00BE0C83">
            <w:pPr>
              <w:pStyle w:val="afff3"/>
            </w:pPr>
            <w:r w:rsidRPr="00BE0C83">
              <w:rPr>
                <w:rFonts w:hint="eastAsia"/>
              </w:rPr>
              <w:t>√</w:t>
            </w:r>
          </w:p>
        </w:tc>
        <w:tc>
          <w:tcPr>
            <w:tcW w:w="577" w:type="pct"/>
            <w:tcBorders>
              <w:top w:val="single" w:sz="4" w:space="0" w:color="auto"/>
              <w:left w:val="single" w:sz="4" w:space="0" w:color="auto"/>
              <w:bottom w:val="single" w:sz="4" w:space="0" w:color="auto"/>
              <w:right w:val="single" w:sz="4" w:space="0" w:color="auto"/>
            </w:tcBorders>
            <w:vAlign w:val="center"/>
            <w:hideMark/>
          </w:tcPr>
          <w:p w14:paraId="647A8E33" w14:textId="77777777" w:rsidR="003F4F1E" w:rsidRPr="00BE0C83" w:rsidRDefault="003F4F1E" w:rsidP="00BE0C83">
            <w:pPr>
              <w:pStyle w:val="afff3"/>
            </w:pPr>
            <w:r w:rsidRPr="00BE0C83">
              <w:rPr>
                <w:rFonts w:hint="eastAsia"/>
              </w:rPr>
              <w:t>√</w:t>
            </w:r>
          </w:p>
        </w:tc>
        <w:tc>
          <w:tcPr>
            <w:tcW w:w="530" w:type="pct"/>
            <w:tcBorders>
              <w:top w:val="single" w:sz="4" w:space="0" w:color="auto"/>
              <w:left w:val="single" w:sz="4" w:space="0" w:color="auto"/>
              <w:bottom w:val="single" w:sz="4" w:space="0" w:color="auto"/>
              <w:right w:val="single" w:sz="4" w:space="0" w:color="auto"/>
            </w:tcBorders>
            <w:vAlign w:val="center"/>
            <w:hideMark/>
          </w:tcPr>
          <w:p w14:paraId="4CAE2141" w14:textId="77777777" w:rsidR="003F4F1E" w:rsidRPr="00BE0C83" w:rsidRDefault="003F4F1E" w:rsidP="00BE0C83">
            <w:pPr>
              <w:pStyle w:val="afff3"/>
            </w:pPr>
            <w:r w:rsidRPr="00BE0C83">
              <w:rPr>
                <w:rFonts w:hint="eastAsia"/>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4F3E9593" w14:textId="77777777" w:rsidR="003F4F1E" w:rsidRPr="00BE0C83" w:rsidRDefault="003F4F1E" w:rsidP="00BE0C83">
            <w:pPr>
              <w:pStyle w:val="afff3"/>
            </w:pPr>
            <w:r w:rsidRPr="00BE0C83">
              <w:rPr>
                <w:rFonts w:hint="eastAsia"/>
              </w:rPr>
              <w:t>√</w:t>
            </w:r>
          </w:p>
        </w:tc>
        <w:tc>
          <w:tcPr>
            <w:tcW w:w="556" w:type="pct"/>
            <w:tcBorders>
              <w:top w:val="single" w:sz="4" w:space="0" w:color="auto"/>
              <w:left w:val="single" w:sz="4" w:space="0" w:color="auto"/>
              <w:bottom w:val="single" w:sz="4" w:space="0" w:color="auto"/>
              <w:right w:val="single" w:sz="4" w:space="0" w:color="auto"/>
            </w:tcBorders>
            <w:vAlign w:val="center"/>
            <w:hideMark/>
          </w:tcPr>
          <w:p w14:paraId="2EFD15E0" w14:textId="77777777" w:rsidR="003F4F1E" w:rsidRPr="00BE0C83" w:rsidRDefault="003F4F1E" w:rsidP="00BE0C83">
            <w:pPr>
              <w:pStyle w:val="afff3"/>
            </w:pPr>
            <w:r w:rsidRPr="00BE0C83">
              <w:t>45</w:t>
            </w:r>
          </w:p>
        </w:tc>
      </w:tr>
    </w:tbl>
    <w:p w14:paraId="437574E8" w14:textId="77777777" w:rsidR="003F4F1E" w:rsidRPr="00BE0C83" w:rsidRDefault="003F4F1E" w:rsidP="00F41CB9">
      <w:pPr>
        <w:ind w:firstLine="480"/>
      </w:pPr>
      <w:r w:rsidRPr="00BE0C83">
        <w:t>2</w:t>
      </w:r>
      <w:r w:rsidRPr="00BE0C83">
        <w:rPr>
          <w:rFonts w:hint="eastAsia"/>
        </w:rPr>
        <w:t>课堂表现评分标准</w:t>
      </w:r>
    </w:p>
    <w:p w14:paraId="0C12CBF0" w14:textId="77777777" w:rsidR="003F4F1E" w:rsidRPr="00BE0C83" w:rsidRDefault="003F4F1E" w:rsidP="00F41CB9">
      <w:pPr>
        <w:ind w:firstLine="480"/>
      </w:pPr>
      <w:r w:rsidRPr="00BE0C83">
        <w:t>3</w:t>
      </w:r>
      <w:r w:rsidRPr="00BE0C83">
        <w:rPr>
          <w:rFonts w:hint="eastAsia"/>
        </w:rPr>
        <w:t>作业评分标准</w:t>
      </w:r>
    </w:p>
    <w:p w14:paraId="48267FFE" w14:textId="77777777" w:rsidR="003F4F1E" w:rsidRPr="00BE0C83" w:rsidRDefault="003F4F1E" w:rsidP="00F41CB9">
      <w:pPr>
        <w:ind w:firstLine="480"/>
      </w:pPr>
      <w:r w:rsidRPr="00BE0C83">
        <w:t>4</w:t>
      </w:r>
      <w:r w:rsidRPr="00BE0C83">
        <w:rPr>
          <w:rFonts w:hint="eastAsia"/>
        </w:rPr>
        <w:t>自主学习评分标准</w:t>
      </w:r>
    </w:p>
    <w:tbl>
      <w:tblPr>
        <w:tblpPr w:leftFromText="180" w:rightFromText="180" w:vertAnchor="text" w:horzAnchor="margin" w:tblpXSpec="center" w:tblpY="244"/>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936"/>
        <w:gridCol w:w="3816"/>
        <w:gridCol w:w="636"/>
        <w:gridCol w:w="642"/>
        <w:gridCol w:w="637"/>
        <w:gridCol w:w="638"/>
      </w:tblGrid>
      <w:tr w:rsidR="003F4F1E" w:rsidRPr="00BE0C83" w14:paraId="0EF19970" w14:textId="77777777" w:rsidTr="003F4F1E">
        <w:trPr>
          <w:trHeight w:val="159"/>
        </w:trPr>
        <w:tc>
          <w:tcPr>
            <w:tcW w:w="76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80909E5" w14:textId="77777777" w:rsidR="003F4F1E" w:rsidRPr="00BE0C83" w:rsidRDefault="003F4F1E" w:rsidP="00BE0C83">
            <w:pPr>
              <w:pStyle w:val="afff3"/>
            </w:pPr>
            <w:r w:rsidRPr="00BE0C83">
              <w:rPr>
                <w:rFonts w:hint="eastAsia"/>
              </w:rPr>
              <w:t>考核</w:t>
            </w:r>
          </w:p>
          <w:p w14:paraId="5DCD48C4" w14:textId="77777777" w:rsidR="003F4F1E" w:rsidRPr="00BE0C83" w:rsidRDefault="003F4F1E" w:rsidP="00BE0C83">
            <w:pPr>
              <w:pStyle w:val="afff3"/>
            </w:pPr>
            <w:r w:rsidRPr="00BE0C83">
              <w:rPr>
                <w:rFonts w:hint="eastAsia"/>
              </w:rPr>
              <w:t>环节</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76D7859" w14:textId="77777777" w:rsidR="003F4F1E" w:rsidRPr="00BE0C83" w:rsidRDefault="003F4F1E" w:rsidP="00BE0C83">
            <w:pPr>
              <w:pStyle w:val="afff3"/>
            </w:pPr>
            <w:r w:rsidRPr="00BE0C83">
              <w:rPr>
                <w:rFonts w:hint="eastAsia"/>
              </w:rPr>
              <w:t>成绩</w:t>
            </w:r>
          </w:p>
          <w:p w14:paraId="2DAEAC73" w14:textId="77777777" w:rsidR="003F4F1E" w:rsidRPr="00BE0C83" w:rsidRDefault="003F4F1E" w:rsidP="00BE0C83">
            <w:pPr>
              <w:pStyle w:val="afff3"/>
            </w:pPr>
            <w:r w:rsidRPr="00BE0C83">
              <w:rPr>
                <w:rFonts w:hint="eastAsia"/>
              </w:rPr>
              <w:t>比例</w:t>
            </w:r>
          </w:p>
        </w:tc>
        <w:tc>
          <w:tcPr>
            <w:tcW w:w="381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11A8182" w14:textId="77777777" w:rsidR="003F4F1E" w:rsidRPr="00BE0C83" w:rsidRDefault="003F4F1E" w:rsidP="00BE0C83">
            <w:pPr>
              <w:pStyle w:val="afff3"/>
            </w:pPr>
            <w:r w:rsidRPr="00BE0C83">
              <w:rPr>
                <w:rFonts w:hint="eastAsia"/>
              </w:rPr>
              <w:t>考核内容与评价细则</w:t>
            </w:r>
          </w:p>
        </w:tc>
        <w:tc>
          <w:tcPr>
            <w:tcW w:w="255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0E727E1" w14:textId="77777777" w:rsidR="003F4F1E" w:rsidRPr="00BE0C83" w:rsidRDefault="003F4F1E" w:rsidP="00BE0C83">
            <w:pPr>
              <w:pStyle w:val="afff3"/>
            </w:pPr>
            <w:r w:rsidRPr="00BE0C83">
              <w:rPr>
                <w:rFonts w:hint="eastAsia"/>
              </w:rPr>
              <w:t>支撑目标</w:t>
            </w:r>
          </w:p>
        </w:tc>
      </w:tr>
      <w:tr w:rsidR="003F4F1E" w:rsidRPr="00BE0C83" w14:paraId="24723E66" w14:textId="77777777" w:rsidTr="003F4F1E">
        <w:trPr>
          <w:trHeight w:val="159"/>
        </w:trPr>
        <w:tc>
          <w:tcPr>
            <w:tcW w:w="766" w:type="dxa"/>
            <w:vMerge/>
            <w:tcBorders>
              <w:top w:val="single" w:sz="4" w:space="0" w:color="auto"/>
              <w:left w:val="single" w:sz="4" w:space="0" w:color="auto"/>
              <w:bottom w:val="single" w:sz="4" w:space="0" w:color="auto"/>
              <w:right w:val="single" w:sz="4" w:space="0" w:color="auto"/>
            </w:tcBorders>
            <w:vAlign w:val="center"/>
            <w:hideMark/>
          </w:tcPr>
          <w:p w14:paraId="65982817" w14:textId="77777777" w:rsidR="003F4F1E" w:rsidRPr="00BE0C83" w:rsidRDefault="003F4F1E" w:rsidP="00BE0C83">
            <w:pPr>
              <w:pStyle w:val="afff3"/>
            </w:pPr>
          </w:p>
        </w:tc>
        <w:tc>
          <w:tcPr>
            <w:tcW w:w="937" w:type="dxa"/>
            <w:vMerge/>
            <w:tcBorders>
              <w:top w:val="single" w:sz="4" w:space="0" w:color="auto"/>
              <w:left w:val="single" w:sz="4" w:space="0" w:color="auto"/>
              <w:bottom w:val="single" w:sz="4" w:space="0" w:color="auto"/>
              <w:right w:val="single" w:sz="4" w:space="0" w:color="auto"/>
            </w:tcBorders>
            <w:vAlign w:val="center"/>
            <w:hideMark/>
          </w:tcPr>
          <w:p w14:paraId="1946E25C" w14:textId="77777777" w:rsidR="003F4F1E" w:rsidRPr="00BE0C83" w:rsidRDefault="003F4F1E" w:rsidP="00BE0C83">
            <w:pPr>
              <w:pStyle w:val="afff3"/>
            </w:pPr>
          </w:p>
        </w:tc>
        <w:tc>
          <w:tcPr>
            <w:tcW w:w="3819" w:type="dxa"/>
            <w:vMerge/>
            <w:tcBorders>
              <w:top w:val="single" w:sz="4" w:space="0" w:color="auto"/>
              <w:left w:val="single" w:sz="4" w:space="0" w:color="auto"/>
              <w:bottom w:val="single" w:sz="4" w:space="0" w:color="auto"/>
              <w:right w:val="single" w:sz="4" w:space="0" w:color="auto"/>
            </w:tcBorders>
            <w:vAlign w:val="center"/>
            <w:hideMark/>
          </w:tcPr>
          <w:p w14:paraId="4F669B65" w14:textId="77777777" w:rsidR="003F4F1E" w:rsidRPr="00BE0C83" w:rsidRDefault="003F4F1E" w:rsidP="00BE0C83">
            <w:pPr>
              <w:pStyle w:val="afff3"/>
            </w:pP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643F78" w14:textId="77777777" w:rsidR="003F4F1E" w:rsidRPr="00BE0C83" w:rsidRDefault="003F4F1E" w:rsidP="00BE0C83">
            <w:pPr>
              <w:pStyle w:val="afff3"/>
            </w:pPr>
            <w:r w:rsidRPr="00BE0C83">
              <w:rPr>
                <w:rFonts w:hint="eastAsia"/>
              </w:rPr>
              <w:t>目标</w:t>
            </w:r>
            <w:r w:rsidRPr="00BE0C83">
              <w:t>1</w:t>
            </w:r>
          </w:p>
        </w:tc>
        <w:tc>
          <w:tcPr>
            <w:tcW w:w="6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E3A6E6" w14:textId="77777777" w:rsidR="003F4F1E" w:rsidRPr="00BE0C83" w:rsidRDefault="003F4F1E" w:rsidP="00BE0C83">
            <w:pPr>
              <w:pStyle w:val="afff3"/>
            </w:pPr>
            <w:r w:rsidRPr="00BE0C83">
              <w:rPr>
                <w:rFonts w:hint="eastAsia"/>
              </w:rPr>
              <w:t>目标</w:t>
            </w:r>
            <w:r w:rsidRPr="00BE0C83">
              <w:t>2</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86AA41" w14:textId="77777777" w:rsidR="003F4F1E" w:rsidRPr="00BE0C83" w:rsidRDefault="003F4F1E" w:rsidP="00BE0C83">
            <w:pPr>
              <w:pStyle w:val="afff3"/>
            </w:pPr>
            <w:r w:rsidRPr="00BE0C83">
              <w:rPr>
                <w:rFonts w:hint="eastAsia"/>
              </w:rPr>
              <w:t>目标</w:t>
            </w:r>
            <w:r w:rsidRPr="00BE0C83">
              <w:t>3</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3E849D" w14:textId="77777777" w:rsidR="003F4F1E" w:rsidRPr="00BE0C83" w:rsidRDefault="003F4F1E" w:rsidP="00BE0C83">
            <w:pPr>
              <w:pStyle w:val="afff3"/>
            </w:pPr>
            <w:r w:rsidRPr="00BE0C83">
              <w:rPr>
                <w:rFonts w:hint="eastAsia"/>
              </w:rPr>
              <w:t>目标</w:t>
            </w:r>
            <w:r w:rsidRPr="00BE0C83">
              <w:t>4</w:t>
            </w:r>
          </w:p>
        </w:tc>
      </w:tr>
      <w:tr w:rsidR="003F4F1E" w:rsidRPr="00BE0C83" w14:paraId="0B06DEAC" w14:textId="77777777" w:rsidTr="003F4F1E">
        <w:trPr>
          <w:trHeight w:val="1244"/>
        </w:trPr>
        <w:tc>
          <w:tcPr>
            <w:tcW w:w="7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DD08DD8" w14:textId="77777777" w:rsidR="003F4F1E" w:rsidRPr="00BE0C83" w:rsidRDefault="003F4F1E" w:rsidP="00BE0C83">
            <w:pPr>
              <w:pStyle w:val="afff3"/>
            </w:pPr>
            <w:r w:rsidRPr="00BE0C83">
              <w:rPr>
                <w:rFonts w:hint="eastAsia"/>
              </w:rPr>
              <w:t>课堂</w:t>
            </w:r>
          </w:p>
          <w:p w14:paraId="54DE798D" w14:textId="77777777" w:rsidR="003F4F1E" w:rsidRPr="00BE0C83" w:rsidRDefault="003F4F1E" w:rsidP="00BE0C83">
            <w:pPr>
              <w:pStyle w:val="afff3"/>
            </w:pPr>
            <w:r w:rsidRPr="00BE0C83">
              <w:rPr>
                <w:rFonts w:hint="eastAsia"/>
              </w:rPr>
              <w:t>表现</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E9E724" w14:textId="77777777" w:rsidR="003F4F1E" w:rsidRPr="00BE0C83" w:rsidRDefault="003F4F1E" w:rsidP="00BE0C83">
            <w:pPr>
              <w:pStyle w:val="afff3"/>
            </w:pPr>
            <w:r w:rsidRPr="00BE0C83">
              <w:t>10%</w:t>
            </w:r>
          </w:p>
        </w:tc>
        <w:tc>
          <w:tcPr>
            <w:tcW w:w="3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5556E0" w14:textId="77777777" w:rsidR="003F4F1E" w:rsidRPr="00BE0C83" w:rsidRDefault="003F4F1E" w:rsidP="00BE0C83">
            <w:pPr>
              <w:pStyle w:val="afff3"/>
            </w:pPr>
            <w:r w:rsidRPr="00BE0C83">
              <w:rPr>
                <w:rFonts w:hint="eastAsia"/>
              </w:rPr>
              <w:t>课堂不定期点名，考核能否按时到勤，对于旷课、迟到和早退者适当扣分，根据平时课堂笔记、课堂回答问题等情况确定平时表现分数。</w:t>
            </w: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2A086" w14:textId="77777777" w:rsidR="003F4F1E" w:rsidRPr="00BE0C83" w:rsidRDefault="003F4F1E" w:rsidP="00BE0C83">
            <w:pPr>
              <w:pStyle w:val="afff3"/>
            </w:pPr>
            <w:r w:rsidRPr="00BE0C83">
              <w:t>5%</w:t>
            </w:r>
          </w:p>
        </w:tc>
        <w:tc>
          <w:tcPr>
            <w:tcW w:w="6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0503A7" w14:textId="77777777" w:rsidR="003F4F1E" w:rsidRPr="00BE0C83" w:rsidRDefault="003F4F1E" w:rsidP="00BE0C83">
            <w:pPr>
              <w:pStyle w:val="afff3"/>
            </w:pPr>
            <w:r w:rsidRPr="00BE0C83">
              <w:t>5%</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6A08BD" w14:textId="77777777" w:rsidR="003F4F1E" w:rsidRPr="00BE0C83" w:rsidRDefault="003F4F1E" w:rsidP="00BE0C83">
            <w:pPr>
              <w:pStyle w:val="afff3"/>
            </w:pP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14:paraId="69DE2A3A" w14:textId="77777777" w:rsidR="003F4F1E" w:rsidRPr="00BE0C83" w:rsidRDefault="003F4F1E" w:rsidP="00BE0C83">
            <w:pPr>
              <w:pStyle w:val="afff3"/>
            </w:pPr>
          </w:p>
        </w:tc>
      </w:tr>
      <w:tr w:rsidR="003F4F1E" w:rsidRPr="00BE0C83" w14:paraId="1C37F90C" w14:textId="77777777" w:rsidTr="003F4F1E">
        <w:trPr>
          <w:trHeight w:val="794"/>
        </w:trPr>
        <w:tc>
          <w:tcPr>
            <w:tcW w:w="766"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9919AB" w14:textId="77777777" w:rsidR="003F4F1E" w:rsidRPr="00BE0C83" w:rsidRDefault="003F4F1E" w:rsidP="00BE0C83">
            <w:pPr>
              <w:pStyle w:val="afff3"/>
            </w:pPr>
            <w:r w:rsidRPr="00BE0C83">
              <w:rPr>
                <w:rFonts w:hint="eastAsia"/>
              </w:rPr>
              <w:t>作业</w:t>
            </w:r>
          </w:p>
        </w:tc>
        <w:tc>
          <w:tcPr>
            <w:tcW w:w="937" w:type="dxa"/>
            <w:vMerge w:val="restart"/>
            <w:tcBorders>
              <w:top w:val="single" w:sz="4" w:space="0" w:color="auto"/>
              <w:left w:val="single" w:sz="4" w:space="0" w:color="auto"/>
              <w:bottom w:val="single" w:sz="4" w:space="0" w:color="auto"/>
              <w:right w:val="single" w:sz="4" w:space="0" w:color="auto"/>
            </w:tcBorders>
            <w:vAlign w:val="center"/>
            <w:hideMark/>
          </w:tcPr>
          <w:p w14:paraId="097A7CE8" w14:textId="77777777" w:rsidR="003F4F1E" w:rsidRPr="00BE0C83" w:rsidRDefault="003F4F1E" w:rsidP="00BE0C83">
            <w:pPr>
              <w:pStyle w:val="afff3"/>
            </w:pPr>
            <w:r w:rsidRPr="00BE0C83">
              <w:t>20%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3B168435" w14:textId="77777777" w:rsidR="003F4F1E" w:rsidRPr="00BE0C83" w:rsidRDefault="003F4F1E" w:rsidP="00BE0C83">
            <w:pPr>
              <w:pStyle w:val="afff3"/>
            </w:pPr>
            <w:r w:rsidRPr="00BE0C83">
              <w:rPr>
                <w:rFonts w:hint="eastAsia"/>
              </w:rPr>
              <w:t>每单元学习结束后进行单元测试，考核学生对每单元知识点的复习、理解和掌握度。对每次作业完成情况做记录并百分制打分。</w:t>
            </w: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DABA5F" w14:textId="77777777" w:rsidR="003F4F1E" w:rsidRPr="00BE0C83" w:rsidRDefault="003F4F1E" w:rsidP="00BE0C83">
            <w:pPr>
              <w:pStyle w:val="afff3"/>
            </w:pPr>
            <w:r w:rsidRPr="00BE0C83">
              <w:t>5%</w:t>
            </w:r>
          </w:p>
        </w:tc>
        <w:tc>
          <w:tcPr>
            <w:tcW w:w="6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2CB58B" w14:textId="77777777" w:rsidR="003F4F1E" w:rsidRPr="00BE0C83" w:rsidRDefault="003F4F1E" w:rsidP="00BE0C83">
            <w:pPr>
              <w:pStyle w:val="afff3"/>
            </w:pPr>
            <w:r w:rsidRPr="00BE0C83">
              <w:t>5%</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93D3F9B" w14:textId="77777777" w:rsidR="003F4F1E" w:rsidRPr="00BE0C83" w:rsidRDefault="003F4F1E" w:rsidP="00BE0C83">
            <w:pPr>
              <w:pStyle w:val="afff3"/>
            </w:pP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14:paraId="1DBDFA4C" w14:textId="77777777" w:rsidR="003F4F1E" w:rsidRPr="00BE0C83" w:rsidRDefault="003F4F1E" w:rsidP="00BE0C83">
            <w:pPr>
              <w:pStyle w:val="afff3"/>
            </w:pPr>
          </w:p>
        </w:tc>
      </w:tr>
      <w:tr w:rsidR="003F4F1E" w:rsidRPr="00BE0C83" w14:paraId="51D01E32" w14:textId="77777777" w:rsidTr="003F4F1E">
        <w:trPr>
          <w:trHeight w:val="794"/>
        </w:trPr>
        <w:tc>
          <w:tcPr>
            <w:tcW w:w="766" w:type="dxa"/>
            <w:vMerge/>
            <w:tcBorders>
              <w:top w:val="single" w:sz="4" w:space="0" w:color="auto"/>
              <w:left w:val="single" w:sz="4" w:space="0" w:color="auto"/>
              <w:bottom w:val="single" w:sz="4" w:space="0" w:color="auto"/>
              <w:right w:val="single" w:sz="4" w:space="0" w:color="auto"/>
            </w:tcBorders>
            <w:vAlign w:val="center"/>
            <w:hideMark/>
          </w:tcPr>
          <w:p w14:paraId="2A5A071F" w14:textId="77777777" w:rsidR="003F4F1E" w:rsidRPr="00BE0C83" w:rsidRDefault="003F4F1E" w:rsidP="00BE0C83">
            <w:pPr>
              <w:pStyle w:val="afff3"/>
            </w:pPr>
          </w:p>
        </w:tc>
        <w:tc>
          <w:tcPr>
            <w:tcW w:w="937" w:type="dxa"/>
            <w:vMerge/>
            <w:tcBorders>
              <w:top w:val="single" w:sz="4" w:space="0" w:color="auto"/>
              <w:left w:val="single" w:sz="4" w:space="0" w:color="auto"/>
              <w:bottom w:val="single" w:sz="4" w:space="0" w:color="auto"/>
              <w:right w:val="single" w:sz="4" w:space="0" w:color="auto"/>
            </w:tcBorders>
            <w:vAlign w:val="center"/>
            <w:hideMark/>
          </w:tcPr>
          <w:p w14:paraId="5ACFE7DB" w14:textId="77777777" w:rsidR="003F4F1E" w:rsidRPr="00BE0C83" w:rsidRDefault="003F4F1E" w:rsidP="00BE0C83">
            <w:pPr>
              <w:pStyle w:val="afff3"/>
            </w:pPr>
          </w:p>
        </w:tc>
        <w:tc>
          <w:tcPr>
            <w:tcW w:w="3819" w:type="dxa"/>
            <w:tcBorders>
              <w:top w:val="single" w:sz="4" w:space="0" w:color="auto"/>
              <w:left w:val="single" w:sz="4" w:space="0" w:color="auto"/>
              <w:bottom w:val="single" w:sz="4" w:space="0" w:color="auto"/>
              <w:right w:val="single" w:sz="4" w:space="0" w:color="auto"/>
            </w:tcBorders>
            <w:vAlign w:val="center"/>
            <w:hideMark/>
          </w:tcPr>
          <w:p w14:paraId="74FEB437" w14:textId="77777777" w:rsidR="003F4F1E" w:rsidRPr="00BE0C83" w:rsidRDefault="003F4F1E" w:rsidP="00BE0C83">
            <w:pPr>
              <w:pStyle w:val="afff3"/>
            </w:pPr>
            <w:r w:rsidRPr="00BE0C83">
              <w:rPr>
                <w:rFonts w:hint="eastAsia"/>
              </w:rPr>
              <w:t>布置与课文相关的写作和翻译练习，对每次练习完成情况做记录并百分制打分。</w:t>
            </w: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54A541" w14:textId="77777777" w:rsidR="003F4F1E" w:rsidRPr="00BE0C83" w:rsidRDefault="003F4F1E" w:rsidP="00BE0C83">
            <w:pPr>
              <w:pStyle w:val="afff3"/>
            </w:pPr>
            <w:r w:rsidRPr="00BE0C83">
              <w:t>5%</w:t>
            </w:r>
          </w:p>
        </w:tc>
        <w:tc>
          <w:tcPr>
            <w:tcW w:w="6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549171" w14:textId="77777777" w:rsidR="003F4F1E" w:rsidRPr="00BE0C83" w:rsidRDefault="003F4F1E" w:rsidP="00BE0C83">
            <w:pPr>
              <w:pStyle w:val="afff3"/>
            </w:pPr>
            <w:r w:rsidRPr="00BE0C83">
              <w:t>5%</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35C8C4B" w14:textId="77777777" w:rsidR="003F4F1E" w:rsidRPr="00BE0C83" w:rsidRDefault="003F4F1E" w:rsidP="00BE0C83">
            <w:pPr>
              <w:pStyle w:val="afff3"/>
            </w:pP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14:paraId="707EF6D4" w14:textId="77777777" w:rsidR="003F4F1E" w:rsidRPr="00BE0C83" w:rsidRDefault="003F4F1E" w:rsidP="00BE0C83">
            <w:pPr>
              <w:pStyle w:val="afff3"/>
            </w:pPr>
          </w:p>
        </w:tc>
      </w:tr>
      <w:tr w:rsidR="003F4F1E" w:rsidRPr="00BE0C83" w14:paraId="388D230A" w14:textId="77777777" w:rsidTr="003F4F1E">
        <w:trPr>
          <w:trHeight w:val="794"/>
        </w:trPr>
        <w:tc>
          <w:tcPr>
            <w:tcW w:w="76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2355AE" w14:textId="77777777" w:rsidR="003F4F1E" w:rsidRPr="00BE0C83" w:rsidRDefault="003F4F1E" w:rsidP="00BE0C83">
            <w:pPr>
              <w:pStyle w:val="afff3"/>
            </w:pPr>
            <w:r w:rsidRPr="00BE0C83">
              <w:rPr>
                <w:rFonts w:hint="eastAsia"/>
              </w:rPr>
              <w:t>自主</w:t>
            </w:r>
          </w:p>
          <w:p w14:paraId="3E9AD52B" w14:textId="77777777" w:rsidR="003F4F1E" w:rsidRPr="00BE0C83" w:rsidRDefault="003F4F1E" w:rsidP="00BE0C83">
            <w:pPr>
              <w:pStyle w:val="afff3"/>
            </w:pPr>
            <w:r w:rsidRPr="00BE0C83">
              <w:rPr>
                <w:rFonts w:hint="eastAsia"/>
              </w:rPr>
              <w:t>学习</w:t>
            </w:r>
          </w:p>
        </w:tc>
        <w:tc>
          <w:tcPr>
            <w:tcW w:w="937" w:type="dxa"/>
            <w:tcBorders>
              <w:top w:val="single" w:sz="4" w:space="0" w:color="auto"/>
              <w:left w:val="single" w:sz="4" w:space="0" w:color="auto"/>
              <w:bottom w:val="single" w:sz="4" w:space="0" w:color="auto"/>
              <w:right w:val="single" w:sz="4" w:space="0" w:color="auto"/>
            </w:tcBorders>
            <w:vAlign w:val="center"/>
            <w:hideMark/>
          </w:tcPr>
          <w:p w14:paraId="54F0AE1C" w14:textId="77777777" w:rsidR="003F4F1E" w:rsidRPr="00BE0C83" w:rsidRDefault="003F4F1E" w:rsidP="00BE0C83">
            <w:pPr>
              <w:pStyle w:val="afff3"/>
            </w:pPr>
            <w:r w:rsidRPr="00BE0C83">
              <w:t>20%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305439B2" w14:textId="77777777" w:rsidR="003F4F1E" w:rsidRPr="00BE0C83" w:rsidRDefault="003F4F1E" w:rsidP="00BE0C83">
            <w:pPr>
              <w:pStyle w:val="afff3"/>
            </w:pPr>
            <w:r w:rsidRPr="00BE0C83">
              <w:rPr>
                <w:rFonts w:hint="eastAsia"/>
              </w:rPr>
              <w:t>按时完成网络学习平台自主学习任务，从平台导出成绩。</w:t>
            </w: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362D1E" w14:textId="77777777" w:rsidR="003F4F1E" w:rsidRPr="00BE0C83" w:rsidRDefault="003F4F1E" w:rsidP="00BE0C83">
            <w:pPr>
              <w:pStyle w:val="afff3"/>
            </w:pPr>
            <w:r w:rsidRPr="00BE0C83">
              <w:t>10%</w:t>
            </w:r>
          </w:p>
        </w:tc>
        <w:tc>
          <w:tcPr>
            <w:tcW w:w="6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6DAE5D" w14:textId="77777777" w:rsidR="003F4F1E" w:rsidRPr="00BE0C83" w:rsidRDefault="003F4F1E" w:rsidP="00BE0C83">
            <w:pPr>
              <w:pStyle w:val="afff3"/>
            </w:pPr>
            <w:r w:rsidRPr="00BE0C83">
              <w:t>10%</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9C71727" w14:textId="77777777" w:rsidR="003F4F1E" w:rsidRPr="00BE0C83" w:rsidRDefault="003F4F1E" w:rsidP="00BE0C83">
            <w:pPr>
              <w:pStyle w:val="afff3"/>
            </w:pP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14:paraId="25D00644" w14:textId="77777777" w:rsidR="003F4F1E" w:rsidRPr="00BE0C83" w:rsidRDefault="003F4F1E" w:rsidP="00BE0C83">
            <w:pPr>
              <w:pStyle w:val="afff3"/>
            </w:pPr>
          </w:p>
        </w:tc>
      </w:tr>
    </w:tbl>
    <w:p w14:paraId="1986034A" w14:textId="77777777" w:rsidR="003F4F1E" w:rsidRPr="00BE0C83" w:rsidRDefault="003F4F1E" w:rsidP="00BE0C83">
      <w:pPr>
        <w:pStyle w:val="afff"/>
        <w:spacing w:before="156" w:after="156"/>
      </w:pPr>
      <w:r w:rsidRPr="00BE0C83">
        <w:rPr>
          <w:rFonts w:hint="eastAsia"/>
        </w:rPr>
        <w:t>六、参考书目及学习资料</w:t>
      </w:r>
    </w:p>
    <w:p w14:paraId="4538DA64" w14:textId="77777777" w:rsidR="003F4F1E" w:rsidRPr="00BE0C83" w:rsidRDefault="003F4F1E" w:rsidP="00BE0C83">
      <w:pPr>
        <w:ind w:left="480" w:firstLineChars="0" w:firstLine="0"/>
      </w:pPr>
      <w:r w:rsidRPr="00BE0C83">
        <w:t>1</w:t>
      </w:r>
      <w:r w:rsidRPr="00BE0C83">
        <w:rPr>
          <w:rFonts w:hint="eastAsia"/>
        </w:rPr>
        <w:t>、《新视野大学英语读写教程》（第</w:t>
      </w:r>
      <w:r w:rsidRPr="00BE0C83">
        <w:t>3</w:t>
      </w:r>
      <w:r w:rsidRPr="00BE0C83">
        <w:rPr>
          <w:rFonts w:hint="eastAsia"/>
        </w:rPr>
        <w:t>版），郑树棠等主编，外语教学与研究出版社，</w:t>
      </w:r>
      <w:r w:rsidRPr="00BE0C83">
        <w:t>2015</w:t>
      </w:r>
    </w:p>
    <w:p w14:paraId="311F041F" w14:textId="77777777" w:rsidR="003F4F1E" w:rsidRPr="00BE0C83" w:rsidRDefault="003F4F1E" w:rsidP="00BE0C83">
      <w:pPr>
        <w:ind w:left="480" w:firstLineChars="0" w:firstLine="0"/>
      </w:pPr>
      <w:r w:rsidRPr="00BE0C83">
        <w:t>2</w:t>
      </w:r>
      <w:r w:rsidRPr="00BE0C83">
        <w:rPr>
          <w:rFonts w:hint="eastAsia"/>
        </w:rPr>
        <w:t>、《大学体验英语听说教程》（第</w:t>
      </w:r>
      <w:r w:rsidRPr="00BE0C83">
        <w:t>3</w:t>
      </w:r>
      <w:r w:rsidRPr="00BE0C83">
        <w:rPr>
          <w:rFonts w:hint="eastAsia"/>
        </w:rPr>
        <w:t>版），李霄翔主编，高等教育出版社，</w:t>
      </w:r>
      <w:r w:rsidRPr="00BE0C83">
        <w:t>2013</w:t>
      </w:r>
    </w:p>
    <w:p w14:paraId="0DEDF248" w14:textId="77777777" w:rsidR="003F4F1E" w:rsidRPr="00BE0C83" w:rsidRDefault="003F4F1E" w:rsidP="00BE0C83">
      <w:pPr>
        <w:ind w:left="480" w:firstLineChars="0" w:firstLine="0"/>
      </w:pPr>
      <w:r w:rsidRPr="00BE0C83">
        <w:t>3</w:t>
      </w:r>
      <w:r w:rsidRPr="00BE0C83">
        <w:rPr>
          <w:rFonts w:hint="eastAsia"/>
        </w:rPr>
        <w:t>、《全新版大学英语》（第</w:t>
      </w:r>
      <w:r w:rsidRPr="00BE0C83">
        <w:t>2</w:t>
      </w:r>
      <w:r w:rsidRPr="00BE0C83">
        <w:rPr>
          <w:rFonts w:hint="eastAsia"/>
        </w:rPr>
        <w:t>版），李荫华，王德明主编，上海外语教育出版社，</w:t>
      </w:r>
      <w:r w:rsidRPr="00BE0C83">
        <w:t>2010</w:t>
      </w:r>
    </w:p>
    <w:p w14:paraId="7C745F89" w14:textId="77777777" w:rsidR="003F4F1E" w:rsidRPr="00BE0C83" w:rsidRDefault="003F4F1E" w:rsidP="00BE0C83">
      <w:pPr>
        <w:ind w:left="480" w:firstLineChars="0" w:firstLine="0"/>
      </w:pPr>
      <w:r w:rsidRPr="00BE0C83">
        <w:t>4</w:t>
      </w:r>
      <w:r w:rsidRPr="00BE0C83">
        <w:rPr>
          <w:rFonts w:hint="eastAsia"/>
        </w:rPr>
        <w:t>、《新视野大学英语视听说教程》（第</w:t>
      </w:r>
      <w:r w:rsidRPr="00BE0C83">
        <w:t>3</w:t>
      </w:r>
      <w:r w:rsidRPr="00BE0C83">
        <w:rPr>
          <w:rFonts w:hint="eastAsia"/>
        </w:rPr>
        <w:t>版），郑树棠等主编，外语教学与研究出版社，</w:t>
      </w:r>
      <w:r w:rsidRPr="00BE0C83">
        <w:t>2015</w:t>
      </w:r>
    </w:p>
    <w:p w14:paraId="1782117E" w14:textId="77777777" w:rsidR="003F4F1E" w:rsidRPr="00BE0C83" w:rsidRDefault="003F4F1E" w:rsidP="00BE0C83">
      <w:pPr>
        <w:ind w:left="480" w:firstLineChars="0" w:firstLine="0"/>
      </w:pPr>
      <w:r w:rsidRPr="00BE0C83">
        <w:lastRenderedPageBreak/>
        <w:t>5</w:t>
      </w:r>
      <w:r w:rsidRPr="00BE0C83">
        <w:rPr>
          <w:rFonts w:hint="eastAsia"/>
        </w:rPr>
        <w:t>、《朗文当代高级英语辞典》（第</w:t>
      </w:r>
      <w:r w:rsidRPr="00BE0C83">
        <w:t>5</w:t>
      </w:r>
      <w:r w:rsidRPr="00BE0C83">
        <w:rPr>
          <w:rFonts w:hint="eastAsia"/>
        </w:rPr>
        <w:t>版），英国培生教育出版集团编，外语教学与研究出版社，</w:t>
      </w:r>
      <w:r w:rsidRPr="00BE0C83">
        <w:t>2014</w:t>
      </w:r>
    </w:p>
    <w:p w14:paraId="73E5D906" w14:textId="77777777" w:rsidR="003F4F1E" w:rsidRPr="00BE0C83" w:rsidRDefault="003F4F1E" w:rsidP="00BE0C83">
      <w:pPr>
        <w:ind w:left="480" w:firstLineChars="0" w:firstLine="0"/>
      </w:pPr>
      <w:r w:rsidRPr="00BE0C83">
        <w:t>6</w:t>
      </w:r>
      <w:r w:rsidRPr="00BE0C83">
        <w:rPr>
          <w:rFonts w:hint="eastAsia"/>
        </w:rPr>
        <w:t>、《牛津高阶英汉双解词典》（第</w:t>
      </w:r>
      <w:r w:rsidRPr="00BE0C83">
        <w:t>8</w:t>
      </w:r>
      <w:r w:rsidRPr="00BE0C83">
        <w:rPr>
          <w:rFonts w:hint="eastAsia"/>
        </w:rPr>
        <w:t>版），霍恩比著，赵翠莲等译，商务印书馆，</w:t>
      </w:r>
      <w:r w:rsidRPr="00BE0C83">
        <w:t>2014</w:t>
      </w:r>
    </w:p>
    <w:p w14:paraId="53C3BB9B" w14:textId="77777777" w:rsidR="003F4F1E" w:rsidRPr="00BE0C83" w:rsidRDefault="003F4F1E" w:rsidP="00BE0C83">
      <w:pPr>
        <w:ind w:left="480" w:firstLineChars="0" w:firstLine="0"/>
      </w:pPr>
      <w:bookmarkStart w:id="38" w:name="_Hlk44921902"/>
      <w:r w:rsidRPr="00BE0C83">
        <w:rPr>
          <w:rFonts w:hint="eastAsia"/>
        </w:rPr>
        <w:t>在线开放课程网址</w:t>
      </w:r>
    </w:p>
    <w:p w14:paraId="1701100A" w14:textId="77777777" w:rsidR="003F4F1E" w:rsidRPr="00BE0C83" w:rsidRDefault="003F4F1E" w:rsidP="00BE0C83">
      <w:pPr>
        <w:ind w:left="480" w:firstLineChars="0" w:firstLine="0"/>
      </w:pPr>
      <w:r w:rsidRPr="00BE0C83">
        <w:t>1</w:t>
      </w:r>
      <w:r w:rsidRPr="00BE0C83">
        <w:rPr>
          <w:rFonts w:hint="eastAsia"/>
        </w:rPr>
        <w:t>、江苏省在线课程中心</w:t>
      </w:r>
      <w:r w:rsidRPr="00BE0C83">
        <w:t>/</w:t>
      </w:r>
      <w:r w:rsidRPr="00BE0C83">
        <w:rPr>
          <w:rFonts w:hint="eastAsia"/>
        </w:rPr>
        <w:t>爱课程</w:t>
      </w:r>
      <w:hyperlink r:id="rId23" w:history="1">
        <w:r w:rsidRPr="00BE0C83">
          <w:rPr>
            <w:rStyle w:val="afd"/>
          </w:rPr>
          <w:t>http://www.icourse163.org/course/CZU-1001755263</w:t>
        </w:r>
      </w:hyperlink>
    </w:p>
    <w:p w14:paraId="1ED1043C" w14:textId="77777777" w:rsidR="003F4F1E" w:rsidRPr="00BE0C83" w:rsidRDefault="003F4F1E" w:rsidP="00BE0C83">
      <w:pPr>
        <w:ind w:left="480" w:firstLineChars="0" w:firstLine="0"/>
      </w:pPr>
      <w:r w:rsidRPr="00BE0C83">
        <w:t>2</w:t>
      </w:r>
      <w:r w:rsidRPr="00BE0C83">
        <w:rPr>
          <w:rFonts w:hint="eastAsia"/>
        </w:rPr>
        <w:t>、常州工学院毕博网络教学平台</w:t>
      </w:r>
    </w:p>
    <w:p w14:paraId="539C38E7" w14:textId="77777777" w:rsidR="003F4F1E" w:rsidRPr="00BE0C83" w:rsidRDefault="003F4F1E" w:rsidP="00BE0C83">
      <w:pPr>
        <w:ind w:left="480" w:firstLineChars="0" w:firstLine="0"/>
      </w:pPr>
      <w:r w:rsidRPr="00BE0C83">
        <w:t>https://bbclass.czu.cn/webapps/blackboard/content/listContentEditable.jsp?content_id=_65334_1&amp;course_id=_1822_1</w:t>
      </w:r>
    </w:p>
    <w:p w14:paraId="2B3FDE38" w14:textId="77777777" w:rsidR="003F4F1E" w:rsidRPr="00BE0C83" w:rsidRDefault="003F4F1E" w:rsidP="00BE0C83">
      <w:pPr>
        <w:ind w:left="480" w:firstLineChars="0" w:firstLine="0"/>
      </w:pPr>
      <w:r w:rsidRPr="00BE0C83">
        <w:t>3</w:t>
      </w:r>
      <w:r w:rsidRPr="00BE0C83">
        <w:rPr>
          <w:rFonts w:hint="eastAsia"/>
        </w:rPr>
        <w:t>、国家精品课程资源网</w:t>
      </w:r>
      <w:r w:rsidRPr="00BE0C83">
        <w:t xml:space="preserve"> - Curriculum Center  </w:t>
      </w:r>
      <w:hyperlink r:id="rId24" w:history="1">
        <w:r w:rsidRPr="00BE0C83">
          <w:rPr>
            <w:rStyle w:val="afd"/>
          </w:rPr>
          <w:t>http://www.jingpinke.com/xpe/portal/35b1a2a2-120d-1000-88a3-254b8298559b</w:t>
        </w:r>
      </w:hyperlink>
    </w:p>
    <w:p w14:paraId="4C3CDE30" w14:textId="77777777" w:rsidR="003F4F1E" w:rsidRPr="00BE0C83" w:rsidRDefault="003F4F1E" w:rsidP="00BE0C83">
      <w:pPr>
        <w:ind w:left="480" w:firstLineChars="0" w:firstLine="0"/>
      </w:pPr>
      <w:r w:rsidRPr="00BE0C83">
        <w:t>4</w:t>
      </w:r>
      <w:r w:rsidRPr="00BE0C83">
        <w:rPr>
          <w:rFonts w:hint="eastAsia"/>
        </w:rPr>
        <w:t>、学堂在线</w:t>
      </w:r>
      <w:r w:rsidRPr="00BE0C83">
        <w:t>-</w:t>
      </w:r>
      <w:r w:rsidRPr="00BE0C83">
        <w:rPr>
          <w:rFonts w:hint="eastAsia"/>
        </w:rPr>
        <w:t>国家精品课程在线学习平台</w:t>
      </w:r>
    </w:p>
    <w:p w14:paraId="5624BB17" w14:textId="77777777" w:rsidR="003F4F1E" w:rsidRPr="00BE0C83" w:rsidRDefault="004C6461" w:rsidP="00BE0C83">
      <w:pPr>
        <w:ind w:left="480" w:firstLineChars="0" w:firstLine="0"/>
      </w:pPr>
      <w:hyperlink r:id="rId25" w:history="1">
        <w:r w:rsidR="003F4F1E" w:rsidRPr="00BE0C83">
          <w:rPr>
            <w:rStyle w:val="afd"/>
          </w:rPr>
          <w:t>http://www.xuetangx.com</w:t>
        </w:r>
      </w:hyperlink>
    </w:p>
    <w:p w14:paraId="5A2A5186" w14:textId="77777777" w:rsidR="003F4F1E" w:rsidRPr="00BE0C83" w:rsidRDefault="003F4F1E" w:rsidP="00BE0C83">
      <w:pPr>
        <w:ind w:left="480" w:firstLineChars="0" w:firstLine="0"/>
      </w:pPr>
      <w:r w:rsidRPr="00BE0C83">
        <w:t>5</w:t>
      </w:r>
      <w:r w:rsidRPr="00BE0C83">
        <w:rPr>
          <w:rFonts w:hint="eastAsia"/>
        </w:rPr>
        <w:t>、好大学在线</w:t>
      </w:r>
      <w:r w:rsidRPr="00BE0C83">
        <w:t>CNMOOC_</w:t>
      </w:r>
      <w:r w:rsidRPr="00BE0C83">
        <w:rPr>
          <w:rFonts w:hint="eastAsia"/>
        </w:rPr>
        <w:t>中国顶尖的慕课平台</w:t>
      </w:r>
      <w:r w:rsidRPr="00BE0C83">
        <w:t xml:space="preserve">  http://www.cnmooc.org/home/index.mooc</w:t>
      </w:r>
      <w:bookmarkEnd w:id="38"/>
    </w:p>
    <w:p w14:paraId="2486584C" w14:textId="77777777" w:rsidR="003F4F1E" w:rsidRPr="00BE0C83" w:rsidRDefault="003F4F1E" w:rsidP="00BE0C83">
      <w:pPr>
        <w:pStyle w:val="afff5"/>
      </w:pPr>
      <w:r w:rsidRPr="00BE0C83">
        <w:rPr>
          <w:rFonts w:hint="eastAsia"/>
        </w:rPr>
        <w:t>执笔人：田国民</w:t>
      </w:r>
    </w:p>
    <w:p w14:paraId="50F6348C" w14:textId="77777777" w:rsidR="003F4F1E" w:rsidRPr="00BE0C83" w:rsidRDefault="003F4F1E" w:rsidP="00BE0C83">
      <w:pPr>
        <w:pStyle w:val="afff5"/>
      </w:pPr>
      <w:r w:rsidRPr="00BE0C83">
        <w:rPr>
          <w:rFonts w:hint="eastAsia"/>
        </w:rPr>
        <w:t>审定人：汤月明</w:t>
      </w:r>
    </w:p>
    <w:p w14:paraId="104AD001" w14:textId="77777777" w:rsidR="003F4F1E" w:rsidRPr="00BE0C83" w:rsidRDefault="003F4F1E" w:rsidP="00BE0C83">
      <w:pPr>
        <w:pStyle w:val="afff5"/>
      </w:pPr>
      <w:r w:rsidRPr="00BE0C83">
        <w:rPr>
          <w:rFonts w:hint="eastAsia"/>
        </w:rPr>
        <w:t>批准人：朱江</w:t>
      </w:r>
    </w:p>
    <w:p w14:paraId="211A747B" w14:textId="77777777" w:rsidR="003F4F1E" w:rsidRPr="00BE0C83" w:rsidRDefault="003F4F1E" w:rsidP="00BE0C83">
      <w:pPr>
        <w:pStyle w:val="afff5"/>
      </w:pPr>
      <w:r w:rsidRPr="00BE0C83">
        <w:rPr>
          <w:rFonts w:hint="eastAsia"/>
        </w:rPr>
        <w:t>修订时间：</w:t>
      </w:r>
      <w:r w:rsidRPr="00BE0C83">
        <w:t>2020</w:t>
      </w:r>
      <w:r w:rsidRPr="00BE0C83">
        <w:rPr>
          <w:rFonts w:hint="eastAsia"/>
        </w:rPr>
        <w:t>年</w:t>
      </w:r>
      <w:r w:rsidRPr="00BE0C83">
        <w:t>10</w:t>
      </w:r>
      <w:r w:rsidRPr="00BE0C83">
        <w:rPr>
          <w:rFonts w:hint="eastAsia"/>
        </w:rPr>
        <w:t>月</w:t>
      </w:r>
    </w:p>
    <w:p w14:paraId="0EF35C6B" w14:textId="77777777" w:rsidR="003F4F1E" w:rsidRDefault="003F4F1E" w:rsidP="003F4F1E">
      <w:pPr>
        <w:ind w:firstLine="480"/>
      </w:pPr>
    </w:p>
    <w:p w14:paraId="292D1E29" w14:textId="77777777" w:rsidR="003F4F1E" w:rsidRDefault="003F4F1E" w:rsidP="003F4F1E">
      <w:pPr>
        <w:widowControl/>
        <w:wordWrap/>
        <w:snapToGrid/>
        <w:spacing w:line="240" w:lineRule="auto"/>
        <w:ind w:firstLineChars="0" w:firstLine="0"/>
        <w:jc w:val="left"/>
        <w:rPr>
          <w:rFonts w:cstheme="majorEastAsia"/>
        </w:rPr>
      </w:pPr>
      <w:r>
        <w:br w:type="page"/>
      </w:r>
    </w:p>
    <w:p w14:paraId="42EAC198" w14:textId="77777777" w:rsidR="003F4F1E" w:rsidRDefault="003F4F1E" w:rsidP="003F4F1E">
      <w:pPr>
        <w:pStyle w:val="afff5"/>
        <w:ind w:left="6000"/>
      </w:pPr>
    </w:p>
    <w:p w14:paraId="4311AE9F" w14:textId="77777777" w:rsidR="003F4F1E" w:rsidRDefault="003F4F1E" w:rsidP="003F4F1E">
      <w:pPr>
        <w:pStyle w:val="aff7"/>
        <w:ind w:firstLine="480"/>
      </w:pPr>
      <w:r>
        <w:rPr>
          <w:rFonts w:hint="eastAsia"/>
        </w:rPr>
        <w:t>课程代码：</w:t>
      </w:r>
      <w:r>
        <w:t>0604002</w:t>
      </w:r>
    </w:p>
    <w:p w14:paraId="1864F1C4" w14:textId="77777777" w:rsidR="003F4F1E" w:rsidRDefault="003F4F1E" w:rsidP="003F4F1E">
      <w:pPr>
        <w:pStyle w:val="aff3"/>
        <w:spacing w:before="312"/>
        <w:ind w:firstLine="480"/>
      </w:pPr>
      <w:bookmarkStart w:id="39" w:name="_Toc56690356"/>
      <w:bookmarkStart w:id="40" w:name="_Toc56765385"/>
      <w:r>
        <w:rPr>
          <w:rFonts w:hint="eastAsia"/>
        </w:rPr>
        <w:t>大学英语</w:t>
      </w:r>
      <w:r>
        <w:t>A</w:t>
      </w:r>
      <w:r>
        <w:rPr>
          <w:rFonts w:hint="eastAsia"/>
        </w:rPr>
        <w:t>（</w:t>
      </w:r>
      <w:r>
        <w:t>II</w:t>
      </w:r>
      <w:r>
        <w:rPr>
          <w:rFonts w:hint="eastAsia"/>
        </w:rPr>
        <w:t>）课程教学大纲</w:t>
      </w:r>
      <w:bookmarkEnd w:id="39"/>
      <w:bookmarkEnd w:id="40"/>
    </w:p>
    <w:p w14:paraId="739BA42C" w14:textId="77777777" w:rsidR="003F4F1E" w:rsidRDefault="003F4F1E" w:rsidP="003F4F1E">
      <w:pPr>
        <w:pStyle w:val="afffa"/>
        <w:ind w:firstLine="360"/>
        <w:rPr>
          <w:lang w:val="zh-CN"/>
        </w:rPr>
      </w:pPr>
      <w:r>
        <w:rPr>
          <w:rFonts w:hint="eastAsia"/>
          <w:lang w:val="zh-CN"/>
        </w:rPr>
        <w:t>（</w:t>
      </w:r>
      <w:r>
        <w:rPr>
          <w:lang w:val="zh-CN"/>
        </w:rPr>
        <w:t>College English II</w:t>
      </w:r>
      <w:r>
        <w:rPr>
          <w:rFonts w:hint="eastAsia"/>
          <w:lang w:val="zh-CN"/>
        </w:rPr>
        <w:t>）</w:t>
      </w:r>
    </w:p>
    <w:p w14:paraId="34F62020" w14:textId="77777777" w:rsidR="003F4F1E" w:rsidRPr="009728D3" w:rsidRDefault="003F4F1E" w:rsidP="009728D3">
      <w:pPr>
        <w:pStyle w:val="afff"/>
        <w:spacing w:before="156" w:after="156"/>
      </w:pPr>
      <w:r>
        <w:rPr>
          <w:rFonts w:hint="eastAsia"/>
        </w:rPr>
        <w:t>一、课</w:t>
      </w:r>
      <w:r w:rsidRPr="009728D3">
        <w:rPr>
          <w:rFonts w:hint="eastAsia"/>
        </w:rPr>
        <w:t>程概况</w:t>
      </w:r>
    </w:p>
    <w:p w14:paraId="613B3414" w14:textId="77777777" w:rsidR="003F4F1E" w:rsidRPr="009728D3" w:rsidRDefault="003F4F1E" w:rsidP="009728D3">
      <w:pPr>
        <w:ind w:left="480" w:firstLineChars="0" w:firstLine="0"/>
      </w:pPr>
      <w:r w:rsidRPr="009728D3">
        <w:rPr>
          <w:rFonts w:hint="eastAsia"/>
        </w:rPr>
        <w:t>课程代码：</w:t>
      </w:r>
      <w:r w:rsidRPr="009728D3">
        <w:t>0604002</w:t>
      </w:r>
    </w:p>
    <w:p w14:paraId="3749D5E8" w14:textId="77777777" w:rsidR="003F4F1E" w:rsidRPr="009728D3" w:rsidRDefault="003F4F1E" w:rsidP="009728D3">
      <w:pPr>
        <w:ind w:left="480" w:firstLineChars="0" w:firstLine="0"/>
      </w:pPr>
      <w:r w:rsidRPr="009728D3">
        <w:rPr>
          <w:rFonts w:hint="eastAsia"/>
        </w:rPr>
        <w:t>学</w:t>
      </w:r>
      <w:r w:rsidRPr="009728D3">
        <w:t xml:space="preserve">    </w:t>
      </w:r>
      <w:r w:rsidRPr="009728D3">
        <w:rPr>
          <w:rFonts w:hint="eastAsia"/>
        </w:rPr>
        <w:t>分：</w:t>
      </w:r>
      <w:r w:rsidRPr="009728D3">
        <w:t>3</w:t>
      </w:r>
    </w:p>
    <w:p w14:paraId="269FFBAD" w14:textId="77777777" w:rsidR="003F4F1E" w:rsidRPr="009728D3" w:rsidRDefault="003F4F1E" w:rsidP="009728D3">
      <w:pPr>
        <w:ind w:left="480" w:firstLineChars="0" w:firstLine="0"/>
      </w:pPr>
      <w:r w:rsidRPr="009728D3">
        <w:rPr>
          <w:rFonts w:hint="eastAsia"/>
        </w:rPr>
        <w:t>学</w:t>
      </w:r>
      <w:r w:rsidRPr="009728D3">
        <w:t xml:space="preserve">    </w:t>
      </w:r>
      <w:r w:rsidRPr="009728D3">
        <w:rPr>
          <w:rFonts w:hint="eastAsia"/>
        </w:rPr>
        <w:t>时：</w:t>
      </w:r>
      <w:r w:rsidRPr="009728D3">
        <w:t>48</w:t>
      </w:r>
      <w:r w:rsidRPr="009728D3">
        <w:rPr>
          <w:rFonts w:hint="eastAsia"/>
        </w:rPr>
        <w:t>（其中：讲授学</w:t>
      </w:r>
      <w:r w:rsidRPr="009728D3">
        <w:t>48</w:t>
      </w:r>
      <w:r w:rsidRPr="009728D3">
        <w:rPr>
          <w:rFonts w:hint="eastAsia"/>
        </w:rPr>
        <w:t>，实验学时</w:t>
      </w:r>
      <w:r w:rsidRPr="009728D3">
        <w:t>0</w:t>
      </w:r>
      <w:r w:rsidRPr="009728D3">
        <w:rPr>
          <w:rFonts w:hint="eastAsia"/>
        </w:rPr>
        <w:t>）</w:t>
      </w:r>
    </w:p>
    <w:p w14:paraId="6286DFE1" w14:textId="77777777" w:rsidR="003F4F1E" w:rsidRPr="009728D3" w:rsidRDefault="003F4F1E" w:rsidP="009728D3">
      <w:pPr>
        <w:ind w:left="480" w:firstLineChars="0" w:firstLine="0"/>
      </w:pPr>
      <w:r w:rsidRPr="009728D3">
        <w:rPr>
          <w:rFonts w:hint="eastAsia"/>
        </w:rPr>
        <w:t>先修课程：大学英语</w:t>
      </w:r>
      <w:r w:rsidRPr="009728D3">
        <w:t>I</w:t>
      </w:r>
    </w:p>
    <w:p w14:paraId="6B47B83E" w14:textId="77777777" w:rsidR="003F4F1E" w:rsidRPr="009728D3" w:rsidRDefault="003F4F1E" w:rsidP="009728D3">
      <w:pPr>
        <w:ind w:left="480" w:firstLineChars="0" w:firstLine="0"/>
      </w:pPr>
      <w:r w:rsidRPr="009728D3">
        <w:rPr>
          <w:rFonts w:hint="eastAsia"/>
        </w:rPr>
        <w:t>适用专业：非英语本科专业</w:t>
      </w:r>
    </w:p>
    <w:p w14:paraId="397405E1" w14:textId="77777777" w:rsidR="003F4F1E" w:rsidRPr="009728D3" w:rsidRDefault="003F4F1E" w:rsidP="009728D3">
      <w:pPr>
        <w:ind w:left="480" w:firstLineChars="0" w:firstLine="0"/>
      </w:pPr>
      <w:r w:rsidRPr="009728D3">
        <w:rPr>
          <w:rFonts w:hint="eastAsia"/>
        </w:rPr>
        <w:t>教</w:t>
      </w:r>
      <w:r w:rsidRPr="009728D3">
        <w:t xml:space="preserve">    </w:t>
      </w:r>
      <w:r w:rsidRPr="009728D3">
        <w:rPr>
          <w:rFonts w:hint="eastAsia"/>
        </w:rPr>
        <w:t>材：</w:t>
      </w:r>
      <w:r w:rsidRPr="009728D3">
        <w:t>1</w:t>
      </w:r>
      <w:r w:rsidRPr="009728D3">
        <w:rPr>
          <w:rFonts w:hint="eastAsia"/>
        </w:rPr>
        <w:t>、《新视野大学英语读写教程》（第</w:t>
      </w:r>
      <w:r w:rsidRPr="009728D3">
        <w:t>3</w:t>
      </w:r>
      <w:r w:rsidRPr="009728D3">
        <w:rPr>
          <w:rFonts w:hint="eastAsia"/>
        </w:rPr>
        <w:t>版），郑树棠等主编，外语教学与研究出版社，</w:t>
      </w:r>
      <w:r w:rsidRPr="009728D3">
        <w:t>2015</w:t>
      </w:r>
    </w:p>
    <w:p w14:paraId="33125D2F" w14:textId="77777777" w:rsidR="003F4F1E" w:rsidRPr="009728D3" w:rsidRDefault="003F4F1E" w:rsidP="009728D3">
      <w:pPr>
        <w:ind w:left="480" w:firstLineChars="0" w:firstLine="0"/>
      </w:pPr>
      <w:r w:rsidRPr="009728D3">
        <w:rPr>
          <w:rFonts w:hint="eastAsia"/>
        </w:rPr>
        <w:t>课程归口：外国语学院</w:t>
      </w:r>
    </w:p>
    <w:p w14:paraId="628DA2BF" w14:textId="77777777" w:rsidR="003F4F1E" w:rsidRPr="009728D3" w:rsidRDefault="003F4F1E" w:rsidP="009728D3">
      <w:pPr>
        <w:ind w:left="480" w:firstLineChars="0" w:firstLine="0"/>
      </w:pPr>
      <w:r w:rsidRPr="009728D3">
        <w:rPr>
          <w:rFonts w:hint="eastAsia"/>
        </w:rPr>
        <w:t>课程性质：公共基础课</w:t>
      </w:r>
      <w:r w:rsidRPr="009728D3">
        <w:t>/</w:t>
      </w:r>
      <w:r w:rsidRPr="009728D3">
        <w:rPr>
          <w:rFonts w:hint="eastAsia"/>
        </w:rPr>
        <w:t>必修</w:t>
      </w:r>
    </w:p>
    <w:p w14:paraId="751239E3" w14:textId="150BBDF7" w:rsidR="003F4F1E" w:rsidRPr="009728D3" w:rsidRDefault="003F4F1E" w:rsidP="009728D3">
      <w:pPr>
        <w:ind w:left="480" w:firstLineChars="0" w:firstLine="0"/>
      </w:pPr>
      <w:r w:rsidRPr="009728D3">
        <w:rPr>
          <w:rFonts w:hint="eastAsia"/>
        </w:rPr>
        <w:t>课程简介：大学英语课程是非英语专业大学生的必修基础课程，是高等学校人文教育的一部分，兼有工具性和人文性双重性质。就工具性而言，大学英语课程是基础教育阶段英语教学的提升和拓展，主要目的是在高中英语教学的基础上进一步提高学生听、说、读、写、译的能力。就人文性而言，大学英语课程的重要任务之一是进行跨文化教育，培养跨文化交际能力。人文性的核心是以人为本，弘扬人的价值，注重人的综合素质培养和全面发展。通过本课程的教学使学生进一步提高英语综合应用能力，增强跨文化交际意识和交际能力，同时发展自主学习能力，提高综合文化素养，使他们在学习、生活、社会交往和未来工作中能够有效地使用英语，满足国家、社会、学校和个人发展的需要。</w:t>
      </w:r>
    </w:p>
    <w:p w14:paraId="5743C2F5" w14:textId="77777777" w:rsidR="003F4F1E" w:rsidRPr="009728D3" w:rsidRDefault="003F4F1E" w:rsidP="009728D3">
      <w:pPr>
        <w:pStyle w:val="afff"/>
        <w:spacing w:before="156" w:after="156"/>
      </w:pPr>
      <w:r w:rsidRPr="009728D3">
        <w:rPr>
          <w:rFonts w:hint="eastAsia"/>
        </w:rPr>
        <w:t>二、课程目标及对毕业要求观测点的支撑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
        <w:gridCol w:w="4094"/>
        <w:gridCol w:w="2325"/>
        <w:gridCol w:w="1806"/>
      </w:tblGrid>
      <w:tr w:rsidR="003F4F1E" w:rsidRPr="009728D3" w14:paraId="18CBAC15" w14:textId="77777777" w:rsidTr="00F41CB9">
        <w:trPr>
          <w:trHeight w:val="481"/>
          <w:jc w:val="center"/>
        </w:trPr>
        <w:tc>
          <w:tcPr>
            <w:tcW w:w="311" w:type="pct"/>
            <w:tcBorders>
              <w:top w:val="single" w:sz="4" w:space="0" w:color="auto"/>
              <w:left w:val="single" w:sz="4" w:space="0" w:color="auto"/>
              <w:bottom w:val="single" w:sz="4" w:space="0" w:color="auto"/>
              <w:right w:val="single" w:sz="4" w:space="0" w:color="auto"/>
            </w:tcBorders>
            <w:noWrap/>
            <w:vAlign w:val="center"/>
            <w:hideMark/>
          </w:tcPr>
          <w:p w14:paraId="5D9B16D4" w14:textId="77777777" w:rsidR="003F4F1E" w:rsidRPr="009728D3" w:rsidRDefault="003F4F1E" w:rsidP="009728D3">
            <w:pPr>
              <w:pStyle w:val="afff3"/>
            </w:pPr>
            <w:r w:rsidRPr="009728D3">
              <w:rPr>
                <w:rFonts w:hint="eastAsia"/>
              </w:rPr>
              <w:t>序号</w:t>
            </w:r>
          </w:p>
        </w:tc>
        <w:tc>
          <w:tcPr>
            <w:tcW w:w="1512" w:type="pct"/>
            <w:tcBorders>
              <w:top w:val="single" w:sz="4" w:space="0" w:color="auto"/>
              <w:left w:val="single" w:sz="4" w:space="0" w:color="auto"/>
              <w:bottom w:val="single" w:sz="4" w:space="0" w:color="auto"/>
              <w:right w:val="single" w:sz="4" w:space="0" w:color="auto"/>
            </w:tcBorders>
            <w:noWrap/>
            <w:vAlign w:val="center"/>
            <w:hideMark/>
          </w:tcPr>
          <w:p w14:paraId="21C7BD73" w14:textId="77777777" w:rsidR="003F4F1E" w:rsidRPr="009728D3" w:rsidRDefault="003F4F1E" w:rsidP="009728D3">
            <w:pPr>
              <w:pStyle w:val="afff3"/>
            </w:pPr>
            <w:r w:rsidRPr="009728D3">
              <w:rPr>
                <w:rFonts w:hint="eastAsia"/>
              </w:rPr>
              <w:t>课程目标</w:t>
            </w:r>
          </w:p>
        </w:tc>
        <w:tc>
          <w:tcPr>
            <w:tcW w:w="1513" w:type="pct"/>
            <w:tcBorders>
              <w:top w:val="single" w:sz="4" w:space="0" w:color="auto"/>
              <w:left w:val="single" w:sz="4" w:space="0" w:color="auto"/>
              <w:bottom w:val="single" w:sz="4" w:space="0" w:color="auto"/>
              <w:right w:val="single" w:sz="4" w:space="0" w:color="auto"/>
            </w:tcBorders>
            <w:noWrap/>
            <w:vAlign w:val="center"/>
            <w:hideMark/>
          </w:tcPr>
          <w:p w14:paraId="06BBB6FA" w14:textId="77777777" w:rsidR="003F4F1E" w:rsidRPr="009728D3" w:rsidRDefault="003F4F1E" w:rsidP="009728D3">
            <w:pPr>
              <w:pStyle w:val="afff3"/>
            </w:pPr>
            <w:r w:rsidRPr="009728D3">
              <w:rPr>
                <w:rFonts w:hint="eastAsia"/>
              </w:rPr>
              <w:t>支撑毕业要求观测点</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6A675242" w14:textId="77777777" w:rsidR="003F4F1E" w:rsidRPr="009728D3" w:rsidRDefault="003F4F1E" w:rsidP="009728D3">
            <w:pPr>
              <w:pStyle w:val="afff3"/>
            </w:pPr>
            <w:r w:rsidRPr="009728D3">
              <w:rPr>
                <w:rFonts w:hint="eastAsia"/>
              </w:rPr>
              <w:t>毕业要求</w:t>
            </w:r>
          </w:p>
        </w:tc>
      </w:tr>
      <w:tr w:rsidR="003F4F1E" w:rsidRPr="009728D3" w14:paraId="0BEAAC37" w14:textId="77777777" w:rsidTr="00F41CB9">
        <w:trPr>
          <w:trHeight w:val="470"/>
          <w:jc w:val="center"/>
        </w:trPr>
        <w:tc>
          <w:tcPr>
            <w:tcW w:w="311" w:type="pct"/>
            <w:tcBorders>
              <w:top w:val="single" w:sz="4" w:space="0" w:color="auto"/>
              <w:left w:val="single" w:sz="4" w:space="0" w:color="auto"/>
              <w:bottom w:val="single" w:sz="4" w:space="0" w:color="auto"/>
              <w:right w:val="single" w:sz="4" w:space="0" w:color="auto"/>
            </w:tcBorders>
            <w:noWrap/>
            <w:vAlign w:val="center"/>
            <w:hideMark/>
          </w:tcPr>
          <w:p w14:paraId="58957001" w14:textId="77777777" w:rsidR="003F4F1E" w:rsidRPr="009728D3" w:rsidRDefault="003F4F1E" w:rsidP="009728D3">
            <w:pPr>
              <w:pStyle w:val="afff3"/>
            </w:pPr>
            <w:r w:rsidRPr="009728D3">
              <w:lastRenderedPageBreak/>
              <w:t>1</w:t>
            </w:r>
          </w:p>
        </w:tc>
        <w:tc>
          <w:tcPr>
            <w:tcW w:w="1512" w:type="pct"/>
            <w:tcBorders>
              <w:top w:val="single" w:sz="4" w:space="0" w:color="auto"/>
              <w:left w:val="single" w:sz="4" w:space="0" w:color="auto"/>
              <w:bottom w:val="single" w:sz="4" w:space="0" w:color="auto"/>
              <w:right w:val="single" w:sz="4" w:space="0" w:color="auto"/>
            </w:tcBorders>
            <w:noWrap/>
            <w:vAlign w:val="center"/>
            <w:hideMark/>
          </w:tcPr>
          <w:p w14:paraId="77F6B00D" w14:textId="77777777" w:rsidR="003F4F1E" w:rsidRPr="009728D3" w:rsidRDefault="003F4F1E" w:rsidP="009728D3">
            <w:pPr>
              <w:pStyle w:val="afff3"/>
            </w:pPr>
            <w:r w:rsidRPr="009728D3">
              <w:rPr>
                <w:rFonts w:hint="eastAsia"/>
              </w:rPr>
              <w:t>课程目标</w:t>
            </w:r>
            <w:r w:rsidRPr="009728D3">
              <w:t>1</w:t>
            </w:r>
            <w:r w:rsidRPr="009728D3">
              <w:rPr>
                <w:rFonts w:hint="eastAsia"/>
              </w:rPr>
              <w:t>：掌握英语这一交流工具，具备在跨文化背景下用英语进行听说读写的能力，具备一定的国际视野和跨文化交际能力，在掌握好通用英语的基础上，能够阅读专业的外文文献，具有一定的专业英语写作能力。</w:t>
            </w:r>
          </w:p>
        </w:tc>
        <w:tc>
          <w:tcPr>
            <w:tcW w:w="1513" w:type="pct"/>
            <w:tcBorders>
              <w:top w:val="single" w:sz="4" w:space="0" w:color="auto"/>
              <w:left w:val="single" w:sz="4" w:space="0" w:color="auto"/>
              <w:bottom w:val="single" w:sz="4" w:space="0" w:color="auto"/>
              <w:right w:val="single" w:sz="4" w:space="0" w:color="auto"/>
            </w:tcBorders>
            <w:noWrap/>
            <w:vAlign w:val="center"/>
            <w:hideMark/>
          </w:tcPr>
          <w:p w14:paraId="4DCCCCD2" w14:textId="77777777" w:rsidR="003F4F1E" w:rsidRPr="009728D3" w:rsidRDefault="003F4F1E" w:rsidP="009728D3">
            <w:pPr>
              <w:pStyle w:val="afff3"/>
            </w:pPr>
            <w:r w:rsidRPr="009728D3">
              <w:rPr>
                <w:rFonts w:hint="eastAsia"/>
              </w:rPr>
              <w:t>指标点</w:t>
            </w:r>
            <w:r w:rsidRPr="009728D3">
              <w:t>10-2</w:t>
            </w:r>
            <w:r w:rsidRPr="009728D3">
              <w:rPr>
                <w:rFonts w:hint="eastAsia"/>
              </w:rPr>
              <w:t>：基本掌握一门外语，具有基本的外语听说读写能力，并具有一定国际视野，能在跨文化背景下进行沟通。</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44DA75EC" w14:textId="77777777" w:rsidR="003F4F1E" w:rsidRPr="009728D3" w:rsidRDefault="003F4F1E" w:rsidP="009728D3">
            <w:pPr>
              <w:pStyle w:val="afff3"/>
            </w:pPr>
            <w:r w:rsidRPr="009728D3">
              <w:rPr>
                <w:rFonts w:hint="eastAsia"/>
              </w:rPr>
              <w:t>毕业要求</w:t>
            </w:r>
            <w:r w:rsidRPr="009728D3">
              <w:t xml:space="preserve">10  </w:t>
            </w:r>
            <w:r w:rsidRPr="009728D3">
              <w:rPr>
                <w:rFonts w:hint="eastAsia"/>
              </w:rPr>
              <w:t>具有用英语进行听说读写的能力，具备一定的国际视野和跨文化交际能力。</w:t>
            </w:r>
          </w:p>
        </w:tc>
      </w:tr>
      <w:tr w:rsidR="003F4F1E" w:rsidRPr="009728D3" w14:paraId="62388967" w14:textId="77777777" w:rsidTr="00F41CB9">
        <w:trPr>
          <w:trHeight w:val="461"/>
          <w:jc w:val="center"/>
        </w:trPr>
        <w:tc>
          <w:tcPr>
            <w:tcW w:w="311" w:type="pct"/>
            <w:tcBorders>
              <w:top w:val="single" w:sz="4" w:space="0" w:color="auto"/>
              <w:left w:val="single" w:sz="4" w:space="0" w:color="auto"/>
              <w:bottom w:val="single" w:sz="4" w:space="0" w:color="auto"/>
              <w:right w:val="single" w:sz="4" w:space="0" w:color="auto"/>
            </w:tcBorders>
            <w:noWrap/>
            <w:vAlign w:val="center"/>
            <w:hideMark/>
          </w:tcPr>
          <w:p w14:paraId="44DD666A" w14:textId="77777777" w:rsidR="003F4F1E" w:rsidRPr="009728D3" w:rsidRDefault="003F4F1E" w:rsidP="009728D3">
            <w:pPr>
              <w:pStyle w:val="afff3"/>
            </w:pPr>
            <w:r w:rsidRPr="009728D3">
              <w:t>2</w:t>
            </w:r>
          </w:p>
        </w:tc>
        <w:tc>
          <w:tcPr>
            <w:tcW w:w="1512" w:type="pct"/>
            <w:tcBorders>
              <w:top w:val="single" w:sz="4" w:space="0" w:color="auto"/>
              <w:left w:val="single" w:sz="4" w:space="0" w:color="auto"/>
              <w:bottom w:val="single" w:sz="4" w:space="0" w:color="auto"/>
              <w:right w:val="single" w:sz="4" w:space="0" w:color="auto"/>
            </w:tcBorders>
            <w:noWrap/>
            <w:vAlign w:val="center"/>
            <w:hideMark/>
          </w:tcPr>
          <w:p w14:paraId="7CAEBF54" w14:textId="77777777" w:rsidR="003F4F1E" w:rsidRPr="009728D3" w:rsidRDefault="003F4F1E" w:rsidP="009728D3">
            <w:pPr>
              <w:pStyle w:val="afff3"/>
            </w:pPr>
            <w:r w:rsidRPr="009728D3">
              <w:rPr>
                <w:rFonts w:hint="eastAsia"/>
              </w:rPr>
              <w:t>课程目标</w:t>
            </w:r>
            <w:r w:rsidRPr="009728D3">
              <w:t>2</w:t>
            </w:r>
            <w:r w:rsidRPr="009728D3">
              <w:rPr>
                <w:rFonts w:hint="eastAsia"/>
              </w:rPr>
              <w:t>：掌握有效的学习方法和学习策略。拥有自主学习和终身学习的能力。</w:t>
            </w:r>
          </w:p>
        </w:tc>
        <w:tc>
          <w:tcPr>
            <w:tcW w:w="1513" w:type="pct"/>
            <w:tcBorders>
              <w:top w:val="single" w:sz="4" w:space="0" w:color="auto"/>
              <w:left w:val="single" w:sz="4" w:space="0" w:color="auto"/>
              <w:bottom w:val="single" w:sz="4" w:space="0" w:color="auto"/>
              <w:right w:val="single" w:sz="4" w:space="0" w:color="auto"/>
            </w:tcBorders>
            <w:noWrap/>
            <w:vAlign w:val="center"/>
            <w:hideMark/>
          </w:tcPr>
          <w:p w14:paraId="56EEFD04" w14:textId="77777777" w:rsidR="003F4F1E" w:rsidRPr="009728D3" w:rsidRDefault="003F4F1E" w:rsidP="009728D3">
            <w:pPr>
              <w:pStyle w:val="afff3"/>
            </w:pPr>
            <w:r w:rsidRPr="009728D3">
              <w:rPr>
                <w:rFonts w:hint="eastAsia"/>
              </w:rPr>
              <w:t>指标点</w:t>
            </w:r>
            <w:r w:rsidRPr="009728D3">
              <w:t>12-2</w:t>
            </w:r>
            <w:r w:rsidRPr="009728D3">
              <w:rPr>
                <w:rFonts w:hint="eastAsia"/>
              </w:rPr>
              <w:t>：能正确认识终身学习的重要性，具有终身学习意识。</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296D53E7" w14:textId="77777777" w:rsidR="003F4F1E" w:rsidRPr="009728D3" w:rsidRDefault="003F4F1E" w:rsidP="009728D3">
            <w:pPr>
              <w:pStyle w:val="afff3"/>
            </w:pPr>
            <w:r w:rsidRPr="009728D3">
              <w:rPr>
                <w:rFonts w:hint="eastAsia"/>
              </w:rPr>
              <w:t>毕业要求</w:t>
            </w:r>
            <w:r w:rsidRPr="009728D3">
              <w:t xml:space="preserve">12 </w:t>
            </w:r>
            <w:r w:rsidRPr="009728D3">
              <w:rPr>
                <w:rFonts w:hint="eastAsia"/>
              </w:rPr>
              <w:t>具有终身学习意识和能力。</w:t>
            </w:r>
          </w:p>
        </w:tc>
      </w:tr>
    </w:tbl>
    <w:p w14:paraId="2DFC0F02" w14:textId="77777777" w:rsidR="003F4F1E" w:rsidRPr="009728D3" w:rsidRDefault="003F4F1E" w:rsidP="009728D3">
      <w:pPr>
        <w:ind w:left="480" w:firstLineChars="0" w:firstLine="0"/>
      </w:pPr>
    </w:p>
    <w:p w14:paraId="39D88A5B" w14:textId="77777777" w:rsidR="003F4F1E" w:rsidRPr="009728D3" w:rsidRDefault="003F4F1E" w:rsidP="009728D3">
      <w:pPr>
        <w:pStyle w:val="afff"/>
        <w:spacing w:before="156" w:after="156"/>
      </w:pPr>
      <w:r w:rsidRPr="009728D3">
        <w:rPr>
          <w:rFonts w:hint="eastAsia"/>
        </w:rPr>
        <w:t>三、教学内容及要求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249"/>
        <w:gridCol w:w="1053"/>
        <w:gridCol w:w="2635"/>
        <w:gridCol w:w="660"/>
        <w:gridCol w:w="1053"/>
        <w:gridCol w:w="1139"/>
      </w:tblGrid>
      <w:tr w:rsidR="003F4F1E" w:rsidRPr="009728D3" w14:paraId="319477A8" w14:textId="77777777" w:rsidTr="00F41CB9">
        <w:trPr>
          <w:trHeight w:val="454"/>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43409B9A" w14:textId="77777777" w:rsidR="003F4F1E" w:rsidRPr="009728D3" w:rsidRDefault="003F4F1E" w:rsidP="009728D3">
            <w:pPr>
              <w:pStyle w:val="afff3"/>
            </w:pPr>
            <w:r w:rsidRPr="009728D3">
              <w:rPr>
                <w:rFonts w:hint="eastAsia"/>
              </w:rPr>
              <w:t>序号</w:t>
            </w:r>
          </w:p>
        </w:tc>
        <w:tc>
          <w:tcPr>
            <w:tcW w:w="733" w:type="pct"/>
            <w:tcBorders>
              <w:top w:val="single" w:sz="4" w:space="0" w:color="auto"/>
              <w:left w:val="single" w:sz="4" w:space="0" w:color="auto"/>
              <w:bottom w:val="single" w:sz="4" w:space="0" w:color="auto"/>
              <w:right w:val="single" w:sz="4" w:space="0" w:color="auto"/>
            </w:tcBorders>
            <w:vAlign w:val="center"/>
            <w:hideMark/>
          </w:tcPr>
          <w:p w14:paraId="209E34EB" w14:textId="77777777" w:rsidR="003F4F1E" w:rsidRPr="009728D3" w:rsidRDefault="003F4F1E" w:rsidP="009728D3">
            <w:pPr>
              <w:pStyle w:val="afff3"/>
            </w:pPr>
            <w:r w:rsidRPr="009728D3">
              <w:rPr>
                <w:rFonts w:hint="eastAsia"/>
              </w:rPr>
              <w:t>教学内容</w:t>
            </w:r>
          </w:p>
        </w:tc>
        <w:tc>
          <w:tcPr>
            <w:tcW w:w="618" w:type="pct"/>
            <w:tcBorders>
              <w:top w:val="single" w:sz="4" w:space="0" w:color="auto"/>
              <w:left w:val="single" w:sz="4" w:space="0" w:color="auto"/>
              <w:bottom w:val="single" w:sz="4" w:space="0" w:color="auto"/>
              <w:right w:val="single" w:sz="4" w:space="0" w:color="auto"/>
            </w:tcBorders>
            <w:vAlign w:val="center"/>
            <w:hideMark/>
          </w:tcPr>
          <w:p w14:paraId="7060EA45" w14:textId="77777777" w:rsidR="003F4F1E" w:rsidRPr="009728D3" w:rsidRDefault="003F4F1E" w:rsidP="009728D3">
            <w:pPr>
              <w:pStyle w:val="afff3"/>
            </w:pPr>
            <w:r w:rsidRPr="009728D3">
              <w:rPr>
                <w:rFonts w:hint="eastAsia"/>
              </w:rPr>
              <w:t>思政元素</w:t>
            </w:r>
          </w:p>
        </w:tc>
        <w:tc>
          <w:tcPr>
            <w:tcW w:w="1546" w:type="pct"/>
            <w:tcBorders>
              <w:top w:val="single" w:sz="4" w:space="0" w:color="auto"/>
              <w:left w:val="single" w:sz="4" w:space="0" w:color="auto"/>
              <w:bottom w:val="single" w:sz="4" w:space="0" w:color="auto"/>
              <w:right w:val="single" w:sz="4" w:space="0" w:color="auto"/>
            </w:tcBorders>
            <w:vAlign w:val="center"/>
            <w:hideMark/>
          </w:tcPr>
          <w:p w14:paraId="51083D2B" w14:textId="77777777" w:rsidR="003F4F1E" w:rsidRPr="009728D3" w:rsidRDefault="003F4F1E" w:rsidP="009728D3">
            <w:pPr>
              <w:pStyle w:val="afff3"/>
            </w:pPr>
            <w:r w:rsidRPr="009728D3">
              <w:rPr>
                <w:rFonts w:hint="eastAsia"/>
              </w:rPr>
              <w:t>预期学习成果</w:t>
            </w:r>
          </w:p>
        </w:tc>
        <w:tc>
          <w:tcPr>
            <w:tcW w:w="387" w:type="pct"/>
            <w:tcBorders>
              <w:top w:val="single" w:sz="4" w:space="0" w:color="auto"/>
              <w:left w:val="single" w:sz="4" w:space="0" w:color="auto"/>
              <w:bottom w:val="single" w:sz="4" w:space="0" w:color="auto"/>
              <w:right w:val="single" w:sz="4" w:space="0" w:color="auto"/>
            </w:tcBorders>
            <w:vAlign w:val="center"/>
            <w:hideMark/>
          </w:tcPr>
          <w:p w14:paraId="441F8E3C" w14:textId="77777777" w:rsidR="003F4F1E" w:rsidRPr="009728D3" w:rsidRDefault="003F4F1E" w:rsidP="009728D3">
            <w:pPr>
              <w:pStyle w:val="afff3"/>
            </w:pPr>
            <w:r w:rsidRPr="009728D3">
              <w:rPr>
                <w:rFonts w:hint="eastAsia"/>
              </w:rPr>
              <w:t>教学学时</w:t>
            </w:r>
          </w:p>
        </w:tc>
        <w:tc>
          <w:tcPr>
            <w:tcW w:w="618" w:type="pct"/>
            <w:tcBorders>
              <w:top w:val="single" w:sz="4" w:space="0" w:color="auto"/>
              <w:left w:val="single" w:sz="4" w:space="0" w:color="auto"/>
              <w:bottom w:val="single" w:sz="4" w:space="0" w:color="auto"/>
              <w:right w:val="single" w:sz="4" w:space="0" w:color="auto"/>
            </w:tcBorders>
            <w:vAlign w:val="center"/>
            <w:hideMark/>
          </w:tcPr>
          <w:p w14:paraId="09A0780E" w14:textId="77777777" w:rsidR="003F4F1E" w:rsidRPr="009728D3" w:rsidRDefault="003F4F1E" w:rsidP="009728D3">
            <w:pPr>
              <w:pStyle w:val="afff3"/>
            </w:pPr>
            <w:r w:rsidRPr="009728D3">
              <w:rPr>
                <w:rFonts w:hint="eastAsia"/>
              </w:rPr>
              <w:t>教学方式</w:t>
            </w:r>
          </w:p>
        </w:tc>
        <w:tc>
          <w:tcPr>
            <w:tcW w:w="668" w:type="pct"/>
            <w:tcBorders>
              <w:top w:val="single" w:sz="4" w:space="0" w:color="auto"/>
              <w:left w:val="single" w:sz="4" w:space="0" w:color="auto"/>
              <w:bottom w:val="single" w:sz="4" w:space="0" w:color="auto"/>
              <w:right w:val="single" w:sz="4" w:space="0" w:color="auto"/>
            </w:tcBorders>
            <w:vAlign w:val="center"/>
            <w:hideMark/>
          </w:tcPr>
          <w:p w14:paraId="6C2A65E8" w14:textId="77777777" w:rsidR="003F4F1E" w:rsidRPr="009728D3" w:rsidRDefault="003F4F1E" w:rsidP="009728D3">
            <w:pPr>
              <w:pStyle w:val="afff3"/>
            </w:pPr>
            <w:r w:rsidRPr="009728D3">
              <w:rPr>
                <w:rFonts w:hint="eastAsia"/>
              </w:rPr>
              <w:t>支撑课程目标</w:t>
            </w:r>
          </w:p>
        </w:tc>
      </w:tr>
      <w:tr w:rsidR="003F4F1E" w:rsidRPr="009728D3" w14:paraId="4FB16565" w14:textId="77777777" w:rsidTr="00F41CB9">
        <w:trPr>
          <w:trHeight w:val="454"/>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27BF43F8" w14:textId="77777777" w:rsidR="003F4F1E" w:rsidRPr="009728D3" w:rsidRDefault="003F4F1E" w:rsidP="009728D3">
            <w:pPr>
              <w:pStyle w:val="afff3"/>
            </w:pPr>
            <w:r w:rsidRPr="009728D3">
              <w:t>1</w:t>
            </w:r>
          </w:p>
        </w:tc>
        <w:tc>
          <w:tcPr>
            <w:tcW w:w="733" w:type="pct"/>
            <w:tcBorders>
              <w:top w:val="single" w:sz="4" w:space="0" w:color="auto"/>
              <w:left w:val="single" w:sz="4" w:space="0" w:color="auto"/>
              <w:bottom w:val="single" w:sz="4" w:space="0" w:color="auto"/>
              <w:right w:val="single" w:sz="4" w:space="0" w:color="auto"/>
            </w:tcBorders>
            <w:vAlign w:val="center"/>
            <w:hideMark/>
          </w:tcPr>
          <w:p w14:paraId="6F9F560F" w14:textId="77777777" w:rsidR="003F4F1E" w:rsidRPr="009728D3" w:rsidRDefault="003F4F1E" w:rsidP="009728D3">
            <w:pPr>
              <w:pStyle w:val="afff3"/>
            </w:pPr>
            <w:r w:rsidRPr="009728D3">
              <w:rPr>
                <w:rFonts w:hint="eastAsia"/>
              </w:rPr>
              <w:t>阅</w:t>
            </w:r>
            <w:r w:rsidRPr="009728D3">
              <w:t>  </w:t>
            </w:r>
            <w:r w:rsidRPr="009728D3">
              <w:rPr>
                <w:rFonts w:hint="eastAsia"/>
              </w:rPr>
              <w:t>读</w:t>
            </w:r>
          </w:p>
          <w:p w14:paraId="4EB57CE7" w14:textId="77777777" w:rsidR="003F4F1E" w:rsidRPr="009728D3" w:rsidRDefault="003F4F1E" w:rsidP="009728D3">
            <w:pPr>
              <w:pStyle w:val="afff3"/>
            </w:pPr>
            <w:r w:rsidRPr="009728D3">
              <w:rPr>
                <w:rFonts w:hint="eastAsia"/>
              </w:rPr>
              <w:t>重点难点：语言点；阅读策略</w:t>
            </w:r>
          </w:p>
        </w:tc>
        <w:tc>
          <w:tcPr>
            <w:tcW w:w="618" w:type="pct"/>
            <w:tcBorders>
              <w:top w:val="single" w:sz="4" w:space="0" w:color="auto"/>
              <w:left w:val="single" w:sz="4" w:space="0" w:color="auto"/>
              <w:bottom w:val="single" w:sz="4" w:space="0" w:color="auto"/>
              <w:right w:val="single" w:sz="4" w:space="0" w:color="auto"/>
            </w:tcBorders>
            <w:vAlign w:val="center"/>
          </w:tcPr>
          <w:p w14:paraId="238582B6" w14:textId="77777777" w:rsidR="003F4F1E" w:rsidRPr="009728D3" w:rsidRDefault="003F4F1E" w:rsidP="009728D3">
            <w:pPr>
              <w:pStyle w:val="afff3"/>
            </w:pPr>
            <w:r w:rsidRPr="009728D3">
              <w:rPr>
                <w:rFonts w:hint="eastAsia"/>
              </w:rPr>
              <w:t>融入课堂讨论与交流</w:t>
            </w:r>
          </w:p>
          <w:p w14:paraId="53F43CF5" w14:textId="77777777" w:rsidR="003F4F1E" w:rsidRPr="009728D3" w:rsidRDefault="003F4F1E" w:rsidP="009728D3">
            <w:pPr>
              <w:pStyle w:val="afff3"/>
            </w:pPr>
          </w:p>
        </w:tc>
        <w:tc>
          <w:tcPr>
            <w:tcW w:w="1546" w:type="pct"/>
            <w:tcBorders>
              <w:top w:val="single" w:sz="4" w:space="0" w:color="auto"/>
              <w:left w:val="single" w:sz="4" w:space="0" w:color="auto"/>
              <w:bottom w:val="single" w:sz="4" w:space="0" w:color="auto"/>
              <w:right w:val="single" w:sz="4" w:space="0" w:color="auto"/>
            </w:tcBorders>
            <w:vAlign w:val="center"/>
            <w:hideMark/>
          </w:tcPr>
          <w:p w14:paraId="5BD36FB9" w14:textId="77777777" w:rsidR="003F4F1E" w:rsidRPr="009728D3" w:rsidRDefault="003F4F1E" w:rsidP="009728D3">
            <w:pPr>
              <w:pStyle w:val="afff3"/>
            </w:pPr>
            <w:r w:rsidRPr="009728D3">
              <w:rPr>
                <w:rFonts w:hint="eastAsia"/>
              </w:rPr>
              <w:t>能基本读懂英语国家大众性报刊杂志的一般性题材的文章，阅读速度为每分钟</w:t>
            </w:r>
            <w:r w:rsidRPr="009728D3">
              <w:t>70</w:t>
            </w:r>
            <w:r w:rsidRPr="009728D3">
              <w:rPr>
                <w:rFonts w:hint="eastAsia"/>
              </w:rPr>
              <w:t>词。在快速阅读篇幅较长的材料时，阅读速度达到每分钟</w:t>
            </w:r>
            <w:r w:rsidRPr="009728D3">
              <w:t>120</w:t>
            </w:r>
            <w:r w:rsidRPr="009728D3">
              <w:rPr>
                <w:rFonts w:hint="eastAsia"/>
              </w:rPr>
              <w:t>词。能就阅读材料进行略读或寻读。能阅读所学专业的综述性文献，并能正确理解中心大意，抓住主要事实和有关细节。</w:t>
            </w:r>
          </w:p>
        </w:tc>
        <w:tc>
          <w:tcPr>
            <w:tcW w:w="387" w:type="pct"/>
            <w:tcBorders>
              <w:top w:val="single" w:sz="4" w:space="0" w:color="auto"/>
              <w:left w:val="single" w:sz="4" w:space="0" w:color="auto"/>
              <w:bottom w:val="single" w:sz="4" w:space="0" w:color="auto"/>
              <w:right w:val="single" w:sz="4" w:space="0" w:color="auto"/>
            </w:tcBorders>
            <w:vAlign w:val="center"/>
            <w:hideMark/>
          </w:tcPr>
          <w:p w14:paraId="5971FB8D" w14:textId="77777777" w:rsidR="003F4F1E" w:rsidRPr="009728D3" w:rsidRDefault="003F4F1E" w:rsidP="009728D3">
            <w:pPr>
              <w:pStyle w:val="afff3"/>
            </w:pPr>
            <w:r w:rsidRPr="009728D3">
              <w:t>15</w:t>
            </w:r>
          </w:p>
        </w:tc>
        <w:tc>
          <w:tcPr>
            <w:tcW w:w="618" w:type="pct"/>
            <w:tcBorders>
              <w:top w:val="single" w:sz="4" w:space="0" w:color="auto"/>
              <w:left w:val="single" w:sz="4" w:space="0" w:color="auto"/>
              <w:bottom w:val="single" w:sz="4" w:space="0" w:color="auto"/>
              <w:right w:val="single" w:sz="4" w:space="0" w:color="auto"/>
            </w:tcBorders>
            <w:vAlign w:val="center"/>
            <w:hideMark/>
          </w:tcPr>
          <w:p w14:paraId="04CC26EB" w14:textId="77777777" w:rsidR="003F4F1E" w:rsidRPr="009728D3" w:rsidRDefault="003F4F1E" w:rsidP="009728D3">
            <w:pPr>
              <w:pStyle w:val="afff3"/>
            </w:pPr>
            <w:r w:rsidRPr="009728D3">
              <w:rPr>
                <w:rFonts w:hint="eastAsia"/>
              </w:rPr>
              <w:t>启发式、讨论式；讲解</w:t>
            </w:r>
          </w:p>
        </w:tc>
        <w:tc>
          <w:tcPr>
            <w:tcW w:w="668" w:type="pct"/>
            <w:tcBorders>
              <w:top w:val="single" w:sz="4" w:space="0" w:color="auto"/>
              <w:left w:val="single" w:sz="4" w:space="0" w:color="auto"/>
              <w:bottom w:val="single" w:sz="4" w:space="0" w:color="auto"/>
              <w:right w:val="single" w:sz="4" w:space="0" w:color="auto"/>
            </w:tcBorders>
            <w:vAlign w:val="center"/>
            <w:hideMark/>
          </w:tcPr>
          <w:p w14:paraId="26FDBEEB" w14:textId="77777777" w:rsidR="003F4F1E" w:rsidRPr="009728D3" w:rsidRDefault="003F4F1E" w:rsidP="009728D3">
            <w:pPr>
              <w:pStyle w:val="afff3"/>
            </w:pPr>
            <w:r w:rsidRPr="009728D3">
              <w:rPr>
                <w:rFonts w:hint="eastAsia"/>
              </w:rPr>
              <w:t>目标</w:t>
            </w:r>
            <w:r w:rsidRPr="009728D3">
              <w:t>1</w:t>
            </w:r>
          </w:p>
          <w:p w14:paraId="6F920407" w14:textId="77777777" w:rsidR="003F4F1E" w:rsidRPr="009728D3" w:rsidRDefault="003F4F1E" w:rsidP="009728D3">
            <w:pPr>
              <w:pStyle w:val="afff3"/>
            </w:pPr>
            <w:r w:rsidRPr="009728D3">
              <w:rPr>
                <w:rFonts w:hint="eastAsia"/>
              </w:rPr>
              <w:t>目标</w:t>
            </w:r>
            <w:r w:rsidRPr="009728D3">
              <w:t>2</w:t>
            </w:r>
          </w:p>
        </w:tc>
      </w:tr>
      <w:tr w:rsidR="003F4F1E" w:rsidRPr="009728D3" w14:paraId="485E8BF5" w14:textId="77777777" w:rsidTr="00F41CB9">
        <w:trPr>
          <w:trHeight w:val="454"/>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638BC069" w14:textId="77777777" w:rsidR="003F4F1E" w:rsidRPr="009728D3" w:rsidRDefault="003F4F1E" w:rsidP="009728D3">
            <w:pPr>
              <w:pStyle w:val="afff3"/>
            </w:pPr>
            <w:r w:rsidRPr="009728D3">
              <w:t>2</w:t>
            </w:r>
          </w:p>
        </w:tc>
        <w:tc>
          <w:tcPr>
            <w:tcW w:w="733" w:type="pct"/>
            <w:tcBorders>
              <w:top w:val="single" w:sz="4" w:space="0" w:color="auto"/>
              <w:left w:val="single" w:sz="4" w:space="0" w:color="auto"/>
              <w:bottom w:val="single" w:sz="4" w:space="0" w:color="auto"/>
              <w:right w:val="single" w:sz="4" w:space="0" w:color="auto"/>
            </w:tcBorders>
            <w:vAlign w:val="center"/>
            <w:hideMark/>
          </w:tcPr>
          <w:p w14:paraId="03616B7E" w14:textId="77777777" w:rsidR="003F4F1E" w:rsidRPr="009728D3" w:rsidRDefault="003F4F1E" w:rsidP="009728D3">
            <w:pPr>
              <w:pStyle w:val="afff3"/>
            </w:pPr>
            <w:r w:rsidRPr="009728D3">
              <w:rPr>
                <w:rFonts w:hint="eastAsia"/>
              </w:rPr>
              <w:t>写作、翻译</w:t>
            </w:r>
          </w:p>
          <w:p w14:paraId="4B65711A" w14:textId="77777777" w:rsidR="003F4F1E" w:rsidRPr="009728D3" w:rsidRDefault="003F4F1E" w:rsidP="009728D3">
            <w:pPr>
              <w:pStyle w:val="afff3"/>
            </w:pPr>
            <w:r w:rsidRPr="009728D3">
              <w:rPr>
                <w:rFonts w:hint="eastAsia"/>
              </w:rPr>
              <w:t>重点难点：词汇和句型运用；写作、翻译策略与方法</w:t>
            </w:r>
          </w:p>
        </w:tc>
        <w:tc>
          <w:tcPr>
            <w:tcW w:w="618" w:type="pct"/>
            <w:tcBorders>
              <w:top w:val="single" w:sz="4" w:space="0" w:color="auto"/>
              <w:left w:val="single" w:sz="4" w:space="0" w:color="auto"/>
              <w:bottom w:val="single" w:sz="4" w:space="0" w:color="auto"/>
              <w:right w:val="single" w:sz="4" w:space="0" w:color="auto"/>
            </w:tcBorders>
            <w:vAlign w:val="center"/>
          </w:tcPr>
          <w:p w14:paraId="0DB0D25B" w14:textId="77777777" w:rsidR="003F4F1E" w:rsidRPr="009728D3" w:rsidRDefault="003F4F1E" w:rsidP="009728D3">
            <w:pPr>
              <w:pStyle w:val="afff3"/>
            </w:pPr>
            <w:r w:rsidRPr="009728D3">
              <w:rPr>
                <w:rFonts w:hint="eastAsia"/>
              </w:rPr>
              <w:t>写作、翻译主题体现思政元素</w:t>
            </w:r>
          </w:p>
          <w:p w14:paraId="5382B3B7" w14:textId="77777777" w:rsidR="003F4F1E" w:rsidRPr="009728D3" w:rsidRDefault="003F4F1E" w:rsidP="009728D3">
            <w:pPr>
              <w:pStyle w:val="afff3"/>
            </w:pPr>
          </w:p>
        </w:tc>
        <w:tc>
          <w:tcPr>
            <w:tcW w:w="1546" w:type="pct"/>
            <w:tcBorders>
              <w:top w:val="single" w:sz="4" w:space="0" w:color="auto"/>
              <w:left w:val="single" w:sz="4" w:space="0" w:color="auto"/>
              <w:bottom w:val="single" w:sz="4" w:space="0" w:color="auto"/>
              <w:right w:val="single" w:sz="4" w:space="0" w:color="auto"/>
            </w:tcBorders>
            <w:vAlign w:val="center"/>
            <w:hideMark/>
          </w:tcPr>
          <w:p w14:paraId="58355855" w14:textId="77777777" w:rsidR="003F4F1E" w:rsidRPr="009728D3" w:rsidRDefault="003F4F1E" w:rsidP="009728D3">
            <w:pPr>
              <w:pStyle w:val="afff3"/>
            </w:pPr>
            <w:r w:rsidRPr="009728D3">
              <w:rPr>
                <w:rFonts w:hint="eastAsia"/>
              </w:rPr>
              <w:t>写：能就一般性的主题基本表达个人观点，能写所学专业论文的英文摘要，能撰写所学专业的英语小论文。能描述各种图表，能在半小时内写出</w:t>
            </w:r>
            <w:r w:rsidRPr="009728D3">
              <w:t>160</w:t>
            </w:r>
            <w:r w:rsidRPr="009728D3">
              <w:rPr>
                <w:rFonts w:hint="eastAsia"/>
              </w:rPr>
              <w:t>词的短文，内容完整，条理清楚，文理通顺。</w:t>
            </w:r>
          </w:p>
          <w:p w14:paraId="118AA174" w14:textId="77777777" w:rsidR="003F4F1E" w:rsidRPr="009728D3" w:rsidRDefault="003F4F1E" w:rsidP="009728D3">
            <w:pPr>
              <w:pStyle w:val="afff3"/>
            </w:pPr>
            <w:r w:rsidRPr="009728D3">
              <w:rPr>
                <w:rFonts w:hint="eastAsia"/>
              </w:rPr>
              <w:t>译：能借助词典翻译一般英语国家报刊上题材熟悉的文章，能摘译所学专业的英语科普文</w:t>
            </w:r>
            <w:r w:rsidRPr="009728D3">
              <w:rPr>
                <w:rFonts w:hint="eastAsia"/>
              </w:rPr>
              <w:lastRenderedPageBreak/>
              <w:t>章。英汉译速为每小时</w:t>
            </w:r>
            <w:r w:rsidRPr="009728D3">
              <w:t>350</w:t>
            </w:r>
            <w:r w:rsidRPr="009728D3">
              <w:rPr>
                <w:rFonts w:hint="eastAsia"/>
              </w:rPr>
              <w:t>英语单词，汉英译速为每小时</w:t>
            </w:r>
            <w:r w:rsidRPr="009728D3">
              <w:t>300</w:t>
            </w:r>
            <w:r w:rsidRPr="009728D3">
              <w:rPr>
                <w:rFonts w:hint="eastAsia"/>
              </w:rPr>
              <w:t>个汉字。译文基本通顺、达意，无重大理解和语言错误。</w:t>
            </w:r>
          </w:p>
        </w:tc>
        <w:tc>
          <w:tcPr>
            <w:tcW w:w="387" w:type="pct"/>
            <w:tcBorders>
              <w:top w:val="single" w:sz="4" w:space="0" w:color="auto"/>
              <w:left w:val="single" w:sz="4" w:space="0" w:color="auto"/>
              <w:bottom w:val="single" w:sz="4" w:space="0" w:color="auto"/>
              <w:right w:val="single" w:sz="4" w:space="0" w:color="auto"/>
            </w:tcBorders>
            <w:vAlign w:val="center"/>
            <w:hideMark/>
          </w:tcPr>
          <w:p w14:paraId="0E609A30" w14:textId="77777777" w:rsidR="003F4F1E" w:rsidRPr="009728D3" w:rsidRDefault="003F4F1E" w:rsidP="009728D3">
            <w:pPr>
              <w:pStyle w:val="afff3"/>
            </w:pPr>
            <w:r w:rsidRPr="009728D3">
              <w:lastRenderedPageBreak/>
              <w:t>10</w:t>
            </w:r>
          </w:p>
        </w:tc>
        <w:tc>
          <w:tcPr>
            <w:tcW w:w="618" w:type="pct"/>
            <w:tcBorders>
              <w:top w:val="single" w:sz="4" w:space="0" w:color="auto"/>
              <w:left w:val="single" w:sz="4" w:space="0" w:color="auto"/>
              <w:bottom w:val="single" w:sz="4" w:space="0" w:color="auto"/>
              <w:right w:val="single" w:sz="4" w:space="0" w:color="auto"/>
            </w:tcBorders>
            <w:vAlign w:val="center"/>
            <w:hideMark/>
          </w:tcPr>
          <w:p w14:paraId="2B07DC03" w14:textId="77777777" w:rsidR="003F4F1E" w:rsidRPr="009728D3" w:rsidRDefault="003F4F1E" w:rsidP="009728D3">
            <w:pPr>
              <w:pStyle w:val="afff3"/>
            </w:pPr>
            <w:r w:rsidRPr="009728D3">
              <w:rPr>
                <w:rFonts w:hint="eastAsia"/>
              </w:rPr>
              <w:t>练习、讲解</w:t>
            </w:r>
          </w:p>
        </w:tc>
        <w:tc>
          <w:tcPr>
            <w:tcW w:w="668" w:type="pct"/>
            <w:tcBorders>
              <w:top w:val="single" w:sz="4" w:space="0" w:color="auto"/>
              <w:left w:val="single" w:sz="4" w:space="0" w:color="auto"/>
              <w:bottom w:val="single" w:sz="4" w:space="0" w:color="auto"/>
              <w:right w:val="single" w:sz="4" w:space="0" w:color="auto"/>
            </w:tcBorders>
            <w:vAlign w:val="center"/>
            <w:hideMark/>
          </w:tcPr>
          <w:p w14:paraId="679017E2" w14:textId="77777777" w:rsidR="003F4F1E" w:rsidRPr="009728D3" w:rsidRDefault="003F4F1E" w:rsidP="009728D3">
            <w:pPr>
              <w:pStyle w:val="afff3"/>
            </w:pPr>
            <w:r w:rsidRPr="009728D3">
              <w:rPr>
                <w:rFonts w:hint="eastAsia"/>
              </w:rPr>
              <w:t>目标</w:t>
            </w:r>
            <w:r w:rsidRPr="009728D3">
              <w:t>1</w:t>
            </w:r>
          </w:p>
          <w:p w14:paraId="1DF12D2B" w14:textId="77777777" w:rsidR="003F4F1E" w:rsidRPr="009728D3" w:rsidRDefault="003F4F1E" w:rsidP="009728D3">
            <w:pPr>
              <w:pStyle w:val="afff3"/>
            </w:pPr>
            <w:r w:rsidRPr="009728D3">
              <w:rPr>
                <w:rFonts w:hint="eastAsia"/>
              </w:rPr>
              <w:t>目标</w:t>
            </w:r>
            <w:r w:rsidRPr="009728D3">
              <w:t>2</w:t>
            </w:r>
          </w:p>
        </w:tc>
      </w:tr>
      <w:tr w:rsidR="003F4F1E" w:rsidRPr="009728D3" w14:paraId="04237776" w14:textId="77777777" w:rsidTr="00F41CB9">
        <w:trPr>
          <w:trHeight w:val="454"/>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6E2C1ED3" w14:textId="77777777" w:rsidR="003F4F1E" w:rsidRPr="009728D3" w:rsidRDefault="003F4F1E" w:rsidP="009728D3">
            <w:pPr>
              <w:pStyle w:val="afff3"/>
            </w:pPr>
            <w:r w:rsidRPr="009728D3">
              <w:t>3</w:t>
            </w:r>
          </w:p>
        </w:tc>
        <w:tc>
          <w:tcPr>
            <w:tcW w:w="733" w:type="pct"/>
            <w:tcBorders>
              <w:top w:val="single" w:sz="4" w:space="0" w:color="auto"/>
              <w:left w:val="single" w:sz="4" w:space="0" w:color="auto"/>
              <w:bottom w:val="single" w:sz="4" w:space="0" w:color="auto"/>
              <w:right w:val="single" w:sz="4" w:space="0" w:color="auto"/>
            </w:tcBorders>
            <w:vAlign w:val="center"/>
            <w:hideMark/>
          </w:tcPr>
          <w:p w14:paraId="2DA78947" w14:textId="77777777" w:rsidR="003F4F1E" w:rsidRPr="009728D3" w:rsidRDefault="003F4F1E" w:rsidP="009728D3">
            <w:pPr>
              <w:pStyle w:val="afff3"/>
            </w:pPr>
            <w:r w:rsidRPr="009728D3">
              <w:rPr>
                <w:rFonts w:hint="eastAsia"/>
              </w:rPr>
              <w:t>听力</w:t>
            </w:r>
          </w:p>
          <w:p w14:paraId="0F4A2FC1" w14:textId="77777777" w:rsidR="003F4F1E" w:rsidRPr="009728D3" w:rsidRDefault="003F4F1E" w:rsidP="009728D3">
            <w:pPr>
              <w:pStyle w:val="afff3"/>
            </w:pPr>
            <w:r w:rsidRPr="009728D3">
              <w:rPr>
                <w:rFonts w:hint="eastAsia"/>
              </w:rPr>
              <w:t>重点难点：听力技能</w:t>
            </w:r>
          </w:p>
        </w:tc>
        <w:tc>
          <w:tcPr>
            <w:tcW w:w="618" w:type="pct"/>
            <w:tcBorders>
              <w:top w:val="single" w:sz="4" w:space="0" w:color="auto"/>
              <w:left w:val="single" w:sz="4" w:space="0" w:color="auto"/>
              <w:bottom w:val="single" w:sz="4" w:space="0" w:color="auto"/>
              <w:right w:val="single" w:sz="4" w:space="0" w:color="auto"/>
            </w:tcBorders>
            <w:vAlign w:val="center"/>
          </w:tcPr>
          <w:p w14:paraId="2C16B31D" w14:textId="77777777" w:rsidR="003F4F1E" w:rsidRPr="009728D3" w:rsidRDefault="003F4F1E" w:rsidP="009728D3">
            <w:pPr>
              <w:pStyle w:val="afff3"/>
            </w:pPr>
            <w:r w:rsidRPr="009728D3">
              <w:rPr>
                <w:rFonts w:hint="eastAsia"/>
              </w:rPr>
              <w:t>听力话题涉及思政元素</w:t>
            </w:r>
          </w:p>
          <w:p w14:paraId="7DE23B9E" w14:textId="77777777" w:rsidR="003F4F1E" w:rsidRPr="009728D3" w:rsidRDefault="003F4F1E" w:rsidP="009728D3">
            <w:pPr>
              <w:pStyle w:val="afff3"/>
            </w:pPr>
          </w:p>
        </w:tc>
        <w:tc>
          <w:tcPr>
            <w:tcW w:w="1546" w:type="pct"/>
            <w:tcBorders>
              <w:top w:val="single" w:sz="4" w:space="0" w:color="auto"/>
              <w:left w:val="single" w:sz="4" w:space="0" w:color="auto"/>
              <w:bottom w:val="single" w:sz="4" w:space="0" w:color="auto"/>
              <w:right w:val="single" w:sz="4" w:space="0" w:color="auto"/>
            </w:tcBorders>
            <w:vAlign w:val="center"/>
            <w:hideMark/>
          </w:tcPr>
          <w:p w14:paraId="6B1625AA" w14:textId="77777777" w:rsidR="003F4F1E" w:rsidRPr="009728D3" w:rsidRDefault="003F4F1E" w:rsidP="009728D3">
            <w:pPr>
              <w:pStyle w:val="afff3"/>
            </w:pPr>
            <w:r w:rsidRPr="009728D3">
              <w:rPr>
                <w:rFonts w:hint="eastAsia"/>
              </w:rPr>
              <w:t>能基本听懂英语国家人士的谈话和讲座，能听懂题材熟悉、篇幅较长的英语广播或电视节目，语速为每分钟</w:t>
            </w:r>
            <w:r w:rsidRPr="009728D3">
              <w:t>150</w:t>
            </w:r>
            <w:r w:rsidRPr="009728D3">
              <w:rPr>
                <w:rFonts w:hint="eastAsia"/>
              </w:rPr>
              <w:t>词左右，能掌握其中心大意，抓住要点和相关细节。能基本听懂外国专家用英语讲授的专业课程。</w:t>
            </w:r>
          </w:p>
        </w:tc>
        <w:tc>
          <w:tcPr>
            <w:tcW w:w="387" w:type="pct"/>
            <w:tcBorders>
              <w:top w:val="single" w:sz="4" w:space="0" w:color="auto"/>
              <w:left w:val="single" w:sz="4" w:space="0" w:color="auto"/>
              <w:bottom w:val="single" w:sz="4" w:space="0" w:color="auto"/>
              <w:right w:val="single" w:sz="4" w:space="0" w:color="auto"/>
            </w:tcBorders>
            <w:vAlign w:val="center"/>
            <w:hideMark/>
          </w:tcPr>
          <w:p w14:paraId="4BAFE1F8" w14:textId="77777777" w:rsidR="003F4F1E" w:rsidRPr="009728D3" w:rsidRDefault="003F4F1E" w:rsidP="009728D3">
            <w:pPr>
              <w:pStyle w:val="afff3"/>
            </w:pPr>
            <w:r w:rsidRPr="009728D3">
              <w:t>10</w:t>
            </w:r>
          </w:p>
        </w:tc>
        <w:tc>
          <w:tcPr>
            <w:tcW w:w="618" w:type="pct"/>
            <w:tcBorders>
              <w:top w:val="single" w:sz="4" w:space="0" w:color="auto"/>
              <w:left w:val="single" w:sz="4" w:space="0" w:color="auto"/>
              <w:bottom w:val="single" w:sz="4" w:space="0" w:color="auto"/>
              <w:right w:val="single" w:sz="4" w:space="0" w:color="auto"/>
            </w:tcBorders>
            <w:vAlign w:val="center"/>
            <w:hideMark/>
          </w:tcPr>
          <w:p w14:paraId="357CC0A2" w14:textId="77777777" w:rsidR="003F4F1E" w:rsidRPr="009728D3" w:rsidRDefault="003F4F1E" w:rsidP="009728D3">
            <w:pPr>
              <w:pStyle w:val="afff3"/>
            </w:pPr>
            <w:r w:rsidRPr="009728D3">
              <w:rPr>
                <w:rFonts w:hint="eastAsia"/>
              </w:rPr>
              <w:t>练习、讲解</w:t>
            </w:r>
          </w:p>
        </w:tc>
        <w:tc>
          <w:tcPr>
            <w:tcW w:w="668" w:type="pct"/>
            <w:tcBorders>
              <w:top w:val="single" w:sz="4" w:space="0" w:color="auto"/>
              <w:left w:val="single" w:sz="4" w:space="0" w:color="auto"/>
              <w:bottom w:val="single" w:sz="4" w:space="0" w:color="auto"/>
              <w:right w:val="single" w:sz="4" w:space="0" w:color="auto"/>
            </w:tcBorders>
            <w:vAlign w:val="center"/>
            <w:hideMark/>
          </w:tcPr>
          <w:p w14:paraId="0DF6E304" w14:textId="77777777" w:rsidR="003F4F1E" w:rsidRPr="009728D3" w:rsidRDefault="003F4F1E" w:rsidP="009728D3">
            <w:pPr>
              <w:pStyle w:val="afff3"/>
            </w:pPr>
            <w:r w:rsidRPr="009728D3">
              <w:rPr>
                <w:rFonts w:hint="eastAsia"/>
              </w:rPr>
              <w:t>目标</w:t>
            </w:r>
            <w:r w:rsidRPr="009728D3">
              <w:t>1</w:t>
            </w:r>
          </w:p>
          <w:p w14:paraId="536FD3F6" w14:textId="77777777" w:rsidR="003F4F1E" w:rsidRPr="009728D3" w:rsidRDefault="003F4F1E" w:rsidP="009728D3">
            <w:pPr>
              <w:pStyle w:val="afff3"/>
            </w:pPr>
            <w:r w:rsidRPr="009728D3">
              <w:rPr>
                <w:rFonts w:hint="eastAsia"/>
              </w:rPr>
              <w:t>目标</w:t>
            </w:r>
            <w:r w:rsidRPr="009728D3">
              <w:t>2</w:t>
            </w:r>
          </w:p>
        </w:tc>
      </w:tr>
      <w:tr w:rsidR="003F4F1E" w:rsidRPr="009728D3" w14:paraId="71EC82F6" w14:textId="77777777" w:rsidTr="00F41CB9">
        <w:trPr>
          <w:trHeight w:val="454"/>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5FAA9D57" w14:textId="77777777" w:rsidR="003F4F1E" w:rsidRPr="009728D3" w:rsidRDefault="003F4F1E" w:rsidP="009728D3">
            <w:pPr>
              <w:pStyle w:val="afff3"/>
            </w:pPr>
            <w:r w:rsidRPr="009728D3">
              <w:t>4</w:t>
            </w:r>
          </w:p>
        </w:tc>
        <w:tc>
          <w:tcPr>
            <w:tcW w:w="733" w:type="pct"/>
            <w:tcBorders>
              <w:top w:val="single" w:sz="4" w:space="0" w:color="auto"/>
              <w:left w:val="single" w:sz="4" w:space="0" w:color="auto"/>
              <w:bottom w:val="single" w:sz="4" w:space="0" w:color="auto"/>
              <w:right w:val="single" w:sz="4" w:space="0" w:color="auto"/>
            </w:tcBorders>
            <w:vAlign w:val="center"/>
            <w:hideMark/>
          </w:tcPr>
          <w:p w14:paraId="2F630AA4" w14:textId="77777777" w:rsidR="003F4F1E" w:rsidRPr="009728D3" w:rsidRDefault="003F4F1E" w:rsidP="009728D3">
            <w:pPr>
              <w:pStyle w:val="afff3"/>
            </w:pPr>
            <w:r w:rsidRPr="009728D3">
              <w:rPr>
                <w:rFonts w:hint="eastAsia"/>
              </w:rPr>
              <w:t>口语</w:t>
            </w:r>
          </w:p>
          <w:p w14:paraId="059C0EF9" w14:textId="77777777" w:rsidR="003F4F1E" w:rsidRPr="009728D3" w:rsidRDefault="003F4F1E" w:rsidP="009728D3">
            <w:pPr>
              <w:pStyle w:val="afff3"/>
            </w:pPr>
            <w:r w:rsidRPr="009728D3">
              <w:rPr>
                <w:rFonts w:hint="eastAsia"/>
              </w:rPr>
              <w:t>重点难点：互动</w:t>
            </w:r>
          </w:p>
        </w:tc>
        <w:tc>
          <w:tcPr>
            <w:tcW w:w="618" w:type="pct"/>
            <w:tcBorders>
              <w:top w:val="single" w:sz="4" w:space="0" w:color="auto"/>
              <w:left w:val="single" w:sz="4" w:space="0" w:color="auto"/>
              <w:bottom w:val="single" w:sz="4" w:space="0" w:color="auto"/>
              <w:right w:val="single" w:sz="4" w:space="0" w:color="auto"/>
            </w:tcBorders>
            <w:vAlign w:val="center"/>
          </w:tcPr>
          <w:p w14:paraId="4EF70E51" w14:textId="77777777" w:rsidR="003F4F1E" w:rsidRPr="009728D3" w:rsidRDefault="003F4F1E" w:rsidP="009728D3">
            <w:pPr>
              <w:pStyle w:val="afff3"/>
            </w:pPr>
            <w:r w:rsidRPr="009728D3">
              <w:rPr>
                <w:rFonts w:hint="eastAsia"/>
              </w:rPr>
              <w:t>融入课堂讨论与交流</w:t>
            </w:r>
          </w:p>
          <w:p w14:paraId="76ED2B8A" w14:textId="77777777" w:rsidR="003F4F1E" w:rsidRPr="009728D3" w:rsidRDefault="003F4F1E" w:rsidP="009728D3">
            <w:pPr>
              <w:pStyle w:val="afff3"/>
            </w:pPr>
          </w:p>
        </w:tc>
        <w:tc>
          <w:tcPr>
            <w:tcW w:w="1546" w:type="pct"/>
            <w:tcBorders>
              <w:top w:val="single" w:sz="4" w:space="0" w:color="auto"/>
              <w:left w:val="single" w:sz="4" w:space="0" w:color="auto"/>
              <w:bottom w:val="single" w:sz="4" w:space="0" w:color="auto"/>
              <w:right w:val="single" w:sz="4" w:space="0" w:color="auto"/>
            </w:tcBorders>
            <w:vAlign w:val="center"/>
            <w:hideMark/>
          </w:tcPr>
          <w:p w14:paraId="03AC3F7A" w14:textId="77777777" w:rsidR="003F4F1E" w:rsidRPr="009728D3" w:rsidRDefault="003F4F1E" w:rsidP="009728D3">
            <w:pPr>
              <w:pStyle w:val="afff3"/>
            </w:pPr>
            <w:r w:rsidRPr="009728D3">
              <w:rPr>
                <w:rFonts w:hint="eastAsia"/>
              </w:rPr>
              <w:t>能够和英语国家的人士进行比较流利的会话，较好地掌握会话策略，能基本表达个人意见、情感、观点等，能基本陈述事实、事件、理由等，表达思想清楚，语音、语调基本正确。</w:t>
            </w:r>
          </w:p>
        </w:tc>
        <w:tc>
          <w:tcPr>
            <w:tcW w:w="387" w:type="pct"/>
            <w:tcBorders>
              <w:top w:val="single" w:sz="4" w:space="0" w:color="auto"/>
              <w:left w:val="single" w:sz="4" w:space="0" w:color="auto"/>
              <w:bottom w:val="single" w:sz="4" w:space="0" w:color="auto"/>
              <w:right w:val="single" w:sz="4" w:space="0" w:color="auto"/>
            </w:tcBorders>
            <w:vAlign w:val="center"/>
            <w:hideMark/>
          </w:tcPr>
          <w:p w14:paraId="020BE5FE" w14:textId="77777777" w:rsidR="003F4F1E" w:rsidRPr="009728D3" w:rsidRDefault="003F4F1E" w:rsidP="009728D3">
            <w:pPr>
              <w:pStyle w:val="afff3"/>
            </w:pPr>
            <w:r w:rsidRPr="009728D3">
              <w:t>8</w:t>
            </w:r>
          </w:p>
        </w:tc>
        <w:tc>
          <w:tcPr>
            <w:tcW w:w="618" w:type="pct"/>
            <w:tcBorders>
              <w:top w:val="single" w:sz="4" w:space="0" w:color="auto"/>
              <w:left w:val="single" w:sz="4" w:space="0" w:color="auto"/>
              <w:bottom w:val="single" w:sz="4" w:space="0" w:color="auto"/>
              <w:right w:val="single" w:sz="4" w:space="0" w:color="auto"/>
            </w:tcBorders>
            <w:vAlign w:val="center"/>
            <w:hideMark/>
          </w:tcPr>
          <w:p w14:paraId="1D82FD5E" w14:textId="77777777" w:rsidR="003F4F1E" w:rsidRPr="009728D3" w:rsidRDefault="003F4F1E" w:rsidP="009728D3">
            <w:pPr>
              <w:pStyle w:val="afff3"/>
            </w:pPr>
            <w:r w:rsidRPr="009728D3">
              <w:rPr>
                <w:rFonts w:hint="eastAsia"/>
              </w:rPr>
              <w:t>互动式、参与式</w:t>
            </w:r>
          </w:p>
        </w:tc>
        <w:tc>
          <w:tcPr>
            <w:tcW w:w="668" w:type="pct"/>
            <w:tcBorders>
              <w:top w:val="single" w:sz="4" w:space="0" w:color="auto"/>
              <w:left w:val="single" w:sz="4" w:space="0" w:color="auto"/>
              <w:bottom w:val="single" w:sz="4" w:space="0" w:color="auto"/>
              <w:right w:val="single" w:sz="4" w:space="0" w:color="auto"/>
            </w:tcBorders>
            <w:vAlign w:val="center"/>
            <w:hideMark/>
          </w:tcPr>
          <w:p w14:paraId="453ECC8D" w14:textId="77777777" w:rsidR="003F4F1E" w:rsidRPr="009728D3" w:rsidRDefault="003F4F1E" w:rsidP="009728D3">
            <w:pPr>
              <w:pStyle w:val="afff3"/>
            </w:pPr>
            <w:r w:rsidRPr="009728D3">
              <w:rPr>
                <w:rFonts w:hint="eastAsia"/>
              </w:rPr>
              <w:t>目标</w:t>
            </w:r>
            <w:r w:rsidRPr="009728D3">
              <w:t>1</w:t>
            </w:r>
          </w:p>
          <w:p w14:paraId="153A200E" w14:textId="77777777" w:rsidR="003F4F1E" w:rsidRPr="009728D3" w:rsidRDefault="003F4F1E" w:rsidP="009728D3">
            <w:pPr>
              <w:pStyle w:val="afff3"/>
            </w:pPr>
            <w:r w:rsidRPr="009728D3">
              <w:rPr>
                <w:rFonts w:hint="eastAsia"/>
              </w:rPr>
              <w:t>目标</w:t>
            </w:r>
            <w:r w:rsidRPr="009728D3">
              <w:t>2</w:t>
            </w:r>
          </w:p>
        </w:tc>
      </w:tr>
      <w:tr w:rsidR="003F4F1E" w:rsidRPr="009728D3" w14:paraId="48813C67" w14:textId="77777777" w:rsidTr="00F41CB9">
        <w:trPr>
          <w:trHeight w:val="454"/>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19691B52" w14:textId="77777777" w:rsidR="003F4F1E" w:rsidRPr="009728D3" w:rsidRDefault="003F4F1E" w:rsidP="009728D3">
            <w:pPr>
              <w:pStyle w:val="afff3"/>
            </w:pPr>
            <w:r w:rsidRPr="009728D3">
              <w:t>5</w:t>
            </w:r>
          </w:p>
        </w:tc>
        <w:tc>
          <w:tcPr>
            <w:tcW w:w="733" w:type="pct"/>
            <w:tcBorders>
              <w:top w:val="single" w:sz="4" w:space="0" w:color="auto"/>
              <w:left w:val="single" w:sz="4" w:space="0" w:color="auto"/>
              <w:bottom w:val="single" w:sz="4" w:space="0" w:color="auto"/>
              <w:right w:val="single" w:sz="4" w:space="0" w:color="auto"/>
            </w:tcBorders>
            <w:vAlign w:val="center"/>
            <w:hideMark/>
          </w:tcPr>
          <w:p w14:paraId="7049C751" w14:textId="77777777" w:rsidR="003F4F1E" w:rsidRPr="009728D3" w:rsidRDefault="003F4F1E" w:rsidP="009728D3">
            <w:pPr>
              <w:pStyle w:val="afff3"/>
            </w:pPr>
            <w:r w:rsidRPr="009728D3">
              <w:rPr>
                <w:rFonts w:hint="eastAsia"/>
              </w:rPr>
              <w:t>网络平台自主学习</w:t>
            </w:r>
          </w:p>
          <w:p w14:paraId="597066E9" w14:textId="77777777" w:rsidR="003F4F1E" w:rsidRPr="009728D3" w:rsidRDefault="003F4F1E" w:rsidP="009728D3">
            <w:pPr>
              <w:pStyle w:val="afff3"/>
            </w:pPr>
            <w:r w:rsidRPr="009728D3">
              <w:rPr>
                <w:rFonts w:hint="eastAsia"/>
              </w:rPr>
              <w:t>重点难点：阅读、听力</w:t>
            </w:r>
          </w:p>
        </w:tc>
        <w:tc>
          <w:tcPr>
            <w:tcW w:w="618" w:type="pct"/>
            <w:tcBorders>
              <w:top w:val="single" w:sz="4" w:space="0" w:color="auto"/>
              <w:left w:val="single" w:sz="4" w:space="0" w:color="auto"/>
              <w:bottom w:val="single" w:sz="4" w:space="0" w:color="auto"/>
              <w:right w:val="single" w:sz="4" w:space="0" w:color="auto"/>
            </w:tcBorders>
            <w:vAlign w:val="center"/>
            <w:hideMark/>
          </w:tcPr>
          <w:p w14:paraId="4828D57B" w14:textId="77777777" w:rsidR="003F4F1E" w:rsidRPr="009728D3" w:rsidRDefault="003F4F1E" w:rsidP="009728D3">
            <w:pPr>
              <w:pStyle w:val="afff3"/>
            </w:pPr>
            <w:r w:rsidRPr="009728D3">
              <w:rPr>
                <w:rFonts w:hint="eastAsia"/>
              </w:rPr>
              <w:t>讨论主题体现思政元素</w:t>
            </w:r>
          </w:p>
        </w:tc>
        <w:tc>
          <w:tcPr>
            <w:tcW w:w="1546" w:type="pct"/>
            <w:tcBorders>
              <w:top w:val="single" w:sz="4" w:space="0" w:color="auto"/>
              <w:left w:val="single" w:sz="4" w:space="0" w:color="auto"/>
              <w:bottom w:val="single" w:sz="4" w:space="0" w:color="auto"/>
              <w:right w:val="single" w:sz="4" w:space="0" w:color="auto"/>
            </w:tcBorders>
            <w:vAlign w:val="center"/>
            <w:hideMark/>
          </w:tcPr>
          <w:p w14:paraId="6192AB8B" w14:textId="77777777" w:rsidR="003F4F1E" w:rsidRPr="009728D3" w:rsidRDefault="003F4F1E" w:rsidP="009728D3">
            <w:pPr>
              <w:pStyle w:val="afff3"/>
            </w:pPr>
            <w:r w:rsidRPr="009728D3">
              <w:rPr>
                <w:rFonts w:hint="eastAsia"/>
              </w:rPr>
              <w:t>掌握有效的学习方法和学习策略。具有终身学习意识。</w:t>
            </w:r>
          </w:p>
        </w:tc>
        <w:tc>
          <w:tcPr>
            <w:tcW w:w="387" w:type="pct"/>
            <w:tcBorders>
              <w:top w:val="single" w:sz="4" w:space="0" w:color="auto"/>
              <w:left w:val="single" w:sz="4" w:space="0" w:color="auto"/>
              <w:bottom w:val="single" w:sz="4" w:space="0" w:color="auto"/>
              <w:right w:val="single" w:sz="4" w:space="0" w:color="auto"/>
            </w:tcBorders>
            <w:vAlign w:val="center"/>
            <w:hideMark/>
          </w:tcPr>
          <w:p w14:paraId="52CBE7DC" w14:textId="77777777" w:rsidR="003F4F1E" w:rsidRPr="009728D3" w:rsidRDefault="003F4F1E" w:rsidP="009728D3">
            <w:pPr>
              <w:pStyle w:val="afff3"/>
            </w:pPr>
            <w:r w:rsidRPr="009728D3">
              <w:t>5</w:t>
            </w:r>
          </w:p>
        </w:tc>
        <w:tc>
          <w:tcPr>
            <w:tcW w:w="618" w:type="pct"/>
            <w:tcBorders>
              <w:top w:val="single" w:sz="4" w:space="0" w:color="auto"/>
              <w:left w:val="single" w:sz="4" w:space="0" w:color="auto"/>
              <w:bottom w:val="single" w:sz="4" w:space="0" w:color="auto"/>
              <w:right w:val="single" w:sz="4" w:space="0" w:color="auto"/>
            </w:tcBorders>
            <w:vAlign w:val="center"/>
            <w:hideMark/>
          </w:tcPr>
          <w:p w14:paraId="738AC021" w14:textId="77777777" w:rsidR="003F4F1E" w:rsidRPr="009728D3" w:rsidRDefault="003F4F1E" w:rsidP="009728D3">
            <w:pPr>
              <w:pStyle w:val="afff3"/>
            </w:pPr>
            <w:r w:rsidRPr="009728D3">
              <w:rPr>
                <w:rFonts w:hint="eastAsia"/>
              </w:rPr>
              <w:t>自主学习</w:t>
            </w:r>
          </w:p>
        </w:tc>
        <w:tc>
          <w:tcPr>
            <w:tcW w:w="668" w:type="pct"/>
            <w:tcBorders>
              <w:top w:val="single" w:sz="4" w:space="0" w:color="auto"/>
              <w:left w:val="single" w:sz="4" w:space="0" w:color="auto"/>
              <w:bottom w:val="single" w:sz="4" w:space="0" w:color="auto"/>
              <w:right w:val="single" w:sz="4" w:space="0" w:color="auto"/>
            </w:tcBorders>
            <w:vAlign w:val="center"/>
            <w:hideMark/>
          </w:tcPr>
          <w:p w14:paraId="2CF9B0B2" w14:textId="77777777" w:rsidR="003F4F1E" w:rsidRPr="009728D3" w:rsidRDefault="003F4F1E" w:rsidP="009728D3">
            <w:pPr>
              <w:pStyle w:val="afff3"/>
            </w:pPr>
            <w:r w:rsidRPr="009728D3">
              <w:rPr>
                <w:rFonts w:hint="eastAsia"/>
              </w:rPr>
              <w:t>目标</w:t>
            </w:r>
            <w:r w:rsidRPr="009728D3">
              <w:t>1</w:t>
            </w:r>
          </w:p>
          <w:p w14:paraId="01FC5623" w14:textId="77777777" w:rsidR="003F4F1E" w:rsidRPr="009728D3" w:rsidRDefault="003F4F1E" w:rsidP="009728D3">
            <w:pPr>
              <w:pStyle w:val="afff3"/>
            </w:pPr>
            <w:r w:rsidRPr="009728D3">
              <w:rPr>
                <w:rFonts w:hint="eastAsia"/>
              </w:rPr>
              <w:t>目标</w:t>
            </w:r>
            <w:r w:rsidRPr="009728D3">
              <w:t>2</w:t>
            </w:r>
          </w:p>
        </w:tc>
      </w:tr>
    </w:tbl>
    <w:p w14:paraId="20F72466" w14:textId="77777777" w:rsidR="003F4F1E" w:rsidRPr="009728D3" w:rsidRDefault="003F4F1E" w:rsidP="009728D3">
      <w:pPr>
        <w:ind w:left="480" w:firstLineChars="0" w:firstLine="0"/>
      </w:pPr>
    </w:p>
    <w:p w14:paraId="443C1387" w14:textId="77777777" w:rsidR="003F4F1E" w:rsidRPr="009728D3" w:rsidRDefault="003F4F1E" w:rsidP="009728D3">
      <w:pPr>
        <w:pStyle w:val="afff"/>
        <w:spacing w:before="156" w:after="156"/>
      </w:pPr>
      <w:r w:rsidRPr="009728D3">
        <w:rPr>
          <w:rFonts w:hint="eastAsia"/>
        </w:rPr>
        <w:t>四、课程考核</w:t>
      </w:r>
    </w:p>
    <w:p w14:paraId="4FC5FDE8" w14:textId="77777777" w:rsidR="003F4F1E" w:rsidRPr="009728D3" w:rsidRDefault="003F4F1E" w:rsidP="009728D3">
      <w:pPr>
        <w:ind w:left="480" w:firstLineChars="0" w:firstLine="0"/>
      </w:pPr>
      <w:r w:rsidRPr="009728D3">
        <w:rPr>
          <w:rFonts w:hint="eastAsia"/>
        </w:rPr>
        <w:t>课程考核包括平时表现及作业考核、期末考试等，期末考试采用闭卷考试方式。课程总评成绩</w:t>
      </w:r>
      <w:r w:rsidRPr="009728D3">
        <w:t>=</w:t>
      </w:r>
      <w:r w:rsidRPr="009728D3">
        <w:rPr>
          <w:rFonts w:hint="eastAsia"/>
        </w:rPr>
        <w:t>平时成绩</w:t>
      </w:r>
      <w:r w:rsidRPr="009728D3">
        <w:t>×50%+</w:t>
      </w:r>
      <w:r w:rsidRPr="009728D3">
        <w:rPr>
          <w:rFonts w:hint="eastAsia"/>
        </w:rPr>
        <w:t>期末考试成绩</w:t>
      </w:r>
      <w:r w:rsidRPr="009728D3">
        <w:t>×50%</w:t>
      </w:r>
      <w:r w:rsidRPr="009728D3">
        <w:rPr>
          <w:rFonts w:hint="eastAsia"/>
        </w:rPr>
        <w:t>。具体内容和比例如表所示。其中，平时成绩</w:t>
      </w:r>
      <w:r w:rsidRPr="009728D3">
        <w:t>=</w:t>
      </w:r>
      <w:r w:rsidRPr="009728D3">
        <w:rPr>
          <w:rFonts w:hint="eastAsia"/>
        </w:rPr>
        <w:t>（课堂表现</w:t>
      </w:r>
      <w:r w:rsidRPr="009728D3">
        <w:t>+</w:t>
      </w:r>
      <w:r w:rsidRPr="009728D3">
        <w:rPr>
          <w:rFonts w:hint="eastAsia"/>
        </w:rPr>
        <w:t>作业</w:t>
      </w:r>
      <w:r w:rsidRPr="009728D3">
        <w:t>+</w:t>
      </w:r>
      <w:r w:rsidRPr="009728D3">
        <w:rPr>
          <w:rFonts w:hint="eastAsia"/>
        </w:rPr>
        <w:t>自主学习）。</w:t>
      </w:r>
    </w:p>
    <w:p w14:paraId="79AA7B47" w14:textId="77777777" w:rsidR="003F4F1E" w:rsidRPr="009728D3" w:rsidRDefault="003F4F1E" w:rsidP="009728D3">
      <w:pPr>
        <w:ind w:left="480" w:firstLineChars="0" w:firstLine="0"/>
      </w:pPr>
      <w:r w:rsidRPr="009728D3">
        <w:rPr>
          <w:rFonts w:hint="eastAsia"/>
        </w:rPr>
        <w:t>课程考核支撑课程目标情况及比例如下表所示：</w:t>
      </w:r>
    </w:p>
    <w:tbl>
      <w:tblPr>
        <w:tblStyle w:val="afa"/>
        <w:tblW w:w="8370" w:type="dxa"/>
        <w:jc w:val="center"/>
        <w:tblLayout w:type="fixed"/>
        <w:tblLook w:val="04A0" w:firstRow="1" w:lastRow="0" w:firstColumn="1" w:lastColumn="0" w:noHBand="0" w:noVBand="1"/>
      </w:tblPr>
      <w:tblGrid>
        <w:gridCol w:w="1592"/>
        <w:gridCol w:w="3120"/>
        <w:gridCol w:w="709"/>
        <w:gridCol w:w="709"/>
        <w:gridCol w:w="708"/>
        <w:gridCol w:w="709"/>
        <w:gridCol w:w="823"/>
      </w:tblGrid>
      <w:tr w:rsidR="003F4F1E" w:rsidRPr="009728D3" w14:paraId="426A857D" w14:textId="77777777" w:rsidTr="003F4F1E">
        <w:trPr>
          <w:trHeight w:val="267"/>
          <w:jc w:val="center"/>
        </w:trPr>
        <w:tc>
          <w:tcPr>
            <w:tcW w:w="1590" w:type="dxa"/>
            <w:vMerge w:val="restart"/>
            <w:tcBorders>
              <w:top w:val="single" w:sz="4" w:space="0" w:color="auto"/>
              <w:left w:val="single" w:sz="4" w:space="0" w:color="auto"/>
              <w:bottom w:val="single" w:sz="4" w:space="0" w:color="auto"/>
              <w:right w:val="single" w:sz="4" w:space="0" w:color="auto"/>
            </w:tcBorders>
            <w:vAlign w:val="center"/>
            <w:hideMark/>
          </w:tcPr>
          <w:p w14:paraId="1C48565F" w14:textId="77777777" w:rsidR="003F4F1E" w:rsidRPr="009728D3" w:rsidRDefault="003F4F1E" w:rsidP="009728D3">
            <w:pPr>
              <w:pStyle w:val="afff3"/>
            </w:pPr>
            <w:r w:rsidRPr="009728D3">
              <w:rPr>
                <w:rFonts w:hint="eastAsia"/>
              </w:rPr>
              <w:t>课程目标</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1E262C7E" w14:textId="77777777" w:rsidR="003F4F1E" w:rsidRPr="009728D3" w:rsidRDefault="003F4F1E" w:rsidP="009728D3">
            <w:pPr>
              <w:pStyle w:val="afff3"/>
            </w:pPr>
            <w:r w:rsidRPr="009728D3">
              <w:rPr>
                <w:rFonts w:hint="eastAsia"/>
              </w:rPr>
              <w:t>考核内容</w:t>
            </w:r>
          </w:p>
        </w:tc>
        <w:tc>
          <w:tcPr>
            <w:tcW w:w="2835" w:type="dxa"/>
            <w:gridSpan w:val="4"/>
            <w:tcBorders>
              <w:top w:val="single" w:sz="4" w:space="0" w:color="auto"/>
              <w:left w:val="single" w:sz="4" w:space="0" w:color="auto"/>
              <w:bottom w:val="single" w:sz="4" w:space="0" w:color="auto"/>
              <w:right w:val="single" w:sz="4" w:space="0" w:color="auto"/>
            </w:tcBorders>
            <w:hideMark/>
          </w:tcPr>
          <w:p w14:paraId="3985972B" w14:textId="77777777" w:rsidR="003F4F1E" w:rsidRPr="009728D3" w:rsidRDefault="003F4F1E" w:rsidP="009728D3">
            <w:pPr>
              <w:pStyle w:val="afff3"/>
            </w:pPr>
            <w:r w:rsidRPr="009728D3">
              <w:rPr>
                <w:rFonts w:hint="eastAsia"/>
              </w:rPr>
              <w:t>考核环节及占比（</w:t>
            </w:r>
            <w:r w:rsidRPr="009728D3">
              <w:t>%</w:t>
            </w:r>
            <w:r w:rsidRPr="009728D3">
              <w:rPr>
                <w:rFonts w:hint="eastAsia"/>
              </w:rPr>
              <w:t>）</w:t>
            </w:r>
          </w:p>
        </w:tc>
        <w:tc>
          <w:tcPr>
            <w:tcW w:w="823" w:type="dxa"/>
            <w:vMerge w:val="restart"/>
            <w:tcBorders>
              <w:top w:val="single" w:sz="4" w:space="0" w:color="auto"/>
              <w:left w:val="single" w:sz="4" w:space="0" w:color="auto"/>
              <w:bottom w:val="single" w:sz="4" w:space="0" w:color="auto"/>
              <w:right w:val="single" w:sz="4" w:space="0" w:color="auto"/>
            </w:tcBorders>
            <w:vAlign w:val="center"/>
            <w:hideMark/>
          </w:tcPr>
          <w:p w14:paraId="55052BB4" w14:textId="77777777" w:rsidR="003F4F1E" w:rsidRPr="009728D3" w:rsidRDefault="003F4F1E" w:rsidP="009728D3">
            <w:pPr>
              <w:pStyle w:val="afff3"/>
            </w:pPr>
            <w:r w:rsidRPr="009728D3">
              <w:rPr>
                <w:rFonts w:hint="eastAsia"/>
              </w:rPr>
              <w:t>目标占比（</w:t>
            </w:r>
            <w:r w:rsidRPr="009728D3">
              <w:t>%</w:t>
            </w:r>
            <w:r w:rsidRPr="009728D3">
              <w:rPr>
                <w:rFonts w:hint="eastAsia"/>
              </w:rPr>
              <w:t>）</w:t>
            </w:r>
          </w:p>
        </w:tc>
      </w:tr>
      <w:tr w:rsidR="003F4F1E" w:rsidRPr="009728D3" w14:paraId="54241592" w14:textId="77777777" w:rsidTr="003F4F1E">
        <w:trPr>
          <w:trHeight w:val="333"/>
          <w:jc w:val="center"/>
        </w:trPr>
        <w:tc>
          <w:tcPr>
            <w:tcW w:w="4708" w:type="dxa"/>
            <w:vMerge/>
            <w:tcBorders>
              <w:top w:val="single" w:sz="4" w:space="0" w:color="auto"/>
              <w:left w:val="single" w:sz="4" w:space="0" w:color="auto"/>
              <w:bottom w:val="single" w:sz="4" w:space="0" w:color="auto"/>
              <w:right w:val="single" w:sz="4" w:space="0" w:color="auto"/>
            </w:tcBorders>
            <w:vAlign w:val="center"/>
            <w:hideMark/>
          </w:tcPr>
          <w:p w14:paraId="0B8FD1DF" w14:textId="77777777" w:rsidR="003F4F1E" w:rsidRPr="009728D3" w:rsidRDefault="003F4F1E" w:rsidP="009728D3">
            <w:pPr>
              <w:pStyle w:val="afff3"/>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731A1A" w14:textId="77777777" w:rsidR="003F4F1E" w:rsidRPr="009728D3" w:rsidRDefault="003F4F1E" w:rsidP="009728D3">
            <w:pPr>
              <w:pStyle w:val="afff3"/>
            </w:pPr>
          </w:p>
        </w:tc>
        <w:tc>
          <w:tcPr>
            <w:tcW w:w="709" w:type="dxa"/>
            <w:tcBorders>
              <w:top w:val="single" w:sz="4" w:space="0" w:color="auto"/>
              <w:left w:val="single" w:sz="4" w:space="0" w:color="auto"/>
              <w:bottom w:val="single" w:sz="4" w:space="0" w:color="auto"/>
              <w:right w:val="single" w:sz="4" w:space="0" w:color="auto"/>
            </w:tcBorders>
            <w:vAlign w:val="center"/>
            <w:hideMark/>
          </w:tcPr>
          <w:p w14:paraId="05BD12DE" w14:textId="77777777" w:rsidR="003F4F1E" w:rsidRPr="009728D3" w:rsidRDefault="003F4F1E" w:rsidP="009728D3">
            <w:pPr>
              <w:pStyle w:val="afff3"/>
            </w:pPr>
            <w:r w:rsidRPr="009728D3">
              <w:rPr>
                <w:rFonts w:hint="eastAsia"/>
              </w:rPr>
              <w:t>课堂表现</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8983B3" w14:textId="77777777" w:rsidR="003F4F1E" w:rsidRPr="009728D3" w:rsidRDefault="003F4F1E" w:rsidP="009728D3">
            <w:pPr>
              <w:pStyle w:val="afff3"/>
            </w:pPr>
            <w:r w:rsidRPr="009728D3">
              <w:rPr>
                <w:rFonts w:hint="eastAsia"/>
              </w:rPr>
              <w:t>作业</w:t>
            </w:r>
          </w:p>
        </w:tc>
        <w:tc>
          <w:tcPr>
            <w:tcW w:w="708" w:type="dxa"/>
            <w:tcBorders>
              <w:top w:val="single" w:sz="4" w:space="0" w:color="auto"/>
              <w:left w:val="single" w:sz="4" w:space="0" w:color="auto"/>
              <w:bottom w:val="single" w:sz="4" w:space="0" w:color="auto"/>
              <w:right w:val="single" w:sz="4" w:space="0" w:color="auto"/>
            </w:tcBorders>
            <w:vAlign w:val="center"/>
            <w:hideMark/>
          </w:tcPr>
          <w:p w14:paraId="538E3495" w14:textId="77777777" w:rsidR="003F4F1E" w:rsidRPr="009728D3" w:rsidRDefault="003F4F1E" w:rsidP="009728D3">
            <w:pPr>
              <w:pStyle w:val="afff3"/>
            </w:pPr>
            <w:r w:rsidRPr="009728D3">
              <w:rPr>
                <w:rFonts w:hint="eastAsia"/>
              </w:rPr>
              <w:t>自主学习</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8407B5" w14:textId="77777777" w:rsidR="003F4F1E" w:rsidRPr="009728D3" w:rsidRDefault="003F4F1E" w:rsidP="009728D3">
            <w:pPr>
              <w:pStyle w:val="afff3"/>
            </w:pPr>
            <w:r w:rsidRPr="009728D3">
              <w:rPr>
                <w:rFonts w:hint="eastAsia"/>
              </w:rPr>
              <w:t>考试</w:t>
            </w: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11285A7D" w14:textId="77777777" w:rsidR="003F4F1E" w:rsidRPr="009728D3" w:rsidRDefault="003F4F1E" w:rsidP="009728D3">
            <w:pPr>
              <w:pStyle w:val="afff3"/>
            </w:pPr>
          </w:p>
        </w:tc>
      </w:tr>
      <w:tr w:rsidR="003F4F1E" w:rsidRPr="009728D3" w14:paraId="5058905B" w14:textId="77777777" w:rsidTr="003F4F1E">
        <w:trPr>
          <w:trHeight w:val="123"/>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075C69AB" w14:textId="77777777" w:rsidR="003F4F1E" w:rsidRPr="009728D3" w:rsidRDefault="003F4F1E" w:rsidP="009728D3">
            <w:pPr>
              <w:pStyle w:val="afff3"/>
            </w:pPr>
            <w:r w:rsidRPr="009728D3">
              <w:rPr>
                <w:rFonts w:hint="eastAsia"/>
              </w:rPr>
              <w:t>课程目标</w:t>
            </w:r>
            <w:r w:rsidRPr="009728D3">
              <w:t>1</w:t>
            </w:r>
            <w:r w:rsidRPr="009728D3">
              <w:rPr>
                <w:rFonts w:hint="eastAsia"/>
              </w:rPr>
              <w:t>：掌握英语这</w:t>
            </w:r>
            <w:r w:rsidRPr="009728D3">
              <w:rPr>
                <w:rFonts w:hint="eastAsia"/>
              </w:rPr>
              <w:lastRenderedPageBreak/>
              <w:t>一交流工具，具备在跨文化背景下用英语进行听说读写的能力，具备一定的国际视野和跨文化交际能力，在掌握好通用英语的基础上，能够阅读专业的外文文献，具有一定的专业英语写作能力。</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F4E809C" w14:textId="77777777" w:rsidR="003F4F1E" w:rsidRPr="009728D3" w:rsidRDefault="003F4F1E" w:rsidP="009728D3">
            <w:pPr>
              <w:pStyle w:val="afff3"/>
            </w:pPr>
            <w:r w:rsidRPr="009728D3">
              <w:rPr>
                <w:rFonts w:hint="eastAsia"/>
              </w:rPr>
              <w:lastRenderedPageBreak/>
              <w:t>能基本听懂英语国家人士的谈话和讲座，能听懂题材熟</w:t>
            </w:r>
            <w:r w:rsidRPr="009728D3">
              <w:rPr>
                <w:rFonts w:hint="eastAsia"/>
              </w:rPr>
              <w:lastRenderedPageBreak/>
              <w:t>悉、篇幅较长的英语广播或电视节目，语速为每分钟</w:t>
            </w:r>
            <w:r w:rsidRPr="009728D3">
              <w:t>150</w:t>
            </w:r>
            <w:r w:rsidRPr="009728D3">
              <w:rPr>
                <w:rFonts w:hint="eastAsia"/>
              </w:rPr>
              <w:t>词左右。能基本读懂英语国家大众性报刊杂志的一般性题材的文章，阅读速度为每分钟</w:t>
            </w:r>
            <w:r w:rsidRPr="009728D3">
              <w:t>70</w:t>
            </w:r>
            <w:r w:rsidRPr="009728D3">
              <w:rPr>
                <w:rFonts w:hint="eastAsia"/>
              </w:rPr>
              <w:t>词。在快速阅读篇幅较长的材料时，阅读速度达到每分钟</w:t>
            </w:r>
            <w:r w:rsidRPr="009728D3">
              <w:t>120</w:t>
            </w:r>
            <w:r w:rsidRPr="009728D3">
              <w:rPr>
                <w:rFonts w:hint="eastAsia"/>
              </w:rPr>
              <w:t>词。能阅读所学专业的综述性文献。能就一般性的主题基本表达个人观点，能写所学专业论文的英文摘要，能撰写所学专业的英语小论文。能描述各种图表，能在半小时内写出</w:t>
            </w:r>
            <w:r w:rsidRPr="009728D3">
              <w:t>160</w:t>
            </w:r>
            <w:r w:rsidRPr="009728D3">
              <w:rPr>
                <w:rFonts w:hint="eastAsia"/>
              </w:rPr>
              <w:t>词的短文。能够和英语国家的人士进行比较流利的会话，较好地掌握会话策略，能基本表达个人意见、情感、观点等。能借助词典翻译一般英语国家报刊上题材熟悉的文章，能摘译所学专业的英语科普文章。英汉译速为每小时</w:t>
            </w:r>
            <w:r w:rsidRPr="009728D3">
              <w:t>350</w:t>
            </w:r>
            <w:r w:rsidRPr="009728D3">
              <w:rPr>
                <w:rFonts w:hint="eastAsia"/>
              </w:rPr>
              <w:t>英语单词，汉英译速为每小时</w:t>
            </w:r>
            <w:r w:rsidRPr="009728D3">
              <w:t>300</w:t>
            </w:r>
            <w:r w:rsidRPr="009728D3">
              <w:rPr>
                <w:rFonts w:hint="eastAsia"/>
              </w:rPr>
              <w:t>个汉字。</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A8E96C" w14:textId="77777777" w:rsidR="003F4F1E" w:rsidRPr="009728D3" w:rsidRDefault="003F4F1E" w:rsidP="009728D3">
            <w:pPr>
              <w:pStyle w:val="afff3"/>
            </w:pPr>
            <w:r w:rsidRPr="009728D3">
              <w:lastRenderedPageBreak/>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0F7461" w14:textId="77777777" w:rsidR="003F4F1E" w:rsidRPr="009728D3" w:rsidRDefault="003F4F1E" w:rsidP="009728D3">
            <w:pPr>
              <w:pStyle w:val="afff3"/>
            </w:pPr>
            <w:r w:rsidRPr="009728D3">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F08429" w14:textId="77777777" w:rsidR="003F4F1E" w:rsidRPr="009728D3" w:rsidRDefault="003F4F1E" w:rsidP="009728D3">
            <w:pPr>
              <w:pStyle w:val="afff3"/>
            </w:pPr>
            <w:r w:rsidRPr="009728D3">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0ACC73" w14:textId="77777777" w:rsidR="003F4F1E" w:rsidRPr="009728D3" w:rsidRDefault="003F4F1E" w:rsidP="009728D3">
            <w:pPr>
              <w:pStyle w:val="afff3"/>
            </w:pPr>
            <w:r w:rsidRPr="009728D3">
              <w:t>30</w:t>
            </w:r>
          </w:p>
        </w:tc>
        <w:tc>
          <w:tcPr>
            <w:tcW w:w="823" w:type="dxa"/>
            <w:tcBorders>
              <w:top w:val="single" w:sz="4" w:space="0" w:color="auto"/>
              <w:left w:val="single" w:sz="4" w:space="0" w:color="auto"/>
              <w:bottom w:val="single" w:sz="4" w:space="0" w:color="auto"/>
              <w:right w:val="single" w:sz="4" w:space="0" w:color="auto"/>
            </w:tcBorders>
            <w:vAlign w:val="center"/>
            <w:hideMark/>
          </w:tcPr>
          <w:p w14:paraId="72520A0D" w14:textId="77777777" w:rsidR="003F4F1E" w:rsidRPr="009728D3" w:rsidRDefault="003F4F1E" w:rsidP="009728D3">
            <w:pPr>
              <w:pStyle w:val="afff3"/>
            </w:pPr>
            <w:r w:rsidRPr="009728D3">
              <w:t>55</w:t>
            </w:r>
          </w:p>
        </w:tc>
      </w:tr>
      <w:tr w:rsidR="003F4F1E" w:rsidRPr="009728D3" w14:paraId="7A41372C" w14:textId="77777777" w:rsidTr="003F4F1E">
        <w:trPr>
          <w:trHeight w:val="123"/>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70A6C1CE" w14:textId="77777777" w:rsidR="003F4F1E" w:rsidRPr="009728D3" w:rsidRDefault="003F4F1E" w:rsidP="009728D3">
            <w:pPr>
              <w:pStyle w:val="afff3"/>
            </w:pPr>
            <w:r w:rsidRPr="009728D3">
              <w:rPr>
                <w:rFonts w:hint="eastAsia"/>
              </w:rPr>
              <w:t>课程目标</w:t>
            </w:r>
            <w:r w:rsidRPr="009728D3">
              <w:t>2</w:t>
            </w:r>
            <w:r w:rsidRPr="009728D3">
              <w:rPr>
                <w:rFonts w:hint="eastAsia"/>
              </w:rPr>
              <w:t>：掌握有效的学习方法和学习策略。拥有自主学习和终身学习的能力。</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865F85E" w14:textId="77777777" w:rsidR="003F4F1E" w:rsidRPr="009728D3" w:rsidRDefault="003F4F1E" w:rsidP="009728D3">
            <w:pPr>
              <w:pStyle w:val="afff3"/>
            </w:pPr>
            <w:r w:rsidRPr="009728D3">
              <w:rPr>
                <w:rFonts w:hint="eastAsia"/>
              </w:rPr>
              <w:t>网络平台自主学习的能力。</w:t>
            </w:r>
          </w:p>
          <w:p w14:paraId="0AF603CC" w14:textId="77777777" w:rsidR="003F4F1E" w:rsidRPr="009728D3" w:rsidRDefault="003F4F1E" w:rsidP="009728D3">
            <w:pPr>
              <w:pStyle w:val="afff3"/>
            </w:pPr>
            <w:r w:rsidRPr="009728D3">
              <w:rPr>
                <w:rFonts w:hint="eastAsia"/>
              </w:rPr>
              <w:t>培养学生的英语综合应用能力</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FC4DD4" w14:textId="77777777" w:rsidR="003F4F1E" w:rsidRPr="009728D3" w:rsidRDefault="003F4F1E" w:rsidP="009728D3">
            <w:pPr>
              <w:pStyle w:val="afff3"/>
            </w:pPr>
            <w:r w:rsidRPr="009728D3">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4271A4" w14:textId="77777777" w:rsidR="003F4F1E" w:rsidRPr="009728D3" w:rsidRDefault="003F4F1E" w:rsidP="009728D3">
            <w:pPr>
              <w:pStyle w:val="afff3"/>
            </w:pPr>
            <w:r w:rsidRPr="009728D3">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7C0E802F" w14:textId="77777777" w:rsidR="003F4F1E" w:rsidRPr="009728D3" w:rsidRDefault="003F4F1E" w:rsidP="009728D3">
            <w:pPr>
              <w:pStyle w:val="afff3"/>
            </w:pPr>
            <w:r w:rsidRPr="009728D3">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588296" w14:textId="77777777" w:rsidR="003F4F1E" w:rsidRPr="009728D3" w:rsidRDefault="003F4F1E" w:rsidP="009728D3">
            <w:pPr>
              <w:pStyle w:val="afff3"/>
            </w:pPr>
            <w:r w:rsidRPr="009728D3">
              <w:t>20</w:t>
            </w:r>
          </w:p>
        </w:tc>
        <w:tc>
          <w:tcPr>
            <w:tcW w:w="823" w:type="dxa"/>
            <w:tcBorders>
              <w:top w:val="single" w:sz="4" w:space="0" w:color="auto"/>
              <w:left w:val="single" w:sz="4" w:space="0" w:color="auto"/>
              <w:bottom w:val="single" w:sz="4" w:space="0" w:color="auto"/>
              <w:right w:val="single" w:sz="4" w:space="0" w:color="auto"/>
            </w:tcBorders>
            <w:vAlign w:val="center"/>
            <w:hideMark/>
          </w:tcPr>
          <w:p w14:paraId="0596838C" w14:textId="77777777" w:rsidR="003F4F1E" w:rsidRPr="009728D3" w:rsidRDefault="003F4F1E" w:rsidP="009728D3">
            <w:pPr>
              <w:pStyle w:val="afff3"/>
            </w:pPr>
            <w:r w:rsidRPr="009728D3">
              <w:t>45</w:t>
            </w:r>
          </w:p>
        </w:tc>
      </w:tr>
      <w:tr w:rsidR="003F4F1E" w:rsidRPr="009728D3" w14:paraId="12F4FC57" w14:textId="77777777" w:rsidTr="003F4F1E">
        <w:trPr>
          <w:trHeight w:val="123"/>
          <w:jc w:val="center"/>
        </w:trPr>
        <w:tc>
          <w:tcPr>
            <w:tcW w:w="4708" w:type="dxa"/>
            <w:gridSpan w:val="2"/>
            <w:tcBorders>
              <w:top w:val="single" w:sz="4" w:space="0" w:color="auto"/>
              <w:left w:val="single" w:sz="4" w:space="0" w:color="auto"/>
              <w:bottom w:val="single" w:sz="4" w:space="0" w:color="auto"/>
              <w:right w:val="single" w:sz="4" w:space="0" w:color="auto"/>
            </w:tcBorders>
            <w:vAlign w:val="center"/>
            <w:hideMark/>
          </w:tcPr>
          <w:p w14:paraId="32EE7E5C" w14:textId="77777777" w:rsidR="003F4F1E" w:rsidRPr="009728D3" w:rsidRDefault="003F4F1E" w:rsidP="009728D3">
            <w:pPr>
              <w:pStyle w:val="afff3"/>
            </w:pPr>
            <w:r w:rsidRPr="009728D3">
              <w:rPr>
                <w:rFonts w:hint="eastAsia"/>
              </w:rPr>
              <w:t>合计</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724E24" w14:textId="77777777" w:rsidR="003F4F1E" w:rsidRPr="009728D3" w:rsidRDefault="003F4F1E" w:rsidP="009728D3">
            <w:pPr>
              <w:pStyle w:val="afff3"/>
            </w:pPr>
            <w:r w:rsidRPr="009728D3">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2C6FD3" w14:textId="77777777" w:rsidR="003F4F1E" w:rsidRPr="009728D3" w:rsidRDefault="003F4F1E" w:rsidP="009728D3">
            <w:pPr>
              <w:pStyle w:val="afff3"/>
            </w:pPr>
            <w:r w:rsidRPr="009728D3">
              <w:t>20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CAED10" w14:textId="77777777" w:rsidR="003F4F1E" w:rsidRPr="009728D3" w:rsidRDefault="003F4F1E" w:rsidP="009728D3">
            <w:pPr>
              <w:pStyle w:val="afff3"/>
            </w:pPr>
            <w:r w:rsidRPr="009728D3">
              <w:t>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F54F84" w14:textId="77777777" w:rsidR="003F4F1E" w:rsidRPr="009728D3" w:rsidRDefault="003F4F1E" w:rsidP="009728D3">
            <w:pPr>
              <w:pStyle w:val="afff3"/>
            </w:pPr>
            <w:r w:rsidRPr="009728D3">
              <w:t>50</w:t>
            </w:r>
          </w:p>
        </w:tc>
        <w:tc>
          <w:tcPr>
            <w:tcW w:w="823" w:type="dxa"/>
            <w:tcBorders>
              <w:top w:val="single" w:sz="4" w:space="0" w:color="auto"/>
              <w:left w:val="single" w:sz="4" w:space="0" w:color="auto"/>
              <w:bottom w:val="single" w:sz="4" w:space="0" w:color="auto"/>
              <w:right w:val="single" w:sz="4" w:space="0" w:color="auto"/>
            </w:tcBorders>
            <w:vAlign w:val="center"/>
            <w:hideMark/>
          </w:tcPr>
          <w:p w14:paraId="5DF8201E" w14:textId="77777777" w:rsidR="003F4F1E" w:rsidRPr="009728D3" w:rsidRDefault="003F4F1E" w:rsidP="009728D3">
            <w:pPr>
              <w:pStyle w:val="afff3"/>
            </w:pPr>
            <w:r w:rsidRPr="009728D3">
              <w:t>100</w:t>
            </w:r>
          </w:p>
        </w:tc>
      </w:tr>
    </w:tbl>
    <w:p w14:paraId="5B814196" w14:textId="77777777" w:rsidR="003F4F1E" w:rsidRPr="009728D3" w:rsidRDefault="003F4F1E" w:rsidP="009728D3">
      <w:pPr>
        <w:ind w:left="480" w:firstLineChars="0" w:firstLine="0"/>
      </w:pPr>
      <w:r w:rsidRPr="009728D3">
        <w:rPr>
          <w:rFonts w:hint="eastAsia"/>
        </w:rPr>
        <w:t>课程目标</w:t>
      </w:r>
      <w:r w:rsidRPr="009728D3">
        <w:t>i</w:t>
      </w:r>
      <w:r w:rsidRPr="009728D3">
        <w:rPr>
          <w:rFonts w:hint="eastAsia"/>
        </w:rPr>
        <w:t>达成情况计算方法如下：</w:t>
      </w:r>
    </w:p>
    <w:p w14:paraId="08BE093D" w14:textId="77777777" w:rsidR="003F4F1E" w:rsidRPr="009728D3" w:rsidRDefault="004C6461" w:rsidP="009728D3">
      <w:pPr>
        <w:ind w:left="480" w:firstLineChars="0" w:firstLine="0"/>
      </w:pPr>
      <m:oMathPara>
        <m:oMath>
          <m:sSub>
            <m:sSubPr>
              <m:ctrlPr>
                <w:rPr>
                  <w:rFonts w:ascii="Cambria Math" w:hAnsi="Cambria Math"/>
                </w:rPr>
              </m:ctrlPr>
            </m:sSubPr>
            <m:e>
              <m:r>
                <w:rPr>
                  <w:rFonts w:ascii="Cambria Math" w:hAnsi="Cambria Math"/>
                </w:rPr>
                <m:t>E</m:t>
              </m:r>
            </m:e>
            <m:sub>
              <m:r>
                <w:rPr>
                  <w:rFonts w:ascii="Cambria Math" w:hAnsi="Cambria Math"/>
                </w:rPr>
                <m:t>i</m:t>
              </m:r>
            </m:sub>
          </m:sSub>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ij</m:t>
                          </m:r>
                        </m:sub>
                      </m:sSub>
                    </m:num>
                    <m:den>
                      <m:sSub>
                        <m:sSubPr>
                          <m:ctrlPr>
                            <w:rPr>
                              <w:rFonts w:ascii="Cambria Math" w:hAnsi="Cambria Math"/>
                              <w:i/>
                            </w:rPr>
                          </m:ctrlPr>
                        </m:sSubPr>
                        <m:e>
                          <m:r>
                            <w:rPr>
                              <w:rFonts w:ascii="Cambria Math" w:hAnsi="Cambria Math"/>
                            </w:rPr>
                            <m:t>A</m:t>
                          </m:r>
                        </m:e>
                        <m:sub>
                          <m:r>
                            <w:rPr>
                              <w:rFonts w:ascii="Cambria Math" w:hAnsi="Cambria Math"/>
                            </w:rPr>
                            <m:t>ij</m:t>
                          </m:r>
                        </m:sub>
                      </m:sSub>
                    </m:den>
                  </m:f>
                </m:e>
              </m:d>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ij</m:t>
                      </m:r>
                    </m:sub>
                  </m:sSub>
                </m:e>
              </m:nary>
            </m:e>
          </m:nary>
        </m:oMath>
      </m:oMathPara>
    </w:p>
    <w:p w14:paraId="7D75124B" w14:textId="77777777" w:rsidR="003F4F1E" w:rsidRPr="009728D3" w:rsidRDefault="003F4F1E" w:rsidP="009728D3">
      <w:pPr>
        <w:ind w:left="480" w:firstLineChars="0" w:firstLine="0"/>
      </w:pPr>
      <w:r w:rsidRPr="009728D3">
        <w:rPr>
          <w:rFonts w:hint="eastAsia"/>
        </w:rPr>
        <w:t>式中：</w:t>
      </w:r>
      <w:r w:rsidRPr="009728D3">
        <w:t>Aij</w:t>
      </w:r>
      <w:r w:rsidRPr="009728D3">
        <w:rPr>
          <w:rFonts w:hint="eastAsia"/>
        </w:rPr>
        <w:t>为第</w:t>
      </w:r>
      <w:r w:rsidRPr="009728D3">
        <w:t>i</w:t>
      </w:r>
      <w:r w:rsidRPr="009728D3">
        <w:rPr>
          <w:rFonts w:hint="eastAsia"/>
        </w:rPr>
        <w:t>个课程目标下第</w:t>
      </w:r>
      <w:r w:rsidRPr="009728D3">
        <w:t>j</w:t>
      </w:r>
      <w:r w:rsidRPr="009728D3">
        <w:rPr>
          <w:rFonts w:hint="eastAsia"/>
        </w:rPr>
        <w:t>个考核环节的目标分值；</w:t>
      </w:r>
    </w:p>
    <w:p w14:paraId="0F4BBCBD" w14:textId="77777777" w:rsidR="003F4F1E" w:rsidRPr="009728D3" w:rsidRDefault="003F4F1E" w:rsidP="009728D3">
      <w:pPr>
        <w:ind w:left="480" w:firstLineChars="0" w:firstLine="0"/>
      </w:pPr>
      <w:r w:rsidRPr="009728D3">
        <w:t>Bij</w:t>
      </w:r>
      <w:r w:rsidRPr="009728D3">
        <w:rPr>
          <w:rFonts w:hint="eastAsia"/>
        </w:rPr>
        <w:t>为第</w:t>
      </w:r>
      <w:r w:rsidRPr="009728D3">
        <w:t>i</w:t>
      </w:r>
      <w:r w:rsidRPr="009728D3">
        <w:rPr>
          <w:rFonts w:hint="eastAsia"/>
        </w:rPr>
        <w:t>个课程目标下第</w:t>
      </w:r>
      <w:r w:rsidRPr="009728D3">
        <w:t>j</w:t>
      </w:r>
      <w:r w:rsidRPr="009728D3">
        <w:rPr>
          <w:rFonts w:hint="eastAsia"/>
        </w:rPr>
        <w:t>个考核环节的班级平均得分；</w:t>
      </w:r>
    </w:p>
    <w:p w14:paraId="67944AF1" w14:textId="77777777" w:rsidR="003F4F1E" w:rsidRPr="009728D3" w:rsidRDefault="003F4F1E" w:rsidP="009728D3">
      <w:pPr>
        <w:ind w:left="480" w:firstLineChars="0" w:firstLine="0"/>
      </w:pPr>
      <w:r w:rsidRPr="009728D3">
        <w:t>Cij</w:t>
      </w:r>
      <w:r w:rsidRPr="009728D3">
        <w:rPr>
          <w:rFonts w:hint="eastAsia"/>
        </w:rPr>
        <w:t>为第</w:t>
      </w:r>
      <w:r w:rsidRPr="009728D3">
        <w:t>i</w:t>
      </w:r>
      <w:r w:rsidRPr="009728D3">
        <w:rPr>
          <w:rFonts w:hint="eastAsia"/>
        </w:rPr>
        <w:t>个课程目标下第</w:t>
      </w:r>
      <w:r w:rsidRPr="009728D3">
        <w:t>j</w:t>
      </w:r>
      <w:r w:rsidRPr="009728D3">
        <w:rPr>
          <w:rFonts w:hint="eastAsia"/>
        </w:rPr>
        <w:t>个考核环节在总成绩中的占比。</w:t>
      </w:r>
    </w:p>
    <w:p w14:paraId="3F0BE6CD" w14:textId="77777777" w:rsidR="003F4F1E" w:rsidRPr="009728D3" w:rsidRDefault="003F4F1E" w:rsidP="009728D3">
      <w:pPr>
        <w:ind w:left="480" w:firstLineChars="0" w:firstLine="0"/>
      </w:pPr>
      <w:r w:rsidRPr="009728D3">
        <w:rPr>
          <w:rFonts w:hint="eastAsia"/>
        </w:rPr>
        <w:t>本课程中，毕业要求观测点</w:t>
      </w:r>
      <w:r w:rsidRPr="009728D3">
        <w:t>10-2</w:t>
      </w:r>
      <w:r w:rsidRPr="009728D3">
        <w:rPr>
          <w:rFonts w:hint="eastAsia"/>
        </w:rPr>
        <w:t>和</w:t>
      </w:r>
      <w:r w:rsidRPr="009728D3">
        <w:t>12-2</w:t>
      </w:r>
      <w:r w:rsidRPr="009728D3">
        <w:rPr>
          <w:rFonts w:hint="eastAsia"/>
        </w:rPr>
        <w:t>由课程目标</w:t>
      </w:r>
      <w:r w:rsidRPr="009728D3">
        <w:t>1</w:t>
      </w:r>
      <w:r w:rsidRPr="009728D3">
        <w:rPr>
          <w:rFonts w:hint="eastAsia"/>
        </w:rPr>
        <w:t>和课程目标</w:t>
      </w:r>
      <w:r w:rsidRPr="009728D3">
        <w:t>2</w:t>
      </w:r>
      <w:r w:rsidRPr="009728D3">
        <w:rPr>
          <w:rFonts w:hint="eastAsia"/>
        </w:rPr>
        <w:t>共同支</w:t>
      </w:r>
      <w:r w:rsidRPr="009728D3">
        <w:rPr>
          <w:rFonts w:hint="eastAsia"/>
        </w:rPr>
        <w:lastRenderedPageBreak/>
        <w:t>撑，占比各为</w:t>
      </w:r>
      <w:r w:rsidRPr="009728D3">
        <w:t>50%</w:t>
      </w:r>
      <w:r w:rsidRPr="009728D3">
        <w:rPr>
          <w:rFonts w:hint="eastAsia"/>
        </w:rPr>
        <w:t>。</w:t>
      </w:r>
    </w:p>
    <w:p w14:paraId="46A22BDA" w14:textId="77777777" w:rsidR="003F4F1E" w:rsidRPr="009728D3" w:rsidRDefault="003F4F1E" w:rsidP="009728D3">
      <w:pPr>
        <w:pStyle w:val="afff"/>
        <w:spacing w:before="156" w:after="156"/>
      </w:pPr>
      <w:r w:rsidRPr="009728D3">
        <w:rPr>
          <w:rFonts w:hint="eastAsia"/>
        </w:rPr>
        <w:t>五、考核评分标准</w:t>
      </w:r>
    </w:p>
    <w:p w14:paraId="56791AD1" w14:textId="77777777" w:rsidR="003F4F1E" w:rsidRPr="009728D3" w:rsidRDefault="003F4F1E" w:rsidP="009728D3">
      <w:pPr>
        <w:ind w:left="480" w:firstLineChars="0" w:firstLine="0"/>
      </w:pPr>
      <w:r w:rsidRPr="009728D3">
        <w:rPr>
          <w:rFonts w:hint="eastAsia"/>
        </w:rPr>
        <w:t>根据本课程考核方式，各部分考核评分标准分述如下：</w:t>
      </w:r>
    </w:p>
    <w:p w14:paraId="7F06AED8" w14:textId="77777777" w:rsidR="003F4F1E" w:rsidRPr="009728D3" w:rsidRDefault="003F4F1E" w:rsidP="009728D3">
      <w:pPr>
        <w:ind w:left="480" w:firstLineChars="0" w:firstLine="0"/>
      </w:pPr>
      <w:r w:rsidRPr="009728D3">
        <w:t>1.</w:t>
      </w:r>
      <w:r w:rsidRPr="009728D3">
        <w:rPr>
          <w:rFonts w:hint="eastAsia"/>
        </w:rPr>
        <w:t>期末考试评分标准</w:t>
      </w:r>
    </w:p>
    <w:p w14:paraId="3E6E9C64" w14:textId="77777777" w:rsidR="003F4F1E" w:rsidRPr="009728D3" w:rsidRDefault="003F4F1E" w:rsidP="009728D3">
      <w:pPr>
        <w:ind w:left="480" w:firstLineChars="0" w:firstLine="0"/>
      </w:pPr>
      <w:r w:rsidRPr="009728D3">
        <w:rPr>
          <w:rFonts w:hint="eastAsia"/>
        </w:rPr>
        <w:t>按照试卷内容设置参考答案进行评分。试卷试题类型及分数分配情况见下表：</w:t>
      </w:r>
    </w:p>
    <w:tbl>
      <w:tblPr>
        <w:tblStyle w:val="15"/>
        <w:tblW w:w="0" w:type="auto"/>
        <w:jc w:val="center"/>
        <w:tblLook w:val="04A0" w:firstRow="1" w:lastRow="0" w:firstColumn="1" w:lastColumn="0" w:noHBand="0" w:noVBand="1"/>
      </w:tblPr>
      <w:tblGrid>
        <w:gridCol w:w="2809"/>
        <w:gridCol w:w="1075"/>
        <w:gridCol w:w="994"/>
        <w:gridCol w:w="983"/>
        <w:gridCol w:w="904"/>
        <w:gridCol w:w="809"/>
        <w:gridCol w:w="948"/>
      </w:tblGrid>
      <w:tr w:rsidR="003F4F1E" w:rsidRPr="009728D3" w14:paraId="6653339E" w14:textId="77777777" w:rsidTr="003F4F1E">
        <w:trPr>
          <w:trHeight w:val="634"/>
          <w:jc w:val="center"/>
        </w:trPr>
        <w:tc>
          <w:tcPr>
            <w:tcW w:w="2809" w:type="dxa"/>
            <w:tcBorders>
              <w:top w:val="single" w:sz="4" w:space="0" w:color="auto"/>
              <w:left w:val="single" w:sz="4" w:space="0" w:color="auto"/>
              <w:bottom w:val="single" w:sz="4" w:space="0" w:color="auto"/>
              <w:right w:val="single" w:sz="4" w:space="0" w:color="auto"/>
            </w:tcBorders>
            <w:vAlign w:val="center"/>
            <w:hideMark/>
          </w:tcPr>
          <w:p w14:paraId="34726EFD" w14:textId="77777777" w:rsidR="003F4F1E" w:rsidRPr="009728D3" w:rsidRDefault="003F4F1E" w:rsidP="009728D3">
            <w:pPr>
              <w:pStyle w:val="afff3"/>
            </w:pPr>
            <w:r w:rsidRPr="009728D3">
              <w:rPr>
                <w:rFonts w:hint="eastAsia"/>
              </w:rPr>
              <w:t>课程目标</w:t>
            </w:r>
          </w:p>
        </w:tc>
        <w:tc>
          <w:tcPr>
            <w:tcW w:w="1075" w:type="dxa"/>
            <w:tcBorders>
              <w:top w:val="single" w:sz="4" w:space="0" w:color="auto"/>
              <w:left w:val="single" w:sz="4" w:space="0" w:color="auto"/>
              <w:bottom w:val="single" w:sz="4" w:space="0" w:color="auto"/>
              <w:right w:val="single" w:sz="4" w:space="0" w:color="auto"/>
            </w:tcBorders>
            <w:vAlign w:val="center"/>
            <w:hideMark/>
          </w:tcPr>
          <w:p w14:paraId="25189E67" w14:textId="77777777" w:rsidR="003F4F1E" w:rsidRPr="009728D3" w:rsidRDefault="003F4F1E" w:rsidP="009728D3">
            <w:pPr>
              <w:pStyle w:val="afff3"/>
            </w:pPr>
            <w:r w:rsidRPr="009728D3">
              <w:rPr>
                <w:rFonts w:hint="eastAsia"/>
              </w:rPr>
              <w:t>听力题</w:t>
            </w:r>
          </w:p>
        </w:tc>
        <w:tc>
          <w:tcPr>
            <w:tcW w:w="994" w:type="dxa"/>
            <w:tcBorders>
              <w:top w:val="single" w:sz="4" w:space="0" w:color="auto"/>
              <w:left w:val="single" w:sz="4" w:space="0" w:color="auto"/>
              <w:bottom w:val="single" w:sz="4" w:space="0" w:color="auto"/>
              <w:right w:val="single" w:sz="4" w:space="0" w:color="auto"/>
            </w:tcBorders>
            <w:vAlign w:val="center"/>
            <w:hideMark/>
          </w:tcPr>
          <w:p w14:paraId="3C819BA0" w14:textId="77777777" w:rsidR="003F4F1E" w:rsidRPr="009728D3" w:rsidRDefault="003F4F1E" w:rsidP="009728D3">
            <w:pPr>
              <w:pStyle w:val="afff3"/>
            </w:pPr>
            <w:r w:rsidRPr="009728D3">
              <w:rPr>
                <w:rFonts w:hint="eastAsia"/>
              </w:rPr>
              <w:t>选择题</w:t>
            </w:r>
          </w:p>
        </w:tc>
        <w:tc>
          <w:tcPr>
            <w:tcW w:w="983" w:type="dxa"/>
            <w:tcBorders>
              <w:top w:val="single" w:sz="4" w:space="0" w:color="auto"/>
              <w:left w:val="single" w:sz="4" w:space="0" w:color="auto"/>
              <w:bottom w:val="single" w:sz="4" w:space="0" w:color="auto"/>
              <w:right w:val="single" w:sz="4" w:space="0" w:color="auto"/>
            </w:tcBorders>
            <w:vAlign w:val="center"/>
            <w:hideMark/>
          </w:tcPr>
          <w:p w14:paraId="533C2A88" w14:textId="77777777" w:rsidR="003F4F1E" w:rsidRPr="009728D3" w:rsidRDefault="003F4F1E" w:rsidP="009728D3">
            <w:pPr>
              <w:pStyle w:val="afff3"/>
            </w:pPr>
            <w:r w:rsidRPr="009728D3">
              <w:rPr>
                <w:rFonts w:hint="eastAsia"/>
              </w:rPr>
              <w:t>阅读题</w:t>
            </w:r>
          </w:p>
        </w:tc>
        <w:tc>
          <w:tcPr>
            <w:tcW w:w="904" w:type="dxa"/>
            <w:tcBorders>
              <w:top w:val="single" w:sz="4" w:space="0" w:color="auto"/>
              <w:left w:val="single" w:sz="4" w:space="0" w:color="auto"/>
              <w:bottom w:val="single" w:sz="4" w:space="0" w:color="auto"/>
              <w:right w:val="single" w:sz="4" w:space="0" w:color="auto"/>
            </w:tcBorders>
            <w:vAlign w:val="center"/>
            <w:hideMark/>
          </w:tcPr>
          <w:p w14:paraId="46388257" w14:textId="77777777" w:rsidR="003F4F1E" w:rsidRPr="009728D3" w:rsidRDefault="003F4F1E" w:rsidP="009728D3">
            <w:pPr>
              <w:pStyle w:val="afff3"/>
            </w:pPr>
            <w:r w:rsidRPr="009728D3">
              <w:rPr>
                <w:rFonts w:hint="eastAsia"/>
              </w:rPr>
              <w:t>翻译题</w:t>
            </w:r>
          </w:p>
        </w:tc>
        <w:tc>
          <w:tcPr>
            <w:tcW w:w="809" w:type="dxa"/>
            <w:tcBorders>
              <w:top w:val="single" w:sz="4" w:space="0" w:color="auto"/>
              <w:left w:val="single" w:sz="4" w:space="0" w:color="auto"/>
              <w:bottom w:val="single" w:sz="4" w:space="0" w:color="auto"/>
              <w:right w:val="single" w:sz="4" w:space="0" w:color="auto"/>
            </w:tcBorders>
            <w:vAlign w:val="center"/>
            <w:hideMark/>
          </w:tcPr>
          <w:p w14:paraId="00ED22C5" w14:textId="77777777" w:rsidR="003F4F1E" w:rsidRPr="009728D3" w:rsidRDefault="003F4F1E" w:rsidP="009728D3">
            <w:pPr>
              <w:pStyle w:val="afff3"/>
            </w:pPr>
            <w:r w:rsidRPr="009728D3">
              <w:rPr>
                <w:rFonts w:hint="eastAsia"/>
              </w:rPr>
              <w:t>作文题</w:t>
            </w:r>
          </w:p>
        </w:tc>
        <w:tc>
          <w:tcPr>
            <w:tcW w:w="948" w:type="dxa"/>
            <w:tcBorders>
              <w:top w:val="single" w:sz="4" w:space="0" w:color="auto"/>
              <w:left w:val="single" w:sz="4" w:space="0" w:color="auto"/>
              <w:bottom w:val="single" w:sz="4" w:space="0" w:color="auto"/>
              <w:right w:val="single" w:sz="4" w:space="0" w:color="auto"/>
            </w:tcBorders>
            <w:vAlign w:val="center"/>
            <w:hideMark/>
          </w:tcPr>
          <w:p w14:paraId="245B86E8" w14:textId="77777777" w:rsidR="003F4F1E" w:rsidRPr="009728D3" w:rsidRDefault="003F4F1E" w:rsidP="009728D3">
            <w:pPr>
              <w:pStyle w:val="afff3"/>
            </w:pPr>
            <w:r w:rsidRPr="009728D3">
              <w:rPr>
                <w:rFonts w:hint="eastAsia"/>
              </w:rPr>
              <w:t>成绩占比（</w:t>
            </w:r>
            <w:r w:rsidRPr="009728D3">
              <w:t>%</w:t>
            </w:r>
            <w:r w:rsidRPr="009728D3">
              <w:rPr>
                <w:rFonts w:hint="eastAsia"/>
              </w:rPr>
              <w:t>）</w:t>
            </w:r>
          </w:p>
        </w:tc>
      </w:tr>
      <w:tr w:rsidR="003F4F1E" w:rsidRPr="009728D3" w14:paraId="2935D3CE" w14:textId="77777777" w:rsidTr="003F4F1E">
        <w:trPr>
          <w:jc w:val="center"/>
        </w:trPr>
        <w:tc>
          <w:tcPr>
            <w:tcW w:w="2809" w:type="dxa"/>
            <w:tcBorders>
              <w:top w:val="single" w:sz="4" w:space="0" w:color="auto"/>
              <w:left w:val="single" w:sz="4" w:space="0" w:color="auto"/>
              <w:bottom w:val="single" w:sz="4" w:space="0" w:color="auto"/>
              <w:right w:val="single" w:sz="4" w:space="0" w:color="auto"/>
            </w:tcBorders>
            <w:vAlign w:val="center"/>
            <w:hideMark/>
          </w:tcPr>
          <w:p w14:paraId="20F028BA" w14:textId="77777777" w:rsidR="003F4F1E" w:rsidRPr="009728D3" w:rsidRDefault="003F4F1E" w:rsidP="009728D3">
            <w:pPr>
              <w:pStyle w:val="afff3"/>
            </w:pPr>
            <w:r w:rsidRPr="009728D3">
              <w:rPr>
                <w:rFonts w:hint="eastAsia"/>
              </w:rPr>
              <w:t>课程目标</w:t>
            </w:r>
            <w:r w:rsidRPr="009728D3">
              <w:t>1</w:t>
            </w:r>
            <w:r w:rsidRPr="009728D3">
              <w:rPr>
                <w:rFonts w:hint="eastAsia"/>
              </w:rPr>
              <w:t>：掌握英语这一交流工具，具备在跨文化背景下用英语进行听说读写的能力，具备一定的国际视野和跨文化交际能力，在掌握好通用英语的基础上，能够阅读专业的外文文献，具有一定的专业英语写作能力。</w:t>
            </w:r>
          </w:p>
        </w:tc>
        <w:tc>
          <w:tcPr>
            <w:tcW w:w="1075" w:type="dxa"/>
            <w:tcBorders>
              <w:top w:val="single" w:sz="4" w:space="0" w:color="auto"/>
              <w:left w:val="single" w:sz="4" w:space="0" w:color="auto"/>
              <w:bottom w:val="single" w:sz="4" w:space="0" w:color="auto"/>
              <w:right w:val="single" w:sz="4" w:space="0" w:color="auto"/>
            </w:tcBorders>
            <w:vAlign w:val="center"/>
            <w:hideMark/>
          </w:tcPr>
          <w:p w14:paraId="38572E27" w14:textId="77777777" w:rsidR="003F4F1E" w:rsidRPr="009728D3" w:rsidRDefault="003F4F1E" w:rsidP="009728D3">
            <w:pPr>
              <w:pStyle w:val="afff3"/>
            </w:pPr>
            <w:r w:rsidRPr="009728D3">
              <w:rPr>
                <w:rFonts w:hint="eastAsia"/>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03926C0F" w14:textId="77777777" w:rsidR="003F4F1E" w:rsidRPr="009728D3" w:rsidRDefault="003F4F1E" w:rsidP="009728D3">
            <w:pPr>
              <w:pStyle w:val="afff3"/>
            </w:pPr>
            <w:r w:rsidRPr="009728D3">
              <w:rPr>
                <w:rFonts w:hint="eastAsia"/>
              </w:rPr>
              <w:t>√</w:t>
            </w:r>
          </w:p>
        </w:tc>
        <w:tc>
          <w:tcPr>
            <w:tcW w:w="983" w:type="dxa"/>
            <w:tcBorders>
              <w:top w:val="single" w:sz="4" w:space="0" w:color="auto"/>
              <w:left w:val="single" w:sz="4" w:space="0" w:color="auto"/>
              <w:bottom w:val="single" w:sz="4" w:space="0" w:color="auto"/>
              <w:right w:val="single" w:sz="4" w:space="0" w:color="auto"/>
            </w:tcBorders>
            <w:vAlign w:val="center"/>
            <w:hideMark/>
          </w:tcPr>
          <w:p w14:paraId="23481F6B" w14:textId="77777777" w:rsidR="003F4F1E" w:rsidRPr="009728D3" w:rsidRDefault="003F4F1E" w:rsidP="009728D3">
            <w:pPr>
              <w:pStyle w:val="afff3"/>
            </w:pPr>
            <w:r w:rsidRPr="009728D3">
              <w:rPr>
                <w:rFonts w:hint="eastAsia"/>
              </w:rPr>
              <w:t>√</w:t>
            </w:r>
          </w:p>
        </w:tc>
        <w:tc>
          <w:tcPr>
            <w:tcW w:w="904" w:type="dxa"/>
            <w:tcBorders>
              <w:top w:val="single" w:sz="4" w:space="0" w:color="auto"/>
              <w:left w:val="single" w:sz="4" w:space="0" w:color="auto"/>
              <w:bottom w:val="single" w:sz="4" w:space="0" w:color="auto"/>
              <w:right w:val="single" w:sz="4" w:space="0" w:color="auto"/>
            </w:tcBorders>
            <w:vAlign w:val="center"/>
            <w:hideMark/>
          </w:tcPr>
          <w:p w14:paraId="20EA068B" w14:textId="77777777" w:rsidR="003F4F1E" w:rsidRPr="009728D3" w:rsidRDefault="003F4F1E" w:rsidP="009728D3">
            <w:pPr>
              <w:pStyle w:val="afff3"/>
            </w:pPr>
            <w:r w:rsidRPr="009728D3">
              <w:rPr>
                <w:rFonts w:hint="eastAsia"/>
              </w:rPr>
              <w:t>√</w:t>
            </w:r>
          </w:p>
        </w:tc>
        <w:tc>
          <w:tcPr>
            <w:tcW w:w="809" w:type="dxa"/>
            <w:tcBorders>
              <w:top w:val="single" w:sz="4" w:space="0" w:color="auto"/>
              <w:left w:val="single" w:sz="4" w:space="0" w:color="auto"/>
              <w:bottom w:val="single" w:sz="4" w:space="0" w:color="auto"/>
              <w:right w:val="single" w:sz="4" w:space="0" w:color="auto"/>
            </w:tcBorders>
            <w:vAlign w:val="center"/>
            <w:hideMark/>
          </w:tcPr>
          <w:p w14:paraId="4D09BE97" w14:textId="77777777" w:rsidR="003F4F1E" w:rsidRPr="009728D3" w:rsidRDefault="003F4F1E" w:rsidP="009728D3">
            <w:pPr>
              <w:pStyle w:val="afff3"/>
            </w:pPr>
            <w:r w:rsidRPr="009728D3">
              <w:rPr>
                <w:rFonts w:hint="eastAsia"/>
              </w:rPr>
              <w:t>√</w:t>
            </w:r>
          </w:p>
        </w:tc>
        <w:tc>
          <w:tcPr>
            <w:tcW w:w="948" w:type="dxa"/>
            <w:tcBorders>
              <w:top w:val="single" w:sz="4" w:space="0" w:color="auto"/>
              <w:left w:val="single" w:sz="4" w:space="0" w:color="auto"/>
              <w:bottom w:val="single" w:sz="4" w:space="0" w:color="auto"/>
              <w:right w:val="single" w:sz="4" w:space="0" w:color="auto"/>
            </w:tcBorders>
            <w:vAlign w:val="center"/>
            <w:hideMark/>
          </w:tcPr>
          <w:p w14:paraId="09E17443" w14:textId="77777777" w:rsidR="003F4F1E" w:rsidRPr="009728D3" w:rsidRDefault="003F4F1E" w:rsidP="009728D3">
            <w:pPr>
              <w:pStyle w:val="afff3"/>
            </w:pPr>
            <w:r w:rsidRPr="009728D3">
              <w:t>55</w:t>
            </w:r>
          </w:p>
        </w:tc>
      </w:tr>
      <w:tr w:rsidR="003F4F1E" w:rsidRPr="009728D3" w14:paraId="5AE41C0A" w14:textId="77777777" w:rsidTr="003F4F1E">
        <w:trPr>
          <w:jc w:val="center"/>
        </w:trPr>
        <w:tc>
          <w:tcPr>
            <w:tcW w:w="2809" w:type="dxa"/>
            <w:tcBorders>
              <w:top w:val="single" w:sz="4" w:space="0" w:color="auto"/>
              <w:left w:val="single" w:sz="4" w:space="0" w:color="auto"/>
              <w:bottom w:val="single" w:sz="4" w:space="0" w:color="auto"/>
              <w:right w:val="single" w:sz="4" w:space="0" w:color="auto"/>
            </w:tcBorders>
            <w:vAlign w:val="center"/>
            <w:hideMark/>
          </w:tcPr>
          <w:p w14:paraId="110B58C9" w14:textId="77777777" w:rsidR="003F4F1E" w:rsidRPr="009728D3" w:rsidRDefault="003F4F1E" w:rsidP="009728D3">
            <w:pPr>
              <w:pStyle w:val="afff3"/>
            </w:pPr>
            <w:r w:rsidRPr="009728D3">
              <w:rPr>
                <w:rFonts w:hint="eastAsia"/>
              </w:rPr>
              <w:t>课程目标</w:t>
            </w:r>
            <w:r w:rsidRPr="009728D3">
              <w:t>2</w:t>
            </w:r>
            <w:r w:rsidRPr="009728D3">
              <w:rPr>
                <w:rFonts w:hint="eastAsia"/>
              </w:rPr>
              <w:t>：掌握有效的学习方法和学习策略。拥有自主学习和终身学习的能力。</w:t>
            </w:r>
          </w:p>
        </w:tc>
        <w:tc>
          <w:tcPr>
            <w:tcW w:w="1075" w:type="dxa"/>
            <w:tcBorders>
              <w:top w:val="single" w:sz="4" w:space="0" w:color="auto"/>
              <w:left w:val="single" w:sz="4" w:space="0" w:color="auto"/>
              <w:bottom w:val="single" w:sz="4" w:space="0" w:color="auto"/>
              <w:right w:val="single" w:sz="4" w:space="0" w:color="auto"/>
            </w:tcBorders>
            <w:vAlign w:val="center"/>
            <w:hideMark/>
          </w:tcPr>
          <w:p w14:paraId="7B59CD6A" w14:textId="77777777" w:rsidR="003F4F1E" w:rsidRPr="009728D3" w:rsidRDefault="003F4F1E" w:rsidP="009728D3">
            <w:pPr>
              <w:pStyle w:val="afff3"/>
            </w:pPr>
            <w:r w:rsidRPr="009728D3">
              <w:rPr>
                <w:rFonts w:hint="eastAsia"/>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3F2A56C4" w14:textId="77777777" w:rsidR="003F4F1E" w:rsidRPr="009728D3" w:rsidRDefault="003F4F1E" w:rsidP="009728D3">
            <w:pPr>
              <w:pStyle w:val="afff3"/>
            </w:pPr>
            <w:r w:rsidRPr="009728D3">
              <w:rPr>
                <w:rFonts w:hint="eastAsia"/>
              </w:rPr>
              <w:t>√</w:t>
            </w:r>
          </w:p>
        </w:tc>
        <w:tc>
          <w:tcPr>
            <w:tcW w:w="983" w:type="dxa"/>
            <w:tcBorders>
              <w:top w:val="single" w:sz="4" w:space="0" w:color="auto"/>
              <w:left w:val="single" w:sz="4" w:space="0" w:color="auto"/>
              <w:bottom w:val="single" w:sz="4" w:space="0" w:color="auto"/>
              <w:right w:val="single" w:sz="4" w:space="0" w:color="auto"/>
            </w:tcBorders>
            <w:vAlign w:val="center"/>
            <w:hideMark/>
          </w:tcPr>
          <w:p w14:paraId="564F6F66" w14:textId="77777777" w:rsidR="003F4F1E" w:rsidRPr="009728D3" w:rsidRDefault="003F4F1E" w:rsidP="009728D3">
            <w:pPr>
              <w:pStyle w:val="afff3"/>
            </w:pPr>
            <w:r w:rsidRPr="009728D3">
              <w:rPr>
                <w:rFonts w:hint="eastAsia"/>
              </w:rPr>
              <w:t>√</w:t>
            </w:r>
          </w:p>
        </w:tc>
        <w:tc>
          <w:tcPr>
            <w:tcW w:w="904" w:type="dxa"/>
            <w:tcBorders>
              <w:top w:val="single" w:sz="4" w:space="0" w:color="auto"/>
              <w:left w:val="single" w:sz="4" w:space="0" w:color="auto"/>
              <w:bottom w:val="single" w:sz="4" w:space="0" w:color="auto"/>
              <w:right w:val="single" w:sz="4" w:space="0" w:color="auto"/>
            </w:tcBorders>
            <w:vAlign w:val="center"/>
            <w:hideMark/>
          </w:tcPr>
          <w:p w14:paraId="40717FDC" w14:textId="77777777" w:rsidR="003F4F1E" w:rsidRPr="009728D3" w:rsidRDefault="003F4F1E" w:rsidP="009728D3">
            <w:pPr>
              <w:pStyle w:val="afff3"/>
            </w:pPr>
            <w:r w:rsidRPr="009728D3">
              <w:rPr>
                <w:rFonts w:hint="eastAsia"/>
              </w:rPr>
              <w:t>√</w:t>
            </w:r>
          </w:p>
        </w:tc>
        <w:tc>
          <w:tcPr>
            <w:tcW w:w="809" w:type="dxa"/>
            <w:tcBorders>
              <w:top w:val="single" w:sz="4" w:space="0" w:color="auto"/>
              <w:left w:val="single" w:sz="4" w:space="0" w:color="auto"/>
              <w:bottom w:val="single" w:sz="4" w:space="0" w:color="auto"/>
              <w:right w:val="single" w:sz="4" w:space="0" w:color="auto"/>
            </w:tcBorders>
            <w:vAlign w:val="center"/>
            <w:hideMark/>
          </w:tcPr>
          <w:p w14:paraId="5D42F2A9" w14:textId="77777777" w:rsidR="003F4F1E" w:rsidRPr="009728D3" w:rsidRDefault="003F4F1E" w:rsidP="009728D3">
            <w:pPr>
              <w:pStyle w:val="afff3"/>
            </w:pPr>
            <w:r w:rsidRPr="009728D3">
              <w:rPr>
                <w:rFonts w:hint="eastAsia"/>
              </w:rPr>
              <w:t>√</w:t>
            </w:r>
          </w:p>
        </w:tc>
        <w:tc>
          <w:tcPr>
            <w:tcW w:w="948" w:type="dxa"/>
            <w:tcBorders>
              <w:top w:val="single" w:sz="4" w:space="0" w:color="auto"/>
              <w:left w:val="single" w:sz="4" w:space="0" w:color="auto"/>
              <w:bottom w:val="single" w:sz="4" w:space="0" w:color="auto"/>
              <w:right w:val="single" w:sz="4" w:space="0" w:color="auto"/>
            </w:tcBorders>
            <w:vAlign w:val="center"/>
            <w:hideMark/>
          </w:tcPr>
          <w:p w14:paraId="6C643221" w14:textId="77777777" w:rsidR="003F4F1E" w:rsidRPr="009728D3" w:rsidRDefault="003F4F1E" w:rsidP="009728D3">
            <w:pPr>
              <w:pStyle w:val="afff3"/>
            </w:pPr>
            <w:r w:rsidRPr="009728D3">
              <w:t>45</w:t>
            </w:r>
          </w:p>
        </w:tc>
      </w:tr>
    </w:tbl>
    <w:p w14:paraId="7C1495CE" w14:textId="77777777" w:rsidR="003F4F1E" w:rsidRPr="009728D3" w:rsidRDefault="003F4F1E" w:rsidP="009728D3">
      <w:pPr>
        <w:ind w:left="480" w:firstLineChars="0" w:firstLine="0"/>
      </w:pPr>
      <w:r w:rsidRPr="009728D3">
        <w:t>2</w:t>
      </w:r>
      <w:r w:rsidRPr="009728D3">
        <w:rPr>
          <w:rFonts w:hint="eastAsia"/>
        </w:rPr>
        <w:t>课堂表现评分标准</w:t>
      </w:r>
    </w:p>
    <w:p w14:paraId="3CC3E870" w14:textId="77777777" w:rsidR="003F4F1E" w:rsidRPr="009728D3" w:rsidRDefault="003F4F1E" w:rsidP="009728D3">
      <w:pPr>
        <w:ind w:left="480" w:firstLineChars="0" w:firstLine="0"/>
      </w:pPr>
      <w:r w:rsidRPr="009728D3">
        <w:t>3</w:t>
      </w:r>
      <w:r w:rsidRPr="009728D3">
        <w:rPr>
          <w:rFonts w:hint="eastAsia"/>
        </w:rPr>
        <w:t>作业评分标准</w:t>
      </w:r>
    </w:p>
    <w:p w14:paraId="42B8DA0B" w14:textId="77777777" w:rsidR="003F4F1E" w:rsidRPr="009728D3" w:rsidRDefault="003F4F1E" w:rsidP="009728D3">
      <w:pPr>
        <w:ind w:left="480" w:firstLineChars="0" w:firstLine="0"/>
      </w:pPr>
      <w:r w:rsidRPr="009728D3">
        <w:t>4</w:t>
      </w:r>
      <w:r w:rsidRPr="009728D3">
        <w:rPr>
          <w:rFonts w:hint="eastAsia"/>
        </w:rPr>
        <w:t>自主学习评分标准</w:t>
      </w:r>
    </w:p>
    <w:tbl>
      <w:tblPr>
        <w:tblpPr w:leftFromText="180" w:rightFromText="180" w:vertAnchor="text" w:horzAnchor="margin" w:tblpXSpec="center" w:tblpY="244"/>
        <w:tblW w:w="8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936"/>
        <w:gridCol w:w="3816"/>
        <w:gridCol w:w="636"/>
        <w:gridCol w:w="642"/>
        <w:gridCol w:w="637"/>
        <w:gridCol w:w="638"/>
      </w:tblGrid>
      <w:tr w:rsidR="003F4F1E" w:rsidRPr="009728D3" w14:paraId="44827866" w14:textId="77777777" w:rsidTr="003F4F1E">
        <w:trPr>
          <w:trHeight w:val="159"/>
        </w:trPr>
        <w:tc>
          <w:tcPr>
            <w:tcW w:w="76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891AB2B" w14:textId="77777777" w:rsidR="003F4F1E" w:rsidRPr="009728D3" w:rsidRDefault="003F4F1E" w:rsidP="009728D3">
            <w:pPr>
              <w:pStyle w:val="afff3"/>
            </w:pPr>
            <w:r w:rsidRPr="009728D3">
              <w:rPr>
                <w:rFonts w:hint="eastAsia"/>
              </w:rPr>
              <w:t>考核</w:t>
            </w:r>
          </w:p>
          <w:p w14:paraId="17605BED" w14:textId="77777777" w:rsidR="003F4F1E" w:rsidRPr="009728D3" w:rsidRDefault="003F4F1E" w:rsidP="009728D3">
            <w:pPr>
              <w:pStyle w:val="afff3"/>
            </w:pPr>
            <w:r w:rsidRPr="009728D3">
              <w:rPr>
                <w:rFonts w:hint="eastAsia"/>
              </w:rPr>
              <w:t>环节</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6B35BA0" w14:textId="77777777" w:rsidR="003F4F1E" w:rsidRPr="009728D3" w:rsidRDefault="003F4F1E" w:rsidP="009728D3">
            <w:pPr>
              <w:pStyle w:val="afff3"/>
            </w:pPr>
            <w:r w:rsidRPr="009728D3">
              <w:rPr>
                <w:rFonts w:hint="eastAsia"/>
              </w:rPr>
              <w:t>成绩</w:t>
            </w:r>
          </w:p>
          <w:p w14:paraId="09CF02BD" w14:textId="77777777" w:rsidR="003F4F1E" w:rsidRPr="009728D3" w:rsidRDefault="003F4F1E" w:rsidP="009728D3">
            <w:pPr>
              <w:pStyle w:val="afff3"/>
            </w:pPr>
            <w:r w:rsidRPr="009728D3">
              <w:rPr>
                <w:rFonts w:hint="eastAsia"/>
              </w:rPr>
              <w:t>比例</w:t>
            </w:r>
          </w:p>
        </w:tc>
        <w:tc>
          <w:tcPr>
            <w:tcW w:w="381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A8B891" w14:textId="77777777" w:rsidR="003F4F1E" w:rsidRPr="009728D3" w:rsidRDefault="003F4F1E" w:rsidP="009728D3">
            <w:pPr>
              <w:pStyle w:val="afff3"/>
            </w:pPr>
            <w:r w:rsidRPr="009728D3">
              <w:rPr>
                <w:rFonts w:hint="eastAsia"/>
              </w:rPr>
              <w:t>考核内容与评价细则</w:t>
            </w:r>
          </w:p>
        </w:tc>
        <w:tc>
          <w:tcPr>
            <w:tcW w:w="255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4BD7D74" w14:textId="77777777" w:rsidR="003F4F1E" w:rsidRPr="009728D3" w:rsidRDefault="003F4F1E" w:rsidP="009728D3">
            <w:pPr>
              <w:pStyle w:val="afff3"/>
            </w:pPr>
            <w:r w:rsidRPr="009728D3">
              <w:rPr>
                <w:rFonts w:hint="eastAsia"/>
              </w:rPr>
              <w:t>支撑目标</w:t>
            </w:r>
          </w:p>
        </w:tc>
      </w:tr>
      <w:tr w:rsidR="003F4F1E" w:rsidRPr="009728D3" w14:paraId="5FC13492" w14:textId="77777777" w:rsidTr="003F4F1E">
        <w:trPr>
          <w:trHeight w:val="159"/>
        </w:trPr>
        <w:tc>
          <w:tcPr>
            <w:tcW w:w="766" w:type="dxa"/>
            <w:vMerge/>
            <w:tcBorders>
              <w:top w:val="single" w:sz="4" w:space="0" w:color="auto"/>
              <w:left w:val="single" w:sz="4" w:space="0" w:color="auto"/>
              <w:bottom w:val="single" w:sz="4" w:space="0" w:color="auto"/>
              <w:right w:val="single" w:sz="4" w:space="0" w:color="auto"/>
            </w:tcBorders>
            <w:vAlign w:val="center"/>
            <w:hideMark/>
          </w:tcPr>
          <w:p w14:paraId="5C51AFCE" w14:textId="77777777" w:rsidR="003F4F1E" w:rsidRPr="009728D3" w:rsidRDefault="003F4F1E" w:rsidP="009728D3">
            <w:pPr>
              <w:pStyle w:val="afff3"/>
            </w:pPr>
          </w:p>
        </w:tc>
        <w:tc>
          <w:tcPr>
            <w:tcW w:w="937" w:type="dxa"/>
            <w:vMerge/>
            <w:tcBorders>
              <w:top w:val="single" w:sz="4" w:space="0" w:color="auto"/>
              <w:left w:val="single" w:sz="4" w:space="0" w:color="auto"/>
              <w:bottom w:val="single" w:sz="4" w:space="0" w:color="auto"/>
              <w:right w:val="single" w:sz="4" w:space="0" w:color="auto"/>
            </w:tcBorders>
            <w:vAlign w:val="center"/>
            <w:hideMark/>
          </w:tcPr>
          <w:p w14:paraId="44D24801" w14:textId="77777777" w:rsidR="003F4F1E" w:rsidRPr="009728D3" w:rsidRDefault="003F4F1E" w:rsidP="009728D3">
            <w:pPr>
              <w:pStyle w:val="afff3"/>
            </w:pPr>
          </w:p>
        </w:tc>
        <w:tc>
          <w:tcPr>
            <w:tcW w:w="3819" w:type="dxa"/>
            <w:vMerge/>
            <w:tcBorders>
              <w:top w:val="single" w:sz="4" w:space="0" w:color="auto"/>
              <w:left w:val="single" w:sz="4" w:space="0" w:color="auto"/>
              <w:bottom w:val="single" w:sz="4" w:space="0" w:color="auto"/>
              <w:right w:val="single" w:sz="4" w:space="0" w:color="auto"/>
            </w:tcBorders>
            <w:vAlign w:val="center"/>
            <w:hideMark/>
          </w:tcPr>
          <w:p w14:paraId="522123DB" w14:textId="77777777" w:rsidR="003F4F1E" w:rsidRPr="009728D3" w:rsidRDefault="003F4F1E" w:rsidP="009728D3">
            <w:pPr>
              <w:pStyle w:val="afff3"/>
            </w:pP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696C10" w14:textId="77777777" w:rsidR="003F4F1E" w:rsidRPr="009728D3" w:rsidRDefault="003F4F1E" w:rsidP="009728D3">
            <w:pPr>
              <w:pStyle w:val="afff3"/>
            </w:pPr>
            <w:r w:rsidRPr="009728D3">
              <w:rPr>
                <w:rFonts w:hint="eastAsia"/>
              </w:rPr>
              <w:t>目标</w:t>
            </w:r>
            <w:r w:rsidRPr="009728D3">
              <w:t>1</w:t>
            </w:r>
          </w:p>
        </w:tc>
        <w:tc>
          <w:tcPr>
            <w:tcW w:w="6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63840B" w14:textId="77777777" w:rsidR="003F4F1E" w:rsidRPr="009728D3" w:rsidRDefault="003F4F1E" w:rsidP="009728D3">
            <w:pPr>
              <w:pStyle w:val="afff3"/>
            </w:pPr>
            <w:r w:rsidRPr="009728D3">
              <w:rPr>
                <w:rFonts w:hint="eastAsia"/>
              </w:rPr>
              <w:t>目标</w:t>
            </w:r>
            <w:r w:rsidRPr="009728D3">
              <w:t>2</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D78DB" w14:textId="77777777" w:rsidR="003F4F1E" w:rsidRPr="009728D3" w:rsidRDefault="003F4F1E" w:rsidP="009728D3">
            <w:pPr>
              <w:pStyle w:val="afff3"/>
            </w:pPr>
            <w:r w:rsidRPr="009728D3">
              <w:rPr>
                <w:rFonts w:hint="eastAsia"/>
              </w:rPr>
              <w:t>目标</w:t>
            </w:r>
            <w:r w:rsidRPr="009728D3">
              <w:t>3</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241C1" w14:textId="77777777" w:rsidR="003F4F1E" w:rsidRPr="009728D3" w:rsidRDefault="003F4F1E" w:rsidP="009728D3">
            <w:pPr>
              <w:pStyle w:val="afff3"/>
            </w:pPr>
            <w:r w:rsidRPr="009728D3">
              <w:rPr>
                <w:rFonts w:hint="eastAsia"/>
              </w:rPr>
              <w:t>目标</w:t>
            </w:r>
            <w:r w:rsidRPr="009728D3">
              <w:t>4</w:t>
            </w:r>
          </w:p>
        </w:tc>
      </w:tr>
      <w:tr w:rsidR="003F4F1E" w:rsidRPr="009728D3" w14:paraId="59511B89" w14:textId="77777777" w:rsidTr="003F4F1E">
        <w:trPr>
          <w:trHeight w:val="1244"/>
        </w:trPr>
        <w:tc>
          <w:tcPr>
            <w:tcW w:w="7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20AAC5E" w14:textId="77777777" w:rsidR="003F4F1E" w:rsidRPr="009728D3" w:rsidRDefault="003F4F1E" w:rsidP="009728D3">
            <w:pPr>
              <w:pStyle w:val="afff3"/>
            </w:pPr>
            <w:r w:rsidRPr="009728D3">
              <w:rPr>
                <w:rFonts w:hint="eastAsia"/>
              </w:rPr>
              <w:t>课堂</w:t>
            </w:r>
          </w:p>
          <w:p w14:paraId="3E835822" w14:textId="77777777" w:rsidR="003F4F1E" w:rsidRPr="009728D3" w:rsidRDefault="003F4F1E" w:rsidP="009728D3">
            <w:pPr>
              <w:pStyle w:val="afff3"/>
            </w:pPr>
            <w:r w:rsidRPr="009728D3">
              <w:rPr>
                <w:rFonts w:hint="eastAsia"/>
              </w:rPr>
              <w:t>表现</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D8DCDA" w14:textId="77777777" w:rsidR="003F4F1E" w:rsidRPr="009728D3" w:rsidRDefault="003F4F1E" w:rsidP="009728D3">
            <w:pPr>
              <w:pStyle w:val="afff3"/>
            </w:pPr>
            <w:r w:rsidRPr="009728D3">
              <w:t>10%</w:t>
            </w:r>
          </w:p>
        </w:tc>
        <w:tc>
          <w:tcPr>
            <w:tcW w:w="38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9D827E" w14:textId="77777777" w:rsidR="003F4F1E" w:rsidRPr="009728D3" w:rsidRDefault="003F4F1E" w:rsidP="009728D3">
            <w:pPr>
              <w:pStyle w:val="afff3"/>
            </w:pPr>
            <w:r w:rsidRPr="009728D3">
              <w:rPr>
                <w:rFonts w:hint="eastAsia"/>
              </w:rPr>
              <w:t>课堂不定期点名，考核能否按时到勤，对于旷课、迟到和早退者适当扣分，根据平时课堂笔记、课堂回答问题等情况确定平时表现分数。</w:t>
            </w: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A3F9CF" w14:textId="77777777" w:rsidR="003F4F1E" w:rsidRPr="009728D3" w:rsidRDefault="003F4F1E" w:rsidP="009728D3">
            <w:pPr>
              <w:pStyle w:val="afff3"/>
            </w:pPr>
            <w:r w:rsidRPr="009728D3">
              <w:t>5%</w:t>
            </w:r>
          </w:p>
        </w:tc>
        <w:tc>
          <w:tcPr>
            <w:tcW w:w="6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35277" w14:textId="77777777" w:rsidR="003F4F1E" w:rsidRPr="009728D3" w:rsidRDefault="003F4F1E" w:rsidP="009728D3">
            <w:pPr>
              <w:pStyle w:val="afff3"/>
            </w:pPr>
            <w:r w:rsidRPr="009728D3">
              <w:t>5%</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16F7805" w14:textId="77777777" w:rsidR="003F4F1E" w:rsidRPr="009728D3" w:rsidRDefault="003F4F1E" w:rsidP="009728D3">
            <w:pPr>
              <w:pStyle w:val="afff3"/>
            </w:pP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14:paraId="5C5C3B05" w14:textId="77777777" w:rsidR="003F4F1E" w:rsidRPr="009728D3" w:rsidRDefault="003F4F1E" w:rsidP="009728D3">
            <w:pPr>
              <w:pStyle w:val="afff3"/>
            </w:pPr>
          </w:p>
        </w:tc>
      </w:tr>
      <w:tr w:rsidR="003F4F1E" w:rsidRPr="009728D3" w14:paraId="4F292B22" w14:textId="77777777" w:rsidTr="003F4F1E">
        <w:trPr>
          <w:trHeight w:val="794"/>
        </w:trPr>
        <w:tc>
          <w:tcPr>
            <w:tcW w:w="766"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9A461E" w14:textId="77777777" w:rsidR="003F4F1E" w:rsidRPr="009728D3" w:rsidRDefault="003F4F1E" w:rsidP="009728D3">
            <w:pPr>
              <w:pStyle w:val="afff3"/>
            </w:pPr>
            <w:r w:rsidRPr="009728D3">
              <w:rPr>
                <w:rFonts w:hint="eastAsia"/>
              </w:rPr>
              <w:t>作业</w:t>
            </w:r>
          </w:p>
        </w:tc>
        <w:tc>
          <w:tcPr>
            <w:tcW w:w="937" w:type="dxa"/>
            <w:vMerge w:val="restart"/>
            <w:tcBorders>
              <w:top w:val="single" w:sz="4" w:space="0" w:color="auto"/>
              <w:left w:val="single" w:sz="4" w:space="0" w:color="auto"/>
              <w:bottom w:val="single" w:sz="4" w:space="0" w:color="auto"/>
              <w:right w:val="single" w:sz="4" w:space="0" w:color="auto"/>
            </w:tcBorders>
            <w:vAlign w:val="center"/>
            <w:hideMark/>
          </w:tcPr>
          <w:p w14:paraId="14809D3B" w14:textId="77777777" w:rsidR="003F4F1E" w:rsidRPr="009728D3" w:rsidRDefault="003F4F1E" w:rsidP="009728D3">
            <w:pPr>
              <w:pStyle w:val="afff3"/>
            </w:pPr>
            <w:r w:rsidRPr="009728D3">
              <w:t>20%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251C99FB" w14:textId="77777777" w:rsidR="003F4F1E" w:rsidRPr="009728D3" w:rsidRDefault="003F4F1E" w:rsidP="009728D3">
            <w:pPr>
              <w:pStyle w:val="afff3"/>
            </w:pPr>
            <w:r w:rsidRPr="009728D3">
              <w:rPr>
                <w:rFonts w:hint="eastAsia"/>
              </w:rPr>
              <w:t>每单元学习结束后进行单元测试，考核学生对每单元知识点的复习、理解和掌握度。对每次作业完成情况做记录并百分制打分。</w:t>
            </w: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4BF8D7" w14:textId="77777777" w:rsidR="003F4F1E" w:rsidRPr="009728D3" w:rsidRDefault="003F4F1E" w:rsidP="009728D3">
            <w:pPr>
              <w:pStyle w:val="afff3"/>
            </w:pPr>
            <w:r w:rsidRPr="009728D3">
              <w:t>5%</w:t>
            </w:r>
          </w:p>
        </w:tc>
        <w:tc>
          <w:tcPr>
            <w:tcW w:w="6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9634F5" w14:textId="77777777" w:rsidR="003F4F1E" w:rsidRPr="009728D3" w:rsidRDefault="003F4F1E" w:rsidP="009728D3">
            <w:pPr>
              <w:pStyle w:val="afff3"/>
            </w:pPr>
            <w:r w:rsidRPr="009728D3">
              <w:t>5%</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7A8793" w14:textId="77777777" w:rsidR="003F4F1E" w:rsidRPr="009728D3" w:rsidRDefault="003F4F1E" w:rsidP="009728D3">
            <w:pPr>
              <w:pStyle w:val="afff3"/>
            </w:pP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14:paraId="4EAFF3CF" w14:textId="77777777" w:rsidR="003F4F1E" w:rsidRPr="009728D3" w:rsidRDefault="003F4F1E" w:rsidP="009728D3">
            <w:pPr>
              <w:pStyle w:val="afff3"/>
            </w:pPr>
          </w:p>
        </w:tc>
      </w:tr>
      <w:tr w:rsidR="003F4F1E" w:rsidRPr="009728D3" w14:paraId="1F972D9E" w14:textId="77777777" w:rsidTr="003F4F1E">
        <w:trPr>
          <w:trHeight w:val="794"/>
        </w:trPr>
        <w:tc>
          <w:tcPr>
            <w:tcW w:w="766" w:type="dxa"/>
            <w:vMerge/>
            <w:tcBorders>
              <w:top w:val="single" w:sz="4" w:space="0" w:color="auto"/>
              <w:left w:val="single" w:sz="4" w:space="0" w:color="auto"/>
              <w:bottom w:val="single" w:sz="4" w:space="0" w:color="auto"/>
              <w:right w:val="single" w:sz="4" w:space="0" w:color="auto"/>
            </w:tcBorders>
            <w:vAlign w:val="center"/>
            <w:hideMark/>
          </w:tcPr>
          <w:p w14:paraId="79689682" w14:textId="77777777" w:rsidR="003F4F1E" w:rsidRPr="009728D3" w:rsidRDefault="003F4F1E" w:rsidP="009728D3">
            <w:pPr>
              <w:pStyle w:val="afff3"/>
            </w:pPr>
          </w:p>
        </w:tc>
        <w:tc>
          <w:tcPr>
            <w:tcW w:w="937" w:type="dxa"/>
            <w:vMerge/>
            <w:tcBorders>
              <w:top w:val="single" w:sz="4" w:space="0" w:color="auto"/>
              <w:left w:val="single" w:sz="4" w:space="0" w:color="auto"/>
              <w:bottom w:val="single" w:sz="4" w:space="0" w:color="auto"/>
              <w:right w:val="single" w:sz="4" w:space="0" w:color="auto"/>
            </w:tcBorders>
            <w:vAlign w:val="center"/>
            <w:hideMark/>
          </w:tcPr>
          <w:p w14:paraId="3C62ED4B" w14:textId="77777777" w:rsidR="003F4F1E" w:rsidRPr="009728D3" w:rsidRDefault="003F4F1E" w:rsidP="009728D3">
            <w:pPr>
              <w:pStyle w:val="afff3"/>
            </w:pPr>
          </w:p>
        </w:tc>
        <w:tc>
          <w:tcPr>
            <w:tcW w:w="3819" w:type="dxa"/>
            <w:tcBorders>
              <w:top w:val="single" w:sz="4" w:space="0" w:color="auto"/>
              <w:left w:val="single" w:sz="4" w:space="0" w:color="auto"/>
              <w:bottom w:val="single" w:sz="4" w:space="0" w:color="auto"/>
              <w:right w:val="single" w:sz="4" w:space="0" w:color="auto"/>
            </w:tcBorders>
            <w:vAlign w:val="center"/>
            <w:hideMark/>
          </w:tcPr>
          <w:p w14:paraId="3A3617A9" w14:textId="77777777" w:rsidR="003F4F1E" w:rsidRPr="009728D3" w:rsidRDefault="003F4F1E" w:rsidP="009728D3">
            <w:pPr>
              <w:pStyle w:val="afff3"/>
            </w:pPr>
            <w:r w:rsidRPr="009728D3">
              <w:rPr>
                <w:rFonts w:hint="eastAsia"/>
              </w:rPr>
              <w:t>布置与课文相关的写作和翻译练习，对每次练习完成情况做记录并百分制打分。</w:t>
            </w: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3677D3" w14:textId="77777777" w:rsidR="003F4F1E" w:rsidRPr="009728D3" w:rsidRDefault="003F4F1E" w:rsidP="009728D3">
            <w:pPr>
              <w:pStyle w:val="afff3"/>
            </w:pPr>
            <w:r w:rsidRPr="009728D3">
              <w:t>5%</w:t>
            </w:r>
          </w:p>
        </w:tc>
        <w:tc>
          <w:tcPr>
            <w:tcW w:w="6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9FB3CA" w14:textId="77777777" w:rsidR="003F4F1E" w:rsidRPr="009728D3" w:rsidRDefault="003F4F1E" w:rsidP="009728D3">
            <w:pPr>
              <w:pStyle w:val="afff3"/>
            </w:pPr>
            <w:r w:rsidRPr="009728D3">
              <w:t>5%</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5C139EE" w14:textId="77777777" w:rsidR="003F4F1E" w:rsidRPr="009728D3" w:rsidRDefault="003F4F1E" w:rsidP="009728D3">
            <w:pPr>
              <w:pStyle w:val="afff3"/>
            </w:pP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14:paraId="20D82885" w14:textId="77777777" w:rsidR="003F4F1E" w:rsidRPr="009728D3" w:rsidRDefault="003F4F1E" w:rsidP="009728D3">
            <w:pPr>
              <w:pStyle w:val="afff3"/>
            </w:pPr>
          </w:p>
        </w:tc>
      </w:tr>
      <w:tr w:rsidR="003F4F1E" w:rsidRPr="009728D3" w14:paraId="57810131" w14:textId="77777777" w:rsidTr="003F4F1E">
        <w:trPr>
          <w:trHeight w:val="794"/>
        </w:trPr>
        <w:tc>
          <w:tcPr>
            <w:tcW w:w="76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BDBBD4" w14:textId="77777777" w:rsidR="003F4F1E" w:rsidRPr="009728D3" w:rsidRDefault="003F4F1E" w:rsidP="009728D3">
            <w:pPr>
              <w:pStyle w:val="afff3"/>
            </w:pPr>
            <w:r w:rsidRPr="009728D3">
              <w:rPr>
                <w:rFonts w:hint="eastAsia"/>
              </w:rPr>
              <w:lastRenderedPageBreak/>
              <w:t>自主</w:t>
            </w:r>
          </w:p>
          <w:p w14:paraId="5ADB54AF" w14:textId="77777777" w:rsidR="003F4F1E" w:rsidRPr="009728D3" w:rsidRDefault="003F4F1E" w:rsidP="009728D3">
            <w:pPr>
              <w:pStyle w:val="afff3"/>
            </w:pPr>
            <w:r w:rsidRPr="009728D3">
              <w:rPr>
                <w:rFonts w:hint="eastAsia"/>
              </w:rPr>
              <w:t>学习</w:t>
            </w:r>
          </w:p>
        </w:tc>
        <w:tc>
          <w:tcPr>
            <w:tcW w:w="937" w:type="dxa"/>
            <w:tcBorders>
              <w:top w:val="single" w:sz="4" w:space="0" w:color="auto"/>
              <w:left w:val="single" w:sz="4" w:space="0" w:color="auto"/>
              <w:bottom w:val="single" w:sz="4" w:space="0" w:color="auto"/>
              <w:right w:val="single" w:sz="4" w:space="0" w:color="auto"/>
            </w:tcBorders>
            <w:vAlign w:val="center"/>
            <w:hideMark/>
          </w:tcPr>
          <w:p w14:paraId="2B4C9EE8" w14:textId="77777777" w:rsidR="003F4F1E" w:rsidRPr="009728D3" w:rsidRDefault="003F4F1E" w:rsidP="009728D3">
            <w:pPr>
              <w:pStyle w:val="afff3"/>
            </w:pPr>
            <w:r w:rsidRPr="009728D3">
              <w:t>20%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3579023F" w14:textId="77777777" w:rsidR="003F4F1E" w:rsidRPr="009728D3" w:rsidRDefault="003F4F1E" w:rsidP="009728D3">
            <w:pPr>
              <w:pStyle w:val="afff3"/>
            </w:pPr>
            <w:r w:rsidRPr="009728D3">
              <w:rPr>
                <w:rFonts w:hint="eastAsia"/>
              </w:rPr>
              <w:t>按时完成网络学习平台自主学习任务，从平台导出成绩。</w:t>
            </w: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580E2A" w14:textId="77777777" w:rsidR="003F4F1E" w:rsidRPr="009728D3" w:rsidRDefault="003F4F1E" w:rsidP="009728D3">
            <w:pPr>
              <w:pStyle w:val="afff3"/>
            </w:pPr>
            <w:r w:rsidRPr="009728D3">
              <w:t>10%</w:t>
            </w:r>
          </w:p>
        </w:tc>
        <w:tc>
          <w:tcPr>
            <w:tcW w:w="6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2454F3" w14:textId="77777777" w:rsidR="003F4F1E" w:rsidRPr="009728D3" w:rsidRDefault="003F4F1E" w:rsidP="009728D3">
            <w:pPr>
              <w:pStyle w:val="afff3"/>
            </w:pPr>
            <w:r w:rsidRPr="009728D3">
              <w:t>10%</w:t>
            </w: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3DBB322" w14:textId="77777777" w:rsidR="003F4F1E" w:rsidRPr="009728D3" w:rsidRDefault="003F4F1E" w:rsidP="009728D3">
            <w:pPr>
              <w:pStyle w:val="afff3"/>
            </w:pP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14:paraId="4E741CC8" w14:textId="77777777" w:rsidR="003F4F1E" w:rsidRPr="009728D3" w:rsidRDefault="003F4F1E" w:rsidP="009728D3">
            <w:pPr>
              <w:pStyle w:val="afff3"/>
            </w:pPr>
          </w:p>
        </w:tc>
      </w:tr>
    </w:tbl>
    <w:p w14:paraId="0B179B28" w14:textId="77777777" w:rsidR="003F4F1E" w:rsidRPr="009728D3" w:rsidRDefault="003F4F1E" w:rsidP="009728D3">
      <w:pPr>
        <w:ind w:left="480" w:firstLineChars="0" w:firstLine="0"/>
      </w:pPr>
    </w:p>
    <w:p w14:paraId="23A805A8" w14:textId="77777777" w:rsidR="003F4F1E" w:rsidRPr="009728D3" w:rsidRDefault="003F4F1E" w:rsidP="009728D3">
      <w:pPr>
        <w:pStyle w:val="afff"/>
        <w:spacing w:before="156" w:after="156"/>
      </w:pPr>
      <w:r w:rsidRPr="009728D3">
        <w:rPr>
          <w:rFonts w:hint="eastAsia"/>
        </w:rPr>
        <w:t>六、参考书目及学习资料</w:t>
      </w:r>
    </w:p>
    <w:p w14:paraId="7FEDB360" w14:textId="77777777" w:rsidR="003F4F1E" w:rsidRPr="009728D3" w:rsidRDefault="003F4F1E" w:rsidP="009728D3">
      <w:pPr>
        <w:ind w:left="480" w:firstLineChars="0" w:firstLine="0"/>
      </w:pPr>
      <w:r w:rsidRPr="009728D3">
        <w:t>1</w:t>
      </w:r>
      <w:r w:rsidRPr="009728D3">
        <w:rPr>
          <w:rFonts w:hint="eastAsia"/>
        </w:rPr>
        <w:t>、《新视野大学英语读写教程》（第</w:t>
      </w:r>
      <w:r w:rsidRPr="009728D3">
        <w:t>3</w:t>
      </w:r>
      <w:r w:rsidRPr="009728D3">
        <w:rPr>
          <w:rFonts w:hint="eastAsia"/>
        </w:rPr>
        <w:t>版），郑树棠等主编，外语教学与研究出版社，</w:t>
      </w:r>
      <w:r w:rsidRPr="009728D3">
        <w:t>2015</w:t>
      </w:r>
    </w:p>
    <w:p w14:paraId="5D0776AA" w14:textId="77777777" w:rsidR="003F4F1E" w:rsidRPr="009728D3" w:rsidRDefault="003F4F1E" w:rsidP="009728D3">
      <w:pPr>
        <w:ind w:left="480" w:firstLineChars="0" w:firstLine="0"/>
      </w:pPr>
      <w:r w:rsidRPr="009728D3">
        <w:t>2</w:t>
      </w:r>
      <w:r w:rsidRPr="009728D3">
        <w:rPr>
          <w:rFonts w:hint="eastAsia"/>
        </w:rPr>
        <w:t>、《大学体验英语听说教程》（第</w:t>
      </w:r>
      <w:r w:rsidRPr="009728D3">
        <w:t>3</w:t>
      </w:r>
      <w:r w:rsidRPr="009728D3">
        <w:rPr>
          <w:rFonts w:hint="eastAsia"/>
        </w:rPr>
        <w:t>版），李霄翔主编，高等教育出版社，</w:t>
      </w:r>
      <w:r w:rsidRPr="009728D3">
        <w:t>2013</w:t>
      </w:r>
    </w:p>
    <w:p w14:paraId="02603D4A" w14:textId="77777777" w:rsidR="003F4F1E" w:rsidRPr="009728D3" w:rsidRDefault="003F4F1E" w:rsidP="009728D3">
      <w:pPr>
        <w:ind w:left="480" w:firstLineChars="0" w:firstLine="0"/>
      </w:pPr>
      <w:r w:rsidRPr="009728D3">
        <w:t>3</w:t>
      </w:r>
      <w:r w:rsidRPr="009728D3">
        <w:rPr>
          <w:rFonts w:hint="eastAsia"/>
        </w:rPr>
        <w:t>、《全新版大学英语》（第</w:t>
      </w:r>
      <w:r w:rsidRPr="009728D3">
        <w:t>2</w:t>
      </w:r>
      <w:r w:rsidRPr="009728D3">
        <w:rPr>
          <w:rFonts w:hint="eastAsia"/>
        </w:rPr>
        <w:t>版），李荫华，王德明主编，上海外语教育出版社，</w:t>
      </w:r>
      <w:r w:rsidRPr="009728D3">
        <w:t>2010</w:t>
      </w:r>
    </w:p>
    <w:p w14:paraId="411BF814" w14:textId="77777777" w:rsidR="003F4F1E" w:rsidRPr="009728D3" w:rsidRDefault="003F4F1E" w:rsidP="009728D3">
      <w:pPr>
        <w:ind w:left="480" w:firstLineChars="0" w:firstLine="0"/>
      </w:pPr>
      <w:r w:rsidRPr="009728D3">
        <w:t>4</w:t>
      </w:r>
      <w:r w:rsidRPr="009728D3">
        <w:rPr>
          <w:rFonts w:hint="eastAsia"/>
        </w:rPr>
        <w:t>、《新视野大学英语视听说教程》（第</w:t>
      </w:r>
      <w:r w:rsidRPr="009728D3">
        <w:t>3</w:t>
      </w:r>
      <w:r w:rsidRPr="009728D3">
        <w:rPr>
          <w:rFonts w:hint="eastAsia"/>
        </w:rPr>
        <w:t>版），郑树棠等主编，外语教学与研究出版社，</w:t>
      </w:r>
      <w:r w:rsidRPr="009728D3">
        <w:t>2015</w:t>
      </w:r>
    </w:p>
    <w:p w14:paraId="6908F9F2" w14:textId="77777777" w:rsidR="003F4F1E" w:rsidRPr="009728D3" w:rsidRDefault="003F4F1E" w:rsidP="009728D3">
      <w:pPr>
        <w:ind w:left="480" w:firstLineChars="0" w:firstLine="0"/>
      </w:pPr>
      <w:r w:rsidRPr="009728D3">
        <w:t>5</w:t>
      </w:r>
      <w:r w:rsidRPr="009728D3">
        <w:rPr>
          <w:rFonts w:hint="eastAsia"/>
        </w:rPr>
        <w:t>、《朗文当代高级英语辞典》（第</w:t>
      </w:r>
      <w:r w:rsidRPr="009728D3">
        <w:t>5</w:t>
      </w:r>
      <w:r w:rsidRPr="009728D3">
        <w:rPr>
          <w:rFonts w:hint="eastAsia"/>
        </w:rPr>
        <w:t>版），英国培生教育出版集团编，外语教学与研究出版社，</w:t>
      </w:r>
      <w:r w:rsidRPr="009728D3">
        <w:t>2014</w:t>
      </w:r>
    </w:p>
    <w:p w14:paraId="1869B23A" w14:textId="77777777" w:rsidR="003F4F1E" w:rsidRPr="009728D3" w:rsidRDefault="003F4F1E" w:rsidP="009728D3">
      <w:pPr>
        <w:ind w:left="480" w:firstLineChars="0" w:firstLine="0"/>
      </w:pPr>
      <w:r w:rsidRPr="009728D3">
        <w:t>6</w:t>
      </w:r>
      <w:r w:rsidRPr="009728D3">
        <w:rPr>
          <w:rFonts w:hint="eastAsia"/>
        </w:rPr>
        <w:t>、《牛津高阶英汉双解词典》（第</w:t>
      </w:r>
      <w:r w:rsidRPr="009728D3">
        <w:t>8</w:t>
      </w:r>
      <w:r w:rsidRPr="009728D3">
        <w:rPr>
          <w:rFonts w:hint="eastAsia"/>
        </w:rPr>
        <w:t>版），霍恩比著，赵翠莲等译，商务印书馆，</w:t>
      </w:r>
      <w:r w:rsidRPr="009728D3">
        <w:t>2014</w:t>
      </w:r>
    </w:p>
    <w:p w14:paraId="29E71178" w14:textId="77777777" w:rsidR="003F4F1E" w:rsidRPr="009728D3" w:rsidRDefault="003F4F1E" w:rsidP="009728D3">
      <w:pPr>
        <w:ind w:left="480" w:firstLineChars="0" w:firstLine="0"/>
      </w:pPr>
      <w:r w:rsidRPr="009728D3">
        <w:rPr>
          <w:rFonts w:hint="eastAsia"/>
        </w:rPr>
        <w:t>在线开放课程网址</w:t>
      </w:r>
    </w:p>
    <w:p w14:paraId="2095FD7D" w14:textId="77777777" w:rsidR="003F4F1E" w:rsidRPr="009728D3" w:rsidRDefault="003F4F1E" w:rsidP="009728D3">
      <w:pPr>
        <w:ind w:left="480" w:firstLineChars="0" w:firstLine="0"/>
      </w:pPr>
      <w:r w:rsidRPr="009728D3">
        <w:t>1</w:t>
      </w:r>
      <w:r w:rsidRPr="009728D3">
        <w:rPr>
          <w:rFonts w:hint="eastAsia"/>
        </w:rPr>
        <w:t>、江苏省在线课程中心</w:t>
      </w:r>
      <w:r w:rsidRPr="009728D3">
        <w:t>/</w:t>
      </w:r>
      <w:r w:rsidRPr="009728D3">
        <w:rPr>
          <w:rFonts w:hint="eastAsia"/>
        </w:rPr>
        <w:t>爱课程</w:t>
      </w:r>
      <w:hyperlink r:id="rId26" w:history="1">
        <w:r w:rsidRPr="009728D3">
          <w:rPr>
            <w:rStyle w:val="afd"/>
          </w:rPr>
          <w:t>http://www.icourse163.org/course/CZU-1001755263</w:t>
        </w:r>
      </w:hyperlink>
    </w:p>
    <w:p w14:paraId="352A7688" w14:textId="77777777" w:rsidR="003F4F1E" w:rsidRPr="009728D3" w:rsidRDefault="003F4F1E" w:rsidP="009728D3">
      <w:pPr>
        <w:ind w:left="480" w:firstLineChars="0" w:firstLine="0"/>
      </w:pPr>
      <w:r w:rsidRPr="009728D3">
        <w:t>2</w:t>
      </w:r>
      <w:r w:rsidRPr="009728D3">
        <w:rPr>
          <w:rFonts w:hint="eastAsia"/>
        </w:rPr>
        <w:t>、常州工学院毕博网络教学平台</w:t>
      </w:r>
    </w:p>
    <w:p w14:paraId="39121C3E" w14:textId="77777777" w:rsidR="003F4F1E" w:rsidRPr="009728D3" w:rsidRDefault="003F4F1E" w:rsidP="009728D3">
      <w:pPr>
        <w:ind w:left="480" w:firstLineChars="0" w:firstLine="0"/>
      </w:pPr>
      <w:r w:rsidRPr="009728D3">
        <w:t>https://bbclass.czu.cn/webapps/blackboard/content/listContentEditable.jsp?content_id=_65334_1&amp;course_id=_1822_1</w:t>
      </w:r>
    </w:p>
    <w:p w14:paraId="06D25264" w14:textId="77777777" w:rsidR="003F4F1E" w:rsidRPr="009728D3" w:rsidRDefault="003F4F1E" w:rsidP="009728D3">
      <w:pPr>
        <w:ind w:left="480" w:firstLineChars="0" w:firstLine="0"/>
      </w:pPr>
      <w:r w:rsidRPr="009728D3">
        <w:t>3</w:t>
      </w:r>
      <w:r w:rsidRPr="009728D3">
        <w:rPr>
          <w:rFonts w:hint="eastAsia"/>
        </w:rPr>
        <w:t>、国家精品课程资源网</w:t>
      </w:r>
      <w:r w:rsidRPr="009728D3">
        <w:t xml:space="preserve"> - Curriculum Center  </w:t>
      </w:r>
      <w:hyperlink r:id="rId27" w:history="1">
        <w:r w:rsidRPr="009728D3">
          <w:rPr>
            <w:rStyle w:val="afd"/>
          </w:rPr>
          <w:t>http://www.jingpinke.com/xpe/portal/35b1a2a2-120d-1000-88a3-254b8298559b</w:t>
        </w:r>
      </w:hyperlink>
    </w:p>
    <w:p w14:paraId="4DAF6DF7" w14:textId="77777777" w:rsidR="003F4F1E" w:rsidRPr="009728D3" w:rsidRDefault="003F4F1E" w:rsidP="009728D3">
      <w:pPr>
        <w:ind w:left="480" w:firstLineChars="0" w:firstLine="0"/>
      </w:pPr>
      <w:r w:rsidRPr="009728D3">
        <w:t>4</w:t>
      </w:r>
      <w:r w:rsidRPr="009728D3">
        <w:rPr>
          <w:rFonts w:hint="eastAsia"/>
        </w:rPr>
        <w:t>、学堂在线</w:t>
      </w:r>
      <w:r w:rsidRPr="009728D3">
        <w:t>-</w:t>
      </w:r>
      <w:r w:rsidRPr="009728D3">
        <w:rPr>
          <w:rFonts w:hint="eastAsia"/>
        </w:rPr>
        <w:t>国家精品课程在线学习平台</w:t>
      </w:r>
    </w:p>
    <w:p w14:paraId="5E1A79F1" w14:textId="77777777" w:rsidR="003F4F1E" w:rsidRPr="009728D3" w:rsidRDefault="004C6461" w:rsidP="009728D3">
      <w:pPr>
        <w:ind w:left="480" w:firstLineChars="0" w:firstLine="0"/>
      </w:pPr>
      <w:hyperlink r:id="rId28" w:history="1">
        <w:r w:rsidR="003F4F1E" w:rsidRPr="009728D3">
          <w:rPr>
            <w:rStyle w:val="afd"/>
          </w:rPr>
          <w:t>http://www.xuetangx.com</w:t>
        </w:r>
      </w:hyperlink>
    </w:p>
    <w:p w14:paraId="38C4EAE4" w14:textId="77777777" w:rsidR="003F4F1E" w:rsidRPr="009728D3" w:rsidRDefault="003F4F1E" w:rsidP="009728D3">
      <w:pPr>
        <w:ind w:left="480" w:firstLineChars="0" w:firstLine="0"/>
      </w:pPr>
      <w:r w:rsidRPr="009728D3">
        <w:t>5</w:t>
      </w:r>
      <w:r w:rsidRPr="009728D3">
        <w:rPr>
          <w:rFonts w:hint="eastAsia"/>
        </w:rPr>
        <w:t>、好大学在线</w:t>
      </w:r>
      <w:r w:rsidRPr="009728D3">
        <w:t>CNMOOC_</w:t>
      </w:r>
      <w:r w:rsidRPr="009728D3">
        <w:rPr>
          <w:rFonts w:hint="eastAsia"/>
        </w:rPr>
        <w:t>中国顶尖的慕课平台</w:t>
      </w:r>
      <w:r w:rsidRPr="009728D3">
        <w:t xml:space="preserve">  http://www.cnmooc.org/home/index.mooc</w:t>
      </w:r>
    </w:p>
    <w:p w14:paraId="75740C95" w14:textId="77777777" w:rsidR="003F4F1E" w:rsidRPr="009728D3" w:rsidRDefault="003F4F1E" w:rsidP="009728D3">
      <w:pPr>
        <w:pStyle w:val="afff5"/>
      </w:pPr>
      <w:r w:rsidRPr="009728D3">
        <w:rPr>
          <w:rFonts w:hint="eastAsia"/>
        </w:rPr>
        <w:t>执笔人：田国民</w:t>
      </w:r>
    </w:p>
    <w:p w14:paraId="0013B595" w14:textId="77777777" w:rsidR="003F4F1E" w:rsidRPr="009728D3" w:rsidRDefault="003F4F1E" w:rsidP="009728D3">
      <w:pPr>
        <w:pStyle w:val="afff5"/>
      </w:pPr>
      <w:r w:rsidRPr="009728D3">
        <w:rPr>
          <w:rFonts w:hint="eastAsia"/>
        </w:rPr>
        <w:t>审定人：汤月明</w:t>
      </w:r>
    </w:p>
    <w:p w14:paraId="0F29B593" w14:textId="77777777" w:rsidR="003F4F1E" w:rsidRPr="009728D3" w:rsidRDefault="003F4F1E" w:rsidP="009728D3">
      <w:pPr>
        <w:pStyle w:val="afff5"/>
      </w:pPr>
      <w:r w:rsidRPr="009728D3">
        <w:rPr>
          <w:rFonts w:hint="eastAsia"/>
        </w:rPr>
        <w:lastRenderedPageBreak/>
        <w:t>批准人：朱江</w:t>
      </w:r>
    </w:p>
    <w:p w14:paraId="4E2794D4" w14:textId="291BF1B2" w:rsidR="00074250" w:rsidRDefault="003F4F1E" w:rsidP="009728D3">
      <w:pPr>
        <w:pStyle w:val="afff5"/>
      </w:pPr>
      <w:r w:rsidRPr="009728D3">
        <w:rPr>
          <w:rFonts w:hint="eastAsia"/>
        </w:rPr>
        <w:t>修订时间：</w:t>
      </w:r>
      <w:r w:rsidRPr="009728D3">
        <w:t>2020</w:t>
      </w:r>
      <w:r w:rsidRPr="009728D3">
        <w:rPr>
          <w:rFonts w:hint="eastAsia"/>
        </w:rPr>
        <w:t>年</w:t>
      </w:r>
      <w:r w:rsidRPr="009728D3">
        <w:t>10</w:t>
      </w:r>
      <w:r w:rsidRPr="009728D3">
        <w:rPr>
          <w:rFonts w:hint="eastAsia"/>
        </w:rPr>
        <w:t>月</w:t>
      </w:r>
    </w:p>
    <w:p w14:paraId="3013F037" w14:textId="77777777" w:rsidR="00074250" w:rsidRDefault="00074250">
      <w:pPr>
        <w:widowControl/>
        <w:wordWrap/>
        <w:snapToGrid/>
        <w:spacing w:line="240" w:lineRule="auto"/>
        <w:ind w:firstLineChars="0" w:firstLine="0"/>
        <w:jc w:val="left"/>
        <w:rPr>
          <w:rFonts w:cstheme="majorEastAsia"/>
        </w:rPr>
      </w:pPr>
      <w:r>
        <w:br w:type="page"/>
      </w:r>
    </w:p>
    <w:p w14:paraId="3B3631A9" w14:textId="77777777" w:rsidR="003F4F1E" w:rsidRPr="009728D3" w:rsidRDefault="003F4F1E" w:rsidP="009728D3">
      <w:pPr>
        <w:pStyle w:val="afff5"/>
      </w:pPr>
    </w:p>
    <w:p w14:paraId="36A01A3F" w14:textId="77777777" w:rsidR="00133D28" w:rsidRDefault="00133D28" w:rsidP="00133D28">
      <w:pPr>
        <w:pStyle w:val="aff7"/>
        <w:ind w:firstLine="480"/>
        <w:rPr>
          <w:sz w:val="28"/>
          <w:szCs w:val="28"/>
        </w:rPr>
      </w:pPr>
      <w:bookmarkStart w:id="41" w:name="_Hlk56688680"/>
      <w:r>
        <w:rPr>
          <w:rFonts w:hint="eastAsia"/>
          <w:bCs/>
          <w:kern w:val="0"/>
        </w:rPr>
        <w:t>课程代码</w:t>
      </w:r>
      <w:r>
        <w:rPr>
          <w:rFonts w:hint="eastAsia"/>
          <w:kern w:val="0"/>
        </w:rPr>
        <w:t>：</w:t>
      </w:r>
      <w:r>
        <w:t>0801003</w:t>
      </w:r>
    </w:p>
    <w:p w14:paraId="371BAFEA" w14:textId="77777777" w:rsidR="00133D28" w:rsidRDefault="00133D28" w:rsidP="00133D28">
      <w:pPr>
        <w:pStyle w:val="aff3"/>
        <w:spacing w:before="312"/>
      </w:pPr>
      <w:bookmarkStart w:id="42" w:name="_Toc56690357"/>
      <w:bookmarkStart w:id="43" w:name="_Toc56765386"/>
      <w:bookmarkEnd w:id="41"/>
      <w:r>
        <w:rPr>
          <w:rFonts w:hint="eastAsia"/>
        </w:rPr>
        <w:t>高等数学</w:t>
      </w:r>
      <w:r>
        <w:t>B</w:t>
      </w:r>
      <w:r>
        <w:rPr>
          <w:rFonts w:hint="eastAsia"/>
        </w:rPr>
        <w:t>（上）课程教学大纲</w:t>
      </w:r>
      <w:bookmarkEnd w:id="42"/>
      <w:bookmarkEnd w:id="43"/>
    </w:p>
    <w:p w14:paraId="3C38735C" w14:textId="77777777" w:rsidR="00133D28" w:rsidRDefault="00133D28" w:rsidP="00133D28">
      <w:pPr>
        <w:pStyle w:val="afffa"/>
        <w:ind w:left="480" w:firstLine="602"/>
      </w:pPr>
      <w:r>
        <w:rPr>
          <w:rFonts w:hint="eastAsia"/>
        </w:rPr>
        <w:t>（</w:t>
      </w:r>
      <w:r>
        <w:t>Advanced Mathematics B (I)</w:t>
      </w:r>
      <w:r>
        <w:rPr>
          <w:rFonts w:hint="eastAsia"/>
        </w:rPr>
        <w:t>）</w:t>
      </w:r>
    </w:p>
    <w:p w14:paraId="5CAE519C" w14:textId="77777777" w:rsidR="00133D28" w:rsidRPr="009728D3" w:rsidRDefault="00133D28" w:rsidP="004763E8">
      <w:pPr>
        <w:pStyle w:val="afff"/>
        <w:spacing w:before="156" w:after="156"/>
      </w:pPr>
      <w:r>
        <w:rPr>
          <w:rFonts w:hint="eastAsia"/>
        </w:rPr>
        <w:t>一、</w:t>
      </w:r>
      <w:r w:rsidRPr="009728D3">
        <w:rPr>
          <w:rFonts w:hint="eastAsia"/>
        </w:rPr>
        <w:t>课程概况</w:t>
      </w:r>
    </w:p>
    <w:p w14:paraId="267DA890" w14:textId="77777777" w:rsidR="00133D28" w:rsidRPr="009728D3" w:rsidRDefault="00133D28" w:rsidP="009728D3">
      <w:pPr>
        <w:ind w:left="480" w:firstLineChars="0" w:firstLine="0"/>
      </w:pPr>
      <w:r w:rsidRPr="009728D3">
        <w:rPr>
          <w:rFonts w:hint="eastAsia"/>
        </w:rPr>
        <w:t>课程代码：</w:t>
      </w:r>
      <w:r w:rsidRPr="009728D3">
        <w:t>0801003</w:t>
      </w:r>
    </w:p>
    <w:p w14:paraId="3DB85C74" w14:textId="77777777" w:rsidR="00133D28" w:rsidRPr="009728D3" w:rsidRDefault="00133D28" w:rsidP="009728D3">
      <w:pPr>
        <w:ind w:left="480" w:firstLineChars="0" w:firstLine="0"/>
      </w:pPr>
      <w:r w:rsidRPr="009728D3">
        <w:rPr>
          <w:rFonts w:hint="eastAsia"/>
        </w:rPr>
        <w:t>学</w:t>
      </w:r>
      <w:r w:rsidRPr="009728D3">
        <w:t xml:space="preserve">    </w:t>
      </w:r>
      <w:r w:rsidRPr="009728D3">
        <w:rPr>
          <w:rFonts w:hint="eastAsia"/>
        </w:rPr>
        <w:t>分：</w:t>
      </w:r>
      <w:r w:rsidRPr="009728D3">
        <w:t xml:space="preserve"> 5</w:t>
      </w:r>
    </w:p>
    <w:p w14:paraId="64BF9432" w14:textId="77777777" w:rsidR="00133D28" w:rsidRPr="009728D3" w:rsidRDefault="00133D28" w:rsidP="009728D3">
      <w:pPr>
        <w:ind w:left="480" w:firstLineChars="0" w:firstLine="0"/>
      </w:pPr>
      <w:r w:rsidRPr="009728D3">
        <w:rPr>
          <w:rFonts w:hint="eastAsia"/>
        </w:rPr>
        <w:t>学</w:t>
      </w:r>
      <w:r w:rsidRPr="009728D3">
        <w:t xml:space="preserve">    </w:t>
      </w:r>
      <w:r w:rsidRPr="009728D3">
        <w:rPr>
          <w:rFonts w:hint="eastAsia"/>
        </w:rPr>
        <w:t>时：</w:t>
      </w:r>
      <w:r w:rsidRPr="009728D3">
        <w:t xml:space="preserve"> 80</w:t>
      </w:r>
      <w:r w:rsidRPr="009728D3">
        <w:rPr>
          <w:rFonts w:hint="eastAsia"/>
        </w:rPr>
        <w:t>（其中：讲授学时</w:t>
      </w:r>
      <w:r w:rsidRPr="009728D3">
        <w:t xml:space="preserve">80  </w:t>
      </w:r>
      <w:r w:rsidRPr="009728D3">
        <w:rPr>
          <w:rFonts w:hint="eastAsia"/>
        </w:rPr>
        <w:t>，</w:t>
      </w:r>
      <w:r w:rsidRPr="009728D3">
        <w:t xml:space="preserve"> </w:t>
      </w:r>
      <w:r w:rsidRPr="009728D3">
        <w:rPr>
          <w:rFonts w:hint="eastAsia"/>
        </w:rPr>
        <w:t>实验学时</w:t>
      </w:r>
      <w:r w:rsidRPr="009728D3">
        <w:t xml:space="preserve">0  </w:t>
      </w:r>
      <w:r w:rsidRPr="009728D3">
        <w:rPr>
          <w:rFonts w:hint="eastAsia"/>
        </w:rPr>
        <w:t>，上机学时</w:t>
      </w:r>
      <w:r w:rsidRPr="009728D3">
        <w:t xml:space="preserve">0   </w:t>
      </w:r>
      <w:r w:rsidRPr="009728D3">
        <w:rPr>
          <w:rFonts w:hint="eastAsia"/>
        </w:rPr>
        <w:t>）</w:t>
      </w:r>
    </w:p>
    <w:p w14:paraId="24A53C00" w14:textId="77777777" w:rsidR="00133D28" w:rsidRPr="009728D3" w:rsidRDefault="00133D28" w:rsidP="009728D3">
      <w:pPr>
        <w:ind w:left="480" w:firstLineChars="0" w:firstLine="0"/>
      </w:pPr>
      <w:r w:rsidRPr="009728D3">
        <w:rPr>
          <w:rFonts w:hint="eastAsia"/>
        </w:rPr>
        <w:t>先修课程：初等数学</w:t>
      </w:r>
    </w:p>
    <w:p w14:paraId="71FB8CCF" w14:textId="77777777" w:rsidR="00133D28" w:rsidRPr="009728D3" w:rsidRDefault="00133D28" w:rsidP="009728D3">
      <w:pPr>
        <w:ind w:left="480" w:firstLineChars="0" w:firstLine="0"/>
      </w:pPr>
      <w:r w:rsidRPr="009728D3">
        <w:rPr>
          <w:rFonts w:hint="eastAsia"/>
        </w:rPr>
        <w:t>适用专业：</w:t>
      </w:r>
      <w:r w:rsidRPr="009728D3">
        <w:t xml:space="preserve"> </w:t>
      </w:r>
      <w:r w:rsidRPr="009728D3">
        <w:rPr>
          <w:rFonts w:hint="eastAsia"/>
        </w:rPr>
        <w:t>全校各专业（非普通本科生源）</w:t>
      </w:r>
      <w:r w:rsidRPr="009728D3">
        <w:t xml:space="preserve">                      </w:t>
      </w:r>
    </w:p>
    <w:p w14:paraId="5A55E5F9" w14:textId="77777777" w:rsidR="00133D28" w:rsidRPr="009728D3" w:rsidRDefault="00133D28" w:rsidP="009728D3">
      <w:pPr>
        <w:ind w:left="480" w:firstLineChars="0" w:firstLine="0"/>
      </w:pPr>
      <w:r w:rsidRPr="009728D3">
        <w:rPr>
          <w:rFonts w:hint="eastAsia"/>
        </w:rPr>
        <w:t>建议教材：《高等数学》，同济大学，高等教育出版社，</w:t>
      </w:r>
      <w:r w:rsidRPr="009728D3">
        <w:t>2014.7</w:t>
      </w:r>
    </w:p>
    <w:p w14:paraId="2C645634" w14:textId="77777777" w:rsidR="00133D28" w:rsidRPr="009728D3" w:rsidRDefault="00133D28" w:rsidP="009728D3">
      <w:pPr>
        <w:ind w:left="480" w:firstLineChars="0" w:firstLine="0"/>
      </w:pPr>
      <w:r w:rsidRPr="009728D3">
        <w:rPr>
          <w:rFonts w:hint="eastAsia"/>
        </w:rPr>
        <w:t>课程归口：理学院</w:t>
      </w:r>
    </w:p>
    <w:p w14:paraId="204BCD14" w14:textId="77777777" w:rsidR="00133D28" w:rsidRPr="009728D3" w:rsidRDefault="00133D28" w:rsidP="009728D3">
      <w:pPr>
        <w:ind w:left="480" w:firstLineChars="0" w:firstLine="0"/>
      </w:pPr>
      <w:r w:rsidRPr="009728D3">
        <w:rPr>
          <w:rFonts w:hint="eastAsia"/>
        </w:rPr>
        <w:t>课程的性质与任务：本课程是理工科及经管类专业的通识必修课。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170736FC" w14:textId="77777777" w:rsidR="00133D28" w:rsidRPr="009728D3" w:rsidRDefault="00133D28" w:rsidP="004763E8">
      <w:pPr>
        <w:pStyle w:val="afff"/>
        <w:spacing w:before="156" w:after="156"/>
      </w:pPr>
      <w:r w:rsidRPr="009728D3">
        <w:rPr>
          <w:rFonts w:hint="eastAsia"/>
        </w:rPr>
        <w:t>二、课程目标</w:t>
      </w:r>
    </w:p>
    <w:p w14:paraId="0AD5164D" w14:textId="77777777" w:rsidR="00133D28" w:rsidRPr="009728D3" w:rsidRDefault="00133D28" w:rsidP="009728D3">
      <w:pPr>
        <w:ind w:left="480" w:firstLineChars="0" w:firstLine="0"/>
      </w:pPr>
      <w:r w:rsidRPr="009728D3">
        <w:rPr>
          <w:rFonts w:hint="eastAsia"/>
        </w:rPr>
        <w:t>目标</w:t>
      </w:r>
      <w:r w:rsidRPr="009728D3">
        <w:t xml:space="preserve">1. </w:t>
      </w:r>
      <w:r w:rsidRPr="009728D3">
        <w:rPr>
          <w:rFonts w:hint="eastAsia"/>
        </w:rPr>
        <w:t>能够获得课程基本概念与性质。</w:t>
      </w:r>
    </w:p>
    <w:p w14:paraId="2BC536A8" w14:textId="77777777" w:rsidR="00133D28" w:rsidRPr="009728D3" w:rsidRDefault="00133D28" w:rsidP="009728D3">
      <w:pPr>
        <w:ind w:left="480" w:firstLineChars="0" w:firstLine="0"/>
      </w:pPr>
      <w:r w:rsidRPr="009728D3">
        <w:rPr>
          <w:rFonts w:hint="eastAsia"/>
        </w:rPr>
        <w:t>目标</w:t>
      </w:r>
      <w:r w:rsidRPr="009728D3">
        <w:t xml:space="preserve">2. </w:t>
      </w:r>
      <w:r w:rsidRPr="009728D3">
        <w:rPr>
          <w:rFonts w:hint="eastAsia"/>
        </w:rPr>
        <w:t>能够掌握本课程要求的计算方法。</w:t>
      </w:r>
    </w:p>
    <w:p w14:paraId="47CE84BA" w14:textId="77777777" w:rsidR="00133D28" w:rsidRPr="009728D3" w:rsidRDefault="00133D28" w:rsidP="009728D3">
      <w:pPr>
        <w:ind w:left="480" w:firstLineChars="0" w:firstLine="0"/>
      </w:pPr>
      <w:r w:rsidRPr="009728D3">
        <w:rPr>
          <w:rFonts w:hint="eastAsia"/>
        </w:rPr>
        <w:t>目标</w:t>
      </w:r>
      <w:r w:rsidRPr="009728D3">
        <w:t xml:space="preserve">3. </w:t>
      </w:r>
      <w:r w:rsidRPr="009728D3">
        <w:rPr>
          <w:rFonts w:hint="eastAsia"/>
        </w:rPr>
        <w:t>能够具有一定的抽象概括、逻辑推理等能力。</w:t>
      </w:r>
    </w:p>
    <w:p w14:paraId="58C6A82A" w14:textId="77777777" w:rsidR="00133D28" w:rsidRPr="009728D3" w:rsidRDefault="00133D28" w:rsidP="009728D3">
      <w:pPr>
        <w:ind w:left="480" w:firstLineChars="0" w:firstLine="0"/>
      </w:pPr>
      <w:r w:rsidRPr="009728D3">
        <w:rPr>
          <w:rFonts w:hint="eastAsia"/>
        </w:rPr>
        <w:t>目标</w:t>
      </w:r>
      <w:r w:rsidRPr="009728D3">
        <w:t xml:space="preserve">4. </w:t>
      </w:r>
      <w:r w:rsidRPr="009728D3">
        <w:rPr>
          <w:rFonts w:hint="eastAsia"/>
        </w:rPr>
        <w:t>能够具有一定的运算能力。</w:t>
      </w:r>
    </w:p>
    <w:p w14:paraId="582E2FDE" w14:textId="77777777" w:rsidR="00133D28" w:rsidRPr="009728D3" w:rsidRDefault="00133D28" w:rsidP="009728D3">
      <w:pPr>
        <w:ind w:left="480" w:firstLineChars="0" w:firstLine="0"/>
      </w:pPr>
      <w:r w:rsidRPr="009728D3">
        <w:rPr>
          <w:rFonts w:hint="eastAsia"/>
        </w:rPr>
        <w:t>目标</w:t>
      </w:r>
      <w:r w:rsidRPr="009728D3">
        <w:t xml:space="preserve">5. </w:t>
      </w:r>
      <w:r w:rsidRPr="009728D3">
        <w:rPr>
          <w:rFonts w:hint="eastAsia"/>
        </w:rPr>
        <w:t>能够具有一定的数学思维与分析能力。</w:t>
      </w:r>
    </w:p>
    <w:p w14:paraId="7EEF44F7" w14:textId="77777777" w:rsidR="00133D28" w:rsidRPr="009728D3" w:rsidRDefault="00133D28" w:rsidP="009728D3">
      <w:pPr>
        <w:ind w:left="480" w:firstLineChars="0" w:firstLine="0"/>
      </w:pPr>
      <w:r w:rsidRPr="009728D3">
        <w:rPr>
          <w:rFonts w:hint="eastAsia"/>
        </w:rPr>
        <w:t>本课程支撑专业人才培养方案中毕业要求</w:t>
      </w:r>
      <w:r w:rsidRPr="009728D3">
        <w:t>1-1</w:t>
      </w:r>
      <w:r w:rsidRPr="009728D3">
        <w:rPr>
          <w:rFonts w:hint="eastAsia"/>
        </w:rPr>
        <w:t>，对应关系如表所示。</w:t>
      </w:r>
    </w:p>
    <w:p w14:paraId="3C35B875" w14:textId="77777777" w:rsidR="00133D28" w:rsidRPr="009728D3" w:rsidRDefault="00133D28" w:rsidP="009728D3">
      <w:pPr>
        <w:ind w:left="480" w:firstLineChars="0" w:firstLine="0"/>
      </w:pP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133D28" w:rsidRPr="009728D3" w14:paraId="7794E58C" w14:textId="77777777" w:rsidTr="00133D28">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3F23CBD" w14:textId="77777777" w:rsidR="00133D28" w:rsidRPr="009728D3" w:rsidRDefault="00133D28" w:rsidP="004763E8">
            <w:pPr>
              <w:pStyle w:val="afff3"/>
            </w:pPr>
            <w:r w:rsidRPr="009728D3">
              <w:rPr>
                <w:rFonts w:hint="eastAsia"/>
              </w:rPr>
              <w:lastRenderedPageBreak/>
              <w:t>毕业要求</w:t>
            </w:r>
          </w:p>
          <w:p w14:paraId="2F110F81" w14:textId="77777777" w:rsidR="00133D28" w:rsidRPr="009728D3" w:rsidRDefault="00133D28" w:rsidP="004763E8">
            <w:pPr>
              <w:pStyle w:val="afff3"/>
            </w:pPr>
            <w:r w:rsidRPr="009728D3">
              <w:rPr>
                <w:rFonts w:hint="eastAsia"/>
              </w:rP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hideMark/>
          </w:tcPr>
          <w:p w14:paraId="3C8C909F" w14:textId="77777777" w:rsidR="00133D28" w:rsidRPr="009728D3" w:rsidRDefault="00133D28" w:rsidP="004763E8">
            <w:pPr>
              <w:pStyle w:val="afff3"/>
            </w:pPr>
            <w:r w:rsidRPr="009728D3">
              <w:rPr>
                <w:rFonts w:hint="eastAsia"/>
              </w:rPr>
              <w:t>课程目标</w:t>
            </w:r>
          </w:p>
        </w:tc>
      </w:tr>
      <w:tr w:rsidR="00133D28" w:rsidRPr="009728D3" w14:paraId="6FE2C7D3" w14:textId="77777777" w:rsidTr="00133D28">
        <w:trPr>
          <w:trHeight w:val="491"/>
        </w:trPr>
        <w:tc>
          <w:tcPr>
            <w:tcW w:w="1695" w:type="dxa"/>
            <w:vMerge/>
            <w:tcBorders>
              <w:top w:val="single" w:sz="4" w:space="0" w:color="auto"/>
              <w:left w:val="single" w:sz="4" w:space="0" w:color="auto"/>
              <w:bottom w:val="single" w:sz="4" w:space="0" w:color="auto"/>
              <w:right w:val="single" w:sz="4" w:space="0" w:color="auto"/>
            </w:tcBorders>
            <w:vAlign w:val="center"/>
            <w:hideMark/>
          </w:tcPr>
          <w:p w14:paraId="26371822"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shd w:val="clear" w:color="auto" w:fill="FFFFFF"/>
            <w:vAlign w:val="center"/>
            <w:hideMark/>
          </w:tcPr>
          <w:p w14:paraId="2AA595F6" w14:textId="77777777" w:rsidR="00133D28" w:rsidRPr="009728D3" w:rsidRDefault="00133D28" w:rsidP="004763E8">
            <w:pPr>
              <w:pStyle w:val="afff3"/>
            </w:pPr>
            <w:r w:rsidRPr="009728D3">
              <w:rPr>
                <w:rFonts w:hint="eastAsia"/>
              </w:rPr>
              <w:t>目标</w:t>
            </w:r>
            <w:r w:rsidRPr="009728D3">
              <w:t>1</w:t>
            </w:r>
          </w:p>
        </w:tc>
        <w:tc>
          <w:tcPr>
            <w:tcW w:w="945" w:type="dxa"/>
            <w:tcBorders>
              <w:top w:val="nil"/>
              <w:left w:val="nil"/>
              <w:bottom w:val="single" w:sz="4" w:space="0" w:color="auto"/>
              <w:right w:val="single" w:sz="4" w:space="0" w:color="auto"/>
            </w:tcBorders>
            <w:shd w:val="clear" w:color="auto" w:fill="FFFFFF"/>
            <w:vAlign w:val="center"/>
            <w:hideMark/>
          </w:tcPr>
          <w:p w14:paraId="2D76CE64" w14:textId="77777777" w:rsidR="00133D28" w:rsidRPr="009728D3" w:rsidRDefault="00133D28" w:rsidP="004763E8">
            <w:pPr>
              <w:pStyle w:val="afff3"/>
            </w:pPr>
            <w:r w:rsidRPr="009728D3">
              <w:rPr>
                <w:rFonts w:hint="eastAsia"/>
              </w:rPr>
              <w:t>目标</w:t>
            </w:r>
            <w:r w:rsidRPr="009728D3">
              <w:t>2</w:t>
            </w:r>
          </w:p>
        </w:tc>
        <w:tc>
          <w:tcPr>
            <w:tcW w:w="945" w:type="dxa"/>
            <w:tcBorders>
              <w:top w:val="nil"/>
              <w:left w:val="nil"/>
              <w:bottom w:val="single" w:sz="4" w:space="0" w:color="auto"/>
              <w:right w:val="single" w:sz="4" w:space="0" w:color="auto"/>
            </w:tcBorders>
            <w:shd w:val="clear" w:color="auto" w:fill="FFFFFF"/>
            <w:vAlign w:val="center"/>
            <w:hideMark/>
          </w:tcPr>
          <w:p w14:paraId="41D8ABDE" w14:textId="77777777" w:rsidR="00133D28" w:rsidRPr="009728D3" w:rsidRDefault="00133D28" w:rsidP="004763E8">
            <w:pPr>
              <w:pStyle w:val="afff3"/>
            </w:pPr>
            <w:r w:rsidRPr="009728D3">
              <w:rPr>
                <w:rFonts w:hint="eastAsia"/>
              </w:rPr>
              <w:t>目标</w:t>
            </w:r>
            <w:r w:rsidRPr="009728D3">
              <w:t>3</w:t>
            </w:r>
          </w:p>
        </w:tc>
        <w:tc>
          <w:tcPr>
            <w:tcW w:w="945" w:type="dxa"/>
            <w:tcBorders>
              <w:top w:val="nil"/>
              <w:left w:val="nil"/>
              <w:bottom w:val="single" w:sz="4" w:space="0" w:color="auto"/>
              <w:right w:val="single" w:sz="4" w:space="0" w:color="auto"/>
            </w:tcBorders>
            <w:shd w:val="clear" w:color="auto" w:fill="FFFFFF"/>
            <w:vAlign w:val="center"/>
            <w:hideMark/>
          </w:tcPr>
          <w:p w14:paraId="30463FD0" w14:textId="77777777" w:rsidR="00133D28" w:rsidRPr="009728D3" w:rsidRDefault="00133D28" w:rsidP="004763E8">
            <w:pPr>
              <w:pStyle w:val="afff3"/>
            </w:pPr>
            <w:r w:rsidRPr="009728D3">
              <w:rPr>
                <w:rFonts w:hint="eastAsia"/>
              </w:rPr>
              <w:t>目标</w:t>
            </w:r>
            <w:r w:rsidRPr="009728D3">
              <w:t>4</w:t>
            </w:r>
          </w:p>
        </w:tc>
        <w:tc>
          <w:tcPr>
            <w:tcW w:w="945" w:type="dxa"/>
            <w:tcBorders>
              <w:top w:val="nil"/>
              <w:left w:val="nil"/>
              <w:bottom w:val="single" w:sz="4" w:space="0" w:color="auto"/>
              <w:right w:val="single" w:sz="4" w:space="0" w:color="auto"/>
            </w:tcBorders>
            <w:shd w:val="clear" w:color="auto" w:fill="FFFFFF"/>
            <w:vAlign w:val="center"/>
            <w:hideMark/>
          </w:tcPr>
          <w:p w14:paraId="120AD213" w14:textId="77777777" w:rsidR="00133D28" w:rsidRPr="009728D3" w:rsidRDefault="00133D28" w:rsidP="004763E8">
            <w:pPr>
              <w:pStyle w:val="afff3"/>
            </w:pPr>
            <w:r w:rsidRPr="009728D3">
              <w:rPr>
                <w:rFonts w:hint="eastAsia"/>
              </w:rPr>
              <w:t>目标</w:t>
            </w:r>
            <w:r w:rsidRPr="009728D3">
              <w:t>5</w:t>
            </w:r>
          </w:p>
        </w:tc>
        <w:tc>
          <w:tcPr>
            <w:tcW w:w="945" w:type="dxa"/>
            <w:tcBorders>
              <w:top w:val="nil"/>
              <w:left w:val="nil"/>
              <w:bottom w:val="single" w:sz="4" w:space="0" w:color="auto"/>
              <w:right w:val="single" w:sz="4" w:space="0" w:color="auto"/>
            </w:tcBorders>
            <w:shd w:val="clear" w:color="auto" w:fill="FFFFFF"/>
            <w:vAlign w:val="center"/>
          </w:tcPr>
          <w:p w14:paraId="4429EFA1"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shd w:val="clear" w:color="auto" w:fill="FFFFFF"/>
            <w:vAlign w:val="center"/>
          </w:tcPr>
          <w:p w14:paraId="17DACD55"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shd w:val="clear" w:color="auto" w:fill="FFFFFF"/>
            <w:vAlign w:val="center"/>
          </w:tcPr>
          <w:p w14:paraId="4003E130" w14:textId="77777777" w:rsidR="00133D28" w:rsidRPr="009728D3" w:rsidRDefault="00133D28" w:rsidP="004763E8">
            <w:pPr>
              <w:pStyle w:val="afff3"/>
            </w:pPr>
          </w:p>
        </w:tc>
      </w:tr>
      <w:tr w:rsidR="00133D28" w:rsidRPr="009728D3" w14:paraId="48030F20" w14:textId="77777777" w:rsidTr="00133D28">
        <w:trPr>
          <w:trHeight w:val="481"/>
        </w:trPr>
        <w:tc>
          <w:tcPr>
            <w:tcW w:w="1695" w:type="dxa"/>
            <w:tcBorders>
              <w:top w:val="nil"/>
              <w:left w:val="single" w:sz="4" w:space="0" w:color="auto"/>
              <w:bottom w:val="single" w:sz="4" w:space="0" w:color="auto"/>
              <w:right w:val="single" w:sz="4" w:space="0" w:color="auto"/>
            </w:tcBorders>
            <w:vAlign w:val="center"/>
            <w:hideMark/>
          </w:tcPr>
          <w:p w14:paraId="6A18DE3D" w14:textId="77777777" w:rsidR="00133D28" w:rsidRPr="009728D3" w:rsidRDefault="00133D28" w:rsidP="004763E8">
            <w:pPr>
              <w:pStyle w:val="afff3"/>
            </w:pPr>
            <w:r w:rsidRPr="009728D3">
              <w:rPr>
                <w:rFonts w:hint="eastAsia"/>
              </w:rPr>
              <w:t>毕业要求</w:t>
            </w:r>
            <w:r w:rsidRPr="009728D3">
              <w:t>1-1</w:t>
            </w:r>
          </w:p>
        </w:tc>
        <w:tc>
          <w:tcPr>
            <w:tcW w:w="945" w:type="dxa"/>
            <w:tcBorders>
              <w:top w:val="nil"/>
              <w:left w:val="nil"/>
              <w:bottom w:val="single" w:sz="4" w:space="0" w:color="auto"/>
              <w:right w:val="single" w:sz="4" w:space="0" w:color="auto"/>
            </w:tcBorders>
            <w:vAlign w:val="center"/>
            <w:hideMark/>
          </w:tcPr>
          <w:p w14:paraId="5712BC46" w14:textId="77777777" w:rsidR="00133D28" w:rsidRPr="009728D3" w:rsidRDefault="00133D28" w:rsidP="004763E8">
            <w:pPr>
              <w:pStyle w:val="afff3"/>
            </w:pPr>
            <w:r w:rsidRPr="009728D3">
              <w:t>√</w:t>
            </w:r>
          </w:p>
        </w:tc>
        <w:tc>
          <w:tcPr>
            <w:tcW w:w="945" w:type="dxa"/>
            <w:tcBorders>
              <w:top w:val="nil"/>
              <w:left w:val="nil"/>
              <w:bottom w:val="single" w:sz="4" w:space="0" w:color="auto"/>
              <w:right w:val="single" w:sz="4" w:space="0" w:color="auto"/>
            </w:tcBorders>
            <w:vAlign w:val="center"/>
            <w:hideMark/>
          </w:tcPr>
          <w:p w14:paraId="04CDBBC6" w14:textId="77777777" w:rsidR="00133D28" w:rsidRPr="009728D3" w:rsidRDefault="00133D28" w:rsidP="004763E8">
            <w:pPr>
              <w:pStyle w:val="afff3"/>
            </w:pPr>
            <w:r w:rsidRPr="009728D3">
              <w:t>√</w:t>
            </w:r>
          </w:p>
        </w:tc>
        <w:tc>
          <w:tcPr>
            <w:tcW w:w="945" w:type="dxa"/>
            <w:tcBorders>
              <w:top w:val="nil"/>
              <w:left w:val="nil"/>
              <w:bottom w:val="single" w:sz="4" w:space="0" w:color="auto"/>
              <w:right w:val="single" w:sz="4" w:space="0" w:color="auto"/>
            </w:tcBorders>
            <w:vAlign w:val="center"/>
            <w:hideMark/>
          </w:tcPr>
          <w:p w14:paraId="63A95572" w14:textId="77777777" w:rsidR="00133D28" w:rsidRPr="009728D3" w:rsidRDefault="00133D28" w:rsidP="004763E8">
            <w:pPr>
              <w:pStyle w:val="afff3"/>
            </w:pPr>
            <w:r w:rsidRPr="009728D3">
              <w:t>√</w:t>
            </w:r>
          </w:p>
        </w:tc>
        <w:tc>
          <w:tcPr>
            <w:tcW w:w="945" w:type="dxa"/>
            <w:tcBorders>
              <w:top w:val="nil"/>
              <w:left w:val="nil"/>
              <w:bottom w:val="single" w:sz="4" w:space="0" w:color="auto"/>
              <w:right w:val="single" w:sz="4" w:space="0" w:color="auto"/>
            </w:tcBorders>
            <w:vAlign w:val="center"/>
            <w:hideMark/>
          </w:tcPr>
          <w:p w14:paraId="723FF14B" w14:textId="77777777" w:rsidR="00133D28" w:rsidRPr="009728D3" w:rsidRDefault="00133D28" w:rsidP="004763E8">
            <w:pPr>
              <w:pStyle w:val="afff3"/>
            </w:pPr>
            <w:r w:rsidRPr="009728D3">
              <w:t>√</w:t>
            </w:r>
          </w:p>
        </w:tc>
        <w:tc>
          <w:tcPr>
            <w:tcW w:w="945" w:type="dxa"/>
            <w:tcBorders>
              <w:top w:val="nil"/>
              <w:left w:val="nil"/>
              <w:bottom w:val="single" w:sz="4" w:space="0" w:color="auto"/>
              <w:right w:val="single" w:sz="4" w:space="0" w:color="auto"/>
            </w:tcBorders>
            <w:vAlign w:val="center"/>
            <w:hideMark/>
          </w:tcPr>
          <w:p w14:paraId="1A18C641" w14:textId="77777777" w:rsidR="00133D28" w:rsidRPr="009728D3" w:rsidRDefault="00133D28" w:rsidP="004763E8">
            <w:pPr>
              <w:pStyle w:val="afff3"/>
            </w:pPr>
            <w:r w:rsidRPr="009728D3">
              <w:t>√</w:t>
            </w:r>
          </w:p>
        </w:tc>
        <w:tc>
          <w:tcPr>
            <w:tcW w:w="945" w:type="dxa"/>
            <w:tcBorders>
              <w:top w:val="nil"/>
              <w:left w:val="nil"/>
              <w:bottom w:val="single" w:sz="4" w:space="0" w:color="auto"/>
              <w:right w:val="single" w:sz="4" w:space="0" w:color="auto"/>
            </w:tcBorders>
            <w:vAlign w:val="center"/>
          </w:tcPr>
          <w:p w14:paraId="437A76C4"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vAlign w:val="center"/>
          </w:tcPr>
          <w:p w14:paraId="4C2B1E29"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vAlign w:val="center"/>
          </w:tcPr>
          <w:p w14:paraId="2D30E662" w14:textId="77777777" w:rsidR="00133D28" w:rsidRPr="009728D3" w:rsidRDefault="00133D28" w:rsidP="004763E8">
            <w:pPr>
              <w:pStyle w:val="afff3"/>
            </w:pPr>
          </w:p>
        </w:tc>
      </w:tr>
      <w:tr w:rsidR="00133D28" w:rsidRPr="009728D3" w14:paraId="07FC9382" w14:textId="77777777" w:rsidTr="00133D28">
        <w:trPr>
          <w:trHeight w:val="470"/>
        </w:trPr>
        <w:tc>
          <w:tcPr>
            <w:tcW w:w="1695" w:type="dxa"/>
            <w:tcBorders>
              <w:top w:val="nil"/>
              <w:left w:val="single" w:sz="4" w:space="0" w:color="auto"/>
              <w:bottom w:val="single" w:sz="4" w:space="0" w:color="auto"/>
              <w:right w:val="single" w:sz="4" w:space="0" w:color="auto"/>
            </w:tcBorders>
            <w:vAlign w:val="center"/>
          </w:tcPr>
          <w:p w14:paraId="38680A14"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vAlign w:val="center"/>
          </w:tcPr>
          <w:p w14:paraId="0A5777BD"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vAlign w:val="center"/>
          </w:tcPr>
          <w:p w14:paraId="5899324D"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vAlign w:val="center"/>
          </w:tcPr>
          <w:p w14:paraId="082B86FF"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vAlign w:val="center"/>
          </w:tcPr>
          <w:p w14:paraId="08E6A202"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vAlign w:val="center"/>
          </w:tcPr>
          <w:p w14:paraId="12E1D124"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vAlign w:val="center"/>
          </w:tcPr>
          <w:p w14:paraId="7C20FE35"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vAlign w:val="center"/>
          </w:tcPr>
          <w:p w14:paraId="18C536EF" w14:textId="77777777" w:rsidR="00133D28" w:rsidRPr="009728D3" w:rsidRDefault="00133D28" w:rsidP="004763E8">
            <w:pPr>
              <w:pStyle w:val="afff3"/>
            </w:pPr>
          </w:p>
        </w:tc>
        <w:tc>
          <w:tcPr>
            <w:tcW w:w="945" w:type="dxa"/>
            <w:tcBorders>
              <w:top w:val="nil"/>
              <w:left w:val="nil"/>
              <w:bottom w:val="single" w:sz="4" w:space="0" w:color="auto"/>
              <w:right w:val="single" w:sz="4" w:space="0" w:color="auto"/>
            </w:tcBorders>
            <w:vAlign w:val="center"/>
          </w:tcPr>
          <w:p w14:paraId="60D93614" w14:textId="77777777" w:rsidR="00133D28" w:rsidRPr="009728D3" w:rsidRDefault="00133D28" w:rsidP="004763E8">
            <w:pPr>
              <w:pStyle w:val="afff3"/>
            </w:pPr>
          </w:p>
        </w:tc>
      </w:tr>
    </w:tbl>
    <w:p w14:paraId="7FB38776" w14:textId="77777777" w:rsidR="00133D28" w:rsidRPr="009728D3" w:rsidRDefault="00133D28" w:rsidP="009728D3">
      <w:pPr>
        <w:ind w:left="480" w:firstLineChars="0" w:firstLine="0"/>
      </w:pPr>
    </w:p>
    <w:p w14:paraId="2560C4A3" w14:textId="77777777" w:rsidR="00133D28" w:rsidRPr="009728D3" w:rsidRDefault="00133D28" w:rsidP="004763E8">
      <w:pPr>
        <w:pStyle w:val="afff"/>
        <w:spacing w:before="156" w:after="156"/>
      </w:pPr>
      <w:r w:rsidRPr="009728D3">
        <w:rPr>
          <w:rFonts w:hint="eastAsia"/>
        </w:rPr>
        <w:t>三、课程内容及要求</w:t>
      </w:r>
    </w:p>
    <w:p w14:paraId="0C6463FB" w14:textId="77777777" w:rsidR="00133D28" w:rsidRPr="009728D3" w:rsidRDefault="00133D28" w:rsidP="009728D3">
      <w:pPr>
        <w:ind w:left="480" w:firstLineChars="0" w:firstLine="0"/>
      </w:pPr>
      <w:r w:rsidRPr="009728D3">
        <w:rPr>
          <w:rFonts w:hint="eastAsia"/>
        </w:rPr>
        <w:t>（一）函数与极限</w:t>
      </w:r>
    </w:p>
    <w:p w14:paraId="025C4198" w14:textId="77777777" w:rsidR="00133D28" w:rsidRPr="009728D3" w:rsidRDefault="00133D28" w:rsidP="009728D3">
      <w:pPr>
        <w:ind w:left="480" w:firstLineChars="0" w:firstLine="0"/>
      </w:pPr>
      <w:r w:rsidRPr="009728D3">
        <w:t>1.</w:t>
      </w:r>
      <w:r w:rsidRPr="009728D3">
        <w:rPr>
          <w:rFonts w:hint="eastAsia"/>
        </w:rPr>
        <w:t>教学内容</w:t>
      </w:r>
    </w:p>
    <w:p w14:paraId="284D1A8B"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）能够理解函数、函数的几种特性、反函数</w:t>
      </w:r>
    </w:p>
    <w:p w14:paraId="3100146D"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）能够理解基本初等函数及其性质、复合函数与初等函数</w:t>
      </w:r>
    </w:p>
    <w:p w14:paraId="6B1C607A" w14:textId="77777777" w:rsidR="00133D28" w:rsidRPr="009728D3" w:rsidRDefault="00133D28" w:rsidP="009728D3">
      <w:pPr>
        <w:ind w:left="480" w:firstLineChars="0" w:firstLine="0"/>
      </w:pPr>
      <w:r w:rsidRPr="009728D3">
        <w:rPr>
          <w:rFonts w:hint="eastAsia"/>
        </w:rPr>
        <w:t>（</w:t>
      </w:r>
      <w:r w:rsidRPr="009728D3">
        <w:t>3</w:t>
      </w:r>
      <w:r w:rsidRPr="009728D3">
        <w:rPr>
          <w:rFonts w:hint="eastAsia"/>
        </w:rPr>
        <w:t>）能够理解数列的极限、函数的极限</w:t>
      </w:r>
    </w:p>
    <w:p w14:paraId="3AAE2214" w14:textId="77777777" w:rsidR="00133D28" w:rsidRPr="009728D3" w:rsidRDefault="00133D28" w:rsidP="009728D3">
      <w:pPr>
        <w:ind w:left="480" w:firstLineChars="0" w:firstLine="0"/>
      </w:pPr>
      <w:r w:rsidRPr="009728D3">
        <w:rPr>
          <w:rFonts w:hint="eastAsia"/>
        </w:rPr>
        <w:t>（</w:t>
      </w:r>
      <w:r w:rsidRPr="009728D3">
        <w:t>4</w:t>
      </w:r>
      <w:r w:rsidRPr="009728D3">
        <w:rPr>
          <w:rFonts w:hint="eastAsia"/>
        </w:rPr>
        <w:t>）能够掌握极限四则运算法则</w:t>
      </w:r>
    </w:p>
    <w:p w14:paraId="455E398C" w14:textId="77777777" w:rsidR="00133D28" w:rsidRPr="009728D3" w:rsidRDefault="00133D28" w:rsidP="009728D3">
      <w:pPr>
        <w:ind w:left="480" w:firstLineChars="0" w:firstLine="0"/>
      </w:pPr>
      <w:r w:rsidRPr="009728D3">
        <w:rPr>
          <w:rFonts w:hint="eastAsia"/>
        </w:rPr>
        <w:t>（</w:t>
      </w:r>
      <w:r w:rsidRPr="009728D3">
        <w:t>5</w:t>
      </w:r>
      <w:r w:rsidRPr="009728D3">
        <w:rPr>
          <w:rFonts w:hint="eastAsia"/>
        </w:rPr>
        <w:t>）能够掌握无穷小与无穷大，无穷小的比较</w:t>
      </w:r>
    </w:p>
    <w:p w14:paraId="4AD2995C" w14:textId="77777777" w:rsidR="00133D28" w:rsidRPr="009728D3" w:rsidRDefault="00133D28" w:rsidP="009728D3">
      <w:pPr>
        <w:ind w:left="480" w:firstLineChars="0" w:firstLine="0"/>
      </w:pPr>
      <w:r w:rsidRPr="009728D3">
        <w:rPr>
          <w:rFonts w:hint="eastAsia"/>
        </w:rPr>
        <w:t>（</w:t>
      </w:r>
      <w:r w:rsidRPr="009728D3">
        <w:t>6</w:t>
      </w:r>
      <w:r w:rsidRPr="009728D3">
        <w:rPr>
          <w:rFonts w:hint="eastAsia"/>
        </w:rPr>
        <w:t>）能够掌握极限存在准则、两个重要极限</w:t>
      </w:r>
    </w:p>
    <w:p w14:paraId="0C522EAC" w14:textId="77777777" w:rsidR="00133D28" w:rsidRPr="009728D3" w:rsidRDefault="00133D28" w:rsidP="009728D3">
      <w:pPr>
        <w:ind w:left="480" w:firstLineChars="0" w:firstLine="0"/>
      </w:pPr>
      <w:r w:rsidRPr="009728D3">
        <w:rPr>
          <w:rFonts w:hint="eastAsia"/>
        </w:rPr>
        <w:t>（</w:t>
      </w:r>
      <w:r w:rsidRPr="009728D3">
        <w:t>7</w:t>
      </w:r>
      <w:r w:rsidRPr="009728D3">
        <w:rPr>
          <w:rFonts w:hint="eastAsia"/>
        </w:rPr>
        <w:t>）能够理解函数的连续性与间断点</w:t>
      </w:r>
    </w:p>
    <w:p w14:paraId="47D54491" w14:textId="77777777" w:rsidR="00133D28" w:rsidRPr="009728D3" w:rsidRDefault="00133D28" w:rsidP="009728D3">
      <w:pPr>
        <w:ind w:left="480" w:firstLineChars="0" w:firstLine="0"/>
      </w:pPr>
      <w:r w:rsidRPr="009728D3">
        <w:rPr>
          <w:rFonts w:hint="eastAsia"/>
        </w:rPr>
        <w:t>（</w:t>
      </w:r>
      <w:r w:rsidRPr="009728D3">
        <w:t>8</w:t>
      </w:r>
      <w:r w:rsidRPr="009728D3">
        <w:rPr>
          <w:rFonts w:hint="eastAsia"/>
        </w:rPr>
        <w:t>）能够理解初等函数的连续性</w:t>
      </w:r>
    </w:p>
    <w:p w14:paraId="5BB43E79" w14:textId="77777777" w:rsidR="00133D28" w:rsidRPr="009728D3" w:rsidRDefault="00133D28" w:rsidP="009728D3">
      <w:pPr>
        <w:ind w:left="480" w:firstLineChars="0" w:firstLine="0"/>
      </w:pPr>
      <w:r w:rsidRPr="009728D3">
        <w:rPr>
          <w:rFonts w:hint="eastAsia"/>
        </w:rPr>
        <w:t>（</w:t>
      </w:r>
      <w:r w:rsidRPr="009728D3">
        <w:t>9</w:t>
      </w:r>
      <w:r w:rsidRPr="009728D3">
        <w:rPr>
          <w:rFonts w:hint="eastAsia"/>
        </w:rPr>
        <w:t>）能够了解闭区间上连续函数的性质</w:t>
      </w:r>
    </w:p>
    <w:p w14:paraId="2CCD92F5" w14:textId="77777777" w:rsidR="00133D28" w:rsidRPr="009728D3" w:rsidRDefault="00133D28" w:rsidP="009728D3">
      <w:pPr>
        <w:ind w:left="480" w:firstLineChars="0" w:firstLine="0"/>
      </w:pPr>
      <w:r w:rsidRPr="009728D3">
        <w:t>2.</w:t>
      </w:r>
      <w:r w:rsidRPr="009728D3">
        <w:rPr>
          <w:rFonts w:hint="eastAsia"/>
        </w:rPr>
        <w:t>基本要求</w:t>
      </w:r>
    </w:p>
    <w:p w14:paraId="658B832A"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）重点与难点：函数、极限和函数的连续性等基本概念以及它们的一些性质；极限计算法则的运用；函数连续性的讨论，闭区间上连续函数性质的理解。</w:t>
      </w:r>
    </w:p>
    <w:p w14:paraId="3433CB02"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）教学方法：启发式互动讲授结合多媒体辅助；适当课堂练习；及时了解学生的作业状况并对共同的问题作及时解答；安排好课后答疑。</w:t>
      </w:r>
    </w:p>
    <w:p w14:paraId="41FFE305" w14:textId="77777777" w:rsidR="00133D28" w:rsidRPr="009728D3" w:rsidRDefault="00133D28" w:rsidP="009728D3">
      <w:pPr>
        <w:ind w:left="480" w:firstLineChars="0" w:firstLine="0"/>
      </w:pPr>
      <w:r w:rsidRPr="009728D3">
        <w:t>3.</w:t>
      </w:r>
      <w:r w:rsidRPr="009728D3">
        <w:rPr>
          <w:rFonts w:hint="eastAsia"/>
        </w:rPr>
        <w:t>思政内容</w:t>
      </w:r>
    </w:p>
    <w:p w14:paraId="10B501BF" w14:textId="77777777" w:rsidR="00133D28" w:rsidRPr="009728D3" w:rsidRDefault="00133D28" w:rsidP="009728D3">
      <w:pPr>
        <w:ind w:left="480" w:firstLineChars="0" w:firstLine="0"/>
      </w:pPr>
      <w:r w:rsidRPr="009728D3">
        <w:rPr>
          <w:rFonts w:hint="eastAsia"/>
        </w:rPr>
        <w:t>注重理论联系实际，尊重客观规律，树立社会主义核心价值观，增强专业素养，强调理论对实践的指导意义。</w:t>
      </w:r>
    </w:p>
    <w:p w14:paraId="0B10C871" w14:textId="77777777" w:rsidR="00133D28" w:rsidRPr="009728D3" w:rsidRDefault="00133D28" w:rsidP="009728D3">
      <w:pPr>
        <w:ind w:left="480" w:firstLineChars="0" w:firstLine="0"/>
      </w:pPr>
      <w:r w:rsidRPr="009728D3">
        <w:rPr>
          <w:rFonts w:hint="eastAsia"/>
        </w:rPr>
        <w:t>（二）导数与微分</w:t>
      </w:r>
    </w:p>
    <w:p w14:paraId="1DE6588A" w14:textId="77777777" w:rsidR="00133D28" w:rsidRPr="009728D3" w:rsidRDefault="00133D28" w:rsidP="009728D3">
      <w:pPr>
        <w:ind w:left="480" w:firstLineChars="0" w:firstLine="0"/>
      </w:pPr>
      <w:r w:rsidRPr="009728D3">
        <w:t>1.</w:t>
      </w:r>
      <w:r w:rsidRPr="009728D3">
        <w:rPr>
          <w:rFonts w:hint="eastAsia"/>
        </w:rPr>
        <w:t>教学内容</w:t>
      </w:r>
    </w:p>
    <w:p w14:paraId="28DF7688" w14:textId="77777777" w:rsidR="00133D28" w:rsidRPr="009728D3" w:rsidRDefault="00133D28" w:rsidP="009728D3">
      <w:pPr>
        <w:ind w:left="480" w:firstLineChars="0" w:firstLine="0"/>
      </w:pPr>
      <w:r w:rsidRPr="009728D3">
        <w:rPr>
          <w:rFonts w:hint="eastAsia"/>
        </w:rPr>
        <w:lastRenderedPageBreak/>
        <w:t>（</w:t>
      </w:r>
      <w:r w:rsidRPr="009728D3">
        <w:t>1</w:t>
      </w:r>
      <w:r w:rsidRPr="009728D3">
        <w:rPr>
          <w:rFonts w:hint="eastAsia"/>
        </w:rPr>
        <w:t>）能够理解导数概念</w:t>
      </w:r>
    </w:p>
    <w:p w14:paraId="1FD3156D"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）能够掌握函数和差积商的求导法则</w:t>
      </w:r>
    </w:p>
    <w:p w14:paraId="7FE9BE27" w14:textId="77777777" w:rsidR="00133D28" w:rsidRPr="009728D3" w:rsidRDefault="00133D28" w:rsidP="009728D3">
      <w:pPr>
        <w:ind w:left="480" w:firstLineChars="0" w:firstLine="0"/>
      </w:pPr>
      <w:r w:rsidRPr="009728D3">
        <w:rPr>
          <w:rFonts w:hint="eastAsia"/>
        </w:rPr>
        <w:t>（</w:t>
      </w:r>
      <w:r w:rsidRPr="009728D3">
        <w:t>3</w:t>
      </w:r>
      <w:r w:rsidRPr="009728D3">
        <w:rPr>
          <w:rFonts w:hint="eastAsia"/>
        </w:rPr>
        <w:t>）能够掌握复合函数求导法则</w:t>
      </w:r>
    </w:p>
    <w:p w14:paraId="4530C9EA" w14:textId="77777777" w:rsidR="00133D28" w:rsidRPr="009728D3" w:rsidRDefault="00133D28" w:rsidP="009728D3">
      <w:pPr>
        <w:ind w:left="480" w:firstLineChars="0" w:firstLine="0"/>
      </w:pPr>
      <w:r w:rsidRPr="009728D3">
        <w:rPr>
          <w:rFonts w:hint="eastAsia"/>
        </w:rPr>
        <w:t>（</w:t>
      </w:r>
      <w:r w:rsidRPr="009728D3">
        <w:t>4</w:t>
      </w:r>
      <w:r w:rsidRPr="009728D3">
        <w:rPr>
          <w:rFonts w:hint="eastAsia"/>
        </w:rPr>
        <w:t>）能够理解高阶导数</w:t>
      </w:r>
    </w:p>
    <w:p w14:paraId="7BBEF7A3" w14:textId="77777777" w:rsidR="00133D28" w:rsidRPr="009728D3" w:rsidRDefault="00133D28" w:rsidP="009728D3">
      <w:pPr>
        <w:ind w:left="480" w:firstLineChars="0" w:firstLine="0"/>
      </w:pPr>
      <w:r w:rsidRPr="009728D3">
        <w:rPr>
          <w:rFonts w:hint="eastAsia"/>
        </w:rPr>
        <w:t>（</w:t>
      </w:r>
      <w:r w:rsidRPr="009728D3">
        <w:t>5</w:t>
      </w:r>
      <w:r w:rsidRPr="009728D3">
        <w:rPr>
          <w:rFonts w:hint="eastAsia"/>
        </w:rPr>
        <w:t>）能够掌握隐函数的导数、由参数方程所确定的函数的导数</w:t>
      </w:r>
    </w:p>
    <w:p w14:paraId="682F1C0D" w14:textId="77777777" w:rsidR="00133D28" w:rsidRPr="009728D3" w:rsidRDefault="00133D28" w:rsidP="009728D3">
      <w:pPr>
        <w:ind w:left="480" w:firstLineChars="0" w:firstLine="0"/>
      </w:pPr>
      <w:r w:rsidRPr="009728D3">
        <w:rPr>
          <w:rFonts w:hint="eastAsia"/>
        </w:rPr>
        <w:t>（</w:t>
      </w:r>
      <w:r w:rsidRPr="009728D3">
        <w:t>6</w:t>
      </w:r>
      <w:r w:rsidRPr="009728D3">
        <w:rPr>
          <w:rFonts w:hint="eastAsia"/>
        </w:rPr>
        <w:t>）能够了解微分概念、运算法则及微分在近似计算中的应用</w:t>
      </w:r>
    </w:p>
    <w:p w14:paraId="72541807" w14:textId="77777777" w:rsidR="00133D28" w:rsidRPr="009728D3" w:rsidRDefault="00133D28" w:rsidP="009728D3">
      <w:pPr>
        <w:ind w:left="480" w:firstLineChars="0" w:firstLine="0"/>
      </w:pPr>
      <w:r w:rsidRPr="009728D3">
        <w:t>2.</w:t>
      </w:r>
      <w:r w:rsidRPr="009728D3">
        <w:rPr>
          <w:rFonts w:hint="eastAsia"/>
        </w:rPr>
        <w:t>基本要求</w:t>
      </w:r>
    </w:p>
    <w:p w14:paraId="1F2AC7AB"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）重点与难点：函数、极限和函数的连续性等基本概念以及它们的一些性质；极限计算法则的运用；函数连续性的讨论，闭区间上连续函数性质的理解。</w:t>
      </w:r>
    </w:p>
    <w:p w14:paraId="473AC02A"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）教学方法：启发式互动讲授结合多媒体辅助；适当课堂练习；及时了解学生的作业状况并对共同的问题作及时解答；安排好课后答疑。</w:t>
      </w:r>
    </w:p>
    <w:p w14:paraId="33EAEB51" w14:textId="77777777" w:rsidR="00133D28" w:rsidRPr="009728D3" w:rsidRDefault="00133D28" w:rsidP="009728D3">
      <w:pPr>
        <w:ind w:left="480" w:firstLineChars="0" w:firstLine="0"/>
      </w:pPr>
      <w:r w:rsidRPr="009728D3">
        <w:t>3.</w:t>
      </w:r>
      <w:r w:rsidRPr="009728D3">
        <w:rPr>
          <w:rFonts w:hint="eastAsia"/>
        </w:rPr>
        <w:t>思政内容</w:t>
      </w:r>
    </w:p>
    <w:p w14:paraId="56525705" w14:textId="77777777" w:rsidR="00133D28" w:rsidRPr="009728D3" w:rsidRDefault="00133D28" w:rsidP="009728D3">
      <w:pPr>
        <w:ind w:left="480" w:firstLineChars="0" w:firstLine="0"/>
      </w:pPr>
      <w:r w:rsidRPr="009728D3">
        <w:rPr>
          <w:rFonts w:hint="eastAsia"/>
        </w:rPr>
        <w:t>注重理论联系实际，尊重客观规律，树立社会主义核心价值观，增强专业素养，强调理论对实践的指导意义。</w:t>
      </w:r>
    </w:p>
    <w:p w14:paraId="2FE1376E" w14:textId="77777777" w:rsidR="00133D28" w:rsidRPr="009728D3" w:rsidRDefault="00133D28" w:rsidP="009728D3">
      <w:pPr>
        <w:ind w:left="480" w:firstLineChars="0" w:firstLine="0"/>
      </w:pPr>
      <w:r w:rsidRPr="009728D3">
        <w:rPr>
          <w:rFonts w:hint="eastAsia"/>
        </w:rPr>
        <w:t>（三）微分中值定理与导数的应用</w:t>
      </w:r>
    </w:p>
    <w:p w14:paraId="6E183DEA" w14:textId="77777777" w:rsidR="00133D28" w:rsidRPr="009728D3" w:rsidRDefault="00133D28" w:rsidP="009728D3">
      <w:pPr>
        <w:ind w:left="480" w:firstLineChars="0" w:firstLine="0"/>
      </w:pPr>
      <w:r w:rsidRPr="009728D3">
        <w:t>1.</w:t>
      </w:r>
      <w:r w:rsidRPr="009728D3">
        <w:rPr>
          <w:rFonts w:hint="eastAsia"/>
        </w:rPr>
        <w:t>教学内容</w:t>
      </w:r>
    </w:p>
    <w:p w14:paraId="330C3ABC"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）能够理解</w:t>
      </w:r>
      <w:r w:rsidRPr="009728D3">
        <w:t>Lagrange</w:t>
      </w:r>
      <w:r w:rsidRPr="009728D3">
        <w:rPr>
          <w:rFonts w:hint="eastAsia"/>
        </w:rPr>
        <w:t>中值定理</w:t>
      </w:r>
    </w:p>
    <w:p w14:paraId="77361A88"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）能够掌握</w:t>
      </w:r>
      <w:r w:rsidRPr="009728D3">
        <w:t>L’Hospital</w:t>
      </w:r>
      <w:r w:rsidRPr="009728D3">
        <w:rPr>
          <w:rFonts w:hint="eastAsia"/>
        </w:rPr>
        <w:t>法则</w:t>
      </w:r>
    </w:p>
    <w:p w14:paraId="71A4C43F" w14:textId="77777777" w:rsidR="00133D28" w:rsidRPr="009728D3" w:rsidRDefault="00133D28" w:rsidP="009728D3">
      <w:pPr>
        <w:ind w:left="480" w:firstLineChars="0" w:firstLine="0"/>
      </w:pPr>
      <w:r w:rsidRPr="009728D3">
        <w:rPr>
          <w:rFonts w:hint="eastAsia"/>
        </w:rPr>
        <w:t>（</w:t>
      </w:r>
      <w:r w:rsidRPr="009728D3">
        <w:t>3</w:t>
      </w:r>
      <w:r w:rsidRPr="009728D3">
        <w:rPr>
          <w:rFonts w:hint="eastAsia"/>
        </w:rPr>
        <w:t>）能够判断函数单调性</w:t>
      </w:r>
    </w:p>
    <w:p w14:paraId="59099401" w14:textId="77777777" w:rsidR="00133D28" w:rsidRPr="009728D3" w:rsidRDefault="00133D28" w:rsidP="009728D3">
      <w:pPr>
        <w:ind w:left="480" w:firstLineChars="0" w:firstLine="0"/>
      </w:pPr>
      <w:r w:rsidRPr="009728D3">
        <w:rPr>
          <w:rFonts w:hint="eastAsia"/>
        </w:rPr>
        <w:t>（</w:t>
      </w:r>
      <w:r w:rsidRPr="009728D3">
        <w:t>4</w:t>
      </w:r>
      <w:r w:rsidRPr="009728D3">
        <w:rPr>
          <w:rFonts w:hint="eastAsia"/>
        </w:rPr>
        <w:t>）能够掌握凹凸性的判别及运用</w:t>
      </w:r>
    </w:p>
    <w:p w14:paraId="5F7FD296" w14:textId="77777777" w:rsidR="00133D28" w:rsidRPr="009728D3" w:rsidRDefault="00133D28" w:rsidP="009728D3">
      <w:pPr>
        <w:ind w:left="480" w:firstLineChars="0" w:firstLine="0"/>
      </w:pPr>
      <w:r w:rsidRPr="009728D3">
        <w:rPr>
          <w:rFonts w:hint="eastAsia"/>
        </w:rPr>
        <w:t>（</w:t>
      </w:r>
      <w:r w:rsidRPr="009728D3">
        <w:t>5</w:t>
      </w:r>
      <w:r w:rsidRPr="009728D3">
        <w:rPr>
          <w:rFonts w:hint="eastAsia"/>
        </w:rPr>
        <w:t>）能够掌握极值、最值问题的计算及运用</w:t>
      </w:r>
    </w:p>
    <w:p w14:paraId="45BEB7BB" w14:textId="77777777" w:rsidR="00133D28" w:rsidRPr="009728D3" w:rsidRDefault="00133D28" w:rsidP="009728D3">
      <w:pPr>
        <w:ind w:left="480" w:firstLineChars="0" w:firstLine="0"/>
      </w:pPr>
      <w:r w:rsidRPr="009728D3">
        <w:t>2.</w:t>
      </w:r>
      <w:r w:rsidRPr="009728D3">
        <w:rPr>
          <w:rFonts w:hint="eastAsia"/>
        </w:rPr>
        <w:t>基本要求</w:t>
      </w:r>
    </w:p>
    <w:p w14:paraId="409B68B6"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）重点与难点：</w:t>
      </w:r>
      <w:r w:rsidRPr="009728D3">
        <w:t>Lagrange</w:t>
      </w:r>
      <w:r w:rsidRPr="009728D3">
        <w:rPr>
          <w:rFonts w:hint="eastAsia"/>
        </w:rPr>
        <w:t>中值定理的理解与运用；</w:t>
      </w:r>
      <w:r w:rsidRPr="009728D3">
        <w:t>L’Hospital</w:t>
      </w:r>
      <w:r w:rsidRPr="009728D3">
        <w:rPr>
          <w:rFonts w:hint="eastAsia"/>
        </w:rPr>
        <w:t>法则的运用；函数单调性的运用及最值问题的解法。</w:t>
      </w:r>
    </w:p>
    <w:p w14:paraId="250CD78D"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）教学方法：启发式互动讲授结合多媒体辅助；适当课堂练习；及时了解学生的作业状况并对共同的问题作及时解答；安排好课后答疑。</w:t>
      </w:r>
    </w:p>
    <w:p w14:paraId="78B5EFFF" w14:textId="77777777" w:rsidR="00133D28" w:rsidRPr="009728D3" w:rsidRDefault="00133D28" w:rsidP="009728D3">
      <w:pPr>
        <w:ind w:left="480" w:firstLineChars="0" w:firstLine="0"/>
      </w:pPr>
      <w:r w:rsidRPr="009728D3">
        <w:t>3.</w:t>
      </w:r>
      <w:r w:rsidRPr="009728D3">
        <w:rPr>
          <w:rFonts w:hint="eastAsia"/>
        </w:rPr>
        <w:t>思政内容</w:t>
      </w:r>
    </w:p>
    <w:p w14:paraId="76C4F72E" w14:textId="77777777" w:rsidR="00133D28" w:rsidRPr="009728D3" w:rsidRDefault="00133D28" w:rsidP="009728D3">
      <w:pPr>
        <w:ind w:left="480" w:firstLineChars="0" w:firstLine="0"/>
      </w:pPr>
      <w:r w:rsidRPr="009728D3">
        <w:rPr>
          <w:rFonts w:hint="eastAsia"/>
        </w:rPr>
        <w:t>注重理论联系实际，尊重客观规律，树立社会主义核心价值观，增强专业素</w:t>
      </w:r>
      <w:r w:rsidRPr="009728D3">
        <w:rPr>
          <w:rFonts w:hint="eastAsia"/>
        </w:rPr>
        <w:lastRenderedPageBreak/>
        <w:t>养，强调理论对实践的指导意义。</w:t>
      </w:r>
    </w:p>
    <w:p w14:paraId="7D4B8F20" w14:textId="77777777" w:rsidR="00133D28" w:rsidRPr="009728D3" w:rsidRDefault="00133D28" w:rsidP="009728D3">
      <w:pPr>
        <w:ind w:left="480" w:firstLineChars="0" w:firstLine="0"/>
      </w:pPr>
      <w:r w:rsidRPr="009728D3">
        <w:rPr>
          <w:rFonts w:hint="eastAsia"/>
        </w:rPr>
        <w:t>（四）不定积分</w:t>
      </w:r>
    </w:p>
    <w:p w14:paraId="56BEC2B9" w14:textId="77777777" w:rsidR="00133D28" w:rsidRPr="009728D3" w:rsidRDefault="00133D28" w:rsidP="009728D3">
      <w:pPr>
        <w:ind w:left="480" w:firstLineChars="0" w:firstLine="0"/>
      </w:pPr>
      <w:r w:rsidRPr="009728D3">
        <w:t>1.</w:t>
      </w:r>
      <w:r w:rsidRPr="009728D3">
        <w:rPr>
          <w:rFonts w:hint="eastAsia"/>
        </w:rPr>
        <w:t>教学内容</w:t>
      </w:r>
    </w:p>
    <w:p w14:paraId="6F411609"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）能够理解原函数、不定积分的概念</w:t>
      </w:r>
    </w:p>
    <w:p w14:paraId="2EF74783"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）能够掌握不定积分的换元积分法与分部积分法</w:t>
      </w:r>
    </w:p>
    <w:p w14:paraId="5F7F4A53" w14:textId="77777777" w:rsidR="00133D28" w:rsidRPr="009728D3" w:rsidRDefault="00133D28" w:rsidP="009728D3">
      <w:pPr>
        <w:ind w:left="480" w:firstLineChars="0" w:firstLine="0"/>
      </w:pPr>
      <w:r w:rsidRPr="009728D3">
        <w:rPr>
          <w:rFonts w:hint="eastAsia"/>
        </w:rPr>
        <w:t>（</w:t>
      </w:r>
      <w:r w:rsidRPr="009728D3">
        <w:t>3</w:t>
      </w:r>
      <w:r w:rsidRPr="009728D3">
        <w:rPr>
          <w:rFonts w:hint="eastAsia"/>
        </w:rPr>
        <w:t>）能够理解有理函数的积分</w:t>
      </w:r>
    </w:p>
    <w:p w14:paraId="315334E9" w14:textId="77777777" w:rsidR="00133D28" w:rsidRPr="009728D3" w:rsidRDefault="00133D28" w:rsidP="009728D3">
      <w:pPr>
        <w:ind w:left="480" w:firstLineChars="0" w:firstLine="0"/>
      </w:pPr>
      <w:r w:rsidRPr="009728D3">
        <w:t>2.</w:t>
      </w:r>
      <w:r w:rsidRPr="009728D3">
        <w:rPr>
          <w:rFonts w:hint="eastAsia"/>
        </w:rPr>
        <w:t>基本要求</w:t>
      </w:r>
    </w:p>
    <w:p w14:paraId="6021918E"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）重点与难点：不定积分的概念理解；第一类换元积分法的运用；积分方法的熟练综合运用。</w:t>
      </w:r>
    </w:p>
    <w:p w14:paraId="02D9D64C"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）教学方法：启发式互动讲授结合多媒体辅助；适当课堂练习；及时了解学生的作业状况并对共同的问题作及时解答；安排好课后答疑。</w:t>
      </w:r>
    </w:p>
    <w:p w14:paraId="79FECFB0" w14:textId="77777777" w:rsidR="00133D28" w:rsidRPr="009728D3" w:rsidRDefault="00133D28" w:rsidP="009728D3">
      <w:pPr>
        <w:ind w:left="480" w:firstLineChars="0" w:firstLine="0"/>
      </w:pPr>
      <w:r w:rsidRPr="009728D3">
        <w:t>3.</w:t>
      </w:r>
      <w:r w:rsidRPr="009728D3">
        <w:rPr>
          <w:rFonts w:hint="eastAsia"/>
        </w:rPr>
        <w:t>思政内容</w:t>
      </w:r>
    </w:p>
    <w:p w14:paraId="3F7287FA" w14:textId="77777777" w:rsidR="00133D28" w:rsidRPr="009728D3" w:rsidRDefault="00133D28" w:rsidP="009728D3">
      <w:pPr>
        <w:ind w:left="480" w:firstLineChars="0" w:firstLine="0"/>
      </w:pPr>
      <w:r w:rsidRPr="009728D3">
        <w:rPr>
          <w:rFonts w:hint="eastAsia"/>
        </w:rPr>
        <w:t>注重理论联系实际，尊重客观规律，树立社会主义核心价值观，增强专业素养，强调理论对实践的指导意义。</w:t>
      </w:r>
    </w:p>
    <w:p w14:paraId="27D76819" w14:textId="77777777" w:rsidR="00133D28" w:rsidRPr="009728D3" w:rsidRDefault="00133D28" w:rsidP="009728D3">
      <w:pPr>
        <w:ind w:left="480" w:firstLineChars="0" w:firstLine="0"/>
      </w:pPr>
      <w:r w:rsidRPr="009728D3">
        <w:rPr>
          <w:rFonts w:hint="eastAsia"/>
        </w:rPr>
        <w:t>（五）定积分</w:t>
      </w:r>
    </w:p>
    <w:p w14:paraId="0DC15E9A" w14:textId="77777777" w:rsidR="00133D28" w:rsidRPr="009728D3" w:rsidRDefault="00133D28" w:rsidP="009728D3">
      <w:pPr>
        <w:ind w:left="480" w:firstLineChars="0" w:firstLine="0"/>
      </w:pPr>
      <w:r w:rsidRPr="009728D3">
        <w:t>1.</w:t>
      </w:r>
      <w:r w:rsidRPr="009728D3">
        <w:rPr>
          <w:rFonts w:hint="eastAsia"/>
        </w:rPr>
        <w:t>教学内容</w:t>
      </w:r>
    </w:p>
    <w:p w14:paraId="4E56F36A"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）能够理解定积分的概念与性质</w:t>
      </w:r>
    </w:p>
    <w:p w14:paraId="78C50F8F"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）能够掌握变上限积分作为其上限的函数及其求导定理</w:t>
      </w:r>
    </w:p>
    <w:p w14:paraId="3AF2C9ED" w14:textId="77777777" w:rsidR="00133D28" w:rsidRPr="009728D3" w:rsidRDefault="00133D28" w:rsidP="009728D3">
      <w:pPr>
        <w:ind w:left="480" w:firstLineChars="0" w:firstLine="0"/>
      </w:pPr>
      <w:r w:rsidRPr="009728D3">
        <w:rPr>
          <w:rFonts w:hint="eastAsia"/>
        </w:rPr>
        <w:t>（</w:t>
      </w:r>
      <w:r w:rsidRPr="009728D3">
        <w:t>3</w:t>
      </w:r>
      <w:r w:rsidRPr="009728D3">
        <w:rPr>
          <w:rFonts w:hint="eastAsia"/>
        </w:rPr>
        <w:t>）能够掌握</w:t>
      </w:r>
      <w:r w:rsidRPr="009728D3">
        <w:t>Newton</w:t>
      </w:r>
      <w:r w:rsidRPr="009728D3">
        <w:rPr>
          <w:rFonts w:hint="eastAsia"/>
        </w:rPr>
        <w:t>－</w:t>
      </w:r>
      <w:r w:rsidRPr="009728D3">
        <w:t>Leibniz</w:t>
      </w:r>
      <w:r w:rsidRPr="009728D3">
        <w:rPr>
          <w:rFonts w:hint="eastAsia"/>
        </w:rPr>
        <w:t>公式</w:t>
      </w:r>
    </w:p>
    <w:p w14:paraId="0F394F02" w14:textId="77777777" w:rsidR="00133D28" w:rsidRPr="009728D3" w:rsidRDefault="00133D28" w:rsidP="009728D3">
      <w:pPr>
        <w:ind w:left="480" w:firstLineChars="0" w:firstLine="0"/>
      </w:pPr>
      <w:r w:rsidRPr="009728D3">
        <w:rPr>
          <w:rFonts w:hint="eastAsia"/>
        </w:rPr>
        <w:t>（</w:t>
      </w:r>
      <w:r w:rsidRPr="009728D3">
        <w:t>4</w:t>
      </w:r>
      <w:r w:rsidRPr="009728D3">
        <w:rPr>
          <w:rFonts w:hint="eastAsia"/>
        </w:rPr>
        <w:t>）能够掌握定积分的换元积分法和分部积分法</w:t>
      </w:r>
    </w:p>
    <w:p w14:paraId="2498C543" w14:textId="77777777" w:rsidR="00133D28" w:rsidRPr="009728D3" w:rsidRDefault="00133D28" w:rsidP="009728D3">
      <w:pPr>
        <w:ind w:left="480" w:firstLineChars="0" w:firstLine="0"/>
      </w:pPr>
      <w:r w:rsidRPr="009728D3">
        <w:t>2.</w:t>
      </w:r>
      <w:r w:rsidRPr="009728D3">
        <w:rPr>
          <w:rFonts w:hint="eastAsia"/>
        </w:rPr>
        <w:t>基本要求</w:t>
      </w:r>
    </w:p>
    <w:p w14:paraId="13D46466"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）重点与难点：定积分概念性质的理解与运用；积分上限的函数及其导数的理解与运用；定积分的换元积分法与分部积分法运用；无穷限的反常积分计算。</w:t>
      </w:r>
    </w:p>
    <w:p w14:paraId="561C545A"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）教学方法：启发式互动讲授结合多媒体辅助；适当课堂练习；及时了解学生的作业状况并对共同的问题作及时解答；安排好课后答疑。</w:t>
      </w:r>
    </w:p>
    <w:p w14:paraId="17DCDC7C" w14:textId="77777777" w:rsidR="00133D28" w:rsidRPr="009728D3" w:rsidRDefault="00133D28" w:rsidP="009728D3">
      <w:pPr>
        <w:ind w:left="480" w:firstLineChars="0" w:firstLine="0"/>
      </w:pPr>
      <w:r w:rsidRPr="009728D3">
        <w:t>3.</w:t>
      </w:r>
      <w:r w:rsidRPr="009728D3">
        <w:rPr>
          <w:rFonts w:hint="eastAsia"/>
        </w:rPr>
        <w:t>思政内容</w:t>
      </w:r>
    </w:p>
    <w:p w14:paraId="0F034815" w14:textId="77777777" w:rsidR="00133D28" w:rsidRPr="009728D3" w:rsidRDefault="00133D28" w:rsidP="009728D3">
      <w:pPr>
        <w:ind w:left="480" w:firstLineChars="0" w:firstLine="0"/>
      </w:pPr>
      <w:r w:rsidRPr="009728D3">
        <w:rPr>
          <w:rFonts w:hint="eastAsia"/>
        </w:rPr>
        <w:t>注重理论联系实际，尊重客观规律，树立社会主义核心价值观，增强专业素养，强调理论对实践的指导意义。</w:t>
      </w:r>
    </w:p>
    <w:p w14:paraId="0BF1089A" w14:textId="77777777" w:rsidR="00133D28" w:rsidRPr="009728D3" w:rsidRDefault="00133D28" w:rsidP="009728D3">
      <w:pPr>
        <w:ind w:left="480" w:firstLineChars="0" w:firstLine="0"/>
      </w:pPr>
      <w:r w:rsidRPr="009728D3">
        <w:rPr>
          <w:rFonts w:hint="eastAsia"/>
        </w:rPr>
        <w:lastRenderedPageBreak/>
        <w:t>（六）定积分的应用</w:t>
      </w:r>
    </w:p>
    <w:p w14:paraId="38E3AD8C" w14:textId="77777777" w:rsidR="00133D28" w:rsidRPr="009728D3" w:rsidRDefault="00133D28" w:rsidP="009728D3">
      <w:pPr>
        <w:ind w:left="480" w:firstLineChars="0" w:firstLine="0"/>
      </w:pPr>
      <w:r w:rsidRPr="009728D3">
        <w:t>1.</w:t>
      </w:r>
      <w:r w:rsidRPr="009728D3">
        <w:rPr>
          <w:rFonts w:hint="eastAsia"/>
        </w:rPr>
        <w:t>教学内容</w:t>
      </w:r>
    </w:p>
    <w:p w14:paraId="1185B724"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）能够理解定积分的元素法</w:t>
      </w:r>
    </w:p>
    <w:p w14:paraId="51CFAD67"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）能够掌握定积分在几何上的应用</w:t>
      </w:r>
    </w:p>
    <w:p w14:paraId="273C33A4" w14:textId="77777777" w:rsidR="00133D28" w:rsidRPr="009728D3" w:rsidRDefault="00133D28" w:rsidP="009728D3">
      <w:pPr>
        <w:ind w:left="480" w:firstLineChars="0" w:firstLine="0"/>
      </w:pPr>
      <w:r w:rsidRPr="009728D3">
        <w:t>2.</w:t>
      </w:r>
      <w:r w:rsidRPr="009728D3">
        <w:rPr>
          <w:rFonts w:hint="eastAsia"/>
        </w:rPr>
        <w:t>基本要求</w:t>
      </w:r>
    </w:p>
    <w:p w14:paraId="4B95F1A5" w14:textId="77777777" w:rsidR="00133D28" w:rsidRPr="009728D3" w:rsidRDefault="00133D28" w:rsidP="009728D3">
      <w:pPr>
        <w:ind w:left="480" w:firstLineChars="0" w:firstLine="0"/>
      </w:pPr>
      <w:r w:rsidRPr="009728D3">
        <w:rPr>
          <w:rFonts w:hint="eastAsia"/>
        </w:rPr>
        <w:t>（</w:t>
      </w:r>
      <w:r w:rsidRPr="009728D3">
        <w:t>1</w:t>
      </w:r>
      <w:r w:rsidRPr="009728D3">
        <w:rPr>
          <w:rFonts w:hint="eastAsia"/>
        </w:rPr>
        <w:t>）重点与难点：定积分元素法的理解与运用；将几何、物理、工程上的相关量表示成定积分并计算。</w:t>
      </w:r>
    </w:p>
    <w:p w14:paraId="52642354" w14:textId="77777777" w:rsidR="00133D28" w:rsidRPr="009728D3" w:rsidRDefault="00133D28" w:rsidP="009728D3">
      <w:pPr>
        <w:ind w:left="480" w:firstLineChars="0" w:firstLine="0"/>
      </w:pPr>
      <w:r w:rsidRPr="009728D3">
        <w:rPr>
          <w:rFonts w:hint="eastAsia"/>
        </w:rPr>
        <w:t>（</w:t>
      </w:r>
      <w:r w:rsidRPr="009728D3">
        <w:t>2</w:t>
      </w:r>
      <w:r w:rsidRPr="009728D3">
        <w:rPr>
          <w:rFonts w:hint="eastAsia"/>
        </w:rPr>
        <w:t>）教学方法：启发式互动讲授结合多媒体辅助；适当课堂练习；及时了解学生的作业状况并对共同的问题作及时解答；安排好课后答疑。</w:t>
      </w:r>
    </w:p>
    <w:p w14:paraId="66AC25EE" w14:textId="77777777" w:rsidR="00133D28" w:rsidRPr="009728D3" w:rsidRDefault="00133D28" w:rsidP="009728D3">
      <w:pPr>
        <w:ind w:left="480" w:firstLineChars="0" w:firstLine="0"/>
      </w:pPr>
      <w:r w:rsidRPr="009728D3">
        <w:t>3.</w:t>
      </w:r>
      <w:r w:rsidRPr="009728D3">
        <w:rPr>
          <w:rFonts w:hint="eastAsia"/>
        </w:rPr>
        <w:t>思政内容</w:t>
      </w:r>
    </w:p>
    <w:p w14:paraId="7538022F" w14:textId="77777777" w:rsidR="00133D28" w:rsidRPr="009728D3" w:rsidRDefault="00133D28" w:rsidP="009728D3">
      <w:pPr>
        <w:ind w:left="480" w:firstLineChars="0" w:firstLine="0"/>
      </w:pPr>
      <w:r w:rsidRPr="009728D3">
        <w:rPr>
          <w:rFonts w:hint="eastAsia"/>
        </w:rPr>
        <w:t>注重理论联系实际，尊重客观规律，树立社会主义核心价值观，增强专业素养，强调理论对实践的指导意义。</w:t>
      </w:r>
    </w:p>
    <w:p w14:paraId="00B8C668" w14:textId="77777777" w:rsidR="00133D28" w:rsidRPr="009728D3" w:rsidRDefault="00133D28" w:rsidP="009728D3">
      <w:pPr>
        <w:ind w:left="480" w:firstLineChars="0" w:firstLine="0"/>
      </w:pPr>
      <w:r w:rsidRPr="009728D3">
        <w:rPr>
          <w:rFonts w:hint="eastAsia"/>
        </w:rPr>
        <w:t>教学内容与课程目标的对应关系及学时分配如表所示。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206"/>
        <w:gridCol w:w="1568"/>
        <w:gridCol w:w="1711"/>
        <w:gridCol w:w="678"/>
        <w:gridCol w:w="677"/>
      </w:tblGrid>
      <w:tr w:rsidR="00133D28" w:rsidRPr="009728D3" w14:paraId="40108B93" w14:textId="77777777" w:rsidTr="0052735D">
        <w:tc>
          <w:tcPr>
            <w:tcW w:w="4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A024AD" w14:textId="77777777" w:rsidR="00133D28" w:rsidRPr="009728D3" w:rsidRDefault="00133D28" w:rsidP="004763E8">
            <w:pPr>
              <w:pStyle w:val="afff3"/>
            </w:pPr>
            <w:r w:rsidRPr="009728D3">
              <w:rPr>
                <w:rFonts w:hint="eastAsia"/>
              </w:rPr>
              <w:t>序号</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ABD0B9" w14:textId="77777777" w:rsidR="00133D28" w:rsidRPr="009728D3" w:rsidRDefault="00133D28" w:rsidP="004763E8">
            <w:pPr>
              <w:pStyle w:val="afff3"/>
            </w:pPr>
            <w:r w:rsidRPr="009728D3">
              <w:rPr>
                <w:rFonts w:hint="eastAsia"/>
              </w:rPr>
              <w:t>教学内容</w:t>
            </w:r>
          </w:p>
        </w:tc>
        <w:tc>
          <w:tcPr>
            <w:tcW w:w="92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732046" w14:textId="77777777" w:rsidR="00133D28" w:rsidRPr="009728D3" w:rsidRDefault="00133D28" w:rsidP="004763E8">
            <w:pPr>
              <w:pStyle w:val="afff3"/>
            </w:pPr>
            <w:r w:rsidRPr="009728D3">
              <w:rPr>
                <w:rFonts w:hint="eastAsia"/>
              </w:rPr>
              <w:t>支撑的课程目标</w:t>
            </w: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A9F9D0" w14:textId="77777777" w:rsidR="00133D28" w:rsidRPr="009728D3" w:rsidRDefault="00133D28" w:rsidP="004763E8">
            <w:pPr>
              <w:pStyle w:val="afff3"/>
            </w:pPr>
            <w:r w:rsidRPr="009728D3">
              <w:rPr>
                <w:rFonts w:hint="eastAsia"/>
              </w:rPr>
              <w:t>支撑的毕业要求</w:t>
            </w:r>
          </w:p>
          <w:p w14:paraId="09E19F58" w14:textId="77777777" w:rsidR="00133D28" w:rsidRPr="009728D3" w:rsidRDefault="00133D28" w:rsidP="004763E8">
            <w:pPr>
              <w:pStyle w:val="afff3"/>
            </w:pPr>
            <w:r w:rsidRPr="009728D3">
              <w:rPr>
                <w:rFonts w:hint="eastAsia"/>
              </w:rPr>
              <w:t>指标点</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AAB355" w14:textId="77777777" w:rsidR="00133D28" w:rsidRPr="009728D3" w:rsidRDefault="00133D28" w:rsidP="004763E8">
            <w:pPr>
              <w:pStyle w:val="afff3"/>
            </w:pPr>
            <w:r w:rsidRPr="009728D3">
              <w:rPr>
                <w:rFonts w:hint="eastAsia"/>
              </w:rPr>
              <w:t>讲授学时</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AE9ED8" w14:textId="77777777" w:rsidR="00133D28" w:rsidRPr="009728D3" w:rsidRDefault="00133D28" w:rsidP="004763E8">
            <w:pPr>
              <w:pStyle w:val="afff3"/>
            </w:pPr>
            <w:r w:rsidRPr="009728D3">
              <w:rPr>
                <w:rFonts w:hint="eastAsia"/>
              </w:rPr>
              <w:t>实验学时</w:t>
            </w:r>
          </w:p>
        </w:tc>
      </w:tr>
      <w:tr w:rsidR="00133D28" w:rsidRPr="009728D3" w14:paraId="3D58AC1C"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55C76EB4" w14:textId="77777777" w:rsidR="00133D28" w:rsidRPr="009728D3" w:rsidRDefault="00133D28" w:rsidP="004763E8">
            <w:pPr>
              <w:pStyle w:val="afff3"/>
            </w:pPr>
            <w:r w:rsidRPr="009728D3">
              <w:t>1</w:t>
            </w:r>
          </w:p>
        </w:tc>
        <w:tc>
          <w:tcPr>
            <w:tcW w:w="1881" w:type="pct"/>
            <w:tcBorders>
              <w:top w:val="single" w:sz="4" w:space="0" w:color="auto"/>
              <w:left w:val="single" w:sz="4" w:space="0" w:color="auto"/>
              <w:bottom w:val="single" w:sz="4" w:space="0" w:color="auto"/>
              <w:right w:val="single" w:sz="4" w:space="0" w:color="auto"/>
            </w:tcBorders>
            <w:vAlign w:val="center"/>
            <w:hideMark/>
          </w:tcPr>
          <w:p w14:paraId="5EEEC33C" w14:textId="77777777" w:rsidR="00133D28" w:rsidRPr="009728D3" w:rsidRDefault="00133D28" w:rsidP="004763E8">
            <w:pPr>
              <w:pStyle w:val="afff3"/>
            </w:pPr>
            <w:r w:rsidRPr="009728D3">
              <w:rPr>
                <w:rFonts w:hint="eastAsia"/>
              </w:rPr>
              <w:t>函数与极限</w:t>
            </w:r>
          </w:p>
        </w:tc>
        <w:tc>
          <w:tcPr>
            <w:tcW w:w="920" w:type="pct"/>
            <w:tcBorders>
              <w:top w:val="single" w:sz="4" w:space="0" w:color="auto"/>
              <w:left w:val="single" w:sz="4" w:space="0" w:color="auto"/>
              <w:bottom w:val="single" w:sz="4" w:space="0" w:color="auto"/>
              <w:right w:val="single" w:sz="4" w:space="0" w:color="auto"/>
            </w:tcBorders>
            <w:vAlign w:val="center"/>
            <w:hideMark/>
          </w:tcPr>
          <w:p w14:paraId="08C4B875" w14:textId="77777777" w:rsidR="00133D28" w:rsidRPr="009728D3" w:rsidRDefault="00133D28" w:rsidP="004763E8">
            <w:pPr>
              <w:pStyle w:val="afff3"/>
            </w:pPr>
            <w:r w:rsidRPr="009728D3">
              <w:rPr>
                <w:rFonts w:hint="eastAsia"/>
              </w:rPr>
              <w:t>课程目标</w:t>
            </w:r>
            <w:r w:rsidRPr="009728D3">
              <w:t>1-3</w:t>
            </w:r>
          </w:p>
        </w:tc>
        <w:tc>
          <w:tcPr>
            <w:tcW w:w="1003" w:type="pct"/>
            <w:tcBorders>
              <w:top w:val="single" w:sz="4" w:space="0" w:color="auto"/>
              <w:left w:val="single" w:sz="4" w:space="0" w:color="auto"/>
              <w:bottom w:val="single" w:sz="4" w:space="0" w:color="auto"/>
              <w:right w:val="single" w:sz="4" w:space="0" w:color="auto"/>
            </w:tcBorders>
            <w:vAlign w:val="center"/>
            <w:hideMark/>
          </w:tcPr>
          <w:p w14:paraId="7DE503F1" w14:textId="77777777" w:rsidR="00133D28" w:rsidRPr="009728D3" w:rsidRDefault="00133D28" w:rsidP="004763E8">
            <w:pPr>
              <w:pStyle w:val="afff3"/>
            </w:pPr>
            <w:r w:rsidRPr="009728D3">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55D53188" w14:textId="77777777" w:rsidR="00133D28" w:rsidRPr="009728D3" w:rsidRDefault="00133D28" w:rsidP="004763E8">
            <w:pPr>
              <w:pStyle w:val="afff3"/>
            </w:pPr>
            <w:r w:rsidRPr="009728D3">
              <w:t>18</w:t>
            </w:r>
          </w:p>
        </w:tc>
        <w:tc>
          <w:tcPr>
            <w:tcW w:w="398" w:type="pct"/>
            <w:tcBorders>
              <w:top w:val="single" w:sz="4" w:space="0" w:color="auto"/>
              <w:left w:val="single" w:sz="4" w:space="0" w:color="auto"/>
              <w:bottom w:val="single" w:sz="4" w:space="0" w:color="auto"/>
              <w:right w:val="single" w:sz="4" w:space="0" w:color="auto"/>
            </w:tcBorders>
            <w:vAlign w:val="center"/>
          </w:tcPr>
          <w:p w14:paraId="6EDA0758" w14:textId="77777777" w:rsidR="00133D28" w:rsidRPr="009728D3" w:rsidRDefault="00133D28" w:rsidP="004763E8">
            <w:pPr>
              <w:pStyle w:val="afff3"/>
            </w:pPr>
          </w:p>
        </w:tc>
      </w:tr>
      <w:tr w:rsidR="00133D28" w:rsidRPr="009728D3" w14:paraId="5E6790DF"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0DCF92CE" w14:textId="77777777" w:rsidR="00133D28" w:rsidRPr="009728D3" w:rsidRDefault="00133D28" w:rsidP="004763E8">
            <w:pPr>
              <w:pStyle w:val="afff3"/>
            </w:pPr>
            <w:r w:rsidRPr="009728D3">
              <w:t>2</w:t>
            </w:r>
          </w:p>
        </w:tc>
        <w:tc>
          <w:tcPr>
            <w:tcW w:w="1881" w:type="pct"/>
            <w:tcBorders>
              <w:top w:val="single" w:sz="4" w:space="0" w:color="auto"/>
              <w:left w:val="single" w:sz="4" w:space="0" w:color="auto"/>
              <w:bottom w:val="single" w:sz="4" w:space="0" w:color="auto"/>
              <w:right w:val="single" w:sz="4" w:space="0" w:color="auto"/>
            </w:tcBorders>
            <w:vAlign w:val="center"/>
            <w:hideMark/>
          </w:tcPr>
          <w:p w14:paraId="6F3F9A23" w14:textId="77777777" w:rsidR="00133D28" w:rsidRPr="009728D3" w:rsidRDefault="00133D28" w:rsidP="004763E8">
            <w:pPr>
              <w:pStyle w:val="afff3"/>
            </w:pPr>
            <w:r w:rsidRPr="009728D3">
              <w:rPr>
                <w:rFonts w:hint="eastAsia"/>
              </w:rPr>
              <w:t>导数与微分</w:t>
            </w:r>
          </w:p>
        </w:tc>
        <w:tc>
          <w:tcPr>
            <w:tcW w:w="920" w:type="pct"/>
            <w:tcBorders>
              <w:top w:val="single" w:sz="4" w:space="0" w:color="auto"/>
              <w:left w:val="single" w:sz="4" w:space="0" w:color="auto"/>
              <w:bottom w:val="single" w:sz="4" w:space="0" w:color="auto"/>
              <w:right w:val="single" w:sz="4" w:space="0" w:color="auto"/>
            </w:tcBorders>
            <w:vAlign w:val="center"/>
            <w:hideMark/>
          </w:tcPr>
          <w:p w14:paraId="76091E7B" w14:textId="77777777" w:rsidR="00133D28" w:rsidRPr="009728D3" w:rsidRDefault="00133D28" w:rsidP="004763E8">
            <w:pPr>
              <w:pStyle w:val="afff3"/>
            </w:pPr>
            <w:r w:rsidRPr="009728D3">
              <w:rPr>
                <w:rFonts w:hint="eastAsia"/>
              </w:rPr>
              <w:t>课程目标</w:t>
            </w:r>
            <w:r w:rsidRPr="009728D3">
              <w:t>1-5</w:t>
            </w:r>
          </w:p>
        </w:tc>
        <w:tc>
          <w:tcPr>
            <w:tcW w:w="1003" w:type="pct"/>
            <w:tcBorders>
              <w:top w:val="single" w:sz="4" w:space="0" w:color="auto"/>
              <w:left w:val="single" w:sz="4" w:space="0" w:color="auto"/>
              <w:bottom w:val="single" w:sz="4" w:space="0" w:color="auto"/>
              <w:right w:val="single" w:sz="4" w:space="0" w:color="auto"/>
            </w:tcBorders>
            <w:hideMark/>
          </w:tcPr>
          <w:p w14:paraId="56E358EE" w14:textId="77777777" w:rsidR="00133D28" w:rsidRPr="009728D3" w:rsidRDefault="00133D28" w:rsidP="004763E8">
            <w:pPr>
              <w:pStyle w:val="afff3"/>
            </w:pPr>
            <w:r w:rsidRPr="009728D3">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6AD7933A" w14:textId="77777777" w:rsidR="00133D28" w:rsidRPr="009728D3" w:rsidRDefault="00133D28" w:rsidP="004763E8">
            <w:pPr>
              <w:pStyle w:val="afff3"/>
            </w:pPr>
            <w:r w:rsidRPr="009728D3">
              <w:t>12</w:t>
            </w:r>
          </w:p>
        </w:tc>
        <w:tc>
          <w:tcPr>
            <w:tcW w:w="398" w:type="pct"/>
            <w:tcBorders>
              <w:top w:val="single" w:sz="4" w:space="0" w:color="auto"/>
              <w:left w:val="single" w:sz="4" w:space="0" w:color="auto"/>
              <w:bottom w:val="single" w:sz="4" w:space="0" w:color="auto"/>
              <w:right w:val="single" w:sz="4" w:space="0" w:color="auto"/>
            </w:tcBorders>
            <w:vAlign w:val="center"/>
          </w:tcPr>
          <w:p w14:paraId="6B380012" w14:textId="77777777" w:rsidR="00133D28" w:rsidRPr="009728D3" w:rsidRDefault="00133D28" w:rsidP="004763E8">
            <w:pPr>
              <w:pStyle w:val="afff3"/>
            </w:pPr>
          </w:p>
        </w:tc>
      </w:tr>
      <w:tr w:rsidR="00133D28" w:rsidRPr="009728D3" w14:paraId="5901E7E7"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462DAF3A" w14:textId="77777777" w:rsidR="00133D28" w:rsidRPr="009728D3" w:rsidRDefault="00133D28" w:rsidP="004763E8">
            <w:pPr>
              <w:pStyle w:val="afff3"/>
            </w:pPr>
            <w:r w:rsidRPr="009728D3">
              <w:t>3</w:t>
            </w:r>
          </w:p>
        </w:tc>
        <w:tc>
          <w:tcPr>
            <w:tcW w:w="1881" w:type="pct"/>
            <w:tcBorders>
              <w:top w:val="single" w:sz="4" w:space="0" w:color="auto"/>
              <w:left w:val="single" w:sz="4" w:space="0" w:color="auto"/>
              <w:bottom w:val="single" w:sz="4" w:space="0" w:color="auto"/>
              <w:right w:val="single" w:sz="4" w:space="0" w:color="auto"/>
            </w:tcBorders>
            <w:vAlign w:val="center"/>
            <w:hideMark/>
          </w:tcPr>
          <w:p w14:paraId="61A81358" w14:textId="77777777" w:rsidR="00133D28" w:rsidRPr="009728D3" w:rsidRDefault="00133D28" w:rsidP="004763E8">
            <w:pPr>
              <w:pStyle w:val="afff3"/>
            </w:pPr>
            <w:r w:rsidRPr="009728D3">
              <w:rPr>
                <w:rFonts w:hint="eastAsia"/>
              </w:rPr>
              <w:t>微分中值定理与导数的应用</w:t>
            </w:r>
          </w:p>
        </w:tc>
        <w:tc>
          <w:tcPr>
            <w:tcW w:w="920" w:type="pct"/>
            <w:tcBorders>
              <w:top w:val="single" w:sz="4" w:space="0" w:color="auto"/>
              <w:left w:val="single" w:sz="4" w:space="0" w:color="auto"/>
              <w:bottom w:val="single" w:sz="4" w:space="0" w:color="auto"/>
              <w:right w:val="single" w:sz="4" w:space="0" w:color="auto"/>
            </w:tcBorders>
            <w:vAlign w:val="center"/>
            <w:hideMark/>
          </w:tcPr>
          <w:p w14:paraId="07FAF78E" w14:textId="77777777" w:rsidR="00133D28" w:rsidRPr="009728D3" w:rsidRDefault="00133D28" w:rsidP="004763E8">
            <w:pPr>
              <w:pStyle w:val="afff3"/>
            </w:pPr>
            <w:r w:rsidRPr="009728D3">
              <w:rPr>
                <w:rFonts w:hint="eastAsia"/>
              </w:rPr>
              <w:t>课程目标</w:t>
            </w:r>
            <w:r w:rsidRPr="009728D3">
              <w:t>1-5</w:t>
            </w:r>
          </w:p>
        </w:tc>
        <w:tc>
          <w:tcPr>
            <w:tcW w:w="1003" w:type="pct"/>
            <w:tcBorders>
              <w:top w:val="single" w:sz="4" w:space="0" w:color="auto"/>
              <w:left w:val="single" w:sz="4" w:space="0" w:color="auto"/>
              <w:bottom w:val="single" w:sz="4" w:space="0" w:color="auto"/>
              <w:right w:val="single" w:sz="4" w:space="0" w:color="auto"/>
            </w:tcBorders>
            <w:hideMark/>
          </w:tcPr>
          <w:p w14:paraId="41F7BB3B" w14:textId="77777777" w:rsidR="00133D28" w:rsidRPr="009728D3" w:rsidRDefault="00133D28" w:rsidP="004763E8">
            <w:pPr>
              <w:pStyle w:val="afff3"/>
            </w:pPr>
            <w:r w:rsidRPr="009728D3">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57D6AC8F" w14:textId="77777777" w:rsidR="00133D28" w:rsidRPr="009728D3" w:rsidRDefault="00133D28" w:rsidP="004763E8">
            <w:pPr>
              <w:pStyle w:val="afff3"/>
            </w:pPr>
            <w:r w:rsidRPr="009728D3">
              <w:t>16</w:t>
            </w:r>
          </w:p>
        </w:tc>
        <w:tc>
          <w:tcPr>
            <w:tcW w:w="398" w:type="pct"/>
            <w:tcBorders>
              <w:top w:val="single" w:sz="4" w:space="0" w:color="auto"/>
              <w:left w:val="single" w:sz="4" w:space="0" w:color="auto"/>
              <w:bottom w:val="single" w:sz="4" w:space="0" w:color="auto"/>
              <w:right w:val="single" w:sz="4" w:space="0" w:color="auto"/>
            </w:tcBorders>
            <w:vAlign w:val="center"/>
          </w:tcPr>
          <w:p w14:paraId="61A6D9E4" w14:textId="77777777" w:rsidR="00133D28" w:rsidRPr="009728D3" w:rsidRDefault="00133D28" w:rsidP="004763E8">
            <w:pPr>
              <w:pStyle w:val="afff3"/>
            </w:pPr>
          </w:p>
        </w:tc>
      </w:tr>
      <w:tr w:rsidR="00133D28" w:rsidRPr="009728D3" w14:paraId="276524D3"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392A6E39" w14:textId="77777777" w:rsidR="00133D28" w:rsidRPr="009728D3" w:rsidRDefault="00133D28" w:rsidP="004763E8">
            <w:pPr>
              <w:pStyle w:val="afff3"/>
            </w:pPr>
            <w:r w:rsidRPr="009728D3">
              <w:t>4</w:t>
            </w:r>
          </w:p>
        </w:tc>
        <w:tc>
          <w:tcPr>
            <w:tcW w:w="1881" w:type="pct"/>
            <w:tcBorders>
              <w:top w:val="single" w:sz="4" w:space="0" w:color="auto"/>
              <w:left w:val="single" w:sz="4" w:space="0" w:color="auto"/>
              <w:bottom w:val="single" w:sz="4" w:space="0" w:color="auto"/>
              <w:right w:val="single" w:sz="4" w:space="0" w:color="auto"/>
            </w:tcBorders>
            <w:vAlign w:val="center"/>
            <w:hideMark/>
          </w:tcPr>
          <w:p w14:paraId="2BD34A5D" w14:textId="77777777" w:rsidR="00133D28" w:rsidRPr="009728D3" w:rsidRDefault="00133D28" w:rsidP="004763E8">
            <w:pPr>
              <w:pStyle w:val="afff3"/>
            </w:pPr>
            <w:r w:rsidRPr="009728D3">
              <w:rPr>
                <w:rFonts w:hint="eastAsia"/>
              </w:rPr>
              <w:t>不定积分</w:t>
            </w:r>
          </w:p>
        </w:tc>
        <w:tc>
          <w:tcPr>
            <w:tcW w:w="920" w:type="pct"/>
            <w:tcBorders>
              <w:top w:val="single" w:sz="4" w:space="0" w:color="auto"/>
              <w:left w:val="single" w:sz="4" w:space="0" w:color="auto"/>
              <w:bottom w:val="single" w:sz="4" w:space="0" w:color="auto"/>
              <w:right w:val="single" w:sz="4" w:space="0" w:color="auto"/>
            </w:tcBorders>
            <w:vAlign w:val="center"/>
            <w:hideMark/>
          </w:tcPr>
          <w:p w14:paraId="63D89A77" w14:textId="77777777" w:rsidR="00133D28" w:rsidRPr="009728D3" w:rsidRDefault="00133D28" w:rsidP="004763E8">
            <w:pPr>
              <w:pStyle w:val="afff3"/>
            </w:pPr>
            <w:r w:rsidRPr="009728D3">
              <w:rPr>
                <w:rFonts w:hint="eastAsia"/>
              </w:rPr>
              <w:t>课程目标</w:t>
            </w:r>
            <w:r w:rsidRPr="009728D3">
              <w:t>1-3</w:t>
            </w:r>
          </w:p>
        </w:tc>
        <w:tc>
          <w:tcPr>
            <w:tcW w:w="1003" w:type="pct"/>
            <w:tcBorders>
              <w:top w:val="single" w:sz="4" w:space="0" w:color="auto"/>
              <w:left w:val="single" w:sz="4" w:space="0" w:color="auto"/>
              <w:bottom w:val="single" w:sz="4" w:space="0" w:color="auto"/>
              <w:right w:val="single" w:sz="4" w:space="0" w:color="auto"/>
            </w:tcBorders>
            <w:hideMark/>
          </w:tcPr>
          <w:p w14:paraId="07AAA86B" w14:textId="77777777" w:rsidR="00133D28" w:rsidRPr="009728D3" w:rsidRDefault="00133D28" w:rsidP="004763E8">
            <w:pPr>
              <w:pStyle w:val="afff3"/>
            </w:pPr>
            <w:r w:rsidRPr="009728D3">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390BB48A" w14:textId="77777777" w:rsidR="00133D28" w:rsidRPr="009728D3" w:rsidRDefault="00133D28" w:rsidP="004763E8">
            <w:pPr>
              <w:pStyle w:val="afff3"/>
            </w:pPr>
            <w:r w:rsidRPr="009728D3">
              <w:t>14</w:t>
            </w:r>
          </w:p>
        </w:tc>
        <w:tc>
          <w:tcPr>
            <w:tcW w:w="398" w:type="pct"/>
            <w:tcBorders>
              <w:top w:val="single" w:sz="4" w:space="0" w:color="auto"/>
              <w:left w:val="single" w:sz="4" w:space="0" w:color="auto"/>
              <w:bottom w:val="single" w:sz="4" w:space="0" w:color="auto"/>
              <w:right w:val="single" w:sz="4" w:space="0" w:color="auto"/>
            </w:tcBorders>
            <w:vAlign w:val="center"/>
          </w:tcPr>
          <w:p w14:paraId="1119D74B" w14:textId="77777777" w:rsidR="00133D28" w:rsidRPr="009728D3" w:rsidRDefault="00133D28" w:rsidP="004763E8">
            <w:pPr>
              <w:pStyle w:val="afff3"/>
            </w:pPr>
          </w:p>
        </w:tc>
      </w:tr>
      <w:tr w:rsidR="00133D28" w:rsidRPr="009728D3" w14:paraId="7ADB83D1"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6E427E8D" w14:textId="77777777" w:rsidR="00133D28" w:rsidRPr="009728D3" w:rsidRDefault="00133D28" w:rsidP="004763E8">
            <w:pPr>
              <w:pStyle w:val="afff3"/>
            </w:pPr>
            <w:r w:rsidRPr="009728D3">
              <w:t>5</w:t>
            </w:r>
          </w:p>
        </w:tc>
        <w:tc>
          <w:tcPr>
            <w:tcW w:w="1881" w:type="pct"/>
            <w:tcBorders>
              <w:top w:val="single" w:sz="4" w:space="0" w:color="auto"/>
              <w:left w:val="single" w:sz="4" w:space="0" w:color="auto"/>
              <w:bottom w:val="single" w:sz="4" w:space="0" w:color="auto"/>
              <w:right w:val="single" w:sz="4" w:space="0" w:color="auto"/>
            </w:tcBorders>
            <w:vAlign w:val="center"/>
            <w:hideMark/>
          </w:tcPr>
          <w:p w14:paraId="07FDE781" w14:textId="77777777" w:rsidR="00133D28" w:rsidRPr="009728D3" w:rsidRDefault="00133D28" w:rsidP="004763E8">
            <w:pPr>
              <w:pStyle w:val="afff3"/>
            </w:pPr>
            <w:r w:rsidRPr="009728D3">
              <w:rPr>
                <w:rFonts w:hint="eastAsia"/>
              </w:rPr>
              <w:t>定积分</w:t>
            </w:r>
          </w:p>
        </w:tc>
        <w:tc>
          <w:tcPr>
            <w:tcW w:w="920" w:type="pct"/>
            <w:tcBorders>
              <w:top w:val="single" w:sz="4" w:space="0" w:color="auto"/>
              <w:left w:val="single" w:sz="4" w:space="0" w:color="auto"/>
              <w:bottom w:val="single" w:sz="4" w:space="0" w:color="auto"/>
              <w:right w:val="single" w:sz="4" w:space="0" w:color="auto"/>
            </w:tcBorders>
            <w:vAlign w:val="center"/>
            <w:hideMark/>
          </w:tcPr>
          <w:p w14:paraId="32A6F224" w14:textId="77777777" w:rsidR="00133D28" w:rsidRPr="009728D3" w:rsidRDefault="00133D28" w:rsidP="004763E8">
            <w:pPr>
              <w:pStyle w:val="afff3"/>
            </w:pPr>
            <w:r w:rsidRPr="009728D3">
              <w:rPr>
                <w:rFonts w:hint="eastAsia"/>
              </w:rPr>
              <w:t>课程目标</w:t>
            </w:r>
            <w:r w:rsidRPr="009728D3">
              <w:t>1-3</w:t>
            </w:r>
          </w:p>
        </w:tc>
        <w:tc>
          <w:tcPr>
            <w:tcW w:w="1003" w:type="pct"/>
            <w:tcBorders>
              <w:top w:val="single" w:sz="4" w:space="0" w:color="auto"/>
              <w:left w:val="single" w:sz="4" w:space="0" w:color="auto"/>
              <w:bottom w:val="single" w:sz="4" w:space="0" w:color="auto"/>
              <w:right w:val="single" w:sz="4" w:space="0" w:color="auto"/>
            </w:tcBorders>
            <w:hideMark/>
          </w:tcPr>
          <w:p w14:paraId="49A42459" w14:textId="77777777" w:rsidR="00133D28" w:rsidRPr="009728D3" w:rsidRDefault="00133D28" w:rsidP="004763E8">
            <w:pPr>
              <w:pStyle w:val="afff3"/>
            </w:pPr>
            <w:r w:rsidRPr="009728D3">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391338EF" w14:textId="77777777" w:rsidR="00133D28" w:rsidRPr="009728D3" w:rsidRDefault="00133D28" w:rsidP="004763E8">
            <w:pPr>
              <w:pStyle w:val="afff3"/>
            </w:pPr>
            <w:r w:rsidRPr="009728D3">
              <w:t>12</w:t>
            </w:r>
          </w:p>
        </w:tc>
        <w:tc>
          <w:tcPr>
            <w:tcW w:w="398" w:type="pct"/>
            <w:tcBorders>
              <w:top w:val="single" w:sz="4" w:space="0" w:color="auto"/>
              <w:left w:val="single" w:sz="4" w:space="0" w:color="auto"/>
              <w:bottom w:val="single" w:sz="4" w:space="0" w:color="auto"/>
              <w:right w:val="single" w:sz="4" w:space="0" w:color="auto"/>
            </w:tcBorders>
            <w:vAlign w:val="center"/>
          </w:tcPr>
          <w:p w14:paraId="317BF10E" w14:textId="77777777" w:rsidR="00133D28" w:rsidRPr="009728D3" w:rsidRDefault="00133D28" w:rsidP="004763E8">
            <w:pPr>
              <w:pStyle w:val="afff3"/>
            </w:pPr>
          </w:p>
        </w:tc>
      </w:tr>
      <w:tr w:rsidR="00133D28" w:rsidRPr="009728D3" w14:paraId="542DDE8D"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525CF20B" w14:textId="77777777" w:rsidR="00133D28" w:rsidRPr="009728D3" w:rsidRDefault="00133D28" w:rsidP="004763E8">
            <w:pPr>
              <w:pStyle w:val="afff3"/>
            </w:pPr>
            <w:r w:rsidRPr="009728D3">
              <w:t>6</w:t>
            </w:r>
          </w:p>
        </w:tc>
        <w:tc>
          <w:tcPr>
            <w:tcW w:w="1881" w:type="pct"/>
            <w:tcBorders>
              <w:top w:val="single" w:sz="4" w:space="0" w:color="auto"/>
              <w:left w:val="single" w:sz="4" w:space="0" w:color="auto"/>
              <w:bottom w:val="single" w:sz="4" w:space="0" w:color="auto"/>
              <w:right w:val="single" w:sz="4" w:space="0" w:color="auto"/>
            </w:tcBorders>
            <w:vAlign w:val="center"/>
            <w:hideMark/>
          </w:tcPr>
          <w:p w14:paraId="52BE796B" w14:textId="77777777" w:rsidR="00133D28" w:rsidRPr="009728D3" w:rsidRDefault="00133D28" w:rsidP="004763E8">
            <w:pPr>
              <w:pStyle w:val="afff3"/>
            </w:pPr>
            <w:r w:rsidRPr="009728D3">
              <w:rPr>
                <w:rFonts w:hint="eastAsia"/>
              </w:rPr>
              <w:t>定积分的应用</w:t>
            </w:r>
          </w:p>
        </w:tc>
        <w:tc>
          <w:tcPr>
            <w:tcW w:w="920" w:type="pct"/>
            <w:tcBorders>
              <w:top w:val="single" w:sz="4" w:space="0" w:color="auto"/>
              <w:left w:val="single" w:sz="4" w:space="0" w:color="auto"/>
              <w:bottom w:val="single" w:sz="4" w:space="0" w:color="auto"/>
              <w:right w:val="single" w:sz="4" w:space="0" w:color="auto"/>
            </w:tcBorders>
            <w:vAlign w:val="center"/>
            <w:hideMark/>
          </w:tcPr>
          <w:p w14:paraId="7044ED83" w14:textId="77777777" w:rsidR="00133D28" w:rsidRPr="009728D3" w:rsidRDefault="00133D28" w:rsidP="004763E8">
            <w:pPr>
              <w:pStyle w:val="afff3"/>
            </w:pPr>
            <w:r w:rsidRPr="009728D3">
              <w:rPr>
                <w:rFonts w:hint="eastAsia"/>
              </w:rPr>
              <w:t>课程目标</w:t>
            </w:r>
            <w:r w:rsidRPr="009728D3">
              <w:t>1-5</w:t>
            </w:r>
          </w:p>
        </w:tc>
        <w:tc>
          <w:tcPr>
            <w:tcW w:w="1003" w:type="pct"/>
            <w:tcBorders>
              <w:top w:val="single" w:sz="4" w:space="0" w:color="auto"/>
              <w:left w:val="single" w:sz="4" w:space="0" w:color="auto"/>
              <w:bottom w:val="single" w:sz="4" w:space="0" w:color="auto"/>
              <w:right w:val="single" w:sz="4" w:space="0" w:color="auto"/>
            </w:tcBorders>
            <w:hideMark/>
          </w:tcPr>
          <w:p w14:paraId="1F58AD28" w14:textId="77777777" w:rsidR="00133D28" w:rsidRPr="009728D3" w:rsidRDefault="00133D28" w:rsidP="004763E8">
            <w:pPr>
              <w:pStyle w:val="afff3"/>
            </w:pPr>
            <w:r w:rsidRPr="009728D3">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27F7A708" w14:textId="77777777" w:rsidR="00133D28" w:rsidRPr="009728D3" w:rsidRDefault="00133D28" w:rsidP="004763E8">
            <w:pPr>
              <w:pStyle w:val="afff3"/>
            </w:pPr>
            <w:r w:rsidRPr="009728D3">
              <w:t>8</w:t>
            </w:r>
          </w:p>
        </w:tc>
        <w:tc>
          <w:tcPr>
            <w:tcW w:w="398" w:type="pct"/>
            <w:tcBorders>
              <w:top w:val="single" w:sz="4" w:space="0" w:color="auto"/>
              <w:left w:val="single" w:sz="4" w:space="0" w:color="auto"/>
              <w:bottom w:val="single" w:sz="4" w:space="0" w:color="auto"/>
              <w:right w:val="single" w:sz="4" w:space="0" w:color="auto"/>
            </w:tcBorders>
            <w:vAlign w:val="center"/>
          </w:tcPr>
          <w:p w14:paraId="62CFAD07" w14:textId="77777777" w:rsidR="00133D28" w:rsidRPr="009728D3" w:rsidRDefault="00133D28" w:rsidP="004763E8">
            <w:pPr>
              <w:pStyle w:val="afff3"/>
            </w:pPr>
          </w:p>
        </w:tc>
      </w:tr>
      <w:tr w:rsidR="00133D28" w:rsidRPr="009728D3" w14:paraId="544ED514" w14:textId="77777777" w:rsidTr="0052735D">
        <w:tc>
          <w:tcPr>
            <w:tcW w:w="4205" w:type="pct"/>
            <w:gridSpan w:val="4"/>
            <w:tcBorders>
              <w:top w:val="single" w:sz="4" w:space="0" w:color="auto"/>
              <w:left w:val="single" w:sz="4" w:space="0" w:color="auto"/>
              <w:bottom w:val="single" w:sz="4" w:space="0" w:color="auto"/>
              <w:right w:val="single" w:sz="4" w:space="0" w:color="auto"/>
            </w:tcBorders>
            <w:vAlign w:val="center"/>
            <w:hideMark/>
          </w:tcPr>
          <w:p w14:paraId="7EBFAE78" w14:textId="77777777" w:rsidR="00133D28" w:rsidRPr="009728D3" w:rsidRDefault="00133D28" w:rsidP="004763E8">
            <w:pPr>
              <w:pStyle w:val="afff3"/>
            </w:pPr>
            <w:r w:rsidRPr="009728D3">
              <w:rPr>
                <w:rFonts w:hint="eastAsia"/>
              </w:rPr>
              <w:t>合计</w:t>
            </w:r>
          </w:p>
        </w:tc>
        <w:tc>
          <w:tcPr>
            <w:tcW w:w="398" w:type="pct"/>
            <w:tcBorders>
              <w:top w:val="single" w:sz="4" w:space="0" w:color="auto"/>
              <w:left w:val="single" w:sz="4" w:space="0" w:color="auto"/>
              <w:bottom w:val="single" w:sz="4" w:space="0" w:color="auto"/>
              <w:right w:val="single" w:sz="4" w:space="0" w:color="auto"/>
            </w:tcBorders>
            <w:vAlign w:val="center"/>
            <w:hideMark/>
          </w:tcPr>
          <w:p w14:paraId="1A953D56" w14:textId="77777777" w:rsidR="00133D28" w:rsidRPr="009728D3" w:rsidRDefault="00133D28" w:rsidP="004763E8">
            <w:pPr>
              <w:pStyle w:val="afff3"/>
            </w:pPr>
            <w:r w:rsidRPr="009728D3">
              <w:t>80</w:t>
            </w:r>
          </w:p>
        </w:tc>
        <w:tc>
          <w:tcPr>
            <w:tcW w:w="398" w:type="pct"/>
            <w:tcBorders>
              <w:top w:val="single" w:sz="4" w:space="0" w:color="auto"/>
              <w:left w:val="single" w:sz="4" w:space="0" w:color="auto"/>
              <w:bottom w:val="single" w:sz="4" w:space="0" w:color="auto"/>
              <w:right w:val="single" w:sz="4" w:space="0" w:color="auto"/>
            </w:tcBorders>
            <w:vAlign w:val="center"/>
          </w:tcPr>
          <w:p w14:paraId="6A5EDCF0" w14:textId="77777777" w:rsidR="00133D28" w:rsidRPr="009728D3" w:rsidRDefault="00133D28" w:rsidP="004763E8">
            <w:pPr>
              <w:pStyle w:val="afff3"/>
            </w:pPr>
          </w:p>
        </w:tc>
      </w:tr>
    </w:tbl>
    <w:p w14:paraId="6F513DB3" w14:textId="77777777" w:rsidR="00133D28" w:rsidRPr="009728D3" w:rsidRDefault="00133D28" w:rsidP="004763E8">
      <w:pPr>
        <w:pStyle w:val="afff"/>
        <w:spacing w:before="156" w:after="156"/>
      </w:pPr>
      <w:r w:rsidRPr="009728D3">
        <w:rPr>
          <w:rFonts w:hint="eastAsia"/>
        </w:rPr>
        <w:t>四、课程实施</w:t>
      </w:r>
    </w:p>
    <w:p w14:paraId="1AB8E947" w14:textId="77777777" w:rsidR="00133D28" w:rsidRPr="009728D3" w:rsidRDefault="00133D28" w:rsidP="009728D3">
      <w:pPr>
        <w:ind w:left="480" w:firstLineChars="0" w:firstLine="0"/>
      </w:pPr>
      <w:r w:rsidRPr="009728D3">
        <w:rPr>
          <w:rFonts w:hint="eastAsia"/>
        </w:rPr>
        <w:t>主要教学环节质量要求如表所示。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133D28" w:rsidRPr="009728D3" w14:paraId="239AD13C" w14:textId="77777777" w:rsidTr="0052735D">
        <w:trPr>
          <w:jc w:val="center"/>
        </w:trPr>
        <w:tc>
          <w:tcPr>
            <w:tcW w:w="1279" w:type="pct"/>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hideMark/>
          </w:tcPr>
          <w:p w14:paraId="42D9F5FA" w14:textId="77777777" w:rsidR="00133D28" w:rsidRPr="009728D3" w:rsidRDefault="00133D28" w:rsidP="004763E8">
            <w:pPr>
              <w:pStyle w:val="afff3"/>
            </w:pPr>
            <w:r w:rsidRPr="009728D3">
              <w:rPr>
                <w:rFonts w:hint="eastAsia"/>
              </w:rPr>
              <w:t>主要教学环节</w:t>
            </w:r>
          </w:p>
        </w:tc>
        <w:tc>
          <w:tcPr>
            <w:tcW w:w="3721" w:type="pct"/>
            <w:tcBorders>
              <w:top w:val="single" w:sz="8" w:space="0" w:color="auto"/>
              <w:left w:val="single" w:sz="8" w:space="0" w:color="auto"/>
              <w:bottom w:val="single" w:sz="4" w:space="0" w:color="auto"/>
              <w:right w:val="single" w:sz="8" w:space="0" w:color="auto"/>
            </w:tcBorders>
            <w:vAlign w:val="center"/>
            <w:hideMark/>
          </w:tcPr>
          <w:p w14:paraId="3EBE3F9A" w14:textId="77777777" w:rsidR="00133D28" w:rsidRPr="009728D3" w:rsidRDefault="00133D28" w:rsidP="004763E8">
            <w:pPr>
              <w:pStyle w:val="afff3"/>
            </w:pPr>
            <w:r w:rsidRPr="009728D3">
              <w:rPr>
                <w:rFonts w:hint="eastAsia"/>
              </w:rPr>
              <w:t>质量要求</w:t>
            </w:r>
          </w:p>
        </w:tc>
      </w:tr>
      <w:tr w:rsidR="00133D28" w:rsidRPr="009728D3" w14:paraId="63EF626E"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0559BFEB" w14:textId="77777777" w:rsidR="00133D28" w:rsidRPr="009728D3" w:rsidRDefault="00133D28" w:rsidP="004763E8">
            <w:pPr>
              <w:pStyle w:val="afff3"/>
            </w:pPr>
            <w:r w:rsidRPr="009728D3">
              <w:t>1</w:t>
            </w:r>
          </w:p>
        </w:tc>
        <w:tc>
          <w:tcPr>
            <w:tcW w:w="9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245B08" w14:textId="77777777" w:rsidR="00133D28" w:rsidRPr="009728D3" w:rsidRDefault="00133D28" w:rsidP="004763E8">
            <w:pPr>
              <w:pStyle w:val="afff3"/>
            </w:pPr>
            <w:r w:rsidRPr="009728D3">
              <w:rPr>
                <w:rFonts w:hint="eastAsia"/>
              </w:rPr>
              <w:t>备课</w:t>
            </w:r>
          </w:p>
        </w:tc>
        <w:tc>
          <w:tcPr>
            <w:tcW w:w="3721" w:type="pct"/>
            <w:tcBorders>
              <w:top w:val="single" w:sz="4" w:space="0" w:color="auto"/>
              <w:left w:val="single" w:sz="4" w:space="0" w:color="auto"/>
              <w:bottom w:val="single" w:sz="4" w:space="0" w:color="auto"/>
              <w:right w:val="single" w:sz="8" w:space="0" w:color="auto"/>
            </w:tcBorders>
            <w:vAlign w:val="center"/>
            <w:hideMark/>
          </w:tcPr>
          <w:p w14:paraId="10C538BF" w14:textId="77777777" w:rsidR="00133D28" w:rsidRPr="009728D3" w:rsidRDefault="00133D28" w:rsidP="004763E8">
            <w:pPr>
              <w:pStyle w:val="afff3"/>
            </w:pPr>
            <w:r w:rsidRPr="009728D3">
              <w:rPr>
                <w:rFonts w:hint="eastAsia"/>
              </w:rPr>
              <w:t>（</w:t>
            </w:r>
            <w:r w:rsidRPr="009728D3">
              <w:t>1</w:t>
            </w:r>
            <w:r w:rsidRPr="009728D3">
              <w:rPr>
                <w:rFonts w:hint="eastAsia"/>
              </w:rPr>
              <w:t>）掌握本课程教学大纲内容，严格按照教学大纲要求进行本课程教学内容的组织；</w:t>
            </w:r>
          </w:p>
          <w:p w14:paraId="791EAE02" w14:textId="77777777" w:rsidR="00133D28" w:rsidRPr="009728D3" w:rsidRDefault="00133D28" w:rsidP="004763E8">
            <w:pPr>
              <w:pStyle w:val="afff3"/>
            </w:pPr>
            <w:r w:rsidRPr="009728D3">
              <w:rPr>
                <w:rFonts w:hint="eastAsia"/>
              </w:rPr>
              <w:t>（</w:t>
            </w:r>
            <w:r w:rsidRPr="009728D3">
              <w:t>2</w:t>
            </w:r>
            <w:r w:rsidRPr="009728D3">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29066C87" w14:textId="77777777" w:rsidR="00133D28" w:rsidRPr="009728D3" w:rsidRDefault="00133D28" w:rsidP="004763E8">
            <w:pPr>
              <w:pStyle w:val="afff3"/>
            </w:pPr>
            <w:r w:rsidRPr="009728D3">
              <w:rPr>
                <w:rFonts w:hint="eastAsia"/>
              </w:rPr>
              <w:t>（</w:t>
            </w:r>
            <w:r w:rsidRPr="009728D3">
              <w:t>3</w:t>
            </w:r>
            <w:r w:rsidRPr="009728D3">
              <w:rPr>
                <w:rFonts w:hint="eastAsia"/>
              </w:rPr>
              <w:t>）结合课程特点，适度运用多媒体教学手段讲授部分教学内容；</w:t>
            </w:r>
            <w:r w:rsidRPr="009728D3">
              <w:t xml:space="preserve"> </w:t>
            </w:r>
          </w:p>
          <w:p w14:paraId="767E3CCC" w14:textId="77777777" w:rsidR="00133D28" w:rsidRPr="009728D3" w:rsidRDefault="00133D28" w:rsidP="004763E8">
            <w:pPr>
              <w:pStyle w:val="afff3"/>
            </w:pPr>
            <w:r w:rsidRPr="009728D3">
              <w:rPr>
                <w:rFonts w:hint="eastAsia"/>
              </w:rPr>
              <w:lastRenderedPageBreak/>
              <w:t>（</w:t>
            </w:r>
            <w:r w:rsidRPr="009728D3">
              <w:t>4</w:t>
            </w:r>
            <w:r w:rsidRPr="009728D3">
              <w:rPr>
                <w:rFonts w:hint="eastAsia"/>
              </w:rPr>
              <w:t>）确定各章节课程内容的教学方法，构思授课思路、技巧和方法。</w:t>
            </w:r>
          </w:p>
        </w:tc>
      </w:tr>
      <w:tr w:rsidR="00133D28" w:rsidRPr="009728D3" w14:paraId="333EACD9"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71A00DC5" w14:textId="77777777" w:rsidR="00133D28" w:rsidRPr="009728D3" w:rsidRDefault="00133D28" w:rsidP="004763E8">
            <w:pPr>
              <w:pStyle w:val="afff3"/>
            </w:pPr>
            <w:r w:rsidRPr="009728D3">
              <w:lastRenderedPageBreak/>
              <w:t>2</w:t>
            </w:r>
          </w:p>
        </w:tc>
        <w:tc>
          <w:tcPr>
            <w:tcW w:w="9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3D296B" w14:textId="77777777" w:rsidR="00133D28" w:rsidRPr="009728D3" w:rsidRDefault="00133D28" w:rsidP="004763E8">
            <w:pPr>
              <w:pStyle w:val="afff3"/>
            </w:pPr>
            <w:r w:rsidRPr="009728D3">
              <w:rPr>
                <w:rFonts w:hint="eastAsia"/>
              </w:rPr>
              <w:t>讲授</w:t>
            </w:r>
          </w:p>
        </w:tc>
        <w:tc>
          <w:tcPr>
            <w:tcW w:w="3721" w:type="pct"/>
            <w:tcBorders>
              <w:top w:val="single" w:sz="4" w:space="0" w:color="auto"/>
              <w:left w:val="single" w:sz="4" w:space="0" w:color="auto"/>
              <w:bottom w:val="single" w:sz="4" w:space="0" w:color="auto"/>
              <w:right w:val="single" w:sz="8" w:space="0" w:color="auto"/>
            </w:tcBorders>
            <w:vAlign w:val="center"/>
            <w:hideMark/>
          </w:tcPr>
          <w:p w14:paraId="596AA23F" w14:textId="77777777" w:rsidR="00133D28" w:rsidRPr="009728D3" w:rsidRDefault="00133D28" w:rsidP="004763E8">
            <w:pPr>
              <w:pStyle w:val="afff3"/>
            </w:pPr>
            <w:r w:rsidRPr="009728D3">
              <w:rPr>
                <w:rFonts w:hint="eastAsia"/>
              </w:rPr>
              <w:t>（</w:t>
            </w:r>
            <w:r w:rsidRPr="009728D3">
              <w:t>1</w:t>
            </w:r>
            <w:r w:rsidRPr="009728D3">
              <w:rPr>
                <w:rFonts w:hint="eastAsia"/>
              </w:rPr>
              <w:t>）要点准确，推理正确，条理清晰，重点突出，理论联系实际，熟练地解答和讲解例题。</w:t>
            </w:r>
          </w:p>
          <w:p w14:paraId="6ADF2373" w14:textId="77777777" w:rsidR="00133D28" w:rsidRPr="009728D3" w:rsidRDefault="00133D28" w:rsidP="004763E8">
            <w:pPr>
              <w:pStyle w:val="afff3"/>
            </w:pPr>
            <w:r w:rsidRPr="009728D3">
              <w:rPr>
                <w:rFonts w:hint="eastAsia"/>
              </w:rPr>
              <w:t>（</w:t>
            </w:r>
            <w:r w:rsidRPr="009728D3">
              <w:t>2</w:t>
            </w:r>
            <w:r w:rsidRPr="009728D3">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14:paraId="0D5FE772" w14:textId="77777777" w:rsidR="00133D28" w:rsidRPr="009728D3" w:rsidRDefault="00133D28" w:rsidP="004763E8">
            <w:pPr>
              <w:pStyle w:val="afff3"/>
            </w:pPr>
            <w:r w:rsidRPr="009728D3">
              <w:rPr>
                <w:rFonts w:hint="eastAsia"/>
              </w:rPr>
              <w:t>（</w:t>
            </w:r>
            <w:r w:rsidRPr="009728D3">
              <w:t>3</w:t>
            </w:r>
            <w:r w:rsidRPr="009728D3">
              <w:rPr>
                <w:rFonts w:hint="eastAsia"/>
              </w:rPr>
              <w:t>）表达方式尽量便于学生理解、接受，力求形象生动，使学生在掌握知识的过程中，保持较为浓厚的兴趣。</w:t>
            </w:r>
          </w:p>
        </w:tc>
      </w:tr>
      <w:tr w:rsidR="00133D28" w:rsidRPr="009728D3" w14:paraId="656B437A"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0679CFA9" w14:textId="77777777" w:rsidR="00133D28" w:rsidRPr="009728D3" w:rsidRDefault="00133D28" w:rsidP="004763E8">
            <w:pPr>
              <w:pStyle w:val="afff3"/>
            </w:pPr>
            <w:r w:rsidRPr="009728D3">
              <w:t>3</w:t>
            </w:r>
          </w:p>
        </w:tc>
        <w:tc>
          <w:tcPr>
            <w:tcW w:w="9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203D2C" w14:textId="77777777" w:rsidR="00133D28" w:rsidRPr="009728D3" w:rsidRDefault="00133D28" w:rsidP="004763E8">
            <w:pPr>
              <w:pStyle w:val="afff3"/>
            </w:pPr>
            <w:r w:rsidRPr="009728D3">
              <w:rPr>
                <w:rFonts w:hint="eastAsia"/>
              </w:rPr>
              <w:t>作业布置与批改</w:t>
            </w:r>
          </w:p>
        </w:tc>
        <w:tc>
          <w:tcPr>
            <w:tcW w:w="3721" w:type="pct"/>
            <w:tcBorders>
              <w:top w:val="single" w:sz="4" w:space="0" w:color="auto"/>
              <w:left w:val="single" w:sz="4" w:space="0" w:color="auto"/>
              <w:bottom w:val="single" w:sz="4" w:space="0" w:color="auto"/>
              <w:right w:val="single" w:sz="8" w:space="0" w:color="auto"/>
            </w:tcBorders>
            <w:vAlign w:val="center"/>
            <w:hideMark/>
          </w:tcPr>
          <w:p w14:paraId="11D76BFF" w14:textId="77777777" w:rsidR="00133D28" w:rsidRPr="009728D3" w:rsidRDefault="00133D28" w:rsidP="004763E8">
            <w:pPr>
              <w:pStyle w:val="afff3"/>
            </w:pPr>
            <w:r w:rsidRPr="009728D3">
              <w:rPr>
                <w:rFonts w:hint="eastAsia"/>
              </w:rPr>
              <w:t>学生必须完成一定数量的作业题，是本课程教学的基本要求，是实现人才培养目标的必要手段。</w:t>
            </w:r>
          </w:p>
          <w:p w14:paraId="1056D328" w14:textId="77777777" w:rsidR="00133D28" w:rsidRPr="009728D3" w:rsidRDefault="00133D28" w:rsidP="004763E8">
            <w:pPr>
              <w:pStyle w:val="afff3"/>
            </w:pPr>
            <w:r w:rsidRPr="009728D3">
              <w:rPr>
                <w:rFonts w:hint="eastAsia"/>
              </w:rPr>
              <w:t>学生完成的作业必须达到以下基本要求：</w:t>
            </w:r>
          </w:p>
          <w:p w14:paraId="6DEF5DE0" w14:textId="77777777" w:rsidR="00133D28" w:rsidRPr="009728D3" w:rsidRDefault="00133D28" w:rsidP="004763E8">
            <w:pPr>
              <w:pStyle w:val="afff3"/>
            </w:pPr>
            <w:r w:rsidRPr="009728D3">
              <w:rPr>
                <w:rFonts w:hint="eastAsia"/>
              </w:rPr>
              <w:t>（</w:t>
            </w:r>
            <w:r w:rsidRPr="009728D3">
              <w:t>1</w:t>
            </w:r>
            <w:r w:rsidRPr="009728D3">
              <w:rPr>
                <w:rFonts w:hint="eastAsia"/>
              </w:rPr>
              <w:t>）按时按量完成作业，不缺交，不抄袭；</w:t>
            </w:r>
          </w:p>
          <w:p w14:paraId="12F14AFF" w14:textId="77777777" w:rsidR="00133D28" w:rsidRPr="009728D3" w:rsidRDefault="00133D28" w:rsidP="004763E8">
            <w:pPr>
              <w:pStyle w:val="afff3"/>
            </w:pPr>
            <w:r w:rsidRPr="009728D3">
              <w:rPr>
                <w:rFonts w:hint="eastAsia"/>
              </w:rPr>
              <w:t>（</w:t>
            </w:r>
            <w:r w:rsidRPr="009728D3">
              <w:t>2</w:t>
            </w:r>
            <w:r w:rsidRPr="009728D3">
              <w:rPr>
                <w:rFonts w:hint="eastAsia"/>
              </w:rPr>
              <w:t>）作业本规范，书写清晰；</w:t>
            </w:r>
          </w:p>
          <w:p w14:paraId="4DD6CC69" w14:textId="77777777" w:rsidR="00133D28" w:rsidRPr="009728D3" w:rsidRDefault="00133D28" w:rsidP="004763E8">
            <w:pPr>
              <w:pStyle w:val="afff3"/>
            </w:pPr>
            <w:r w:rsidRPr="009728D3">
              <w:rPr>
                <w:rFonts w:hint="eastAsia"/>
              </w:rPr>
              <w:t>（</w:t>
            </w:r>
            <w:r w:rsidRPr="009728D3">
              <w:t>3</w:t>
            </w:r>
            <w:r w:rsidRPr="009728D3">
              <w:rPr>
                <w:rFonts w:hint="eastAsia"/>
              </w:rPr>
              <w:t>）解题方法和步骤正确。</w:t>
            </w:r>
          </w:p>
          <w:p w14:paraId="446CC5B1" w14:textId="77777777" w:rsidR="00133D28" w:rsidRPr="009728D3" w:rsidRDefault="00133D28" w:rsidP="004763E8">
            <w:pPr>
              <w:pStyle w:val="afff3"/>
            </w:pPr>
            <w:r w:rsidRPr="009728D3">
              <w:rPr>
                <w:rFonts w:hint="eastAsia"/>
              </w:rPr>
              <w:t>教师批改或讲评作业要求如下：</w:t>
            </w:r>
          </w:p>
          <w:p w14:paraId="1BE8E035" w14:textId="77777777" w:rsidR="00133D28" w:rsidRPr="009728D3" w:rsidRDefault="00133D28" w:rsidP="004763E8">
            <w:pPr>
              <w:pStyle w:val="afff3"/>
            </w:pPr>
            <w:r w:rsidRPr="009728D3">
              <w:rPr>
                <w:rFonts w:hint="eastAsia"/>
              </w:rPr>
              <w:t>（</w:t>
            </w:r>
            <w:r w:rsidRPr="009728D3">
              <w:t>1</w:t>
            </w:r>
            <w:r w:rsidRPr="009728D3">
              <w:rPr>
                <w:rFonts w:hint="eastAsia"/>
              </w:rPr>
              <w:t>）学生的作业要全批全改，并按时批改、讲评学生每次交来的作业；</w:t>
            </w:r>
          </w:p>
          <w:p w14:paraId="4FEE20FA" w14:textId="77777777" w:rsidR="00133D28" w:rsidRPr="009728D3" w:rsidRDefault="00133D28" w:rsidP="004763E8">
            <w:pPr>
              <w:pStyle w:val="afff3"/>
            </w:pPr>
            <w:r w:rsidRPr="009728D3">
              <w:rPr>
                <w:rFonts w:hint="eastAsia"/>
              </w:rPr>
              <w:t>（</w:t>
            </w:r>
            <w:r w:rsidRPr="009728D3">
              <w:t>2</w:t>
            </w:r>
            <w:r w:rsidRPr="009728D3">
              <w:rPr>
                <w:rFonts w:hint="eastAsia"/>
              </w:rPr>
              <w:t>）教师批改或讲评作业要认真、细致，每次批改或讲评作业后，按百分制评定成绩，并写明日期；</w:t>
            </w:r>
          </w:p>
          <w:p w14:paraId="7D73FAD9" w14:textId="77777777" w:rsidR="00133D28" w:rsidRPr="009728D3" w:rsidRDefault="00133D28" w:rsidP="004763E8">
            <w:pPr>
              <w:pStyle w:val="afff3"/>
            </w:pPr>
            <w:r w:rsidRPr="009728D3">
              <w:rPr>
                <w:rFonts w:hint="eastAsia"/>
              </w:rPr>
              <w:t>（</w:t>
            </w:r>
            <w:r w:rsidRPr="009728D3">
              <w:t>3</w:t>
            </w:r>
            <w:r w:rsidRPr="009728D3">
              <w:rPr>
                <w:rFonts w:hint="eastAsia"/>
              </w:rPr>
              <w:t>）期末按每个学生作业的平均成绩，作为本课程总评成绩中平时成绩的重要组成部分。</w:t>
            </w:r>
          </w:p>
        </w:tc>
      </w:tr>
      <w:tr w:rsidR="00133D28" w:rsidRPr="009728D3" w14:paraId="1F380925"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5F0887D8" w14:textId="77777777" w:rsidR="00133D28" w:rsidRPr="009728D3" w:rsidRDefault="00133D28" w:rsidP="004763E8">
            <w:pPr>
              <w:pStyle w:val="afff3"/>
            </w:pPr>
            <w:r w:rsidRPr="009728D3">
              <w:t>4</w:t>
            </w:r>
          </w:p>
        </w:tc>
        <w:tc>
          <w:tcPr>
            <w:tcW w:w="9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505237" w14:textId="77777777" w:rsidR="00133D28" w:rsidRPr="009728D3" w:rsidRDefault="00133D28" w:rsidP="004763E8">
            <w:pPr>
              <w:pStyle w:val="afff3"/>
            </w:pPr>
            <w:r w:rsidRPr="009728D3">
              <w:rPr>
                <w:rFonts w:hint="eastAsia"/>
              </w:rPr>
              <w:t>课外答疑</w:t>
            </w:r>
          </w:p>
        </w:tc>
        <w:tc>
          <w:tcPr>
            <w:tcW w:w="3721" w:type="pct"/>
            <w:tcBorders>
              <w:top w:val="single" w:sz="4" w:space="0" w:color="auto"/>
              <w:left w:val="single" w:sz="4" w:space="0" w:color="auto"/>
              <w:bottom w:val="single" w:sz="4" w:space="0" w:color="auto"/>
              <w:right w:val="single" w:sz="8" w:space="0" w:color="auto"/>
            </w:tcBorders>
            <w:vAlign w:val="center"/>
            <w:hideMark/>
          </w:tcPr>
          <w:p w14:paraId="556F05A2" w14:textId="77777777" w:rsidR="00133D28" w:rsidRPr="009728D3" w:rsidRDefault="00133D28" w:rsidP="004763E8">
            <w:pPr>
              <w:pStyle w:val="afff3"/>
            </w:pPr>
            <w:r w:rsidRPr="009728D3">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133D28" w:rsidRPr="009728D3" w14:paraId="24C70CDC"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43C39C7E" w14:textId="77777777" w:rsidR="00133D28" w:rsidRPr="009728D3" w:rsidRDefault="00133D28" w:rsidP="004763E8">
            <w:pPr>
              <w:pStyle w:val="afff3"/>
            </w:pPr>
            <w:r w:rsidRPr="009728D3">
              <w:t>5</w:t>
            </w:r>
          </w:p>
        </w:tc>
        <w:tc>
          <w:tcPr>
            <w:tcW w:w="9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5775A0" w14:textId="77777777" w:rsidR="00133D28" w:rsidRPr="009728D3" w:rsidRDefault="00133D28" w:rsidP="004763E8">
            <w:pPr>
              <w:pStyle w:val="afff3"/>
            </w:pPr>
            <w:r w:rsidRPr="009728D3">
              <w:rPr>
                <w:rFonts w:hint="eastAsia"/>
              </w:rPr>
              <w:t>成绩考核</w:t>
            </w:r>
          </w:p>
        </w:tc>
        <w:tc>
          <w:tcPr>
            <w:tcW w:w="3721" w:type="pct"/>
            <w:tcBorders>
              <w:top w:val="single" w:sz="4" w:space="0" w:color="auto"/>
              <w:left w:val="single" w:sz="4" w:space="0" w:color="auto"/>
              <w:bottom w:val="single" w:sz="4" w:space="0" w:color="auto"/>
              <w:right w:val="single" w:sz="8" w:space="0" w:color="auto"/>
            </w:tcBorders>
            <w:vAlign w:val="center"/>
          </w:tcPr>
          <w:p w14:paraId="30484B86" w14:textId="77777777" w:rsidR="00133D28" w:rsidRPr="009728D3" w:rsidRDefault="00133D28" w:rsidP="004763E8">
            <w:pPr>
              <w:pStyle w:val="afff3"/>
            </w:pPr>
            <w:r w:rsidRPr="009728D3">
              <w:rPr>
                <w:rFonts w:hint="eastAsia"/>
              </w:rPr>
              <w:t>本课程考核的方式：考试。考试试卷采取抽卷形式，统一安排监考。总评成绩的评定见课程评分方案。有下列情况之一者，总评成绩为不及格：</w:t>
            </w:r>
          </w:p>
          <w:p w14:paraId="608629B2" w14:textId="77777777" w:rsidR="00133D28" w:rsidRPr="009728D3" w:rsidRDefault="00133D28" w:rsidP="004763E8">
            <w:pPr>
              <w:pStyle w:val="afff3"/>
            </w:pPr>
            <w:r w:rsidRPr="009728D3">
              <w:rPr>
                <w:rFonts w:hint="eastAsia"/>
              </w:rPr>
              <w:t>（</w:t>
            </w:r>
            <w:r w:rsidRPr="009728D3">
              <w:t>1</w:t>
            </w:r>
            <w:r w:rsidRPr="009728D3">
              <w:rPr>
                <w:rFonts w:hint="eastAsia"/>
              </w:rPr>
              <w:t>）缺交作业次数达</w:t>
            </w:r>
            <w:r w:rsidRPr="009728D3">
              <w:t>1/3</w:t>
            </w:r>
            <w:r w:rsidRPr="009728D3">
              <w:rPr>
                <w:rFonts w:hint="eastAsia"/>
              </w:rPr>
              <w:t>以上者；</w:t>
            </w:r>
          </w:p>
          <w:p w14:paraId="15FA7F96" w14:textId="77777777" w:rsidR="00133D28" w:rsidRPr="009728D3" w:rsidRDefault="00133D28" w:rsidP="004763E8">
            <w:pPr>
              <w:pStyle w:val="afff3"/>
            </w:pPr>
            <w:r w:rsidRPr="009728D3">
              <w:rPr>
                <w:rFonts w:hint="eastAsia"/>
              </w:rPr>
              <w:t>（</w:t>
            </w:r>
            <w:r w:rsidRPr="009728D3">
              <w:t>2</w:t>
            </w:r>
            <w:r w:rsidRPr="009728D3">
              <w:rPr>
                <w:rFonts w:hint="eastAsia"/>
              </w:rPr>
              <w:t>）缺课次数达本学期总授课学时的</w:t>
            </w:r>
            <w:r w:rsidRPr="009728D3">
              <w:t>1/3</w:t>
            </w:r>
            <w:r w:rsidRPr="009728D3">
              <w:rPr>
                <w:rFonts w:hint="eastAsia"/>
              </w:rPr>
              <w:t>以上者。</w:t>
            </w:r>
          </w:p>
          <w:p w14:paraId="45FD62E0" w14:textId="77777777" w:rsidR="00133D28" w:rsidRPr="009728D3" w:rsidRDefault="00133D28" w:rsidP="004763E8">
            <w:pPr>
              <w:pStyle w:val="afff3"/>
            </w:pPr>
          </w:p>
        </w:tc>
      </w:tr>
    </w:tbl>
    <w:p w14:paraId="03451377" w14:textId="77777777" w:rsidR="00133D28" w:rsidRPr="009728D3" w:rsidRDefault="00133D28" w:rsidP="004763E8">
      <w:pPr>
        <w:pStyle w:val="afff"/>
        <w:spacing w:before="156" w:after="156"/>
      </w:pPr>
      <w:r w:rsidRPr="009728D3">
        <w:rPr>
          <w:rFonts w:hint="eastAsia"/>
        </w:rPr>
        <w:t>五、课程考核</w:t>
      </w:r>
    </w:p>
    <w:p w14:paraId="0C0870E9" w14:textId="77777777" w:rsidR="00133D28" w:rsidRPr="009728D3" w:rsidRDefault="00133D28" w:rsidP="009728D3">
      <w:pPr>
        <w:ind w:left="480" w:firstLineChars="0" w:firstLine="0"/>
      </w:pPr>
      <w:r w:rsidRPr="009728D3">
        <w:rPr>
          <w:rFonts w:hint="eastAsia"/>
        </w:rPr>
        <w:t>（一）课程考核包括期末考试、平时及作业考核等，期末考试采用闭卷考试方式。</w:t>
      </w:r>
    </w:p>
    <w:p w14:paraId="3AE0425C" w14:textId="77777777" w:rsidR="00133D28" w:rsidRPr="009728D3" w:rsidRDefault="00133D28" w:rsidP="009728D3">
      <w:pPr>
        <w:ind w:left="480" w:firstLineChars="0" w:firstLine="0"/>
      </w:pPr>
      <w:r w:rsidRPr="009728D3">
        <w:rPr>
          <w:rFonts w:hint="eastAsia"/>
        </w:rPr>
        <w:t>（二）课程总评成绩</w:t>
      </w:r>
      <w:r w:rsidRPr="009728D3">
        <w:t>=</w:t>
      </w:r>
      <w:r w:rsidRPr="009728D3">
        <w:rPr>
          <w:rFonts w:hint="eastAsia"/>
        </w:rPr>
        <w:t>出勤情况成绩</w:t>
      </w:r>
      <w:r w:rsidRPr="009728D3">
        <w:t>×10% +</w:t>
      </w:r>
      <w:r w:rsidRPr="009728D3">
        <w:rPr>
          <w:rFonts w:hint="eastAsia"/>
        </w:rPr>
        <w:t>师生互动成绩</w:t>
      </w:r>
      <w:r w:rsidRPr="009728D3">
        <w:t>×10% +</w:t>
      </w:r>
      <w:r w:rsidRPr="009728D3">
        <w:rPr>
          <w:rFonts w:hint="eastAsia"/>
        </w:rPr>
        <w:t>作业成绩</w:t>
      </w:r>
      <w:r w:rsidRPr="009728D3">
        <w:t>×30%+</w:t>
      </w:r>
      <w:r w:rsidRPr="009728D3">
        <w:rPr>
          <w:rFonts w:hint="eastAsia"/>
        </w:rPr>
        <w:t>期末考试成绩</w:t>
      </w:r>
      <w:r w:rsidRPr="009728D3">
        <w:t>×50%</w:t>
      </w:r>
      <w:r w:rsidRPr="009728D3">
        <w:rPr>
          <w:rFonts w:hint="eastAsia"/>
        </w:rPr>
        <w:t>。具体内容和比例如表所示。</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1581"/>
        <w:gridCol w:w="1037"/>
        <w:gridCol w:w="4030"/>
        <w:gridCol w:w="1429"/>
      </w:tblGrid>
      <w:tr w:rsidR="00133D28" w:rsidRPr="009728D3" w14:paraId="5D3AF7F4" w14:textId="77777777" w:rsidTr="00133D28">
        <w:trPr>
          <w:trHeight w:val="1261"/>
        </w:trPr>
        <w:tc>
          <w:tcPr>
            <w:tcW w:w="111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85E983B" w14:textId="77777777" w:rsidR="00133D28" w:rsidRPr="009728D3" w:rsidRDefault="00133D28" w:rsidP="004763E8">
            <w:pPr>
              <w:pStyle w:val="afff3"/>
            </w:pPr>
            <w:r w:rsidRPr="009728D3">
              <w:rPr>
                <w:rFonts w:hint="eastAsia"/>
              </w:rPr>
              <w:lastRenderedPageBreak/>
              <w:t>成绩组成</w:t>
            </w:r>
          </w:p>
        </w:tc>
        <w:tc>
          <w:tcPr>
            <w:tcW w:w="15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02F1A9" w14:textId="77777777" w:rsidR="00133D28" w:rsidRPr="009728D3" w:rsidRDefault="00133D28" w:rsidP="004763E8">
            <w:pPr>
              <w:pStyle w:val="afff3"/>
            </w:pPr>
            <w:r w:rsidRPr="009728D3">
              <w:rPr>
                <w:rFonts w:hint="eastAsia"/>
              </w:rPr>
              <w:t>考核</w:t>
            </w:r>
            <w:r w:rsidRPr="009728D3">
              <w:t>/</w:t>
            </w:r>
            <w:r w:rsidRPr="009728D3">
              <w:rPr>
                <w:rFonts w:hint="eastAsia"/>
              </w:rPr>
              <w:t>评价环节</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FDE59E" w14:textId="77777777" w:rsidR="00133D28" w:rsidRPr="009728D3" w:rsidRDefault="00133D28" w:rsidP="004763E8">
            <w:pPr>
              <w:pStyle w:val="afff3"/>
            </w:pPr>
            <w:r w:rsidRPr="009728D3">
              <w:rPr>
                <w:rFonts w:hint="eastAsia"/>
              </w:rPr>
              <w:t>权重</w:t>
            </w:r>
          </w:p>
        </w:tc>
        <w:tc>
          <w:tcPr>
            <w:tcW w:w="40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5EB6BE" w14:textId="77777777" w:rsidR="00133D28" w:rsidRPr="009728D3" w:rsidRDefault="00133D28" w:rsidP="004763E8">
            <w:pPr>
              <w:pStyle w:val="afff3"/>
            </w:pPr>
            <w:r w:rsidRPr="009728D3">
              <w:rPr>
                <w:rFonts w:hint="eastAsia"/>
              </w:rPr>
              <w:t>考核</w:t>
            </w:r>
            <w:r w:rsidRPr="009728D3">
              <w:t>/</w:t>
            </w:r>
            <w:r w:rsidRPr="009728D3">
              <w:rPr>
                <w:rFonts w:hint="eastAsia"/>
              </w:rPr>
              <w:t>评价细则</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5506B" w14:textId="77777777" w:rsidR="00133D28" w:rsidRPr="009728D3" w:rsidRDefault="00133D28" w:rsidP="004763E8">
            <w:pPr>
              <w:pStyle w:val="afff3"/>
            </w:pPr>
            <w:r w:rsidRPr="009728D3">
              <w:rPr>
                <w:rFonts w:hint="eastAsia"/>
              </w:rPr>
              <w:t>对应的毕业要求指标点</w:t>
            </w:r>
          </w:p>
        </w:tc>
      </w:tr>
      <w:tr w:rsidR="00133D28" w:rsidRPr="009728D3" w14:paraId="37F58907" w14:textId="77777777" w:rsidTr="00133D28">
        <w:trPr>
          <w:trHeight w:val="1090"/>
        </w:trPr>
        <w:tc>
          <w:tcPr>
            <w:tcW w:w="111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4738BD" w14:textId="77777777" w:rsidR="00133D28" w:rsidRPr="009728D3" w:rsidRDefault="00133D28" w:rsidP="004763E8">
            <w:pPr>
              <w:pStyle w:val="afff3"/>
            </w:pPr>
            <w:r w:rsidRPr="009728D3">
              <w:rPr>
                <w:rFonts w:hint="eastAsia"/>
              </w:rPr>
              <w:t>平时</w:t>
            </w:r>
          </w:p>
          <w:p w14:paraId="5958701E" w14:textId="77777777" w:rsidR="00133D28" w:rsidRPr="009728D3" w:rsidRDefault="00133D28" w:rsidP="004763E8">
            <w:pPr>
              <w:pStyle w:val="afff3"/>
            </w:pPr>
            <w:r w:rsidRPr="009728D3">
              <w:rPr>
                <w:rFonts w:hint="eastAsia"/>
              </w:rPr>
              <w:t>成绩</w:t>
            </w:r>
          </w:p>
        </w:tc>
        <w:tc>
          <w:tcPr>
            <w:tcW w:w="1581" w:type="dxa"/>
            <w:tcBorders>
              <w:top w:val="single" w:sz="4" w:space="0" w:color="auto"/>
              <w:left w:val="single" w:sz="4" w:space="0" w:color="auto"/>
              <w:bottom w:val="single" w:sz="4" w:space="0" w:color="auto"/>
              <w:right w:val="single" w:sz="4" w:space="0" w:color="auto"/>
            </w:tcBorders>
            <w:vAlign w:val="center"/>
            <w:hideMark/>
          </w:tcPr>
          <w:p w14:paraId="30D2175A" w14:textId="77777777" w:rsidR="00133D28" w:rsidRPr="009728D3" w:rsidRDefault="00133D28" w:rsidP="004763E8">
            <w:pPr>
              <w:pStyle w:val="afff3"/>
            </w:pPr>
            <w:r w:rsidRPr="009728D3">
              <w:rPr>
                <w:rFonts w:hint="eastAsia"/>
              </w:rPr>
              <w:t>出勤情况</w:t>
            </w:r>
          </w:p>
        </w:tc>
        <w:tc>
          <w:tcPr>
            <w:tcW w:w="1037" w:type="dxa"/>
            <w:tcBorders>
              <w:top w:val="single" w:sz="4" w:space="0" w:color="auto"/>
              <w:left w:val="single" w:sz="4" w:space="0" w:color="auto"/>
              <w:bottom w:val="single" w:sz="4" w:space="0" w:color="auto"/>
              <w:right w:val="single" w:sz="4" w:space="0" w:color="auto"/>
            </w:tcBorders>
            <w:vAlign w:val="center"/>
            <w:hideMark/>
          </w:tcPr>
          <w:p w14:paraId="06D6931E" w14:textId="77777777" w:rsidR="00133D28" w:rsidRPr="009728D3" w:rsidRDefault="00133D28" w:rsidP="004763E8">
            <w:pPr>
              <w:pStyle w:val="afff3"/>
            </w:pPr>
            <w:r w:rsidRPr="009728D3">
              <w:t>10%</w:t>
            </w:r>
          </w:p>
        </w:tc>
        <w:tc>
          <w:tcPr>
            <w:tcW w:w="4030" w:type="dxa"/>
            <w:tcBorders>
              <w:top w:val="single" w:sz="4" w:space="0" w:color="auto"/>
              <w:left w:val="single" w:sz="4" w:space="0" w:color="auto"/>
              <w:bottom w:val="single" w:sz="4" w:space="0" w:color="auto"/>
              <w:right w:val="single" w:sz="4" w:space="0" w:color="auto"/>
            </w:tcBorders>
            <w:vAlign w:val="center"/>
            <w:hideMark/>
          </w:tcPr>
          <w:p w14:paraId="70D69AF2" w14:textId="77777777" w:rsidR="00133D28" w:rsidRPr="009728D3" w:rsidRDefault="00133D28" w:rsidP="004763E8">
            <w:pPr>
              <w:pStyle w:val="afff3"/>
            </w:pPr>
            <w:r w:rsidRPr="009728D3">
              <w:rPr>
                <w:rFonts w:hint="eastAsia"/>
              </w:rPr>
              <w:t>课堂不定期点名，考核出勤情况并打分。</w:t>
            </w:r>
          </w:p>
        </w:tc>
        <w:tc>
          <w:tcPr>
            <w:tcW w:w="1429" w:type="dxa"/>
            <w:tcBorders>
              <w:top w:val="single" w:sz="4" w:space="0" w:color="auto"/>
              <w:left w:val="single" w:sz="4" w:space="0" w:color="auto"/>
              <w:bottom w:val="single" w:sz="4" w:space="0" w:color="auto"/>
              <w:right w:val="single" w:sz="4" w:space="0" w:color="auto"/>
            </w:tcBorders>
            <w:vAlign w:val="center"/>
            <w:hideMark/>
          </w:tcPr>
          <w:p w14:paraId="740326D4" w14:textId="77777777" w:rsidR="00133D28" w:rsidRPr="009728D3" w:rsidRDefault="00133D28" w:rsidP="004763E8">
            <w:pPr>
              <w:pStyle w:val="afff3"/>
            </w:pPr>
            <w:r w:rsidRPr="009728D3">
              <w:t xml:space="preserve"> 1-1</w:t>
            </w:r>
          </w:p>
        </w:tc>
      </w:tr>
      <w:tr w:rsidR="00133D28" w:rsidRPr="009728D3" w14:paraId="1A2D6061" w14:textId="77777777" w:rsidTr="00133D28">
        <w:trPr>
          <w:trHeight w:val="1425"/>
        </w:trPr>
        <w:tc>
          <w:tcPr>
            <w:tcW w:w="1117" w:type="dxa"/>
            <w:vMerge/>
            <w:tcBorders>
              <w:top w:val="single" w:sz="4" w:space="0" w:color="auto"/>
              <w:left w:val="single" w:sz="4" w:space="0" w:color="auto"/>
              <w:bottom w:val="single" w:sz="4" w:space="0" w:color="auto"/>
              <w:right w:val="single" w:sz="4" w:space="0" w:color="auto"/>
            </w:tcBorders>
            <w:vAlign w:val="center"/>
            <w:hideMark/>
          </w:tcPr>
          <w:p w14:paraId="6196AEAD" w14:textId="77777777" w:rsidR="00133D28" w:rsidRPr="009728D3" w:rsidRDefault="00133D28" w:rsidP="004763E8">
            <w:pPr>
              <w:pStyle w:val="afff3"/>
            </w:pPr>
          </w:p>
        </w:tc>
        <w:tc>
          <w:tcPr>
            <w:tcW w:w="1581" w:type="dxa"/>
            <w:tcBorders>
              <w:top w:val="single" w:sz="4" w:space="0" w:color="auto"/>
              <w:left w:val="single" w:sz="4" w:space="0" w:color="auto"/>
              <w:bottom w:val="single" w:sz="4" w:space="0" w:color="auto"/>
              <w:right w:val="single" w:sz="4" w:space="0" w:color="auto"/>
            </w:tcBorders>
            <w:vAlign w:val="center"/>
            <w:hideMark/>
          </w:tcPr>
          <w:p w14:paraId="6CB81A95" w14:textId="77777777" w:rsidR="00133D28" w:rsidRPr="009728D3" w:rsidRDefault="00133D28" w:rsidP="004763E8">
            <w:pPr>
              <w:pStyle w:val="afff3"/>
            </w:pPr>
            <w:r w:rsidRPr="009728D3">
              <w:rPr>
                <w:rFonts w:hint="eastAsia"/>
              </w:rPr>
              <w:t>师生互动</w:t>
            </w:r>
          </w:p>
        </w:tc>
        <w:tc>
          <w:tcPr>
            <w:tcW w:w="1037" w:type="dxa"/>
            <w:tcBorders>
              <w:top w:val="single" w:sz="4" w:space="0" w:color="auto"/>
              <w:left w:val="single" w:sz="4" w:space="0" w:color="auto"/>
              <w:bottom w:val="single" w:sz="4" w:space="0" w:color="auto"/>
              <w:right w:val="single" w:sz="4" w:space="0" w:color="auto"/>
            </w:tcBorders>
            <w:vAlign w:val="center"/>
            <w:hideMark/>
          </w:tcPr>
          <w:p w14:paraId="6DE0AA01" w14:textId="77777777" w:rsidR="00133D28" w:rsidRPr="009728D3" w:rsidRDefault="00133D28" w:rsidP="004763E8">
            <w:pPr>
              <w:pStyle w:val="afff3"/>
            </w:pPr>
            <w:r w:rsidRPr="009728D3">
              <w:t>10%</w:t>
            </w:r>
          </w:p>
        </w:tc>
        <w:tc>
          <w:tcPr>
            <w:tcW w:w="4030" w:type="dxa"/>
            <w:tcBorders>
              <w:top w:val="single" w:sz="4" w:space="0" w:color="auto"/>
              <w:left w:val="single" w:sz="4" w:space="0" w:color="auto"/>
              <w:bottom w:val="single" w:sz="4" w:space="0" w:color="auto"/>
              <w:right w:val="single" w:sz="4" w:space="0" w:color="auto"/>
            </w:tcBorders>
            <w:vAlign w:val="center"/>
            <w:hideMark/>
          </w:tcPr>
          <w:p w14:paraId="5EE6ED82" w14:textId="77777777" w:rsidR="00133D28" w:rsidRPr="009728D3" w:rsidRDefault="00133D28" w:rsidP="004763E8">
            <w:pPr>
              <w:pStyle w:val="afff3"/>
            </w:pPr>
            <w:r w:rsidRPr="009728D3">
              <w:rPr>
                <w:rFonts w:hint="eastAsia"/>
              </w:rPr>
              <w:t>课堂不定期通过提问或小练习实施师生互动，考核考核学生课堂学习情况，按照互动情况打分。</w:t>
            </w:r>
          </w:p>
        </w:tc>
        <w:tc>
          <w:tcPr>
            <w:tcW w:w="1429" w:type="dxa"/>
            <w:tcBorders>
              <w:top w:val="single" w:sz="4" w:space="0" w:color="auto"/>
              <w:left w:val="single" w:sz="4" w:space="0" w:color="auto"/>
              <w:bottom w:val="single" w:sz="4" w:space="0" w:color="auto"/>
              <w:right w:val="single" w:sz="4" w:space="0" w:color="auto"/>
            </w:tcBorders>
            <w:vAlign w:val="center"/>
            <w:hideMark/>
          </w:tcPr>
          <w:p w14:paraId="5C328BE3" w14:textId="77777777" w:rsidR="00133D28" w:rsidRPr="009728D3" w:rsidRDefault="00133D28" w:rsidP="004763E8">
            <w:pPr>
              <w:pStyle w:val="afff3"/>
            </w:pPr>
            <w:r w:rsidRPr="009728D3">
              <w:t xml:space="preserve"> 1-1</w:t>
            </w:r>
          </w:p>
        </w:tc>
      </w:tr>
      <w:tr w:rsidR="00133D28" w:rsidRPr="009728D3" w14:paraId="6DE94B45" w14:textId="77777777" w:rsidTr="00133D28">
        <w:trPr>
          <w:trHeight w:val="1493"/>
        </w:trPr>
        <w:tc>
          <w:tcPr>
            <w:tcW w:w="1117" w:type="dxa"/>
            <w:vMerge/>
            <w:tcBorders>
              <w:top w:val="single" w:sz="4" w:space="0" w:color="auto"/>
              <w:left w:val="single" w:sz="4" w:space="0" w:color="auto"/>
              <w:bottom w:val="single" w:sz="4" w:space="0" w:color="auto"/>
              <w:right w:val="single" w:sz="4" w:space="0" w:color="auto"/>
            </w:tcBorders>
            <w:vAlign w:val="center"/>
            <w:hideMark/>
          </w:tcPr>
          <w:p w14:paraId="59D725B4" w14:textId="77777777" w:rsidR="00133D28" w:rsidRPr="009728D3" w:rsidRDefault="00133D28" w:rsidP="004763E8">
            <w:pPr>
              <w:pStyle w:val="afff3"/>
            </w:pPr>
          </w:p>
        </w:tc>
        <w:tc>
          <w:tcPr>
            <w:tcW w:w="1581" w:type="dxa"/>
            <w:tcBorders>
              <w:top w:val="single" w:sz="4" w:space="0" w:color="auto"/>
              <w:left w:val="single" w:sz="4" w:space="0" w:color="auto"/>
              <w:bottom w:val="single" w:sz="4" w:space="0" w:color="auto"/>
              <w:right w:val="single" w:sz="4" w:space="0" w:color="auto"/>
            </w:tcBorders>
            <w:vAlign w:val="center"/>
            <w:hideMark/>
          </w:tcPr>
          <w:p w14:paraId="2DCE5AA2" w14:textId="77777777" w:rsidR="00133D28" w:rsidRPr="009728D3" w:rsidRDefault="00133D28" w:rsidP="004763E8">
            <w:pPr>
              <w:pStyle w:val="afff3"/>
            </w:pPr>
            <w:r w:rsidRPr="009728D3">
              <w:rPr>
                <w:rFonts w:hint="eastAsia"/>
              </w:rPr>
              <w:t>平时作业</w:t>
            </w:r>
          </w:p>
        </w:tc>
        <w:tc>
          <w:tcPr>
            <w:tcW w:w="1037" w:type="dxa"/>
            <w:tcBorders>
              <w:top w:val="single" w:sz="4" w:space="0" w:color="auto"/>
              <w:left w:val="single" w:sz="4" w:space="0" w:color="auto"/>
              <w:bottom w:val="single" w:sz="4" w:space="0" w:color="auto"/>
              <w:right w:val="single" w:sz="4" w:space="0" w:color="auto"/>
            </w:tcBorders>
            <w:vAlign w:val="center"/>
            <w:hideMark/>
          </w:tcPr>
          <w:p w14:paraId="6077D66F" w14:textId="77777777" w:rsidR="00133D28" w:rsidRPr="009728D3" w:rsidRDefault="00133D28" w:rsidP="004763E8">
            <w:pPr>
              <w:pStyle w:val="afff3"/>
            </w:pPr>
            <w:r w:rsidRPr="009728D3">
              <w:t>30%</w:t>
            </w:r>
          </w:p>
        </w:tc>
        <w:tc>
          <w:tcPr>
            <w:tcW w:w="4030" w:type="dxa"/>
            <w:tcBorders>
              <w:top w:val="single" w:sz="4" w:space="0" w:color="auto"/>
              <w:left w:val="single" w:sz="4" w:space="0" w:color="auto"/>
              <w:bottom w:val="single" w:sz="4" w:space="0" w:color="auto"/>
              <w:right w:val="single" w:sz="4" w:space="0" w:color="auto"/>
            </w:tcBorders>
            <w:vAlign w:val="center"/>
            <w:hideMark/>
          </w:tcPr>
          <w:p w14:paraId="706A5B81" w14:textId="77777777" w:rsidR="00133D28" w:rsidRPr="009728D3" w:rsidRDefault="00133D28" w:rsidP="004763E8">
            <w:pPr>
              <w:pStyle w:val="afff3"/>
            </w:pPr>
            <w:r w:rsidRPr="009728D3">
              <w:rPr>
                <w:rFonts w:hint="eastAsia"/>
              </w:rPr>
              <w:t>定期布置习题，考核学生对所学知识点的复习、理解和掌握度。对作业完成情况做记录并百分制打分，计算作业的平均成绩。</w:t>
            </w:r>
          </w:p>
        </w:tc>
        <w:tc>
          <w:tcPr>
            <w:tcW w:w="1429" w:type="dxa"/>
            <w:tcBorders>
              <w:top w:val="single" w:sz="4" w:space="0" w:color="auto"/>
              <w:left w:val="single" w:sz="4" w:space="0" w:color="auto"/>
              <w:bottom w:val="single" w:sz="4" w:space="0" w:color="auto"/>
              <w:right w:val="single" w:sz="4" w:space="0" w:color="auto"/>
            </w:tcBorders>
            <w:vAlign w:val="center"/>
            <w:hideMark/>
          </w:tcPr>
          <w:p w14:paraId="3B455561" w14:textId="77777777" w:rsidR="00133D28" w:rsidRPr="009728D3" w:rsidRDefault="00133D28" w:rsidP="004763E8">
            <w:pPr>
              <w:pStyle w:val="afff3"/>
            </w:pPr>
            <w:r w:rsidRPr="009728D3">
              <w:t xml:space="preserve"> 1-1</w:t>
            </w:r>
          </w:p>
        </w:tc>
      </w:tr>
      <w:tr w:rsidR="00133D28" w:rsidRPr="009728D3" w14:paraId="7258C2D7" w14:textId="77777777" w:rsidTr="00133D28">
        <w:trPr>
          <w:trHeight w:val="970"/>
        </w:trPr>
        <w:tc>
          <w:tcPr>
            <w:tcW w:w="1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F97886" w14:textId="77777777" w:rsidR="00133D28" w:rsidRPr="009728D3" w:rsidRDefault="00133D28" w:rsidP="004763E8">
            <w:pPr>
              <w:pStyle w:val="afff3"/>
            </w:pPr>
            <w:r w:rsidRPr="009728D3">
              <w:rPr>
                <w:rFonts w:hint="eastAsia"/>
              </w:rPr>
              <w:t>期末考试成绩</w:t>
            </w:r>
          </w:p>
        </w:tc>
        <w:tc>
          <w:tcPr>
            <w:tcW w:w="1581" w:type="dxa"/>
            <w:tcBorders>
              <w:top w:val="single" w:sz="4" w:space="0" w:color="auto"/>
              <w:left w:val="single" w:sz="4" w:space="0" w:color="auto"/>
              <w:bottom w:val="single" w:sz="4" w:space="0" w:color="auto"/>
              <w:right w:val="single" w:sz="4" w:space="0" w:color="auto"/>
            </w:tcBorders>
            <w:vAlign w:val="center"/>
            <w:hideMark/>
          </w:tcPr>
          <w:p w14:paraId="62917A3B" w14:textId="77777777" w:rsidR="00133D28" w:rsidRPr="009728D3" w:rsidRDefault="00133D28" w:rsidP="004763E8">
            <w:pPr>
              <w:pStyle w:val="afff3"/>
            </w:pPr>
            <w:r w:rsidRPr="009728D3">
              <w:rPr>
                <w:rFonts w:hint="eastAsia"/>
              </w:rPr>
              <w:t>试卷考试</w:t>
            </w:r>
          </w:p>
        </w:tc>
        <w:tc>
          <w:tcPr>
            <w:tcW w:w="1037" w:type="dxa"/>
            <w:tcBorders>
              <w:top w:val="single" w:sz="4" w:space="0" w:color="auto"/>
              <w:left w:val="single" w:sz="4" w:space="0" w:color="auto"/>
              <w:bottom w:val="single" w:sz="4" w:space="0" w:color="auto"/>
              <w:right w:val="single" w:sz="4" w:space="0" w:color="auto"/>
            </w:tcBorders>
            <w:vAlign w:val="center"/>
            <w:hideMark/>
          </w:tcPr>
          <w:p w14:paraId="020B0334" w14:textId="77777777" w:rsidR="00133D28" w:rsidRPr="009728D3" w:rsidRDefault="00133D28" w:rsidP="004763E8">
            <w:pPr>
              <w:pStyle w:val="afff3"/>
            </w:pPr>
            <w:r w:rsidRPr="009728D3">
              <w:t>50 %</w:t>
            </w:r>
          </w:p>
        </w:tc>
        <w:tc>
          <w:tcPr>
            <w:tcW w:w="4030" w:type="dxa"/>
            <w:tcBorders>
              <w:top w:val="single" w:sz="4" w:space="0" w:color="auto"/>
              <w:left w:val="single" w:sz="4" w:space="0" w:color="auto"/>
              <w:bottom w:val="single" w:sz="4" w:space="0" w:color="auto"/>
              <w:right w:val="single" w:sz="4" w:space="0" w:color="auto"/>
            </w:tcBorders>
            <w:vAlign w:val="center"/>
            <w:hideMark/>
          </w:tcPr>
          <w:p w14:paraId="7B86863A" w14:textId="77777777" w:rsidR="00133D28" w:rsidRPr="009728D3" w:rsidRDefault="00133D28" w:rsidP="004763E8">
            <w:pPr>
              <w:pStyle w:val="afff3"/>
            </w:pPr>
            <w:r w:rsidRPr="009728D3">
              <w:rPr>
                <w:rFonts w:hint="eastAsia"/>
              </w:rPr>
              <w:t>试卷题型包括选择题、计算题、解答题等。</w:t>
            </w:r>
          </w:p>
        </w:tc>
        <w:tc>
          <w:tcPr>
            <w:tcW w:w="1429" w:type="dxa"/>
            <w:tcBorders>
              <w:top w:val="single" w:sz="4" w:space="0" w:color="auto"/>
              <w:left w:val="single" w:sz="4" w:space="0" w:color="auto"/>
              <w:bottom w:val="single" w:sz="4" w:space="0" w:color="auto"/>
              <w:right w:val="single" w:sz="4" w:space="0" w:color="auto"/>
            </w:tcBorders>
            <w:vAlign w:val="center"/>
            <w:hideMark/>
          </w:tcPr>
          <w:p w14:paraId="72D862F2" w14:textId="77777777" w:rsidR="00133D28" w:rsidRPr="009728D3" w:rsidRDefault="00133D28" w:rsidP="004763E8">
            <w:pPr>
              <w:pStyle w:val="afff3"/>
            </w:pPr>
            <w:r w:rsidRPr="009728D3">
              <w:t xml:space="preserve"> 1-1</w:t>
            </w:r>
          </w:p>
        </w:tc>
      </w:tr>
    </w:tbl>
    <w:p w14:paraId="5237A5B8" w14:textId="77777777" w:rsidR="00133D28" w:rsidRPr="009728D3" w:rsidRDefault="00133D28" w:rsidP="004763E8">
      <w:pPr>
        <w:pStyle w:val="afff"/>
        <w:spacing w:before="156" w:after="156"/>
      </w:pPr>
      <w:r w:rsidRPr="009728D3">
        <w:rPr>
          <w:rFonts w:hint="eastAsia"/>
        </w:rPr>
        <w:t>六、有关说明</w:t>
      </w:r>
    </w:p>
    <w:p w14:paraId="3BDD682C" w14:textId="77777777" w:rsidR="00133D28" w:rsidRPr="009728D3" w:rsidRDefault="00133D28" w:rsidP="009728D3">
      <w:pPr>
        <w:ind w:left="480" w:firstLineChars="0" w:firstLine="0"/>
      </w:pPr>
      <w:r w:rsidRPr="009728D3">
        <w:rPr>
          <w:rFonts w:hint="eastAsia"/>
        </w:rPr>
        <w:t>（一）持续改进</w:t>
      </w:r>
    </w:p>
    <w:p w14:paraId="37F24224" w14:textId="77777777" w:rsidR="00133D28" w:rsidRPr="009728D3" w:rsidRDefault="00133D28" w:rsidP="009728D3">
      <w:pPr>
        <w:ind w:left="480" w:firstLineChars="0" w:firstLine="0"/>
      </w:pPr>
      <w:r w:rsidRPr="009728D3">
        <w:t xml:space="preserve">1. </w:t>
      </w:r>
      <w:r w:rsidRPr="009728D3">
        <w:rPr>
          <w:rFonts w:hint="eastAsia"/>
        </w:rPr>
        <w:t>提倡改革教学方法，强调应用现代化教学手段，如课件、互联网视频教学和网络答疑等。</w:t>
      </w:r>
    </w:p>
    <w:p w14:paraId="63E036F8" w14:textId="77777777" w:rsidR="00133D28" w:rsidRPr="009728D3" w:rsidRDefault="00133D28" w:rsidP="009728D3">
      <w:pPr>
        <w:ind w:left="480" w:firstLineChars="0" w:firstLine="0"/>
      </w:pPr>
      <w:r w:rsidRPr="009728D3">
        <w:t>2.</w:t>
      </w:r>
      <w:r w:rsidRPr="009728D3">
        <w:rPr>
          <w:rFonts w:hint="eastAsia"/>
        </w:rPr>
        <w:t>合理安排教学课时，加强课堂提问、课堂小测验等旨在督促学生自主学习的教学环节；引导学生做好课前预习、课后整理笔记并及时完成作业的复习工作；保证学生完成一定数量的作业和习题。</w:t>
      </w:r>
    </w:p>
    <w:p w14:paraId="2BA9A468" w14:textId="77777777" w:rsidR="00133D28" w:rsidRPr="009728D3" w:rsidRDefault="00133D28" w:rsidP="009728D3">
      <w:pPr>
        <w:ind w:left="480" w:firstLineChars="0" w:firstLine="0"/>
      </w:pPr>
      <w:r w:rsidRPr="009728D3">
        <w:t>3</w:t>
      </w:r>
      <w:r w:rsidRPr="009728D3">
        <w:rPr>
          <w:rFonts w:hint="eastAsia"/>
        </w:rPr>
        <w:t>．教学用的例题和习题，应适当结合工程实际。</w:t>
      </w:r>
    </w:p>
    <w:p w14:paraId="2614FB3B" w14:textId="77777777" w:rsidR="00133D28" w:rsidRPr="009728D3" w:rsidRDefault="00133D28" w:rsidP="009728D3">
      <w:pPr>
        <w:ind w:left="480" w:firstLineChars="0" w:firstLine="0"/>
      </w:pPr>
      <w:r w:rsidRPr="009728D3">
        <w:rPr>
          <w:rFonts w:hint="eastAsia"/>
        </w:rPr>
        <w:t>（二）参考书目及学习资料</w:t>
      </w:r>
    </w:p>
    <w:p w14:paraId="0DF6CAEC" w14:textId="3CFD53FF" w:rsidR="00133D28" w:rsidRPr="009728D3" w:rsidRDefault="00133D28" w:rsidP="009728D3">
      <w:pPr>
        <w:ind w:left="480" w:firstLineChars="0" w:firstLine="0"/>
      </w:pPr>
      <w:r w:rsidRPr="009728D3">
        <w:t xml:space="preserve">1. </w:t>
      </w:r>
      <w:r w:rsidRPr="009728D3">
        <w:rPr>
          <w:noProof/>
        </w:rPr>
        <w:drawing>
          <wp:inline distT="0" distB="0" distL="0" distR="0" wp14:anchorId="14F68E84" wp14:editId="329C9B44">
            <wp:extent cx="304800" cy="177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9728D3">
        <w:rPr>
          <w:rFonts w:hint="eastAsia"/>
        </w:rPr>
        <w:t>菲赫金哥尔茨著，徐献瑜等译，《微积分学教程》</w:t>
      </w:r>
      <w:r w:rsidRPr="009728D3">
        <w:t xml:space="preserve"> </w:t>
      </w:r>
      <w:r w:rsidRPr="009728D3">
        <w:rPr>
          <w:rFonts w:hint="eastAsia"/>
        </w:rPr>
        <w:t>第二卷。北京：高等教育出版社出版</w:t>
      </w:r>
    </w:p>
    <w:p w14:paraId="4FD373F5" w14:textId="77777777" w:rsidR="00133D28" w:rsidRPr="009728D3" w:rsidRDefault="00133D28" w:rsidP="009728D3">
      <w:pPr>
        <w:ind w:left="480" w:firstLineChars="0" w:firstLine="0"/>
      </w:pPr>
      <w:r w:rsidRPr="009728D3">
        <w:t xml:space="preserve">2. </w:t>
      </w:r>
      <w:r w:rsidRPr="009728D3">
        <w:rPr>
          <w:rFonts w:hint="eastAsia"/>
        </w:rPr>
        <w:t>同济大学数学系，《高等数学》。北京：高等教育出版社。</w:t>
      </w:r>
    </w:p>
    <w:p w14:paraId="7E146EFE" w14:textId="77777777" w:rsidR="00133D28" w:rsidRPr="009728D3" w:rsidRDefault="00133D28" w:rsidP="009728D3">
      <w:pPr>
        <w:ind w:left="480" w:firstLineChars="0" w:firstLine="0"/>
      </w:pPr>
    </w:p>
    <w:p w14:paraId="70F3032D" w14:textId="77777777" w:rsidR="00133D28" w:rsidRPr="009728D3" w:rsidRDefault="00133D28" w:rsidP="004763E8">
      <w:pPr>
        <w:pStyle w:val="afff5"/>
      </w:pPr>
      <w:r w:rsidRPr="009728D3">
        <w:rPr>
          <w:rFonts w:hint="eastAsia"/>
        </w:rPr>
        <w:t>执笔人：王忠英</w:t>
      </w:r>
    </w:p>
    <w:p w14:paraId="35CDCDC2" w14:textId="77777777" w:rsidR="00133D28" w:rsidRPr="009728D3" w:rsidRDefault="00133D28" w:rsidP="004763E8">
      <w:pPr>
        <w:pStyle w:val="afff5"/>
      </w:pPr>
      <w:r w:rsidRPr="009728D3">
        <w:rPr>
          <w:rFonts w:hint="eastAsia"/>
        </w:rPr>
        <w:t>审定人：钱</w:t>
      </w:r>
      <w:r w:rsidRPr="009728D3">
        <w:t xml:space="preserve">  </w:t>
      </w:r>
      <w:r w:rsidRPr="009728D3">
        <w:rPr>
          <w:rFonts w:hint="eastAsia"/>
        </w:rPr>
        <w:t>峰</w:t>
      </w:r>
    </w:p>
    <w:p w14:paraId="335B616C" w14:textId="77777777" w:rsidR="00133D28" w:rsidRPr="009728D3" w:rsidRDefault="00133D28" w:rsidP="004763E8">
      <w:pPr>
        <w:pStyle w:val="afff5"/>
      </w:pPr>
      <w:r w:rsidRPr="009728D3">
        <w:rPr>
          <w:rFonts w:hint="eastAsia"/>
        </w:rPr>
        <w:lastRenderedPageBreak/>
        <w:t>审批人：王献东</w:t>
      </w:r>
    </w:p>
    <w:p w14:paraId="53B52CD2" w14:textId="77777777" w:rsidR="00133D28" w:rsidRPr="009728D3" w:rsidRDefault="00133D28" w:rsidP="004763E8">
      <w:pPr>
        <w:pStyle w:val="afff5"/>
      </w:pPr>
      <w:r w:rsidRPr="009728D3">
        <w:rPr>
          <w:rFonts w:hint="eastAsia"/>
        </w:rPr>
        <w:t>修订时间：</w:t>
      </w:r>
      <w:r w:rsidRPr="009728D3">
        <w:t>2020</w:t>
      </w:r>
      <w:r w:rsidRPr="009728D3">
        <w:rPr>
          <w:rFonts w:hint="eastAsia"/>
        </w:rPr>
        <w:t>年</w:t>
      </w:r>
      <w:r w:rsidRPr="009728D3">
        <w:t>10</w:t>
      </w:r>
      <w:r w:rsidRPr="009728D3">
        <w:rPr>
          <w:rFonts w:hint="eastAsia"/>
        </w:rPr>
        <w:t>月</w:t>
      </w:r>
    </w:p>
    <w:p w14:paraId="68856428" w14:textId="77777777" w:rsidR="00133D28" w:rsidRDefault="00133D28" w:rsidP="00133D28">
      <w:pPr>
        <w:ind w:firstLine="480"/>
      </w:pPr>
    </w:p>
    <w:p w14:paraId="606033A3" w14:textId="77777777" w:rsidR="00133D28" w:rsidRDefault="00133D28" w:rsidP="00133D28">
      <w:pPr>
        <w:widowControl/>
        <w:wordWrap/>
        <w:snapToGrid/>
        <w:ind w:firstLineChars="0" w:firstLine="0"/>
        <w:jc w:val="left"/>
        <w:sectPr w:rsidR="00133D28">
          <w:pgSz w:w="11906" w:h="16838"/>
          <w:pgMar w:top="1440" w:right="1800" w:bottom="1440" w:left="1800" w:header="851" w:footer="992" w:gutter="0"/>
          <w:cols w:space="720"/>
          <w:docGrid w:type="lines" w:linePitch="312"/>
        </w:sectPr>
      </w:pPr>
    </w:p>
    <w:p w14:paraId="65A9DDA3" w14:textId="77777777" w:rsidR="00133D28" w:rsidRDefault="00133D28" w:rsidP="00133D28">
      <w:pPr>
        <w:pStyle w:val="aff7"/>
        <w:rPr>
          <w:sz w:val="28"/>
          <w:szCs w:val="28"/>
        </w:rPr>
      </w:pPr>
      <w:bookmarkStart w:id="44" w:name="_Hlk56688929"/>
      <w:bookmarkStart w:id="45" w:name="_Toc531124170"/>
      <w:bookmarkStart w:id="46" w:name="_Toc532997427"/>
      <w:r>
        <w:rPr>
          <w:rFonts w:hint="eastAsia"/>
          <w:bCs/>
          <w:kern w:val="0"/>
        </w:rPr>
        <w:lastRenderedPageBreak/>
        <w:t>课程代码</w:t>
      </w:r>
      <w:r>
        <w:rPr>
          <w:rFonts w:hint="eastAsia"/>
          <w:kern w:val="0"/>
        </w:rPr>
        <w:t>：</w:t>
      </w:r>
      <w:r>
        <w:t>0801004</w:t>
      </w:r>
    </w:p>
    <w:p w14:paraId="40A8A5DC" w14:textId="77777777" w:rsidR="00133D28" w:rsidRDefault="00133D28" w:rsidP="00133D28">
      <w:pPr>
        <w:pStyle w:val="aff3"/>
        <w:spacing w:before="312"/>
      </w:pPr>
      <w:bookmarkStart w:id="47" w:name="_Toc56690358"/>
      <w:bookmarkStart w:id="48" w:name="_Toc56765387"/>
      <w:bookmarkEnd w:id="44"/>
      <w:r>
        <w:rPr>
          <w:rFonts w:hint="eastAsia"/>
        </w:rPr>
        <w:t>高等数学</w:t>
      </w:r>
      <w:r>
        <w:t>B</w:t>
      </w:r>
      <w:r>
        <w:rPr>
          <w:rFonts w:hint="eastAsia"/>
        </w:rPr>
        <w:t>（下）课程教学大纲</w:t>
      </w:r>
      <w:bookmarkEnd w:id="45"/>
      <w:bookmarkEnd w:id="46"/>
      <w:bookmarkEnd w:id="47"/>
      <w:bookmarkEnd w:id="48"/>
    </w:p>
    <w:p w14:paraId="20EFB520" w14:textId="77777777" w:rsidR="00133D28" w:rsidRDefault="00133D28" w:rsidP="00133D28">
      <w:pPr>
        <w:pStyle w:val="afffa"/>
        <w:ind w:left="480" w:firstLine="602"/>
      </w:pPr>
      <w:r>
        <w:rPr>
          <w:rFonts w:hint="eastAsia"/>
        </w:rPr>
        <w:t>（</w:t>
      </w:r>
      <w:r>
        <w:t>Advanced Mathematics B(II)</w:t>
      </w:r>
      <w:r>
        <w:rPr>
          <w:rFonts w:hint="eastAsia"/>
        </w:rPr>
        <w:t>）</w:t>
      </w:r>
    </w:p>
    <w:p w14:paraId="27045C0D" w14:textId="77777777" w:rsidR="00133D28" w:rsidRPr="00BD7571" w:rsidRDefault="00133D28" w:rsidP="00BD7571">
      <w:pPr>
        <w:pStyle w:val="afff"/>
        <w:spacing w:before="156" w:after="156"/>
      </w:pPr>
      <w:r>
        <w:rPr>
          <w:rFonts w:hint="eastAsia"/>
        </w:rPr>
        <w:t>一</w:t>
      </w:r>
      <w:r w:rsidRPr="00BD7571">
        <w:rPr>
          <w:rFonts w:hint="eastAsia"/>
        </w:rPr>
        <w:t>、课程概况</w:t>
      </w:r>
    </w:p>
    <w:p w14:paraId="6D4C26E0" w14:textId="77777777" w:rsidR="00133D28" w:rsidRPr="00BD7571" w:rsidRDefault="00133D28" w:rsidP="00BD7571">
      <w:pPr>
        <w:ind w:left="480" w:firstLineChars="0" w:firstLine="0"/>
      </w:pPr>
      <w:r w:rsidRPr="00BD7571">
        <w:rPr>
          <w:rFonts w:hint="eastAsia"/>
        </w:rPr>
        <w:t>课程代码：</w:t>
      </w:r>
      <w:bookmarkStart w:id="49" w:name="_Hlk56688619"/>
      <w:r w:rsidRPr="00BD7571">
        <w:t>0801004</w:t>
      </w:r>
      <w:bookmarkEnd w:id="49"/>
    </w:p>
    <w:p w14:paraId="1D7C5C82" w14:textId="77777777" w:rsidR="00133D28" w:rsidRPr="00BD7571" w:rsidRDefault="00133D28" w:rsidP="00BD7571">
      <w:pPr>
        <w:ind w:left="480" w:firstLineChars="0" w:firstLine="0"/>
      </w:pPr>
      <w:r w:rsidRPr="00BD7571">
        <w:rPr>
          <w:rFonts w:hint="eastAsia"/>
        </w:rPr>
        <w:t>学</w:t>
      </w:r>
      <w:r w:rsidRPr="00BD7571">
        <w:t xml:space="preserve">    </w:t>
      </w:r>
      <w:r w:rsidRPr="00BD7571">
        <w:rPr>
          <w:rFonts w:hint="eastAsia"/>
        </w:rPr>
        <w:t>分：</w:t>
      </w:r>
      <w:r w:rsidRPr="00BD7571">
        <w:t xml:space="preserve"> 4</w:t>
      </w:r>
    </w:p>
    <w:p w14:paraId="46F5A7E4" w14:textId="77777777" w:rsidR="00133D28" w:rsidRPr="00BD7571" w:rsidRDefault="00133D28" w:rsidP="00BD7571">
      <w:pPr>
        <w:ind w:left="480" w:firstLineChars="0" w:firstLine="0"/>
      </w:pPr>
      <w:r w:rsidRPr="00BD7571">
        <w:rPr>
          <w:rFonts w:hint="eastAsia"/>
        </w:rPr>
        <w:t>学</w:t>
      </w:r>
      <w:r w:rsidRPr="00BD7571">
        <w:t xml:space="preserve">    </w:t>
      </w:r>
      <w:r w:rsidRPr="00BD7571">
        <w:rPr>
          <w:rFonts w:hint="eastAsia"/>
        </w:rPr>
        <w:t>时：</w:t>
      </w:r>
      <w:r w:rsidRPr="00BD7571">
        <w:t>64</w:t>
      </w:r>
      <w:r w:rsidRPr="00BD7571">
        <w:rPr>
          <w:rFonts w:hint="eastAsia"/>
        </w:rPr>
        <w:t>（其中：讲授学时</w:t>
      </w:r>
      <w:r w:rsidRPr="00BD7571">
        <w:t xml:space="preserve">64  </w:t>
      </w:r>
      <w:r w:rsidRPr="00BD7571">
        <w:rPr>
          <w:rFonts w:hint="eastAsia"/>
        </w:rPr>
        <w:t>，</w:t>
      </w:r>
      <w:r w:rsidRPr="00BD7571">
        <w:t xml:space="preserve"> </w:t>
      </w:r>
      <w:r w:rsidRPr="00BD7571">
        <w:rPr>
          <w:rFonts w:hint="eastAsia"/>
        </w:rPr>
        <w:t>实验学时</w:t>
      </w:r>
      <w:r w:rsidRPr="00BD7571">
        <w:t xml:space="preserve">0  </w:t>
      </w:r>
      <w:r w:rsidRPr="00BD7571">
        <w:rPr>
          <w:rFonts w:hint="eastAsia"/>
        </w:rPr>
        <w:t>，上机学时</w:t>
      </w:r>
      <w:r w:rsidRPr="00BD7571">
        <w:t xml:space="preserve">0   </w:t>
      </w:r>
      <w:r w:rsidRPr="00BD7571">
        <w:rPr>
          <w:rFonts w:hint="eastAsia"/>
        </w:rPr>
        <w:t>）</w:t>
      </w:r>
    </w:p>
    <w:p w14:paraId="5936A64D" w14:textId="77777777" w:rsidR="00133D28" w:rsidRPr="00BD7571" w:rsidRDefault="00133D28" w:rsidP="00BD7571">
      <w:pPr>
        <w:ind w:left="480" w:firstLineChars="0" w:firstLine="0"/>
      </w:pPr>
      <w:r w:rsidRPr="00BD7571">
        <w:rPr>
          <w:rFonts w:hint="eastAsia"/>
        </w:rPr>
        <w:t>先修课程：初等数学</w:t>
      </w:r>
    </w:p>
    <w:p w14:paraId="2096B4F6" w14:textId="77777777" w:rsidR="00133D28" w:rsidRPr="00BD7571" w:rsidRDefault="00133D28" w:rsidP="00BD7571">
      <w:pPr>
        <w:ind w:left="480" w:firstLineChars="0" w:firstLine="0"/>
      </w:pPr>
      <w:r w:rsidRPr="00BD7571">
        <w:rPr>
          <w:rFonts w:hint="eastAsia"/>
        </w:rPr>
        <w:t>适用专业：</w:t>
      </w:r>
      <w:r w:rsidRPr="00BD7571">
        <w:t xml:space="preserve"> </w:t>
      </w:r>
      <w:r w:rsidRPr="00BD7571">
        <w:rPr>
          <w:rFonts w:hint="eastAsia"/>
        </w:rPr>
        <w:t>全校各专业（非普通本科生源）</w:t>
      </w:r>
      <w:r w:rsidRPr="00BD7571">
        <w:t xml:space="preserve">                      </w:t>
      </w:r>
    </w:p>
    <w:p w14:paraId="50A904CD" w14:textId="77777777" w:rsidR="00133D28" w:rsidRPr="00BD7571" w:rsidRDefault="00133D28" w:rsidP="00BD7571">
      <w:pPr>
        <w:ind w:left="480" w:firstLineChars="0" w:firstLine="0"/>
      </w:pPr>
      <w:r w:rsidRPr="00BD7571">
        <w:rPr>
          <w:rFonts w:hint="eastAsia"/>
        </w:rPr>
        <w:t>建议教材：《高等数学》，同济大学，高等教育出版社，</w:t>
      </w:r>
      <w:r w:rsidRPr="00BD7571">
        <w:t>2014.7</w:t>
      </w:r>
    </w:p>
    <w:p w14:paraId="7F2A1897" w14:textId="77777777" w:rsidR="00133D28" w:rsidRPr="00BD7571" w:rsidRDefault="00133D28" w:rsidP="00BD7571">
      <w:pPr>
        <w:ind w:left="480" w:firstLineChars="0" w:firstLine="0"/>
      </w:pPr>
      <w:r w:rsidRPr="00BD7571">
        <w:rPr>
          <w:rFonts w:hint="eastAsia"/>
        </w:rPr>
        <w:t>课程归口：理学院</w:t>
      </w:r>
    </w:p>
    <w:p w14:paraId="0CFE5D2F" w14:textId="77777777" w:rsidR="00133D28" w:rsidRPr="00BD7571" w:rsidRDefault="00133D28" w:rsidP="00BD7571">
      <w:pPr>
        <w:ind w:left="480" w:firstLineChars="0" w:firstLine="0"/>
      </w:pPr>
      <w:r w:rsidRPr="00BD7571">
        <w:rPr>
          <w:rFonts w:hint="eastAsia"/>
        </w:rPr>
        <w:t>课程的性质与任务：本课程是理工科及经管类专业的通识必修课。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相关课程及终身学习奠定必要的数学基础。</w:t>
      </w:r>
    </w:p>
    <w:p w14:paraId="15497F29" w14:textId="77777777" w:rsidR="00133D28" w:rsidRPr="00BD7571" w:rsidRDefault="00133D28" w:rsidP="00BD7571">
      <w:pPr>
        <w:pStyle w:val="afff"/>
        <w:spacing w:before="156" w:after="156"/>
      </w:pPr>
      <w:r w:rsidRPr="00BD7571">
        <w:rPr>
          <w:rFonts w:hint="eastAsia"/>
        </w:rPr>
        <w:t>二、课程目标</w:t>
      </w:r>
    </w:p>
    <w:p w14:paraId="3FA00C61" w14:textId="77777777" w:rsidR="00133D28" w:rsidRPr="00BD7571" w:rsidRDefault="00133D28" w:rsidP="00BD7571">
      <w:pPr>
        <w:ind w:left="480" w:firstLineChars="0" w:firstLine="0"/>
      </w:pPr>
      <w:r w:rsidRPr="00BD7571">
        <w:rPr>
          <w:rFonts w:hint="eastAsia"/>
        </w:rPr>
        <w:t>目标</w:t>
      </w:r>
      <w:r w:rsidRPr="00BD7571">
        <w:t xml:space="preserve">1. </w:t>
      </w:r>
      <w:r w:rsidRPr="00BD7571">
        <w:rPr>
          <w:rFonts w:hint="eastAsia"/>
        </w:rPr>
        <w:t>能够获得课程基本概念与性质。</w:t>
      </w:r>
    </w:p>
    <w:p w14:paraId="7A07BFD3" w14:textId="77777777" w:rsidR="00133D28" w:rsidRPr="00BD7571" w:rsidRDefault="00133D28" w:rsidP="00BD7571">
      <w:pPr>
        <w:ind w:left="480" w:firstLineChars="0" w:firstLine="0"/>
      </w:pPr>
      <w:r w:rsidRPr="00BD7571">
        <w:rPr>
          <w:rFonts w:hint="eastAsia"/>
        </w:rPr>
        <w:t>目标</w:t>
      </w:r>
      <w:r w:rsidRPr="00BD7571">
        <w:t xml:space="preserve">2. </w:t>
      </w:r>
      <w:r w:rsidRPr="00BD7571">
        <w:rPr>
          <w:rFonts w:hint="eastAsia"/>
        </w:rPr>
        <w:t>能够掌握本课程要求的计算方法。</w:t>
      </w:r>
    </w:p>
    <w:p w14:paraId="1656F2A6" w14:textId="77777777" w:rsidR="00133D28" w:rsidRPr="00BD7571" w:rsidRDefault="00133D28" w:rsidP="00BD7571">
      <w:pPr>
        <w:ind w:left="480" w:firstLineChars="0" w:firstLine="0"/>
      </w:pPr>
      <w:r w:rsidRPr="00BD7571">
        <w:rPr>
          <w:rFonts w:hint="eastAsia"/>
        </w:rPr>
        <w:t>目标</w:t>
      </w:r>
      <w:r w:rsidRPr="00BD7571">
        <w:t xml:space="preserve">3. </w:t>
      </w:r>
      <w:r w:rsidRPr="00BD7571">
        <w:rPr>
          <w:rFonts w:hint="eastAsia"/>
        </w:rPr>
        <w:t>能够具有一定的抽象概括、逻辑推理等能力。</w:t>
      </w:r>
    </w:p>
    <w:p w14:paraId="20A77A7C" w14:textId="77777777" w:rsidR="00133D28" w:rsidRPr="00BD7571" w:rsidRDefault="00133D28" w:rsidP="00BD7571">
      <w:pPr>
        <w:ind w:left="480" w:firstLineChars="0" w:firstLine="0"/>
      </w:pPr>
      <w:r w:rsidRPr="00BD7571">
        <w:rPr>
          <w:rFonts w:hint="eastAsia"/>
        </w:rPr>
        <w:t>目标</w:t>
      </w:r>
      <w:r w:rsidRPr="00BD7571">
        <w:t xml:space="preserve">4. </w:t>
      </w:r>
      <w:r w:rsidRPr="00BD7571">
        <w:rPr>
          <w:rFonts w:hint="eastAsia"/>
        </w:rPr>
        <w:t>能够具有一定的运算能力。</w:t>
      </w:r>
    </w:p>
    <w:p w14:paraId="5412B904" w14:textId="77777777" w:rsidR="00133D28" w:rsidRPr="00BD7571" w:rsidRDefault="00133D28" w:rsidP="00BD7571">
      <w:pPr>
        <w:ind w:left="480" w:firstLineChars="0" w:firstLine="0"/>
      </w:pPr>
      <w:r w:rsidRPr="00BD7571">
        <w:rPr>
          <w:rFonts w:hint="eastAsia"/>
        </w:rPr>
        <w:t>目标</w:t>
      </w:r>
      <w:r w:rsidRPr="00BD7571">
        <w:t xml:space="preserve">5. </w:t>
      </w:r>
      <w:r w:rsidRPr="00BD7571">
        <w:rPr>
          <w:rFonts w:hint="eastAsia"/>
        </w:rPr>
        <w:t>能够具有一定的数学思维与分析能力。</w:t>
      </w:r>
    </w:p>
    <w:p w14:paraId="6D50C3B7" w14:textId="77777777" w:rsidR="00133D28" w:rsidRPr="00BD7571" w:rsidRDefault="00133D28" w:rsidP="00BD7571">
      <w:pPr>
        <w:ind w:left="480" w:firstLineChars="0" w:firstLine="0"/>
      </w:pPr>
      <w:r w:rsidRPr="00BD7571">
        <w:rPr>
          <w:rFonts w:hint="eastAsia"/>
        </w:rPr>
        <w:t>本课程支撑专业人才培养方案中毕业要求</w:t>
      </w:r>
      <w:r w:rsidRPr="00BD7571">
        <w:t>1-1</w:t>
      </w:r>
      <w:r w:rsidRPr="00BD7571">
        <w:rPr>
          <w:rFonts w:hint="eastAsia"/>
        </w:rPr>
        <w:t>，对应关系如表所示。</w:t>
      </w:r>
    </w:p>
    <w:p w14:paraId="4E712796" w14:textId="77777777" w:rsidR="00133D28" w:rsidRPr="00BD7571" w:rsidRDefault="00133D28" w:rsidP="00BD7571">
      <w:pPr>
        <w:ind w:left="480" w:firstLineChars="0" w:firstLine="0"/>
      </w:pPr>
    </w:p>
    <w:tbl>
      <w:tblPr>
        <w:tblW w:w="5000" w:type="pct"/>
        <w:tblLook w:val="04A0" w:firstRow="1" w:lastRow="0" w:firstColumn="1" w:lastColumn="0" w:noHBand="0" w:noVBand="1"/>
      </w:tblPr>
      <w:tblGrid>
        <w:gridCol w:w="1561"/>
        <w:gridCol w:w="871"/>
        <w:gridCol w:w="871"/>
        <w:gridCol w:w="871"/>
        <w:gridCol w:w="871"/>
        <w:gridCol w:w="871"/>
        <w:gridCol w:w="871"/>
        <w:gridCol w:w="871"/>
        <w:gridCol w:w="864"/>
      </w:tblGrid>
      <w:tr w:rsidR="00133D28" w:rsidRPr="00BD7571" w14:paraId="3CCC7E45" w14:textId="77777777" w:rsidTr="0052735D">
        <w:trPr>
          <w:trHeight w:val="514"/>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60872BE" w14:textId="77777777" w:rsidR="00133D28" w:rsidRPr="00BD7571" w:rsidRDefault="00133D28" w:rsidP="00BD7571">
            <w:pPr>
              <w:pStyle w:val="afff3"/>
            </w:pPr>
            <w:r w:rsidRPr="00BD7571">
              <w:rPr>
                <w:rFonts w:hint="eastAsia"/>
              </w:rPr>
              <w:t>毕业要求</w:t>
            </w:r>
          </w:p>
          <w:p w14:paraId="6D26C746" w14:textId="77777777" w:rsidR="00133D28" w:rsidRPr="00BD7571" w:rsidRDefault="00133D28" w:rsidP="00BD7571">
            <w:pPr>
              <w:pStyle w:val="afff3"/>
            </w:pPr>
            <w:r w:rsidRPr="00BD7571">
              <w:rPr>
                <w:rFonts w:hint="eastAsia"/>
              </w:rPr>
              <w:lastRenderedPageBreak/>
              <w:t>指标点</w:t>
            </w:r>
          </w:p>
        </w:tc>
        <w:tc>
          <w:tcPr>
            <w:tcW w:w="4084" w:type="pct"/>
            <w:gridSpan w:val="8"/>
            <w:tcBorders>
              <w:top w:val="single" w:sz="4" w:space="0" w:color="auto"/>
              <w:left w:val="nil"/>
              <w:bottom w:val="single" w:sz="4" w:space="0" w:color="auto"/>
              <w:right w:val="single" w:sz="4" w:space="0" w:color="auto"/>
            </w:tcBorders>
            <w:shd w:val="clear" w:color="auto" w:fill="FFFFFF"/>
            <w:vAlign w:val="center"/>
            <w:hideMark/>
          </w:tcPr>
          <w:p w14:paraId="03B7C9FC" w14:textId="77777777" w:rsidR="00133D28" w:rsidRPr="00BD7571" w:rsidRDefault="00133D28" w:rsidP="00BD7571">
            <w:pPr>
              <w:pStyle w:val="afff3"/>
            </w:pPr>
            <w:r w:rsidRPr="00BD7571">
              <w:rPr>
                <w:rFonts w:hint="eastAsia"/>
              </w:rPr>
              <w:lastRenderedPageBreak/>
              <w:t>课程目标</w:t>
            </w:r>
          </w:p>
        </w:tc>
      </w:tr>
      <w:tr w:rsidR="00133D28" w:rsidRPr="00BD7571" w14:paraId="6BD0497B" w14:textId="77777777" w:rsidTr="0052735D">
        <w:trPr>
          <w:trHeight w:val="491"/>
        </w:trPr>
        <w:tc>
          <w:tcPr>
            <w:tcW w:w="916" w:type="pct"/>
            <w:vMerge/>
            <w:tcBorders>
              <w:top w:val="single" w:sz="4" w:space="0" w:color="auto"/>
              <w:left w:val="single" w:sz="4" w:space="0" w:color="auto"/>
              <w:bottom w:val="single" w:sz="4" w:space="0" w:color="auto"/>
              <w:right w:val="single" w:sz="4" w:space="0" w:color="auto"/>
            </w:tcBorders>
            <w:vAlign w:val="center"/>
            <w:hideMark/>
          </w:tcPr>
          <w:p w14:paraId="0C14FFFA"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shd w:val="clear" w:color="auto" w:fill="FFFFFF"/>
            <w:vAlign w:val="center"/>
            <w:hideMark/>
          </w:tcPr>
          <w:p w14:paraId="1CACC44F" w14:textId="77777777" w:rsidR="00133D28" w:rsidRPr="00BD7571" w:rsidRDefault="00133D28" w:rsidP="00BD7571">
            <w:pPr>
              <w:pStyle w:val="afff3"/>
            </w:pPr>
            <w:r w:rsidRPr="00BD7571">
              <w:rPr>
                <w:rFonts w:hint="eastAsia"/>
              </w:rPr>
              <w:t>目标</w:t>
            </w:r>
            <w:r w:rsidRPr="00BD7571">
              <w:t>1</w:t>
            </w:r>
          </w:p>
        </w:tc>
        <w:tc>
          <w:tcPr>
            <w:tcW w:w="511" w:type="pct"/>
            <w:tcBorders>
              <w:top w:val="nil"/>
              <w:left w:val="nil"/>
              <w:bottom w:val="single" w:sz="4" w:space="0" w:color="auto"/>
              <w:right w:val="single" w:sz="4" w:space="0" w:color="auto"/>
            </w:tcBorders>
            <w:shd w:val="clear" w:color="auto" w:fill="FFFFFF"/>
            <w:vAlign w:val="center"/>
            <w:hideMark/>
          </w:tcPr>
          <w:p w14:paraId="2AF3BDCD" w14:textId="77777777" w:rsidR="00133D28" w:rsidRPr="00BD7571" w:rsidRDefault="00133D28" w:rsidP="00BD7571">
            <w:pPr>
              <w:pStyle w:val="afff3"/>
            </w:pPr>
            <w:r w:rsidRPr="00BD7571">
              <w:rPr>
                <w:rFonts w:hint="eastAsia"/>
              </w:rPr>
              <w:t>目标</w:t>
            </w:r>
            <w:r w:rsidRPr="00BD7571">
              <w:t>2</w:t>
            </w:r>
          </w:p>
        </w:tc>
        <w:tc>
          <w:tcPr>
            <w:tcW w:w="511" w:type="pct"/>
            <w:tcBorders>
              <w:top w:val="nil"/>
              <w:left w:val="nil"/>
              <w:bottom w:val="single" w:sz="4" w:space="0" w:color="auto"/>
              <w:right w:val="single" w:sz="4" w:space="0" w:color="auto"/>
            </w:tcBorders>
            <w:shd w:val="clear" w:color="auto" w:fill="FFFFFF"/>
            <w:vAlign w:val="center"/>
            <w:hideMark/>
          </w:tcPr>
          <w:p w14:paraId="63C536AA" w14:textId="77777777" w:rsidR="00133D28" w:rsidRPr="00BD7571" w:rsidRDefault="00133D28" w:rsidP="00BD7571">
            <w:pPr>
              <w:pStyle w:val="afff3"/>
            </w:pPr>
            <w:r w:rsidRPr="00BD7571">
              <w:rPr>
                <w:rFonts w:hint="eastAsia"/>
              </w:rPr>
              <w:t>目标</w:t>
            </w:r>
            <w:r w:rsidRPr="00BD7571">
              <w:t>3</w:t>
            </w:r>
          </w:p>
        </w:tc>
        <w:tc>
          <w:tcPr>
            <w:tcW w:w="511" w:type="pct"/>
            <w:tcBorders>
              <w:top w:val="nil"/>
              <w:left w:val="nil"/>
              <w:bottom w:val="single" w:sz="4" w:space="0" w:color="auto"/>
              <w:right w:val="single" w:sz="4" w:space="0" w:color="auto"/>
            </w:tcBorders>
            <w:shd w:val="clear" w:color="auto" w:fill="FFFFFF"/>
            <w:vAlign w:val="center"/>
            <w:hideMark/>
          </w:tcPr>
          <w:p w14:paraId="1FCF05C1" w14:textId="77777777" w:rsidR="00133D28" w:rsidRPr="00BD7571" w:rsidRDefault="00133D28" w:rsidP="00BD7571">
            <w:pPr>
              <w:pStyle w:val="afff3"/>
            </w:pPr>
            <w:r w:rsidRPr="00BD7571">
              <w:rPr>
                <w:rFonts w:hint="eastAsia"/>
              </w:rPr>
              <w:t>目标</w:t>
            </w:r>
            <w:r w:rsidRPr="00BD7571">
              <w:t>4</w:t>
            </w:r>
          </w:p>
        </w:tc>
        <w:tc>
          <w:tcPr>
            <w:tcW w:w="511" w:type="pct"/>
            <w:tcBorders>
              <w:top w:val="nil"/>
              <w:left w:val="nil"/>
              <w:bottom w:val="single" w:sz="4" w:space="0" w:color="auto"/>
              <w:right w:val="single" w:sz="4" w:space="0" w:color="auto"/>
            </w:tcBorders>
            <w:shd w:val="clear" w:color="auto" w:fill="FFFFFF"/>
            <w:vAlign w:val="center"/>
            <w:hideMark/>
          </w:tcPr>
          <w:p w14:paraId="641C8977" w14:textId="77777777" w:rsidR="00133D28" w:rsidRPr="00BD7571" w:rsidRDefault="00133D28" w:rsidP="00BD7571">
            <w:pPr>
              <w:pStyle w:val="afff3"/>
            </w:pPr>
            <w:r w:rsidRPr="00BD7571">
              <w:rPr>
                <w:rFonts w:hint="eastAsia"/>
              </w:rPr>
              <w:t>目标</w:t>
            </w:r>
            <w:r w:rsidRPr="00BD7571">
              <w:t>5</w:t>
            </w:r>
          </w:p>
        </w:tc>
        <w:tc>
          <w:tcPr>
            <w:tcW w:w="511" w:type="pct"/>
            <w:tcBorders>
              <w:top w:val="nil"/>
              <w:left w:val="nil"/>
              <w:bottom w:val="single" w:sz="4" w:space="0" w:color="auto"/>
              <w:right w:val="single" w:sz="4" w:space="0" w:color="auto"/>
            </w:tcBorders>
            <w:shd w:val="clear" w:color="auto" w:fill="FFFFFF"/>
            <w:vAlign w:val="center"/>
          </w:tcPr>
          <w:p w14:paraId="35D27798"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shd w:val="clear" w:color="auto" w:fill="FFFFFF"/>
            <w:vAlign w:val="center"/>
          </w:tcPr>
          <w:p w14:paraId="6642C221"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shd w:val="clear" w:color="auto" w:fill="FFFFFF"/>
            <w:vAlign w:val="center"/>
          </w:tcPr>
          <w:p w14:paraId="2A1E69DF" w14:textId="77777777" w:rsidR="00133D28" w:rsidRPr="00BD7571" w:rsidRDefault="00133D28" w:rsidP="00BD7571">
            <w:pPr>
              <w:pStyle w:val="afff3"/>
            </w:pPr>
          </w:p>
        </w:tc>
      </w:tr>
      <w:tr w:rsidR="00133D28" w:rsidRPr="00BD7571" w14:paraId="1945BC81" w14:textId="77777777" w:rsidTr="0052735D">
        <w:trPr>
          <w:trHeight w:val="481"/>
        </w:trPr>
        <w:tc>
          <w:tcPr>
            <w:tcW w:w="916" w:type="pct"/>
            <w:tcBorders>
              <w:top w:val="nil"/>
              <w:left w:val="single" w:sz="4" w:space="0" w:color="auto"/>
              <w:bottom w:val="single" w:sz="4" w:space="0" w:color="auto"/>
              <w:right w:val="single" w:sz="4" w:space="0" w:color="auto"/>
            </w:tcBorders>
            <w:vAlign w:val="center"/>
            <w:hideMark/>
          </w:tcPr>
          <w:p w14:paraId="309FD9BD" w14:textId="77777777" w:rsidR="00133D28" w:rsidRPr="00BD7571" w:rsidRDefault="00133D28" w:rsidP="00BD7571">
            <w:pPr>
              <w:pStyle w:val="afff3"/>
            </w:pPr>
            <w:r w:rsidRPr="00BD7571">
              <w:rPr>
                <w:rFonts w:hint="eastAsia"/>
              </w:rPr>
              <w:t>毕业要求</w:t>
            </w:r>
            <w:r w:rsidRPr="00BD7571">
              <w:t>1-1</w:t>
            </w:r>
          </w:p>
        </w:tc>
        <w:tc>
          <w:tcPr>
            <w:tcW w:w="511" w:type="pct"/>
            <w:tcBorders>
              <w:top w:val="nil"/>
              <w:left w:val="nil"/>
              <w:bottom w:val="single" w:sz="4" w:space="0" w:color="auto"/>
              <w:right w:val="single" w:sz="4" w:space="0" w:color="auto"/>
            </w:tcBorders>
            <w:vAlign w:val="center"/>
            <w:hideMark/>
          </w:tcPr>
          <w:p w14:paraId="7F70EA6B" w14:textId="77777777" w:rsidR="00133D28" w:rsidRPr="00BD7571" w:rsidRDefault="00133D28" w:rsidP="00BD7571">
            <w:pPr>
              <w:pStyle w:val="afff3"/>
            </w:pPr>
            <w:r w:rsidRPr="00BD7571">
              <w:t>√</w:t>
            </w:r>
          </w:p>
        </w:tc>
        <w:tc>
          <w:tcPr>
            <w:tcW w:w="511" w:type="pct"/>
            <w:tcBorders>
              <w:top w:val="nil"/>
              <w:left w:val="nil"/>
              <w:bottom w:val="single" w:sz="4" w:space="0" w:color="auto"/>
              <w:right w:val="single" w:sz="4" w:space="0" w:color="auto"/>
            </w:tcBorders>
            <w:vAlign w:val="center"/>
            <w:hideMark/>
          </w:tcPr>
          <w:p w14:paraId="29DE0502" w14:textId="77777777" w:rsidR="00133D28" w:rsidRPr="00BD7571" w:rsidRDefault="00133D28" w:rsidP="00BD7571">
            <w:pPr>
              <w:pStyle w:val="afff3"/>
            </w:pPr>
            <w:r w:rsidRPr="00BD7571">
              <w:t>√</w:t>
            </w:r>
          </w:p>
        </w:tc>
        <w:tc>
          <w:tcPr>
            <w:tcW w:w="511" w:type="pct"/>
            <w:tcBorders>
              <w:top w:val="nil"/>
              <w:left w:val="nil"/>
              <w:bottom w:val="single" w:sz="4" w:space="0" w:color="auto"/>
              <w:right w:val="single" w:sz="4" w:space="0" w:color="auto"/>
            </w:tcBorders>
            <w:vAlign w:val="center"/>
            <w:hideMark/>
          </w:tcPr>
          <w:p w14:paraId="4572D433" w14:textId="77777777" w:rsidR="00133D28" w:rsidRPr="00BD7571" w:rsidRDefault="00133D28" w:rsidP="00BD7571">
            <w:pPr>
              <w:pStyle w:val="afff3"/>
            </w:pPr>
            <w:r w:rsidRPr="00BD7571">
              <w:t>√</w:t>
            </w:r>
          </w:p>
        </w:tc>
        <w:tc>
          <w:tcPr>
            <w:tcW w:w="511" w:type="pct"/>
            <w:tcBorders>
              <w:top w:val="nil"/>
              <w:left w:val="nil"/>
              <w:bottom w:val="single" w:sz="4" w:space="0" w:color="auto"/>
              <w:right w:val="single" w:sz="4" w:space="0" w:color="auto"/>
            </w:tcBorders>
            <w:vAlign w:val="center"/>
            <w:hideMark/>
          </w:tcPr>
          <w:p w14:paraId="61438463" w14:textId="77777777" w:rsidR="00133D28" w:rsidRPr="00BD7571" w:rsidRDefault="00133D28" w:rsidP="00BD7571">
            <w:pPr>
              <w:pStyle w:val="afff3"/>
            </w:pPr>
            <w:r w:rsidRPr="00BD7571">
              <w:t>√</w:t>
            </w:r>
          </w:p>
        </w:tc>
        <w:tc>
          <w:tcPr>
            <w:tcW w:w="511" w:type="pct"/>
            <w:tcBorders>
              <w:top w:val="nil"/>
              <w:left w:val="nil"/>
              <w:bottom w:val="single" w:sz="4" w:space="0" w:color="auto"/>
              <w:right w:val="single" w:sz="4" w:space="0" w:color="auto"/>
            </w:tcBorders>
            <w:vAlign w:val="center"/>
            <w:hideMark/>
          </w:tcPr>
          <w:p w14:paraId="763ABE53" w14:textId="77777777" w:rsidR="00133D28" w:rsidRPr="00BD7571" w:rsidRDefault="00133D28" w:rsidP="00BD7571">
            <w:pPr>
              <w:pStyle w:val="afff3"/>
            </w:pPr>
            <w:r w:rsidRPr="00BD7571">
              <w:t>√</w:t>
            </w:r>
          </w:p>
        </w:tc>
        <w:tc>
          <w:tcPr>
            <w:tcW w:w="511" w:type="pct"/>
            <w:tcBorders>
              <w:top w:val="nil"/>
              <w:left w:val="nil"/>
              <w:bottom w:val="single" w:sz="4" w:space="0" w:color="auto"/>
              <w:right w:val="single" w:sz="4" w:space="0" w:color="auto"/>
            </w:tcBorders>
            <w:vAlign w:val="center"/>
          </w:tcPr>
          <w:p w14:paraId="46A479BA"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vAlign w:val="center"/>
          </w:tcPr>
          <w:p w14:paraId="2EDEACEA"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vAlign w:val="center"/>
          </w:tcPr>
          <w:p w14:paraId="2F9C4667" w14:textId="77777777" w:rsidR="00133D28" w:rsidRPr="00BD7571" w:rsidRDefault="00133D28" w:rsidP="00BD7571">
            <w:pPr>
              <w:pStyle w:val="afff3"/>
            </w:pPr>
          </w:p>
        </w:tc>
      </w:tr>
      <w:tr w:rsidR="00133D28" w:rsidRPr="00BD7571" w14:paraId="1C697157" w14:textId="77777777" w:rsidTr="0052735D">
        <w:trPr>
          <w:trHeight w:val="470"/>
        </w:trPr>
        <w:tc>
          <w:tcPr>
            <w:tcW w:w="916" w:type="pct"/>
            <w:tcBorders>
              <w:top w:val="nil"/>
              <w:left w:val="single" w:sz="4" w:space="0" w:color="auto"/>
              <w:bottom w:val="single" w:sz="4" w:space="0" w:color="auto"/>
              <w:right w:val="single" w:sz="4" w:space="0" w:color="auto"/>
            </w:tcBorders>
            <w:vAlign w:val="center"/>
          </w:tcPr>
          <w:p w14:paraId="235D6799"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vAlign w:val="center"/>
          </w:tcPr>
          <w:p w14:paraId="515C1E0A"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vAlign w:val="center"/>
          </w:tcPr>
          <w:p w14:paraId="55F94E15"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vAlign w:val="center"/>
          </w:tcPr>
          <w:p w14:paraId="58355D69"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vAlign w:val="center"/>
          </w:tcPr>
          <w:p w14:paraId="124D608F"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vAlign w:val="center"/>
          </w:tcPr>
          <w:p w14:paraId="3D7E1881"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vAlign w:val="center"/>
          </w:tcPr>
          <w:p w14:paraId="297EDC70"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vAlign w:val="center"/>
          </w:tcPr>
          <w:p w14:paraId="02DB8AC9" w14:textId="77777777" w:rsidR="00133D28" w:rsidRPr="00BD7571" w:rsidRDefault="00133D28" w:rsidP="00BD7571">
            <w:pPr>
              <w:pStyle w:val="afff3"/>
            </w:pPr>
          </w:p>
        </w:tc>
        <w:tc>
          <w:tcPr>
            <w:tcW w:w="511" w:type="pct"/>
            <w:tcBorders>
              <w:top w:val="nil"/>
              <w:left w:val="nil"/>
              <w:bottom w:val="single" w:sz="4" w:space="0" w:color="auto"/>
              <w:right w:val="single" w:sz="4" w:space="0" w:color="auto"/>
            </w:tcBorders>
            <w:vAlign w:val="center"/>
          </w:tcPr>
          <w:p w14:paraId="3B67E92F" w14:textId="77777777" w:rsidR="00133D28" w:rsidRPr="00BD7571" w:rsidRDefault="00133D28" w:rsidP="00BD7571">
            <w:pPr>
              <w:pStyle w:val="afff3"/>
            </w:pPr>
          </w:p>
        </w:tc>
      </w:tr>
    </w:tbl>
    <w:p w14:paraId="142DE91B" w14:textId="77777777" w:rsidR="00133D28" w:rsidRPr="00BD7571" w:rsidRDefault="00133D28" w:rsidP="00BD7571">
      <w:pPr>
        <w:ind w:left="480" w:firstLineChars="0" w:firstLine="0"/>
      </w:pPr>
    </w:p>
    <w:p w14:paraId="405463C3" w14:textId="77777777" w:rsidR="00133D28" w:rsidRPr="00BD7571" w:rsidRDefault="00133D28" w:rsidP="00BD7571">
      <w:pPr>
        <w:pStyle w:val="afff"/>
        <w:spacing w:before="156" w:after="156"/>
      </w:pPr>
      <w:r w:rsidRPr="00BD7571">
        <w:rPr>
          <w:rFonts w:hint="eastAsia"/>
        </w:rPr>
        <w:t>三、课程内容及要求</w:t>
      </w:r>
    </w:p>
    <w:p w14:paraId="0083F71A" w14:textId="77777777" w:rsidR="00133D28" w:rsidRPr="00BD7571" w:rsidRDefault="00133D28" w:rsidP="00BD7571">
      <w:pPr>
        <w:ind w:left="480" w:firstLineChars="0" w:firstLine="0"/>
      </w:pPr>
      <w:r w:rsidRPr="00BD7571">
        <w:rPr>
          <w:rFonts w:hint="eastAsia"/>
        </w:rPr>
        <w:t>（一）空间解析几何与向量代数</w:t>
      </w:r>
    </w:p>
    <w:p w14:paraId="61AB49F4" w14:textId="77777777" w:rsidR="00133D28" w:rsidRPr="00BD7571" w:rsidRDefault="00133D28" w:rsidP="00BD7571">
      <w:pPr>
        <w:ind w:left="480" w:firstLineChars="0" w:firstLine="0"/>
      </w:pPr>
      <w:r w:rsidRPr="00BD7571">
        <w:t>1.</w:t>
      </w:r>
      <w:r w:rsidRPr="00BD7571">
        <w:rPr>
          <w:rFonts w:hint="eastAsia"/>
        </w:rPr>
        <w:t>教学内容</w:t>
      </w:r>
    </w:p>
    <w:p w14:paraId="0341079D" w14:textId="77777777" w:rsidR="00133D28" w:rsidRPr="00BD7571" w:rsidRDefault="00133D28" w:rsidP="00BD7571">
      <w:pPr>
        <w:ind w:left="480" w:firstLineChars="0" w:firstLine="0"/>
      </w:pPr>
      <w:r w:rsidRPr="00BD7571">
        <w:rPr>
          <w:rFonts w:hint="eastAsia"/>
        </w:rPr>
        <w:t>（</w:t>
      </w:r>
      <w:r w:rsidRPr="00BD7571">
        <w:t>1</w:t>
      </w:r>
      <w:r w:rsidRPr="00BD7571">
        <w:rPr>
          <w:rFonts w:hint="eastAsia"/>
        </w:rPr>
        <w:t>）能够理解空间直角坐标系</w:t>
      </w:r>
    </w:p>
    <w:p w14:paraId="70CDB52D" w14:textId="77777777" w:rsidR="00133D28" w:rsidRPr="00BD7571" w:rsidRDefault="00133D28" w:rsidP="00BD7571">
      <w:pPr>
        <w:ind w:left="480" w:firstLineChars="0" w:firstLine="0"/>
      </w:pPr>
      <w:r w:rsidRPr="00BD7571">
        <w:rPr>
          <w:rFonts w:hint="eastAsia"/>
        </w:rPr>
        <w:t>（</w:t>
      </w:r>
      <w:r w:rsidRPr="00BD7571">
        <w:t>2</w:t>
      </w:r>
      <w:r w:rsidRPr="00BD7571">
        <w:rPr>
          <w:rFonts w:hint="eastAsia"/>
        </w:rPr>
        <w:t>）能够理解向量及其运算（包括加减法、数乘、点乘、叉乘及混合积）</w:t>
      </w:r>
    </w:p>
    <w:p w14:paraId="1EAC6076" w14:textId="77777777" w:rsidR="00133D28" w:rsidRPr="00BD7571" w:rsidRDefault="00133D28" w:rsidP="00BD7571">
      <w:pPr>
        <w:ind w:left="480" w:firstLineChars="0" w:firstLine="0"/>
      </w:pPr>
      <w:r w:rsidRPr="00BD7571">
        <w:rPr>
          <w:rFonts w:hint="eastAsia"/>
        </w:rPr>
        <w:t>（</w:t>
      </w:r>
      <w:r w:rsidRPr="00BD7571">
        <w:t>3</w:t>
      </w:r>
      <w:r w:rsidRPr="00BD7571">
        <w:rPr>
          <w:rFonts w:hint="eastAsia"/>
        </w:rPr>
        <w:t>）能够了解曲面及其方程</w:t>
      </w:r>
    </w:p>
    <w:p w14:paraId="55FD42A4" w14:textId="77777777" w:rsidR="00133D28" w:rsidRPr="00BD7571" w:rsidRDefault="00133D28" w:rsidP="00BD7571">
      <w:pPr>
        <w:ind w:left="480" w:firstLineChars="0" w:firstLine="0"/>
      </w:pPr>
      <w:r w:rsidRPr="00BD7571">
        <w:rPr>
          <w:rFonts w:hint="eastAsia"/>
        </w:rPr>
        <w:t>（</w:t>
      </w:r>
      <w:r w:rsidRPr="00BD7571">
        <w:t>4</w:t>
      </w:r>
      <w:r w:rsidRPr="00BD7571">
        <w:rPr>
          <w:rFonts w:hint="eastAsia"/>
        </w:rPr>
        <w:t>）能够掌握空间曲线及其方程</w:t>
      </w:r>
    </w:p>
    <w:p w14:paraId="6FF27B1F" w14:textId="77777777" w:rsidR="00133D28" w:rsidRPr="00BD7571" w:rsidRDefault="00133D28" w:rsidP="00BD7571">
      <w:pPr>
        <w:ind w:left="480" w:firstLineChars="0" w:firstLine="0"/>
      </w:pPr>
      <w:r w:rsidRPr="00BD7571">
        <w:rPr>
          <w:rFonts w:hint="eastAsia"/>
        </w:rPr>
        <w:t>（</w:t>
      </w:r>
      <w:r w:rsidRPr="00BD7571">
        <w:t>5</w:t>
      </w:r>
      <w:r w:rsidRPr="00BD7571">
        <w:rPr>
          <w:rFonts w:hint="eastAsia"/>
        </w:rPr>
        <w:t>）能够掌握平面及其方程</w:t>
      </w:r>
    </w:p>
    <w:p w14:paraId="446A4388" w14:textId="77777777" w:rsidR="00133D28" w:rsidRPr="00BD7571" w:rsidRDefault="00133D28" w:rsidP="00BD7571">
      <w:pPr>
        <w:ind w:left="480" w:firstLineChars="0" w:firstLine="0"/>
      </w:pPr>
      <w:r w:rsidRPr="00BD7571">
        <w:rPr>
          <w:rFonts w:hint="eastAsia"/>
        </w:rPr>
        <w:t>（</w:t>
      </w:r>
      <w:r w:rsidRPr="00BD7571">
        <w:t>6</w:t>
      </w:r>
      <w:r w:rsidRPr="00BD7571">
        <w:rPr>
          <w:rFonts w:hint="eastAsia"/>
        </w:rPr>
        <w:t>）能够掌握空间直线及其方程</w:t>
      </w:r>
    </w:p>
    <w:p w14:paraId="3BAD8835" w14:textId="77777777" w:rsidR="00133D28" w:rsidRPr="00BD7571" w:rsidRDefault="00133D28" w:rsidP="00BD7571">
      <w:pPr>
        <w:ind w:left="480" w:firstLineChars="0" w:firstLine="0"/>
      </w:pPr>
      <w:r w:rsidRPr="00BD7571">
        <w:t>2.</w:t>
      </w:r>
      <w:r w:rsidRPr="00BD7571">
        <w:rPr>
          <w:rFonts w:hint="eastAsia"/>
        </w:rPr>
        <w:t>基本要求</w:t>
      </w:r>
    </w:p>
    <w:p w14:paraId="0B4F1DE4" w14:textId="77777777" w:rsidR="00133D28" w:rsidRPr="00BD7571" w:rsidRDefault="00133D28" w:rsidP="00BD7571">
      <w:pPr>
        <w:ind w:left="480" w:firstLineChars="0" w:firstLine="0"/>
      </w:pPr>
      <w:r w:rsidRPr="00BD7571">
        <w:rPr>
          <w:rFonts w:hint="eastAsia"/>
        </w:rPr>
        <w:t>（</w:t>
      </w:r>
      <w:r w:rsidRPr="00BD7571">
        <w:t>1</w:t>
      </w:r>
      <w:r w:rsidRPr="00BD7571">
        <w:rPr>
          <w:rFonts w:hint="eastAsia"/>
        </w:rPr>
        <w:t>）重点与难点：向量的坐标表达式，数量积，向量积，平面的点法式方程，直线的点向式方程，曲面方程，空间曲线的参数方程和一般方程；向量积，空间曲线与曲面方程，空间曲线在坐标平面上的投影。</w:t>
      </w:r>
    </w:p>
    <w:p w14:paraId="753A75FD" w14:textId="77777777" w:rsidR="00133D28" w:rsidRPr="00BD7571" w:rsidRDefault="00133D28" w:rsidP="00BD7571">
      <w:pPr>
        <w:ind w:left="480" w:firstLineChars="0" w:firstLine="0"/>
      </w:pPr>
      <w:r w:rsidRPr="00BD7571">
        <w:rPr>
          <w:rFonts w:hint="eastAsia"/>
        </w:rPr>
        <w:t>（</w:t>
      </w:r>
      <w:r w:rsidRPr="00BD7571">
        <w:t>2</w:t>
      </w:r>
      <w:r w:rsidRPr="00BD7571">
        <w:rPr>
          <w:rFonts w:hint="eastAsia"/>
        </w:rPr>
        <w:t>）教学方法：启发式互动讲授结合多媒体辅助；适当课堂练习；及时了解学生的作业状况并对共同的问题作及时解答；安排好课后答疑。</w:t>
      </w:r>
    </w:p>
    <w:p w14:paraId="5ECD53A9" w14:textId="77777777" w:rsidR="00133D28" w:rsidRPr="00BD7571" w:rsidRDefault="00133D28" w:rsidP="00BD7571">
      <w:pPr>
        <w:ind w:left="480" w:firstLineChars="0" w:firstLine="0"/>
      </w:pPr>
      <w:r w:rsidRPr="00BD7571">
        <w:t>3.</w:t>
      </w:r>
      <w:r w:rsidRPr="00BD7571">
        <w:rPr>
          <w:rFonts w:hint="eastAsia"/>
        </w:rPr>
        <w:t>思政内容</w:t>
      </w:r>
    </w:p>
    <w:p w14:paraId="060F51D7" w14:textId="77777777" w:rsidR="00133D28" w:rsidRPr="00BD7571" w:rsidRDefault="00133D28" w:rsidP="00BD7571">
      <w:pPr>
        <w:ind w:left="480" w:firstLineChars="0" w:firstLine="0"/>
      </w:pPr>
      <w:r w:rsidRPr="00BD7571">
        <w:rPr>
          <w:rFonts w:hint="eastAsia"/>
        </w:rPr>
        <w:t>注重理论联系实际，尊重客观规律，树立社会主义核心价值观，增强专业素养，强调理论对实践的指导意义。</w:t>
      </w:r>
    </w:p>
    <w:p w14:paraId="14C3579C" w14:textId="77777777" w:rsidR="00133D28" w:rsidRPr="00BD7571" w:rsidRDefault="00133D28" w:rsidP="00BD7571">
      <w:pPr>
        <w:ind w:left="480" w:firstLineChars="0" w:firstLine="0"/>
      </w:pPr>
      <w:r w:rsidRPr="00BD7571">
        <w:rPr>
          <w:rFonts w:hint="eastAsia"/>
        </w:rPr>
        <w:t>（二）多元函数微分及应用</w:t>
      </w:r>
    </w:p>
    <w:p w14:paraId="2504BF7C" w14:textId="77777777" w:rsidR="00133D28" w:rsidRPr="00BD7571" w:rsidRDefault="00133D28" w:rsidP="00BD7571">
      <w:pPr>
        <w:ind w:left="480" w:firstLineChars="0" w:firstLine="0"/>
      </w:pPr>
      <w:r w:rsidRPr="00BD7571">
        <w:t>1.</w:t>
      </w:r>
      <w:r w:rsidRPr="00BD7571">
        <w:rPr>
          <w:rFonts w:hint="eastAsia"/>
        </w:rPr>
        <w:t>教学内容</w:t>
      </w:r>
    </w:p>
    <w:p w14:paraId="4232BA49" w14:textId="77777777" w:rsidR="00133D28" w:rsidRPr="00BD7571" w:rsidRDefault="00133D28" w:rsidP="00BD7571">
      <w:pPr>
        <w:ind w:left="480" w:firstLineChars="0" w:firstLine="0"/>
      </w:pPr>
      <w:r w:rsidRPr="00BD7571">
        <w:rPr>
          <w:rFonts w:hint="eastAsia"/>
        </w:rPr>
        <w:t>（</w:t>
      </w:r>
      <w:r w:rsidRPr="00BD7571">
        <w:t>1</w:t>
      </w:r>
      <w:r w:rsidRPr="00BD7571">
        <w:rPr>
          <w:rFonts w:hint="eastAsia"/>
        </w:rPr>
        <w:t>）能够了解多元函数的基本概念</w:t>
      </w:r>
    </w:p>
    <w:p w14:paraId="2F214BE0" w14:textId="77777777" w:rsidR="00133D28" w:rsidRPr="00BD7571" w:rsidRDefault="00133D28" w:rsidP="00BD7571">
      <w:pPr>
        <w:ind w:left="480" w:firstLineChars="0" w:firstLine="0"/>
      </w:pPr>
      <w:r w:rsidRPr="00BD7571">
        <w:rPr>
          <w:rFonts w:hint="eastAsia"/>
        </w:rPr>
        <w:t>（</w:t>
      </w:r>
      <w:r w:rsidRPr="00BD7571">
        <w:t>2</w:t>
      </w:r>
      <w:r w:rsidRPr="00BD7571">
        <w:rPr>
          <w:rFonts w:hint="eastAsia"/>
        </w:rPr>
        <w:t>）能够理解多元函数的极限与连续</w:t>
      </w:r>
    </w:p>
    <w:p w14:paraId="2B68A38C" w14:textId="77777777" w:rsidR="00133D28" w:rsidRPr="00BD7571" w:rsidRDefault="00133D28" w:rsidP="00BD7571">
      <w:pPr>
        <w:ind w:left="480" w:firstLineChars="0" w:firstLine="0"/>
      </w:pPr>
      <w:r w:rsidRPr="00BD7571">
        <w:rPr>
          <w:rFonts w:hint="eastAsia"/>
        </w:rPr>
        <w:t>（</w:t>
      </w:r>
      <w:r w:rsidRPr="00BD7571">
        <w:t>3</w:t>
      </w:r>
      <w:r w:rsidRPr="00BD7571">
        <w:rPr>
          <w:rFonts w:hint="eastAsia"/>
        </w:rPr>
        <w:t>）能够理解偏导数</w:t>
      </w:r>
    </w:p>
    <w:p w14:paraId="6856FD29" w14:textId="77777777" w:rsidR="00133D28" w:rsidRPr="00BD7571" w:rsidRDefault="00133D28" w:rsidP="00BD7571">
      <w:pPr>
        <w:ind w:left="480" w:firstLineChars="0" w:firstLine="0"/>
      </w:pPr>
      <w:r w:rsidRPr="00BD7571">
        <w:rPr>
          <w:rFonts w:hint="eastAsia"/>
        </w:rPr>
        <w:t>（</w:t>
      </w:r>
      <w:r w:rsidRPr="00BD7571">
        <w:t>4</w:t>
      </w:r>
      <w:r w:rsidRPr="00BD7571">
        <w:rPr>
          <w:rFonts w:hint="eastAsia"/>
        </w:rPr>
        <w:t>）能够理解全微分及其应用</w:t>
      </w:r>
    </w:p>
    <w:p w14:paraId="6C3AFCC9" w14:textId="77777777" w:rsidR="00133D28" w:rsidRPr="00BD7571" w:rsidRDefault="00133D28" w:rsidP="00BD7571">
      <w:pPr>
        <w:ind w:left="480" w:firstLineChars="0" w:firstLine="0"/>
      </w:pPr>
      <w:r w:rsidRPr="00BD7571">
        <w:rPr>
          <w:rFonts w:hint="eastAsia"/>
        </w:rPr>
        <w:t>（</w:t>
      </w:r>
      <w:r w:rsidRPr="00BD7571">
        <w:t>5</w:t>
      </w:r>
      <w:r w:rsidRPr="00BD7571">
        <w:rPr>
          <w:rFonts w:hint="eastAsia"/>
        </w:rPr>
        <w:t>）能够掌握多元复合函数的求导法则</w:t>
      </w:r>
    </w:p>
    <w:p w14:paraId="2E00A4A1" w14:textId="77777777" w:rsidR="00133D28" w:rsidRPr="00BD7571" w:rsidRDefault="00133D28" w:rsidP="00BD7571">
      <w:pPr>
        <w:ind w:left="480" w:firstLineChars="0" w:firstLine="0"/>
      </w:pPr>
      <w:r w:rsidRPr="00BD7571">
        <w:rPr>
          <w:rFonts w:hint="eastAsia"/>
        </w:rPr>
        <w:lastRenderedPageBreak/>
        <w:t>（</w:t>
      </w:r>
      <w:r w:rsidRPr="00BD7571">
        <w:t>6</w:t>
      </w:r>
      <w:r w:rsidRPr="00BD7571">
        <w:rPr>
          <w:rFonts w:hint="eastAsia"/>
        </w:rPr>
        <w:t>）能够掌握隐函数的求导公式</w:t>
      </w:r>
    </w:p>
    <w:p w14:paraId="69B886D5" w14:textId="77777777" w:rsidR="00133D28" w:rsidRPr="00BD7571" w:rsidRDefault="00133D28" w:rsidP="00BD7571">
      <w:pPr>
        <w:ind w:left="480" w:firstLineChars="0" w:firstLine="0"/>
      </w:pPr>
      <w:r w:rsidRPr="00BD7571">
        <w:rPr>
          <w:rFonts w:hint="eastAsia"/>
        </w:rPr>
        <w:t>（</w:t>
      </w:r>
      <w:r w:rsidRPr="00BD7571">
        <w:t>7</w:t>
      </w:r>
      <w:r w:rsidRPr="00BD7571">
        <w:rPr>
          <w:rFonts w:hint="eastAsia"/>
        </w:rPr>
        <w:t>）能够理解微分法在几何上的应用</w:t>
      </w:r>
    </w:p>
    <w:p w14:paraId="67198B1E" w14:textId="77777777" w:rsidR="00133D28" w:rsidRPr="00BD7571" w:rsidRDefault="00133D28" w:rsidP="00BD7571">
      <w:pPr>
        <w:ind w:left="480" w:firstLineChars="0" w:firstLine="0"/>
      </w:pPr>
      <w:r w:rsidRPr="00BD7571">
        <w:rPr>
          <w:rFonts w:hint="eastAsia"/>
        </w:rPr>
        <w:t>（</w:t>
      </w:r>
      <w:r w:rsidRPr="00BD7571">
        <w:t>8</w:t>
      </w:r>
      <w:r w:rsidRPr="00BD7571">
        <w:rPr>
          <w:rFonts w:hint="eastAsia"/>
        </w:rPr>
        <w:t>）能够掌握多元函数的极值及其求法</w:t>
      </w:r>
    </w:p>
    <w:p w14:paraId="59FAF3C2" w14:textId="77777777" w:rsidR="00133D28" w:rsidRPr="00BD7571" w:rsidRDefault="00133D28" w:rsidP="00BD7571">
      <w:pPr>
        <w:ind w:left="480" w:firstLineChars="0" w:firstLine="0"/>
      </w:pPr>
      <w:r w:rsidRPr="00BD7571">
        <w:t>2.</w:t>
      </w:r>
      <w:r w:rsidRPr="00BD7571">
        <w:rPr>
          <w:rFonts w:hint="eastAsia"/>
        </w:rPr>
        <w:t>基本要求</w:t>
      </w:r>
    </w:p>
    <w:p w14:paraId="0B664EF8" w14:textId="77777777" w:rsidR="00133D28" w:rsidRPr="00BD7571" w:rsidRDefault="00133D28" w:rsidP="00BD7571">
      <w:pPr>
        <w:ind w:left="480" w:firstLineChars="0" w:firstLine="0"/>
      </w:pPr>
      <w:r w:rsidRPr="00BD7571">
        <w:rPr>
          <w:rFonts w:hint="eastAsia"/>
        </w:rPr>
        <w:t>（</w:t>
      </w:r>
      <w:r w:rsidRPr="00BD7571">
        <w:t>1</w:t>
      </w:r>
      <w:r w:rsidRPr="00BD7571">
        <w:rPr>
          <w:rFonts w:hint="eastAsia"/>
        </w:rPr>
        <w:t>）重点与难点：多元函数的概念，偏导数和全微分的概念，多元复合函数的微分法；多元复合函数的高阶偏导、多元隐函数的偏导。</w:t>
      </w:r>
    </w:p>
    <w:p w14:paraId="6EF02C60" w14:textId="77777777" w:rsidR="00133D28" w:rsidRPr="00BD7571" w:rsidRDefault="00133D28" w:rsidP="00BD7571">
      <w:pPr>
        <w:ind w:left="480" w:firstLineChars="0" w:firstLine="0"/>
      </w:pPr>
      <w:r w:rsidRPr="00BD7571">
        <w:rPr>
          <w:rFonts w:hint="eastAsia"/>
        </w:rPr>
        <w:t>（</w:t>
      </w:r>
      <w:r w:rsidRPr="00BD7571">
        <w:t>2</w:t>
      </w:r>
      <w:r w:rsidRPr="00BD7571">
        <w:rPr>
          <w:rFonts w:hint="eastAsia"/>
        </w:rPr>
        <w:t>）教学方法：启发式互动讲授结合多媒体辅助；适当课堂练习；及时了解学生的作业状况并对共同的问题作及时解答；安排好课后答疑。</w:t>
      </w:r>
    </w:p>
    <w:p w14:paraId="0EE34621" w14:textId="77777777" w:rsidR="00133D28" w:rsidRPr="00BD7571" w:rsidRDefault="00133D28" w:rsidP="00BD7571">
      <w:pPr>
        <w:ind w:left="480" w:firstLineChars="0" w:firstLine="0"/>
      </w:pPr>
      <w:r w:rsidRPr="00BD7571">
        <w:t>3.</w:t>
      </w:r>
      <w:r w:rsidRPr="00BD7571">
        <w:rPr>
          <w:rFonts w:hint="eastAsia"/>
        </w:rPr>
        <w:t>思政内容</w:t>
      </w:r>
    </w:p>
    <w:p w14:paraId="40061F27" w14:textId="77777777" w:rsidR="00133D28" w:rsidRPr="00BD7571" w:rsidRDefault="00133D28" w:rsidP="00BD7571">
      <w:pPr>
        <w:ind w:left="480" w:firstLineChars="0" w:firstLine="0"/>
      </w:pPr>
      <w:r w:rsidRPr="00BD7571">
        <w:rPr>
          <w:rFonts w:hint="eastAsia"/>
        </w:rPr>
        <w:t>注重理论联系实际，尊重客观规律，树立社会主义核心价值观，增强专业素养，强调理论对实践的指导意义。</w:t>
      </w:r>
    </w:p>
    <w:p w14:paraId="45E5F9BA" w14:textId="77777777" w:rsidR="00133D28" w:rsidRPr="00BD7571" w:rsidRDefault="00133D28" w:rsidP="00BD7571">
      <w:pPr>
        <w:ind w:left="480" w:firstLineChars="0" w:firstLine="0"/>
      </w:pPr>
      <w:r w:rsidRPr="00BD7571">
        <w:rPr>
          <w:rFonts w:hint="eastAsia"/>
        </w:rPr>
        <w:t>（三）重积分</w:t>
      </w:r>
    </w:p>
    <w:p w14:paraId="22AA3741" w14:textId="77777777" w:rsidR="00133D28" w:rsidRPr="00BD7571" w:rsidRDefault="00133D28" w:rsidP="00BD7571">
      <w:pPr>
        <w:ind w:left="480" w:firstLineChars="0" w:firstLine="0"/>
      </w:pPr>
      <w:r w:rsidRPr="00BD7571">
        <w:t>1.</w:t>
      </w:r>
      <w:r w:rsidRPr="00BD7571">
        <w:rPr>
          <w:rFonts w:hint="eastAsia"/>
        </w:rPr>
        <w:t>教学内容</w:t>
      </w:r>
    </w:p>
    <w:p w14:paraId="7716748E" w14:textId="77777777" w:rsidR="00133D28" w:rsidRPr="00BD7571" w:rsidRDefault="00133D28" w:rsidP="00BD7571">
      <w:pPr>
        <w:ind w:left="480" w:firstLineChars="0" w:firstLine="0"/>
      </w:pPr>
      <w:r w:rsidRPr="00BD7571">
        <w:rPr>
          <w:rFonts w:hint="eastAsia"/>
        </w:rPr>
        <w:t>（</w:t>
      </w:r>
      <w:r w:rsidRPr="00BD7571">
        <w:t>1</w:t>
      </w:r>
      <w:r w:rsidRPr="00BD7571">
        <w:rPr>
          <w:rFonts w:hint="eastAsia"/>
        </w:rPr>
        <w:t>）能够掌握二重积分的概念、性质</w:t>
      </w:r>
    </w:p>
    <w:p w14:paraId="3382516A" w14:textId="77777777" w:rsidR="00133D28" w:rsidRPr="00BD7571" w:rsidRDefault="00133D28" w:rsidP="00BD7571">
      <w:pPr>
        <w:ind w:left="480" w:firstLineChars="0" w:firstLine="0"/>
      </w:pPr>
      <w:r w:rsidRPr="00BD7571">
        <w:rPr>
          <w:rFonts w:hint="eastAsia"/>
        </w:rPr>
        <w:t>（</w:t>
      </w:r>
      <w:r w:rsidRPr="00BD7571">
        <w:t>2</w:t>
      </w:r>
      <w:r w:rsidRPr="00BD7571">
        <w:rPr>
          <w:rFonts w:hint="eastAsia"/>
        </w:rPr>
        <w:t>）能够掌握二重积分的计算法（直角坐标系、极坐标系下计算）</w:t>
      </w:r>
    </w:p>
    <w:p w14:paraId="297A23A7" w14:textId="77777777" w:rsidR="00133D28" w:rsidRPr="00BD7571" w:rsidRDefault="00133D28" w:rsidP="00BD7571">
      <w:pPr>
        <w:ind w:left="480" w:firstLineChars="0" w:firstLine="0"/>
      </w:pPr>
      <w:r w:rsidRPr="00BD7571">
        <w:rPr>
          <w:rFonts w:hint="eastAsia"/>
        </w:rPr>
        <w:t>（</w:t>
      </w:r>
      <w:r w:rsidRPr="00BD7571">
        <w:t>3</w:t>
      </w:r>
      <w:r w:rsidRPr="00BD7571">
        <w:rPr>
          <w:rFonts w:hint="eastAsia"/>
        </w:rPr>
        <w:t>）能够理解二重积分的应用</w:t>
      </w:r>
    </w:p>
    <w:p w14:paraId="4DB696D5" w14:textId="77777777" w:rsidR="00133D28" w:rsidRPr="00BD7571" w:rsidRDefault="00133D28" w:rsidP="00BD7571">
      <w:pPr>
        <w:ind w:left="480" w:firstLineChars="0" w:firstLine="0"/>
      </w:pPr>
      <w:r w:rsidRPr="00BD7571">
        <w:t>2.</w:t>
      </w:r>
      <w:r w:rsidRPr="00BD7571">
        <w:rPr>
          <w:rFonts w:hint="eastAsia"/>
        </w:rPr>
        <w:t>基本要求</w:t>
      </w:r>
    </w:p>
    <w:p w14:paraId="70C5490F" w14:textId="77777777" w:rsidR="00133D28" w:rsidRPr="00BD7571" w:rsidRDefault="00133D28" w:rsidP="00BD7571">
      <w:pPr>
        <w:ind w:left="480" w:firstLineChars="0" w:firstLine="0"/>
      </w:pPr>
      <w:r w:rsidRPr="00BD7571">
        <w:rPr>
          <w:rFonts w:hint="eastAsia"/>
        </w:rPr>
        <w:t>（</w:t>
      </w:r>
      <w:r w:rsidRPr="00BD7571">
        <w:t>1</w:t>
      </w:r>
      <w:r w:rsidRPr="00BD7571">
        <w:rPr>
          <w:rFonts w:hint="eastAsia"/>
        </w:rPr>
        <w:t>）重点与难点：二重积分的计算；重积分化为累次积分上下限的确定。</w:t>
      </w:r>
    </w:p>
    <w:p w14:paraId="5B90C2ED" w14:textId="77777777" w:rsidR="00133D28" w:rsidRPr="00BD7571" w:rsidRDefault="00133D28" w:rsidP="00BD7571">
      <w:pPr>
        <w:ind w:left="480" w:firstLineChars="0" w:firstLine="0"/>
      </w:pPr>
      <w:r w:rsidRPr="00BD7571">
        <w:rPr>
          <w:rFonts w:hint="eastAsia"/>
        </w:rPr>
        <w:t>（</w:t>
      </w:r>
      <w:r w:rsidRPr="00BD7571">
        <w:t>2</w:t>
      </w:r>
      <w:r w:rsidRPr="00BD7571">
        <w:rPr>
          <w:rFonts w:hint="eastAsia"/>
        </w:rPr>
        <w:t>）教学方法：启发式互动讲授结合多媒体辅助；适当课堂练习；及时了解学生的作业状况并对共同的问题作及时解答；安排好课后答疑。</w:t>
      </w:r>
    </w:p>
    <w:p w14:paraId="5B92EF50" w14:textId="77777777" w:rsidR="00133D28" w:rsidRPr="00BD7571" w:rsidRDefault="00133D28" w:rsidP="00BD7571">
      <w:pPr>
        <w:ind w:left="480" w:firstLineChars="0" w:firstLine="0"/>
      </w:pPr>
      <w:r w:rsidRPr="00BD7571">
        <w:t>3.</w:t>
      </w:r>
      <w:r w:rsidRPr="00BD7571">
        <w:rPr>
          <w:rFonts w:hint="eastAsia"/>
        </w:rPr>
        <w:t>思政内容</w:t>
      </w:r>
    </w:p>
    <w:p w14:paraId="2EF3BB83" w14:textId="77777777" w:rsidR="00133D28" w:rsidRPr="00BD7571" w:rsidRDefault="00133D28" w:rsidP="00BD7571">
      <w:pPr>
        <w:ind w:left="480" w:firstLineChars="0" w:firstLine="0"/>
      </w:pPr>
      <w:r w:rsidRPr="00BD7571">
        <w:rPr>
          <w:rFonts w:hint="eastAsia"/>
        </w:rPr>
        <w:t>注重理论联系实际，尊重客观规律，树立社会主义核心价值观，增强专业素养，强调理论对实践的指导意义。</w:t>
      </w:r>
    </w:p>
    <w:p w14:paraId="576D5632" w14:textId="77777777" w:rsidR="00133D28" w:rsidRPr="00BD7571" w:rsidRDefault="00133D28" w:rsidP="00BD7571">
      <w:pPr>
        <w:ind w:left="480" w:firstLineChars="0" w:firstLine="0"/>
      </w:pPr>
      <w:r w:rsidRPr="00BD7571">
        <w:rPr>
          <w:rFonts w:hint="eastAsia"/>
        </w:rPr>
        <w:t>（四）微分方程</w:t>
      </w:r>
    </w:p>
    <w:p w14:paraId="1890B28E" w14:textId="77777777" w:rsidR="00133D28" w:rsidRPr="00BD7571" w:rsidRDefault="00133D28" w:rsidP="00BD7571">
      <w:pPr>
        <w:ind w:left="480" w:firstLineChars="0" w:firstLine="0"/>
      </w:pPr>
      <w:r w:rsidRPr="00BD7571">
        <w:t>1.</w:t>
      </w:r>
      <w:r w:rsidRPr="00BD7571">
        <w:rPr>
          <w:rFonts w:hint="eastAsia"/>
        </w:rPr>
        <w:t>教学内容</w:t>
      </w:r>
    </w:p>
    <w:p w14:paraId="021EA4C4" w14:textId="77777777" w:rsidR="00133D28" w:rsidRPr="00BD7571" w:rsidRDefault="00133D28" w:rsidP="00BD7571">
      <w:pPr>
        <w:ind w:left="480" w:firstLineChars="0" w:firstLine="0"/>
      </w:pPr>
      <w:r w:rsidRPr="00BD7571">
        <w:rPr>
          <w:rFonts w:hint="eastAsia"/>
        </w:rPr>
        <w:t>（</w:t>
      </w:r>
      <w:r w:rsidRPr="00BD7571">
        <w:t>1</w:t>
      </w:r>
      <w:r w:rsidRPr="00BD7571">
        <w:rPr>
          <w:rFonts w:hint="eastAsia"/>
        </w:rPr>
        <w:t>）能够理解微分方程的基本概念</w:t>
      </w:r>
    </w:p>
    <w:p w14:paraId="6CA3A900" w14:textId="77777777" w:rsidR="00133D28" w:rsidRPr="00BD7571" w:rsidRDefault="00133D28" w:rsidP="00BD7571">
      <w:pPr>
        <w:ind w:left="480" w:firstLineChars="0" w:firstLine="0"/>
      </w:pPr>
      <w:r w:rsidRPr="00BD7571">
        <w:rPr>
          <w:rFonts w:hint="eastAsia"/>
        </w:rPr>
        <w:t>（</w:t>
      </w:r>
      <w:r w:rsidRPr="00BD7571">
        <w:t>2</w:t>
      </w:r>
      <w:r w:rsidRPr="00BD7571">
        <w:rPr>
          <w:rFonts w:hint="eastAsia"/>
        </w:rPr>
        <w:t>）能够掌握可分离变量的微分方程</w:t>
      </w:r>
    </w:p>
    <w:p w14:paraId="5D974EE0" w14:textId="77777777" w:rsidR="00133D28" w:rsidRPr="00BD7571" w:rsidRDefault="00133D28" w:rsidP="00BD7571">
      <w:pPr>
        <w:ind w:left="480" w:firstLineChars="0" w:firstLine="0"/>
      </w:pPr>
      <w:r w:rsidRPr="00BD7571">
        <w:rPr>
          <w:rFonts w:hint="eastAsia"/>
        </w:rPr>
        <w:t>（</w:t>
      </w:r>
      <w:r w:rsidRPr="00BD7571">
        <w:t>3</w:t>
      </w:r>
      <w:r w:rsidRPr="00BD7571">
        <w:rPr>
          <w:rFonts w:hint="eastAsia"/>
        </w:rPr>
        <w:t>）能够掌握齐次微分方程</w:t>
      </w:r>
    </w:p>
    <w:p w14:paraId="10B9CB1C" w14:textId="77777777" w:rsidR="00133D28" w:rsidRPr="00BD7571" w:rsidRDefault="00133D28" w:rsidP="00BD7571">
      <w:pPr>
        <w:ind w:left="480" w:firstLineChars="0" w:firstLine="0"/>
      </w:pPr>
      <w:r w:rsidRPr="00BD7571">
        <w:rPr>
          <w:rFonts w:hint="eastAsia"/>
        </w:rPr>
        <w:t>（</w:t>
      </w:r>
      <w:r w:rsidRPr="00BD7571">
        <w:t>4</w:t>
      </w:r>
      <w:r w:rsidRPr="00BD7571">
        <w:rPr>
          <w:rFonts w:hint="eastAsia"/>
        </w:rPr>
        <w:t>）能够掌握一阶线性微分方程</w:t>
      </w:r>
    </w:p>
    <w:p w14:paraId="42B19B95" w14:textId="77777777" w:rsidR="00133D28" w:rsidRPr="00BD7571" w:rsidRDefault="00133D28" w:rsidP="00BD7571">
      <w:pPr>
        <w:ind w:left="480" w:firstLineChars="0" w:firstLine="0"/>
      </w:pPr>
      <w:r w:rsidRPr="00BD7571">
        <w:rPr>
          <w:rFonts w:hint="eastAsia"/>
        </w:rPr>
        <w:lastRenderedPageBreak/>
        <w:t>（</w:t>
      </w:r>
      <w:r w:rsidRPr="00BD7571">
        <w:t>5</w:t>
      </w:r>
      <w:r w:rsidRPr="00BD7571">
        <w:rPr>
          <w:rFonts w:hint="eastAsia"/>
        </w:rPr>
        <w:t>）能够理解可降阶的高阶微分方程</w:t>
      </w:r>
    </w:p>
    <w:p w14:paraId="32AA75A0" w14:textId="77777777" w:rsidR="00133D28" w:rsidRPr="00BD7571" w:rsidRDefault="00133D28" w:rsidP="00BD7571">
      <w:pPr>
        <w:ind w:left="480" w:firstLineChars="0" w:firstLine="0"/>
      </w:pPr>
      <w:r w:rsidRPr="00BD7571">
        <w:rPr>
          <w:rFonts w:hint="eastAsia"/>
        </w:rPr>
        <w:t>（</w:t>
      </w:r>
      <w:r w:rsidRPr="00BD7571">
        <w:t>6</w:t>
      </w:r>
      <w:r w:rsidRPr="00BD7571">
        <w:rPr>
          <w:rFonts w:hint="eastAsia"/>
        </w:rPr>
        <w:t>）能够掌握二阶常系数（非）齐次线性微分方程</w:t>
      </w:r>
    </w:p>
    <w:p w14:paraId="506F5470" w14:textId="77777777" w:rsidR="00133D28" w:rsidRPr="00BD7571" w:rsidRDefault="00133D28" w:rsidP="00BD7571">
      <w:pPr>
        <w:ind w:left="480" w:firstLineChars="0" w:firstLine="0"/>
      </w:pPr>
      <w:r w:rsidRPr="00BD7571">
        <w:t>2.</w:t>
      </w:r>
      <w:r w:rsidRPr="00BD7571">
        <w:rPr>
          <w:rFonts w:hint="eastAsia"/>
        </w:rPr>
        <w:t>基本要求</w:t>
      </w:r>
    </w:p>
    <w:p w14:paraId="5A073A4E" w14:textId="77777777" w:rsidR="00133D28" w:rsidRPr="00BD7571" w:rsidRDefault="00133D28" w:rsidP="00BD7571">
      <w:pPr>
        <w:ind w:left="480" w:firstLineChars="0" w:firstLine="0"/>
      </w:pPr>
      <w:r w:rsidRPr="00BD7571">
        <w:rPr>
          <w:rFonts w:hint="eastAsia"/>
        </w:rPr>
        <w:t>（</w:t>
      </w:r>
      <w:r w:rsidRPr="00BD7571">
        <w:t>1</w:t>
      </w:r>
      <w:r w:rsidRPr="00BD7571">
        <w:rPr>
          <w:rFonts w:hint="eastAsia"/>
        </w:rPr>
        <w:t>）重点与难点：微分方程的概念，可分离变量的微分方程，一阶线性微分方程，线性微分方程解的结构，二阶常系数线性微分方程。</w:t>
      </w:r>
    </w:p>
    <w:p w14:paraId="6254B892" w14:textId="77777777" w:rsidR="00133D28" w:rsidRPr="00BD7571" w:rsidRDefault="00133D28" w:rsidP="00BD7571">
      <w:pPr>
        <w:ind w:left="480" w:firstLineChars="0" w:firstLine="0"/>
      </w:pPr>
      <w:r w:rsidRPr="00BD7571">
        <w:rPr>
          <w:rFonts w:hint="eastAsia"/>
        </w:rPr>
        <w:t>（</w:t>
      </w:r>
      <w:r w:rsidRPr="00BD7571">
        <w:t>2</w:t>
      </w:r>
      <w:r w:rsidRPr="00BD7571">
        <w:rPr>
          <w:rFonts w:hint="eastAsia"/>
        </w:rPr>
        <w:t>）教学方法：启发式互动讲授结合多媒体辅助；适当课堂练习；及时了解学生的作业状况并对共同的问题作及时解答；安排好课后答疑。</w:t>
      </w:r>
    </w:p>
    <w:p w14:paraId="6739AB01" w14:textId="77777777" w:rsidR="00133D28" w:rsidRPr="00BD7571" w:rsidRDefault="00133D28" w:rsidP="00BD7571">
      <w:pPr>
        <w:ind w:left="480" w:firstLineChars="0" w:firstLine="0"/>
      </w:pPr>
      <w:r w:rsidRPr="00BD7571">
        <w:t>3.</w:t>
      </w:r>
      <w:r w:rsidRPr="00BD7571">
        <w:rPr>
          <w:rFonts w:hint="eastAsia"/>
        </w:rPr>
        <w:t>思政内容</w:t>
      </w:r>
    </w:p>
    <w:p w14:paraId="2A6229C5" w14:textId="77777777" w:rsidR="00133D28" w:rsidRPr="00BD7571" w:rsidRDefault="00133D28" w:rsidP="00BD7571">
      <w:pPr>
        <w:ind w:left="480" w:firstLineChars="0" w:firstLine="0"/>
      </w:pPr>
      <w:r w:rsidRPr="00BD7571">
        <w:rPr>
          <w:rFonts w:hint="eastAsia"/>
        </w:rPr>
        <w:t>注重理论联系实际，尊重客观规律，树立社会主义核心价值观，增强专业素养，强调理论对实践的指导意义。</w:t>
      </w:r>
    </w:p>
    <w:p w14:paraId="12E92D55" w14:textId="77777777" w:rsidR="00133D28" w:rsidRPr="00BD7571" w:rsidRDefault="00133D28" w:rsidP="00BD7571">
      <w:pPr>
        <w:ind w:left="480" w:firstLineChars="0" w:firstLine="0"/>
      </w:pPr>
      <w:r w:rsidRPr="00BD7571">
        <w:rPr>
          <w:rFonts w:hint="eastAsia"/>
        </w:rPr>
        <w:t>教学内容与课程目标的对应关系及学时分配如表所示。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206"/>
        <w:gridCol w:w="1568"/>
        <w:gridCol w:w="1711"/>
        <w:gridCol w:w="678"/>
        <w:gridCol w:w="677"/>
      </w:tblGrid>
      <w:tr w:rsidR="00133D28" w:rsidRPr="00BD7571" w14:paraId="1169C3C1" w14:textId="77777777" w:rsidTr="0052735D">
        <w:tc>
          <w:tcPr>
            <w:tcW w:w="4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7CC34A" w14:textId="77777777" w:rsidR="00133D28" w:rsidRPr="00BD7571" w:rsidRDefault="00133D28" w:rsidP="00BD7571">
            <w:pPr>
              <w:pStyle w:val="afff3"/>
            </w:pPr>
            <w:r w:rsidRPr="00BD7571">
              <w:rPr>
                <w:rFonts w:hint="eastAsia"/>
              </w:rPr>
              <w:t>序号</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5CA435" w14:textId="77777777" w:rsidR="00133D28" w:rsidRPr="00BD7571" w:rsidRDefault="00133D28" w:rsidP="00BD7571">
            <w:pPr>
              <w:pStyle w:val="afff3"/>
            </w:pPr>
            <w:r w:rsidRPr="00BD7571">
              <w:rPr>
                <w:rFonts w:hint="eastAsia"/>
              </w:rPr>
              <w:t>教学内容</w:t>
            </w:r>
          </w:p>
        </w:tc>
        <w:tc>
          <w:tcPr>
            <w:tcW w:w="92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14532E" w14:textId="77777777" w:rsidR="00133D28" w:rsidRPr="00BD7571" w:rsidRDefault="00133D28" w:rsidP="00BD7571">
            <w:pPr>
              <w:pStyle w:val="afff3"/>
            </w:pPr>
            <w:r w:rsidRPr="00BD7571">
              <w:rPr>
                <w:rFonts w:hint="eastAsia"/>
              </w:rPr>
              <w:t>支撑的课程目标</w:t>
            </w: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C7E1F3" w14:textId="77777777" w:rsidR="00133D28" w:rsidRPr="00BD7571" w:rsidRDefault="00133D28" w:rsidP="00BD7571">
            <w:pPr>
              <w:pStyle w:val="afff3"/>
            </w:pPr>
            <w:r w:rsidRPr="00BD7571">
              <w:rPr>
                <w:rFonts w:hint="eastAsia"/>
              </w:rPr>
              <w:t>支撑的毕业要求</w:t>
            </w:r>
          </w:p>
          <w:p w14:paraId="79342A19" w14:textId="77777777" w:rsidR="00133D28" w:rsidRPr="00BD7571" w:rsidRDefault="00133D28" w:rsidP="00BD7571">
            <w:pPr>
              <w:pStyle w:val="afff3"/>
            </w:pPr>
            <w:r w:rsidRPr="00BD7571">
              <w:rPr>
                <w:rFonts w:hint="eastAsia"/>
              </w:rPr>
              <w:t>指标点</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4006FA" w14:textId="77777777" w:rsidR="00133D28" w:rsidRPr="00BD7571" w:rsidRDefault="00133D28" w:rsidP="00BD7571">
            <w:pPr>
              <w:pStyle w:val="afff3"/>
            </w:pPr>
            <w:r w:rsidRPr="00BD7571">
              <w:rPr>
                <w:rFonts w:hint="eastAsia"/>
              </w:rPr>
              <w:t>讲授学时</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58956F" w14:textId="77777777" w:rsidR="00133D28" w:rsidRPr="00BD7571" w:rsidRDefault="00133D28" w:rsidP="00BD7571">
            <w:pPr>
              <w:pStyle w:val="afff3"/>
            </w:pPr>
            <w:r w:rsidRPr="00BD7571">
              <w:rPr>
                <w:rFonts w:hint="eastAsia"/>
              </w:rPr>
              <w:t>实验学时</w:t>
            </w:r>
          </w:p>
        </w:tc>
      </w:tr>
      <w:tr w:rsidR="00133D28" w:rsidRPr="00BD7571" w14:paraId="24CC678F"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2187837B" w14:textId="77777777" w:rsidR="00133D28" w:rsidRPr="00BD7571" w:rsidRDefault="00133D28" w:rsidP="00BD7571">
            <w:pPr>
              <w:pStyle w:val="afff3"/>
            </w:pPr>
            <w:r w:rsidRPr="00BD7571">
              <w:t>1</w:t>
            </w:r>
          </w:p>
        </w:tc>
        <w:tc>
          <w:tcPr>
            <w:tcW w:w="1881" w:type="pct"/>
            <w:tcBorders>
              <w:top w:val="single" w:sz="4" w:space="0" w:color="auto"/>
              <w:left w:val="single" w:sz="4" w:space="0" w:color="auto"/>
              <w:bottom w:val="single" w:sz="4" w:space="0" w:color="auto"/>
              <w:right w:val="single" w:sz="4" w:space="0" w:color="auto"/>
            </w:tcBorders>
            <w:vAlign w:val="center"/>
            <w:hideMark/>
          </w:tcPr>
          <w:p w14:paraId="66CBBA48" w14:textId="77777777" w:rsidR="00133D28" w:rsidRPr="00BD7571" w:rsidRDefault="00133D28" w:rsidP="00BD7571">
            <w:pPr>
              <w:pStyle w:val="afff3"/>
            </w:pPr>
            <w:r w:rsidRPr="00BD7571">
              <w:rPr>
                <w:rFonts w:hint="eastAsia"/>
              </w:rPr>
              <w:t>空间解析几何与向量代数</w:t>
            </w:r>
          </w:p>
        </w:tc>
        <w:tc>
          <w:tcPr>
            <w:tcW w:w="920" w:type="pct"/>
            <w:tcBorders>
              <w:top w:val="single" w:sz="4" w:space="0" w:color="auto"/>
              <w:left w:val="single" w:sz="4" w:space="0" w:color="auto"/>
              <w:bottom w:val="single" w:sz="4" w:space="0" w:color="auto"/>
              <w:right w:val="single" w:sz="4" w:space="0" w:color="auto"/>
            </w:tcBorders>
            <w:vAlign w:val="center"/>
            <w:hideMark/>
          </w:tcPr>
          <w:p w14:paraId="30B649A1" w14:textId="77777777" w:rsidR="00133D28" w:rsidRPr="00BD7571" w:rsidRDefault="00133D28" w:rsidP="00BD7571">
            <w:pPr>
              <w:pStyle w:val="afff3"/>
            </w:pPr>
            <w:r w:rsidRPr="00BD7571">
              <w:rPr>
                <w:rFonts w:hint="eastAsia"/>
              </w:rPr>
              <w:t>课程目标</w:t>
            </w:r>
            <w:r w:rsidRPr="00BD7571">
              <w:t>1-3</w:t>
            </w:r>
          </w:p>
        </w:tc>
        <w:tc>
          <w:tcPr>
            <w:tcW w:w="1003" w:type="pct"/>
            <w:tcBorders>
              <w:top w:val="single" w:sz="4" w:space="0" w:color="auto"/>
              <w:left w:val="single" w:sz="4" w:space="0" w:color="auto"/>
              <w:bottom w:val="single" w:sz="4" w:space="0" w:color="auto"/>
              <w:right w:val="single" w:sz="4" w:space="0" w:color="auto"/>
            </w:tcBorders>
            <w:vAlign w:val="center"/>
            <w:hideMark/>
          </w:tcPr>
          <w:p w14:paraId="5C33676C" w14:textId="77777777" w:rsidR="00133D28" w:rsidRPr="00BD7571" w:rsidRDefault="00133D28" w:rsidP="00BD7571">
            <w:pPr>
              <w:pStyle w:val="afff3"/>
            </w:pPr>
            <w:r w:rsidRPr="00BD7571">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3B139471" w14:textId="77777777" w:rsidR="00133D28" w:rsidRPr="00BD7571" w:rsidRDefault="00133D28" w:rsidP="00BD7571">
            <w:pPr>
              <w:pStyle w:val="afff3"/>
            </w:pPr>
            <w:r w:rsidRPr="00BD7571">
              <w:t>14</w:t>
            </w:r>
          </w:p>
        </w:tc>
        <w:tc>
          <w:tcPr>
            <w:tcW w:w="398" w:type="pct"/>
            <w:tcBorders>
              <w:top w:val="single" w:sz="4" w:space="0" w:color="auto"/>
              <w:left w:val="single" w:sz="4" w:space="0" w:color="auto"/>
              <w:bottom w:val="single" w:sz="4" w:space="0" w:color="auto"/>
              <w:right w:val="single" w:sz="4" w:space="0" w:color="auto"/>
            </w:tcBorders>
            <w:vAlign w:val="center"/>
          </w:tcPr>
          <w:p w14:paraId="793296B4" w14:textId="77777777" w:rsidR="00133D28" w:rsidRPr="00BD7571" w:rsidRDefault="00133D28" w:rsidP="00BD7571">
            <w:pPr>
              <w:pStyle w:val="afff3"/>
              <w:rPr>
                <w:highlight w:val="yellow"/>
              </w:rPr>
            </w:pPr>
          </w:p>
        </w:tc>
      </w:tr>
      <w:tr w:rsidR="00133D28" w:rsidRPr="00BD7571" w14:paraId="5798177C"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50ADAFA4" w14:textId="77777777" w:rsidR="00133D28" w:rsidRPr="00BD7571" w:rsidRDefault="00133D28" w:rsidP="00BD7571">
            <w:pPr>
              <w:pStyle w:val="afff3"/>
            </w:pPr>
            <w:r w:rsidRPr="00BD7571">
              <w:t>2</w:t>
            </w:r>
          </w:p>
        </w:tc>
        <w:tc>
          <w:tcPr>
            <w:tcW w:w="1881" w:type="pct"/>
            <w:tcBorders>
              <w:top w:val="single" w:sz="4" w:space="0" w:color="auto"/>
              <w:left w:val="single" w:sz="4" w:space="0" w:color="auto"/>
              <w:bottom w:val="single" w:sz="4" w:space="0" w:color="auto"/>
              <w:right w:val="single" w:sz="4" w:space="0" w:color="auto"/>
            </w:tcBorders>
            <w:vAlign w:val="center"/>
            <w:hideMark/>
          </w:tcPr>
          <w:p w14:paraId="3238067D" w14:textId="77777777" w:rsidR="00133D28" w:rsidRPr="00BD7571" w:rsidRDefault="00133D28" w:rsidP="00BD7571">
            <w:pPr>
              <w:pStyle w:val="afff3"/>
            </w:pPr>
            <w:r w:rsidRPr="00BD7571">
              <w:rPr>
                <w:rFonts w:hint="eastAsia"/>
              </w:rPr>
              <w:t>多元函数微分及应用</w:t>
            </w:r>
          </w:p>
        </w:tc>
        <w:tc>
          <w:tcPr>
            <w:tcW w:w="920" w:type="pct"/>
            <w:tcBorders>
              <w:top w:val="single" w:sz="4" w:space="0" w:color="auto"/>
              <w:left w:val="single" w:sz="4" w:space="0" w:color="auto"/>
              <w:bottom w:val="single" w:sz="4" w:space="0" w:color="auto"/>
              <w:right w:val="single" w:sz="4" w:space="0" w:color="auto"/>
            </w:tcBorders>
            <w:vAlign w:val="center"/>
            <w:hideMark/>
          </w:tcPr>
          <w:p w14:paraId="2A5DB012" w14:textId="77777777" w:rsidR="00133D28" w:rsidRPr="00BD7571" w:rsidRDefault="00133D28" w:rsidP="00BD7571">
            <w:pPr>
              <w:pStyle w:val="afff3"/>
            </w:pPr>
            <w:r w:rsidRPr="00BD7571">
              <w:rPr>
                <w:rFonts w:hint="eastAsia"/>
              </w:rPr>
              <w:t>课程目标</w:t>
            </w:r>
            <w:r w:rsidRPr="00BD7571">
              <w:t>1-5</w:t>
            </w:r>
          </w:p>
        </w:tc>
        <w:tc>
          <w:tcPr>
            <w:tcW w:w="1003" w:type="pct"/>
            <w:tcBorders>
              <w:top w:val="single" w:sz="4" w:space="0" w:color="auto"/>
              <w:left w:val="single" w:sz="4" w:space="0" w:color="auto"/>
              <w:bottom w:val="single" w:sz="4" w:space="0" w:color="auto"/>
              <w:right w:val="single" w:sz="4" w:space="0" w:color="auto"/>
            </w:tcBorders>
            <w:hideMark/>
          </w:tcPr>
          <w:p w14:paraId="67386107" w14:textId="77777777" w:rsidR="00133D28" w:rsidRPr="00BD7571" w:rsidRDefault="00133D28" w:rsidP="00BD7571">
            <w:pPr>
              <w:pStyle w:val="afff3"/>
            </w:pPr>
            <w:r w:rsidRPr="00BD7571">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78EF361C" w14:textId="77777777" w:rsidR="00133D28" w:rsidRPr="00BD7571" w:rsidRDefault="00133D28" w:rsidP="00BD7571">
            <w:pPr>
              <w:pStyle w:val="afff3"/>
            </w:pPr>
            <w:r w:rsidRPr="00BD7571">
              <w:t>18</w:t>
            </w:r>
          </w:p>
        </w:tc>
        <w:tc>
          <w:tcPr>
            <w:tcW w:w="398" w:type="pct"/>
            <w:tcBorders>
              <w:top w:val="single" w:sz="4" w:space="0" w:color="auto"/>
              <w:left w:val="single" w:sz="4" w:space="0" w:color="auto"/>
              <w:bottom w:val="single" w:sz="4" w:space="0" w:color="auto"/>
              <w:right w:val="single" w:sz="4" w:space="0" w:color="auto"/>
            </w:tcBorders>
            <w:vAlign w:val="center"/>
          </w:tcPr>
          <w:p w14:paraId="0BFBD7F2" w14:textId="77777777" w:rsidR="00133D28" w:rsidRPr="00BD7571" w:rsidRDefault="00133D28" w:rsidP="00BD7571">
            <w:pPr>
              <w:pStyle w:val="afff3"/>
              <w:rPr>
                <w:highlight w:val="yellow"/>
              </w:rPr>
            </w:pPr>
          </w:p>
        </w:tc>
      </w:tr>
      <w:tr w:rsidR="00133D28" w:rsidRPr="00BD7571" w14:paraId="15DF4947"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00C9CF36" w14:textId="77777777" w:rsidR="00133D28" w:rsidRPr="00BD7571" w:rsidRDefault="00133D28" w:rsidP="00BD7571">
            <w:pPr>
              <w:pStyle w:val="afff3"/>
            </w:pPr>
            <w:r w:rsidRPr="00BD7571">
              <w:t>3</w:t>
            </w:r>
          </w:p>
        </w:tc>
        <w:tc>
          <w:tcPr>
            <w:tcW w:w="1881" w:type="pct"/>
            <w:tcBorders>
              <w:top w:val="single" w:sz="4" w:space="0" w:color="auto"/>
              <w:left w:val="single" w:sz="4" w:space="0" w:color="auto"/>
              <w:bottom w:val="single" w:sz="4" w:space="0" w:color="auto"/>
              <w:right w:val="single" w:sz="4" w:space="0" w:color="auto"/>
            </w:tcBorders>
            <w:vAlign w:val="center"/>
            <w:hideMark/>
          </w:tcPr>
          <w:p w14:paraId="591EF1F4" w14:textId="77777777" w:rsidR="00133D28" w:rsidRPr="00BD7571" w:rsidRDefault="00133D28" w:rsidP="00BD7571">
            <w:pPr>
              <w:pStyle w:val="afff3"/>
            </w:pPr>
            <w:r w:rsidRPr="00BD7571">
              <w:rPr>
                <w:rFonts w:hint="eastAsia"/>
              </w:rPr>
              <w:t>重积分</w:t>
            </w:r>
          </w:p>
        </w:tc>
        <w:tc>
          <w:tcPr>
            <w:tcW w:w="920" w:type="pct"/>
            <w:tcBorders>
              <w:top w:val="single" w:sz="4" w:space="0" w:color="auto"/>
              <w:left w:val="single" w:sz="4" w:space="0" w:color="auto"/>
              <w:bottom w:val="single" w:sz="4" w:space="0" w:color="auto"/>
              <w:right w:val="single" w:sz="4" w:space="0" w:color="auto"/>
            </w:tcBorders>
            <w:vAlign w:val="center"/>
            <w:hideMark/>
          </w:tcPr>
          <w:p w14:paraId="13350558" w14:textId="77777777" w:rsidR="00133D28" w:rsidRPr="00BD7571" w:rsidRDefault="00133D28" w:rsidP="00BD7571">
            <w:pPr>
              <w:pStyle w:val="afff3"/>
            </w:pPr>
            <w:r w:rsidRPr="00BD7571">
              <w:rPr>
                <w:rFonts w:hint="eastAsia"/>
              </w:rPr>
              <w:t>课程目标</w:t>
            </w:r>
            <w:r w:rsidRPr="00BD7571">
              <w:t>1-5</w:t>
            </w:r>
          </w:p>
        </w:tc>
        <w:tc>
          <w:tcPr>
            <w:tcW w:w="1003" w:type="pct"/>
            <w:tcBorders>
              <w:top w:val="single" w:sz="4" w:space="0" w:color="auto"/>
              <w:left w:val="single" w:sz="4" w:space="0" w:color="auto"/>
              <w:bottom w:val="single" w:sz="4" w:space="0" w:color="auto"/>
              <w:right w:val="single" w:sz="4" w:space="0" w:color="auto"/>
            </w:tcBorders>
            <w:hideMark/>
          </w:tcPr>
          <w:p w14:paraId="741ACEE4" w14:textId="77777777" w:rsidR="00133D28" w:rsidRPr="00BD7571" w:rsidRDefault="00133D28" w:rsidP="00BD7571">
            <w:pPr>
              <w:pStyle w:val="afff3"/>
            </w:pPr>
            <w:r w:rsidRPr="00BD7571">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437FFD6F" w14:textId="77777777" w:rsidR="00133D28" w:rsidRPr="00BD7571" w:rsidRDefault="00133D28" w:rsidP="00BD7571">
            <w:pPr>
              <w:pStyle w:val="afff3"/>
            </w:pPr>
            <w:r w:rsidRPr="00BD7571">
              <w:t>16</w:t>
            </w:r>
          </w:p>
        </w:tc>
        <w:tc>
          <w:tcPr>
            <w:tcW w:w="398" w:type="pct"/>
            <w:tcBorders>
              <w:top w:val="single" w:sz="4" w:space="0" w:color="auto"/>
              <w:left w:val="single" w:sz="4" w:space="0" w:color="auto"/>
              <w:bottom w:val="single" w:sz="4" w:space="0" w:color="auto"/>
              <w:right w:val="single" w:sz="4" w:space="0" w:color="auto"/>
            </w:tcBorders>
            <w:vAlign w:val="center"/>
          </w:tcPr>
          <w:p w14:paraId="202A67DD" w14:textId="77777777" w:rsidR="00133D28" w:rsidRPr="00BD7571" w:rsidRDefault="00133D28" w:rsidP="00BD7571">
            <w:pPr>
              <w:pStyle w:val="afff3"/>
              <w:rPr>
                <w:highlight w:val="yellow"/>
              </w:rPr>
            </w:pPr>
          </w:p>
        </w:tc>
      </w:tr>
      <w:tr w:rsidR="00133D28" w:rsidRPr="00BD7571" w14:paraId="1CBA2490"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320AE0EA" w14:textId="77777777" w:rsidR="00133D28" w:rsidRPr="00BD7571" w:rsidRDefault="00133D28" w:rsidP="00BD7571">
            <w:pPr>
              <w:pStyle w:val="afff3"/>
            </w:pPr>
            <w:r w:rsidRPr="00BD7571">
              <w:t>4</w:t>
            </w:r>
          </w:p>
        </w:tc>
        <w:tc>
          <w:tcPr>
            <w:tcW w:w="1881" w:type="pct"/>
            <w:tcBorders>
              <w:top w:val="single" w:sz="4" w:space="0" w:color="auto"/>
              <w:left w:val="single" w:sz="4" w:space="0" w:color="auto"/>
              <w:bottom w:val="single" w:sz="4" w:space="0" w:color="auto"/>
              <w:right w:val="single" w:sz="4" w:space="0" w:color="auto"/>
            </w:tcBorders>
            <w:vAlign w:val="center"/>
            <w:hideMark/>
          </w:tcPr>
          <w:p w14:paraId="66634CB8" w14:textId="77777777" w:rsidR="00133D28" w:rsidRPr="00BD7571" w:rsidRDefault="00133D28" w:rsidP="00BD7571">
            <w:pPr>
              <w:pStyle w:val="afff3"/>
            </w:pPr>
            <w:r w:rsidRPr="00BD7571">
              <w:rPr>
                <w:rFonts w:hint="eastAsia"/>
              </w:rPr>
              <w:t>微分方程</w:t>
            </w:r>
          </w:p>
        </w:tc>
        <w:tc>
          <w:tcPr>
            <w:tcW w:w="920" w:type="pct"/>
            <w:tcBorders>
              <w:top w:val="single" w:sz="4" w:space="0" w:color="auto"/>
              <w:left w:val="single" w:sz="4" w:space="0" w:color="auto"/>
              <w:bottom w:val="single" w:sz="4" w:space="0" w:color="auto"/>
              <w:right w:val="single" w:sz="4" w:space="0" w:color="auto"/>
            </w:tcBorders>
            <w:vAlign w:val="center"/>
            <w:hideMark/>
          </w:tcPr>
          <w:p w14:paraId="0A831546" w14:textId="77777777" w:rsidR="00133D28" w:rsidRPr="00BD7571" w:rsidRDefault="00133D28" w:rsidP="00BD7571">
            <w:pPr>
              <w:pStyle w:val="afff3"/>
            </w:pPr>
            <w:r w:rsidRPr="00BD7571">
              <w:rPr>
                <w:rFonts w:hint="eastAsia"/>
              </w:rPr>
              <w:t>课程目标</w:t>
            </w:r>
            <w:r w:rsidRPr="00BD7571">
              <w:t>1-3</w:t>
            </w:r>
          </w:p>
        </w:tc>
        <w:tc>
          <w:tcPr>
            <w:tcW w:w="1003" w:type="pct"/>
            <w:tcBorders>
              <w:top w:val="single" w:sz="4" w:space="0" w:color="auto"/>
              <w:left w:val="single" w:sz="4" w:space="0" w:color="auto"/>
              <w:bottom w:val="single" w:sz="4" w:space="0" w:color="auto"/>
              <w:right w:val="single" w:sz="4" w:space="0" w:color="auto"/>
            </w:tcBorders>
            <w:hideMark/>
          </w:tcPr>
          <w:p w14:paraId="61D3DD84" w14:textId="77777777" w:rsidR="00133D28" w:rsidRPr="00BD7571" w:rsidRDefault="00133D28" w:rsidP="00BD7571">
            <w:pPr>
              <w:pStyle w:val="afff3"/>
            </w:pPr>
            <w:r w:rsidRPr="00BD7571">
              <w:t>1-1</w:t>
            </w:r>
          </w:p>
        </w:tc>
        <w:tc>
          <w:tcPr>
            <w:tcW w:w="398" w:type="pct"/>
            <w:tcBorders>
              <w:top w:val="single" w:sz="4" w:space="0" w:color="auto"/>
              <w:left w:val="single" w:sz="4" w:space="0" w:color="auto"/>
              <w:bottom w:val="single" w:sz="4" w:space="0" w:color="auto"/>
              <w:right w:val="single" w:sz="4" w:space="0" w:color="auto"/>
            </w:tcBorders>
            <w:vAlign w:val="center"/>
            <w:hideMark/>
          </w:tcPr>
          <w:p w14:paraId="17E60EE9" w14:textId="77777777" w:rsidR="00133D28" w:rsidRPr="00BD7571" w:rsidRDefault="00133D28" w:rsidP="00BD7571">
            <w:pPr>
              <w:pStyle w:val="afff3"/>
            </w:pPr>
            <w:r w:rsidRPr="00BD7571">
              <w:t>16</w:t>
            </w:r>
          </w:p>
        </w:tc>
        <w:tc>
          <w:tcPr>
            <w:tcW w:w="398" w:type="pct"/>
            <w:tcBorders>
              <w:top w:val="single" w:sz="4" w:space="0" w:color="auto"/>
              <w:left w:val="single" w:sz="4" w:space="0" w:color="auto"/>
              <w:bottom w:val="single" w:sz="4" w:space="0" w:color="auto"/>
              <w:right w:val="single" w:sz="4" w:space="0" w:color="auto"/>
            </w:tcBorders>
            <w:vAlign w:val="center"/>
          </w:tcPr>
          <w:p w14:paraId="6FD6C115" w14:textId="77777777" w:rsidR="00133D28" w:rsidRPr="00BD7571" w:rsidRDefault="00133D28" w:rsidP="00BD7571">
            <w:pPr>
              <w:pStyle w:val="afff3"/>
              <w:rPr>
                <w:highlight w:val="yellow"/>
              </w:rPr>
            </w:pPr>
          </w:p>
        </w:tc>
      </w:tr>
      <w:tr w:rsidR="00133D28" w:rsidRPr="00BD7571" w14:paraId="4FE100B8" w14:textId="77777777" w:rsidTr="0052735D">
        <w:tc>
          <w:tcPr>
            <w:tcW w:w="4205" w:type="pct"/>
            <w:gridSpan w:val="4"/>
            <w:tcBorders>
              <w:top w:val="single" w:sz="4" w:space="0" w:color="auto"/>
              <w:left w:val="single" w:sz="4" w:space="0" w:color="auto"/>
              <w:bottom w:val="single" w:sz="4" w:space="0" w:color="auto"/>
              <w:right w:val="single" w:sz="4" w:space="0" w:color="auto"/>
            </w:tcBorders>
            <w:vAlign w:val="center"/>
            <w:hideMark/>
          </w:tcPr>
          <w:p w14:paraId="2C196B60" w14:textId="77777777" w:rsidR="00133D28" w:rsidRPr="00BD7571" w:rsidRDefault="00133D28" w:rsidP="00BD7571">
            <w:pPr>
              <w:pStyle w:val="afff3"/>
            </w:pPr>
            <w:r w:rsidRPr="00BD7571">
              <w:rPr>
                <w:rFonts w:hint="eastAsia"/>
              </w:rPr>
              <w:t>合计</w:t>
            </w:r>
          </w:p>
        </w:tc>
        <w:tc>
          <w:tcPr>
            <w:tcW w:w="398" w:type="pct"/>
            <w:tcBorders>
              <w:top w:val="single" w:sz="4" w:space="0" w:color="auto"/>
              <w:left w:val="single" w:sz="4" w:space="0" w:color="auto"/>
              <w:bottom w:val="single" w:sz="4" w:space="0" w:color="auto"/>
              <w:right w:val="single" w:sz="4" w:space="0" w:color="auto"/>
            </w:tcBorders>
            <w:vAlign w:val="center"/>
            <w:hideMark/>
          </w:tcPr>
          <w:p w14:paraId="66390B27" w14:textId="77777777" w:rsidR="00133D28" w:rsidRPr="00BD7571" w:rsidRDefault="00133D28" w:rsidP="00BD7571">
            <w:pPr>
              <w:pStyle w:val="afff3"/>
            </w:pPr>
            <w:r w:rsidRPr="00BD7571">
              <w:t>64</w:t>
            </w:r>
          </w:p>
        </w:tc>
        <w:tc>
          <w:tcPr>
            <w:tcW w:w="398" w:type="pct"/>
            <w:tcBorders>
              <w:top w:val="single" w:sz="4" w:space="0" w:color="auto"/>
              <w:left w:val="single" w:sz="4" w:space="0" w:color="auto"/>
              <w:bottom w:val="single" w:sz="4" w:space="0" w:color="auto"/>
              <w:right w:val="single" w:sz="4" w:space="0" w:color="auto"/>
            </w:tcBorders>
            <w:vAlign w:val="center"/>
          </w:tcPr>
          <w:p w14:paraId="356DC9BC" w14:textId="77777777" w:rsidR="00133D28" w:rsidRPr="00BD7571" w:rsidRDefault="00133D28" w:rsidP="00BD7571">
            <w:pPr>
              <w:pStyle w:val="afff3"/>
            </w:pPr>
          </w:p>
        </w:tc>
      </w:tr>
    </w:tbl>
    <w:p w14:paraId="05E5815E" w14:textId="77777777" w:rsidR="00133D28" w:rsidRPr="00BD7571" w:rsidRDefault="00133D28" w:rsidP="00BD7571">
      <w:pPr>
        <w:pStyle w:val="afff"/>
        <w:spacing w:before="156" w:after="156"/>
      </w:pPr>
      <w:r w:rsidRPr="00BD7571">
        <w:rPr>
          <w:rFonts w:hint="eastAsia"/>
        </w:rPr>
        <w:t>四、课程实施</w:t>
      </w:r>
    </w:p>
    <w:p w14:paraId="50A0A38D" w14:textId="77777777" w:rsidR="00133D28" w:rsidRPr="00BD7571" w:rsidRDefault="00133D28" w:rsidP="00BD7571">
      <w:pPr>
        <w:ind w:left="480" w:firstLineChars="0" w:firstLine="0"/>
      </w:pPr>
      <w:r w:rsidRPr="00BD7571">
        <w:rPr>
          <w:rFonts w:hint="eastAsia"/>
        </w:rPr>
        <w:t>主要教学环节质量要求如表所示。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133D28" w:rsidRPr="00BD7571" w14:paraId="3A24A46A" w14:textId="77777777" w:rsidTr="0052735D">
        <w:trPr>
          <w:jc w:val="center"/>
        </w:trPr>
        <w:tc>
          <w:tcPr>
            <w:tcW w:w="1279" w:type="pct"/>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hideMark/>
          </w:tcPr>
          <w:p w14:paraId="3DAF3F1A" w14:textId="77777777" w:rsidR="00133D28" w:rsidRPr="00BD7571" w:rsidRDefault="00133D28" w:rsidP="00BD7571">
            <w:pPr>
              <w:pStyle w:val="afff3"/>
            </w:pPr>
            <w:r w:rsidRPr="00BD7571">
              <w:rPr>
                <w:rFonts w:hint="eastAsia"/>
              </w:rPr>
              <w:t>主要教学环节</w:t>
            </w:r>
          </w:p>
        </w:tc>
        <w:tc>
          <w:tcPr>
            <w:tcW w:w="3721" w:type="pct"/>
            <w:tcBorders>
              <w:top w:val="single" w:sz="8" w:space="0" w:color="auto"/>
              <w:left w:val="single" w:sz="8" w:space="0" w:color="auto"/>
              <w:bottom w:val="single" w:sz="4" w:space="0" w:color="auto"/>
              <w:right w:val="single" w:sz="8" w:space="0" w:color="auto"/>
            </w:tcBorders>
            <w:vAlign w:val="center"/>
            <w:hideMark/>
          </w:tcPr>
          <w:p w14:paraId="07148AFC" w14:textId="77777777" w:rsidR="00133D28" w:rsidRPr="00BD7571" w:rsidRDefault="00133D28" w:rsidP="00BD7571">
            <w:pPr>
              <w:pStyle w:val="afff3"/>
            </w:pPr>
            <w:r w:rsidRPr="00BD7571">
              <w:rPr>
                <w:rFonts w:hint="eastAsia"/>
              </w:rPr>
              <w:t>质量要求</w:t>
            </w:r>
          </w:p>
        </w:tc>
      </w:tr>
      <w:tr w:rsidR="00133D28" w:rsidRPr="00BD7571" w14:paraId="62C18AF8"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2AC43932" w14:textId="77777777" w:rsidR="00133D28" w:rsidRPr="00BD7571" w:rsidRDefault="00133D28" w:rsidP="00BD7571">
            <w:pPr>
              <w:pStyle w:val="afff3"/>
            </w:pPr>
            <w:r w:rsidRPr="00BD7571">
              <w:t>1</w:t>
            </w:r>
          </w:p>
        </w:tc>
        <w:tc>
          <w:tcPr>
            <w:tcW w:w="9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D2FFF7" w14:textId="77777777" w:rsidR="00133D28" w:rsidRPr="00BD7571" w:rsidRDefault="00133D28" w:rsidP="00BD7571">
            <w:pPr>
              <w:pStyle w:val="afff3"/>
            </w:pPr>
            <w:r w:rsidRPr="00BD7571">
              <w:rPr>
                <w:rFonts w:hint="eastAsia"/>
              </w:rPr>
              <w:t>备课</w:t>
            </w:r>
          </w:p>
        </w:tc>
        <w:tc>
          <w:tcPr>
            <w:tcW w:w="3721" w:type="pct"/>
            <w:tcBorders>
              <w:top w:val="single" w:sz="4" w:space="0" w:color="auto"/>
              <w:left w:val="single" w:sz="4" w:space="0" w:color="auto"/>
              <w:bottom w:val="single" w:sz="4" w:space="0" w:color="auto"/>
              <w:right w:val="single" w:sz="8" w:space="0" w:color="auto"/>
            </w:tcBorders>
            <w:vAlign w:val="center"/>
            <w:hideMark/>
          </w:tcPr>
          <w:p w14:paraId="6DB28789" w14:textId="77777777" w:rsidR="00133D28" w:rsidRPr="00BD7571" w:rsidRDefault="00133D28" w:rsidP="00BD7571">
            <w:pPr>
              <w:pStyle w:val="afff3"/>
            </w:pPr>
            <w:r w:rsidRPr="00BD7571">
              <w:rPr>
                <w:rFonts w:hint="eastAsia"/>
              </w:rPr>
              <w:t>（</w:t>
            </w:r>
            <w:r w:rsidRPr="00BD7571">
              <w:t>1</w:t>
            </w:r>
            <w:r w:rsidRPr="00BD7571">
              <w:rPr>
                <w:rFonts w:hint="eastAsia"/>
              </w:rPr>
              <w:t>）掌握本课程教学大纲内容，严格按照教学大纲要求进行本课程教学内容的组织；</w:t>
            </w:r>
          </w:p>
          <w:p w14:paraId="750686AE" w14:textId="77777777" w:rsidR="00133D28" w:rsidRPr="00BD7571" w:rsidRDefault="00133D28" w:rsidP="00BD7571">
            <w:pPr>
              <w:pStyle w:val="afff3"/>
            </w:pPr>
            <w:r w:rsidRPr="00BD7571">
              <w:rPr>
                <w:rFonts w:hint="eastAsia"/>
              </w:rPr>
              <w:t>（</w:t>
            </w:r>
            <w:r w:rsidRPr="00BD7571">
              <w:t>2</w:t>
            </w:r>
            <w:r w:rsidRPr="00BD7571">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1669C16B" w14:textId="77777777" w:rsidR="00133D28" w:rsidRPr="00BD7571" w:rsidRDefault="00133D28" w:rsidP="00BD7571">
            <w:pPr>
              <w:pStyle w:val="afff3"/>
            </w:pPr>
            <w:r w:rsidRPr="00BD7571">
              <w:rPr>
                <w:rFonts w:hint="eastAsia"/>
              </w:rPr>
              <w:t>（</w:t>
            </w:r>
            <w:r w:rsidRPr="00BD7571">
              <w:t>3</w:t>
            </w:r>
            <w:r w:rsidRPr="00BD7571">
              <w:rPr>
                <w:rFonts w:hint="eastAsia"/>
              </w:rPr>
              <w:t>）结合课程特点，适度运用多媒体教学手段讲授部分教学内容；</w:t>
            </w:r>
            <w:r w:rsidRPr="00BD7571">
              <w:t xml:space="preserve"> </w:t>
            </w:r>
          </w:p>
          <w:p w14:paraId="722DD140" w14:textId="77777777" w:rsidR="00133D28" w:rsidRPr="00BD7571" w:rsidRDefault="00133D28" w:rsidP="00BD7571">
            <w:pPr>
              <w:pStyle w:val="afff3"/>
            </w:pPr>
            <w:r w:rsidRPr="00BD7571">
              <w:rPr>
                <w:rFonts w:hint="eastAsia"/>
              </w:rPr>
              <w:t>（</w:t>
            </w:r>
            <w:r w:rsidRPr="00BD7571">
              <w:t>4</w:t>
            </w:r>
            <w:r w:rsidRPr="00BD7571">
              <w:rPr>
                <w:rFonts w:hint="eastAsia"/>
              </w:rPr>
              <w:t>）确定各章节课程内容的教学方法，构思授课思路、技巧和方法。</w:t>
            </w:r>
          </w:p>
        </w:tc>
      </w:tr>
      <w:tr w:rsidR="00133D28" w:rsidRPr="00BD7571" w14:paraId="31750AD3"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35FD3CB6" w14:textId="77777777" w:rsidR="00133D28" w:rsidRPr="00BD7571" w:rsidRDefault="00133D28" w:rsidP="00BD7571">
            <w:pPr>
              <w:pStyle w:val="afff3"/>
            </w:pPr>
            <w:r w:rsidRPr="00BD7571">
              <w:t>2</w:t>
            </w:r>
          </w:p>
        </w:tc>
        <w:tc>
          <w:tcPr>
            <w:tcW w:w="9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0EEC2E" w14:textId="77777777" w:rsidR="00133D28" w:rsidRPr="00BD7571" w:rsidRDefault="00133D28" w:rsidP="00BD7571">
            <w:pPr>
              <w:pStyle w:val="afff3"/>
            </w:pPr>
            <w:r w:rsidRPr="00BD7571">
              <w:rPr>
                <w:rFonts w:hint="eastAsia"/>
              </w:rPr>
              <w:t>讲授</w:t>
            </w:r>
          </w:p>
        </w:tc>
        <w:tc>
          <w:tcPr>
            <w:tcW w:w="3721" w:type="pct"/>
            <w:tcBorders>
              <w:top w:val="single" w:sz="4" w:space="0" w:color="auto"/>
              <w:left w:val="single" w:sz="4" w:space="0" w:color="auto"/>
              <w:bottom w:val="single" w:sz="4" w:space="0" w:color="auto"/>
              <w:right w:val="single" w:sz="8" w:space="0" w:color="auto"/>
            </w:tcBorders>
            <w:vAlign w:val="center"/>
            <w:hideMark/>
          </w:tcPr>
          <w:p w14:paraId="0A87874B" w14:textId="77777777" w:rsidR="00133D28" w:rsidRPr="00BD7571" w:rsidRDefault="00133D28" w:rsidP="00BD7571">
            <w:pPr>
              <w:pStyle w:val="afff3"/>
            </w:pPr>
            <w:r w:rsidRPr="00BD7571">
              <w:rPr>
                <w:rFonts w:hint="eastAsia"/>
              </w:rPr>
              <w:t>（</w:t>
            </w:r>
            <w:r w:rsidRPr="00BD7571">
              <w:t>1</w:t>
            </w:r>
            <w:r w:rsidRPr="00BD7571">
              <w:rPr>
                <w:rFonts w:hint="eastAsia"/>
              </w:rPr>
              <w:t>）要点准确，推理正确，条理清晰，重点突出，理论联系实际，熟练地解答和讲解例题。</w:t>
            </w:r>
          </w:p>
          <w:p w14:paraId="0C5DEEEA" w14:textId="77777777" w:rsidR="00133D28" w:rsidRPr="00BD7571" w:rsidRDefault="00133D28" w:rsidP="00BD7571">
            <w:pPr>
              <w:pStyle w:val="afff3"/>
            </w:pPr>
            <w:r w:rsidRPr="00BD7571">
              <w:rPr>
                <w:rFonts w:hint="eastAsia"/>
              </w:rPr>
              <w:t>（</w:t>
            </w:r>
            <w:r w:rsidRPr="00BD7571">
              <w:t>2</w:t>
            </w:r>
            <w:r w:rsidRPr="00BD7571">
              <w:rPr>
                <w:rFonts w:hint="eastAsia"/>
              </w:rPr>
              <w:t>）采用多种教学方式（如启发式教学、案例分析教学、</w:t>
            </w:r>
            <w:r w:rsidRPr="00BD7571">
              <w:rPr>
                <w:rFonts w:hint="eastAsia"/>
              </w:rPr>
              <w:lastRenderedPageBreak/>
              <w:t>讨论式教学、多媒体示范教学等），注重培养学生的专业素质，提高学生发现、分析和解决问题的能力，以便让学生能体会和领略学科研究的思路和方法。</w:t>
            </w:r>
          </w:p>
          <w:p w14:paraId="0AA32FFF" w14:textId="77777777" w:rsidR="00133D28" w:rsidRPr="00BD7571" w:rsidRDefault="00133D28" w:rsidP="00BD7571">
            <w:pPr>
              <w:pStyle w:val="afff3"/>
            </w:pPr>
            <w:r w:rsidRPr="00BD7571">
              <w:rPr>
                <w:rFonts w:hint="eastAsia"/>
              </w:rPr>
              <w:t>（</w:t>
            </w:r>
            <w:r w:rsidRPr="00BD7571">
              <w:t>3</w:t>
            </w:r>
            <w:r w:rsidRPr="00BD7571">
              <w:rPr>
                <w:rFonts w:hint="eastAsia"/>
              </w:rPr>
              <w:t>）表达方式尽量便于学生理解、接受，力求形象生动，使学生在掌握知识的过程中，保持较为浓厚的兴趣。</w:t>
            </w:r>
          </w:p>
        </w:tc>
      </w:tr>
      <w:tr w:rsidR="00133D28" w:rsidRPr="00BD7571" w14:paraId="3B091401"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722D1B8A" w14:textId="77777777" w:rsidR="00133D28" w:rsidRPr="00BD7571" w:rsidRDefault="00133D28" w:rsidP="00BD7571">
            <w:pPr>
              <w:pStyle w:val="afff3"/>
            </w:pPr>
            <w:r w:rsidRPr="00BD7571">
              <w:lastRenderedPageBreak/>
              <w:t>3</w:t>
            </w:r>
          </w:p>
        </w:tc>
        <w:tc>
          <w:tcPr>
            <w:tcW w:w="9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8663A2" w14:textId="77777777" w:rsidR="00133D28" w:rsidRPr="00BD7571" w:rsidRDefault="00133D28" w:rsidP="00BD7571">
            <w:pPr>
              <w:pStyle w:val="afff3"/>
            </w:pPr>
            <w:r w:rsidRPr="00BD7571">
              <w:rPr>
                <w:rFonts w:hint="eastAsia"/>
              </w:rPr>
              <w:t>作业布置与批改</w:t>
            </w:r>
          </w:p>
        </w:tc>
        <w:tc>
          <w:tcPr>
            <w:tcW w:w="3721" w:type="pct"/>
            <w:tcBorders>
              <w:top w:val="single" w:sz="4" w:space="0" w:color="auto"/>
              <w:left w:val="single" w:sz="4" w:space="0" w:color="auto"/>
              <w:bottom w:val="single" w:sz="4" w:space="0" w:color="auto"/>
              <w:right w:val="single" w:sz="8" w:space="0" w:color="auto"/>
            </w:tcBorders>
            <w:vAlign w:val="center"/>
            <w:hideMark/>
          </w:tcPr>
          <w:p w14:paraId="09A92A47" w14:textId="77777777" w:rsidR="00133D28" w:rsidRPr="00BD7571" w:rsidRDefault="00133D28" w:rsidP="00BD7571">
            <w:pPr>
              <w:pStyle w:val="afff3"/>
            </w:pPr>
            <w:r w:rsidRPr="00BD7571">
              <w:rPr>
                <w:rFonts w:hint="eastAsia"/>
              </w:rPr>
              <w:t>学生必须完成一定数量的作业题，是本课程教学的基本要求，是实现人才培养目标的必要手段。</w:t>
            </w:r>
          </w:p>
          <w:p w14:paraId="39C792E7" w14:textId="77777777" w:rsidR="00133D28" w:rsidRPr="00BD7571" w:rsidRDefault="00133D28" w:rsidP="00BD7571">
            <w:pPr>
              <w:pStyle w:val="afff3"/>
            </w:pPr>
            <w:r w:rsidRPr="00BD7571">
              <w:rPr>
                <w:rFonts w:hint="eastAsia"/>
              </w:rPr>
              <w:t>学生完成的作业必须达到以下基本要求：</w:t>
            </w:r>
          </w:p>
          <w:p w14:paraId="385B68BB" w14:textId="77777777" w:rsidR="00133D28" w:rsidRPr="00BD7571" w:rsidRDefault="00133D28" w:rsidP="00BD7571">
            <w:pPr>
              <w:pStyle w:val="afff3"/>
            </w:pPr>
            <w:r w:rsidRPr="00BD7571">
              <w:rPr>
                <w:rFonts w:hint="eastAsia"/>
              </w:rPr>
              <w:t>（</w:t>
            </w:r>
            <w:r w:rsidRPr="00BD7571">
              <w:t>1</w:t>
            </w:r>
            <w:r w:rsidRPr="00BD7571">
              <w:rPr>
                <w:rFonts w:hint="eastAsia"/>
              </w:rPr>
              <w:t>）按时按量完成作业，不缺交，不抄袭；</w:t>
            </w:r>
          </w:p>
          <w:p w14:paraId="25CDAC58" w14:textId="77777777" w:rsidR="00133D28" w:rsidRPr="00BD7571" w:rsidRDefault="00133D28" w:rsidP="00BD7571">
            <w:pPr>
              <w:pStyle w:val="afff3"/>
            </w:pPr>
            <w:r w:rsidRPr="00BD7571">
              <w:rPr>
                <w:rFonts w:hint="eastAsia"/>
              </w:rPr>
              <w:t>（</w:t>
            </w:r>
            <w:r w:rsidRPr="00BD7571">
              <w:t>2</w:t>
            </w:r>
            <w:r w:rsidRPr="00BD7571">
              <w:rPr>
                <w:rFonts w:hint="eastAsia"/>
              </w:rPr>
              <w:t>）作业本规范，书写清晰；</w:t>
            </w:r>
          </w:p>
          <w:p w14:paraId="5E5980B6" w14:textId="77777777" w:rsidR="00133D28" w:rsidRPr="00BD7571" w:rsidRDefault="00133D28" w:rsidP="00BD7571">
            <w:pPr>
              <w:pStyle w:val="afff3"/>
            </w:pPr>
            <w:r w:rsidRPr="00BD7571">
              <w:rPr>
                <w:rFonts w:hint="eastAsia"/>
              </w:rPr>
              <w:t>（</w:t>
            </w:r>
            <w:r w:rsidRPr="00BD7571">
              <w:t>3</w:t>
            </w:r>
            <w:r w:rsidRPr="00BD7571">
              <w:rPr>
                <w:rFonts w:hint="eastAsia"/>
              </w:rPr>
              <w:t>）解题方法和步骤正确。</w:t>
            </w:r>
          </w:p>
          <w:p w14:paraId="2AABB0AB" w14:textId="77777777" w:rsidR="00133D28" w:rsidRPr="00BD7571" w:rsidRDefault="00133D28" w:rsidP="00BD7571">
            <w:pPr>
              <w:pStyle w:val="afff3"/>
            </w:pPr>
            <w:r w:rsidRPr="00BD7571">
              <w:rPr>
                <w:rFonts w:hint="eastAsia"/>
              </w:rPr>
              <w:t>教师批改或讲评作业要求如下：</w:t>
            </w:r>
          </w:p>
          <w:p w14:paraId="17A54ED7" w14:textId="77777777" w:rsidR="00133D28" w:rsidRPr="00BD7571" w:rsidRDefault="00133D28" w:rsidP="00BD7571">
            <w:pPr>
              <w:pStyle w:val="afff3"/>
            </w:pPr>
            <w:r w:rsidRPr="00BD7571">
              <w:rPr>
                <w:rFonts w:hint="eastAsia"/>
              </w:rPr>
              <w:t>（</w:t>
            </w:r>
            <w:r w:rsidRPr="00BD7571">
              <w:t>1</w:t>
            </w:r>
            <w:r w:rsidRPr="00BD7571">
              <w:rPr>
                <w:rFonts w:hint="eastAsia"/>
              </w:rPr>
              <w:t>）学生的作业要全批全改，并按时批改、讲评学生每次交来的作业；</w:t>
            </w:r>
          </w:p>
          <w:p w14:paraId="3BCE42DB" w14:textId="77777777" w:rsidR="00133D28" w:rsidRPr="00BD7571" w:rsidRDefault="00133D28" w:rsidP="00BD7571">
            <w:pPr>
              <w:pStyle w:val="afff3"/>
            </w:pPr>
            <w:r w:rsidRPr="00BD7571">
              <w:rPr>
                <w:rFonts w:hint="eastAsia"/>
              </w:rPr>
              <w:t>（</w:t>
            </w:r>
            <w:r w:rsidRPr="00BD7571">
              <w:t>2</w:t>
            </w:r>
            <w:r w:rsidRPr="00BD7571">
              <w:rPr>
                <w:rFonts w:hint="eastAsia"/>
              </w:rPr>
              <w:t>）教师批改或讲评作业要认真、细致，每次批改或讲评作业后，按百分制评定成绩，并写明日期；</w:t>
            </w:r>
          </w:p>
          <w:p w14:paraId="72E7A099" w14:textId="77777777" w:rsidR="00133D28" w:rsidRPr="00BD7571" w:rsidRDefault="00133D28" w:rsidP="00BD7571">
            <w:pPr>
              <w:pStyle w:val="afff3"/>
            </w:pPr>
            <w:r w:rsidRPr="00BD7571">
              <w:rPr>
                <w:rFonts w:hint="eastAsia"/>
              </w:rPr>
              <w:t>（</w:t>
            </w:r>
            <w:r w:rsidRPr="00BD7571">
              <w:t>3</w:t>
            </w:r>
            <w:r w:rsidRPr="00BD7571">
              <w:rPr>
                <w:rFonts w:hint="eastAsia"/>
              </w:rPr>
              <w:t>）期末按每个学生作业的平均成绩，作为本课程总评成绩中平时成绩的重要组成部分。</w:t>
            </w:r>
          </w:p>
        </w:tc>
      </w:tr>
      <w:tr w:rsidR="00133D28" w:rsidRPr="00BD7571" w14:paraId="19A2E2D5"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66513F1B" w14:textId="77777777" w:rsidR="00133D28" w:rsidRPr="00BD7571" w:rsidRDefault="00133D28" w:rsidP="00BD7571">
            <w:pPr>
              <w:pStyle w:val="afff3"/>
            </w:pPr>
            <w:r w:rsidRPr="00BD7571">
              <w:t>4</w:t>
            </w:r>
          </w:p>
        </w:tc>
        <w:tc>
          <w:tcPr>
            <w:tcW w:w="9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EED95B" w14:textId="77777777" w:rsidR="00133D28" w:rsidRPr="00BD7571" w:rsidRDefault="00133D28" w:rsidP="00BD7571">
            <w:pPr>
              <w:pStyle w:val="afff3"/>
            </w:pPr>
            <w:r w:rsidRPr="00BD7571">
              <w:rPr>
                <w:rFonts w:hint="eastAsia"/>
              </w:rPr>
              <w:t>课外答疑</w:t>
            </w:r>
          </w:p>
        </w:tc>
        <w:tc>
          <w:tcPr>
            <w:tcW w:w="3721" w:type="pct"/>
            <w:tcBorders>
              <w:top w:val="single" w:sz="4" w:space="0" w:color="auto"/>
              <w:left w:val="single" w:sz="4" w:space="0" w:color="auto"/>
              <w:bottom w:val="single" w:sz="4" w:space="0" w:color="auto"/>
              <w:right w:val="single" w:sz="8" w:space="0" w:color="auto"/>
            </w:tcBorders>
            <w:vAlign w:val="center"/>
            <w:hideMark/>
          </w:tcPr>
          <w:p w14:paraId="47155D23" w14:textId="77777777" w:rsidR="00133D28" w:rsidRPr="00BD7571" w:rsidRDefault="00133D28" w:rsidP="00BD7571">
            <w:pPr>
              <w:pStyle w:val="afff3"/>
            </w:pPr>
            <w:r w:rsidRPr="00BD7571">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133D28" w:rsidRPr="00BD7571" w14:paraId="38F1FBBF"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18E4B410" w14:textId="77777777" w:rsidR="00133D28" w:rsidRPr="00BD7571" w:rsidRDefault="00133D28" w:rsidP="00BD7571">
            <w:pPr>
              <w:pStyle w:val="afff3"/>
            </w:pPr>
            <w:r w:rsidRPr="00BD7571">
              <w:t>5</w:t>
            </w:r>
          </w:p>
        </w:tc>
        <w:tc>
          <w:tcPr>
            <w:tcW w:w="9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DC8383" w14:textId="77777777" w:rsidR="00133D28" w:rsidRPr="00BD7571" w:rsidRDefault="00133D28" w:rsidP="00BD7571">
            <w:pPr>
              <w:pStyle w:val="afff3"/>
            </w:pPr>
            <w:r w:rsidRPr="00BD7571">
              <w:rPr>
                <w:rFonts w:hint="eastAsia"/>
              </w:rPr>
              <w:t>成绩考核</w:t>
            </w:r>
          </w:p>
        </w:tc>
        <w:tc>
          <w:tcPr>
            <w:tcW w:w="3721" w:type="pct"/>
            <w:tcBorders>
              <w:top w:val="single" w:sz="4" w:space="0" w:color="auto"/>
              <w:left w:val="single" w:sz="4" w:space="0" w:color="auto"/>
              <w:bottom w:val="single" w:sz="4" w:space="0" w:color="auto"/>
              <w:right w:val="single" w:sz="8" w:space="0" w:color="auto"/>
            </w:tcBorders>
            <w:vAlign w:val="center"/>
          </w:tcPr>
          <w:p w14:paraId="5EADE6D2" w14:textId="77777777" w:rsidR="00133D28" w:rsidRPr="00BD7571" w:rsidRDefault="00133D28" w:rsidP="00BD7571">
            <w:pPr>
              <w:pStyle w:val="afff3"/>
            </w:pPr>
            <w:r w:rsidRPr="00BD7571">
              <w:rPr>
                <w:rFonts w:hint="eastAsia"/>
              </w:rPr>
              <w:t>本课程考核的方式：考试。考试试卷采取抽卷形式，统一安排监考。总评成绩的评定见课程评分方案。有下列情况之一者，总评成绩为不及格：</w:t>
            </w:r>
          </w:p>
          <w:p w14:paraId="507CE2E6" w14:textId="77777777" w:rsidR="00133D28" w:rsidRPr="00BD7571" w:rsidRDefault="00133D28" w:rsidP="00BD7571">
            <w:pPr>
              <w:pStyle w:val="afff3"/>
            </w:pPr>
            <w:r w:rsidRPr="00BD7571">
              <w:rPr>
                <w:rFonts w:hint="eastAsia"/>
              </w:rPr>
              <w:t>（</w:t>
            </w:r>
            <w:r w:rsidRPr="00BD7571">
              <w:t>1</w:t>
            </w:r>
            <w:r w:rsidRPr="00BD7571">
              <w:rPr>
                <w:rFonts w:hint="eastAsia"/>
              </w:rPr>
              <w:t>）缺交作业次数达</w:t>
            </w:r>
            <w:r w:rsidRPr="00BD7571">
              <w:t>1/3</w:t>
            </w:r>
            <w:r w:rsidRPr="00BD7571">
              <w:rPr>
                <w:rFonts w:hint="eastAsia"/>
              </w:rPr>
              <w:t>以上者；</w:t>
            </w:r>
          </w:p>
          <w:p w14:paraId="62197EE0" w14:textId="77777777" w:rsidR="00133D28" w:rsidRPr="00BD7571" w:rsidRDefault="00133D28" w:rsidP="00BD7571">
            <w:pPr>
              <w:pStyle w:val="afff3"/>
            </w:pPr>
            <w:r w:rsidRPr="00BD7571">
              <w:rPr>
                <w:rFonts w:hint="eastAsia"/>
              </w:rPr>
              <w:t>（</w:t>
            </w:r>
            <w:r w:rsidRPr="00BD7571">
              <w:t>2</w:t>
            </w:r>
            <w:r w:rsidRPr="00BD7571">
              <w:rPr>
                <w:rFonts w:hint="eastAsia"/>
              </w:rPr>
              <w:t>）缺课次数达本学期总授课学时的</w:t>
            </w:r>
            <w:r w:rsidRPr="00BD7571">
              <w:t>1/3</w:t>
            </w:r>
            <w:r w:rsidRPr="00BD7571">
              <w:rPr>
                <w:rFonts w:hint="eastAsia"/>
              </w:rPr>
              <w:t>以上者。</w:t>
            </w:r>
          </w:p>
          <w:p w14:paraId="072531BE" w14:textId="77777777" w:rsidR="00133D28" w:rsidRPr="00BD7571" w:rsidRDefault="00133D28" w:rsidP="00BD7571">
            <w:pPr>
              <w:pStyle w:val="afff3"/>
            </w:pPr>
          </w:p>
        </w:tc>
      </w:tr>
    </w:tbl>
    <w:p w14:paraId="3653B14B" w14:textId="77777777" w:rsidR="00133D28" w:rsidRPr="00BD7571" w:rsidRDefault="00133D28" w:rsidP="00BD7571">
      <w:pPr>
        <w:pStyle w:val="afff"/>
        <w:spacing w:before="156" w:after="156"/>
      </w:pPr>
      <w:r w:rsidRPr="00BD7571">
        <w:rPr>
          <w:rFonts w:hint="eastAsia"/>
        </w:rPr>
        <w:t>五、课程考核</w:t>
      </w:r>
    </w:p>
    <w:p w14:paraId="43C55B18" w14:textId="77777777" w:rsidR="00133D28" w:rsidRPr="00BD7571" w:rsidRDefault="00133D28" w:rsidP="00BD7571">
      <w:pPr>
        <w:ind w:left="480" w:firstLineChars="0" w:firstLine="0"/>
      </w:pPr>
      <w:r w:rsidRPr="00BD7571">
        <w:rPr>
          <w:rFonts w:hint="eastAsia"/>
        </w:rPr>
        <w:t>（一）课程考核包括期末考试、平时及作业考核等，期末考试采用闭卷考试方式。</w:t>
      </w:r>
    </w:p>
    <w:p w14:paraId="05448130" w14:textId="77777777" w:rsidR="00133D28" w:rsidRPr="00BD7571" w:rsidRDefault="00133D28" w:rsidP="00BD7571">
      <w:pPr>
        <w:ind w:left="480" w:firstLineChars="0" w:firstLine="0"/>
      </w:pPr>
      <w:r w:rsidRPr="00BD7571">
        <w:rPr>
          <w:rFonts w:hint="eastAsia"/>
        </w:rPr>
        <w:t>（二）课程总评成绩</w:t>
      </w:r>
      <w:r w:rsidRPr="00BD7571">
        <w:t>=</w:t>
      </w:r>
      <w:r w:rsidRPr="00BD7571">
        <w:rPr>
          <w:rFonts w:hint="eastAsia"/>
        </w:rPr>
        <w:t>出勤情况成绩</w:t>
      </w:r>
      <w:r w:rsidRPr="00BD7571">
        <w:t>×10% +</w:t>
      </w:r>
      <w:r w:rsidRPr="00BD7571">
        <w:rPr>
          <w:rFonts w:hint="eastAsia"/>
        </w:rPr>
        <w:t>师生互动成绩</w:t>
      </w:r>
      <w:r w:rsidRPr="00BD7571">
        <w:t>×10% +</w:t>
      </w:r>
      <w:r w:rsidRPr="00BD7571">
        <w:rPr>
          <w:rFonts w:hint="eastAsia"/>
        </w:rPr>
        <w:t>作业成绩</w:t>
      </w:r>
      <w:r w:rsidRPr="00BD7571">
        <w:t>×30%+</w:t>
      </w:r>
      <w:r w:rsidRPr="00BD7571">
        <w:rPr>
          <w:rFonts w:hint="eastAsia"/>
        </w:rPr>
        <w:t>期末考试成绩</w:t>
      </w:r>
      <w:r w:rsidRPr="00BD7571">
        <w:t>×50%</w:t>
      </w:r>
      <w:r w:rsidRPr="00BD7571">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457"/>
        <w:gridCol w:w="956"/>
        <w:gridCol w:w="3712"/>
        <w:gridCol w:w="1316"/>
      </w:tblGrid>
      <w:tr w:rsidR="00133D28" w:rsidRPr="00BD7571" w14:paraId="34AB1E70" w14:textId="77777777" w:rsidTr="0052735D">
        <w:trPr>
          <w:trHeight w:val="1261"/>
        </w:trPr>
        <w:tc>
          <w:tcPr>
            <w:tcW w:w="608"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01CBD45" w14:textId="77777777" w:rsidR="00133D28" w:rsidRPr="00BD7571" w:rsidRDefault="00133D28" w:rsidP="00BD7571">
            <w:pPr>
              <w:pStyle w:val="afff3"/>
            </w:pPr>
            <w:r w:rsidRPr="00BD7571">
              <w:rPr>
                <w:rFonts w:hint="eastAsia"/>
              </w:rPr>
              <w:t>成绩组成</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95C7B2" w14:textId="77777777" w:rsidR="00133D28" w:rsidRPr="00BD7571" w:rsidRDefault="00133D28" w:rsidP="00BD7571">
            <w:pPr>
              <w:pStyle w:val="afff3"/>
            </w:pPr>
            <w:r w:rsidRPr="00BD7571">
              <w:rPr>
                <w:rFonts w:hint="eastAsia"/>
              </w:rPr>
              <w:t>考核</w:t>
            </w:r>
            <w:r w:rsidRPr="00BD7571">
              <w:t>/</w:t>
            </w:r>
            <w:r w:rsidRPr="00BD7571">
              <w:rPr>
                <w:rFonts w:hint="eastAsia"/>
              </w:rPr>
              <w:t>评价环节</w:t>
            </w:r>
          </w:p>
        </w:tc>
        <w:tc>
          <w:tcPr>
            <w:tcW w:w="5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1AEA61" w14:textId="77777777" w:rsidR="00133D28" w:rsidRPr="00BD7571" w:rsidRDefault="00133D28" w:rsidP="00BD7571">
            <w:pPr>
              <w:pStyle w:val="afff3"/>
            </w:pPr>
            <w:r w:rsidRPr="00BD7571">
              <w:rPr>
                <w:rFonts w:hint="eastAsia"/>
              </w:rPr>
              <w:t>权重</w:t>
            </w:r>
          </w:p>
        </w:tc>
        <w:tc>
          <w:tcPr>
            <w:tcW w:w="21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9E6899" w14:textId="77777777" w:rsidR="00133D28" w:rsidRPr="00BD7571" w:rsidRDefault="00133D28" w:rsidP="00BD7571">
            <w:pPr>
              <w:pStyle w:val="afff3"/>
            </w:pPr>
            <w:r w:rsidRPr="00BD7571">
              <w:rPr>
                <w:rFonts w:hint="eastAsia"/>
              </w:rPr>
              <w:t>考核</w:t>
            </w:r>
            <w:r w:rsidRPr="00BD7571">
              <w:t>/</w:t>
            </w:r>
            <w:r w:rsidRPr="00BD7571">
              <w:rPr>
                <w:rFonts w:hint="eastAsia"/>
              </w:rPr>
              <w:t>评价细则</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1F9BDD" w14:textId="77777777" w:rsidR="00133D28" w:rsidRPr="00BD7571" w:rsidRDefault="00133D28" w:rsidP="00BD7571">
            <w:pPr>
              <w:pStyle w:val="afff3"/>
            </w:pPr>
            <w:r w:rsidRPr="00BD7571">
              <w:rPr>
                <w:rFonts w:hint="eastAsia"/>
              </w:rPr>
              <w:t>对应的毕业要求指标点</w:t>
            </w:r>
          </w:p>
        </w:tc>
      </w:tr>
      <w:tr w:rsidR="00133D28" w:rsidRPr="00BD7571" w14:paraId="2EF3B03B" w14:textId="77777777" w:rsidTr="0052735D">
        <w:trPr>
          <w:trHeight w:val="1090"/>
        </w:trPr>
        <w:tc>
          <w:tcPr>
            <w:tcW w:w="60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BB8E86" w14:textId="77777777" w:rsidR="00133D28" w:rsidRPr="00BD7571" w:rsidRDefault="00133D28" w:rsidP="00BD7571">
            <w:pPr>
              <w:pStyle w:val="afff3"/>
            </w:pPr>
            <w:r w:rsidRPr="00BD7571">
              <w:rPr>
                <w:rFonts w:hint="eastAsia"/>
              </w:rPr>
              <w:lastRenderedPageBreak/>
              <w:t>平时</w:t>
            </w:r>
          </w:p>
          <w:p w14:paraId="6D5775DE" w14:textId="77777777" w:rsidR="00133D28" w:rsidRPr="00BD7571" w:rsidRDefault="00133D28" w:rsidP="00BD7571">
            <w:pPr>
              <w:pStyle w:val="afff3"/>
            </w:pPr>
            <w:r w:rsidRPr="00BD7571">
              <w:rPr>
                <w:rFonts w:hint="eastAsia"/>
              </w:rPr>
              <w:t>成绩</w:t>
            </w:r>
          </w:p>
        </w:tc>
        <w:tc>
          <w:tcPr>
            <w:tcW w:w="860" w:type="pct"/>
            <w:tcBorders>
              <w:top w:val="single" w:sz="4" w:space="0" w:color="auto"/>
              <w:left w:val="single" w:sz="4" w:space="0" w:color="auto"/>
              <w:bottom w:val="single" w:sz="4" w:space="0" w:color="auto"/>
              <w:right w:val="single" w:sz="4" w:space="0" w:color="auto"/>
            </w:tcBorders>
            <w:vAlign w:val="center"/>
            <w:hideMark/>
          </w:tcPr>
          <w:p w14:paraId="4F51BD45" w14:textId="77777777" w:rsidR="00133D28" w:rsidRPr="00BD7571" w:rsidRDefault="00133D28" w:rsidP="00BD7571">
            <w:pPr>
              <w:pStyle w:val="afff3"/>
            </w:pPr>
            <w:r w:rsidRPr="00BD7571">
              <w:rPr>
                <w:rFonts w:hint="eastAsia"/>
              </w:rPr>
              <w:t>出勤情况</w:t>
            </w:r>
          </w:p>
        </w:tc>
        <w:tc>
          <w:tcPr>
            <w:tcW w:w="564" w:type="pct"/>
            <w:tcBorders>
              <w:top w:val="single" w:sz="4" w:space="0" w:color="auto"/>
              <w:left w:val="single" w:sz="4" w:space="0" w:color="auto"/>
              <w:bottom w:val="single" w:sz="4" w:space="0" w:color="auto"/>
              <w:right w:val="single" w:sz="4" w:space="0" w:color="auto"/>
            </w:tcBorders>
            <w:vAlign w:val="center"/>
            <w:hideMark/>
          </w:tcPr>
          <w:p w14:paraId="0DD6ECCA" w14:textId="77777777" w:rsidR="00133D28" w:rsidRPr="00BD7571" w:rsidRDefault="00133D28" w:rsidP="00BD7571">
            <w:pPr>
              <w:pStyle w:val="afff3"/>
            </w:pPr>
            <w:r w:rsidRPr="00BD7571">
              <w:t>10%</w:t>
            </w:r>
          </w:p>
        </w:tc>
        <w:tc>
          <w:tcPr>
            <w:tcW w:w="2191" w:type="pct"/>
            <w:tcBorders>
              <w:top w:val="single" w:sz="4" w:space="0" w:color="auto"/>
              <w:left w:val="single" w:sz="4" w:space="0" w:color="auto"/>
              <w:bottom w:val="single" w:sz="4" w:space="0" w:color="auto"/>
              <w:right w:val="single" w:sz="4" w:space="0" w:color="auto"/>
            </w:tcBorders>
            <w:vAlign w:val="center"/>
            <w:hideMark/>
          </w:tcPr>
          <w:p w14:paraId="0946CA5E" w14:textId="77777777" w:rsidR="00133D28" w:rsidRPr="00BD7571" w:rsidRDefault="00133D28" w:rsidP="00BD7571">
            <w:pPr>
              <w:pStyle w:val="afff3"/>
            </w:pPr>
            <w:r w:rsidRPr="00BD7571">
              <w:rPr>
                <w:rFonts w:hint="eastAsia"/>
              </w:rPr>
              <w:t>课堂不定期点名，考核出勤情况并打分。</w:t>
            </w:r>
          </w:p>
        </w:tc>
        <w:tc>
          <w:tcPr>
            <w:tcW w:w="777" w:type="pct"/>
            <w:tcBorders>
              <w:top w:val="single" w:sz="4" w:space="0" w:color="auto"/>
              <w:left w:val="single" w:sz="4" w:space="0" w:color="auto"/>
              <w:bottom w:val="single" w:sz="4" w:space="0" w:color="auto"/>
              <w:right w:val="single" w:sz="4" w:space="0" w:color="auto"/>
            </w:tcBorders>
            <w:vAlign w:val="center"/>
            <w:hideMark/>
          </w:tcPr>
          <w:p w14:paraId="7BCE2879" w14:textId="77777777" w:rsidR="00133D28" w:rsidRPr="00BD7571" w:rsidRDefault="00133D28" w:rsidP="00BD7571">
            <w:pPr>
              <w:pStyle w:val="afff3"/>
            </w:pPr>
            <w:r w:rsidRPr="00BD7571">
              <w:t xml:space="preserve"> 1-1</w:t>
            </w:r>
          </w:p>
        </w:tc>
      </w:tr>
      <w:tr w:rsidR="00133D28" w:rsidRPr="00BD7571" w14:paraId="40BDC2C3" w14:textId="77777777" w:rsidTr="0052735D">
        <w:trPr>
          <w:trHeight w:val="1425"/>
        </w:trPr>
        <w:tc>
          <w:tcPr>
            <w:tcW w:w="608" w:type="pct"/>
            <w:vMerge/>
            <w:tcBorders>
              <w:top w:val="single" w:sz="4" w:space="0" w:color="auto"/>
              <w:left w:val="single" w:sz="4" w:space="0" w:color="auto"/>
              <w:bottom w:val="single" w:sz="4" w:space="0" w:color="auto"/>
              <w:right w:val="single" w:sz="4" w:space="0" w:color="auto"/>
            </w:tcBorders>
            <w:vAlign w:val="center"/>
            <w:hideMark/>
          </w:tcPr>
          <w:p w14:paraId="55BC8E17" w14:textId="77777777" w:rsidR="00133D28" w:rsidRPr="00BD7571" w:rsidRDefault="00133D28" w:rsidP="00BD7571">
            <w:pPr>
              <w:pStyle w:val="afff3"/>
            </w:pPr>
          </w:p>
        </w:tc>
        <w:tc>
          <w:tcPr>
            <w:tcW w:w="860" w:type="pct"/>
            <w:tcBorders>
              <w:top w:val="single" w:sz="4" w:space="0" w:color="auto"/>
              <w:left w:val="single" w:sz="4" w:space="0" w:color="auto"/>
              <w:bottom w:val="single" w:sz="4" w:space="0" w:color="auto"/>
              <w:right w:val="single" w:sz="4" w:space="0" w:color="auto"/>
            </w:tcBorders>
            <w:vAlign w:val="center"/>
            <w:hideMark/>
          </w:tcPr>
          <w:p w14:paraId="3DA3ED36" w14:textId="77777777" w:rsidR="00133D28" w:rsidRPr="00BD7571" w:rsidRDefault="00133D28" w:rsidP="00BD7571">
            <w:pPr>
              <w:pStyle w:val="afff3"/>
            </w:pPr>
            <w:r w:rsidRPr="00BD7571">
              <w:rPr>
                <w:rFonts w:hint="eastAsia"/>
              </w:rPr>
              <w:t>师生互动</w:t>
            </w:r>
          </w:p>
        </w:tc>
        <w:tc>
          <w:tcPr>
            <w:tcW w:w="564" w:type="pct"/>
            <w:tcBorders>
              <w:top w:val="single" w:sz="4" w:space="0" w:color="auto"/>
              <w:left w:val="single" w:sz="4" w:space="0" w:color="auto"/>
              <w:bottom w:val="single" w:sz="4" w:space="0" w:color="auto"/>
              <w:right w:val="single" w:sz="4" w:space="0" w:color="auto"/>
            </w:tcBorders>
            <w:vAlign w:val="center"/>
            <w:hideMark/>
          </w:tcPr>
          <w:p w14:paraId="54CFF6D3" w14:textId="77777777" w:rsidR="00133D28" w:rsidRPr="00BD7571" w:rsidRDefault="00133D28" w:rsidP="00BD7571">
            <w:pPr>
              <w:pStyle w:val="afff3"/>
            </w:pPr>
            <w:r w:rsidRPr="00BD7571">
              <w:t>10%</w:t>
            </w:r>
          </w:p>
        </w:tc>
        <w:tc>
          <w:tcPr>
            <w:tcW w:w="2191" w:type="pct"/>
            <w:tcBorders>
              <w:top w:val="single" w:sz="4" w:space="0" w:color="auto"/>
              <w:left w:val="single" w:sz="4" w:space="0" w:color="auto"/>
              <w:bottom w:val="single" w:sz="4" w:space="0" w:color="auto"/>
              <w:right w:val="single" w:sz="4" w:space="0" w:color="auto"/>
            </w:tcBorders>
            <w:vAlign w:val="center"/>
            <w:hideMark/>
          </w:tcPr>
          <w:p w14:paraId="493CDE0F" w14:textId="77777777" w:rsidR="00133D28" w:rsidRPr="00BD7571" w:rsidRDefault="00133D28" w:rsidP="00BD7571">
            <w:pPr>
              <w:pStyle w:val="afff3"/>
            </w:pPr>
            <w:r w:rsidRPr="00BD7571">
              <w:rPr>
                <w:rFonts w:hint="eastAsia"/>
              </w:rPr>
              <w:t>课堂不定期通过提问或小练习实施师生互动，考核考核学生课堂学习情况，按照互动情况打分。</w:t>
            </w:r>
          </w:p>
        </w:tc>
        <w:tc>
          <w:tcPr>
            <w:tcW w:w="777" w:type="pct"/>
            <w:tcBorders>
              <w:top w:val="single" w:sz="4" w:space="0" w:color="auto"/>
              <w:left w:val="single" w:sz="4" w:space="0" w:color="auto"/>
              <w:bottom w:val="single" w:sz="4" w:space="0" w:color="auto"/>
              <w:right w:val="single" w:sz="4" w:space="0" w:color="auto"/>
            </w:tcBorders>
            <w:vAlign w:val="center"/>
            <w:hideMark/>
          </w:tcPr>
          <w:p w14:paraId="3F1FC462" w14:textId="77777777" w:rsidR="00133D28" w:rsidRPr="00BD7571" w:rsidRDefault="00133D28" w:rsidP="00BD7571">
            <w:pPr>
              <w:pStyle w:val="afff3"/>
            </w:pPr>
            <w:r w:rsidRPr="00BD7571">
              <w:t xml:space="preserve"> 1-1</w:t>
            </w:r>
          </w:p>
        </w:tc>
      </w:tr>
      <w:tr w:rsidR="00133D28" w:rsidRPr="00BD7571" w14:paraId="42BCA33F" w14:textId="77777777" w:rsidTr="0052735D">
        <w:trPr>
          <w:trHeight w:val="1493"/>
        </w:trPr>
        <w:tc>
          <w:tcPr>
            <w:tcW w:w="608" w:type="pct"/>
            <w:vMerge/>
            <w:tcBorders>
              <w:top w:val="single" w:sz="4" w:space="0" w:color="auto"/>
              <w:left w:val="single" w:sz="4" w:space="0" w:color="auto"/>
              <w:bottom w:val="single" w:sz="4" w:space="0" w:color="auto"/>
              <w:right w:val="single" w:sz="4" w:space="0" w:color="auto"/>
            </w:tcBorders>
            <w:vAlign w:val="center"/>
            <w:hideMark/>
          </w:tcPr>
          <w:p w14:paraId="4AE5808A" w14:textId="77777777" w:rsidR="00133D28" w:rsidRPr="00BD7571" w:rsidRDefault="00133D28" w:rsidP="00BD7571">
            <w:pPr>
              <w:pStyle w:val="afff3"/>
            </w:pPr>
          </w:p>
        </w:tc>
        <w:tc>
          <w:tcPr>
            <w:tcW w:w="860" w:type="pct"/>
            <w:tcBorders>
              <w:top w:val="single" w:sz="4" w:space="0" w:color="auto"/>
              <w:left w:val="single" w:sz="4" w:space="0" w:color="auto"/>
              <w:bottom w:val="single" w:sz="4" w:space="0" w:color="auto"/>
              <w:right w:val="single" w:sz="4" w:space="0" w:color="auto"/>
            </w:tcBorders>
            <w:vAlign w:val="center"/>
            <w:hideMark/>
          </w:tcPr>
          <w:p w14:paraId="618115D5" w14:textId="77777777" w:rsidR="00133D28" w:rsidRPr="00BD7571" w:rsidRDefault="00133D28" w:rsidP="00BD7571">
            <w:pPr>
              <w:pStyle w:val="afff3"/>
            </w:pPr>
            <w:r w:rsidRPr="00BD7571">
              <w:rPr>
                <w:rFonts w:hint="eastAsia"/>
              </w:rPr>
              <w:t>平时作业</w:t>
            </w:r>
          </w:p>
        </w:tc>
        <w:tc>
          <w:tcPr>
            <w:tcW w:w="564" w:type="pct"/>
            <w:tcBorders>
              <w:top w:val="single" w:sz="4" w:space="0" w:color="auto"/>
              <w:left w:val="single" w:sz="4" w:space="0" w:color="auto"/>
              <w:bottom w:val="single" w:sz="4" w:space="0" w:color="auto"/>
              <w:right w:val="single" w:sz="4" w:space="0" w:color="auto"/>
            </w:tcBorders>
            <w:vAlign w:val="center"/>
            <w:hideMark/>
          </w:tcPr>
          <w:p w14:paraId="302F7534" w14:textId="77777777" w:rsidR="00133D28" w:rsidRPr="00BD7571" w:rsidRDefault="00133D28" w:rsidP="00BD7571">
            <w:pPr>
              <w:pStyle w:val="afff3"/>
            </w:pPr>
            <w:r w:rsidRPr="00BD7571">
              <w:t>30%</w:t>
            </w:r>
          </w:p>
        </w:tc>
        <w:tc>
          <w:tcPr>
            <w:tcW w:w="2191" w:type="pct"/>
            <w:tcBorders>
              <w:top w:val="single" w:sz="4" w:space="0" w:color="auto"/>
              <w:left w:val="single" w:sz="4" w:space="0" w:color="auto"/>
              <w:bottom w:val="single" w:sz="4" w:space="0" w:color="auto"/>
              <w:right w:val="single" w:sz="4" w:space="0" w:color="auto"/>
            </w:tcBorders>
            <w:vAlign w:val="center"/>
            <w:hideMark/>
          </w:tcPr>
          <w:p w14:paraId="27B02A27" w14:textId="77777777" w:rsidR="00133D28" w:rsidRPr="00BD7571" w:rsidRDefault="00133D28" w:rsidP="00BD7571">
            <w:pPr>
              <w:pStyle w:val="afff3"/>
            </w:pPr>
            <w:r w:rsidRPr="00BD7571">
              <w:rPr>
                <w:rFonts w:hint="eastAsia"/>
              </w:rPr>
              <w:t>定期布置习题，考核学生对所学知识点的复习、理解和掌握度。对作业完成情况做记录并百分制打分，计算作业的平均成绩。</w:t>
            </w:r>
          </w:p>
        </w:tc>
        <w:tc>
          <w:tcPr>
            <w:tcW w:w="777" w:type="pct"/>
            <w:tcBorders>
              <w:top w:val="single" w:sz="4" w:space="0" w:color="auto"/>
              <w:left w:val="single" w:sz="4" w:space="0" w:color="auto"/>
              <w:bottom w:val="single" w:sz="4" w:space="0" w:color="auto"/>
              <w:right w:val="single" w:sz="4" w:space="0" w:color="auto"/>
            </w:tcBorders>
            <w:vAlign w:val="center"/>
            <w:hideMark/>
          </w:tcPr>
          <w:p w14:paraId="2C4DE0FA" w14:textId="77777777" w:rsidR="00133D28" w:rsidRPr="00BD7571" w:rsidRDefault="00133D28" w:rsidP="00BD7571">
            <w:pPr>
              <w:pStyle w:val="afff3"/>
            </w:pPr>
            <w:r w:rsidRPr="00BD7571">
              <w:t xml:space="preserve"> 1-1</w:t>
            </w:r>
          </w:p>
        </w:tc>
      </w:tr>
      <w:tr w:rsidR="00133D28" w:rsidRPr="00BD7571" w14:paraId="64143D1A" w14:textId="77777777" w:rsidTr="0052735D">
        <w:trPr>
          <w:trHeight w:val="970"/>
        </w:trPr>
        <w:tc>
          <w:tcPr>
            <w:tcW w:w="60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CF8C37" w14:textId="77777777" w:rsidR="00133D28" w:rsidRPr="00BD7571" w:rsidRDefault="00133D28" w:rsidP="00BD7571">
            <w:pPr>
              <w:pStyle w:val="afff3"/>
            </w:pPr>
            <w:r w:rsidRPr="00BD7571">
              <w:rPr>
                <w:rFonts w:hint="eastAsia"/>
              </w:rPr>
              <w:t>期末考试成绩</w:t>
            </w:r>
          </w:p>
        </w:tc>
        <w:tc>
          <w:tcPr>
            <w:tcW w:w="860" w:type="pct"/>
            <w:tcBorders>
              <w:top w:val="single" w:sz="4" w:space="0" w:color="auto"/>
              <w:left w:val="single" w:sz="4" w:space="0" w:color="auto"/>
              <w:bottom w:val="single" w:sz="4" w:space="0" w:color="auto"/>
              <w:right w:val="single" w:sz="4" w:space="0" w:color="auto"/>
            </w:tcBorders>
            <w:vAlign w:val="center"/>
            <w:hideMark/>
          </w:tcPr>
          <w:p w14:paraId="0A42FC24" w14:textId="77777777" w:rsidR="00133D28" w:rsidRPr="00BD7571" w:rsidRDefault="00133D28" w:rsidP="00BD7571">
            <w:pPr>
              <w:pStyle w:val="afff3"/>
            </w:pPr>
            <w:r w:rsidRPr="00BD7571">
              <w:rPr>
                <w:rFonts w:hint="eastAsia"/>
              </w:rPr>
              <w:t>试卷考试</w:t>
            </w:r>
          </w:p>
        </w:tc>
        <w:tc>
          <w:tcPr>
            <w:tcW w:w="564" w:type="pct"/>
            <w:tcBorders>
              <w:top w:val="single" w:sz="4" w:space="0" w:color="auto"/>
              <w:left w:val="single" w:sz="4" w:space="0" w:color="auto"/>
              <w:bottom w:val="single" w:sz="4" w:space="0" w:color="auto"/>
              <w:right w:val="single" w:sz="4" w:space="0" w:color="auto"/>
            </w:tcBorders>
            <w:vAlign w:val="center"/>
            <w:hideMark/>
          </w:tcPr>
          <w:p w14:paraId="46CFA29B" w14:textId="77777777" w:rsidR="00133D28" w:rsidRPr="00BD7571" w:rsidRDefault="00133D28" w:rsidP="00BD7571">
            <w:pPr>
              <w:pStyle w:val="afff3"/>
            </w:pPr>
            <w:r w:rsidRPr="00BD7571">
              <w:t>50 %</w:t>
            </w:r>
          </w:p>
        </w:tc>
        <w:tc>
          <w:tcPr>
            <w:tcW w:w="2191" w:type="pct"/>
            <w:tcBorders>
              <w:top w:val="single" w:sz="4" w:space="0" w:color="auto"/>
              <w:left w:val="single" w:sz="4" w:space="0" w:color="auto"/>
              <w:bottom w:val="single" w:sz="4" w:space="0" w:color="auto"/>
              <w:right w:val="single" w:sz="4" w:space="0" w:color="auto"/>
            </w:tcBorders>
            <w:vAlign w:val="center"/>
            <w:hideMark/>
          </w:tcPr>
          <w:p w14:paraId="269DF09F" w14:textId="77777777" w:rsidR="00133D28" w:rsidRPr="00BD7571" w:rsidRDefault="00133D28" w:rsidP="00BD7571">
            <w:pPr>
              <w:pStyle w:val="afff3"/>
            </w:pPr>
            <w:r w:rsidRPr="00BD7571">
              <w:rPr>
                <w:rFonts w:hint="eastAsia"/>
              </w:rPr>
              <w:t>试卷题型包括选择题、计算题、解答题等。</w:t>
            </w:r>
          </w:p>
        </w:tc>
        <w:tc>
          <w:tcPr>
            <w:tcW w:w="777" w:type="pct"/>
            <w:tcBorders>
              <w:top w:val="single" w:sz="4" w:space="0" w:color="auto"/>
              <w:left w:val="single" w:sz="4" w:space="0" w:color="auto"/>
              <w:bottom w:val="single" w:sz="4" w:space="0" w:color="auto"/>
              <w:right w:val="single" w:sz="4" w:space="0" w:color="auto"/>
            </w:tcBorders>
            <w:vAlign w:val="center"/>
            <w:hideMark/>
          </w:tcPr>
          <w:p w14:paraId="1424D536" w14:textId="77777777" w:rsidR="00133D28" w:rsidRPr="00BD7571" w:rsidRDefault="00133D28" w:rsidP="00BD7571">
            <w:pPr>
              <w:pStyle w:val="afff3"/>
            </w:pPr>
            <w:r w:rsidRPr="00BD7571">
              <w:t xml:space="preserve"> 1-1</w:t>
            </w:r>
          </w:p>
        </w:tc>
      </w:tr>
    </w:tbl>
    <w:p w14:paraId="7778E908" w14:textId="77777777" w:rsidR="00133D28" w:rsidRPr="00BD7571" w:rsidRDefault="00133D28" w:rsidP="00BD7571">
      <w:pPr>
        <w:pStyle w:val="afff"/>
        <w:spacing w:before="156" w:after="156"/>
      </w:pPr>
      <w:r w:rsidRPr="00BD7571">
        <w:rPr>
          <w:rFonts w:hint="eastAsia"/>
        </w:rPr>
        <w:t>六、有关说明</w:t>
      </w:r>
    </w:p>
    <w:p w14:paraId="7490C8E5" w14:textId="77777777" w:rsidR="00133D28" w:rsidRPr="00BD7571" w:rsidRDefault="00133D28" w:rsidP="00BD7571">
      <w:pPr>
        <w:ind w:left="480" w:firstLineChars="0" w:firstLine="0"/>
      </w:pPr>
      <w:r w:rsidRPr="00BD7571">
        <w:rPr>
          <w:rFonts w:hint="eastAsia"/>
        </w:rPr>
        <w:t>（一）持续改进</w:t>
      </w:r>
    </w:p>
    <w:p w14:paraId="7177F618" w14:textId="77777777" w:rsidR="00133D28" w:rsidRPr="00BD7571" w:rsidRDefault="00133D28" w:rsidP="00BD7571">
      <w:pPr>
        <w:ind w:left="480" w:firstLineChars="0" w:firstLine="0"/>
      </w:pPr>
      <w:r w:rsidRPr="00BD7571">
        <w:t xml:space="preserve">1. </w:t>
      </w:r>
      <w:r w:rsidRPr="00BD7571">
        <w:rPr>
          <w:rFonts w:hint="eastAsia"/>
        </w:rPr>
        <w:t>提倡改革教学方法，强调应用现代化教学手段，如课件、互联网视频教学和网络答疑等。</w:t>
      </w:r>
    </w:p>
    <w:p w14:paraId="2228EF21" w14:textId="77777777" w:rsidR="00133D28" w:rsidRPr="00BD7571" w:rsidRDefault="00133D28" w:rsidP="00BD7571">
      <w:pPr>
        <w:ind w:left="480" w:firstLineChars="0" w:firstLine="0"/>
      </w:pPr>
      <w:r w:rsidRPr="00BD7571">
        <w:t>2.</w:t>
      </w:r>
      <w:r w:rsidRPr="00BD7571">
        <w:rPr>
          <w:rFonts w:hint="eastAsia"/>
        </w:rPr>
        <w:t>合理安排教学课时，加强课堂提问、课堂小测验等旨在督促学生自主学习的教学环节；引导学生做好课前预习、课后整理笔记并及时完成作业的复习工作；保证学生完成一定数量的作业和习题。</w:t>
      </w:r>
    </w:p>
    <w:p w14:paraId="176A9AEF" w14:textId="77777777" w:rsidR="00133D28" w:rsidRPr="00BD7571" w:rsidRDefault="00133D28" w:rsidP="00BD7571">
      <w:pPr>
        <w:ind w:left="480" w:firstLineChars="0" w:firstLine="0"/>
      </w:pPr>
      <w:r w:rsidRPr="00BD7571">
        <w:t>3</w:t>
      </w:r>
      <w:r w:rsidRPr="00BD7571">
        <w:rPr>
          <w:rFonts w:hint="eastAsia"/>
        </w:rPr>
        <w:t>．教学用的例题和习题，应适当结合工程实际。</w:t>
      </w:r>
    </w:p>
    <w:p w14:paraId="6FC68369" w14:textId="77777777" w:rsidR="00133D28" w:rsidRPr="00BD7571" w:rsidRDefault="00133D28" w:rsidP="00BD7571">
      <w:pPr>
        <w:ind w:left="480" w:firstLineChars="0" w:firstLine="0"/>
      </w:pPr>
      <w:r w:rsidRPr="00BD7571">
        <w:rPr>
          <w:rFonts w:hint="eastAsia"/>
        </w:rPr>
        <w:t>（二）参考书目及学习资料</w:t>
      </w:r>
    </w:p>
    <w:p w14:paraId="2DAC4304" w14:textId="627BC0DA" w:rsidR="00133D28" w:rsidRPr="00BD7571" w:rsidRDefault="00133D28" w:rsidP="00BD7571">
      <w:pPr>
        <w:ind w:left="480" w:firstLineChars="0" w:firstLine="0"/>
      </w:pPr>
      <w:r w:rsidRPr="00BD7571">
        <w:t xml:space="preserve">1. </w:t>
      </w:r>
      <w:r w:rsidRPr="00BD7571">
        <w:rPr>
          <w:noProof/>
        </w:rPr>
        <w:drawing>
          <wp:inline distT="0" distB="0" distL="0" distR="0" wp14:anchorId="51C611A7" wp14:editId="1867D5A4">
            <wp:extent cx="304800" cy="177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BD7571">
        <w:rPr>
          <w:rFonts w:hint="eastAsia"/>
        </w:rPr>
        <w:t>菲赫金哥尔茨著，徐献瑜等译，《微积分学教程》</w:t>
      </w:r>
      <w:r w:rsidRPr="00BD7571">
        <w:t xml:space="preserve"> </w:t>
      </w:r>
      <w:r w:rsidRPr="00BD7571">
        <w:rPr>
          <w:rFonts w:hint="eastAsia"/>
        </w:rPr>
        <w:t>第二卷。北京：高等教育出版社出版</w:t>
      </w:r>
    </w:p>
    <w:p w14:paraId="4493AB46" w14:textId="77777777" w:rsidR="00133D28" w:rsidRPr="00BD7571" w:rsidRDefault="00133D28" w:rsidP="00BD7571">
      <w:pPr>
        <w:ind w:left="480" w:firstLineChars="0" w:firstLine="0"/>
      </w:pPr>
      <w:r w:rsidRPr="00BD7571">
        <w:t xml:space="preserve">2. </w:t>
      </w:r>
      <w:r w:rsidRPr="00BD7571">
        <w:rPr>
          <w:rFonts w:hint="eastAsia"/>
        </w:rPr>
        <w:t>同济大学数学系，《高等数学》。北京：高等教育出版社。</w:t>
      </w:r>
    </w:p>
    <w:p w14:paraId="701E6675" w14:textId="77777777" w:rsidR="00133D28" w:rsidRPr="00BD7571" w:rsidRDefault="00133D28" w:rsidP="00BD7571">
      <w:pPr>
        <w:pStyle w:val="afff5"/>
      </w:pPr>
      <w:r w:rsidRPr="00BD7571">
        <w:rPr>
          <w:rFonts w:hint="eastAsia"/>
        </w:rPr>
        <w:t>执笔人：王忠英</w:t>
      </w:r>
    </w:p>
    <w:p w14:paraId="594D8206" w14:textId="77777777" w:rsidR="00133D28" w:rsidRPr="00BD7571" w:rsidRDefault="00133D28" w:rsidP="00BD7571">
      <w:pPr>
        <w:pStyle w:val="afff5"/>
      </w:pPr>
      <w:r w:rsidRPr="00BD7571">
        <w:rPr>
          <w:rFonts w:hint="eastAsia"/>
        </w:rPr>
        <w:t>审定人：钱</w:t>
      </w:r>
      <w:r w:rsidRPr="00BD7571">
        <w:t xml:space="preserve">  </w:t>
      </w:r>
      <w:r w:rsidRPr="00BD7571">
        <w:rPr>
          <w:rFonts w:hint="eastAsia"/>
        </w:rPr>
        <w:t>峰</w:t>
      </w:r>
    </w:p>
    <w:p w14:paraId="0D821333" w14:textId="77777777" w:rsidR="00133D28" w:rsidRPr="00BD7571" w:rsidRDefault="00133D28" w:rsidP="00BD7571">
      <w:pPr>
        <w:pStyle w:val="afff5"/>
      </w:pPr>
      <w:r w:rsidRPr="00BD7571">
        <w:rPr>
          <w:rFonts w:hint="eastAsia"/>
        </w:rPr>
        <w:t>审批人：王献东</w:t>
      </w:r>
    </w:p>
    <w:p w14:paraId="52273809" w14:textId="0C1E3959" w:rsidR="00BD7571" w:rsidRDefault="00133D28" w:rsidP="00BD7571">
      <w:pPr>
        <w:pStyle w:val="afff5"/>
      </w:pPr>
      <w:r w:rsidRPr="00BD7571">
        <w:rPr>
          <w:rFonts w:hint="eastAsia"/>
        </w:rPr>
        <w:t>修订时间：</w:t>
      </w:r>
      <w:r w:rsidRPr="00BD7571">
        <w:t>2020</w:t>
      </w:r>
      <w:r w:rsidRPr="00BD7571">
        <w:rPr>
          <w:rFonts w:hint="eastAsia"/>
        </w:rPr>
        <w:t>年</w:t>
      </w:r>
      <w:r w:rsidRPr="00BD7571">
        <w:t>10</w:t>
      </w:r>
      <w:r w:rsidRPr="00BD7571">
        <w:rPr>
          <w:rFonts w:hint="eastAsia"/>
        </w:rPr>
        <w:t>月</w:t>
      </w:r>
    </w:p>
    <w:p w14:paraId="7E8ACACB" w14:textId="77777777" w:rsidR="00BD7571" w:rsidRDefault="00BD7571">
      <w:pPr>
        <w:widowControl/>
        <w:wordWrap/>
        <w:snapToGrid/>
        <w:spacing w:line="240" w:lineRule="auto"/>
        <w:ind w:firstLineChars="0" w:firstLine="0"/>
        <w:jc w:val="left"/>
        <w:rPr>
          <w:rFonts w:cstheme="majorEastAsia"/>
        </w:rPr>
      </w:pPr>
      <w:r>
        <w:br w:type="page"/>
      </w:r>
    </w:p>
    <w:p w14:paraId="6B85EE92" w14:textId="77777777" w:rsidR="00133D28" w:rsidRPr="00BD7571" w:rsidRDefault="00133D28" w:rsidP="00BD7571">
      <w:pPr>
        <w:pStyle w:val="afff5"/>
      </w:pPr>
    </w:p>
    <w:p w14:paraId="25105AF3" w14:textId="77777777" w:rsidR="00F21DC2" w:rsidRDefault="00F21DC2" w:rsidP="00F21DC2">
      <w:pPr>
        <w:pStyle w:val="aff7"/>
        <w:ind w:firstLine="480"/>
        <w:rPr>
          <w:b w:val="0"/>
          <w:bCs/>
        </w:rPr>
      </w:pPr>
      <w:bookmarkStart w:id="50" w:name="_Toc45149965"/>
      <w:bookmarkStart w:id="51" w:name="_Toc49414539"/>
      <w:r>
        <w:rPr>
          <w:rFonts w:hint="eastAsia"/>
        </w:rPr>
        <w:t>课程代码：</w:t>
      </w:r>
      <w:bookmarkEnd w:id="50"/>
      <w:bookmarkEnd w:id="51"/>
      <w:r>
        <w:t>0802003</w:t>
      </w:r>
    </w:p>
    <w:p w14:paraId="7F7DDE23" w14:textId="77777777" w:rsidR="00F21DC2" w:rsidRDefault="00F21DC2" w:rsidP="00F21DC2">
      <w:pPr>
        <w:pStyle w:val="aff3"/>
        <w:spacing w:before="312"/>
        <w:ind w:firstLine="480"/>
      </w:pPr>
      <w:bookmarkStart w:id="52" w:name="_Toc56690359"/>
      <w:bookmarkStart w:id="53" w:name="_Toc56765388"/>
      <w:r>
        <w:rPr>
          <w:rFonts w:hint="eastAsia"/>
        </w:rPr>
        <w:t>大学物理</w:t>
      </w:r>
      <w:r>
        <w:t>B</w:t>
      </w:r>
      <w:r>
        <w:rPr>
          <w:rFonts w:hint="eastAsia"/>
        </w:rPr>
        <w:t>（上）课程教学大纲</w:t>
      </w:r>
      <w:bookmarkEnd w:id="52"/>
      <w:bookmarkEnd w:id="53"/>
    </w:p>
    <w:p w14:paraId="1ABFD7F5" w14:textId="77777777" w:rsidR="00F21DC2" w:rsidRDefault="00F21DC2" w:rsidP="00F21DC2">
      <w:pPr>
        <w:pStyle w:val="afffa"/>
        <w:ind w:firstLine="480"/>
      </w:pPr>
      <w:r>
        <w:rPr>
          <w:rFonts w:hint="eastAsia"/>
        </w:rPr>
        <w:t>（</w:t>
      </w:r>
      <w:r>
        <w:t>College Physics A</w:t>
      </w:r>
      <w:r>
        <w:rPr>
          <w:rFonts w:hint="eastAsia"/>
        </w:rPr>
        <w:t>（</w:t>
      </w:r>
      <w:r>
        <w:t>I</w:t>
      </w:r>
      <w:r>
        <w:rPr>
          <w:rFonts w:hint="eastAsia"/>
        </w:rPr>
        <w:t>））</w:t>
      </w:r>
    </w:p>
    <w:p w14:paraId="4CCC9391" w14:textId="77777777" w:rsidR="00F21DC2" w:rsidRPr="00BD7571" w:rsidRDefault="00F21DC2" w:rsidP="00BD7571">
      <w:pPr>
        <w:pStyle w:val="afff"/>
        <w:spacing w:before="156" w:after="156"/>
      </w:pPr>
      <w:r w:rsidRPr="00BD7571">
        <w:rPr>
          <w:rFonts w:hint="eastAsia"/>
        </w:rPr>
        <w:t>一、课程概况</w:t>
      </w:r>
    </w:p>
    <w:p w14:paraId="5F45F90A" w14:textId="77777777" w:rsidR="00F21DC2" w:rsidRPr="00BD7571" w:rsidRDefault="00F21DC2" w:rsidP="00BD7571">
      <w:pPr>
        <w:ind w:left="480" w:firstLineChars="0" w:firstLine="0"/>
      </w:pPr>
      <w:r w:rsidRPr="00BD7571">
        <w:rPr>
          <w:rFonts w:hint="eastAsia"/>
        </w:rPr>
        <w:t>课程代码：</w:t>
      </w:r>
      <w:bookmarkStart w:id="54" w:name="_Hlk56688898"/>
      <w:r w:rsidRPr="00BD7571">
        <w:t>0802003</w:t>
      </w:r>
      <w:bookmarkEnd w:id="54"/>
    </w:p>
    <w:p w14:paraId="1A6FECE5" w14:textId="77777777" w:rsidR="00F21DC2" w:rsidRPr="00BD7571" w:rsidRDefault="00F21DC2" w:rsidP="00BD7571">
      <w:pPr>
        <w:ind w:left="480" w:firstLineChars="0" w:firstLine="0"/>
      </w:pPr>
      <w:r w:rsidRPr="00BD7571">
        <w:rPr>
          <w:rFonts w:hint="eastAsia"/>
        </w:rPr>
        <w:t>学</w:t>
      </w:r>
      <w:r w:rsidRPr="00BD7571">
        <w:t xml:space="preserve">    </w:t>
      </w:r>
      <w:r w:rsidRPr="00BD7571">
        <w:rPr>
          <w:rFonts w:hint="eastAsia"/>
        </w:rPr>
        <w:t>分：</w:t>
      </w:r>
      <w:r w:rsidRPr="00BD7571">
        <w:t>2.5</w:t>
      </w:r>
    </w:p>
    <w:p w14:paraId="52DFD51F" w14:textId="77777777" w:rsidR="00F21DC2" w:rsidRPr="00BD7571" w:rsidRDefault="00F21DC2" w:rsidP="00BD7571">
      <w:pPr>
        <w:ind w:left="480" w:firstLineChars="0" w:firstLine="0"/>
      </w:pPr>
      <w:r w:rsidRPr="00BD7571">
        <w:rPr>
          <w:rFonts w:hint="eastAsia"/>
        </w:rPr>
        <w:t>学</w:t>
      </w:r>
      <w:r w:rsidRPr="00BD7571">
        <w:t xml:space="preserve">    </w:t>
      </w:r>
      <w:r w:rsidRPr="00BD7571">
        <w:rPr>
          <w:rFonts w:hint="eastAsia"/>
        </w:rPr>
        <w:t>时：</w:t>
      </w:r>
      <w:r w:rsidRPr="00BD7571">
        <w:t>40</w:t>
      </w:r>
      <w:r w:rsidRPr="00BD7571">
        <w:rPr>
          <w:rFonts w:hint="eastAsia"/>
        </w:rPr>
        <w:t>（其中：讲授学时</w:t>
      </w:r>
      <w:r w:rsidRPr="00BD7571">
        <w:t>40</w:t>
      </w:r>
      <w:r w:rsidRPr="00BD7571">
        <w:rPr>
          <w:rFonts w:hint="eastAsia"/>
        </w:rPr>
        <w:t>）</w:t>
      </w:r>
    </w:p>
    <w:p w14:paraId="6FFFEE7C" w14:textId="77777777" w:rsidR="00F21DC2" w:rsidRPr="00BD7571" w:rsidRDefault="00F21DC2" w:rsidP="00BD7571">
      <w:pPr>
        <w:ind w:left="480" w:firstLineChars="0" w:firstLine="0"/>
      </w:pPr>
      <w:r w:rsidRPr="00BD7571">
        <w:rPr>
          <w:rFonts w:hint="eastAsia"/>
        </w:rPr>
        <w:t>先修课程：高等数学</w:t>
      </w:r>
      <w:r w:rsidRPr="00BD7571">
        <w:t>(</w:t>
      </w:r>
      <w:r w:rsidRPr="00BD7571">
        <w:rPr>
          <w:rFonts w:hint="eastAsia"/>
        </w:rPr>
        <w:t>主要知识点：微积分、矢量、无穷级数、常微分方程</w:t>
      </w:r>
      <w:r w:rsidRPr="00BD7571">
        <w:t>)</w:t>
      </w:r>
    </w:p>
    <w:p w14:paraId="486CFE49" w14:textId="77777777" w:rsidR="00F21DC2" w:rsidRPr="00BD7571" w:rsidRDefault="00F21DC2" w:rsidP="00BD7571">
      <w:pPr>
        <w:ind w:left="480" w:firstLineChars="0" w:firstLine="0"/>
      </w:pPr>
      <w:r w:rsidRPr="00BD7571">
        <w:rPr>
          <w:rFonts w:hint="eastAsia"/>
        </w:rPr>
        <w:t>适用专业：全校理工科专业</w:t>
      </w:r>
    </w:p>
    <w:p w14:paraId="18641E73" w14:textId="77777777" w:rsidR="00F21DC2" w:rsidRPr="00BD7571" w:rsidRDefault="00F21DC2" w:rsidP="00BD7571">
      <w:pPr>
        <w:ind w:left="480" w:firstLineChars="0" w:firstLine="0"/>
      </w:pPr>
      <w:r w:rsidRPr="00BD7571">
        <w:rPr>
          <w:rFonts w:hint="eastAsia"/>
        </w:rPr>
        <w:t>教</w:t>
      </w:r>
      <w:r w:rsidRPr="00BD7571">
        <w:t xml:space="preserve">    </w:t>
      </w:r>
      <w:r w:rsidRPr="00BD7571">
        <w:rPr>
          <w:rFonts w:hint="eastAsia"/>
        </w:rPr>
        <w:t>材：马文蔚《物理学》</w:t>
      </w:r>
      <w:r w:rsidRPr="00BD7571">
        <w:t>(</w:t>
      </w:r>
      <w:r w:rsidRPr="00BD7571">
        <w:rPr>
          <w:rFonts w:hint="eastAsia"/>
        </w:rPr>
        <w:t>上、下册</w:t>
      </w:r>
      <w:r w:rsidRPr="00BD7571">
        <w:t>)(</w:t>
      </w:r>
      <w:r w:rsidRPr="00BD7571">
        <w:rPr>
          <w:rFonts w:hint="eastAsia"/>
        </w:rPr>
        <w:t>第六版</w:t>
      </w:r>
      <w:r w:rsidRPr="00BD7571">
        <w:t>)2014</w:t>
      </w:r>
      <w:r w:rsidRPr="00BD7571">
        <w:rPr>
          <w:rFonts w:hint="eastAsia"/>
        </w:rPr>
        <w:t>高等教育出版社；</w:t>
      </w:r>
    </w:p>
    <w:p w14:paraId="53F0D2C8" w14:textId="77777777" w:rsidR="00F21DC2" w:rsidRPr="00BD7571" w:rsidRDefault="00F21DC2" w:rsidP="00BD7571">
      <w:pPr>
        <w:ind w:left="480" w:firstLineChars="0" w:firstLine="0"/>
      </w:pPr>
      <w:r w:rsidRPr="00BD7571">
        <w:t xml:space="preserve">     </w:t>
      </w:r>
      <w:r w:rsidRPr="00BD7571">
        <w:rPr>
          <w:rFonts w:hint="eastAsia"/>
        </w:rPr>
        <w:t>或赵近芳《大学物理学》</w:t>
      </w:r>
      <w:r w:rsidRPr="00BD7571">
        <w:t>(</w:t>
      </w:r>
      <w:r w:rsidRPr="00BD7571">
        <w:rPr>
          <w:rFonts w:hint="eastAsia"/>
        </w:rPr>
        <w:t>上、下册</w:t>
      </w:r>
      <w:r w:rsidRPr="00BD7571">
        <w:t>)(</w:t>
      </w:r>
      <w:r w:rsidRPr="00BD7571">
        <w:rPr>
          <w:rFonts w:hint="eastAsia"/>
        </w:rPr>
        <w:t>第</w:t>
      </w:r>
      <w:r w:rsidRPr="00BD7571">
        <w:t>5</w:t>
      </w:r>
      <w:r w:rsidRPr="00BD7571">
        <w:rPr>
          <w:rFonts w:hint="eastAsia"/>
        </w:rPr>
        <w:t>版</w:t>
      </w:r>
      <w:r w:rsidRPr="00BD7571">
        <w:t>)2017</w:t>
      </w:r>
      <w:r w:rsidRPr="00BD7571">
        <w:rPr>
          <w:rFonts w:hint="eastAsia"/>
        </w:rPr>
        <w:t>北京邮电大学出版社</w:t>
      </w:r>
    </w:p>
    <w:p w14:paraId="58D3148D" w14:textId="77777777" w:rsidR="00F21DC2" w:rsidRPr="00BD7571" w:rsidRDefault="00F21DC2" w:rsidP="00BD7571">
      <w:pPr>
        <w:ind w:left="480" w:firstLineChars="0" w:firstLine="0"/>
        <w:rPr>
          <w:highlight w:val="yellow"/>
        </w:rPr>
      </w:pPr>
      <w:r w:rsidRPr="00BD7571">
        <w:rPr>
          <w:rFonts w:hint="eastAsia"/>
        </w:rPr>
        <w:t>课程归口：理学院</w:t>
      </w:r>
    </w:p>
    <w:p w14:paraId="34C85385" w14:textId="77777777" w:rsidR="00F21DC2" w:rsidRPr="00BD7571" w:rsidRDefault="00F21DC2" w:rsidP="00BD7571">
      <w:pPr>
        <w:ind w:left="480" w:firstLineChars="0" w:firstLine="0"/>
      </w:pPr>
      <w:r w:rsidRPr="00BD7571">
        <w:rPr>
          <w:rFonts w:hint="eastAsia"/>
        </w:rPr>
        <w:t>课程性质与任务：本课程是理工科专业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14:paraId="0438D72F" w14:textId="77777777" w:rsidR="00F21DC2" w:rsidRPr="00BD7571" w:rsidRDefault="00F21DC2" w:rsidP="001F3273">
      <w:pPr>
        <w:pStyle w:val="afff"/>
        <w:spacing w:before="156" w:after="156"/>
      </w:pPr>
      <w:r w:rsidRPr="00BD7571">
        <w:rPr>
          <w:rFonts w:hint="eastAsia"/>
        </w:rPr>
        <w:t>二、课程目标及对毕业要求观测点的支撑（以电子信息工程为例）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
        <w:gridCol w:w="2781"/>
        <w:gridCol w:w="2195"/>
        <w:gridCol w:w="3252"/>
      </w:tblGrid>
      <w:tr w:rsidR="00F21DC2" w:rsidRPr="00BD7571" w14:paraId="4B0F1AF9" w14:textId="77777777" w:rsidTr="0052735D">
        <w:trPr>
          <w:trHeight w:val="481"/>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14:paraId="13A3CC97" w14:textId="77777777" w:rsidR="00F21DC2" w:rsidRPr="00BD7571" w:rsidRDefault="00F21DC2" w:rsidP="001F3273">
            <w:pPr>
              <w:pStyle w:val="afff3"/>
            </w:pPr>
            <w:r w:rsidRPr="00BD7571">
              <w:rPr>
                <w:rFonts w:hint="eastAsia"/>
              </w:rPr>
              <w:t>序号</w:t>
            </w:r>
          </w:p>
        </w:tc>
        <w:tc>
          <w:tcPr>
            <w:tcW w:w="1692" w:type="pct"/>
            <w:tcBorders>
              <w:top w:val="single" w:sz="4" w:space="0" w:color="auto"/>
              <w:left w:val="single" w:sz="4" w:space="0" w:color="auto"/>
              <w:bottom w:val="single" w:sz="4" w:space="0" w:color="auto"/>
              <w:right w:val="single" w:sz="4" w:space="0" w:color="auto"/>
            </w:tcBorders>
            <w:noWrap/>
            <w:vAlign w:val="center"/>
            <w:hideMark/>
          </w:tcPr>
          <w:p w14:paraId="0DEC7E45" w14:textId="77777777" w:rsidR="00F21DC2" w:rsidRPr="00BD7571" w:rsidRDefault="00F21DC2" w:rsidP="001F3273">
            <w:pPr>
              <w:pStyle w:val="afff3"/>
            </w:pPr>
            <w:r w:rsidRPr="00BD7571">
              <w:rPr>
                <w:rFonts w:hint="eastAsia"/>
              </w:rPr>
              <w:t>课程目标</w:t>
            </w:r>
          </w:p>
        </w:tc>
        <w:tc>
          <w:tcPr>
            <w:tcW w:w="1244" w:type="pct"/>
            <w:tcBorders>
              <w:top w:val="single" w:sz="4" w:space="0" w:color="auto"/>
              <w:left w:val="single" w:sz="4" w:space="0" w:color="auto"/>
              <w:bottom w:val="single" w:sz="4" w:space="0" w:color="auto"/>
              <w:right w:val="single" w:sz="4" w:space="0" w:color="auto"/>
            </w:tcBorders>
            <w:noWrap/>
            <w:vAlign w:val="center"/>
            <w:hideMark/>
          </w:tcPr>
          <w:p w14:paraId="44B4E67F" w14:textId="77777777" w:rsidR="00F21DC2" w:rsidRPr="00BD7571" w:rsidRDefault="00F21DC2" w:rsidP="001F3273">
            <w:pPr>
              <w:pStyle w:val="afff3"/>
            </w:pPr>
            <w:r w:rsidRPr="00BD7571">
              <w:rPr>
                <w:rFonts w:hint="eastAsia"/>
              </w:rPr>
              <w:t>支撑毕业要求观测点</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6AFB7046" w14:textId="77777777" w:rsidR="00F21DC2" w:rsidRPr="00BD7571" w:rsidRDefault="00F21DC2" w:rsidP="001F3273">
            <w:pPr>
              <w:pStyle w:val="afff3"/>
            </w:pPr>
            <w:r w:rsidRPr="00BD7571">
              <w:rPr>
                <w:rFonts w:hint="eastAsia"/>
              </w:rPr>
              <w:t>毕业要求</w:t>
            </w:r>
          </w:p>
        </w:tc>
      </w:tr>
      <w:tr w:rsidR="00F21DC2" w:rsidRPr="00BD7571" w14:paraId="47D5A6E3" w14:textId="77777777" w:rsidTr="0052735D">
        <w:trPr>
          <w:trHeight w:val="470"/>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14:paraId="1D8AB1E1" w14:textId="77777777" w:rsidR="00F21DC2" w:rsidRPr="00BD7571" w:rsidRDefault="00F21DC2" w:rsidP="001F3273">
            <w:pPr>
              <w:pStyle w:val="afff3"/>
            </w:pPr>
            <w:r w:rsidRPr="00BD7571">
              <w:t>1</w:t>
            </w:r>
          </w:p>
        </w:tc>
        <w:tc>
          <w:tcPr>
            <w:tcW w:w="1692" w:type="pct"/>
            <w:tcBorders>
              <w:top w:val="single" w:sz="4" w:space="0" w:color="auto"/>
              <w:left w:val="single" w:sz="4" w:space="0" w:color="auto"/>
              <w:bottom w:val="single" w:sz="4" w:space="0" w:color="auto"/>
              <w:right w:val="single" w:sz="4" w:space="0" w:color="auto"/>
            </w:tcBorders>
            <w:noWrap/>
            <w:vAlign w:val="center"/>
            <w:hideMark/>
          </w:tcPr>
          <w:p w14:paraId="6CD6BC08" w14:textId="77777777" w:rsidR="00F21DC2" w:rsidRPr="00BD7571" w:rsidRDefault="00F21DC2" w:rsidP="001F3273">
            <w:pPr>
              <w:pStyle w:val="afff3"/>
            </w:pPr>
            <w:r w:rsidRPr="00BD7571">
              <w:rPr>
                <w:rFonts w:hint="eastAsia"/>
              </w:rPr>
              <w:t>目标</w:t>
            </w:r>
            <w:r w:rsidRPr="00BD7571">
              <w:t>1</w:t>
            </w:r>
            <w:r w:rsidRPr="00BD7571">
              <w:rPr>
                <w:rFonts w:hint="eastAsia"/>
              </w:rPr>
              <w:t>：对力学、光学等基本物理学概念、基本理论和基本方法有比较系统的认识和正确的理解，</w:t>
            </w:r>
            <w:r w:rsidRPr="00BD7571">
              <w:rPr>
                <w:rFonts w:hint="eastAsia"/>
              </w:rPr>
              <w:lastRenderedPageBreak/>
              <w:t>为进一步学习工程问题的建模与表述打下坚实的基础。</w:t>
            </w:r>
          </w:p>
        </w:tc>
        <w:tc>
          <w:tcPr>
            <w:tcW w:w="1244" w:type="pct"/>
            <w:tcBorders>
              <w:top w:val="single" w:sz="4" w:space="0" w:color="auto"/>
              <w:left w:val="single" w:sz="4" w:space="0" w:color="auto"/>
              <w:bottom w:val="single" w:sz="4" w:space="0" w:color="auto"/>
              <w:right w:val="single" w:sz="4" w:space="0" w:color="auto"/>
            </w:tcBorders>
            <w:noWrap/>
            <w:vAlign w:val="center"/>
            <w:hideMark/>
          </w:tcPr>
          <w:p w14:paraId="04F88110" w14:textId="77777777" w:rsidR="00F21DC2" w:rsidRPr="00BD7571" w:rsidRDefault="00F21DC2" w:rsidP="001F3273">
            <w:pPr>
              <w:pStyle w:val="afff3"/>
            </w:pPr>
            <w:r w:rsidRPr="00BD7571">
              <w:rPr>
                <w:rFonts w:hint="eastAsia"/>
              </w:rPr>
              <w:lastRenderedPageBreak/>
              <w:t>观测点</w:t>
            </w:r>
            <w:r w:rsidRPr="00BD7571">
              <w:t>1.1</w:t>
            </w:r>
            <w:r w:rsidRPr="00BD7571">
              <w:rPr>
                <w:rFonts w:hint="eastAsia"/>
              </w:rPr>
              <w:t>：掌握数学、物理知识，能将其用于电子信息工程专业知识学</w:t>
            </w:r>
            <w:r w:rsidRPr="00BD7571">
              <w:rPr>
                <w:rFonts w:hint="eastAsia"/>
              </w:rPr>
              <w:lastRenderedPageBreak/>
              <w:t>习，并能对电子信息工程问题进行恰当表述。</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4C7BE38E" w14:textId="77777777" w:rsidR="00F21DC2" w:rsidRPr="00BD7571" w:rsidRDefault="00F21DC2" w:rsidP="001F3273">
            <w:pPr>
              <w:pStyle w:val="afff3"/>
            </w:pPr>
            <w:r w:rsidRPr="00BD7571">
              <w:rPr>
                <w:rFonts w:hint="eastAsia"/>
              </w:rPr>
              <w:lastRenderedPageBreak/>
              <w:t>毕业要求</w:t>
            </w:r>
            <w:r w:rsidRPr="00BD7571">
              <w:t>1</w:t>
            </w:r>
            <w:r w:rsidRPr="00BD7571">
              <w:rPr>
                <w:rFonts w:hint="eastAsia"/>
              </w:rPr>
              <w:t>工程知识：能够将数学、自然科学、工程基础和专业知识用于工程实践，并能解决电子信息工程中信号检</w:t>
            </w:r>
            <w:r w:rsidRPr="00BD7571">
              <w:rPr>
                <w:rFonts w:hint="eastAsia"/>
              </w:rPr>
              <w:lastRenderedPageBreak/>
              <w:t>测与处理方面的复杂工程问题。</w:t>
            </w:r>
          </w:p>
        </w:tc>
      </w:tr>
      <w:tr w:rsidR="00F21DC2" w:rsidRPr="00BD7571" w14:paraId="163B6EBB" w14:textId="77777777" w:rsidTr="0052735D">
        <w:trPr>
          <w:trHeight w:val="461"/>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14:paraId="6A70264F" w14:textId="77777777" w:rsidR="00F21DC2" w:rsidRPr="00BD7571" w:rsidRDefault="00F21DC2" w:rsidP="001F3273">
            <w:pPr>
              <w:pStyle w:val="afff3"/>
            </w:pPr>
            <w:r w:rsidRPr="00BD7571">
              <w:lastRenderedPageBreak/>
              <w:t>2</w:t>
            </w:r>
          </w:p>
        </w:tc>
        <w:tc>
          <w:tcPr>
            <w:tcW w:w="1692" w:type="pct"/>
            <w:tcBorders>
              <w:top w:val="single" w:sz="4" w:space="0" w:color="auto"/>
              <w:left w:val="single" w:sz="4" w:space="0" w:color="auto"/>
              <w:bottom w:val="single" w:sz="4" w:space="0" w:color="auto"/>
              <w:right w:val="single" w:sz="4" w:space="0" w:color="auto"/>
            </w:tcBorders>
            <w:noWrap/>
            <w:vAlign w:val="center"/>
            <w:hideMark/>
          </w:tcPr>
          <w:p w14:paraId="6B7A885A" w14:textId="77777777" w:rsidR="00F21DC2" w:rsidRPr="00BD7571" w:rsidRDefault="00F21DC2" w:rsidP="001F3273">
            <w:pPr>
              <w:pStyle w:val="afff3"/>
            </w:pPr>
            <w:r w:rsidRPr="00BD7571">
              <w:rPr>
                <w:rFonts w:hint="eastAsia"/>
              </w:rPr>
              <w:t>目标</w:t>
            </w:r>
            <w:r w:rsidRPr="00BD7571">
              <w:t>2</w:t>
            </w:r>
            <w:r w:rsidRPr="00BD7571">
              <w:rPr>
                <w:rFonts w:hint="eastAsia"/>
              </w:rPr>
              <w:t>：能运用物理原理、规律来分析、解决问题，并能推广到实际应用中。</w:t>
            </w:r>
          </w:p>
        </w:tc>
        <w:tc>
          <w:tcPr>
            <w:tcW w:w="1244" w:type="pct"/>
            <w:tcBorders>
              <w:top w:val="single" w:sz="4" w:space="0" w:color="auto"/>
              <w:left w:val="single" w:sz="4" w:space="0" w:color="auto"/>
              <w:bottom w:val="single" w:sz="4" w:space="0" w:color="auto"/>
              <w:right w:val="single" w:sz="4" w:space="0" w:color="auto"/>
            </w:tcBorders>
            <w:noWrap/>
            <w:vAlign w:val="center"/>
            <w:hideMark/>
          </w:tcPr>
          <w:p w14:paraId="56CDD4DD" w14:textId="77777777" w:rsidR="00F21DC2" w:rsidRPr="00BD7571" w:rsidRDefault="00F21DC2" w:rsidP="001F3273">
            <w:pPr>
              <w:pStyle w:val="afff3"/>
            </w:pPr>
            <w:r w:rsidRPr="00BD7571">
              <w:rPr>
                <w:rFonts w:hint="eastAsia"/>
              </w:rPr>
              <w:t>观测点</w:t>
            </w:r>
            <w:r w:rsidRPr="00BD7571">
              <w:t>2.1</w:t>
            </w:r>
            <w:r w:rsidRPr="00BD7571">
              <w:rPr>
                <w:rFonts w:hint="eastAsia"/>
              </w:rPr>
              <w:t>：能够运用工程数学、物理的基本原理，对电子信息系统进行理论分析与数学推导。</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316BF8FA" w14:textId="77777777" w:rsidR="00F21DC2" w:rsidRPr="00BD7571" w:rsidRDefault="00F21DC2" w:rsidP="001F3273">
            <w:pPr>
              <w:pStyle w:val="afff3"/>
            </w:pPr>
            <w:r w:rsidRPr="00BD7571">
              <w:rPr>
                <w:rFonts w:hint="eastAsia"/>
              </w:rPr>
              <w:t>毕业要求</w:t>
            </w:r>
            <w:r w:rsidRPr="00BD7571">
              <w:t>2</w:t>
            </w:r>
            <w:r w:rsidRPr="00BD7571">
              <w:rPr>
                <w:rFonts w:hint="eastAsia"/>
              </w:rPr>
              <w:t>问题分析：能够应用数学、自然科学和工程科学的基本原理，识别、表达、并通过文献研究分析电子信息工程中信号检测与处理方面的复杂工程问题，以获得有效结论。</w:t>
            </w:r>
          </w:p>
        </w:tc>
      </w:tr>
    </w:tbl>
    <w:p w14:paraId="0113C298" w14:textId="77777777" w:rsidR="00F21DC2" w:rsidRPr="00BD7571" w:rsidRDefault="00F21DC2" w:rsidP="00BD7571">
      <w:pPr>
        <w:ind w:left="480" w:firstLineChars="0" w:firstLine="0"/>
      </w:pPr>
    </w:p>
    <w:p w14:paraId="6E1CFFB5" w14:textId="77777777" w:rsidR="00F21DC2" w:rsidRPr="00BD7571" w:rsidRDefault="00F21DC2" w:rsidP="001F3273">
      <w:pPr>
        <w:pStyle w:val="afff"/>
        <w:spacing w:before="156" w:after="156"/>
      </w:pPr>
      <w:r w:rsidRPr="00BD7571">
        <w:rPr>
          <w:rFonts w:hint="eastAsia"/>
        </w:rPr>
        <w:t>三、教学内容及要求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972"/>
        <w:gridCol w:w="2412"/>
        <w:gridCol w:w="649"/>
        <w:gridCol w:w="907"/>
        <w:gridCol w:w="859"/>
      </w:tblGrid>
      <w:tr w:rsidR="00F21DC2" w:rsidRPr="00BD7571" w14:paraId="1CBDFC34"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698AAF53" w14:textId="77777777" w:rsidR="00F21DC2" w:rsidRPr="00BD7571" w:rsidRDefault="00F21DC2" w:rsidP="001F3273">
            <w:pPr>
              <w:pStyle w:val="afff3"/>
            </w:pPr>
            <w:r w:rsidRPr="00BD7571">
              <w:rPr>
                <w:rFonts w:hint="eastAsia"/>
              </w:rPr>
              <w:t>序号</w:t>
            </w:r>
          </w:p>
        </w:tc>
        <w:tc>
          <w:tcPr>
            <w:tcW w:w="1744" w:type="pct"/>
            <w:tcBorders>
              <w:top w:val="single" w:sz="4" w:space="0" w:color="auto"/>
              <w:left w:val="single" w:sz="4" w:space="0" w:color="auto"/>
              <w:bottom w:val="single" w:sz="4" w:space="0" w:color="auto"/>
              <w:right w:val="single" w:sz="4" w:space="0" w:color="auto"/>
            </w:tcBorders>
            <w:vAlign w:val="center"/>
            <w:hideMark/>
          </w:tcPr>
          <w:p w14:paraId="0874F02D" w14:textId="77777777" w:rsidR="00F21DC2" w:rsidRPr="00BD7571" w:rsidRDefault="00F21DC2" w:rsidP="001F3273">
            <w:pPr>
              <w:pStyle w:val="afff3"/>
            </w:pPr>
            <w:r w:rsidRPr="00BD7571">
              <w:rPr>
                <w:rFonts w:hint="eastAsia"/>
              </w:rPr>
              <w:t>教学内容</w:t>
            </w:r>
          </w:p>
        </w:tc>
        <w:tc>
          <w:tcPr>
            <w:tcW w:w="1415" w:type="pct"/>
            <w:tcBorders>
              <w:top w:val="single" w:sz="4" w:space="0" w:color="auto"/>
              <w:left w:val="single" w:sz="4" w:space="0" w:color="auto"/>
              <w:bottom w:val="single" w:sz="4" w:space="0" w:color="auto"/>
              <w:right w:val="single" w:sz="4" w:space="0" w:color="auto"/>
            </w:tcBorders>
            <w:vAlign w:val="center"/>
            <w:hideMark/>
          </w:tcPr>
          <w:p w14:paraId="092EACD7" w14:textId="77777777" w:rsidR="00F21DC2" w:rsidRPr="00BD7571" w:rsidRDefault="00F21DC2" w:rsidP="001F3273">
            <w:pPr>
              <w:pStyle w:val="afff3"/>
            </w:pPr>
            <w:r w:rsidRPr="00BD7571">
              <w:rPr>
                <w:rFonts w:hint="eastAsia"/>
              </w:rPr>
              <w:t>预期学习成果</w:t>
            </w:r>
          </w:p>
        </w:tc>
        <w:tc>
          <w:tcPr>
            <w:tcW w:w="381" w:type="pct"/>
            <w:tcBorders>
              <w:top w:val="single" w:sz="4" w:space="0" w:color="auto"/>
              <w:left w:val="single" w:sz="4" w:space="0" w:color="auto"/>
              <w:bottom w:val="single" w:sz="4" w:space="0" w:color="auto"/>
              <w:right w:val="single" w:sz="4" w:space="0" w:color="auto"/>
            </w:tcBorders>
            <w:vAlign w:val="center"/>
            <w:hideMark/>
          </w:tcPr>
          <w:p w14:paraId="5EA97A50" w14:textId="77777777" w:rsidR="00F21DC2" w:rsidRPr="00BD7571" w:rsidRDefault="00F21DC2" w:rsidP="001F3273">
            <w:pPr>
              <w:pStyle w:val="afff3"/>
            </w:pPr>
            <w:r w:rsidRPr="00BD7571">
              <w:rPr>
                <w:rFonts w:hint="eastAsia"/>
              </w:rPr>
              <w:t>教学学时</w:t>
            </w:r>
          </w:p>
        </w:tc>
        <w:tc>
          <w:tcPr>
            <w:tcW w:w="532" w:type="pct"/>
            <w:tcBorders>
              <w:top w:val="single" w:sz="4" w:space="0" w:color="auto"/>
              <w:left w:val="single" w:sz="4" w:space="0" w:color="auto"/>
              <w:bottom w:val="single" w:sz="4" w:space="0" w:color="auto"/>
              <w:right w:val="single" w:sz="4" w:space="0" w:color="auto"/>
            </w:tcBorders>
            <w:vAlign w:val="center"/>
            <w:hideMark/>
          </w:tcPr>
          <w:p w14:paraId="26C63079" w14:textId="77777777" w:rsidR="00F21DC2" w:rsidRPr="00BD7571" w:rsidRDefault="00F21DC2" w:rsidP="001F3273">
            <w:pPr>
              <w:pStyle w:val="afff3"/>
            </w:pPr>
            <w:r w:rsidRPr="00BD7571">
              <w:rPr>
                <w:rFonts w:hint="eastAsia"/>
              </w:rPr>
              <w:t>教学方式</w:t>
            </w:r>
          </w:p>
        </w:tc>
        <w:tc>
          <w:tcPr>
            <w:tcW w:w="504" w:type="pct"/>
            <w:tcBorders>
              <w:top w:val="single" w:sz="4" w:space="0" w:color="auto"/>
              <w:left w:val="single" w:sz="4" w:space="0" w:color="auto"/>
              <w:bottom w:val="single" w:sz="4" w:space="0" w:color="auto"/>
              <w:right w:val="single" w:sz="4" w:space="0" w:color="auto"/>
            </w:tcBorders>
            <w:vAlign w:val="center"/>
            <w:hideMark/>
          </w:tcPr>
          <w:p w14:paraId="1C3E4A88" w14:textId="77777777" w:rsidR="00F21DC2" w:rsidRPr="00BD7571" w:rsidRDefault="00F21DC2" w:rsidP="001F3273">
            <w:pPr>
              <w:pStyle w:val="afff3"/>
            </w:pPr>
            <w:r w:rsidRPr="00BD7571">
              <w:rPr>
                <w:rFonts w:hint="eastAsia"/>
              </w:rPr>
              <w:t>支撑课程目标</w:t>
            </w:r>
          </w:p>
        </w:tc>
      </w:tr>
      <w:tr w:rsidR="00F21DC2" w:rsidRPr="00BD7571" w14:paraId="0AA1C6C9"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3F812497" w14:textId="77777777" w:rsidR="00F21DC2" w:rsidRPr="00BD7571" w:rsidRDefault="00F21DC2" w:rsidP="001F3273">
            <w:pPr>
              <w:pStyle w:val="afff3"/>
            </w:pPr>
            <w:r w:rsidRPr="00BD7571">
              <w:t>1</w:t>
            </w:r>
          </w:p>
        </w:tc>
        <w:tc>
          <w:tcPr>
            <w:tcW w:w="1744" w:type="pct"/>
            <w:tcBorders>
              <w:top w:val="single" w:sz="4" w:space="0" w:color="auto"/>
              <w:left w:val="single" w:sz="4" w:space="0" w:color="auto"/>
              <w:bottom w:val="single" w:sz="4" w:space="0" w:color="auto"/>
              <w:right w:val="single" w:sz="4" w:space="0" w:color="auto"/>
            </w:tcBorders>
            <w:vAlign w:val="center"/>
            <w:hideMark/>
          </w:tcPr>
          <w:p w14:paraId="58659C8E" w14:textId="77777777" w:rsidR="00F21DC2" w:rsidRPr="00BD7571" w:rsidRDefault="00F21DC2" w:rsidP="001F3273">
            <w:pPr>
              <w:pStyle w:val="afff3"/>
            </w:pPr>
            <w:r w:rsidRPr="00BD7571">
              <w:rPr>
                <w:rFonts w:hint="eastAsia"/>
              </w:rPr>
              <w:t>质点运动学：质点模型和参照系的概念，建立矢量、标量概念；位置矢量、位移、速度、加速度。描述圆周运动的物理量：角坐标、角位移、角速度、角加速度，理解切向加速度、法向加速度的概念。</w:t>
            </w:r>
          </w:p>
          <w:p w14:paraId="4D33DC69" w14:textId="77777777" w:rsidR="00F21DC2" w:rsidRPr="00BD7571" w:rsidRDefault="00F21DC2" w:rsidP="001F3273">
            <w:pPr>
              <w:pStyle w:val="afff3"/>
            </w:pPr>
            <w:r w:rsidRPr="00BD7571">
              <w:rPr>
                <w:rFonts w:hint="eastAsia"/>
              </w:rPr>
              <w:t>重点和难点：直角坐标系中质点的运动方程、速度、加速度的计算；平面极坐标、自然坐标系中质点作圆周运动时的角速度、角加速度、切向加速度、法向加速度的计算。用角量描述圆周运动。</w:t>
            </w:r>
          </w:p>
        </w:tc>
        <w:tc>
          <w:tcPr>
            <w:tcW w:w="1415" w:type="pct"/>
            <w:tcBorders>
              <w:top w:val="single" w:sz="4" w:space="0" w:color="auto"/>
              <w:left w:val="single" w:sz="4" w:space="0" w:color="auto"/>
              <w:bottom w:val="single" w:sz="4" w:space="0" w:color="auto"/>
              <w:right w:val="single" w:sz="4" w:space="0" w:color="auto"/>
            </w:tcBorders>
            <w:vAlign w:val="center"/>
            <w:hideMark/>
          </w:tcPr>
          <w:p w14:paraId="599B8667" w14:textId="77777777" w:rsidR="00F21DC2" w:rsidRPr="00BD7571" w:rsidRDefault="00F21DC2" w:rsidP="001F3273">
            <w:pPr>
              <w:pStyle w:val="afff3"/>
            </w:pPr>
            <w:r w:rsidRPr="00BD7571">
              <w:rPr>
                <w:rFonts w:hint="eastAsia"/>
              </w:rPr>
              <w:t>会借助直角坐标系熟练地计算质点运动时的速度、加速度等；会借助平面极坐标、自然坐标系熟练地计算质点作圆周运动时的角速度、角加速度、切向加速度、法向加速度等。理解角量与线量之间的关系；会熟练求解运动学两类问题。知道相对运动的基本概念，并了解一些简单相对运动问题的解决方法。</w:t>
            </w:r>
          </w:p>
        </w:tc>
        <w:tc>
          <w:tcPr>
            <w:tcW w:w="381" w:type="pct"/>
            <w:tcBorders>
              <w:top w:val="single" w:sz="4" w:space="0" w:color="auto"/>
              <w:left w:val="single" w:sz="4" w:space="0" w:color="auto"/>
              <w:bottom w:val="single" w:sz="4" w:space="0" w:color="auto"/>
              <w:right w:val="single" w:sz="4" w:space="0" w:color="auto"/>
            </w:tcBorders>
            <w:vAlign w:val="center"/>
            <w:hideMark/>
          </w:tcPr>
          <w:p w14:paraId="3E800A97" w14:textId="77777777" w:rsidR="00F21DC2" w:rsidRPr="00BD7571" w:rsidRDefault="00F21DC2" w:rsidP="001F3273">
            <w:pPr>
              <w:pStyle w:val="afff3"/>
            </w:pPr>
            <w:r w:rsidRPr="00BD7571">
              <w:t>6</w:t>
            </w:r>
          </w:p>
        </w:tc>
        <w:tc>
          <w:tcPr>
            <w:tcW w:w="532" w:type="pct"/>
            <w:tcBorders>
              <w:top w:val="single" w:sz="4" w:space="0" w:color="auto"/>
              <w:left w:val="single" w:sz="4" w:space="0" w:color="auto"/>
              <w:bottom w:val="single" w:sz="4" w:space="0" w:color="auto"/>
              <w:right w:val="single" w:sz="4" w:space="0" w:color="auto"/>
            </w:tcBorders>
            <w:vAlign w:val="center"/>
            <w:hideMark/>
          </w:tcPr>
          <w:p w14:paraId="51230F48" w14:textId="77777777" w:rsidR="00F21DC2" w:rsidRPr="00BD7571" w:rsidRDefault="00F21DC2" w:rsidP="001F3273">
            <w:pPr>
              <w:pStyle w:val="afff3"/>
            </w:pPr>
            <w:r w:rsidRPr="00BD7571">
              <w:rPr>
                <w:rFonts w:hint="eastAsia"/>
              </w:rPr>
              <w:t>讲授</w:t>
            </w:r>
            <w:r w:rsidRPr="00BD7571">
              <w:t>/</w:t>
            </w:r>
            <w:r w:rsidRPr="00BD7571">
              <w:rPr>
                <w:rFonts w:hint="eastAsia"/>
              </w:rPr>
              <w:t>讨论</w:t>
            </w:r>
            <w:r w:rsidRPr="00BD7571">
              <w:t>/</w:t>
            </w:r>
            <w:r w:rsidRPr="00BD7571">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hideMark/>
          </w:tcPr>
          <w:p w14:paraId="490E217C" w14:textId="77777777" w:rsidR="00F21DC2" w:rsidRPr="00BD7571" w:rsidRDefault="00F21DC2" w:rsidP="001F3273">
            <w:pPr>
              <w:pStyle w:val="afff3"/>
            </w:pPr>
            <w:r w:rsidRPr="00BD7571">
              <w:rPr>
                <w:rFonts w:hint="eastAsia"/>
              </w:rPr>
              <w:t>目标</w:t>
            </w:r>
            <w:r w:rsidRPr="00BD7571">
              <w:t>1</w:t>
            </w:r>
          </w:p>
          <w:p w14:paraId="3E277434" w14:textId="77777777" w:rsidR="00F21DC2" w:rsidRPr="00BD7571" w:rsidRDefault="00F21DC2" w:rsidP="001F3273">
            <w:pPr>
              <w:pStyle w:val="afff3"/>
            </w:pPr>
            <w:r w:rsidRPr="00BD7571">
              <w:rPr>
                <w:rFonts w:hint="eastAsia"/>
              </w:rPr>
              <w:t>目标</w:t>
            </w:r>
            <w:r w:rsidRPr="00BD7571">
              <w:t>2</w:t>
            </w:r>
          </w:p>
        </w:tc>
      </w:tr>
      <w:tr w:rsidR="00F21DC2" w:rsidRPr="00BD7571" w14:paraId="34D9BFBC"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7B53C2F7" w14:textId="77777777" w:rsidR="00F21DC2" w:rsidRPr="00BD7571" w:rsidRDefault="00F21DC2" w:rsidP="001F3273">
            <w:pPr>
              <w:pStyle w:val="afff3"/>
            </w:pPr>
            <w:r w:rsidRPr="00BD7571">
              <w:t>2</w:t>
            </w:r>
          </w:p>
        </w:tc>
        <w:tc>
          <w:tcPr>
            <w:tcW w:w="1744" w:type="pct"/>
            <w:tcBorders>
              <w:top w:val="single" w:sz="4" w:space="0" w:color="auto"/>
              <w:left w:val="single" w:sz="4" w:space="0" w:color="auto"/>
              <w:bottom w:val="single" w:sz="4" w:space="0" w:color="auto"/>
              <w:right w:val="single" w:sz="4" w:space="0" w:color="auto"/>
            </w:tcBorders>
            <w:vAlign w:val="center"/>
            <w:hideMark/>
          </w:tcPr>
          <w:p w14:paraId="576B758A" w14:textId="77777777" w:rsidR="00F21DC2" w:rsidRPr="00BD7571" w:rsidRDefault="00F21DC2" w:rsidP="001F3273">
            <w:pPr>
              <w:pStyle w:val="afff3"/>
            </w:pPr>
            <w:r w:rsidRPr="00BD7571">
              <w:rPr>
                <w:rFonts w:hint="eastAsia"/>
              </w:rPr>
              <w:t>牛顿定律：牛顿三定律；几种常见的力：万有引力（重力）、弹性力、摩擦力；</w:t>
            </w:r>
            <w:r w:rsidRPr="00BD7571">
              <w:t xml:space="preserve"> </w:t>
            </w:r>
            <w:r w:rsidRPr="00BD7571">
              <w:rPr>
                <w:rFonts w:hint="eastAsia"/>
              </w:rPr>
              <w:t>惯性参考系、非惯性参考系的概念；</w:t>
            </w:r>
            <w:r w:rsidRPr="00BD7571">
              <w:t xml:space="preserve"> </w:t>
            </w:r>
            <w:r w:rsidRPr="00BD7571">
              <w:rPr>
                <w:rFonts w:hint="eastAsia"/>
              </w:rPr>
              <w:t>力学相对性原理。</w:t>
            </w:r>
          </w:p>
          <w:p w14:paraId="50891A0E" w14:textId="77777777" w:rsidR="00F21DC2" w:rsidRPr="00BD7571" w:rsidRDefault="00F21DC2" w:rsidP="001F3273">
            <w:pPr>
              <w:pStyle w:val="afff3"/>
            </w:pPr>
            <w:r w:rsidRPr="00BD7571">
              <w:rPr>
                <w:rFonts w:hint="eastAsia"/>
              </w:rPr>
              <w:t>重点和难点：结合高等数学运用牛顿运动定律解决常见的动力学问题。质点在变力作用下的动力学、</w:t>
            </w:r>
            <w:r w:rsidRPr="00BD7571">
              <w:rPr>
                <w:rFonts w:hint="eastAsia"/>
              </w:rPr>
              <w:lastRenderedPageBreak/>
              <w:t>运动学问题的求解。</w:t>
            </w:r>
          </w:p>
        </w:tc>
        <w:tc>
          <w:tcPr>
            <w:tcW w:w="1415" w:type="pct"/>
            <w:tcBorders>
              <w:top w:val="single" w:sz="4" w:space="0" w:color="auto"/>
              <w:left w:val="single" w:sz="4" w:space="0" w:color="auto"/>
              <w:bottom w:val="single" w:sz="4" w:space="0" w:color="auto"/>
              <w:right w:val="single" w:sz="4" w:space="0" w:color="auto"/>
            </w:tcBorders>
            <w:vAlign w:val="center"/>
            <w:hideMark/>
          </w:tcPr>
          <w:p w14:paraId="36B96CA5" w14:textId="77777777" w:rsidR="00F21DC2" w:rsidRPr="00BD7571" w:rsidRDefault="00F21DC2" w:rsidP="001F3273">
            <w:pPr>
              <w:pStyle w:val="afff3"/>
            </w:pPr>
            <w:r w:rsidRPr="00BD7571">
              <w:rPr>
                <w:rFonts w:hint="eastAsia"/>
              </w:rPr>
              <w:lastRenderedPageBreak/>
              <w:t>能够掌握牛顿三定律适用范围；熟练运用牛顿运动定律解决常见的动力学问题；会结合高等数学求解质点在变力作用下的圆周运动动力学、运动学问题。</w:t>
            </w:r>
            <w:r w:rsidRPr="00BD7571">
              <w:t xml:space="preserve"> </w:t>
            </w:r>
            <w:r w:rsidRPr="00BD7571">
              <w:rPr>
                <w:rFonts w:hint="eastAsia"/>
              </w:rPr>
              <w:t>能够辨析两种参考系；了解力学相对性原理。</w:t>
            </w:r>
          </w:p>
        </w:tc>
        <w:tc>
          <w:tcPr>
            <w:tcW w:w="381" w:type="pct"/>
            <w:tcBorders>
              <w:top w:val="single" w:sz="4" w:space="0" w:color="auto"/>
              <w:left w:val="single" w:sz="4" w:space="0" w:color="auto"/>
              <w:bottom w:val="single" w:sz="4" w:space="0" w:color="auto"/>
              <w:right w:val="single" w:sz="4" w:space="0" w:color="auto"/>
            </w:tcBorders>
            <w:vAlign w:val="center"/>
            <w:hideMark/>
          </w:tcPr>
          <w:p w14:paraId="0289BC74" w14:textId="77777777" w:rsidR="00F21DC2" w:rsidRPr="00BD7571" w:rsidRDefault="00F21DC2" w:rsidP="001F3273">
            <w:pPr>
              <w:pStyle w:val="afff3"/>
            </w:pPr>
            <w:r w:rsidRPr="00BD7571">
              <w:t>4</w:t>
            </w:r>
          </w:p>
        </w:tc>
        <w:tc>
          <w:tcPr>
            <w:tcW w:w="532" w:type="pct"/>
            <w:tcBorders>
              <w:top w:val="single" w:sz="4" w:space="0" w:color="auto"/>
              <w:left w:val="single" w:sz="4" w:space="0" w:color="auto"/>
              <w:bottom w:val="single" w:sz="4" w:space="0" w:color="auto"/>
              <w:right w:val="single" w:sz="4" w:space="0" w:color="auto"/>
            </w:tcBorders>
            <w:vAlign w:val="center"/>
            <w:hideMark/>
          </w:tcPr>
          <w:p w14:paraId="790F5EB1" w14:textId="77777777" w:rsidR="00F21DC2" w:rsidRPr="00BD7571" w:rsidRDefault="00F21DC2" w:rsidP="001F3273">
            <w:pPr>
              <w:pStyle w:val="afff3"/>
            </w:pPr>
            <w:r w:rsidRPr="00BD7571">
              <w:rPr>
                <w:rFonts w:hint="eastAsia"/>
              </w:rPr>
              <w:t>讲授</w:t>
            </w:r>
            <w:r w:rsidRPr="00BD7571">
              <w:t>/</w:t>
            </w:r>
            <w:r w:rsidRPr="00BD7571">
              <w:rPr>
                <w:rFonts w:hint="eastAsia"/>
              </w:rPr>
              <w:t>讨论</w:t>
            </w:r>
            <w:r w:rsidRPr="00BD7571">
              <w:t>/</w:t>
            </w:r>
            <w:r w:rsidRPr="00BD7571">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tcPr>
          <w:p w14:paraId="5DB0A11D" w14:textId="77777777" w:rsidR="00F21DC2" w:rsidRPr="00BD7571" w:rsidRDefault="00F21DC2" w:rsidP="001F3273">
            <w:pPr>
              <w:pStyle w:val="afff3"/>
            </w:pPr>
            <w:r w:rsidRPr="00BD7571">
              <w:rPr>
                <w:rFonts w:hint="eastAsia"/>
              </w:rPr>
              <w:t>目标</w:t>
            </w:r>
            <w:r w:rsidRPr="00BD7571">
              <w:t>1</w:t>
            </w:r>
          </w:p>
          <w:p w14:paraId="5C21CD32" w14:textId="77777777" w:rsidR="00F21DC2" w:rsidRPr="00BD7571" w:rsidRDefault="00F21DC2" w:rsidP="001F3273">
            <w:pPr>
              <w:pStyle w:val="afff3"/>
            </w:pPr>
            <w:r w:rsidRPr="00BD7571">
              <w:rPr>
                <w:rFonts w:hint="eastAsia"/>
              </w:rPr>
              <w:t>目标</w:t>
            </w:r>
            <w:r w:rsidRPr="00BD7571">
              <w:t>2</w:t>
            </w:r>
          </w:p>
          <w:p w14:paraId="17C9D414" w14:textId="77777777" w:rsidR="00F21DC2" w:rsidRPr="00BD7571" w:rsidRDefault="00F21DC2" w:rsidP="001F3273">
            <w:pPr>
              <w:pStyle w:val="afff3"/>
            </w:pPr>
          </w:p>
        </w:tc>
      </w:tr>
      <w:tr w:rsidR="00F21DC2" w:rsidRPr="00BD7571" w14:paraId="686633AE"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209D592E" w14:textId="77777777" w:rsidR="00F21DC2" w:rsidRPr="00BD7571" w:rsidRDefault="00F21DC2" w:rsidP="001F3273">
            <w:pPr>
              <w:pStyle w:val="afff3"/>
            </w:pPr>
            <w:r w:rsidRPr="00BD7571">
              <w:t>3</w:t>
            </w:r>
          </w:p>
        </w:tc>
        <w:tc>
          <w:tcPr>
            <w:tcW w:w="1744" w:type="pct"/>
            <w:tcBorders>
              <w:top w:val="single" w:sz="4" w:space="0" w:color="auto"/>
              <w:left w:val="single" w:sz="4" w:space="0" w:color="auto"/>
              <w:bottom w:val="single" w:sz="4" w:space="0" w:color="auto"/>
              <w:right w:val="single" w:sz="4" w:space="0" w:color="auto"/>
            </w:tcBorders>
            <w:vAlign w:val="center"/>
            <w:hideMark/>
          </w:tcPr>
          <w:p w14:paraId="4F72F0EF" w14:textId="77777777" w:rsidR="00F21DC2" w:rsidRPr="00BD7571" w:rsidRDefault="00F21DC2" w:rsidP="001F3273">
            <w:pPr>
              <w:pStyle w:val="afff3"/>
            </w:pPr>
            <w:r w:rsidRPr="00BD7571">
              <w:rPr>
                <w:rFonts w:hint="eastAsia"/>
              </w:rPr>
              <w:t>动量守恒定律和能量守恒定律：动量、冲量的概念；动量定理、动量守恒定律及其适用条件；功的概念；保守力做功的特点及势能的概念，重力势能、万有引力势能、弹性势能的物理意义。动能定理、机械能守恒定律及其适用条件；功能原理、能量守恒定律。</w:t>
            </w:r>
          </w:p>
          <w:p w14:paraId="0791D5A6" w14:textId="77777777" w:rsidR="00F21DC2" w:rsidRPr="00BD7571" w:rsidRDefault="00F21DC2" w:rsidP="001F3273">
            <w:pPr>
              <w:pStyle w:val="afff3"/>
            </w:pPr>
            <w:r w:rsidRPr="00BD7571">
              <w:rPr>
                <w:rFonts w:hint="eastAsia"/>
              </w:rPr>
              <w:t>重点和难点：动量定理、动量守恒定律、动能定理、机械能守恒定律、功能原理的应用。变力做功问题的求解。</w:t>
            </w:r>
          </w:p>
        </w:tc>
        <w:tc>
          <w:tcPr>
            <w:tcW w:w="1415" w:type="pct"/>
            <w:tcBorders>
              <w:top w:val="single" w:sz="4" w:space="0" w:color="auto"/>
              <w:left w:val="single" w:sz="4" w:space="0" w:color="auto"/>
              <w:bottom w:val="single" w:sz="4" w:space="0" w:color="auto"/>
              <w:right w:val="single" w:sz="4" w:space="0" w:color="auto"/>
            </w:tcBorders>
            <w:vAlign w:val="center"/>
            <w:hideMark/>
          </w:tcPr>
          <w:p w14:paraId="00BDE619" w14:textId="77777777" w:rsidR="00F21DC2" w:rsidRPr="00BD7571" w:rsidRDefault="00F21DC2" w:rsidP="001F3273">
            <w:pPr>
              <w:pStyle w:val="afff3"/>
            </w:pPr>
            <w:r w:rsidRPr="00BD7571">
              <w:rPr>
                <w:rFonts w:hint="eastAsia"/>
              </w:rPr>
              <w:t>能明确动量、冲量的物理意义；会运用动量定理、动量守恒定律分析和解决质点、质点系在平面内运动的力学问题。会计算一维运动情况下变力的功。会进行保守力做功的特点及势能的概念，理解重力势能、万有引力势能、弹性势能的物理意义，学生有关的计算。运用动能定理、机械能守恒定律分析和解决质点、质点系在平面内运动的力学问题。理解功能原理、能量守恒定律及其意义。</w:t>
            </w:r>
          </w:p>
        </w:tc>
        <w:tc>
          <w:tcPr>
            <w:tcW w:w="381" w:type="pct"/>
            <w:tcBorders>
              <w:top w:val="single" w:sz="4" w:space="0" w:color="auto"/>
              <w:left w:val="single" w:sz="4" w:space="0" w:color="auto"/>
              <w:bottom w:val="single" w:sz="4" w:space="0" w:color="auto"/>
              <w:right w:val="single" w:sz="4" w:space="0" w:color="auto"/>
            </w:tcBorders>
            <w:vAlign w:val="center"/>
            <w:hideMark/>
          </w:tcPr>
          <w:p w14:paraId="103107AE" w14:textId="77777777" w:rsidR="00F21DC2" w:rsidRPr="00BD7571" w:rsidRDefault="00F21DC2" w:rsidP="001F3273">
            <w:pPr>
              <w:pStyle w:val="afff3"/>
            </w:pPr>
            <w:r w:rsidRPr="00BD7571">
              <w:t>4</w:t>
            </w:r>
          </w:p>
        </w:tc>
        <w:tc>
          <w:tcPr>
            <w:tcW w:w="532" w:type="pct"/>
            <w:tcBorders>
              <w:top w:val="single" w:sz="4" w:space="0" w:color="auto"/>
              <w:left w:val="single" w:sz="4" w:space="0" w:color="auto"/>
              <w:bottom w:val="single" w:sz="4" w:space="0" w:color="auto"/>
              <w:right w:val="single" w:sz="4" w:space="0" w:color="auto"/>
            </w:tcBorders>
            <w:vAlign w:val="center"/>
            <w:hideMark/>
          </w:tcPr>
          <w:p w14:paraId="44005356" w14:textId="77777777" w:rsidR="00F21DC2" w:rsidRPr="00BD7571" w:rsidRDefault="00F21DC2" w:rsidP="001F3273">
            <w:pPr>
              <w:pStyle w:val="afff3"/>
            </w:pPr>
            <w:r w:rsidRPr="00BD7571">
              <w:rPr>
                <w:rFonts w:hint="eastAsia"/>
              </w:rPr>
              <w:t>讲授</w:t>
            </w:r>
            <w:r w:rsidRPr="00BD7571">
              <w:t>/</w:t>
            </w:r>
            <w:r w:rsidRPr="00BD7571">
              <w:rPr>
                <w:rFonts w:hint="eastAsia"/>
              </w:rPr>
              <w:t>讨论</w:t>
            </w:r>
            <w:r w:rsidRPr="00BD7571">
              <w:t>/</w:t>
            </w:r>
            <w:r w:rsidRPr="00BD7571">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tcPr>
          <w:p w14:paraId="5B89E744" w14:textId="77777777" w:rsidR="00F21DC2" w:rsidRPr="00BD7571" w:rsidRDefault="00F21DC2" w:rsidP="001F3273">
            <w:pPr>
              <w:pStyle w:val="afff3"/>
            </w:pPr>
            <w:r w:rsidRPr="00BD7571">
              <w:rPr>
                <w:rFonts w:hint="eastAsia"/>
              </w:rPr>
              <w:t>目标</w:t>
            </w:r>
            <w:r w:rsidRPr="00BD7571">
              <w:t>1</w:t>
            </w:r>
          </w:p>
          <w:p w14:paraId="5479F5C4" w14:textId="77777777" w:rsidR="00F21DC2" w:rsidRPr="00BD7571" w:rsidRDefault="00F21DC2" w:rsidP="001F3273">
            <w:pPr>
              <w:pStyle w:val="afff3"/>
            </w:pPr>
            <w:r w:rsidRPr="00BD7571">
              <w:rPr>
                <w:rFonts w:hint="eastAsia"/>
              </w:rPr>
              <w:t>目标</w:t>
            </w:r>
            <w:r w:rsidRPr="00BD7571">
              <w:t>2</w:t>
            </w:r>
          </w:p>
          <w:p w14:paraId="65D646C7" w14:textId="77777777" w:rsidR="00F21DC2" w:rsidRPr="00BD7571" w:rsidRDefault="00F21DC2" w:rsidP="001F3273">
            <w:pPr>
              <w:pStyle w:val="afff3"/>
            </w:pPr>
          </w:p>
        </w:tc>
      </w:tr>
      <w:tr w:rsidR="00F21DC2" w:rsidRPr="00BD7571" w14:paraId="563D8556"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33D98FED" w14:textId="77777777" w:rsidR="00F21DC2" w:rsidRPr="00BD7571" w:rsidRDefault="00F21DC2" w:rsidP="001F3273">
            <w:pPr>
              <w:pStyle w:val="afff3"/>
            </w:pPr>
            <w:r w:rsidRPr="00BD7571">
              <w:t>4</w:t>
            </w:r>
          </w:p>
        </w:tc>
        <w:tc>
          <w:tcPr>
            <w:tcW w:w="1744" w:type="pct"/>
            <w:tcBorders>
              <w:top w:val="single" w:sz="4" w:space="0" w:color="auto"/>
              <w:left w:val="single" w:sz="4" w:space="0" w:color="auto"/>
              <w:bottom w:val="single" w:sz="4" w:space="0" w:color="auto"/>
              <w:right w:val="single" w:sz="4" w:space="0" w:color="auto"/>
            </w:tcBorders>
            <w:vAlign w:val="center"/>
            <w:hideMark/>
          </w:tcPr>
          <w:p w14:paraId="3C733849" w14:textId="77777777" w:rsidR="00F21DC2" w:rsidRPr="00BD7571" w:rsidRDefault="00F21DC2" w:rsidP="001F3273">
            <w:pPr>
              <w:pStyle w:val="afff3"/>
            </w:pPr>
            <w:r w:rsidRPr="00BD7571">
              <w:rPr>
                <w:rFonts w:hint="eastAsia"/>
              </w:rPr>
              <w:t>刚体的转动：刚体模型及其基本运动形式；描述刚体定轴转动的物理量：角坐标、角位移、角速度、角加速度以及它们之间的联系，角量与线量之间的关系；转动惯量的概念及其物理意义；刚体绕定轴转动的转动定律；力矩作功的概念，刚体的转动动能、刚体的重力势能的计算方法；理解刚体绕定轴转动的动能定理及机械能守恒定律；角动量的概念；角动量定理、角动量守恒定律及其适用条件。</w:t>
            </w:r>
          </w:p>
          <w:p w14:paraId="2B432369" w14:textId="77777777" w:rsidR="00F21DC2" w:rsidRPr="00BD7571" w:rsidRDefault="00F21DC2" w:rsidP="001F3273">
            <w:pPr>
              <w:pStyle w:val="afff3"/>
            </w:pPr>
            <w:r w:rsidRPr="00BD7571">
              <w:rPr>
                <w:rFonts w:hint="eastAsia"/>
              </w:rPr>
              <w:t>重点和难点：力矩和转动惯量概念，定轴转动定理及其应用；角动量和角动量守恒定律及其应用；功的概念，定轴转动动能定理和机械能守恒定律及其应用。转动惯量计算，力</w:t>
            </w:r>
            <w:r w:rsidRPr="00BD7571">
              <w:rPr>
                <w:rFonts w:hint="eastAsia"/>
              </w:rPr>
              <w:lastRenderedPageBreak/>
              <w:t>矩、角动量和角动量守恒定律的理解及运用。</w:t>
            </w:r>
          </w:p>
        </w:tc>
        <w:tc>
          <w:tcPr>
            <w:tcW w:w="1415" w:type="pct"/>
            <w:tcBorders>
              <w:top w:val="single" w:sz="4" w:space="0" w:color="auto"/>
              <w:left w:val="single" w:sz="4" w:space="0" w:color="auto"/>
              <w:bottom w:val="single" w:sz="4" w:space="0" w:color="auto"/>
              <w:right w:val="single" w:sz="4" w:space="0" w:color="auto"/>
            </w:tcBorders>
            <w:vAlign w:val="center"/>
            <w:hideMark/>
          </w:tcPr>
          <w:p w14:paraId="49B23348" w14:textId="77777777" w:rsidR="00F21DC2" w:rsidRPr="00BD7571" w:rsidRDefault="00F21DC2" w:rsidP="001F3273">
            <w:pPr>
              <w:pStyle w:val="afff3"/>
            </w:pPr>
            <w:r w:rsidRPr="00BD7571">
              <w:rPr>
                <w:rFonts w:hint="eastAsia"/>
              </w:rPr>
              <w:lastRenderedPageBreak/>
              <w:t>掌握求解刚体绕定轴转动的运动学问题的方法。能够熟练计算常见特殊形状刚体的转动惯量，熟练使用平行轴定理；熟练使用刚体定轴转动定律、刚体绕定轴转动的动能定理及机械能守恒定律求解刚体绕定轴转动的动力学问题。会对含有质点及定轴转动刚体在内的系统正确应用角动量定理及角动量守恒定律分析、计算有关力学问题。</w:t>
            </w:r>
          </w:p>
        </w:tc>
        <w:tc>
          <w:tcPr>
            <w:tcW w:w="381" w:type="pct"/>
            <w:tcBorders>
              <w:top w:val="single" w:sz="4" w:space="0" w:color="auto"/>
              <w:left w:val="single" w:sz="4" w:space="0" w:color="auto"/>
              <w:bottom w:val="single" w:sz="4" w:space="0" w:color="auto"/>
              <w:right w:val="single" w:sz="4" w:space="0" w:color="auto"/>
            </w:tcBorders>
            <w:vAlign w:val="center"/>
            <w:hideMark/>
          </w:tcPr>
          <w:p w14:paraId="54663D94" w14:textId="77777777" w:rsidR="00F21DC2" w:rsidRPr="00BD7571" w:rsidRDefault="00F21DC2" w:rsidP="001F3273">
            <w:pPr>
              <w:pStyle w:val="afff3"/>
            </w:pPr>
            <w:r w:rsidRPr="00BD7571">
              <w:t>7</w:t>
            </w:r>
          </w:p>
        </w:tc>
        <w:tc>
          <w:tcPr>
            <w:tcW w:w="532" w:type="pct"/>
            <w:tcBorders>
              <w:top w:val="single" w:sz="4" w:space="0" w:color="auto"/>
              <w:left w:val="single" w:sz="4" w:space="0" w:color="auto"/>
              <w:bottom w:val="single" w:sz="4" w:space="0" w:color="auto"/>
              <w:right w:val="single" w:sz="4" w:space="0" w:color="auto"/>
            </w:tcBorders>
            <w:vAlign w:val="center"/>
            <w:hideMark/>
          </w:tcPr>
          <w:p w14:paraId="71552A3C" w14:textId="77777777" w:rsidR="00F21DC2" w:rsidRPr="00BD7571" w:rsidRDefault="00F21DC2" w:rsidP="001F3273">
            <w:pPr>
              <w:pStyle w:val="afff3"/>
            </w:pPr>
            <w:r w:rsidRPr="00BD7571">
              <w:rPr>
                <w:rFonts w:hint="eastAsia"/>
              </w:rPr>
              <w:t>讲授</w:t>
            </w:r>
            <w:r w:rsidRPr="00BD7571">
              <w:t>/</w:t>
            </w:r>
            <w:r w:rsidRPr="00BD7571">
              <w:rPr>
                <w:rFonts w:hint="eastAsia"/>
              </w:rPr>
              <w:t>讨论</w:t>
            </w:r>
            <w:r w:rsidRPr="00BD7571">
              <w:t>/</w:t>
            </w:r>
            <w:r w:rsidRPr="00BD7571">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hideMark/>
          </w:tcPr>
          <w:p w14:paraId="6B4226F9" w14:textId="77777777" w:rsidR="00F21DC2" w:rsidRPr="00BD7571" w:rsidRDefault="00F21DC2" w:rsidP="001F3273">
            <w:pPr>
              <w:pStyle w:val="afff3"/>
            </w:pPr>
            <w:r w:rsidRPr="00BD7571">
              <w:rPr>
                <w:rFonts w:hint="eastAsia"/>
              </w:rPr>
              <w:t>目标</w:t>
            </w:r>
            <w:r w:rsidRPr="00BD7571">
              <w:t>1</w:t>
            </w:r>
          </w:p>
          <w:p w14:paraId="63DDFCF1" w14:textId="77777777" w:rsidR="00F21DC2" w:rsidRPr="00BD7571" w:rsidRDefault="00F21DC2" w:rsidP="001F3273">
            <w:pPr>
              <w:pStyle w:val="afff3"/>
            </w:pPr>
            <w:r w:rsidRPr="00BD7571">
              <w:rPr>
                <w:rFonts w:hint="eastAsia"/>
              </w:rPr>
              <w:t>目标</w:t>
            </w:r>
            <w:r w:rsidRPr="00BD7571">
              <w:t>2</w:t>
            </w:r>
          </w:p>
        </w:tc>
      </w:tr>
      <w:tr w:rsidR="00F21DC2" w:rsidRPr="00BD7571" w14:paraId="57100AC1"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113121A4" w14:textId="77777777" w:rsidR="00F21DC2" w:rsidRPr="00BD7571" w:rsidRDefault="00F21DC2" w:rsidP="001F3273">
            <w:pPr>
              <w:pStyle w:val="afff3"/>
            </w:pPr>
            <w:r w:rsidRPr="00BD7571">
              <w:t>5</w:t>
            </w:r>
          </w:p>
        </w:tc>
        <w:tc>
          <w:tcPr>
            <w:tcW w:w="1744" w:type="pct"/>
            <w:tcBorders>
              <w:top w:val="single" w:sz="4" w:space="0" w:color="auto"/>
              <w:left w:val="single" w:sz="4" w:space="0" w:color="auto"/>
              <w:bottom w:val="single" w:sz="4" w:space="0" w:color="auto"/>
              <w:right w:val="single" w:sz="4" w:space="0" w:color="auto"/>
            </w:tcBorders>
            <w:vAlign w:val="center"/>
            <w:hideMark/>
          </w:tcPr>
          <w:p w14:paraId="24E44B8C" w14:textId="77777777" w:rsidR="00F21DC2" w:rsidRPr="00BD7571" w:rsidRDefault="00F21DC2" w:rsidP="001F3273">
            <w:pPr>
              <w:pStyle w:val="afff3"/>
            </w:pPr>
            <w:r w:rsidRPr="00BD7571">
              <w:rPr>
                <w:rFonts w:hint="eastAsia"/>
              </w:rPr>
              <w:t>振动：简谐振动模型；描述简谐振动的特征量：振幅、周期、频率、角频率、相位、初相的意义，以及确定这些物理量的方法。旋转矢量法；简谐振动的动能、势能，以及相互转换关系；两个同方向、同频率简谐振动的合成规律；两个相互垂直、同频率简谐振动的合成和李萨如图形。</w:t>
            </w:r>
          </w:p>
          <w:p w14:paraId="653311D3" w14:textId="77777777" w:rsidR="00F21DC2" w:rsidRPr="00BD7571" w:rsidRDefault="00F21DC2" w:rsidP="001F3273">
            <w:pPr>
              <w:pStyle w:val="afff3"/>
            </w:pPr>
            <w:r w:rsidRPr="00BD7571">
              <w:rPr>
                <w:rFonts w:hint="eastAsia"/>
              </w:rPr>
              <w:t>重点和难点：相位；简谐振动的运动方程的求解；两个同方向，同频率简谐振动的合成规律。初相位的确定，旋转矢量法的应用。</w:t>
            </w:r>
          </w:p>
        </w:tc>
        <w:tc>
          <w:tcPr>
            <w:tcW w:w="1415" w:type="pct"/>
            <w:tcBorders>
              <w:top w:val="single" w:sz="4" w:space="0" w:color="auto"/>
              <w:left w:val="single" w:sz="4" w:space="0" w:color="auto"/>
              <w:bottom w:val="single" w:sz="4" w:space="0" w:color="auto"/>
              <w:right w:val="single" w:sz="4" w:space="0" w:color="auto"/>
            </w:tcBorders>
            <w:vAlign w:val="center"/>
            <w:hideMark/>
          </w:tcPr>
          <w:p w14:paraId="733FAEEE" w14:textId="77777777" w:rsidR="00F21DC2" w:rsidRPr="00BD7571" w:rsidRDefault="00F21DC2" w:rsidP="001F3273">
            <w:pPr>
              <w:pStyle w:val="afff3"/>
            </w:pPr>
            <w:r w:rsidRPr="00BD7571">
              <w:rPr>
                <w:rFonts w:hint="eastAsia"/>
              </w:rPr>
              <w:t>掌握简谐振动的基本特征和运动规律，会进行一些简单的计算；能够熟练应用分析和讨论简谐振动的有关问题（如确定初相、位移、速度、加速度、运动时间、写出振动方程、简谐振动的合成等）；能够掌握合振动振幅极大和极小的条件。知道两个同方向、不同频率简谐振动的合成和拍现象</w:t>
            </w:r>
          </w:p>
        </w:tc>
        <w:tc>
          <w:tcPr>
            <w:tcW w:w="381" w:type="pct"/>
            <w:tcBorders>
              <w:top w:val="single" w:sz="4" w:space="0" w:color="auto"/>
              <w:left w:val="single" w:sz="4" w:space="0" w:color="auto"/>
              <w:bottom w:val="single" w:sz="4" w:space="0" w:color="auto"/>
              <w:right w:val="single" w:sz="4" w:space="0" w:color="auto"/>
            </w:tcBorders>
            <w:vAlign w:val="center"/>
            <w:hideMark/>
          </w:tcPr>
          <w:p w14:paraId="6D26D426" w14:textId="77777777" w:rsidR="00F21DC2" w:rsidRPr="00BD7571" w:rsidRDefault="00F21DC2" w:rsidP="001F3273">
            <w:pPr>
              <w:pStyle w:val="afff3"/>
            </w:pPr>
            <w:r w:rsidRPr="00BD7571">
              <w:t>4</w:t>
            </w:r>
          </w:p>
        </w:tc>
        <w:tc>
          <w:tcPr>
            <w:tcW w:w="532" w:type="pct"/>
            <w:tcBorders>
              <w:top w:val="single" w:sz="4" w:space="0" w:color="auto"/>
              <w:left w:val="single" w:sz="4" w:space="0" w:color="auto"/>
              <w:bottom w:val="single" w:sz="4" w:space="0" w:color="auto"/>
              <w:right w:val="single" w:sz="4" w:space="0" w:color="auto"/>
            </w:tcBorders>
            <w:vAlign w:val="center"/>
            <w:hideMark/>
          </w:tcPr>
          <w:p w14:paraId="05A5A108" w14:textId="77777777" w:rsidR="00F21DC2" w:rsidRPr="00BD7571" w:rsidRDefault="00F21DC2" w:rsidP="001F3273">
            <w:pPr>
              <w:pStyle w:val="afff3"/>
            </w:pPr>
            <w:r w:rsidRPr="00BD7571">
              <w:rPr>
                <w:rFonts w:hint="eastAsia"/>
              </w:rPr>
              <w:t>讲授</w:t>
            </w:r>
            <w:r w:rsidRPr="00BD7571">
              <w:t>/</w:t>
            </w:r>
            <w:r w:rsidRPr="00BD7571">
              <w:rPr>
                <w:rFonts w:hint="eastAsia"/>
              </w:rPr>
              <w:t>讨论</w:t>
            </w:r>
            <w:r w:rsidRPr="00BD7571">
              <w:t>/</w:t>
            </w:r>
            <w:r w:rsidRPr="00BD7571">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hideMark/>
          </w:tcPr>
          <w:p w14:paraId="3E1F60AF" w14:textId="77777777" w:rsidR="00F21DC2" w:rsidRPr="00BD7571" w:rsidRDefault="00F21DC2" w:rsidP="001F3273">
            <w:pPr>
              <w:pStyle w:val="afff3"/>
            </w:pPr>
            <w:r w:rsidRPr="00BD7571">
              <w:rPr>
                <w:rFonts w:hint="eastAsia"/>
              </w:rPr>
              <w:t>目标</w:t>
            </w:r>
            <w:r w:rsidRPr="00BD7571">
              <w:t>1</w:t>
            </w:r>
          </w:p>
          <w:p w14:paraId="54CCFCEE" w14:textId="77777777" w:rsidR="00F21DC2" w:rsidRPr="00BD7571" w:rsidRDefault="00F21DC2" w:rsidP="001F3273">
            <w:pPr>
              <w:pStyle w:val="afff3"/>
            </w:pPr>
            <w:r w:rsidRPr="00BD7571">
              <w:rPr>
                <w:rFonts w:hint="eastAsia"/>
              </w:rPr>
              <w:t>目标</w:t>
            </w:r>
            <w:r w:rsidRPr="00BD7571">
              <w:t>2</w:t>
            </w:r>
          </w:p>
        </w:tc>
      </w:tr>
      <w:tr w:rsidR="00F21DC2" w:rsidRPr="00BD7571" w14:paraId="5D7330DA"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1D797538" w14:textId="77777777" w:rsidR="00F21DC2" w:rsidRPr="00BD7571" w:rsidRDefault="00F21DC2" w:rsidP="001F3273">
            <w:pPr>
              <w:pStyle w:val="afff3"/>
            </w:pPr>
            <w:r w:rsidRPr="00BD7571">
              <w:t>6</w:t>
            </w:r>
          </w:p>
        </w:tc>
        <w:tc>
          <w:tcPr>
            <w:tcW w:w="1744" w:type="pct"/>
            <w:tcBorders>
              <w:top w:val="single" w:sz="4" w:space="0" w:color="auto"/>
              <w:left w:val="single" w:sz="4" w:space="0" w:color="auto"/>
              <w:bottom w:val="single" w:sz="4" w:space="0" w:color="auto"/>
              <w:right w:val="single" w:sz="4" w:space="0" w:color="auto"/>
            </w:tcBorders>
            <w:vAlign w:val="center"/>
            <w:hideMark/>
          </w:tcPr>
          <w:p w14:paraId="5792966C" w14:textId="77777777" w:rsidR="00F21DC2" w:rsidRPr="00BD7571" w:rsidRDefault="00F21DC2" w:rsidP="001F3273">
            <w:pPr>
              <w:pStyle w:val="afff3"/>
            </w:pPr>
            <w:r w:rsidRPr="00BD7571">
              <w:rPr>
                <w:rFonts w:hint="eastAsia"/>
              </w:rPr>
              <w:t>波动：机械波产生的条件；波函数的物理意义和波形图。描述波动的各物理量：波长、波的周期和频率、波速的物理意义；波的能量传播特征及其与振动能量的区别；惠更斯原理和波的叠加原理；理解波的相干条件；驻波的概念及其形成条件和特点，驻波方程；机械波的多普勒效应及产生原因。</w:t>
            </w:r>
          </w:p>
          <w:p w14:paraId="2DA1861A" w14:textId="77777777" w:rsidR="00F21DC2" w:rsidRPr="00BD7571" w:rsidRDefault="00F21DC2" w:rsidP="001F3273">
            <w:pPr>
              <w:pStyle w:val="afff3"/>
            </w:pPr>
            <w:r w:rsidRPr="00BD7571">
              <w:rPr>
                <w:rFonts w:hint="eastAsia"/>
              </w:rPr>
              <w:t>重点和难点：描写波动的特征量及其关系，平面简谐波的表达式；波的叠加原理；波的相干条件，干涉加强和减弱条件，驻波及半波损失概念。驻波的形成和特点的理解</w:t>
            </w:r>
          </w:p>
        </w:tc>
        <w:tc>
          <w:tcPr>
            <w:tcW w:w="1415" w:type="pct"/>
            <w:tcBorders>
              <w:top w:val="single" w:sz="4" w:space="0" w:color="auto"/>
              <w:left w:val="single" w:sz="4" w:space="0" w:color="auto"/>
              <w:bottom w:val="single" w:sz="4" w:space="0" w:color="auto"/>
              <w:right w:val="single" w:sz="4" w:space="0" w:color="auto"/>
            </w:tcBorders>
            <w:vAlign w:val="center"/>
            <w:hideMark/>
          </w:tcPr>
          <w:p w14:paraId="28A25742" w14:textId="77777777" w:rsidR="00F21DC2" w:rsidRPr="00BD7571" w:rsidRDefault="00F21DC2" w:rsidP="001F3273">
            <w:pPr>
              <w:pStyle w:val="afff3"/>
            </w:pPr>
            <w:r w:rsidRPr="00BD7571">
              <w:rPr>
                <w:rFonts w:hint="eastAsia"/>
              </w:rPr>
              <w:t>会根据已知质元的简谐振动表达式建立平面简谐波的波函数；能够计算波长、波的周期和频率、波速并相互转换；会根据波动方程画出波形图，会根据波形图求波动方程，会分析解决有关波动问题；会运用相位差或波程差的概念分析和确定相干波叠加后振幅加强和减弱的条件；能够理解驻波和行波的区别，建立相位跃变（或半波损失）的概念。</w:t>
            </w:r>
          </w:p>
        </w:tc>
        <w:tc>
          <w:tcPr>
            <w:tcW w:w="381" w:type="pct"/>
            <w:tcBorders>
              <w:top w:val="single" w:sz="4" w:space="0" w:color="auto"/>
              <w:left w:val="single" w:sz="4" w:space="0" w:color="auto"/>
              <w:bottom w:val="single" w:sz="4" w:space="0" w:color="auto"/>
              <w:right w:val="single" w:sz="4" w:space="0" w:color="auto"/>
            </w:tcBorders>
            <w:vAlign w:val="center"/>
            <w:hideMark/>
          </w:tcPr>
          <w:p w14:paraId="76FA4136" w14:textId="77777777" w:rsidR="00F21DC2" w:rsidRPr="00BD7571" w:rsidRDefault="00F21DC2" w:rsidP="001F3273">
            <w:pPr>
              <w:pStyle w:val="afff3"/>
            </w:pPr>
            <w:r w:rsidRPr="00BD7571">
              <w:t>6</w:t>
            </w:r>
          </w:p>
        </w:tc>
        <w:tc>
          <w:tcPr>
            <w:tcW w:w="532" w:type="pct"/>
            <w:tcBorders>
              <w:top w:val="single" w:sz="4" w:space="0" w:color="auto"/>
              <w:left w:val="single" w:sz="4" w:space="0" w:color="auto"/>
              <w:bottom w:val="single" w:sz="4" w:space="0" w:color="auto"/>
              <w:right w:val="single" w:sz="4" w:space="0" w:color="auto"/>
            </w:tcBorders>
            <w:vAlign w:val="center"/>
            <w:hideMark/>
          </w:tcPr>
          <w:p w14:paraId="79A4A455" w14:textId="77777777" w:rsidR="00F21DC2" w:rsidRPr="00BD7571" w:rsidRDefault="00F21DC2" w:rsidP="001F3273">
            <w:pPr>
              <w:pStyle w:val="afff3"/>
            </w:pPr>
            <w:r w:rsidRPr="00BD7571">
              <w:rPr>
                <w:rFonts w:hint="eastAsia"/>
              </w:rPr>
              <w:t>讲授</w:t>
            </w:r>
            <w:r w:rsidRPr="00BD7571">
              <w:t>/</w:t>
            </w:r>
            <w:r w:rsidRPr="00BD7571">
              <w:rPr>
                <w:rFonts w:hint="eastAsia"/>
              </w:rPr>
              <w:t>讨论</w:t>
            </w:r>
            <w:r w:rsidRPr="00BD7571">
              <w:t>/</w:t>
            </w:r>
            <w:r w:rsidRPr="00BD7571">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hideMark/>
          </w:tcPr>
          <w:p w14:paraId="3C414A7D" w14:textId="77777777" w:rsidR="00F21DC2" w:rsidRPr="00BD7571" w:rsidRDefault="00F21DC2" w:rsidP="001F3273">
            <w:pPr>
              <w:pStyle w:val="afff3"/>
            </w:pPr>
            <w:r w:rsidRPr="00BD7571">
              <w:rPr>
                <w:rFonts w:hint="eastAsia"/>
              </w:rPr>
              <w:t>目标</w:t>
            </w:r>
            <w:r w:rsidRPr="00BD7571">
              <w:t>1</w:t>
            </w:r>
          </w:p>
          <w:p w14:paraId="2FD36FC2" w14:textId="77777777" w:rsidR="00F21DC2" w:rsidRPr="00BD7571" w:rsidRDefault="00F21DC2" w:rsidP="001F3273">
            <w:pPr>
              <w:pStyle w:val="afff3"/>
            </w:pPr>
            <w:r w:rsidRPr="00BD7571">
              <w:rPr>
                <w:rFonts w:hint="eastAsia"/>
              </w:rPr>
              <w:t>目标</w:t>
            </w:r>
            <w:r w:rsidRPr="00BD7571">
              <w:t>2</w:t>
            </w:r>
          </w:p>
        </w:tc>
      </w:tr>
      <w:tr w:rsidR="00F21DC2" w:rsidRPr="00BD7571" w14:paraId="418112C9"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2726110F" w14:textId="77777777" w:rsidR="00F21DC2" w:rsidRPr="00BD7571" w:rsidRDefault="00F21DC2" w:rsidP="001F3273">
            <w:pPr>
              <w:pStyle w:val="afff3"/>
            </w:pPr>
            <w:r w:rsidRPr="00BD7571">
              <w:t>7</w:t>
            </w:r>
          </w:p>
        </w:tc>
        <w:tc>
          <w:tcPr>
            <w:tcW w:w="1744" w:type="pct"/>
            <w:tcBorders>
              <w:top w:val="single" w:sz="4" w:space="0" w:color="auto"/>
              <w:left w:val="single" w:sz="4" w:space="0" w:color="auto"/>
              <w:bottom w:val="single" w:sz="4" w:space="0" w:color="auto"/>
              <w:right w:val="single" w:sz="4" w:space="0" w:color="auto"/>
            </w:tcBorders>
            <w:vAlign w:val="center"/>
            <w:hideMark/>
          </w:tcPr>
          <w:p w14:paraId="7A693B92" w14:textId="77777777" w:rsidR="00F21DC2" w:rsidRPr="00BD7571" w:rsidRDefault="00F21DC2" w:rsidP="001F3273">
            <w:pPr>
              <w:pStyle w:val="afff3"/>
            </w:pPr>
            <w:r w:rsidRPr="00BD7571">
              <w:rPr>
                <w:rFonts w:hint="eastAsia"/>
              </w:rPr>
              <w:t>光学：原子发光的特点，光的相干条件及获得相干光的基本原理和一般方法；光程概念以及光程差</w:t>
            </w:r>
            <w:r w:rsidRPr="00BD7571">
              <w:rPr>
                <w:rFonts w:hint="eastAsia"/>
              </w:rPr>
              <w:lastRenderedPageBreak/>
              <w:t>与相位差的关系；产生明纹和暗纹的相应条件，反射时产生半波损失的条件；杨氏双缝干涉的基本装置和实验规律，明暗条纹的分布规律及其计算方法；薄膜等厚干涉的规律、干涉条纹位置的计算，薄膜干涉原理在实际中的应用，劈尖、牛顿环的应用；等倾干涉条纹产生的原理，迈克尔逊干涉仪的工作原理及其应用；惠更斯</w:t>
            </w:r>
            <w:r w:rsidRPr="00BD7571">
              <w:t>-</w:t>
            </w:r>
            <w:r w:rsidRPr="00BD7571">
              <w:rPr>
                <w:rFonts w:hint="eastAsia"/>
              </w:rPr>
              <w:t>菲涅耳原理；夫琅禾费单缝衍射明暗条纹分布规律的方法</w:t>
            </w:r>
            <w:r w:rsidRPr="00BD7571">
              <w:t>——</w:t>
            </w:r>
            <w:r w:rsidRPr="00BD7571">
              <w:rPr>
                <w:rFonts w:hint="eastAsia"/>
              </w:rPr>
              <w:t>半波带法及明条纹宽度计算公式；光栅衍射条纹的成因及光栅方程；自然光、偏振光和部分偏振光的光振动特点；马吕斯定律；布儒斯特定律。</w:t>
            </w:r>
          </w:p>
          <w:p w14:paraId="321F490D" w14:textId="77777777" w:rsidR="00F21DC2" w:rsidRPr="00BD7571" w:rsidRDefault="00F21DC2" w:rsidP="001F3273">
            <w:pPr>
              <w:pStyle w:val="afff3"/>
            </w:pPr>
            <w:r w:rsidRPr="00BD7571">
              <w:rPr>
                <w:rFonts w:hint="eastAsia"/>
              </w:rPr>
              <w:t>重点和难点：光程的概念及计算；杨氏双缝干涉明暗条纹的分布规律及其计算方法；薄膜干涉原理在实际中的应用；劈尖、牛顿环的干涉规律及其应用；菲涅耳半波带法及其应用；光栅方程及其应用；马吕斯定律、布儒斯特定律及其应用；光程差分析干涉条纹的分布、半波带法。</w:t>
            </w:r>
          </w:p>
        </w:tc>
        <w:tc>
          <w:tcPr>
            <w:tcW w:w="1415" w:type="pct"/>
            <w:tcBorders>
              <w:top w:val="single" w:sz="4" w:space="0" w:color="auto"/>
              <w:left w:val="single" w:sz="4" w:space="0" w:color="auto"/>
              <w:bottom w:val="single" w:sz="4" w:space="0" w:color="auto"/>
              <w:right w:val="single" w:sz="4" w:space="0" w:color="auto"/>
            </w:tcBorders>
            <w:vAlign w:val="center"/>
            <w:hideMark/>
          </w:tcPr>
          <w:p w14:paraId="754238AF" w14:textId="77777777" w:rsidR="00F21DC2" w:rsidRPr="00BD7571" w:rsidRDefault="00F21DC2" w:rsidP="001F3273">
            <w:pPr>
              <w:pStyle w:val="afff3"/>
            </w:pPr>
            <w:r w:rsidRPr="00BD7571">
              <w:rPr>
                <w:rFonts w:hint="eastAsia"/>
              </w:rPr>
              <w:lastRenderedPageBreak/>
              <w:t>会正确计算两束相干光之间的光程差和相位差；能够分析工程应用中的相关原理，</w:t>
            </w:r>
            <w:r w:rsidRPr="00BD7571">
              <w:rPr>
                <w:rFonts w:hint="eastAsia"/>
              </w:rPr>
              <w:lastRenderedPageBreak/>
              <w:t>并进行相关计算；掌握杨氏双缝干涉明暗条纹的分布规律及其计算方法；薄膜等厚干涉条纹位置的计算；会确定光栅衍射明纹的位置，会分析光栅常数及波长对衍射条纹的影响；会运用马吕斯定律、布儒斯特定律分析和计算光在各向同性介质界面上反射和折射时偏振状态的变化。</w:t>
            </w:r>
          </w:p>
        </w:tc>
        <w:tc>
          <w:tcPr>
            <w:tcW w:w="381" w:type="pct"/>
            <w:tcBorders>
              <w:top w:val="single" w:sz="4" w:space="0" w:color="auto"/>
              <w:left w:val="single" w:sz="4" w:space="0" w:color="auto"/>
              <w:bottom w:val="single" w:sz="4" w:space="0" w:color="auto"/>
              <w:right w:val="single" w:sz="4" w:space="0" w:color="auto"/>
            </w:tcBorders>
            <w:vAlign w:val="center"/>
            <w:hideMark/>
          </w:tcPr>
          <w:p w14:paraId="08857DED" w14:textId="77777777" w:rsidR="00F21DC2" w:rsidRPr="00BD7571" w:rsidRDefault="00F21DC2" w:rsidP="001F3273">
            <w:pPr>
              <w:pStyle w:val="afff3"/>
            </w:pPr>
            <w:r w:rsidRPr="00BD7571">
              <w:lastRenderedPageBreak/>
              <w:t>9</w:t>
            </w:r>
          </w:p>
        </w:tc>
        <w:tc>
          <w:tcPr>
            <w:tcW w:w="532" w:type="pct"/>
            <w:tcBorders>
              <w:top w:val="single" w:sz="4" w:space="0" w:color="auto"/>
              <w:left w:val="single" w:sz="4" w:space="0" w:color="auto"/>
              <w:bottom w:val="single" w:sz="4" w:space="0" w:color="auto"/>
              <w:right w:val="single" w:sz="4" w:space="0" w:color="auto"/>
            </w:tcBorders>
            <w:vAlign w:val="center"/>
            <w:hideMark/>
          </w:tcPr>
          <w:p w14:paraId="043C9364" w14:textId="77777777" w:rsidR="00F21DC2" w:rsidRPr="00BD7571" w:rsidRDefault="00F21DC2" w:rsidP="001F3273">
            <w:pPr>
              <w:pStyle w:val="afff3"/>
            </w:pPr>
            <w:r w:rsidRPr="00BD7571">
              <w:rPr>
                <w:rFonts w:hint="eastAsia"/>
              </w:rPr>
              <w:t>讲授</w:t>
            </w:r>
            <w:r w:rsidRPr="00BD7571">
              <w:t>/</w:t>
            </w:r>
            <w:r w:rsidRPr="00BD7571">
              <w:rPr>
                <w:rFonts w:hint="eastAsia"/>
              </w:rPr>
              <w:t>讨论</w:t>
            </w:r>
            <w:r w:rsidRPr="00BD7571">
              <w:t>/</w:t>
            </w:r>
            <w:r w:rsidRPr="00BD7571">
              <w:rPr>
                <w:rFonts w:hint="eastAsia"/>
              </w:rPr>
              <w:t>例题分析</w:t>
            </w:r>
            <w:r w:rsidRPr="00BD7571">
              <w:rPr>
                <w:rFonts w:hint="eastAsia"/>
              </w:rPr>
              <w:lastRenderedPageBreak/>
              <w:t>等</w:t>
            </w:r>
          </w:p>
        </w:tc>
        <w:tc>
          <w:tcPr>
            <w:tcW w:w="504" w:type="pct"/>
            <w:tcBorders>
              <w:top w:val="single" w:sz="4" w:space="0" w:color="auto"/>
              <w:left w:val="single" w:sz="4" w:space="0" w:color="auto"/>
              <w:bottom w:val="single" w:sz="4" w:space="0" w:color="auto"/>
              <w:right w:val="single" w:sz="4" w:space="0" w:color="auto"/>
            </w:tcBorders>
            <w:vAlign w:val="center"/>
            <w:hideMark/>
          </w:tcPr>
          <w:p w14:paraId="22EF0FD6" w14:textId="77777777" w:rsidR="00F21DC2" w:rsidRPr="00BD7571" w:rsidRDefault="00F21DC2" w:rsidP="001F3273">
            <w:pPr>
              <w:pStyle w:val="afff3"/>
            </w:pPr>
            <w:r w:rsidRPr="00BD7571">
              <w:rPr>
                <w:rFonts w:hint="eastAsia"/>
              </w:rPr>
              <w:lastRenderedPageBreak/>
              <w:t>目标</w:t>
            </w:r>
            <w:r w:rsidRPr="00BD7571">
              <w:t>1</w:t>
            </w:r>
          </w:p>
          <w:p w14:paraId="483F5A89" w14:textId="77777777" w:rsidR="00F21DC2" w:rsidRPr="00BD7571" w:rsidRDefault="00F21DC2" w:rsidP="001F3273">
            <w:pPr>
              <w:pStyle w:val="afff3"/>
            </w:pPr>
            <w:r w:rsidRPr="00BD7571">
              <w:rPr>
                <w:rFonts w:hint="eastAsia"/>
              </w:rPr>
              <w:t>目标</w:t>
            </w:r>
            <w:r w:rsidRPr="00BD7571">
              <w:t>2</w:t>
            </w:r>
          </w:p>
        </w:tc>
      </w:tr>
    </w:tbl>
    <w:p w14:paraId="0FBA7AC5" w14:textId="77777777" w:rsidR="00F21DC2" w:rsidRPr="00BD7571" w:rsidRDefault="00F21DC2" w:rsidP="001F3273">
      <w:pPr>
        <w:pStyle w:val="afff"/>
        <w:spacing w:before="156" w:after="156"/>
      </w:pPr>
      <w:r w:rsidRPr="00BD7571">
        <w:rPr>
          <w:rFonts w:hint="eastAsia"/>
        </w:rPr>
        <w:t>四、课程实施</w:t>
      </w:r>
    </w:p>
    <w:p w14:paraId="00049191" w14:textId="77777777" w:rsidR="00F21DC2" w:rsidRPr="00BD7571" w:rsidRDefault="00F21DC2" w:rsidP="00BD7571">
      <w:pPr>
        <w:ind w:left="480" w:firstLineChars="0" w:firstLine="0"/>
      </w:pPr>
      <w:r w:rsidRPr="00BD7571">
        <w:rPr>
          <w:rFonts w:hint="eastAsia"/>
        </w:rPr>
        <w:t>（一）教学方法与教学手段</w:t>
      </w:r>
    </w:p>
    <w:p w14:paraId="4A510B6B" w14:textId="77777777" w:rsidR="00F21DC2" w:rsidRPr="00BD7571" w:rsidRDefault="00F21DC2" w:rsidP="00BD7571">
      <w:pPr>
        <w:ind w:left="480" w:firstLineChars="0" w:firstLine="0"/>
      </w:pPr>
      <w:r w:rsidRPr="00BD7571">
        <w:t>1.</w:t>
      </w:r>
      <w:r w:rsidRPr="00BD7571">
        <w:rPr>
          <w:rFonts w:hint="eastAsia"/>
        </w:rPr>
        <w:t>采用多媒体教学手段，配合例题的讲解及适当的思考题，保证讲课进度的同时，注意学生的掌握程度和课堂的气氛。</w:t>
      </w:r>
    </w:p>
    <w:p w14:paraId="222FD400" w14:textId="77777777" w:rsidR="00F21DC2" w:rsidRPr="00BD7571" w:rsidRDefault="00F21DC2" w:rsidP="00BD7571">
      <w:pPr>
        <w:ind w:left="480" w:firstLineChars="0" w:firstLine="0"/>
      </w:pPr>
      <w:r w:rsidRPr="00BD7571">
        <w:t>2.</w:t>
      </w:r>
      <w:r w:rsidRPr="00BD7571">
        <w:rPr>
          <w:rFonts w:hint="eastAsia"/>
        </w:rPr>
        <w:t>课程讲授与启案例教学、课堂讨论、解释实际现象、线上网络教学等多种教学方式结合，实行互动研究型教学，重点培养学生的理论素养和问题分析</w:t>
      </w:r>
      <w:r w:rsidRPr="00BD7571">
        <w:rPr>
          <w:rFonts w:hint="eastAsia"/>
        </w:rPr>
        <w:lastRenderedPageBreak/>
        <w:t>能力。因此，本课程要求课前必须阅读教材的相关部分和参考文献；课上主动参与讨论；课后按时完成布置的作业，积极进行教学互动交流。</w:t>
      </w:r>
    </w:p>
    <w:p w14:paraId="1FE4DA52" w14:textId="77777777" w:rsidR="00F21DC2" w:rsidRPr="00BD7571" w:rsidRDefault="00F21DC2" w:rsidP="00BD7571">
      <w:pPr>
        <w:ind w:left="480" w:firstLineChars="0" w:firstLine="0"/>
      </w:pPr>
      <w:r w:rsidRPr="00BD7571">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685"/>
        <w:gridCol w:w="6180"/>
      </w:tblGrid>
      <w:tr w:rsidR="00F21DC2" w:rsidRPr="00BD7571" w14:paraId="1427CF46" w14:textId="77777777" w:rsidTr="0052735D">
        <w:trPr>
          <w:jc w:val="center"/>
        </w:trPr>
        <w:tc>
          <w:tcPr>
            <w:tcW w:w="1340"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9838DB" w14:textId="77777777" w:rsidR="00F21DC2" w:rsidRPr="00BD7571" w:rsidRDefault="00F21DC2" w:rsidP="001F3273">
            <w:pPr>
              <w:pStyle w:val="afff3"/>
            </w:pPr>
            <w:r w:rsidRPr="00BD7571">
              <w:rPr>
                <w:rFonts w:hint="eastAsia"/>
              </w:rPr>
              <w:t>主要教学环节</w:t>
            </w:r>
          </w:p>
        </w:tc>
        <w:tc>
          <w:tcPr>
            <w:tcW w:w="3660" w:type="pct"/>
            <w:tcBorders>
              <w:top w:val="single" w:sz="4" w:space="0" w:color="auto"/>
              <w:left w:val="single" w:sz="4" w:space="0" w:color="auto"/>
              <w:bottom w:val="single" w:sz="4" w:space="0" w:color="auto"/>
              <w:right w:val="single" w:sz="4" w:space="0" w:color="auto"/>
            </w:tcBorders>
            <w:vAlign w:val="center"/>
            <w:hideMark/>
          </w:tcPr>
          <w:p w14:paraId="4FCA04D2" w14:textId="77777777" w:rsidR="00F21DC2" w:rsidRPr="00BD7571" w:rsidRDefault="00F21DC2" w:rsidP="001F3273">
            <w:pPr>
              <w:pStyle w:val="afff3"/>
            </w:pPr>
            <w:r w:rsidRPr="00BD7571">
              <w:rPr>
                <w:rFonts w:hint="eastAsia"/>
              </w:rPr>
              <w:t>质量要求</w:t>
            </w:r>
          </w:p>
        </w:tc>
      </w:tr>
      <w:tr w:rsidR="00F21DC2" w:rsidRPr="00BD7571" w14:paraId="57B8C450" w14:textId="77777777" w:rsidTr="0052735D">
        <w:trPr>
          <w:trHeight w:val="558"/>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564761E2" w14:textId="77777777" w:rsidR="00F21DC2" w:rsidRPr="00BD7571" w:rsidRDefault="00F21DC2" w:rsidP="001F3273">
            <w:pPr>
              <w:pStyle w:val="afff3"/>
            </w:pPr>
            <w:r w:rsidRPr="00BD7571">
              <w:t>1</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82F073" w14:textId="77777777" w:rsidR="00F21DC2" w:rsidRPr="00BD7571" w:rsidRDefault="00F21DC2" w:rsidP="001F3273">
            <w:pPr>
              <w:pStyle w:val="afff3"/>
            </w:pPr>
            <w:r w:rsidRPr="00BD7571">
              <w:rPr>
                <w:rFonts w:hint="eastAsia"/>
              </w:rPr>
              <w:t>备课</w:t>
            </w:r>
          </w:p>
        </w:tc>
        <w:tc>
          <w:tcPr>
            <w:tcW w:w="3660" w:type="pct"/>
            <w:tcBorders>
              <w:top w:val="single" w:sz="4" w:space="0" w:color="auto"/>
              <w:left w:val="single" w:sz="4" w:space="0" w:color="auto"/>
              <w:bottom w:val="single" w:sz="4" w:space="0" w:color="auto"/>
              <w:right w:val="single" w:sz="4" w:space="0" w:color="auto"/>
            </w:tcBorders>
            <w:vAlign w:val="center"/>
            <w:hideMark/>
          </w:tcPr>
          <w:p w14:paraId="394F1AFC" w14:textId="77777777" w:rsidR="00F21DC2" w:rsidRPr="00BD7571" w:rsidRDefault="00F21DC2" w:rsidP="001F3273">
            <w:pPr>
              <w:pStyle w:val="afff3"/>
            </w:pPr>
            <w:r w:rsidRPr="00BD7571">
              <w:rPr>
                <w:rFonts w:hint="eastAsia"/>
              </w:rPr>
              <w:t>严格按照教学大纲要求编写教学计划，仔细研读教学内容，做好每一次课堂教学的备课工作，写好备课教案；</w:t>
            </w:r>
          </w:p>
          <w:p w14:paraId="2ACAF9A9" w14:textId="77777777" w:rsidR="00F21DC2" w:rsidRPr="00BD7571" w:rsidRDefault="00F21DC2" w:rsidP="001F3273">
            <w:pPr>
              <w:pStyle w:val="afff3"/>
            </w:pPr>
            <w:r w:rsidRPr="00BD7571">
              <w:rPr>
                <w:rFonts w:hint="eastAsia"/>
              </w:rPr>
              <w:t>结合课程特点，制作课件，运用多媒体教学手段辅助教学；</w:t>
            </w:r>
            <w:r w:rsidRPr="00BD7571">
              <w:t xml:space="preserve"> </w:t>
            </w:r>
          </w:p>
          <w:p w14:paraId="47D88024" w14:textId="77777777" w:rsidR="00F21DC2" w:rsidRPr="00BD7571" w:rsidRDefault="00F21DC2" w:rsidP="001F3273">
            <w:pPr>
              <w:pStyle w:val="afff3"/>
            </w:pPr>
            <w:r w:rsidRPr="00BD7571">
              <w:rPr>
                <w:rFonts w:hint="eastAsia"/>
              </w:rPr>
              <w:t>了解学生基础情况，确定各知识点的教学方法和教学节奏。</w:t>
            </w:r>
          </w:p>
        </w:tc>
      </w:tr>
      <w:tr w:rsidR="00F21DC2" w:rsidRPr="00BD7571" w14:paraId="69E9A850" w14:textId="77777777" w:rsidTr="0052735D">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665005BB" w14:textId="77777777" w:rsidR="00F21DC2" w:rsidRPr="00BD7571" w:rsidRDefault="00F21DC2" w:rsidP="001F3273">
            <w:pPr>
              <w:pStyle w:val="afff3"/>
            </w:pPr>
            <w:r w:rsidRPr="00BD7571">
              <w:t>2</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F8BA84" w14:textId="77777777" w:rsidR="00F21DC2" w:rsidRPr="00BD7571" w:rsidRDefault="00F21DC2" w:rsidP="001F3273">
            <w:pPr>
              <w:pStyle w:val="afff3"/>
            </w:pPr>
            <w:r w:rsidRPr="00BD7571">
              <w:rPr>
                <w:rFonts w:hint="eastAsia"/>
              </w:rPr>
              <w:t>讲授</w:t>
            </w:r>
          </w:p>
        </w:tc>
        <w:tc>
          <w:tcPr>
            <w:tcW w:w="3660" w:type="pct"/>
            <w:tcBorders>
              <w:top w:val="single" w:sz="4" w:space="0" w:color="auto"/>
              <w:left w:val="single" w:sz="4" w:space="0" w:color="auto"/>
              <w:bottom w:val="single" w:sz="4" w:space="0" w:color="auto"/>
              <w:right w:val="single" w:sz="4" w:space="0" w:color="auto"/>
            </w:tcBorders>
            <w:vAlign w:val="center"/>
            <w:hideMark/>
          </w:tcPr>
          <w:p w14:paraId="2F181CCA" w14:textId="77777777" w:rsidR="00F21DC2" w:rsidRPr="00BD7571" w:rsidRDefault="00F21DC2" w:rsidP="001F3273">
            <w:pPr>
              <w:pStyle w:val="afff3"/>
            </w:pPr>
            <w:r w:rsidRPr="00BD7571">
              <w:rPr>
                <w:rFonts w:hint="eastAsia"/>
              </w:rPr>
              <w:t>准备充分，条理清晰，重点突出，难点分散，理论联系实际；</w:t>
            </w:r>
          </w:p>
          <w:p w14:paraId="4B154C1F" w14:textId="77777777" w:rsidR="00F21DC2" w:rsidRPr="00BD7571" w:rsidRDefault="00F21DC2" w:rsidP="001F3273">
            <w:pPr>
              <w:pStyle w:val="afff3"/>
            </w:pPr>
            <w:r w:rsidRPr="00BD7571">
              <w:rPr>
                <w:rFonts w:hint="eastAsia"/>
              </w:rPr>
              <w:t>根据教学内容的不同采用不同的教学方法，注重分析和解决问题能力的培养，让学生学会科学的思维方法；</w:t>
            </w:r>
          </w:p>
          <w:p w14:paraId="0B1619D5" w14:textId="77777777" w:rsidR="00F21DC2" w:rsidRPr="00BD7571" w:rsidRDefault="00F21DC2" w:rsidP="001F3273">
            <w:pPr>
              <w:pStyle w:val="afff3"/>
            </w:pPr>
            <w:r w:rsidRPr="00BD7571">
              <w:rPr>
                <w:rFonts w:hint="eastAsia"/>
              </w:rPr>
              <w:t>运用多媒体教学手段，提高学生学习兴趣，提升课堂教学效率。</w:t>
            </w:r>
          </w:p>
        </w:tc>
      </w:tr>
      <w:tr w:rsidR="00F21DC2" w:rsidRPr="00BD7571" w14:paraId="583DABFF" w14:textId="77777777" w:rsidTr="0052735D">
        <w:trPr>
          <w:trHeight w:val="3109"/>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43EAFE26" w14:textId="77777777" w:rsidR="00F21DC2" w:rsidRPr="00BD7571" w:rsidRDefault="00F21DC2" w:rsidP="001F3273">
            <w:pPr>
              <w:pStyle w:val="afff3"/>
            </w:pPr>
            <w:r w:rsidRPr="00BD7571">
              <w:t>3</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24BFAA" w14:textId="77777777" w:rsidR="00F21DC2" w:rsidRPr="00BD7571" w:rsidRDefault="00F21DC2" w:rsidP="001F3273">
            <w:pPr>
              <w:pStyle w:val="afff3"/>
            </w:pPr>
            <w:r w:rsidRPr="00BD7571">
              <w:rPr>
                <w:rFonts w:hint="eastAsia"/>
              </w:rPr>
              <w:t>作业布置与批改</w:t>
            </w:r>
          </w:p>
        </w:tc>
        <w:tc>
          <w:tcPr>
            <w:tcW w:w="3660" w:type="pct"/>
            <w:tcBorders>
              <w:top w:val="single" w:sz="4" w:space="0" w:color="auto"/>
              <w:left w:val="single" w:sz="4" w:space="0" w:color="auto"/>
              <w:bottom w:val="single" w:sz="4" w:space="0" w:color="auto"/>
              <w:right w:val="single" w:sz="4" w:space="0" w:color="auto"/>
            </w:tcBorders>
            <w:vAlign w:val="center"/>
            <w:hideMark/>
          </w:tcPr>
          <w:p w14:paraId="01D997A8" w14:textId="77777777" w:rsidR="00F21DC2" w:rsidRPr="00BD7571" w:rsidRDefault="00F21DC2" w:rsidP="001F3273">
            <w:pPr>
              <w:pStyle w:val="afff3"/>
            </w:pPr>
            <w:r w:rsidRPr="00BD7571">
              <w:rPr>
                <w:rFonts w:hint="eastAsia"/>
              </w:rPr>
              <w:t>学生完成的作业必须达到以下基本要求：</w:t>
            </w:r>
          </w:p>
          <w:p w14:paraId="139BB2AB" w14:textId="77777777" w:rsidR="00F21DC2" w:rsidRPr="00BD7571" w:rsidRDefault="00F21DC2" w:rsidP="001F3273">
            <w:pPr>
              <w:pStyle w:val="afff3"/>
            </w:pPr>
            <w:r w:rsidRPr="00BD7571">
              <w:rPr>
                <w:rFonts w:hint="eastAsia"/>
              </w:rPr>
              <w:t>按时完成布置作业，不缺交，不抄袭；</w:t>
            </w:r>
          </w:p>
          <w:p w14:paraId="57220B29" w14:textId="77777777" w:rsidR="00F21DC2" w:rsidRPr="00BD7571" w:rsidRDefault="00F21DC2" w:rsidP="001F3273">
            <w:pPr>
              <w:pStyle w:val="afff3"/>
            </w:pPr>
            <w:r w:rsidRPr="00BD7571">
              <w:rPr>
                <w:rFonts w:hint="eastAsia"/>
              </w:rPr>
              <w:t>书写清晰，解题规范。</w:t>
            </w:r>
          </w:p>
          <w:p w14:paraId="501307D9" w14:textId="77777777" w:rsidR="00F21DC2" w:rsidRPr="00BD7571" w:rsidRDefault="00F21DC2" w:rsidP="001F3273">
            <w:pPr>
              <w:pStyle w:val="afff3"/>
            </w:pPr>
            <w:r w:rsidRPr="00BD7571">
              <w:rPr>
                <w:rFonts w:hint="eastAsia"/>
              </w:rPr>
              <w:t>教师批改或讲评作业要求如下：</w:t>
            </w:r>
          </w:p>
          <w:p w14:paraId="0520F583" w14:textId="77777777" w:rsidR="00F21DC2" w:rsidRPr="00BD7571" w:rsidRDefault="00F21DC2" w:rsidP="001F3273">
            <w:pPr>
              <w:pStyle w:val="afff3"/>
            </w:pPr>
            <w:r w:rsidRPr="00BD7571">
              <w:rPr>
                <w:rFonts w:hint="eastAsia"/>
              </w:rPr>
              <w:t>认真批改学生作业，并按百分制评定成绩；</w:t>
            </w:r>
          </w:p>
          <w:p w14:paraId="5C7768B9" w14:textId="77777777" w:rsidR="00F21DC2" w:rsidRPr="00BD7571" w:rsidRDefault="00F21DC2" w:rsidP="001F3273">
            <w:pPr>
              <w:pStyle w:val="afff3"/>
            </w:pPr>
            <w:r w:rsidRPr="00BD7571">
              <w:rPr>
                <w:rFonts w:hint="eastAsia"/>
              </w:rPr>
              <w:t>做好作业讲评，帮助学生巩固知识；</w:t>
            </w:r>
          </w:p>
          <w:p w14:paraId="6BF95BA5" w14:textId="77777777" w:rsidR="00F21DC2" w:rsidRPr="00BD7571" w:rsidRDefault="00F21DC2" w:rsidP="001F3273">
            <w:pPr>
              <w:pStyle w:val="afff3"/>
            </w:pPr>
            <w:r w:rsidRPr="00BD7571">
              <w:rPr>
                <w:rFonts w:hint="eastAsia"/>
              </w:rPr>
              <w:t>学生作业的平均成绩，作为本课程平时成绩的主要组成部分。</w:t>
            </w:r>
          </w:p>
        </w:tc>
      </w:tr>
      <w:tr w:rsidR="00F21DC2" w:rsidRPr="00BD7571" w14:paraId="2A04C6D9" w14:textId="77777777" w:rsidTr="0052735D">
        <w:trPr>
          <w:trHeight w:val="1273"/>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50FC3492" w14:textId="77777777" w:rsidR="00F21DC2" w:rsidRPr="00BD7571" w:rsidRDefault="00F21DC2" w:rsidP="001F3273">
            <w:pPr>
              <w:pStyle w:val="afff3"/>
            </w:pPr>
            <w:r w:rsidRPr="00BD7571">
              <w:t>4</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79A432" w14:textId="77777777" w:rsidR="00F21DC2" w:rsidRPr="00BD7571" w:rsidRDefault="00F21DC2" w:rsidP="001F3273">
            <w:pPr>
              <w:pStyle w:val="afff3"/>
            </w:pPr>
            <w:r w:rsidRPr="00BD7571">
              <w:rPr>
                <w:rFonts w:hint="eastAsia"/>
              </w:rPr>
              <w:t>课外答疑</w:t>
            </w:r>
          </w:p>
        </w:tc>
        <w:tc>
          <w:tcPr>
            <w:tcW w:w="3660" w:type="pct"/>
            <w:tcBorders>
              <w:top w:val="single" w:sz="4" w:space="0" w:color="auto"/>
              <w:left w:val="single" w:sz="4" w:space="0" w:color="auto"/>
              <w:bottom w:val="single" w:sz="4" w:space="0" w:color="auto"/>
              <w:right w:val="single" w:sz="4" w:space="0" w:color="auto"/>
            </w:tcBorders>
            <w:vAlign w:val="center"/>
            <w:hideMark/>
          </w:tcPr>
          <w:p w14:paraId="339D063B" w14:textId="77777777" w:rsidR="00F21DC2" w:rsidRPr="00BD7571" w:rsidRDefault="00F21DC2" w:rsidP="001F3273">
            <w:pPr>
              <w:pStyle w:val="afff3"/>
            </w:pPr>
            <w:r w:rsidRPr="00BD7571">
              <w:rPr>
                <w:rFonts w:hint="eastAsia"/>
              </w:rPr>
              <w:t>为了解学生的学习情况，帮助学生更好地理解和消化所学知识、改进学习方法和思维方式，培养其独立思考问题的能力，课外答疑方式、时间、地点要跟学生商量共同确定，灵活安排。</w:t>
            </w:r>
          </w:p>
        </w:tc>
      </w:tr>
      <w:tr w:rsidR="00F21DC2" w:rsidRPr="00BD7571" w14:paraId="2333D783" w14:textId="77777777" w:rsidTr="0052735D">
        <w:trPr>
          <w:trHeight w:val="1540"/>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144D3C44" w14:textId="77777777" w:rsidR="00F21DC2" w:rsidRPr="00BD7571" w:rsidRDefault="00F21DC2" w:rsidP="001F3273">
            <w:pPr>
              <w:pStyle w:val="afff3"/>
            </w:pPr>
            <w:r w:rsidRPr="00BD7571">
              <w:t>5</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0DB07A" w14:textId="77777777" w:rsidR="00F21DC2" w:rsidRPr="00BD7571" w:rsidRDefault="00F21DC2" w:rsidP="001F3273">
            <w:pPr>
              <w:pStyle w:val="afff3"/>
            </w:pPr>
            <w:r w:rsidRPr="00BD7571">
              <w:rPr>
                <w:rFonts w:hint="eastAsia"/>
              </w:rPr>
              <w:t>成绩考核</w:t>
            </w:r>
          </w:p>
        </w:tc>
        <w:tc>
          <w:tcPr>
            <w:tcW w:w="3660" w:type="pct"/>
            <w:tcBorders>
              <w:top w:val="single" w:sz="4" w:space="0" w:color="auto"/>
              <w:left w:val="single" w:sz="4" w:space="0" w:color="auto"/>
              <w:bottom w:val="single" w:sz="4" w:space="0" w:color="auto"/>
              <w:right w:val="single" w:sz="4" w:space="0" w:color="auto"/>
            </w:tcBorders>
            <w:vAlign w:val="center"/>
            <w:hideMark/>
          </w:tcPr>
          <w:p w14:paraId="123825DE" w14:textId="77777777" w:rsidR="00F21DC2" w:rsidRPr="00BD7571" w:rsidRDefault="00F21DC2" w:rsidP="001F3273">
            <w:pPr>
              <w:pStyle w:val="afff3"/>
            </w:pPr>
            <w:r w:rsidRPr="00BD7571">
              <w:rPr>
                <w:rFonts w:hint="eastAsia"/>
              </w:rPr>
              <w:t>本课程考核的方式：考查。考试试卷采取教考分离，抽卷形式，统一安排监考。总评成绩的评定见课程评分方案。有下列情况之一者，总评成绩为不及格：</w:t>
            </w:r>
          </w:p>
          <w:p w14:paraId="0F117EB5" w14:textId="77777777" w:rsidR="00F21DC2" w:rsidRPr="00BD7571" w:rsidRDefault="00F21DC2" w:rsidP="001F3273">
            <w:pPr>
              <w:pStyle w:val="afff3"/>
            </w:pPr>
            <w:r w:rsidRPr="00BD7571">
              <w:rPr>
                <w:rFonts w:hint="eastAsia"/>
              </w:rPr>
              <w:t>缺交作业次数达</w:t>
            </w:r>
            <w:r w:rsidRPr="00BD7571">
              <w:t>1/3</w:t>
            </w:r>
            <w:r w:rsidRPr="00BD7571">
              <w:rPr>
                <w:rFonts w:hint="eastAsia"/>
              </w:rPr>
              <w:t>以上者；</w:t>
            </w:r>
          </w:p>
          <w:p w14:paraId="2D369D0D" w14:textId="77777777" w:rsidR="00F21DC2" w:rsidRPr="00BD7571" w:rsidRDefault="00F21DC2" w:rsidP="001F3273">
            <w:pPr>
              <w:pStyle w:val="afff3"/>
            </w:pPr>
            <w:r w:rsidRPr="00BD7571">
              <w:rPr>
                <w:rFonts w:hint="eastAsia"/>
              </w:rPr>
              <w:t>缺课次数达本学期总授课学时的</w:t>
            </w:r>
            <w:r w:rsidRPr="00BD7571">
              <w:t>1/3</w:t>
            </w:r>
            <w:r w:rsidRPr="00BD7571">
              <w:rPr>
                <w:rFonts w:hint="eastAsia"/>
              </w:rPr>
              <w:t>以上者。</w:t>
            </w:r>
          </w:p>
        </w:tc>
      </w:tr>
    </w:tbl>
    <w:p w14:paraId="16DF83A0" w14:textId="77777777" w:rsidR="00F21DC2" w:rsidRPr="00BD7571" w:rsidRDefault="00F21DC2" w:rsidP="001F3273">
      <w:pPr>
        <w:pStyle w:val="afff"/>
        <w:spacing w:before="156" w:after="156"/>
      </w:pPr>
      <w:r w:rsidRPr="00BD7571">
        <w:rPr>
          <w:rFonts w:hint="eastAsia"/>
        </w:rPr>
        <w:t>五、课程考核</w:t>
      </w:r>
    </w:p>
    <w:p w14:paraId="17C94C19" w14:textId="77777777" w:rsidR="00F21DC2" w:rsidRPr="00BD7571" w:rsidRDefault="00F21DC2" w:rsidP="00BD7571">
      <w:pPr>
        <w:ind w:left="480" w:firstLineChars="0" w:firstLine="0"/>
      </w:pPr>
      <w:r w:rsidRPr="00BD7571">
        <w:rPr>
          <w:rFonts w:hint="eastAsia"/>
        </w:rPr>
        <w:t>（一）课程考核包括期末考试、表现、考勤及作业情况考核，期末考试采用闭卷笔试。</w:t>
      </w:r>
    </w:p>
    <w:p w14:paraId="20790CB0" w14:textId="77777777" w:rsidR="00F21DC2" w:rsidRPr="00BD7571" w:rsidRDefault="00F21DC2" w:rsidP="00BD7571">
      <w:pPr>
        <w:ind w:left="480" w:firstLineChars="0" w:firstLine="0"/>
      </w:pPr>
      <w:r w:rsidRPr="00BD7571">
        <w:rPr>
          <w:rFonts w:hint="eastAsia"/>
        </w:rPr>
        <w:t>（二）课程成绩</w:t>
      </w:r>
      <w:r w:rsidRPr="00BD7571">
        <w:t>=</w:t>
      </w:r>
      <w:r w:rsidRPr="00BD7571">
        <w:rPr>
          <w:rFonts w:hint="eastAsia"/>
        </w:rPr>
        <w:t>平时成绩考试成绩</w:t>
      </w:r>
      <w:r w:rsidRPr="00BD7571">
        <w:t>×50%+</w:t>
      </w:r>
      <w:r w:rsidRPr="00BD7571">
        <w:rPr>
          <w:rFonts w:hint="eastAsia"/>
        </w:rPr>
        <w:t>期末考试成绩</w:t>
      </w:r>
      <w:r w:rsidRPr="00BD7571">
        <w:t>×50%</w:t>
      </w:r>
      <w:r w:rsidRPr="00BD7571">
        <w:rPr>
          <w:rFonts w:hint="eastAsia"/>
        </w:rPr>
        <w:t>。具体内容和比例如表所示。</w:t>
      </w:r>
    </w:p>
    <w:p w14:paraId="6D536752" w14:textId="77777777" w:rsidR="00F21DC2" w:rsidRPr="00BD7571" w:rsidRDefault="00F21DC2" w:rsidP="00BD7571">
      <w:pPr>
        <w:ind w:left="480" w:firstLineChars="0" w:firstLine="0"/>
      </w:pPr>
    </w:p>
    <w:tbl>
      <w:tblPr>
        <w:tblpPr w:leftFromText="180" w:rightFromText="180" w:vertAnchor="text" w:horzAnchor="margin" w:tblpXSpec="center"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76"/>
        <w:gridCol w:w="1398"/>
        <w:gridCol w:w="2977"/>
        <w:gridCol w:w="656"/>
        <w:gridCol w:w="656"/>
        <w:gridCol w:w="543"/>
        <w:gridCol w:w="545"/>
      </w:tblGrid>
      <w:tr w:rsidR="00F21DC2" w:rsidRPr="00BD7571" w14:paraId="04B88390" w14:textId="77777777" w:rsidTr="0052735D">
        <w:trPr>
          <w:trHeight w:val="159"/>
        </w:trPr>
        <w:tc>
          <w:tcPr>
            <w:tcW w:w="57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3AFB238" w14:textId="77777777" w:rsidR="00F21DC2" w:rsidRPr="00BD7571" w:rsidRDefault="00F21DC2" w:rsidP="001F3273">
            <w:pPr>
              <w:pStyle w:val="afff3"/>
            </w:pPr>
            <w:r w:rsidRPr="00BD7571">
              <w:rPr>
                <w:rFonts w:hint="eastAsia"/>
              </w:rPr>
              <w:t>考核环节</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654EAE1" w14:textId="77777777" w:rsidR="00F21DC2" w:rsidRPr="00BD7571" w:rsidRDefault="00F21DC2" w:rsidP="001F3273">
            <w:pPr>
              <w:pStyle w:val="afff3"/>
            </w:pPr>
            <w:r w:rsidRPr="00BD7571">
              <w:rPr>
                <w:rFonts w:hint="eastAsia"/>
              </w:rPr>
              <w:t>成绩比例</w:t>
            </w:r>
          </w:p>
        </w:tc>
        <w:tc>
          <w:tcPr>
            <w:tcW w:w="2640"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2C3A017" w14:textId="77777777" w:rsidR="00F21DC2" w:rsidRPr="00BD7571" w:rsidRDefault="00F21DC2" w:rsidP="001F3273">
            <w:pPr>
              <w:pStyle w:val="afff3"/>
            </w:pPr>
            <w:r w:rsidRPr="00BD7571">
              <w:rPr>
                <w:rFonts w:hint="eastAsia"/>
              </w:rPr>
              <w:t>考核内容与评价细则</w:t>
            </w:r>
          </w:p>
        </w:tc>
        <w:tc>
          <w:tcPr>
            <w:tcW w:w="1397"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15E170FE" w14:textId="77777777" w:rsidR="00F21DC2" w:rsidRPr="00BD7571" w:rsidRDefault="00F21DC2" w:rsidP="001F3273">
            <w:pPr>
              <w:pStyle w:val="afff3"/>
            </w:pPr>
            <w:r w:rsidRPr="00BD7571">
              <w:rPr>
                <w:rFonts w:hint="eastAsia"/>
              </w:rPr>
              <w:t>支撑目标</w:t>
            </w:r>
          </w:p>
        </w:tc>
      </w:tr>
      <w:tr w:rsidR="00F21DC2" w:rsidRPr="00BD7571" w14:paraId="1C121FFB" w14:textId="77777777" w:rsidTr="0052735D">
        <w:trPr>
          <w:trHeight w:val="159"/>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359BE323" w14:textId="77777777" w:rsidR="00F21DC2" w:rsidRPr="00BD7571"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3865758E" w14:textId="77777777" w:rsidR="00F21DC2" w:rsidRPr="00BD7571" w:rsidRDefault="00F21DC2" w:rsidP="001F3273">
            <w:pPr>
              <w:pStyle w:val="afff3"/>
            </w:pPr>
          </w:p>
        </w:tc>
        <w:tc>
          <w:tcPr>
            <w:tcW w:w="2640" w:type="pct"/>
            <w:gridSpan w:val="2"/>
            <w:vMerge/>
            <w:tcBorders>
              <w:top w:val="single" w:sz="4" w:space="0" w:color="auto"/>
              <w:left w:val="single" w:sz="4" w:space="0" w:color="auto"/>
              <w:bottom w:val="single" w:sz="4" w:space="0" w:color="auto"/>
              <w:right w:val="single" w:sz="4" w:space="0" w:color="auto"/>
            </w:tcBorders>
            <w:vAlign w:val="center"/>
            <w:hideMark/>
          </w:tcPr>
          <w:p w14:paraId="275B9923"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0E914F" w14:textId="77777777" w:rsidR="00F21DC2" w:rsidRPr="00BD7571" w:rsidRDefault="00F21DC2" w:rsidP="001F3273">
            <w:pPr>
              <w:pStyle w:val="afff3"/>
            </w:pPr>
            <w:r w:rsidRPr="00BD7571">
              <w:rPr>
                <w:rFonts w:hint="eastAsia"/>
              </w:rPr>
              <w:t>目标</w:t>
            </w:r>
            <w:r w:rsidRPr="00BD7571">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E94303" w14:textId="77777777" w:rsidR="00F21DC2" w:rsidRPr="00BD7571" w:rsidRDefault="00F21DC2" w:rsidP="001F3273">
            <w:pPr>
              <w:pStyle w:val="afff3"/>
            </w:pPr>
            <w:r w:rsidRPr="00BD7571">
              <w:rPr>
                <w:rFonts w:hint="eastAsia"/>
              </w:rPr>
              <w:t>目标</w:t>
            </w:r>
            <w:r w:rsidRPr="00BD7571">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14BCB697"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6B58092" w14:textId="77777777" w:rsidR="00F21DC2" w:rsidRPr="00BD7571" w:rsidRDefault="00F21DC2" w:rsidP="001F3273">
            <w:pPr>
              <w:pStyle w:val="afff3"/>
            </w:pPr>
          </w:p>
        </w:tc>
      </w:tr>
      <w:tr w:rsidR="00F21DC2" w:rsidRPr="00BD7571" w14:paraId="03355237" w14:textId="77777777" w:rsidTr="0052735D">
        <w:trPr>
          <w:trHeight w:val="1191"/>
        </w:trPr>
        <w:tc>
          <w:tcPr>
            <w:tcW w:w="572"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E61A9D6" w14:textId="77777777" w:rsidR="00F21DC2" w:rsidRPr="00BD7571" w:rsidRDefault="00F21DC2" w:rsidP="001F3273">
            <w:pPr>
              <w:pStyle w:val="afff3"/>
            </w:pPr>
            <w:r w:rsidRPr="00BD7571">
              <w:rPr>
                <w:rFonts w:hint="eastAsia"/>
              </w:rPr>
              <w:t>考</w:t>
            </w:r>
            <w:r w:rsidRPr="00BD7571">
              <w:t xml:space="preserve">    </w:t>
            </w:r>
            <w:r w:rsidRPr="00BD7571">
              <w:rPr>
                <w:rFonts w:hint="eastAsia"/>
              </w:rPr>
              <w:t>勤</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3BD65CA" w14:textId="77777777" w:rsidR="00F21DC2" w:rsidRPr="00BD7571" w:rsidRDefault="00F21DC2" w:rsidP="001F3273">
            <w:pPr>
              <w:pStyle w:val="afff3"/>
            </w:pPr>
            <w:r w:rsidRPr="00BD7571">
              <w:t>50%</w:t>
            </w:r>
          </w:p>
        </w:tc>
        <w:tc>
          <w:tcPr>
            <w:tcW w:w="264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3F6B15B" w14:textId="77777777" w:rsidR="00F21DC2" w:rsidRPr="00BD7571" w:rsidRDefault="00F21DC2" w:rsidP="001F3273">
            <w:pPr>
              <w:pStyle w:val="afff3"/>
            </w:pPr>
            <w:r w:rsidRPr="00BD7571">
              <w:rPr>
                <w:rFonts w:hint="eastAsia"/>
              </w:rPr>
              <w:t>课堂不定期点名，考核能否按时到勤，对于旷课、迟到和早退者适当扣分，对于课堂表现良好适当加分，根据学期学生状况综合评分。</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9FEA1A8" w14:textId="77777777" w:rsidR="00F21DC2" w:rsidRPr="00BD7571" w:rsidRDefault="00F21DC2" w:rsidP="001F3273">
            <w:pPr>
              <w:pStyle w:val="afff3"/>
            </w:pPr>
            <w:r w:rsidRPr="00BD7571">
              <w:t>30%</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8CB3AD" w14:textId="77777777" w:rsidR="00F21DC2" w:rsidRPr="00BD7571" w:rsidRDefault="00F21DC2" w:rsidP="001F3273">
            <w:pPr>
              <w:pStyle w:val="afff3"/>
            </w:pPr>
            <w:r w:rsidRPr="00BD7571">
              <w:t>20%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8D5C141"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B638015" w14:textId="77777777" w:rsidR="00F21DC2" w:rsidRPr="00BD7571" w:rsidRDefault="00F21DC2" w:rsidP="001F3273">
            <w:pPr>
              <w:pStyle w:val="afff3"/>
            </w:pPr>
          </w:p>
        </w:tc>
      </w:tr>
      <w:tr w:rsidR="00F21DC2" w:rsidRPr="00BD7571" w14:paraId="46693D48" w14:textId="77777777" w:rsidTr="0052735D">
        <w:trPr>
          <w:trHeight w:val="1191"/>
        </w:trPr>
        <w:tc>
          <w:tcPr>
            <w:tcW w:w="572"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F9FBE61" w14:textId="77777777" w:rsidR="00F21DC2" w:rsidRPr="00BD7571" w:rsidRDefault="00F21DC2" w:rsidP="001F3273">
            <w:pPr>
              <w:pStyle w:val="afff3"/>
            </w:pPr>
            <w:r w:rsidRPr="00BD7571">
              <w:rPr>
                <w:rFonts w:hint="eastAsia"/>
              </w:rPr>
              <w:t>表</w:t>
            </w:r>
            <w:r w:rsidRPr="00BD7571">
              <w:t xml:space="preserve">    </w:t>
            </w:r>
            <w:r w:rsidRPr="00BD7571">
              <w:rPr>
                <w:rFonts w:hint="eastAsia"/>
              </w:rPr>
              <w:t>现</w:t>
            </w: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E576423" w14:textId="77777777" w:rsidR="00F21DC2" w:rsidRPr="00BD7571" w:rsidRDefault="00F21DC2" w:rsidP="001F3273">
            <w:pPr>
              <w:pStyle w:val="afff3"/>
            </w:pPr>
          </w:p>
        </w:tc>
        <w:tc>
          <w:tcPr>
            <w:tcW w:w="264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9A9557B" w14:textId="77777777" w:rsidR="00F21DC2" w:rsidRPr="00BD7571" w:rsidRDefault="00F21DC2" w:rsidP="001F3273">
            <w:pPr>
              <w:pStyle w:val="afff3"/>
            </w:pPr>
            <w:r w:rsidRPr="00BD7571">
              <w:rPr>
                <w:rFonts w:hint="eastAsia"/>
              </w:rPr>
              <w:t>主要根据学生平时回答问题、课堂笔记情况，或根据网络课堂学习等情况确定平时表现分数。考核学生课堂的听课效果和课后及时复习消化归纳本节、本章、本篇知识点及题型的能力。</w:t>
            </w:r>
            <w:r w:rsidRPr="00BD7571">
              <w:t xml:space="preserve"> </w:t>
            </w: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1040FD18" w14:textId="77777777" w:rsidR="00F21DC2" w:rsidRPr="00BD7571" w:rsidRDefault="00F21DC2" w:rsidP="001F3273">
            <w:pPr>
              <w:pStyle w:val="afff3"/>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283A380B"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C84CBEC"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6D8FF2F9" w14:textId="77777777" w:rsidR="00F21DC2" w:rsidRPr="00BD7571" w:rsidRDefault="00F21DC2" w:rsidP="001F3273">
            <w:pPr>
              <w:pStyle w:val="afff3"/>
            </w:pPr>
          </w:p>
        </w:tc>
      </w:tr>
      <w:tr w:rsidR="00F21DC2" w:rsidRPr="00BD7571" w14:paraId="3501261F" w14:textId="77777777" w:rsidTr="0052735D">
        <w:trPr>
          <w:trHeight w:val="1191"/>
        </w:trPr>
        <w:tc>
          <w:tcPr>
            <w:tcW w:w="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60D2B0" w14:textId="77777777" w:rsidR="00F21DC2" w:rsidRPr="00BD7571" w:rsidRDefault="00F21DC2" w:rsidP="001F3273">
            <w:pPr>
              <w:pStyle w:val="afff3"/>
            </w:pPr>
            <w:r w:rsidRPr="00BD7571">
              <w:rPr>
                <w:rFonts w:hint="eastAsia"/>
              </w:rPr>
              <w:t>作</w:t>
            </w:r>
            <w:r w:rsidRPr="00BD7571">
              <w:t xml:space="preserve">    </w:t>
            </w:r>
            <w:r w:rsidRPr="00BD7571">
              <w:rPr>
                <w:rFonts w:hint="eastAsia"/>
              </w:rPr>
              <w:t>业</w:t>
            </w: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737F9A7A" w14:textId="77777777" w:rsidR="00F21DC2" w:rsidRPr="00BD7571" w:rsidRDefault="00F21DC2" w:rsidP="001F3273">
            <w:pPr>
              <w:pStyle w:val="afff3"/>
            </w:pPr>
          </w:p>
        </w:tc>
        <w:tc>
          <w:tcPr>
            <w:tcW w:w="2640" w:type="pct"/>
            <w:gridSpan w:val="2"/>
            <w:tcBorders>
              <w:top w:val="single" w:sz="4" w:space="0" w:color="auto"/>
              <w:left w:val="single" w:sz="4" w:space="0" w:color="auto"/>
              <w:bottom w:val="single" w:sz="4" w:space="0" w:color="auto"/>
              <w:right w:val="single" w:sz="4" w:space="0" w:color="auto"/>
            </w:tcBorders>
            <w:vAlign w:val="center"/>
            <w:hideMark/>
          </w:tcPr>
          <w:p w14:paraId="015633C9" w14:textId="77777777" w:rsidR="00F21DC2" w:rsidRPr="00BD7571" w:rsidRDefault="00F21DC2" w:rsidP="001F3273">
            <w:pPr>
              <w:pStyle w:val="afff3"/>
            </w:pPr>
            <w:r w:rsidRPr="00BD7571">
              <w:rPr>
                <w:rFonts w:hint="eastAsia"/>
              </w:rPr>
              <w:t>每章节对应有思考题或习题，考核学生对每节课知识点的复习、理解和掌握度。对每次作业完成情况做记录并百分制打分。</w:t>
            </w: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630D4410" w14:textId="77777777" w:rsidR="00F21DC2" w:rsidRPr="00BD7571" w:rsidRDefault="00F21DC2" w:rsidP="001F3273">
            <w:pPr>
              <w:pStyle w:val="afff3"/>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0EF913CD"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4795354"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3D7E654E" w14:textId="77777777" w:rsidR="00F21DC2" w:rsidRPr="00BD7571" w:rsidRDefault="00F21DC2" w:rsidP="001F3273">
            <w:pPr>
              <w:pStyle w:val="afff3"/>
            </w:pPr>
          </w:p>
        </w:tc>
      </w:tr>
      <w:tr w:rsidR="00F21DC2" w:rsidRPr="00BD7571" w14:paraId="59A0743D" w14:textId="77777777" w:rsidTr="0052735D">
        <w:trPr>
          <w:trHeight w:val="475"/>
        </w:trPr>
        <w:tc>
          <w:tcPr>
            <w:tcW w:w="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20435D" w14:textId="77777777" w:rsidR="00F21DC2" w:rsidRPr="00BD7571" w:rsidRDefault="00F21DC2" w:rsidP="001F3273">
            <w:pPr>
              <w:pStyle w:val="afff3"/>
            </w:pPr>
            <w:r w:rsidRPr="00BD7571">
              <w:rPr>
                <w:rFonts w:hint="eastAsia"/>
              </w:rPr>
              <w:t>期末试卷</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58C500EE" w14:textId="77777777" w:rsidR="00F21DC2" w:rsidRPr="00BD7571" w:rsidRDefault="00F21DC2" w:rsidP="001F3273">
            <w:pPr>
              <w:pStyle w:val="afff3"/>
            </w:pPr>
            <w:r w:rsidRPr="00BD7571">
              <w:t xml:space="preserve">50% </w:t>
            </w:r>
          </w:p>
        </w:tc>
        <w:tc>
          <w:tcPr>
            <w:tcW w:w="854" w:type="pct"/>
            <w:tcBorders>
              <w:top w:val="single" w:sz="4" w:space="0" w:color="auto"/>
              <w:left w:val="single" w:sz="4" w:space="0" w:color="auto"/>
              <w:bottom w:val="single" w:sz="4" w:space="0" w:color="auto"/>
              <w:right w:val="single" w:sz="4" w:space="0" w:color="auto"/>
            </w:tcBorders>
            <w:vAlign w:val="center"/>
            <w:hideMark/>
          </w:tcPr>
          <w:p w14:paraId="18C18281" w14:textId="77777777" w:rsidR="00F21DC2" w:rsidRPr="00BD7571" w:rsidRDefault="00F21DC2" w:rsidP="001F3273">
            <w:pPr>
              <w:pStyle w:val="afff3"/>
            </w:pPr>
            <w:r w:rsidRPr="00BD7571">
              <w:rPr>
                <w:rFonts w:hint="eastAsia"/>
              </w:rPr>
              <w:t>题型</w:t>
            </w:r>
          </w:p>
        </w:tc>
        <w:tc>
          <w:tcPr>
            <w:tcW w:w="1785" w:type="pct"/>
            <w:tcBorders>
              <w:top w:val="single" w:sz="4" w:space="0" w:color="auto"/>
              <w:left w:val="single" w:sz="4" w:space="0" w:color="auto"/>
              <w:bottom w:val="single" w:sz="4" w:space="0" w:color="auto"/>
              <w:right w:val="single" w:sz="4" w:space="0" w:color="auto"/>
            </w:tcBorders>
            <w:vAlign w:val="center"/>
            <w:hideMark/>
          </w:tcPr>
          <w:p w14:paraId="52B852BF" w14:textId="77777777" w:rsidR="00F21DC2" w:rsidRPr="00BD7571" w:rsidRDefault="00F21DC2" w:rsidP="001F3273">
            <w:pPr>
              <w:pStyle w:val="afff3"/>
            </w:pPr>
            <w:r w:rsidRPr="00BD7571">
              <w:rPr>
                <w:rFonts w:hint="eastAsia"/>
              </w:rPr>
              <w:t>考核内容及相应试题</w:t>
            </w:r>
          </w:p>
        </w:tc>
        <w:tc>
          <w:tcPr>
            <w:tcW w:w="1397" w:type="pct"/>
            <w:gridSpan w:val="4"/>
            <w:tcBorders>
              <w:top w:val="single" w:sz="4" w:space="0" w:color="auto"/>
              <w:left w:val="single" w:sz="4" w:space="0" w:color="auto"/>
              <w:bottom w:val="single" w:sz="4" w:space="0" w:color="auto"/>
              <w:right w:val="single" w:sz="4" w:space="0" w:color="auto"/>
              <w:tl2br w:val="single" w:sz="4" w:space="0" w:color="auto"/>
            </w:tcBorders>
            <w:shd w:val="clear" w:color="auto" w:fill="FFFFFF"/>
          </w:tcPr>
          <w:p w14:paraId="044B58F5" w14:textId="77777777" w:rsidR="00F21DC2" w:rsidRPr="00BD7571" w:rsidRDefault="00F21DC2" w:rsidP="001F3273">
            <w:pPr>
              <w:pStyle w:val="afff3"/>
            </w:pPr>
          </w:p>
        </w:tc>
      </w:tr>
      <w:tr w:rsidR="00F21DC2" w:rsidRPr="00BD7571" w14:paraId="4F163FB7" w14:textId="77777777" w:rsidTr="0052735D">
        <w:trPr>
          <w:trHeight w:val="166"/>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7B981BB4" w14:textId="77777777" w:rsidR="00F21DC2" w:rsidRPr="00BD7571"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56BB68A" w14:textId="77777777" w:rsidR="00F21DC2" w:rsidRPr="00BD7571" w:rsidRDefault="00F21DC2" w:rsidP="001F3273">
            <w:pPr>
              <w:pStyle w:val="afff3"/>
            </w:pPr>
          </w:p>
        </w:tc>
        <w:tc>
          <w:tcPr>
            <w:tcW w:w="854" w:type="pct"/>
            <w:tcBorders>
              <w:top w:val="single" w:sz="4" w:space="0" w:color="auto"/>
              <w:left w:val="single" w:sz="4" w:space="0" w:color="auto"/>
              <w:bottom w:val="single" w:sz="4" w:space="0" w:color="auto"/>
              <w:right w:val="single" w:sz="4" w:space="0" w:color="auto"/>
            </w:tcBorders>
            <w:vAlign w:val="center"/>
            <w:hideMark/>
          </w:tcPr>
          <w:p w14:paraId="60468035" w14:textId="77777777" w:rsidR="00F21DC2" w:rsidRPr="00BD7571" w:rsidRDefault="00F21DC2" w:rsidP="001F3273">
            <w:pPr>
              <w:pStyle w:val="afff3"/>
            </w:pPr>
            <w:r w:rsidRPr="00BD7571">
              <w:rPr>
                <w:rFonts w:hint="eastAsia"/>
              </w:rPr>
              <w:t>选择题</w:t>
            </w:r>
          </w:p>
        </w:tc>
        <w:tc>
          <w:tcPr>
            <w:tcW w:w="1785" w:type="pct"/>
            <w:tcBorders>
              <w:top w:val="single" w:sz="4" w:space="0" w:color="auto"/>
              <w:left w:val="single" w:sz="4" w:space="0" w:color="auto"/>
              <w:bottom w:val="single" w:sz="4" w:space="0" w:color="auto"/>
              <w:right w:val="single" w:sz="4" w:space="0" w:color="auto"/>
            </w:tcBorders>
            <w:vAlign w:val="center"/>
            <w:hideMark/>
          </w:tcPr>
          <w:p w14:paraId="0BB15450" w14:textId="77777777" w:rsidR="00F21DC2" w:rsidRPr="00BD7571" w:rsidRDefault="00F21DC2" w:rsidP="001F3273">
            <w:pPr>
              <w:pStyle w:val="afff3"/>
            </w:pPr>
            <w:r w:rsidRPr="00BD7571">
              <w:rPr>
                <w:rFonts w:hint="eastAsia"/>
              </w:rPr>
              <w:t>主要考核质点（系）运动学、动力学、刚体、振动、波动、光学的基本概念和定律的理解。运用相关知识点分析质点、质点系在平面内运动，刚体定轴转动、波动光学中的基础物理问题。</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FC397C" w14:textId="77777777" w:rsidR="00F21DC2" w:rsidRPr="00BD7571" w:rsidRDefault="00F21DC2" w:rsidP="001F3273">
            <w:pPr>
              <w:pStyle w:val="afff3"/>
            </w:pPr>
            <w:r w:rsidRPr="00BD7571">
              <w:t>10%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63361B44"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DC0FC03"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F90BFAD" w14:textId="77777777" w:rsidR="00F21DC2" w:rsidRPr="00BD7571" w:rsidRDefault="00F21DC2" w:rsidP="001F3273">
            <w:pPr>
              <w:pStyle w:val="afff3"/>
            </w:pPr>
          </w:p>
        </w:tc>
      </w:tr>
      <w:tr w:rsidR="00F21DC2" w:rsidRPr="00BD7571" w14:paraId="727A8945" w14:textId="77777777" w:rsidTr="0052735D">
        <w:trPr>
          <w:trHeight w:val="166"/>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23973097" w14:textId="77777777" w:rsidR="00F21DC2" w:rsidRPr="00BD7571"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7A2FD3EA" w14:textId="77777777" w:rsidR="00F21DC2" w:rsidRPr="00BD7571" w:rsidRDefault="00F21DC2" w:rsidP="001F3273">
            <w:pPr>
              <w:pStyle w:val="afff3"/>
            </w:pPr>
          </w:p>
        </w:tc>
        <w:tc>
          <w:tcPr>
            <w:tcW w:w="854" w:type="pct"/>
            <w:tcBorders>
              <w:top w:val="single" w:sz="4" w:space="0" w:color="auto"/>
              <w:left w:val="single" w:sz="4" w:space="0" w:color="auto"/>
              <w:bottom w:val="single" w:sz="4" w:space="0" w:color="auto"/>
              <w:right w:val="single" w:sz="4" w:space="0" w:color="auto"/>
            </w:tcBorders>
            <w:vAlign w:val="center"/>
            <w:hideMark/>
          </w:tcPr>
          <w:p w14:paraId="17E1A7A7" w14:textId="77777777" w:rsidR="00F21DC2" w:rsidRPr="00BD7571" w:rsidRDefault="00F21DC2" w:rsidP="001F3273">
            <w:pPr>
              <w:pStyle w:val="afff3"/>
            </w:pPr>
            <w:r w:rsidRPr="00BD7571">
              <w:rPr>
                <w:rFonts w:hint="eastAsia"/>
              </w:rPr>
              <w:t>判断题</w:t>
            </w:r>
          </w:p>
        </w:tc>
        <w:tc>
          <w:tcPr>
            <w:tcW w:w="1785" w:type="pct"/>
            <w:tcBorders>
              <w:top w:val="single" w:sz="4" w:space="0" w:color="auto"/>
              <w:left w:val="single" w:sz="4" w:space="0" w:color="auto"/>
              <w:bottom w:val="single" w:sz="4" w:space="0" w:color="auto"/>
              <w:right w:val="single" w:sz="4" w:space="0" w:color="auto"/>
            </w:tcBorders>
            <w:vAlign w:val="center"/>
            <w:hideMark/>
          </w:tcPr>
          <w:p w14:paraId="46E97E05" w14:textId="77777777" w:rsidR="00F21DC2" w:rsidRPr="00BD7571" w:rsidRDefault="00F21DC2" w:rsidP="001F3273">
            <w:pPr>
              <w:pStyle w:val="afff3"/>
            </w:pPr>
            <w:r w:rsidRPr="00BD7571">
              <w:rPr>
                <w:rFonts w:hint="eastAsia"/>
              </w:rPr>
              <w:t>主要考核力学、电磁学中基本概念的内涵和外延的的准确理解。</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94632E" w14:textId="77777777" w:rsidR="00F21DC2" w:rsidRPr="00BD7571" w:rsidRDefault="00F21DC2" w:rsidP="001F3273">
            <w:pPr>
              <w:pStyle w:val="afff3"/>
            </w:pPr>
            <w:r w:rsidRPr="00BD7571">
              <w:t>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5AD9BA1"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703820A3"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3449136A" w14:textId="77777777" w:rsidR="00F21DC2" w:rsidRPr="00BD7571" w:rsidRDefault="00F21DC2" w:rsidP="001F3273">
            <w:pPr>
              <w:pStyle w:val="afff3"/>
            </w:pPr>
          </w:p>
        </w:tc>
      </w:tr>
      <w:tr w:rsidR="00F21DC2" w:rsidRPr="00BD7571" w14:paraId="25B1D95A" w14:textId="77777777" w:rsidTr="0052735D">
        <w:trPr>
          <w:trHeight w:val="166"/>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61F10C02" w14:textId="77777777" w:rsidR="00F21DC2" w:rsidRPr="00BD7571"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776690F3" w14:textId="77777777" w:rsidR="00F21DC2" w:rsidRPr="00BD7571" w:rsidRDefault="00F21DC2" w:rsidP="001F3273">
            <w:pPr>
              <w:pStyle w:val="afff3"/>
            </w:pPr>
          </w:p>
        </w:tc>
        <w:tc>
          <w:tcPr>
            <w:tcW w:w="854" w:type="pct"/>
            <w:tcBorders>
              <w:top w:val="single" w:sz="4" w:space="0" w:color="auto"/>
              <w:left w:val="single" w:sz="4" w:space="0" w:color="auto"/>
              <w:bottom w:val="single" w:sz="4" w:space="0" w:color="auto"/>
              <w:right w:val="single" w:sz="4" w:space="0" w:color="auto"/>
            </w:tcBorders>
            <w:vAlign w:val="center"/>
            <w:hideMark/>
          </w:tcPr>
          <w:p w14:paraId="34D3AD85" w14:textId="77777777" w:rsidR="00F21DC2" w:rsidRPr="00BD7571" w:rsidRDefault="00F21DC2" w:rsidP="001F3273">
            <w:pPr>
              <w:pStyle w:val="afff3"/>
            </w:pPr>
            <w:r w:rsidRPr="00BD7571">
              <w:rPr>
                <w:rFonts w:hint="eastAsia"/>
              </w:rPr>
              <w:t>填空题</w:t>
            </w:r>
          </w:p>
        </w:tc>
        <w:tc>
          <w:tcPr>
            <w:tcW w:w="1785" w:type="pct"/>
            <w:tcBorders>
              <w:top w:val="single" w:sz="4" w:space="0" w:color="auto"/>
              <w:left w:val="single" w:sz="4" w:space="0" w:color="auto"/>
              <w:bottom w:val="single" w:sz="4" w:space="0" w:color="auto"/>
              <w:right w:val="single" w:sz="4" w:space="0" w:color="auto"/>
            </w:tcBorders>
            <w:vAlign w:val="center"/>
            <w:hideMark/>
          </w:tcPr>
          <w:p w14:paraId="37B488E1" w14:textId="77777777" w:rsidR="00F21DC2" w:rsidRPr="00BD7571" w:rsidRDefault="00F21DC2" w:rsidP="001F3273">
            <w:pPr>
              <w:pStyle w:val="afff3"/>
            </w:pPr>
            <w:r w:rsidRPr="00BD7571">
              <w:rPr>
                <w:rFonts w:hint="eastAsia"/>
              </w:rPr>
              <w:t>主要考核力学、波动光学中的基本概念和定律的运用。使用相关定理定律求解力学或波动光学问题。</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F3F71B" w14:textId="77777777" w:rsidR="00F21DC2" w:rsidRPr="00BD7571" w:rsidRDefault="00F21DC2" w:rsidP="001F3273">
            <w:pPr>
              <w:pStyle w:val="afff3"/>
            </w:pPr>
            <w:r w:rsidRPr="00BD7571">
              <w:t>15%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615B98B4"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11FE1FB0"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D1264CC" w14:textId="77777777" w:rsidR="00F21DC2" w:rsidRPr="00BD7571" w:rsidRDefault="00F21DC2" w:rsidP="001F3273">
            <w:pPr>
              <w:pStyle w:val="afff3"/>
            </w:pPr>
          </w:p>
        </w:tc>
      </w:tr>
      <w:tr w:rsidR="00F21DC2" w:rsidRPr="00BD7571" w14:paraId="6FEE6BB1" w14:textId="77777777" w:rsidTr="0052735D">
        <w:trPr>
          <w:trHeight w:val="166"/>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32EC131C" w14:textId="77777777" w:rsidR="00F21DC2" w:rsidRPr="00BD7571"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25A5E29B" w14:textId="77777777" w:rsidR="00F21DC2" w:rsidRPr="00BD7571" w:rsidRDefault="00F21DC2" w:rsidP="001F3273">
            <w:pPr>
              <w:pStyle w:val="afff3"/>
            </w:pPr>
          </w:p>
        </w:tc>
        <w:tc>
          <w:tcPr>
            <w:tcW w:w="854" w:type="pct"/>
            <w:tcBorders>
              <w:top w:val="single" w:sz="4" w:space="0" w:color="auto"/>
              <w:left w:val="single" w:sz="4" w:space="0" w:color="auto"/>
              <w:bottom w:val="single" w:sz="4" w:space="0" w:color="auto"/>
              <w:right w:val="single" w:sz="4" w:space="0" w:color="auto"/>
            </w:tcBorders>
            <w:vAlign w:val="center"/>
            <w:hideMark/>
          </w:tcPr>
          <w:p w14:paraId="67F30815" w14:textId="77777777" w:rsidR="00F21DC2" w:rsidRPr="00BD7571" w:rsidRDefault="00F21DC2" w:rsidP="001F3273">
            <w:pPr>
              <w:pStyle w:val="afff3"/>
            </w:pPr>
            <w:r w:rsidRPr="00BD7571">
              <w:rPr>
                <w:rFonts w:hint="eastAsia"/>
              </w:rPr>
              <w:t>应用题</w:t>
            </w:r>
          </w:p>
        </w:tc>
        <w:tc>
          <w:tcPr>
            <w:tcW w:w="1785" w:type="pct"/>
            <w:tcBorders>
              <w:top w:val="single" w:sz="4" w:space="0" w:color="auto"/>
              <w:left w:val="single" w:sz="4" w:space="0" w:color="auto"/>
              <w:bottom w:val="single" w:sz="4" w:space="0" w:color="auto"/>
              <w:right w:val="single" w:sz="4" w:space="0" w:color="auto"/>
            </w:tcBorders>
            <w:vAlign w:val="center"/>
            <w:hideMark/>
          </w:tcPr>
          <w:p w14:paraId="7189FB2C" w14:textId="77777777" w:rsidR="00F21DC2" w:rsidRPr="00BD7571" w:rsidRDefault="00F21DC2" w:rsidP="001F3273">
            <w:pPr>
              <w:pStyle w:val="afff3"/>
            </w:pPr>
            <w:r w:rsidRPr="00BD7571">
              <w:rPr>
                <w:rFonts w:hint="eastAsia"/>
              </w:rPr>
              <w:t>主要考核物理学中质点（系）运动学、动力学；刚体的转动；机械振动、波动和光学的基本概念和定理定律的综合应用。综合运用相应定理定律分析解决生产生活或工程实际中涉及的力学和波动光学相关物理问题。</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575B640"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DDAB6A" w14:textId="77777777" w:rsidR="00F21DC2" w:rsidRPr="00BD7571" w:rsidRDefault="00F21DC2" w:rsidP="001F3273">
            <w:pPr>
              <w:pStyle w:val="afff3"/>
            </w:pPr>
            <w:r w:rsidRPr="00BD7571">
              <w:t>20%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1605C625"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768F3B9A" w14:textId="77777777" w:rsidR="00F21DC2" w:rsidRPr="00BD7571" w:rsidRDefault="00F21DC2" w:rsidP="001F3273">
            <w:pPr>
              <w:pStyle w:val="afff3"/>
            </w:pPr>
          </w:p>
        </w:tc>
      </w:tr>
      <w:tr w:rsidR="00F21DC2" w:rsidRPr="00BD7571" w14:paraId="0B8B527A" w14:textId="77777777" w:rsidTr="0052735D">
        <w:trPr>
          <w:trHeight w:val="677"/>
        </w:trPr>
        <w:tc>
          <w:tcPr>
            <w:tcW w:w="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A6631B" w14:textId="77777777" w:rsidR="00F21DC2" w:rsidRPr="00BD7571" w:rsidRDefault="00F21DC2" w:rsidP="001F3273">
            <w:pPr>
              <w:pStyle w:val="afff3"/>
            </w:pPr>
            <w:r w:rsidRPr="00BD7571">
              <w:rPr>
                <w:rFonts w:hint="eastAsia"/>
              </w:rPr>
              <w:lastRenderedPageBreak/>
              <w:t>合</w:t>
            </w:r>
            <w:r w:rsidRPr="00BD7571">
              <w:t xml:space="preserve">    </w:t>
            </w:r>
            <w:r w:rsidRPr="00BD7571">
              <w:rPr>
                <w:rFonts w:hint="eastAsia"/>
              </w:rPr>
              <w:t>计</w:t>
            </w:r>
          </w:p>
        </w:tc>
        <w:tc>
          <w:tcPr>
            <w:tcW w:w="391" w:type="pct"/>
            <w:tcBorders>
              <w:top w:val="single" w:sz="4" w:space="0" w:color="auto"/>
              <w:left w:val="single" w:sz="4" w:space="0" w:color="auto"/>
              <w:bottom w:val="single" w:sz="4" w:space="0" w:color="auto"/>
              <w:right w:val="single" w:sz="4" w:space="0" w:color="auto"/>
            </w:tcBorders>
            <w:vAlign w:val="center"/>
            <w:hideMark/>
          </w:tcPr>
          <w:p w14:paraId="1234DBC0" w14:textId="77777777" w:rsidR="00F21DC2" w:rsidRPr="00BD7571" w:rsidRDefault="00F21DC2" w:rsidP="001F3273">
            <w:pPr>
              <w:pStyle w:val="afff3"/>
            </w:pPr>
            <w:r w:rsidRPr="00BD7571">
              <w:t>100%</w:t>
            </w:r>
          </w:p>
        </w:tc>
        <w:tc>
          <w:tcPr>
            <w:tcW w:w="2640" w:type="pct"/>
            <w:gridSpan w:val="2"/>
            <w:tcBorders>
              <w:top w:val="single" w:sz="4" w:space="0" w:color="auto"/>
              <w:left w:val="single" w:sz="4" w:space="0" w:color="auto"/>
              <w:bottom w:val="single" w:sz="4" w:space="0" w:color="auto"/>
              <w:right w:val="single" w:sz="4" w:space="0" w:color="auto"/>
            </w:tcBorders>
            <w:vAlign w:val="center"/>
          </w:tcPr>
          <w:p w14:paraId="10DF1F88"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C96285" w14:textId="77777777" w:rsidR="00F21DC2" w:rsidRPr="00BD7571" w:rsidRDefault="00F21DC2" w:rsidP="001F3273">
            <w:pPr>
              <w:pStyle w:val="afff3"/>
            </w:pPr>
            <w:r w:rsidRPr="00BD7571">
              <w:t>60%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D57868" w14:textId="77777777" w:rsidR="00F21DC2" w:rsidRPr="00BD7571" w:rsidRDefault="00F21DC2" w:rsidP="001F3273">
            <w:pPr>
              <w:pStyle w:val="afff3"/>
            </w:pPr>
            <w:r w:rsidRPr="00BD7571">
              <w:t>40%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6A7923CB" w14:textId="77777777" w:rsidR="00F21DC2" w:rsidRPr="00BD7571"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445EFFE2" w14:textId="77777777" w:rsidR="00F21DC2" w:rsidRPr="00BD7571" w:rsidRDefault="00F21DC2" w:rsidP="001F3273">
            <w:pPr>
              <w:pStyle w:val="afff3"/>
            </w:pPr>
          </w:p>
        </w:tc>
      </w:tr>
    </w:tbl>
    <w:p w14:paraId="7AE7CFD5" w14:textId="77777777" w:rsidR="00F21DC2" w:rsidRPr="00BD7571" w:rsidRDefault="00F21DC2" w:rsidP="00BD7571">
      <w:pPr>
        <w:ind w:left="480" w:firstLineChars="0" w:firstLine="0"/>
      </w:pPr>
      <w:r w:rsidRPr="00BD7571">
        <w:rPr>
          <w:rFonts w:hint="eastAsia"/>
        </w:rPr>
        <w:t>备注：</w:t>
      </w:r>
      <w:r w:rsidRPr="00BD7571">
        <w:t xml:space="preserve">1. </w:t>
      </w:r>
      <w:r w:rsidRPr="00BD7571">
        <w:rPr>
          <w:rFonts w:hint="eastAsia"/>
        </w:rPr>
        <w:t>课程目标达成度计算方法如下：</w:t>
      </w:r>
    </w:p>
    <w:p w14:paraId="2A1D2374" w14:textId="77777777" w:rsidR="00F21DC2" w:rsidRPr="00BD7571" w:rsidRDefault="00F21DC2" w:rsidP="00BD7571">
      <w:pPr>
        <w:ind w:left="480" w:firstLineChars="0" w:firstLine="0"/>
      </w:pPr>
      <w:r w:rsidRPr="00BD7571">
        <w:object w:dxaOrig="6720" w:dyaOrig="636" w14:anchorId="6FFD9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 o:spid="_x0000_i1025" type="#_x0000_t75" style="width:336pt;height:32pt;mso-wrap-style:square;mso-position-horizontal-relative:page;mso-position-vertical-relative:page" o:ole="">
            <v:imagedata r:id="rId30" o:title=""/>
          </v:shape>
          <o:OLEObject Type="Embed" ProgID="Equation.DSMT4" ShapeID="对象 3" DrawAspect="Content" ObjectID="_1667378220" r:id="rId31"/>
        </w:object>
      </w:r>
    </w:p>
    <w:p w14:paraId="3AE5E365" w14:textId="77777777" w:rsidR="00F21DC2" w:rsidRPr="00BD7571" w:rsidRDefault="00F21DC2" w:rsidP="00BD7571">
      <w:pPr>
        <w:ind w:left="480" w:firstLineChars="0" w:firstLine="0"/>
      </w:pPr>
      <w:r w:rsidRPr="00BD7571">
        <w:t xml:space="preserve">2. </w:t>
      </w:r>
      <w:r w:rsidRPr="00BD7571">
        <w:rPr>
          <w:rFonts w:hint="eastAsia"/>
        </w:rPr>
        <w:t>作业包括课后习题、单元测试、调研报告等等。</w:t>
      </w:r>
    </w:p>
    <w:p w14:paraId="205173C2" w14:textId="77777777" w:rsidR="00F21DC2" w:rsidRPr="00BD7571" w:rsidRDefault="00F21DC2" w:rsidP="00BD7571">
      <w:pPr>
        <w:ind w:left="480" w:firstLineChars="0" w:firstLine="0"/>
      </w:pPr>
      <w:r w:rsidRPr="00BD7571">
        <w:rPr>
          <w:rFonts w:hint="eastAsia"/>
        </w:rPr>
        <w:t>六、有关说明</w:t>
      </w:r>
    </w:p>
    <w:p w14:paraId="6FD299B0" w14:textId="77777777" w:rsidR="00F21DC2" w:rsidRPr="00BD7571" w:rsidRDefault="00F21DC2" w:rsidP="00BD7571">
      <w:pPr>
        <w:ind w:left="480" w:firstLineChars="0" w:firstLine="0"/>
      </w:pPr>
      <w:r w:rsidRPr="00BD7571">
        <w:rPr>
          <w:rFonts w:hint="eastAsia"/>
        </w:rPr>
        <w:t>（一）持续改进</w:t>
      </w:r>
    </w:p>
    <w:p w14:paraId="7D5EE853" w14:textId="77777777" w:rsidR="00F21DC2" w:rsidRPr="00BD7571" w:rsidRDefault="00F21DC2" w:rsidP="00BD7571">
      <w:pPr>
        <w:ind w:left="480" w:firstLineChars="0" w:firstLine="0"/>
      </w:pPr>
      <w:r w:rsidRPr="00BD7571">
        <w:rPr>
          <w:rFonts w:hint="eastAsia"/>
        </w:rPr>
        <w:t>本课程根据课后作业、平时表现、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3D03ADDD" w14:textId="77777777" w:rsidR="00F21DC2" w:rsidRPr="00BD7571" w:rsidRDefault="00F21DC2" w:rsidP="00BD7571">
      <w:pPr>
        <w:ind w:left="480" w:firstLineChars="0" w:firstLine="0"/>
      </w:pPr>
      <w:r w:rsidRPr="00BD7571">
        <w:rPr>
          <w:rFonts w:hint="eastAsia"/>
        </w:rPr>
        <w:t>（二）参考书目及学习资料</w:t>
      </w:r>
    </w:p>
    <w:p w14:paraId="5131DEE9" w14:textId="77777777" w:rsidR="00F21DC2" w:rsidRPr="00BD7571" w:rsidRDefault="00F21DC2" w:rsidP="00BD7571">
      <w:pPr>
        <w:ind w:left="480" w:firstLineChars="0" w:firstLine="0"/>
      </w:pPr>
      <w:r w:rsidRPr="00BD7571">
        <w:t>1.</w:t>
      </w:r>
      <w:r w:rsidRPr="00BD7571">
        <w:rPr>
          <w:rFonts w:hint="eastAsia"/>
        </w:rPr>
        <w:t>马文蔚</w:t>
      </w:r>
      <w:r w:rsidRPr="00BD7571">
        <w:t>.</w:t>
      </w:r>
      <w:r w:rsidRPr="00BD7571">
        <w:rPr>
          <w:rFonts w:hint="eastAsia"/>
        </w:rPr>
        <w:t>物理学</w:t>
      </w:r>
      <w:r w:rsidRPr="00BD7571">
        <w:t>(</w:t>
      </w:r>
      <w:r w:rsidRPr="00BD7571">
        <w:rPr>
          <w:rFonts w:hint="eastAsia"/>
        </w:rPr>
        <w:t>上、下册</w:t>
      </w:r>
      <w:r w:rsidRPr="00BD7571">
        <w:t>)(</w:t>
      </w:r>
      <w:r w:rsidRPr="00BD7571">
        <w:rPr>
          <w:rFonts w:hint="eastAsia"/>
        </w:rPr>
        <w:t>第六版</w:t>
      </w:r>
      <w:r w:rsidRPr="00BD7571">
        <w:t xml:space="preserve">). </w:t>
      </w:r>
      <w:r w:rsidRPr="00BD7571">
        <w:rPr>
          <w:rFonts w:hint="eastAsia"/>
        </w:rPr>
        <w:t>北京：高等教育出版社，</w:t>
      </w:r>
      <w:r w:rsidRPr="00BD7571">
        <w:t>2014.</w:t>
      </w:r>
    </w:p>
    <w:p w14:paraId="01417281" w14:textId="77777777" w:rsidR="00F21DC2" w:rsidRPr="00BD7571" w:rsidRDefault="00F21DC2" w:rsidP="00BD7571">
      <w:pPr>
        <w:ind w:left="480" w:firstLineChars="0" w:firstLine="0"/>
      </w:pPr>
      <w:r w:rsidRPr="00BD7571">
        <w:t>2.</w:t>
      </w:r>
      <w:r w:rsidRPr="00BD7571">
        <w:rPr>
          <w:rFonts w:hint="eastAsia"/>
        </w:rPr>
        <w:t>赵近芳</w:t>
      </w:r>
      <w:r w:rsidRPr="00BD7571">
        <w:t>.</w:t>
      </w:r>
      <w:r w:rsidRPr="00BD7571">
        <w:rPr>
          <w:rFonts w:hint="eastAsia"/>
        </w:rPr>
        <w:t>《大学物理学》</w:t>
      </w:r>
      <w:r w:rsidRPr="00BD7571">
        <w:t>(</w:t>
      </w:r>
      <w:r w:rsidRPr="00BD7571">
        <w:rPr>
          <w:rFonts w:hint="eastAsia"/>
        </w:rPr>
        <w:t>上、下册</w:t>
      </w:r>
      <w:r w:rsidRPr="00BD7571">
        <w:t>)(</w:t>
      </w:r>
      <w:r w:rsidRPr="00BD7571">
        <w:rPr>
          <w:rFonts w:hint="eastAsia"/>
        </w:rPr>
        <w:t>第</w:t>
      </w:r>
      <w:r w:rsidRPr="00BD7571">
        <w:t>5</w:t>
      </w:r>
      <w:r w:rsidRPr="00BD7571">
        <w:rPr>
          <w:rFonts w:hint="eastAsia"/>
        </w:rPr>
        <w:t>版</w:t>
      </w:r>
      <w:r w:rsidRPr="00BD7571">
        <w:t xml:space="preserve">). </w:t>
      </w:r>
      <w:r w:rsidRPr="00BD7571">
        <w:rPr>
          <w:rFonts w:hint="eastAsia"/>
        </w:rPr>
        <w:t>北京：北京邮电大学出版社，</w:t>
      </w:r>
      <w:r w:rsidRPr="00BD7571">
        <w:t>2017.</w:t>
      </w:r>
    </w:p>
    <w:p w14:paraId="46D27AE1" w14:textId="77777777" w:rsidR="00F21DC2" w:rsidRPr="00BD7571" w:rsidRDefault="00F21DC2" w:rsidP="00BD7571">
      <w:pPr>
        <w:ind w:left="480" w:firstLineChars="0" w:firstLine="0"/>
      </w:pPr>
      <w:r w:rsidRPr="00BD7571">
        <w:t>3.</w:t>
      </w:r>
      <w:r w:rsidRPr="00BD7571">
        <w:rPr>
          <w:rFonts w:hint="eastAsia"/>
        </w:rPr>
        <w:t>常州工学院物理教学部</w:t>
      </w:r>
      <w:r w:rsidRPr="00BD7571">
        <w:t>.</w:t>
      </w:r>
      <w:r w:rsidRPr="00BD7571">
        <w:rPr>
          <w:rFonts w:hint="eastAsia"/>
        </w:rPr>
        <w:t>大学物理辅导与练习</w:t>
      </w:r>
      <w:r w:rsidRPr="00BD7571">
        <w:t>.</w:t>
      </w:r>
      <w:r w:rsidRPr="00BD7571">
        <w:rPr>
          <w:rFonts w:hint="eastAsia"/>
        </w:rPr>
        <w:t>南京：南京大学出版社，</w:t>
      </w:r>
      <w:r w:rsidRPr="00BD7571">
        <w:t xml:space="preserve"> 2011.</w:t>
      </w:r>
    </w:p>
    <w:p w14:paraId="13C0F68A" w14:textId="77777777" w:rsidR="00F21DC2" w:rsidRPr="00BD7571" w:rsidRDefault="00F21DC2" w:rsidP="00BD7571">
      <w:pPr>
        <w:ind w:left="480" w:firstLineChars="0" w:firstLine="0"/>
      </w:pPr>
      <w:r w:rsidRPr="00BD7571">
        <w:t>4.</w:t>
      </w:r>
      <w:r w:rsidRPr="00BD7571">
        <w:rPr>
          <w:rFonts w:hint="eastAsia"/>
        </w:rPr>
        <w:t>马文蔚</w:t>
      </w:r>
      <w:r w:rsidRPr="00BD7571">
        <w:t>.</w:t>
      </w:r>
      <w:r w:rsidRPr="00BD7571">
        <w:rPr>
          <w:rFonts w:hint="eastAsia"/>
        </w:rPr>
        <w:t>物理学习题分析与解答</w:t>
      </w:r>
      <w:r w:rsidRPr="00BD7571">
        <w:t>(</w:t>
      </w:r>
      <w:r w:rsidRPr="00BD7571">
        <w:rPr>
          <w:rFonts w:hint="eastAsia"/>
        </w:rPr>
        <w:t>第六版</w:t>
      </w:r>
      <w:r w:rsidRPr="00BD7571">
        <w:t xml:space="preserve">). </w:t>
      </w:r>
      <w:r w:rsidRPr="00BD7571">
        <w:rPr>
          <w:rFonts w:hint="eastAsia"/>
        </w:rPr>
        <w:t>北京：高等教育出版社</w:t>
      </w:r>
      <w:r w:rsidRPr="00BD7571">
        <w:t>,2015.</w:t>
      </w:r>
    </w:p>
    <w:p w14:paraId="6CBEC12E" w14:textId="77777777" w:rsidR="00F21DC2" w:rsidRPr="00BD7571" w:rsidRDefault="00F21DC2" w:rsidP="00BD7571">
      <w:pPr>
        <w:ind w:left="480" w:firstLineChars="0" w:firstLine="0"/>
      </w:pPr>
      <w:r w:rsidRPr="00BD7571">
        <w:t>5.</w:t>
      </w:r>
      <w:r w:rsidRPr="00BD7571">
        <w:rPr>
          <w:rFonts w:hint="eastAsia"/>
        </w:rPr>
        <w:t>程守洙</w:t>
      </w:r>
      <w:r w:rsidRPr="00BD7571">
        <w:t>,</w:t>
      </w:r>
      <w:r w:rsidRPr="00BD7571">
        <w:rPr>
          <w:rFonts w:hint="eastAsia"/>
        </w:rPr>
        <w:t>江之永</w:t>
      </w:r>
      <w:r w:rsidRPr="00BD7571">
        <w:t>.</w:t>
      </w:r>
      <w:r w:rsidRPr="00BD7571">
        <w:rPr>
          <w:rFonts w:hint="eastAsia"/>
        </w:rPr>
        <w:t>普通物理学</w:t>
      </w:r>
      <w:r w:rsidRPr="00BD7571">
        <w:t>(</w:t>
      </w:r>
      <w:r w:rsidRPr="00BD7571">
        <w:rPr>
          <w:rFonts w:hint="eastAsia"/>
        </w:rPr>
        <w:t>上、下册</w:t>
      </w:r>
      <w:r w:rsidRPr="00BD7571">
        <w:t>)(</w:t>
      </w:r>
      <w:r w:rsidRPr="00BD7571">
        <w:rPr>
          <w:rFonts w:hint="eastAsia"/>
        </w:rPr>
        <w:t>第六版</w:t>
      </w:r>
      <w:r w:rsidRPr="00BD7571">
        <w:t xml:space="preserve">). </w:t>
      </w:r>
      <w:r w:rsidRPr="00BD7571">
        <w:rPr>
          <w:rFonts w:hint="eastAsia"/>
        </w:rPr>
        <w:t>北京：高等教育出版社</w:t>
      </w:r>
      <w:r w:rsidRPr="00BD7571">
        <w:t xml:space="preserve"> 2006.</w:t>
      </w:r>
    </w:p>
    <w:p w14:paraId="6D05F2A0" w14:textId="77777777" w:rsidR="00F21DC2" w:rsidRPr="00BD7571" w:rsidRDefault="00F21DC2" w:rsidP="00BD7571">
      <w:pPr>
        <w:ind w:left="480" w:firstLineChars="0" w:firstLine="0"/>
      </w:pPr>
      <w:r w:rsidRPr="00BD7571">
        <w:t>6.</w:t>
      </w:r>
      <w:r w:rsidRPr="00BD7571">
        <w:rPr>
          <w:rFonts w:hint="eastAsia"/>
        </w:rPr>
        <w:t>赵凯华</w:t>
      </w:r>
      <w:r w:rsidRPr="00BD7571">
        <w:t>,</w:t>
      </w:r>
      <w:r w:rsidRPr="00BD7571">
        <w:rPr>
          <w:rFonts w:hint="eastAsia"/>
        </w:rPr>
        <w:t>罗韵茵</w:t>
      </w:r>
      <w:r w:rsidRPr="00BD7571">
        <w:t>.</w:t>
      </w:r>
      <w:r w:rsidRPr="00BD7571">
        <w:rPr>
          <w:rFonts w:hint="eastAsia"/>
        </w:rPr>
        <w:t>新概念物理教程</w:t>
      </w:r>
      <w:r w:rsidRPr="00BD7571">
        <w:t>(</w:t>
      </w:r>
      <w:r w:rsidRPr="00BD7571">
        <w:rPr>
          <w:rFonts w:hint="eastAsia"/>
        </w:rPr>
        <w:t>力学</w:t>
      </w:r>
      <w:r w:rsidRPr="00BD7571">
        <w:t xml:space="preserve">). </w:t>
      </w:r>
      <w:r w:rsidRPr="00BD7571">
        <w:rPr>
          <w:rFonts w:hint="eastAsia"/>
        </w:rPr>
        <w:t>北京：高等教育出版社</w:t>
      </w:r>
      <w:r w:rsidRPr="00BD7571">
        <w:t>,2004.</w:t>
      </w:r>
    </w:p>
    <w:p w14:paraId="1839DA24" w14:textId="77777777" w:rsidR="00F21DC2" w:rsidRPr="00BD7571" w:rsidRDefault="00F21DC2" w:rsidP="00BD7571">
      <w:pPr>
        <w:ind w:left="480" w:firstLineChars="0" w:firstLine="0"/>
      </w:pPr>
      <w:r w:rsidRPr="00BD7571">
        <w:t>7.</w:t>
      </w:r>
      <w:r w:rsidRPr="00BD7571">
        <w:rPr>
          <w:rFonts w:hint="eastAsia"/>
        </w:rPr>
        <w:t>张三慧</w:t>
      </w:r>
      <w:r w:rsidRPr="00BD7571">
        <w:t>.</w:t>
      </w:r>
      <w:r w:rsidRPr="00BD7571">
        <w:rPr>
          <w:rFonts w:hint="eastAsia"/>
        </w:rPr>
        <w:t>大学基础物理学</w:t>
      </w:r>
      <w:r w:rsidRPr="00BD7571">
        <w:t>(</w:t>
      </w:r>
      <w:r w:rsidRPr="00BD7571">
        <w:rPr>
          <w:rFonts w:hint="eastAsia"/>
        </w:rPr>
        <w:t>第二版</w:t>
      </w:r>
      <w:r w:rsidRPr="00BD7571">
        <w:t xml:space="preserve">). </w:t>
      </w:r>
      <w:r w:rsidRPr="00BD7571">
        <w:rPr>
          <w:rFonts w:hint="eastAsia"/>
        </w:rPr>
        <w:t>北京：清华大学出版社，</w:t>
      </w:r>
      <w:r w:rsidRPr="00BD7571">
        <w:t>2007.</w:t>
      </w:r>
    </w:p>
    <w:p w14:paraId="7E724DD9" w14:textId="77777777" w:rsidR="00F21DC2" w:rsidRPr="00BD7571" w:rsidRDefault="00F21DC2" w:rsidP="00BD7571">
      <w:pPr>
        <w:ind w:left="480" w:firstLineChars="0" w:firstLine="0"/>
      </w:pPr>
    </w:p>
    <w:p w14:paraId="02217592" w14:textId="77777777" w:rsidR="00F21DC2" w:rsidRPr="00BD7571" w:rsidRDefault="00F21DC2" w:rsidP="001F3273">
      <w:pPr>
        <w:pStyle w:val="afff5"/>
      </w:pPr>
      <w:r w:rsidRPr="00BD7571">
        <w:rPr>
          <w:rFonts w:hint="eastAsia"/>
        </w:rPr>
        <w:t>执笔人：李恒梅</w:t>
      </w:r>
    </w:p>
    <w:p w14:paraId="58A81FB4" w14:textId="77777777" w:rsidR="00F21DC2" w:rsidRPr="00BD7571" w:rsidRDefault="00F21DC2" w:rsidP="001F3273">
      <w:pPr>
        <w:pStyle w:val="afff5"/>
      </w:pPr>
      <w:r w:rsidRPr="00BD7571">
        <w:rPr>
          <w:rFonts w:hint="eastAsia"/>
        </w:rPr>
        <w:t>审定人：李恒梅</w:t>
      </w:r>
    </w:p>
    <w:p w14:paraId="44D5290A" w14:textId="77777777" w:rsidR="00F21DC2" w:rsidRPr="00BD7571" w:rsidRDefault="00F21DC2" w:rsidP="001F3273">
      <w:pPr>
        <w:pStyle w:val="afff5"/>
      </w:pPr>
      <w:r w:rsidRPr="00BD7571">
        <w:rPr>
          <w:rFonts w:hint="eastAsia"/>
        </w:rPr>
        <w:t>批准人：陈荣军</w:t>
      </w:r>
    </w:p>
    <w:p w14:paraId="40943DA6" w14:textId="77777777" w:rsidR="00F21DC2" w:rsidRDefault="00F21DC2" w:rsidP="001F3273">
      <w:pPr>
        <w:pStyle w:val="afff5"/>
      </w:pPr>
      <w:r w:rsidRPr="00BD7571">
        <w:rPr>
          <w:rFonts w:hint="eastAsia"/>
        </w:rPr>
        <w:t>修订时间：</w:t>
      </w:r>
      <w:r w:rsidRPr="00BD7571">
        <w:t>2020</w:t>
      </w:r>
      <w:r w:rsidRPr="00BD7571">
        <w:rPr>
          <w:rFonts w:hint="eastAsia"/>
        </w:rPr>
        <w:t>年</w:t>
      </w:r>
      <w:r w:rsidRPr="00BD7571">
        <w:t>10</w:t>
      </w:r>
      <w:r w:rsidRPr="00BD7571">
        <w:rPr>
          <w:rFonts w:hint="eastAsia"/>
        </w:rPr>
        <w:t>月</w:t>
      </w:r>
    </w:p>
    <w:p w14:paraId="120DDB0E" w14:textId="77777777" w:rsidR="00F21DC2" w:rsidRDefault="00F21DC2" w:rsidP="00F21DC2">
      <w:pPr>
        <w:widowControl/>
        <w:wordWrap/>
        <w:snapToGrid/>
        <w:ind w:firstLineChars="0" w:firstLine="0"/>
        <w:jc w:val="left"/>
        <w:sectPr w:rsidR="00F21DC2">
          <w:pgSz w:w="11906" w:h="16838"/>
          <w:pgMar w:top="1440" w:right="1800" w:bottom="1440" w:left="1800" w:header="851" w:footer="992" w:gutter="0"/>
          <w:cols w:space="720"/>
          <w:docGrid w:type="lines" w:linePitch="312"/>
        </w:sectPr>
      </w:pPr>
    </w:p>
    <w:p w14:paraId="38996215" w14:textId="77777777" w:rsidR="00F21DC2" w:rsidRDefault="00F21DC2" w:rsidP="00F21DC2">
      <w:pPr>
        <w:pStyle w:val="aff7"/>
        <w:ind w:firstLine="480"/>
        <w:rPr>
          <w:b w:val="0"/>
          <w:bCs/>
        </w:rPr>
      </w:pPr>
      <w:bookmarkStart w:id="55" w:name="_Toc45149966"/>
      <w:bookmarkStart w:id="56" w:name="_Toc49414540"/>
      <w:r>
        <w:rPr>
          <w:rFonts w:hint="eastAsia"/>
        </w:rPr>
        <w:lastRenderedPageBreak/>
        <w:t>课程代码：</w:t>
      </w:r>
      <w:r>
        <w:t>0801004</w:t>
      </w:r>
      <w:bookmarkEnd w:id="55"/>
      <w:bookmarkEnd w:id="56"/>
      <w:r>
        <w:rPr>
          <w:b w:val="0"/>
          <w:bCs/>
        </w:rPr>
        <w:t xml:space="preserve"> </w:t>
      </w:r>
    </w:p>
    <w:p w14:paraId="6F5489BB" w14:textId="77777777" w:rsidR="00F21DC2" w:rsidRDefault="00F21DC2" w:rsidP="00F21DC2">
      <w:pPr>
        <w:pStyle w:val="aff3"/>
        <w:spacing w:before="312"/>
        <w:ind w:firstLine="480"/>
      </w:pPr>
      <w:bookmarkStart w:id="57" w:name="_Toc56690360"/>
      <w:bookmarkStart w:id="58" w:name="_Toc56765389"/>
      <w:r>
        <w:rPr>
          <w:rFonts w:hint="eastAsia"/>
        </w:rPr>
        <w:t>大学物理</w:t>
      </w:r>
      <w:r>
        <w:t>B</w:t>
      </w:r>
      <w:r>
        <w:rPr>
          <w:rFonts w:hint="eastAsia"/>
        </w:rPr>
        <w:t>（下）课程教学大纲</w:t>
      </w:r>
      <w:bookmarkEnd w:id="57"/>
      <w:bookmarkEnd w:id="58"/>
    </w:p>
    <w:p w14:paraId="1934BD6D" w14:textId="77777777" w:rsidR="00F21DC2" w:rsidRDefault="00F21DC2" w:rsidP="00F21DC2">
      <w:pPr>
        <w:pStyle w:val="afffa"/>
        <w:ind w:firstLine="480"/>
      </w:pPr>
      <w:r>
        <w:rPr>
          <w:rFonts w:hint="eastAsia"/>
        </w:rPr>
        <w:t>（</w:t>
      </w:r>
      <w:r>
        <w:t>College Physics A</w:t>
      </w:r>
      <w:r>
        <w:rPr>
          <w:rFonts w:hint="eastAsia"/>
        </w:rPr>
        <w:t>（</w:t>
      </w:r>
      <w:r>
        <w:t>II</w:t>
      </w:r>
      <w:r>
        <w:rPr>
          <w:rFonts w:hint="eastAsia"/>
        </w:rPr>
        <w:t>））</w:t>
      </w:r>
    </w:p>
    <w:p w14:paraId="1753C70E" w14:textId="77777777" w:rsidR="00F21DC2" w:rsidRPr="001F3273" w:rsidRDefault="00F21DC2" w:rsidP="001F3273">
      <w:pPr>
        <w:pStyle w:val="afff"/>
        <w:spacing w:before="156" w:after="156"/>
      </w:pPr>
      <w:r>
        <w:rPr>
          <w:rFonts w:hint="eastAsia"/>
        </w:rPr>
        <w:t>一、</w:t>
      </w:r>
      <w:r w:rsidRPr="001F3273">
        <w:rPr>
          <w:rFonts w:hint="eastAsia"/>
        </w:rPr>
        <w:t>课程概况</w:t>
      </w:r>
    </w:p>
    <w:p w14:paraId="0408305E" w14:textId="77777777" w:rsidR="00F21DC2" w:rsidRPr="001F3273" w:rsidRDefault="00F21DC2" w:rsidP="001F3273">
      <w:pPr>
        <w:ind w:left="480" w:firstLineChars="0" w:firstLine="0"/>
      </w:pPr>
      <w:r w:rsidRPr="001F3273">
        <w:rPr>
          <w:rFonts w:hint="eastAsia"/>
        </w:rPr>
        <w:t>课程代码：</w:t>
      </w:r>
      <w:r w:rsidRPr="001F3273">
        <w:t>0802004</w:t>
      </w:r>
    </w:p>
    <w:p w14:paraId="4934362D" w14:textId="77777777" w:rsidR="00F21DC2" w:rsidRPr="001F3273" w:rsidRDefault="00F21DC2" w:rsidP="001F3273">
      <w:pPr>
        <w:ind w:left="480" w:firstLineChars="0" w:firstLine="0"/>
      </w:pPr>
      <w:r w:rsidRPr="001F3273">
        <w:rPr>
          <w:rFonts w:hint="eastAsia"/>
        </w:rPr>
        <w:t>学</w:t>
      </w:r>
      <w:r w:rsidRPr="001F3273">
        <w:t xml:space="preserve">    </w:t>
      </w:r>
      <w:r w:rsidRPr="001F3273">
        <w:rPr>
          <w:rFonts w:hint="eastAsia"/>
        </w:rPr>
        <w:t>分：</w:t>
      </w:r>
      <w:r w:rsidRPr="001F3273">
        <w:t>2.5</w:t>
      </w:r>
    </w:p>
    <w:p w14:paraId="730F46BE" w14:textId="77777777" w:rsidR="00F21DC2" w:rsidRPr="001F3273" w:rsidRDefault="00F21DC2" w:rsidP="001F3273">
      <w:pPr>
        <w:ind w:left="480" w:firstLineChars="0" w:firstLine="0"/>
      </w:pPr>
      <w:r w:rsidRPr="001F3273">
        <w:rPr>
          <w:rFonts w:hint="eastAsia"/>
        </w:rPr>
        <w:t>学</w:t>
      </w:r>
      <w:r w:rsidRPr="001F3273">
        <w:t xml:space="preserve">    </w:t>
      </w:r>
      <w:r w:rsidRPr="001F3273">
        <w:rPr>
          <w:rFonts w:hint="eastAsia"/>
        </w:rPr>
        <w:t>时：</w:t>
      </w:r>
      <w:r w:rsidRPr="001F3273">
        <w:t>40</w:t>
      </w:r>
      <w:r w:rsidRPr="001F3273">
        <w:rPr>
          <w:rFonts w:hint="eastAsia"/>
        </w:rPr>
        <w:t>（其中：讲授学时</w:t>
      </w:r>
      <w:r w:rsidRPr="001F3273">
        <w:t>40</w:t>
      </w:r>
      <w:r w:rsidRPr="001F3273">
        <w:rPr>
          <w:rFonts w:hint="eastAsia"/>
        </w:rPr>
        <w:t>）</w:t>
      </w:r>
    </w:p>
    <w:p w14:paraId="2C19E488" w14:textId="77777777" w:rsidR="00F21DC2" w:rsidRPr="001F3273" w:rsidRDefault="00F21DC2" w:rsidP="001F3273">
      <w:pPr>
        <w:ind w:left="480" w:firstLineChars="0" w:firstLine="0"/>
      </w:pPr>
      <w:r w:rsidRPr="001F3273">
        <w:rPr>
          <w:rFonts w:hint="eastAsia"/>
        </w:rPr>
        <w:t>先修课程：高等数学</w:t>
      </w:r>
      <w:r w:rsidRPr="001F3273">
        <w:t>(</w:t>
      </w:r>
      <w:r w:rsidRPr="001F3273">
        <w:rPr>
          <w:rFonts w:hint="eastAsia"/>
        </w:rPr>
        <w:t>主要知识点：微积分、矢量、无穷级数、常微分方程</w:t>
      </w:r>
      <w:r w:rsidRPr="001F3273">
        <w:t>)</w:t>
      </w:r>
    </w:p>
    <w:p w14:paraId="7860F278" w14:textId="77777777" w:rsidR="00F21DC2" w:rsidRPr="001F3273" w:rsidRDefault="00F21DC2" w:rsidP="001F3273">
      <w:pPr>
        <w:ind w:left="480" w:firstLineChars="0" w:firstLine="0"/>
      </w:pPr>
      <w:r w:rsidRPr="001F3273">
        <w:rPr>
          <w:rFonts w:hint="eastAsia"/>
        </w:rPr>
        <w:t>适用专业：全校理工科专业</w:t>
      </w:r>
    </w:p>
    <w:p w14:paraId="3A42E738" w14:textId="77777777" w:rsidR="00F21DC2" w:rsidRPr="001F3273" w:rsidRDefault="00F21DC2" w:rsidP="001F3273">
      <w:pPr>
        <w:ind w:left="480" w:firstLineChars="0" w:firstLine="0"/>
      </w:pPr>
      <w:r w:rsidRPr="001F3273">
        <w:rPr>
          <w:rFonts w:hint="eastAsia"/>
        </w:rPr>
        <w:t>教</w:t>
      </w:r>
      <w:r w:rsidRPr="001F3273">
        <w:t xml:space="preserve">    </w:t>
      </w:r>
      <w:r w:rsidRPr="001F3273">
        <w:rPr>
          <w:rFonts w:hint="eastAsia"/>
        </w:rPr>
        <w:t>材：马文蔚《物理学》</w:t>
      </w:r>
      <w:r w:rsidRPr="001F3273">
        <w:t>(</w:t>
      </w:r>
      <w:r w:rsidRPr="001F3273">
        <w:rPr>
          <w:rFonts w:hint="eastAsia"/>
        </w:rPr>
        <w:t>上、下册</w:t>
      </w:r>
      <w:r w:rsidRPr="001F3273">
        <w:t>)(</w:t>
      </w:r>
      <w:r w:rsidRPr="001F3273">
        <w:rPr>
          <w:rFonts w:hint="eastAsia"/>
        </w:rPr>
        <w:t>第六版</w:t>
      </w:r>
      <w:r w:rsidRPr="001F3273">
        <w:t>)2014</w:t>
      </w:r>
      <w:r w:rsidRPr="001F3273">
        <w:rPr>
          <w:rFonts w:hint="eastAsia"/>
        </w:rPr>
        <w:t>高等教育出版社；</w:t>
      </w:r>
    </w:p>
    <w:p w14:paraId="33AD327A" w14:textId="77777777" w:rsidR="00F21DC2" w:rsidRPr="001F3273" w:rsidRDefault="00F21DC2" w:rsidP="001F3273">
      <w:pPr>
        <w:ind w:left="480" w:firstLineChars="0" w:firstLine="0"/>
      </w:pPr>
      <w:r w:rsidRPr="001F3273">
        <w:t xml:space="preserve">     </w:t>
      </w:r>
      <w:r w:rsidRPr="001F3273">
        <w:rPr>
          <w:rFonts w:hint="eastAsia"/>
        </w:rPr>
        <w:t>或赵近芳《大学物理学》</w:t>
      </w:r>
      <w:r w:rsidRPr="001F3273">
        <w:t>(</w:t>
      </w:r>
      <w:r w:rsidRPr="001F3273">
        <w:rPr>
          <w:rFonts w:hint="eastAsia"/>
        </w:rPr>
        <w:t>上、下册</w:t>
      </w:r>
      <w:r w:rsidRPr="001F3273">
        <w:t>)(</w:t>
      </w:r>
      <w:r w:rsidRPr="001F3273">
        <w:rPr>
          <w:rFonts w:hint="eastAsia"/>
        </w:rPr>
        <w:t>第</w:t>
      </w:r>
      <w:r w:rsidRPr="001F3273">
        <w:t>5</w:t>
      </w:r>
      <w:r w:rsidRPr="001F3273">
        <w:rPr>
          <w:rFonts w:hint="eastAsia"/>
        </w:rPr>
        <w:t>版</w:t>
      </w:r>
      <w:r w:rsidRPr="001F3273">
        <w:t>)2017</w:t>
      </w:r>
      <w:r w:rsidRPr="001F3273">
        <w:rPr>
          <w:rFonts w:hint="eastAsia"/>
        </w:rPr>
        <w:t>北京邮电大学出版社</w:t>
      </w:r>
    </w:p>
    <w:p w14:paraId="167631B6" w14:textId="77777777" w:rsidR="00F21DC2" w:rsidRPr="001F3273" w:rsidRDefault="00F21DC2" w:rsidP="001F3273">
      <w:pPr>
        <w:ind w:left="480" w:firstLineChars="0" w:firstLine="0"/>
        <w:rPr>
          <w:highlight w:val="yellow"/>
        </w:rPr>
      </w:pPr>
      <w:r w:rsidRPr="001F3273">
        <w:rPr>
          <w:rFonts w:hint="eastAsia"/>
        </w:rPr>
        <w:t>课程归口：理学院</w:t>
      </w:r>
    </w:p>
    <w:p w14:paraId="4F5DE038" w14:textId="77777777" w:rsidR="00F21DC2" w:rsidRPr="001F3273" w:rsidRDefault="00F21DC2" w:rsidP="001F3273">
      <w:pPr>
        <w:ind w:left="480" w:firstLineChars="0" w:firstLine="0"/>
      </w:pPr>
      <w:r w:rsidRPr="001F3273">
        <w:rPr>
          <w:rFonts w:hint="eastAsia"/>
        </w:rPr>
        <w:t>课程性质与任务：本课程是理工科专业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14:paraId="5F6F9AA9" w14:textId="77777777" w:rsidR="00F21DC2" w:rsidRPr="001F3273" w:rsidRDefault="00F21DC2" w:rsidP="001F3273">
      <w:pPr>
        <w:pStyle w:val="afff"/>
        <w:spacing w:before="156" w:after="156"/>
      </w:pPr>
      <w:r w:rsidRPr="001F3273">
        <w:rPr>
          <w:rFonts w:hint="eastAsia"/>
        </w:rPr>
        <w:t>二、课程目标及对毕业要求观测点的支撑（以电子信息工程为例）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
        <w:gridCol w:w="2807"/>
        <w:gridCol w:w="2185"/>
        <w:gridCol w:w="3237"/>
      </w:tblGrid>
      <w:tr w:rsidR="00F21DC2" w:rsidRPr="001F3273" w14:paraId="5807A1EA" w14:textId="77777777" w:rsidTr="0052735D">
        <w:trPr>
          <w:trHeight w:val="481"/>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14:paraId="578D28D3" w14:textId="77777777" w:rsidR="00F21DC2" w:rsidRPr="001F3273" w:rsidRDefault="00F21DC2" w:rsidP="001F3273">
            <w:pPr>
              <w:pStyle w:val="afff3"/>
            </w:pPr>
            <w:r w:rsidRPr="001F3273">
              <w:rPr>
                <w:rFonts w:hint="eastAsia"/>
              </w:rPr>
              <w:t>序号</w:t>
            </w:r>
          </w:p>
        </w:tc>
        <w:tc>
          <w:tcPr>
            <w:tcW w:w="1692" w:type="pct"/>
            <w:tcBorders>
              <w:top w:val="single" w:sz="4" w:space="0" w:color="auto"/>
              <w:left w:val="single" w:sz="4" w:space="0" w:color="auto"/>
              <w:bottom w:val="single" w:sz="4" w:space="0" w:color="auto"/>
              <w:right w:val="single" w:sz="4" w:space="0" w:color="auto"/>
            </w:tcBorders>
            <w:noWrap/>
            <w:vAlign w:val="center"/>
            <w:hideMark/>
          </w:tcPr>
          <w:p w14:paraId="5D6401EA" w14:textId="77777777" w:rsidR="00F21DC2" w:rsidRPr="001F3273" w:rsidRDefault="00F21DC2" w:rsidP="001F3273">
            <w:pPr>
              <w:pStyle w:val="afff3"/>
            </w:pPr>
            <w:r w:rsidRPr="001F3273">
              <w:rPr>
                <w:rFonts w:hint="eastAsia"/>
              </w:rPr>
              <w:t>课程目标</w:t>
            </w:r>
          </w:p>
        </w:tc>
        <w:tc>
          <w:tcPr>
            <w:tcW w:w="1244" w:type="pct"/>
            <w:tcBorders>
              <w:top w:val="single" w:sz="4" w:space="0" w:color="auto"/>
              <w:left w:val="single" w:sz="4" w:space="0" w:color="auto"/>
              <w:bottom w:val="single" w:sz="4" w:space="0" w:color="auto"/>
              <w:right w:val="single" w:sz="4" w:space="0" w:color="auto"/>
            </w:tcBorders>
            <w:noWrap/>
            <w:vAlign w:val="center"/>
            <w:hideMark/>
          </w:tcPr>
          <w:p w14:paraId="60AA50FD" w14:textId="77777777" w:rsidR="00F21DC2" w:rsidRPr="001F3273" w:rsidRDefault="00F21DC2" w:rsidP="001F3273">
            <w:pPr>
              <w:pStyle w:val="afff3"/>
            </w:pPr>
            <w:r w:rsidRPr="001F3273">
              <w:rPr>
                <w:rFonts w:hint="eastAsia"/>
              </w:rPr>
              <w:t>支撑毕业要求观测点</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00F1D1BB" w14:textId="77777777" w:rsidR="00F21DC2" w:rsidRPr="001F3273" w:rsidRDefault="00F21DC2" w:rsidP="001F3273">
            <w:pPr>
              <w:pStyle w:val="afff3"/>
            </w:pPr>
            <w:r w:rsidRPr="001F3273">
              <w:rPr>
                <w:rFonts w:hint="eastAsia"/>
              </w:rPr>
              <w:t>毕业要求</w:t>
            </w:r>
          </w:p>
        </w:tc>
      </w:tr>
      <w:tr w:rsidR="00F21DC2" w:rsidRPr="001F3273" w14:paraId="3FAB40B8" w14:textId="77777777" w:rsidTr="0052735D">
        <w:trPr>
          <w:trHeight w:val="470"/>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14:paraId="37DB6394" w14:textId="77777777" w:rsidR="00F21DC2" w:rsidRPr="001F3273" w:rsidRDefault="00F21DC2" w:rsidP="001F3273">
            <w:pPr>
              <w:pStyle w:val="afff3"/>
            </w:pPr>
            <w:r w:rsidRPr="001F3273">
              <w:t>1</w:t>
            </w:r>
          </w:p>
        </w:tc>
        <w:tc>
          <w:tcPr>
            <w:tcW w:w="1692" w:type="pct"/>
            <w:tcBorders>
              <w:top w:val="single" w:sz="4" w:space="0" w:color="auto"/>
              <w:left w:val="single" w:sz="4" w:space="0" w:color="auto"/>
              <w:bottom w:val="single" w:sz="4" w:space="0" w:color="auto"/>
              <w:right w:val="single" w:sz="4" w:space="0" w:color="auto"/>
            </w:tcBorders>
            <w:noWrap/>
            <w:vAlign w:val="center"/>
            <w:hideMark/>
          </w:tcPr>
          <w:p w14:paraId="7687F456" w14:textId="77777777" w:rsidR="00F21DC2" w:rsidRPr="001F3273" w:rsidRDefault="00F21DC2" w:rsidP="001F3273">
            <w:pPr>
              <w:pStyle w:val="afff3"/>
            </w:pPr>
            <w:r w:rsidRPr="001F3273">
              <w:rPr>
                <w:rFonts w:hint="eastAsia"/>
              </w:rPr>
              <w:t>目标</w:t>
            </w:r>
            <w:r w:rsidRPr="001F3273">
              <w:t>1</w:t>
            </w:r>
            <w:r w:rsidRPr="001F3273">
              <w:rPr>
                <w:rFonts w:hint="eastAsia"/>
              </w:rPr>
              <w:t>：对热学、电磁学等基本物理学概念、基本理论和基本方法有比较系统的认识和正确的理解，为进一步学习工程问题的建模与表述打下坚</w:t>
            </w:r>
            <w:r w:rsidRPr="001F3273">
              <w:rPr>
                <w:rFonts w:hint="eastAsia"/>
              </w:rPr>
              <w:lastRenderedPageBreak/>
              <w:t>实的基础。</w:t>
            </w:r>
          </w:p>
        </w:tc>
        <w:tc>
          <w:tcPr>
            <w:tcW w:w="1244" w:type="pct"/>
            <w:tcBorders>
              <w:top w:val="single" w:sz="4" w:space="0" w:color="auto"/>
              <w:left w:val="single" w:sz="4" w:space="0" w:color="auto"/>
              <w:bottom w:val="single" w:sz="4" w:space="0" w:color="auto"/>
              <w:right w:val="single" w:sz="4" w:space="0" w:color="auto"/>
            </w:tcBorders>
            <w:noWrap/>
            <w:vAlign w:val="center"/>
            <w:hideMark/>
          </w:tcPr>
          <w:p w14:paraId="58B583B2" w14:textId="77777777" w:rsidR="00F21DC2" w:rsidRPr="001F3273" w:rsidRDefault="00F21DC2" w:rsidP="001F3273">
            <w:pPr>
              <w:pStyle w:val="afff3"/>
            </w:pPr>
            <w:r w:rsidRPr="001F3273">
              <w:rPr>
                <w:rFonts w:hint="eastAsia"/>
              </w:rPr>
              <w:lastRenderedPageBreak/>
              <w:t>观测点</w:t>
            </w:r>
            <w:r w:rsidRPr="001F3273">
              <w:t>1.1</w:t>
            </w:r>
            <w:r w:rsidRPr="001F3273">
              <w:rPr>
                <w:rFonts w:hint="eastAsia"/>
              </w:rPr>
              <w:t>：掌握数学、物理知识，能将其用于电子信息工程专业知识学习，并能对电子信息工程问题进行恰</w:t>
            </w:r>
            <w:r w:rsidRPr="001F3273">
              <w:rPr>
                <w:rFonts w:hint="eastAsia"/>
              </w:rPr>
              <w:lastRenderedPageBreak/>
              <w:t>当表述。</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468A38A1" w14:textId="77777777" w:rsidR="00F21DC2" w:rsidRPr="001F3273" w:rsidRDefault="00F21DC2" w:rsidP="001F3273">
            <w:pPr>
              <w:pStyle w:val="afff3"/>
            </w:pPr>
            <w:r w:rsidRPr="001F3273">
              <w:rPr>
                <w:rFonts w:hint="eastAsia"/>
              </w:rPr>
              <w:lastRenderedPageBreak/>
              <w:t>毕业要求</w:t>
            </w:r>
            <w:r w:rsidRPr="001F3273">
              <w:t>1</w:t>
            </w:r>
            <w:r w:rsidRPr="001F3273">
              <w:rPr>
                <w:rFonts w:hint="eastAsia"/>
              </w:rPr>
              <w:t>工程知识：能够将数学、自然科学、工程基础和专业知识用于工程实践，并能解决电子信息工程中信号检测与处理方面的复杂工程问题。</w:t>
            </w:r>
          </w:p>
        </w:tc>
      </w:tr>
      <w:tr w:rsidR="00F21DC2" w:rsidRPr="001F3273" w14:paraId="72A571C1" w14:textId="77777777" w:rsidTr="0052735D">
        <w:trPr>
          <w:trHeight w:val="461"/>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14:paraId="27DEB095" w14:textId="77777777" w:rsidR="00F21DC2" w:rsidRPr="001F3273" w:rsidRDefault="00F21DC2" w:rsidP="001F3273">
            <w:pPr>
              <w:pStyle w:val="afff3"/>
            </w:pPr>
            <w:r w:rsidRPr="001F3273">
              <w:t>2</w:t>
            </w:r>
          </w:p>
        </w:tc>
        <w:tc>
          <w:tcPr>
            <w:tcW w:w="1692" w:type="pct"/>
            <w:tcBorders>
              <w:top w:val="single" w:sz="4" w:space="0" w:color="auto"/>
              <w:left w:val="single" w:sz="4" w:space="0" w:color="auto"/>
              <w:bottom w:val="single" w:sz="4" w:space="0" w:color="auto"/>
              <w:right w:val="single" w:sz="4" w:space="0" w:color="auto"/>
            </w:tcBorders>
            <w:noWrap/>
            <w:vAlign w:val="center"/>
            <w:hideMark/>
          </w:tcPr>
          <w:p w14:paraId="25290086" w14:textId="77777777" w:rsidR="00F21DC2" w:rsidRPr="001F3273" w:rsidRDefault="00F21DC2" w:rsidP="001F3273">
            <w:pPr>
              <w:pStyle w:val="afff3"/>
            </w:pPr>
            <w:r w:rsidRPr="001F3273">
              <w:rPr>
                <w:rFonts w:hint="eastAsia"/>
              </w:rPr>
              <w:t>目标</w:t>
            </w:r>
            <w:r w:rsidRPr="001F3273">
              <w:t>2</w:t>
            </w:r>
            <w:r w:rsidRPr="001F3273">
              <w:rPr>
                <w:rFonts w:hint="eastAsia"/>
              </w:rPr>
              <w:t>：能运用物理原理、规律来分析解决电磁学问题，并能推广到实际应用中。</w:t>
            </w:r>
          </w:p>
        </w:tc>
        <w:tc>
          <w:tcPr>
            <w:tcW w:w="1244" w:type="pct"/>
            <w:tcBorders>
              <w:top w:val="single" w:sz="4" w:space="0" w:color="auto"/>
              <w:left w:val="single" w:sz="4" w:space="0" w:color="auto"/>
              <w:bottom w:val="single" w:sz="4" w:space="0" w:color="auto"/>
              <w:right w:val="single" w:sz="4" w:space="0" w:color="auto"/>
            </w:tcBorders>
            <w:noWrap/>
            <w:vAlign w:val="center"/>
            <w:hideMark/>
          </w:tcPr>
          <w:p w14:paraId="3105D798" w14:textId="77777777" w:rsidR="00F21DC2" w:rsidRPr="001F3273" w:rsidRDefault="00F21DC2" w:rsidP="001F3273">
            <w:pPr>
              <w:pStyle w:val="afff3"/>
            </w:pPr>
            <w:r w:rsidRPr="001F3273">
              <w:rPr>
                <w:rFonts w:hint="eastAsia"/>
              </w:rPr>
              <w:t>观测点</w:t>
            </w:r>
            <w:r w:rsidRPr="001F3273">
              <w:t>2.1</w:t>
            </w:r>
            <w:r w:rsidRPr="001F3273">
              <w:rPr>
                <w:rFonts w:hint="eastAsia"/>
              </w:rPr>
              <w:t>：能够运用工程数学、物理的基本原理，对电子信息系统进行理论分析与数学推导。</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482C9D90" w14:textId="77777777" w:rsidR="00F21DC2" w:rsidRPr="001F3273" w:rsidRDefault="00F21DC2" w:rsidP="001F3273">
            <w:pPr>
              <w:pStyle w:val="afff3"/>
            </w:pPr>
            <w:r w:rsidRPr="001F3273">
              <w:rPr>
                <w:rFonts w:hint="eastAsia"/>
              </w:rPr>
              <w:t>毕业要求</w:t>
            </w:r>
            <w:r w:rsidRPr="001F3273">
              <w:t>2</w:t>
            </w:r>
            <w:r w:rsidRPr="001F3273">
              <w:rPr>
                <w:rFonts w:hint="eastAsia"/>
              </w:rPr>
              <w:t>问题分析：能够应用数学、自然科学和工程科学的基本原理，识别、表达、并通过文献研究分析电子信息工程中信号检测与处理方面的复杂工程问题，以获得有效结论。</w:t>
            </w:r>
          </w:p>
        </w:tc>
      </w:tr>
    </w:tbl>
    <w:p w14:paraId="5009EE27" w14:textId="77777777" w:rsidR="00F21DC2" w:rsidRPr="001F3273" w:rsidRDefault="00F21DC2" w:rsidP="001F3273">
      <w:pPr>
        <w:ind w:left="480" w:firstLineChars="0" w:firstLine="0"/>
      </w:pPr>
    </w:p>
    <w:p w14:paraId="28021D85" w14:textId="77777777" w:rsidR="00F21DC2" w:rsidRPr="001F3273" w:rsidRDefault="00F21DC2" w:rsidP="001F3273">
      <w:pPr>
        <w:pStyle w:val="afff"/>
        <w:spacing w:before="156" w:after="156"/>
      </w:pPr>
      <w:r w:rsidRPr="001F3273">
        <w:rPr>
          <w:rFonts w:hint="eastAsia"/>
        </w:rPr>
        <w:t>三、教学内容及要求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105"/>
        <w:gridCol w:w="2279"/>
        <w:gridCol w:w="649"/>
        <w:gridCol w:w="907"/>
        <w:gridCol w:w="859"/>
      </w:tblGrid>
      <w:tr w:rsidR="00F21DC2" w:rsidRPr="001F3273" w14:paraId="1CD0A9E9"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74333880" w14:textId="77777777" w:rsidR="00F21DC2" w:rsidRPr="001F3273" w:rsidRDefault="00F21DC2" w:rsidP="001F3273">
            <w:pPr>
              <w:pStyle w:val="afff3"/>
            </w:pPr>
            <w:r w:rsidRPr="001F3273">
              <w:rPr>
                <w:rFonts w:hint="eastAsia"/>
              </w:rPr>
              <w:t>序号</w:t>
            </w:r>
          </w:p>
        </w:tc>
        <w:tc>
          <w:tcPr>
            <w:tcW w:w="1822" w:type="pct"/>
            <w:tcBorders>
              <w:top w:val="single" w:sz="4" w:space="0" w:color="auto"/>
              <w:left w:val="single" w:sz="4" w:space="0" w:color="auto"/>
              <w:bottom w:val="single" w:sz="4" w:space="0" w:color="auto"/>
              <w:right w:val="single" w:sz="4" w:space="0" w:color="auto"/>
            </w:tcBorders>
            <w:vAlign w:val="center"/>
            <w:hideMark/>
          </w:tcPr>
          <w:p w14:paraId="6C0B87C0" w14:textId="77777777" w:rsidR="00F21DC2" w:rsidRPr="001F3273" w:rsidRDefault="00F21DC2" w:rsidP="001F3273">
            <w:pPr>
              <w:pStyle w:val="afff3"/>
            </w:pPr>
            <w:r w:rsidRPr="001F3273">
              <w:rPr>
                <w:rFonts w:hint="eastAsia"/>
              </w:rPr>
              <w:t>教学内容</w:t>
            </w:r>
          </w:p>
        </w:tc>
        <w:tc>
          <w:tcPr>
            <w:tcW w:w="1337" w:type="pct"/>
            <w:tcBorders>
              <w:top w:val="single" w:sz="4" w:space="0" w:color="auto"/>
              <w:left w:val="single" w:sz="4" w:space="0" w:color="auto"/>
              <w:bottom w:val="single" w:sz="4" w:space="0" w:color="auto"/>
              <w:right w:val="single" w:sz="4" w:space="0" w:color="auto"/>
            </w:tcBorders>
            <w:vAlign w:val="center"/>
            <w:hideMark/>
          </w:tcPr>
          <w:p w14:paraId="1163B754" w14:textId="77777777" w:rsidR="00F21DC2" w:rsidRPr="001F3273" w:rsidRDefault="00F21DC2" w:rsidP="001F3273">
            <w:pPr>
              <w:pStyle w:val="afff3"/>
            </w:pPr>
            <w:r w:rsidRPr="001F3273">
              <w:rPr>
                <w:rFonts w:hint="eastAsia"/>
              </w:rPr>
              <w:t>预期学习成果</w:t>
            </w:r>
          </w:p>
        </w:tc>
        <w:tc>
          <w:tcPr>
            <w:tcW w:w="381" w:type="pct"/>
            <w:tcBorders>
              <w:top w:val="single" w:sz="4" w:space="0" w:color="auto"/>
              <w:left w:val="single" w:sz="4" w:space="0" w:color="auto"/>
              <w:bottom w:val="single" w:sz="4" w:space="0" w:color="auto"/>
              <w:right w:val="single" w:sz="4" w:space="0" w:color="auto"/>
            </w:tcBorders>
            <w:vAlign w:val="center"/>
            <w:hideMark/>
          </w:tcPr>
          <w:p w14:paraId="397CDE9E" w14:textId="77777777" w:rsidR="00F21DC2" w:rsidRPr="001F3273" w:rsidRDefault="00F21DC2" w:rsidP="001F3273">
            <w:pPr>
              <w:pStyle w:val="afff3"/>
            </w:pPr>
            <w:r w:rsidRPr="001F3273">
              <w:rPr>
                <w:rFonts w:hint="eastAsia"/>
              </w:rPr>
              <w:t>教学学时</w:t>
            </w:r>
          </w:p>
        </w:tc>
        <w:tc>
          <w:tcPr>
            <w:tcW w:w="532" w:type="pct"/>
            <w:tcBorders>
              <w:top w:val="single" w:sz="4" w:space="0" w:color="auto"/>
              <w:left w:val="single" w:sz="4" w:space="0" w:color="auto"/>
              <w:bottom w:val="single" w:sz="4" w:space="0" w:color="auto"/>
              <w:right w:val="single" w:sz="4" w:space="0" w:color="auto"/>
            </w:tcBorders>
            <w:vAlign w:val="center"/>
            <w:hideMark/>
          </w:tcPr>
          <w:p w14:paraId="067529B8" w14:textId="77777777" w:rsidR="00F21DC2" w:rsidRPr="001F3273" w:rsidRDefault="00F21DC2" w:rsidP="001F3273">
            <w:pPr>
              <w:pStyle w:val="afff3"/>
            </w:pPr>
            <w:r w:rsidRPr="001F3273">
              <w:rPr>
                <w:rFonts w:hint="eastAsia"/>
              </w:rPr>
              <w:t>教学方式</w:t>
            </w:r>
          </w:p>
        </w:tc>
        <w:tc>
          <w:tcPr>
            <w:tcW w:w="504" w:type="pct"/>
            <w:tcBorders>
              <w:top w:val="single" w:sz="4" w:space="0" w:color="auto"/>
              <w:left w:val="single" w:sz="4" w:space="0" w:color="auto"/>
              <w:bottom w:val="single" w:sz="4" w:space="0" w:color="auto"/>
              <w:right w:val="single" w:sz="4" w:space="0" w:color="auto"/>
            </w:tcBorders>
            <w:vAlign w:val="center"/>
            <w:hideMark/>
          </w:tcPr>
          <w:p w14:paraId="57CE34E9" w14:textId="77777777" w:rsidR="00F21DC2" w:rsidRPr="001F3273" w:rsidRDefault="00F21DC2" w:rsidP="001F3273">
            <w:pPr>
              <w:pStyle w:val="afff3"/>
            </w:pPr>
            <w:r w:rsidRPr="001F3273">
              <w:rPr>
                <w:rFonts w:hint="eastAsia"/>
              </w:rPr>
              <w:t>支撑课程目标</w:t>
            </w:r>
          </w:p>
        </w:tc>
      </w:tr>
      <w:tr w:rsidR="00F21DC2" w:rsidRPr="001F3273" w14:paraId="03AE73E5"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0C130C44" w14:textId="77777777" w:rsidR="00F21DC2" w:rsidRPr="001F3273" w:rsidRDefault="00F21DC2" w:rsidP="001F3273">
            <w:pPr>
              <w:pStyle w:val="afff3"/>
            </w:pPr>
            <w:r w:rsidRPr="001F3273">
              <w:t>1</w:t>
            </w:r>
          </w:p>
        </w:tc>
        <w:tc>
          <w:tcPr>
            <w:tcW w:w="1822" w:type="pct"/>
            <w:tcBorders>
              <w:top w:val="single" w:sz="4" w:space="0" w:color="auto"/>
              <w:left w:val="single" w:sz="4" w:space="0" w:color="auto"/>
              <w:bottom w:val="single" w:sz="4" w:space="0" w:color="auto"/>
              <w:right w:val="single" w:sz="4" w:space="0" w:color="auto"/>
            </w:tcBorders>
            <w:vAlign w:val="center"/>
            <w:hideMark/>
          </w:tcPr>
          <w:p w14:paraId="51CA3E28" w14:textId="77777777" w:rsidR="00F21DC2" w:rsidRPr="001F3273" w:rsidRDefault="00F21DC2" w:rsidP="001F3273">
            <w:pPr>
              <w:pStyle w:val="afff3"/>
            </w:pPr>
            <w:r w:rsidRPr="001F3273">
              <w:rPr>
                <w:rFonts w:hint="eastAsia"/>
              </w:rPr>
              <w:t>气体动理论：理想气体的宏观模型，理想气体的状态方程，理想气体的微观模型，理想气体压强和温度的统计意义，从微观的分子动理论推导宏观压强公式的思想方法；理想气体压强公式和温度公式，自由度概念，能量按自由度均分定理，理想气体的内能公式；麦克斯韦速率分布律，三种统计速率。</w:t>
            </w:r>
          </w:p>
          <w:p w14:paraId="56BF59E0" w14:textId="77777777" w:rsidR="00F21DC2" w:rsidRPr="001F3273" w:rsidRDefault="00F21DC2" w:rsidP="001F3273">
            <w:pPr>
              <w:pStyle w:val="afff3"/>
            </w:pPr>
            <w:r w:rsidRPr="001F3273">
              <w:rPr>
                <w:rFonts w:hint="eastAsia"/>
              </w:rPr>
              <w:t>重点和难点：理想气体的压强公式和温度公式及它们的统计意义、能量均分定理、理想气体内能、麦克斯韦气体速率分布律、三种统计速率。能量按自由度均分定理和麦克斯韦速率分布定律的理解。</w:t>
            </w:r>
          </w:p>
        </w:tc>
        <w:tc>
          <w:tcPr>
            <w:tcW w:w="1337" w:type="pct"/>
            <w:tcBorders>
              <w:top w:val="single" w:sz="4" w:space="0" w:color="auto"/>
              <w:left w:val="single" w:sz="4" w:space="0" w:color="auto"/>
              <w:bottom w:val="single" w:sz="4" w:space="0" w:color="auto"/>
              <w:right w:val="single" w:sz="4" w:space="0" w:color="auto"/>
            </w:tcBorders>
            <w:vAlign w:val="center"/>
            <w:hideMark/>
          </w:tcPr>
          <w:p w14:paraId="05E7BBF2" w14:textId="77777777" w:rsidR="00F21DC2" w:rsidRPr="001F3273" w:rsidRDefault="00F21DC2" w:rsidP="001F3273">
            <w:pPr>
              <w:pStyle w:val="afff3"/>
            </w:pPr>
            <w:r w:rsidRPr="001F3273">
              <w:rPr>
                <w:rFonts w:hint="eastAsia"/>
              </w:rPr>
              <w:t>会进行理想气体的状态方程、理想气体压强公式以及温度公式相关计算；了解自由度概念，理解能量按自由度均分定理，掌握理想气体的内能公式的应用；会计算三种统计速率。</w:t>
            </w:r>
          </w:p>
        </w:tc>
        <w:tc>
          <w:tcPr>
            <w:tcW w:w="381" w:type="pct"/>
            <w:tcBorders>
              <w:top w:val="single" w:sz="4" w:space="0" w:color="auto"/>
              <w:left w:val="single" w:sz="4" w:space="0" w:color="auto"/>
              <w:bottom w:val="single" w:sz="4" w:space="0" w:color="auto"/>
              <w:right w:val="single" w:sz="4" w:space="0" w:color="auto"/>
            </w:tcBorders>
            <w:vAlign w:val="center"/>
            <w:hideMark/>
          </w:tcPr>
          <w:p w14:paraId="2621F707" w14:textId="77777777" w:rsidR="00F21DC2" w:rsidRPr="001F3273" w:rsidRDefault="00F21DC2" w:rsidP="001F3273">
            <w:pPr>
              <w:pStyle w:val="afff3"/>
            </w:pPr>
            <w:r w:rsidRPr="001F3273">
              <w:t>3</w:t>
            </w:r>
          </w:p>
        </w:tc>
        <w:tc>
          <w:tcPr>
            <w:tcW w:w="532" w:type="pct"/>
            <w:tcBorders>
              <w:top w:val="single" w:sz="4" w:space="0" w:color="auto"/>
              <w:left w:val="single" w:sz="4" w:space="0" w:color="auto"/>
              <w:bottom w:val="single" w:sz="4" w:space="0" w:color="auto"/>
              <w:right w:val="single" w:sz="4" w:space="0" w:color="auto"/>
            </w:tcBorders>
            <w:vAlign w:val="center"/>
            <w:hideMark/>
          </w:tcPr>
          <w:p w14:paraId="000E7F4B" w14:textId="77777777" w:rsidR="00F21DC2" w:rsidRPr="001F3273" w:rsidRDefault="00F21DC2" w:rsidP="001F3273">
            <w:pPr>
              <w:pStyle w:val="afff3"/>
            </w:pPr>
            <w:r w:rsidRPr="001F3273">
              <w:rPr>
                <w:rFonts w:hint="eastAsia"/>
              </w:rPr>
              <w:t>讲授</w:t>
            </w:r>
            <w:r w:rsidRPr="001F3273">
              <w:t>/</w:t>
            </w:r>
            <w:r w:rsidRPr="001F3273">
              <w:rPr>
                <w:rFonts w:hint="eastAsia"/>
              </w:rPr>
              <w:t>讨论</w:t>
            </w:r>
            <w:r w:rsidRPr="001F3273">
              <w:t>/</w:t>
            </w:r>
            <w:r w:rsidRPr="001F3273">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hideMark/>
          </w:tcPr>
          <w:p w14:paraId="4736191E" w14:textId="77777777" w:rsidR="00F21DC2" w:rsidRPr="001F3273" w:rsidRDefault="00F21DC2" w:rsidP="001F3273">
            <w:pPr>
              <w:pStyle w:val="afff3"/>
            </w:pPr>
            <w:r w:rsidRPr="001F3273">
              <w:rPr>
                <w:rFonts w:hint="eastAsia"/>
              </w:rPr>
              <w:t>目标</w:t>
            </w:r>
            <w:r w:rsidRPr="001F3273">
              <w:t>1</w:t>
            </w:r>
          </w:p>
          <w:p w14:paraId="016E6893" w14:textId="77777777" w:rsidR="00F21DC2" w:rsidRPr="001F3273" w:rsidRDefault="00F21DC2" w:rsidP="001F3273">
            <w:pPr>
              <w:pStyle w:val="afff3"/>
            </w:pPr>
            <w:r w:rsidRPr="001F3273">
              <w:rPr>
                <w:rFonts w:hint="eastAsia"/>
              </w:rPr>
              <w:t>目标</w:t>
            </w:r>
            <w:r w:rsidRPr="001F3273">
              <w:t>2</w:t>
            </w:r>
          </w:p>
        </w:tc>
      </w:tr>
      <w:tr w:rsidR="00F21DC2" w:rsidRPr="001F3273" w14:paraId="61B964D8"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56A0DD47" w14:textId="77777777" w:rsidR="00F21DC2" w:rsidRPr="001F3273" w:rsidRDefault="00F21DC2" w:rsidP="001F3273">
            <w:pPr>
              <w:pStyle w:val="afff3"/>
            </w:pPr>
            <w:r w:rsidRPr="001F3273">
              <w:t>2</w:t>
            </w:r>
          </w:p>
        </w:tc>
        <w:tc>
          <w:tcPr>
            <w:tcW w:w="1822" w:type="pct"/>
            <w:tcBorders>
              <w:top w:val="single" w:sz="4" w:space="0" w:color="auto"/>
              <w:left w:val="single" w:sz="4" w:space="0" w:color="auto"/>
              <w:bottom w:val="single" w:sz="4" w:space="0" w:color="auto"/>
              <w:right w:val="single" w:sz="4" w:space="0" w:color="auto"/>
            </w:tcBorders>
            <w:vAlign w:val="center"/>
            <w:hideMark/>
          </w:tcPr>
          <w:p w14:paraId="7455BDE5" w14:textId="77777777" w:rsidR="00F21DC2" w:rsidRPr="001F3273" w:rsidRDefault="00F21DC2" w:rsidP="001F3273">
            <w:pPr>
              <w:pStyle w:val="afff3"/>
            </w:pPr>
            <w:r w:rsidRPr="001F3273">
              <w:rPr>
                <w:rFonts w:hint="eastAsia"/>
              </w:rPr>
              <w:t>热力学基础：平衡态、准静态过程、功、热量、内能等概念；热力学第一定律，理想气体各等值过程与准静态绝热过程的功、热量、内能的变化；定体摩尔热容、定压摩尔热容概念；循环过程概念，热机效率和致冷系数；</w:t>
            </w:r>
            <w:r w:rsidRPr="001F3273">
              <w:rPr>
                <w:rFonts w:hint="eastAsia"/>
              </w:rPr>
              <w:lastRenderedPageBreak/>
              <w:t>卡诺循环及其效率公式、致冷系数公式；热力学第二定律的两种表述及等效性，热力学第二定律的统计意义。</w:t>
            </w:r>
          </w:p>
          <w:p w14:paraId="1862F7A0" w14:textId="77777777" w:rsidR="00F21DC2" w:rsidRPr="001F3273" w:rsidRDefault="00F21DC2" w:rsidP="001F3273">
            <w:pPr>
              <w:pStyle w:val="afff3"/>
            </w:pPr>
            <w:r w:rsidRPr="001F3273">
              <w:rPr>
                <w:rFonts w:hint="eastAsia"/>
              </w:rPr>
              <w:t>重点和难点：功、热力学第一定律，理想气体的等体过程、等压过程、等温过程和绝热过程，摩尔定容热容、摩尔定压热容的概念，热机效率和制冷系数的计算，卡诺循环、热力学第二定律；理想气体的等体过程、等压过程、等温过程和绝热过程的计算。</w:t>
            </w:r>
          </w:p>
        </w:tc>
        <w:tc>
          <w:tcPr>
            <w:tcW w:w="1337" w:type="pct"/>
            <w:tcBorders>
              <w:top w:val="single" w:sz="4" w:space="0" w:color="auto"/>
              <w:left w:val="single" w:sz="4" w:space="0" w:color="auto"/>
              <w:bottom w:val="single" w:sz="4" w:space="0" w:color="auto"/>
              <w:right w:val="single" w:sz="4" w:space="0" w:color="auto"/>
            </w:tcBorders>
            <w:vAlign w:val="center"/>
            <w:hideMark/>
          </w:tcPr>
          <w:p w14:paraId="27C26B4D" w14:textId="77777777" w:rsidR="00F21DC2" w:rsidRPr="001F3273" w:rsidRDefault="00F21DC2" w:rsidP="001F3273">
            <w:pPr>
              <w:pStyle w:val="afff3"/>
            </w:pPr>
            <w:r w:rsidRPr="001F3273">
              <w:rPr>
                <w:rFonts w:hint="eastAsia"/>
              </w:rPr>
              <w:lastRenderedPageBreak/>
              <w:t>会计算理想气体各等值过程与准静态绝热过程的功、热量、内能的变化；了解定体摩尔热容、定压摩尔热容概念；会计算热机效率和致冷系数；理解卡诺循</w:t>
            </w:r>
            <w:r w:rsidRPr="001F3273">
              <w:rPr>
                <w:rFonts w:hint="eastAsia"/>
              </w:rPr>
              <w:lastRenderedPageBreak/>
              <w:t>环及其效率公式、致冷系数公式。</w:t>
            </w:r>
          </w:p>
        </w:tc>
        <w:tc>
          <w:tcPr>
            <w:tcW w:w="381" w:type="pct"/>
            <w:tcBorders>
              <w:top w:val="single" w:sz="4" w:space="0" w:color="auto"/>
              <w:left w:val="single" w:sz="4" w:space="0" w:color="auto"/>
              <w:bottom w:val="single" w:sz="4" w:space="0" w:color="auto"/>
              <w:right w:val="single" w:sz="4" w:space="0" w:color="auto"/>
            </w:tcBorders>
            <w:vAlign w:val="center"/>
            <w:hideMark/>
          </w:tcPr>
          <w:p w14:paraId="689B28F6" w14:textId="77777777" w:rsidR="00F21DC2" w:rsidRPr="001F3273" w:rsidRDefault="00F21DC2" w:rsidP="001F3273">
            <w:pPr>
              <w:pStyle w:val="afff3"/>
            </w:pPr>
            <w:r w:rsidRPr="001F3273">
              <w:lastRenderedPageBreak/>
              <w:t>4</w:t>
            </w:r>
          </w:p>
        </w:tc>
        <w:tc>
          <w:tcPr>
            <w:tcW w:w="532" w:type="pct"/>
            <w:tcBorders>
              <w:top w:val="single" w:sz="4" w:space="0" w:color="auto"/>
              <w:left w:val="single" w:sz="4" w:space="0" w:color="auto"/>
              <w:bottom w:val="single" w:sz="4" w:space="0" w:color="auto"/>
              <w:right w:val="single" w:sz="4" w:space="0" w:color="auto"/>
            </w:tcBorders>
            <w:vAlign w:val="center"/>
            <w:hideMark/>
          </w:tcPr>
          <w:p w14:paraId="237F43DB" w14:textId="77777777" w:rsidR="00F21DC2" w:rsidRPr="001F3273" w:rsidRDefault="00F21DC2" w:rsidP="001F3273">
            <w:pPr>
              <w:pStyle w:val="afff3"/>
            </w:pPr>
            <w:r w:rsidRPr="001F3273">
              <w:rPr>
                <w:rFonts w:hint="eastAsia"/>
              </w:rPr>
              <w:t>讲授</w:t>
            </w:r>
            <w:r w:rsidRPr="001F3273">
              <w:t>/</w:t>
            </w:r>
            <w:r w:rsidRPr="001F3273">
              <w:rPr>
                <w:rFonts w:hint="eastAsia"/>
              </w:rPr>
              <w:t>讨论</w:t>
            </w:r>
            <w:r w:rsidRPr="001F3273">
              <w:t>/</w:t>
            </w:r>
            <w:r w:rsidRPr="001F3273">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tcPr>
          <w:p w14:paraId="645ADDE8" w14:textId="77777777" w:rsidR="00F21DC2" w:rsidRPr="001F3273" w:rsidRDefault="00F21DC2" w:rsidP="001F3273">
            <w:pPr>
              <w:pStyle w:val="afff3"/>
            </w:pPr>
            <w:r w:rsidRPr="001F3273">
              <w:rPr>
                <w:rFonts w:hint="eastAsia"/>
              </w:rPr>
              <w:t>目标</w:t>
            </w:r>
            <w:r w:rsidRPr="001F3273">
              <w:t>1</w:t>
            </w:r>
          </w:p>
          <w:p w14:paraId="0CFFF3B6" w14:textId="77777777" w:rsidR="00F21DC2" w:rsidRPr="001F3273" w:rsidRDefault="00F21DC2" w:rsidP="001F3273">
            <w:pPr>
              <w:pStyle w:val="afff3"/>
            </w:pPr>
            <w:r w:rsidRPr="001F3273">
              <w:rPr>
                <w:rFonts w:hint="eastAsia"/>
              </w:rPr>
              <w:t>目标</w:t>
            </w:r>
            <w:r w:rsidRPr="001F3273">
              <w:t>2</w:t>
            </w:r>
          </w:p>
          <w:p w14:paraId="52354C35" w14:textId="77777777" w:rsidR="00F21DC2" w:rsidRPr="001F3273" w:rsidRDefault="00F21DC2" w:rsidP="001F3273">
            <w:pPr>
              <w:pStyle w:val="afff3"/>
            </w:pPr>
          </w:p>
        </w:tc>
      </w:tr>
      <w:tr w:rsidR="00F21DC2" w:rsidRPr="001F3273" w14:paraId="34C5ED7F"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205E9946" w14:textId="77777777" w:rsidR="00F21DC2" w:rsidRPr="001F3273" w:rsidRDefault="00F21DC2" w:rsidP="001F3273">
            <w:pPr>
              <w:pStyle w:val="afff3"/>
            </w:pPr>
            <w:r w:rsidRPr="001F3273">
              <w:t>3</w:t>
            </w:r>
          </w:p>
        </w:tc>
        <w:tc>
          <w:tcPr>
            <w:tcW w:w="1822" w:type="pct"/>
            <w:tcBorders>
              <w:top w:val="single" w:sz="4" w:space="0" w:color="auto"/>
              <w:left w:val="single" w:sz="4" w:space="0" w:color="auto"/>
              <w:bottom w:val="single" w:sz="4" w:space="0" w:color="auto"/>
              <w:right w:val="single" w:sz="4" w:space="0" w:color="auto"/>
            </w:tcBorders>
            <w:vAlign w:val="center"/>
            <w:hideMark/>
          </w:tcPr>
          <w:p w14:paraId="682ACDFF" w14:textId="77777777" w:rsidR="00F21DC2" w:rsidRPr="001F3273" w:rsidRDefault="00F21DC2" w:rsidP="001F3273">
            <w:pPr>
              <w:pStyle w:val="afff3"/>
            </w:pPr>
            <w:r w:rsidRPr="001F3273">
              <w:rPr>
                <w:rFonts w:hint="eastAsia"/>
              </w:rPr>
              <w:t>静电场：库仑定律；带电体的理想模型（如“点”电荷、“无限大”带电平面、“无限长”带电直导线等）的物理意义；电场强度和电势的概念及物理意义，场强叠加原理和电势叠加原理；电场强度与电势梯度的关系；静电场的高斯定理及环路定理。</w:t>
            </w:r>
          </w:p>
          <w:p w14:paraId="4D2D98FC" w14:textId="77777777" w:rsidR="00F21DC2" w:rsidRPr="001F3273" w:rsidRDefault="00F21DC2" w:rsidP="001F3273">
            <w:pPr>
              <w:pStyle w:val="afff3"/>
            </w:pPr>
            <w:r w:rsidRPr="001F3273">
              <w:rPr>
                <w:rFonts w:hint="eastAsia"/>
              </w:rPr>
              <w:t>重点和难点：点电荷的电场强度和场强叠加原理求解带电系统电场强度的方法、电场强度通量、高斯定理求解对称分布带电系统电场强度的方法、静电场的环路定理、用电势的定义式求解带电系统的电势、点电荷的电势和电势叠加原理求解带电系统电势的方法、电场强度与电势梯度的关系；求解带电系统电势、电场强度与电势梯度的关系</w:t>
            </w:r>
          </w:p>
        </w:tc>
        <w:tc>
          <w:tcPr>
            <w:tcW w:w="1337" w:type="pct"/>
            <w:tcBorders>
              <w:top w:val="single" w:sz="4" w:space="0" w:color="auto"/>
              <w:left w:val="single" w:sz="4" w:space="0" w:color="auto"/>
              <w:bottom w:val="single" w:sz="4" w:space="0" w:color="auto"/>
              <w:right w:val="single" w:sz="4" w:space="0" w:color="auto"/>
            </w:tcBorders>
            <w:vAlign w:val="center"/>
            <w:hideMark/>
          </w:tcPr>
          <w:p w14:paraId="6952E438" w14:textId="77777777" w:rsidR="00F21DC2" w:rsidRPr="001F3273" w:rsidRDefault="00F21DC2" w:rsidP="001F3273">
            <w:pPr>
              <w:pStyle w:val="afff3"/>
            </w:pPr>
            <w:r w:rsidRPr="001F3273">
              <w:rPr>
                <w:rFonts w:hint="eastAsia"/>
              </w:rPr>
              <w:t>能理解电场强度和电势的概念及物理意义，理解场强叠加原理和电势叠加原理；了解电场强度与电势梯度的关系；理解静电场的高斯定理及环路定理；掌握用点电荷电场强度公式和场强叠加原理求解带电系统电场强度的方法；熟练掌握用高斯定理求解有特殊对称分布带电系统电场强度的方法；掌握电场场强与电势梯度的关系，会求解带电系统的场强；会用电势定义式求解有特殊对称分布带电系统的电势；掌握用点电荷电势公式和电势叠加原理求解带电系统电势的方法；掌握电场力的功、电势能的计算。</w:t>
            </w:r>
          </w:p>
        </w:tc>
        <w:tc>
          <w:tcPr>
            <w:tcW w:w="381" w:type="pct"/>
            <w:tcBorders>
              <w:top w:val="single" w:sz="4" w:space="0" w:color="auto"/>
              <w:left w:val="single" w:sz="4" w:space="0" w:color="auto"/>
              <w:bottom w:val="single" w:sz="4" w:space="0" w:color="auto"/>
              <w:right w:val="single" w:sz="4" w:space="0" w:color="auto"/>
            </w:tcBorders>
            <w:vAlign w:val="center"/>
            <w:hideMark/>
          </w:tcPr>
          <w:p w14:paraId="2C0A2F08" w14:textId="77777777" w:rsidR="00F21DC2" w:rsidRPr="001F3273" w:rsidRDefault="00F21DC2" w:rsidP="001F3273">
            <w:pPr>
              <w:pStyle w:val="afff3"/>
            </w:pPr>
            <w:r w:rsidRPr="001F3273">
              <w:t>11</w:t>
            </w:r>
          </w:p>
        </w:tc>
        <w:tc>
          <w:tcPr>
            <w:tcW w:w="532" w:type="pct"/>
            <w:tcBorders>
              <w:top w:val="single" w:sz="4" w:space="0" w:color="auto"/>
              <w:left w:val="single" w:sz="4" w:space="0" w:color="auto"/>
              <w:bottom w:val="single" w:sz="4" w:space="0" w:color="auto"/>
              <w:right w:val="single" w:sz="4" w:space="0" w:color="auto"/>
            </w:tcBorders>
            <w:vAlign w:val="center"/>
            <w:hideMark/>
          </w:tcPr>
          <w:p w14:paraId="1DBB14F5" w14:textId="77777777" w:rsidR="00F21DC2" w:rsidRPr="001F3273" w:rsidRDefault="00F21DC2" w:rsidP="001F3273">
            <w:pPr>
              <w:pStyle w:val="afff3"/>
            </w:pPr>
            <w:r w:rsidRPr="001F3273">
              <w:rPr>
                <w:rFonts w:hint="eastAsia"/>
              </w:rPr>
              <w:t>讲授</w:t>
            </w:r>
            <w:r w:rsidRPr="001F3273">
              <w:t>/</w:t>
            </w:r>
            <w:r w:rsidRPr="001F3273">
              <w:rPr>
                <w:rFonts w:hint="eastAsia"/>
              </w:rPr>
              <w:t>讨论</w:t>
            </w:r>
            <w:r w:rsidRPr="001F3273">
              <w:t>/</w:t>
            </w:r>
            <w:r w:rsidRPr="001F3273">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tcPr>
          <w:p w14:paraId="2D1FC6AF" w14:textId="77777777" w:rsidR="00F21DC2" w:rsidRPr="001F3273" w:rsidRDefault="00F21DC2" w:rsidP="001F3273">
            <w:pPr>
              <w:pStyle w:val="afff3"/>
            </w:pPr>
            <w:r w:rsidRPr="001F3273">
              <w:rPr>
                <w:rFonts w:hint="eastAsia"/>
              </w:rPr>
              <w:t>目标</w:t>
            </w:r>
            <w:r w:rsidRPr="001F3273">
              <w:t>1</w:t>
            </w:r>
          </w:p>
          <w:p w14:paraId="3715EC96" w14:textId="77777777" w:rsidR="00F21DC2" w:rsidRPr="001F3273" w:rsidRDefault="00F21DC2" w:rsidP="001F3273">
            <w:pPr>
              <w:pStyle w:val="afff3"/>
            </w:pPr>
            <w:r w:rsidRPr="001F3273">
              <w:rPr>
                <w:rFonts w:hint="eastAsia"/>
              </w:rPr>
              <w:t>目标</w:t>
            </w:r>
            <w:r w:rsidRPr="001F3273">
              <w:t>2</w:t>
            </w:r>
          </w:p>
          <w:p w14:paraId="5F21F521" w14:textId="77777777" w:rsidR="00F21DC2" w:rsidRPr="001F3273" w:rsidRDefault="00F21DC2" w:rsidP="001F3273">
            <w:pPr>
              <w:pStyle w:val="afff3"/>
            </w:pPr>
          </w:p>
        </w:tc>
      </w:tr>
      <w:tr w:rsidR="00F21DC2" w:rsidRPr="001F3273" w14:paraId="1D5E2EE2"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2834FA4E" w14:textId="77777777" w:rsidR="00F21DC2" w:rsidRPr="001F3273" w:rsidRDefault="00F21DC2" w:rsidP="001F3273">
            <w:pPr>
              <w:pStyle w:val="afff3"/>
            </w:pPr>
            <w:r w:rsidRPr="001F3273">
              <w:t>4</w:t>
            </w:r>
          </w:p>
        </w:tc>
        <w:tc>
          <w:tcPr>
            <w:tcW w:w="1822" w:type="pct"/>
            <w:tcBorders>
              <w:top w:val="single" w:sz="4" w:space="0" w:color="auto"/>
              <w:left w:val="single" w:sz="4" w:space="0" w:color="auto"/>
              <w:bottom w:val="single" w:sz="4" w:space="0" w:color="auto"/>
              <w:right w:val="single" w:sz="4" w:space="0" w:color="auto"/>
            </w:tcBorders>
            <w:vAlign w:val="center"/>
            <w:hideMark/>
          </w:tcPr>
          <w:p w14:paraId="13733BA9" w14:textId="77777777" w:rsidR="00F21DC2" w:rsidRPr="001F3273" w:rsidRDefault="00F21DC2" w:rsidP="001F3273">
            <w:pPr>
              <w:pStyle w:val="afff3"/>
            </w:pPr>
            <w:r w:rsidRPr="001F3273">
              <w:rPr>
                <w:rFonts w:hint="eastAsia"/>
              </w:rPr>
              <w:t>静电场中的导体与电介质：导体静电平衡条件及导体的</w:t>
            </w:r>
            <w:r w:rsidRPr="001F3273">
              <w:rPr>
                <w:rFonts w:hint="eastAsia"/>
              </w:rPr>
              <w:lastRenderedPageBreak/>
              <w:t>电学性质，导体达到静电平衡状态时电荷及电场强度的分布特征；电介质极化的微观机理和电介质对静电场的影响；电位移矢量的概念，有电介质时的高斯定理、电容的定义及其物理意义、电介质对电容的影响；电场能量密度的概念。</w:t>
            </w:r>
          </w:p>
          <w:p w14:paraId="46C47426" w14:textId="77777777" w:rsidR="00F21DC2" w:rsidRPr="001F3273" w:rsidRDefault="00F21DC2" w:rsidP="001F3273">
            <w:pPr>
              <w:pStyle w:val="afff3"/>
            </w:pPr>
            <w:r w:rsidRPr="001F3273">
              <w:rPr>
                <w:rFonts w:hint="eastAsia"/>
              </w:rPr>
              <w:t>重点和难点：导体达到静电平衡时电荷及电场强度的分布特征、电位移矢量的概念、有介质时的高斯定理、典型电容器的电容计算方法、静电场的能量和能量密度的概念；电位移矢量的概念、有介质时的高斯定理、静电场的能量计算。</w:t>
            </w:r>
          </w:p>
        </w:tc>
        <w:tc>
          <w:tcPr>
            <w:tcW w:w="1337" w:type="pct"/>
            <w:tcBorders>
              <w:top w:val="single" w:sz="4" w:space="0" w:color="auto"/>
              <w:left w:val="single" w:sz="4" w:space="0" w:color="auto"/>
              <w:bottom w:val="single" w:sz="4" w:space="0" w:color="auto"/>
              <w:right w:val="single" w:sz="4" w:space="0" w:color="auto"/>
            </w:tcBorders>
            <w:vAlign w:val="center"/>
            <w:hideMark/>
          </w:tcPr>
          <w:p w14:paraId="79A8A0A8" w14:textId="77777777" w:rsidR="00F21DC2" w:rsidRPr="001F3273" w:rsidRDefault="00F21DC2" w:rsidP="001F3273">
            <w:pPr>
              <w:pStyle w:val="afff3"/>
            </w:pPr>
            <w:r w:rsidRPr="001F3273">
              <w:rPr>
                <w:rFonts w:hint="eastAsia"/>
              </w:rPr>
              <w:lastRenderedPageBreak/>
              <w:t>会结合静电平衡条件求解有导体存在</w:t>
            </w:r>
            <w:r w:rsidRPr="001F3273">
              <w:rPr>
                <w:rFonts w:hint="eastAsia"/>
              </w:rPr>
              <w:lastRenderedPageBreak/>
              <w:t>时带电系统电场强度、电势、电荷分布等；了解电介质极化的微观机理和电介质对静电场的影响；会利用有电介质时的高斯定理求解有电介质存在时静电场中的电位移矢量和电场强度；理解电容的定义及其物理意义，掌握典型电容器电容及电容器储能的计算方法；了解电介质对电容的影响；理解电场能量密度的概念，学生会作有关电场能量的简单计算。</w:t>
            </w:r>
          </w:p>
        </w:tc>
        <w:tc>
          <w:tcPr>
            <w:tcW w:w="381" w:type="pct"/>
            <w:tcBorders>
              <w:top w:val="single" w:sz="4" w:space="0" w:color="auto"/>
              <w:left w:val="single" w:sz="4" w:space="0" w:color="auto"/>
              <w:bottom w:val="single" w:sz="4" w:space="0" w:color="auto"/>
              <w:right w:val="single" w:sz="4" w:space="0" w:color="auto"/>
            </w:tcBorders>
            <w:vAlign w:val="center"/>
            <w:hideMark/>
          </w:tcPr>
          <w:p w14:paraId="5528387A" w14:textId="77777777" w:rsidR="00F21DC2" w:rsidRPr="001F3273" w:rsidRDefault="00F21DC2" w:rsidP="001F3273">
            <w:pPr>
              <w:pStyle w:val="afff3"/>
            </w:pPr>
            <w:r w:rsidRPr="001F3273">
              <w:lastRenderedPageBreak/>
              <w:t>5</w:t>
            </w:r>
          </w:p>
        </w:tc>
        <w:tc>
          <w:tcPr>
            <w:tcW w:w="532" w:type="pct"/>
            <w:tcBorders>
              <w:top w:val="single" w:sz="4" w:space="0" w:color="auto"/>
              <w:left w:val="single" w:sz="4" w:space="0" w:color="auto"/>
              <w:bottom w:val="single" w:sz="4" w:space="0" w:color="auto"/>
              <w:right w:val="single" w:sz="4" w:space="0" w:color="auto"/>
            </w:tcBorders>
            <w:vAlign w:val="center"/>
            <w:hideMark/>
          </w:tcPr>
          <w:p w14:paraId="030B8C72" w14:textId="77777777" w:rsidR="00F21DC2" w:rsidRPr="001F3273" w:rsidRDefault="00F21DC2" w:rsidP="001F3273">
            <w:pPr>
              <w:pStyle w:val="afff3"/>
            </w:pPr>
            <w:r w:rsidRPr="001F3273">
              <w:rPr>
                <w:rFonts w:hint="eastAsia"/>
              </w:rPr>
              <w:t>讲授</w:t>
            </w:r>
            <w:r w:rsidRPr="001F3273">
              <w:t>/</w:t>
            </w:r>
            <w:r w:rsidRPr="001F3273">
              <w:rPr>
                <w:rFonts w:hint="eastAsia"/>
              </w:rPr>
              <w:t>讨论</w:t>
            </w:r>
            <w:r w:rsidRPr="001F3273">
              <w:t>/</w:t>
            </w:r>
            <w:r w:rsidRPr="001F3273">
              <w:rPr>
                <w:rFonts w:hint="eastAsia"/>
              </w:rPr>
              <w:lastRenderedPageBreak/>
              <w:t>例题分析等</w:t>
            </w:r>
          </w:p>
        </w:tc>
        <w:tc>
          <w:tcPr>
            <w:tcW w:w="504" w:type="pct"/>
            <w:tcBorders>
              <w:top w:val="single" w:sz="4" w:space="0" w:color="auto"/>
              <w:left w:val="single" w:sz="4" w:space="0" w:color="auto"/>
              <w:bottom w:val="single" w:sz="4" w:space="0" w:color="auto"/>
              <w:right w:val="single" w:sz="4" w:space="0" w:color="auto"/>
            </w:tcBorders>
            <w:vAlign w:val="center"/>
            <w:hideMark/>
          </w:tcPr>
          <w:p w14:paraId="6D17A902" w14:textId="77777777" w:rsidR="00F21DC2" w:rsidRPr="001F3273" w:rsidRDefault="00F21DC2" w:rsidP="001F3273">
            <w:pPr>
              <w:pStyle w:val="afff3"/>
            </w:pPr>
            <w:r w:rsidRPr="001F3273">
              <w:rPr>
                <w:rFonts w:hint="eastAsia"/>
              </w:rPr>
              <w:lastRenderedPageBreak/>
              <w:t>目标</w:t>
            </w:r>
            <w:r w:rsidRPr="001F3273">
              <w:t>1</w:t>
            </w:r>
          </w:p>
          <w:p w14:paraId="3FBBA964" w14:textId="77777777" w:rsidR="00F21DC2" w:rsidRPr="001F3273" w:rsidRDefault="00F21DC2" w:rsidP="001F3273">
            <w:pPr>
              <w:pStyle w:val="afff3"/>
            </w:pPr>
            <w:r w:rsidRPr="001F3273">
              <w:rPr>
                <w:rFonts w:hint="eastAsia"/>
              </w:rPr>
              <w:t>目标</w:t>
            </w:r>
            <w:r w:rsidRPr="001F3273">
              <w:t>2</w:t>
            </w:r>
          </w:p>
        </w:tc>
      </w:tr>
      <w:tr w:rsidR="00F21DC2" w:rsidRPr="001F3273" w14:paraId="00FF3B01"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41394781" w14:textId="77777777" w:rsidR="00F21DC2" w:rsidRPr="001F3273" w:rsidRDefault="00F21DC2" w:rsidP="001F3273">
            <w:pPr>
              <w:pStyle w:val="afff3"/>
            </w:pPr>
            <w:r w:rsidRPr="001F3273">
              <w:t>5</w:t>
            </w:r>
          </w:p>
        </w:tc>
        <w:tc>
          <w:tcPr>
            <w:tcW w:w="1822" w:type="pct"/>
            <w:tcBorders>
              <w:top w:val="single" w:sz="4" w:space="0" w:color="auto"/>
              <w:left w:val="single" w:sz="4" w:space="0" w:color="auto"/>
              <w:bottom w:val="single" w:sz="4" w:space="0" w:color="auto"/>
              <w:right w:val="single" w:sz="4" w:space="0" w:color="auto"/>
            </w:tcBorders>
            <w:vAlign w:val="center"/>
            <w:hideMark/>
          </w:tcPr>
          <w:p w14:paraId="4D78EA91" w14:textId="77777777" w:rsidR="00F21DC2" w:rsidRPr="001F3273" w:rsidRDefault="00F21DC2" w:rsidP="001F3273">
            <w:pPr>
              <w:pStyle w:val="afff3"/>
            </w:pPr>
            <w:r w:rsidRPr="001F3273">
              <w:rPr>
                <w:rFonts w:hint="eastAsia"/>
              </w:rPr>
              <w:t>恒定磁场：毕奥</w:t>
            </w:r>
            <w:r w:rsidRPr="001F3273">
              <w:t>-</w:t>
            </w:r>
            <w:r w:rsidRPr="001F3273">
              <w:rPr>
                <w:rFonts w:hint="eastAsia"/>
              </w:rPr>
              <w:t>萨伐尔定律，磁场的高斯定理和安培环路定理，磁通量的概念；安培定律，载流平面线圈磁矩的定义，载流平面线圈在匀强磁场中所受磁力矩的计算公式；洛仑兹力的计算，霍耳效应的机理；磁介质的分类，磁介质磁化的微观机理，磁化强度；磁介质中的安培环路定理，铁磁质的基本特性。</w:t>
            </w:r>
            <w:r w:rsidRPr="001F3273">
              <w:t xml:space="preserve"> </w:t>
            </w:r>
          </w:p>
          <w:p w14:paraId="32CB9A30" w14:textId="77777777" w:rsidR="00F21DC2" w:rsidRPr="001F3273" w:rsidRDefault="00F21DC2" w:rsidP="001F3273">
            <w:pPr>
              <w:pStyle w:val="afff3"/>
            </w:pPr>
            <w:r w:rsidRPr="001F3273">
              <w:rPr>
                <w:rFonts w:hint="eastAsia"/>
              </w:rPr>
              <w:t>重点和难点：电源电动势的概念、毕奥</w:t>
            </w:r>
            <w:r w:rsidRPr="001F3273">
              <w:t>-</w:t>
            </w:r>
            <w:r w:rsidRPr="001F3273">
              <w:rPr>
                <w:rFonts w:hint="eastAsia"/>
              </w:rPr>
              <w:t>萨伐尔定律结合磁场叠加原理求解组合型电流的磁场、磁通量的概念及计算、磁场高斯定理、安培环路定理及应用、安培力和磁力矩的计算和方向的判断、磁介质中的安培环路定理及应用、磁场强度的概念；利用毕奥</w:t>
            </w:r>
            <w:r w:rsidRPr="001F3273">
              <w:t>-</w:t>
            </w:r>
            <w:r w:rsidRPr="001F3273">
              <w:rPr>
                <w:rFonts w:hint="eastAsia"/>
              </w:rPr>
              <w:t>萨伐尔定律求磁感应强度、有磁介质中的安培环路定理的理解。</w:t>
            </w:r>
          </w:p>
        </w:tc>
        <w:tc>
          <w:tcPr>
            <w:tcW w:w="1337" w:type="pct"/>
            <w:tcBorders>
              <w:top w:val="single" w:sz="4" w:space="0" w:color="auto"/>
              <w:left w:val="single" w:sz="4" w:space="0" w:color="auto"/>
              <w:bottom w:val="single" w:sz="4" w:space="0" w:color="auto"/>
              <w:right w:val="single" w:sz="4" w:space="0" w:color="auto"/>
            </w:tcBorders>
            <w:vAlign w:val="center"/>
            <w:hideMark/>
          </w:tcPr>
          <w:p w14:paraId="47E6F14A" w14:textId="77777777" w:rsidR="00F21DC2" w:rsidRPr="001F3273" w:rsidRDefault="00F21DC2" w:rsidP="001F3273">
            <w:pPr>
              <w:pStyle w:val="afff3"/>
            </w:pPr>
            <w:r w:rsidRPr="001F3273">
              <w:rPr>
                <w:rFonts w:hint="eastAsia"/>
              </w:rPr>
              <w:t>会利用毕奥</w:t>
            </w:r>
            <w:r w:rsidRPr="001F3273">
              <w:t>-</w:t>
            </w:r>
            <w:r w:rsidRPr="001F3273">
              <w:rPr>
                <w:rFonts w:hint="eastAsia"/>
              </w:rPr>
              <w:t>萨伐尔定律计算一些典型几何形状的载流导体（如载流直导线、圆电流等）的磁场，会结合磁场叠加原理求解组合型电流的磁场；会应用安培环路定理求解具有对称性载流导体的磁场；会计算简单非匀强磁场中的磁通量；会根据安培定律判断安培力的方向，会用安培定律计算几何形状简单的载流导体在磁场中所受的安培力；理解载流平面线圈磁矩的定义，理解载流平面线圈在匀强磁场中所受磁力矩的计算公式，能进行相关计算，会判断磁力矩的</w:t>
            </w:r>
            <w:r w:rsidRPr="001F3273">
              <w:rPr>
                <w:rFonts w:hint="eastAsia"/>
              </w:rPr>
              <w:lastRenderedPageBreak/>
              <w:t>方向；掌握洛仑兹力的计算，会判断洛仑兹力的方向；了解霍耳效应的机理；了解磁介质的分类，了解磁介质磁化的微观机理，了解磁化强度；理解磁介质中的安培环路定理，会运用它求解有磁介质存在时具有一定对称分布的磁场问题。了解铁磁质的基本特性。</w:t>
            </w:r>
          </w:p>
        </w:tc>
        <w:tc>
          <w:tcPr>
            <w:tcW w:w="381" w:type="pct"/>
            <w:tcBorders>
              <w:top w:val="single" w:sz="4" w:space="0" w:color="auto"/>
              <w:left w:val="single" w:sz="4" w:space="0" w:color="auto"/>
              <w:bottom w:val="single" w:sz="4" w:space="0" w:color="auto"/>
              <w:right w:val="single" w:sz="4" w:space="0" w:color="auto"/>
            </w:tcBorders>
            <w:vAlign w:val="center"/>
            <w:hideMark/>
          </w:tcPr>
          <w:p w14:paraId="01C37329" w14:textId="77777777" w:rsidR="00F21DC2" w:rsidRPr="001F3273" w:rsidRDefault="00F21DC2" w:rsidP="001F3273">
            <w:pPr>
              <w:pStyle w:val="afff3"/>
            </w:pPr>
            <w:r w:rsidRPr="001F3273">
              <w:lastRenderedPageBreak/>
              <w:t>11</w:t>
            </w:r>
          </w:p>
        </w:tc>
        <w:tc>
          <w:tcPr>
            <w:tcW w:w="532" w:type="pct"/>
            <w:tcBorders>
              <w:top w:val="single" w:sz="4" w:space="0" w:color="auto"/>
              <w:left w:val="single" w:sz="4" w:space="0" w:color="auto"/>
              <w:bottom w:val="single" w:sz="4" w:space="0" w:color="auto"/>
              <w:right w:val="single" w:sz="4" w:space="0" w:color="auto"/>
            </w:tcBorders>
            <w:vAlign w:val="center"/>
            <w:hideMark/>
          </w:tcPr>
          <w:p w14:paraId="4225A61D" w14:textId="77777777" w:rsidR="00F21DC2" w:rsidRPr="001F3273" w:rsidRDefault="00F21DC2" w:rsidP="001F3273">
            <w:pPr>
              <w:pStyle w:val="afff3"/>
            </w:pPr>
            <w:r w:rsidRPr="001F3273">
              <w:rPr>
                <w:rFonts w:hint="eastAsia"/>
              </w:rPr>
              <w:t>讲授</w:t>
            </w:r>
            <w:r w:rsidRPr="001F3273">
              <w:t>/</w:t>
            </w:r>
            <w:r w:rsidRPr="001F3273">
              <w:rPr>
                <w:rFonts w:hint="eastAsia"/>
              </w:rPr>
              <w:t>讨论</w:t>
            </w:r>
            <w:r w:rsidRPr="001F3273">
              <w:t>/</w:t>
            </w:r>
            <w:r w:rsidRPr="001F3273">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hideMark/>
          </w:tcPr>
          <w:p w14:paraId="3962858C" w14:textId="77777777" w:rsidR="00F21DC2" w:rsidRPr="001F3273" w:rsidRDefault="00F21DC2" w:rsidP="001F3273">
            <w:pPr>
              <w:pStyle w:val="afff3"/>
            </w:pPr>
            <w:r w:rsidRPr="001F3273">
              <w:rPr>
                <w:rFonts w:hint="eastAsia"/>
              </w:rPr>
              <w:t>目标</w:t>
            </w:r>
            <w:r w:rsidRPr="001F3273">
              <w:t>1</w:t>
            </w:r>
          </w:p>
          <w:p w14:paraId="13AA22A1" w14:textId="77777777" w:rsidR="00F21DC2" w:rsidRPr="001F3273" w:rsidRDefault="00F21DC2" w:rsidP="001F3273">
            <w:pPr>
              <w:pStyle w:val="afff3"/>
            </w:pPr>
            <w:r w:rsidRPr="001F3273">
              <w:rPr>
                <w:rFonts w:hint="eastAsia"/>
              </w:rPr>
              <w:t>目标</w:t>
            </w:r>
            <w:r w:rsidRPr="001F3273">
              <w:t>2</w:t>
            </w:r>
          </w:p>
        </w:tc>
      </w:tr>
      <w:tr w:rsidR="00F21DC2" w:rsidRPr="001F3273" w14:paraId="0407F864" w14:textId="77777777" w:rsidTr="0052735D">
        <w:trPr>
          <w:trHeight w:val="454"/>
          <w:jc w:val="center"/>
        </w:trPr>
        <w:tc>
          <w:tcPr>
            <w:tcW w:w="424" w:type="pct"/>
            <w:tcBorders>
              <w:top w:val="single" w:sz="4" w:space="0" w:color="auto"/>
              <w:left w:val="single" w:sz="4" w:space="0" w:color="auto"/>
              <w:bottom w:val="single" w:sz="4" w:space="0" w:color="auto"/>
              <w:right w:val="single" w:sz="4" w:space="0" w:color="auto"/>
            </w:tcBorders>
            <w:vAlign w:val="center"/>
            <w:hideMark/>
          </w:tcPr>
          <w:p w14:paraId="5A8757E6" w14:textId="77777777" w:rsidR="00F21DC2" w:rsidRPr="001F3273" w:rsidRDefault="00F21DC2" w:rsidP="001F3273">
            <w:pPr>
              <w:pStyle w:val="afff3"/>
            </w:pPr>
            <w:r w:rsidRPr="001F3273">
              <w:t>6</w:t>
            </w:r>
          </w:p>
        </w:tc>
        <w:tc>
          <w:tcPr>
            <w:tcW w:w="1822" w:type="pct"/>
            <w:tcBorders>
              <w:top w:val="single" w:sz="4" w:space="0" w:color="auto"/>
              <w:left w:val="single" w:sz="4" w:space="0" w:color="auto"/>
              <w:bottom w:val="single" w:sz="4" w:space="0" w:color="auto"/>
              <w:right w:val="single" w:sz="4" w:space="0" w:color="auto"/>
            </w:tcBorders>
            <w:vAlign w:val="center"/>
            <w:hideMark/>
          </w:tcPr>
          <w:p w14:paraId="1543F7C9" w14:textId="77777777" w:rsidR="00F21DC2" w:rsidRPr="001F3273" w:rsidRDefault="00F21DC2" w:rsidP="001F3273">
            <w:pPr>
              <w:pStyle w:val="afff3"/>
            </w:pPr>
            <w:r w:rsidRPr="001F3273">
              <w:rPr>
                <w:rFonts w:hint="eastAsia"/>
              </w:rPr>
              <w:t>电磁感应与电磁场：法拉第电磁感应定律及楞次定律；动生电动势的产生原因；感生电动势和感生电场概念；自感、互感现象；磁场能量及能量密度的概念</w:t>
            </w:r>
          </w:p>
          <w:p w14:paraId="6B85A82B" w14:textId="77777777" w:rsidR="00F21DC2" w:rsidRPr="001F3273" w:rsidRDefault="00F21DC2" w:rsidP="001F3273">
            <w:pPr>
              <w:pStyle w:val="afff3"/>
            </w:pPr>
            <w:r w:rsidRPr="001F3273">
              <w:rPr>
                <w:rFonts w:hint="eastAsia"/>
              </w:rPr>
              <w:t>重点和难点：电磁感应定律及运用、动生电动势的计算和方向的判断、自感系数和互感系数的计算、磁场的能量和能量密度的计算；非匀强磁场中运动时的动生电动势的求解、感生电动势的计算、磁场能量的计算。</w:t>
            </w:r>
          </w:p>
        </w:tc>
        <w:tc>
          <w:tcPr>
            <w:tcW w:w="1337" w:type="pct"/>
            <w:tcBorders>
              <w:top w:val="single" w:sz="4" w:space="0" w:color="auto"/>
              <w:left w:val="single" w:sz="4" w:space="0" w:color="auto"/>
              <w:bottom w:val="single" w:sz="4" w:space="0" w:color="auto"/>
              <w:right w:val="single" w:sz="4" w:space="0" w:color="auto"/>
            </w:tcBorders>
            <w:vAlign w:val="center"/>
            <w:hideMark/>
          </w:tcPr>
          <w:p w14:paraId="019164C6" w14:textId="77777777" w:rsidR="00F21DC2" w:rsidRPr="001F3273" w:rsidRDefault="00F21DC2" w:rsidP="001F3273">
            <w:pPr>
              <w:pStyle w:val="afff3"/>
            </w:pPr>
            <w:r w:rsidRPr="001F3273">
              <w:rPr>
                <w:rFonts w:hint="eastAsia"/>
              </w:rPr>
              <w:t>会应用法拉第电磁感应定律计算感应电动势，会应用楞次定律准确判断感应电动势的方向；熟练运用动生电动势的公式计算简单几何形状的导体在匀强磁场或对称分布的非匀强磁场中运动时的动生电动势；会计算简单的感生电场强度及感生电动势，并会判断感生电场的方向；掌握简单回路的自感系数和自感电动势的计算方法；会计算简单回路的互感系数及互感电动势；会运用一些简单模型的磁场能量的计算方法。</w:t>
            </w:r>
          </w:p>
        </w:tc>
        <w:tc>
          <w:tcPr>
            <w:tcW w:w="381" w:type="pct"/>
            <w:tcBorders>
              <w:top w:val="single" w:sz="4" w:space="0" w:color="auto"/>
              <w:left w:val="single" w:sz="4" w:space="0" w:color="auto"/>
              <w:bottom w:val="single" w:sz="4" w:space="0" w:color="auto"/>
              <w:right w:val="single" w:sz="4" w:space="0" w:color="auto"/>
            </w:tcBorders>
            <w:vAlign w:val="center"/>
            <w:hideMark/>
          </w:tcPr>
          <w:p w14:paraId="41D3A9D1" w14:textId="77777777" w:rsidR="00F21DC2" w:rsidRPr="001F3273" w:rsidRDefault="00F21DC2" w:rsidP="001F3273">
            <w:pPr>
              <w:pStyle w:val="afff3"/>
            </w:pPr>
            <w:r w:rsidRPr="001F3273">
              <w:t>6</w:t>
            </w:r>
          </w:p>
        </w:tc>
        <w:tc>
          <w:tcPr>
            <w:tcW w:w="532" w:type="pct"/>
            <w:tcBorders>
              <w:top w:val="single" w:sz="4" w:space="0" w:color="auto"/>
              <w:left w:val="single" w:sz="4" w:space="0" w:color="auto"/>
              <w:bottom w:val="single" w:sz="4" w:space="0" w:color="auto"/>
              <w:right w:val="single" w:sz="4" w:space="0" w:color="auto"/>
            </w:tcBorders>
            <w:vAlign w:val="center"/>
            <w:hideMark/>
          </w:tcPr>
          <w:p w14:paraId="70267F01" w14:textId="77777777" w:rsidR="00F21DC2" w:rsidRPr="001F3273" w:rsidRDefault="00F21DC2" w:rsidP="001F3273">
            <w:pPr>
              <w:pStyle w:val="afff3"/>
            </w:pPr>
            <w:r w:rsidRPr="001F3273">
              <w:rPr>
                <w:rFonts w:hint="eastAsia"/>
              </w:rPr>
              <w:t>讲授</w:t>
            </w:r>
            <w:r w:rsidRPr="001F3273">
              <w:t>/</w:t>
            </w:r>
            <w:r w:rsidRPr="001F3273">
              <w:rPr>
                <w:rFonts w:hint="eastAsia"/>
              </w:rPr>
              <w:t>讨论</w:t>
            </w:r>
            <w:r w:rsidRPr="001F3273">
              <w:t>/</w:t>
            </w:r>
            <w:r w:rsidRPr="001F3273">
              <w:rPr>
                <w:rFonts w:hint="eastAsia"/>
              </w:rPr>
              <w:t>例题分析等</w:t>
            </w:r>
          </w:p>
        </w:tc>
        <w:tc>
          <w:tcPr>
            <w:tcW w:w="504" w:type="pct"/>
            <w:tcBorders>
              <w:top w:val="single" w:sz="4" w:space="0" w:color="auto"/>
              <w:left w:val="single" w:sz="4" w:space="0" w:color="auto"/>
              <w:bottom w:val="single" w:sz="4" w:space="0" w:color="auto"/>
              <w:right w:val="single" w:sz="4" w:space="0" w:color="auto"/>
            </w:tcBorders>
            <w:vAlign w:val="center"/>
            <w:hideMark/>
          </w:tcPr>
          <w:p w14:paraId="0FE34AFE" w14:textId="77777777" w:rsidR="00F21DC2" w:rsidRPr="001F3273" w:rsidRDefault="00F21DC2" w:rsidP="001F3273">
            <w:pPr>
              <w:pStyle w:val="afff3"/>
            </w:pPr>
            <w:r w:rsidRPr="001F3273">
              <w:rPr>
                <w:rFonts w:hint="eastAsia"/>
              </w:rPr>
              <w:t>目标</w:t>
            </w:r>
            <w:r w:rsidRPr="001F3273">
              <w:t>1</w:t>
            </w:r>
          </w:p>
          <w:p w14:paraId="1DC0AF0B" w14:textId="77777777" w:rsidR="00F21DC2" w:rsidRPr="001F3273" w:rsidRDefault="00F21DC2" w:rsidP="001F3273">
            <w:pPr>
              <w:pStyle w:val="afff3"/>
            </w:pPr>
            <w:r w:rsidRPr="001F3273">
              <w:rPr>
                <w:rFonts w:hint="eastAsia"/>
              </w:rPr>
              <w:t>目标</w:t>
            </w:r>
            <w:r w:rsidRPr="001F3273">
              <w:t>2</w:t>
            </w:r>
          </w:p>
        </w:tc>
      </w:tr>
    </w:tbl>
    <w:p w14:paraId="40D0BB11" w14:textId="77777777" w:rsidR="00F21DC2" w:rsidRPr="001F3273" w:rsidRDefault="00F21DC2" w:rsidP="001F3273">
      <w:pPr>
        <w:pStyle w:val="afff"/>
        <w:spacing w:before="156" w:after="156"/>
      </w:pPr>
      <w:r w:rsidRPr="001F3273">
        <w:rPr>
          <w:rFonts w:hint="eastAsia"/>
        </w:rPr>
        <w:t>四、课程实施</w:t>
      </w:r>
    </w:p>
    <w:p w14:paraId="22A5517F" w14:textId="77777777" w:rsidR="00F21DC2" w:rsidRPr="001F3273" w:rsidRDefault="00F21DC2" w:rsidP="001F3273">
      <w:pPr>
        <w:ind w:left="480" w:firstLineChars="0" w:firstLine="0"/>
      </w:pPr>
      <w:r w:rsidRPr="001F3273">
        <w:rPr>
          <w:rFonts w:hint="eastAsia"/>
        </w:rPr>
        <w:t>（一）教学方法与教学手段</w:t>
      </w:r>
    </w:p>
    <w:p w14:paraId="3B343234" w14:textId="77777777" w:rsidR="00F21DC2" w:rsidRPr="001F3273" w:rsidRDefault="00F21DC2" w:rsidP="001F3273">
      <w:pPr>
        <w:ind w:left="480" w:firstLineChars="0" w:firstLine="0"/>
      </w:pPr>
      <w:r w:rsidRPr="001F3273">
        <w:t>1.</w:t>
      </w:r>
      <w:r w:rsidRPr="001F3273">
        <w:rPr>
          <w:rFonts w:hint="eastAsia"/>
        </w:rPr>
        <w:t>采用多媒体教学手段，配合例题的讲解及适当的思考题，保证讲课进度的同时，注意学生的掌握程度和课堂的气氛。</w:t>
      </w:r>
    </w:p>
    <w:p w14:paraId="5C76D027" w14:textId="77777777" w:rsidR="00F21DC2" w:rsidRPr="001F3273" w:rsidRDefault="00F21DC2" w:rsidP="001F3273">
      <w:pPr>
        <w:ind w:left="480" w:firstLineChars="0" w:firstLine="0"/>
      </w:pPr>
      <w:r w:rsidRPr="001F3273">
        <w:t>2.</w:t>
      </w:r>
      <w:r w:rsidRPr="001F3273">
        <w:rPr>
          <w:rFonts w:hint="eastAsia"/>
        </w:rPr>
        <w:t>课程讲授与启案例教学、课堂讨论、解释实际现象、线上网络教学等多种</w:t>
      </w:r>
      <w:r w:rsidRPr="001F3273">
        <w:rPr>
          <w:rFonts w:hint="eastAsia"/>
        </w:rPr>
        <w:lastRenderedPageBreak/>
        <w:t>教学方式结合，实行互动研究型教学，重点培养学生的理论素养和问题分析能力。因此，本课程要求课前必须阅读教材的相关部分和参考文献；课上主动参与讨论；课后按时完成布置的作业，积极进行教学互动交流。</w:t>
      </w:r>
    </w:p>
    <w:p w14:paraId="551C4B26" w14:textId="77777777" w:rsidR="00F21DC2" w:rsidRPr="001F3273" w:rsidRDefault="00F21DC2" w:rsidP="001F3273">
      <w:pPr>
        <w:ind w:left="480" w:firstLineChars="0" w:firstLine="0"/>
      </w:pPr>
      <w:r w:rsidRPr="001F3273">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685"/>
        <w:gridCol w:w="6180"/>
      </w:tblGrid>
      <w:tr w:rsidR="00F21DC2" w:rsidRPr="001F3273" w14:paraId="25504E61" w14:textId="77777777" w:rsidTr="0052735D">
        <w:trPr>
          <w:jc w:val="center"/>
        </w:trPr>
        <w:tc>
          <w:tcPr>
            <w:tcW w:w="1340"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7BC89F" w14:textId="77777777" w:rsidR="00F21DC2" w:rsidRPr="001F3273" w:rsidRDefault="00F21DC2" w:rsidP="001F3273">
            <w:pPr>
              <w:pStyle w:val="afff3"/>
            </w:pPr>
            <w:r w:rsidRPr="001F3273">
              <w:rPr>
                <w:rFonts w:hint="eastAsia"/>
              </w:rPr>
              <w:t>主要教学环节</w:t>
            </w:r>
          </w:p>
        </w:tc>
        <w:tc>
          <w:tcPr>
            <w:tcW w:w="3660" w:type="pct"/>
            <w:tcBorders>
              <w:top w:val="single" w:sz="4" w:space="0" w:color="auto"/>
              <w:left w:val="single" w:sz="4" w:space="0" w:color="auto"/>
              <w:bottom w:val="single" w:sz="4" w:space="0" w:color="auto"/>
              <w:right w:val="single" w:sz="4" w:space="0" w:color="auto"/>
            </w:tcBorders>
            <w:vAlign w:val="center"/>
            <w:hideMark/>
          </w:tcPr>
          <w:p w14:paraId="5CCC511B" w14:textId="77777777" w:rsidR="00F21DC2" w:rsidRPr="001F3273" w:rsidRDefault="00F21DC2" w:rsidP="001F3273">
            <w:pPr>
              <w:pStyle w:val="afff3"/>
            </w:pPr>
            <w:r w:rsidRPr="001F3273">
              <w:rPr>
                <w:rFonts w:hint="eastAsia"/>
              </w:rPr>
              <w:t>质量要求</w:t>
            </w:r>
          </w:p>
        </w:tc>
      </w:tr>
      <w:tr w:rsidR="00F21DC2" w:rsidRPr="001F3273" w14:paraId="6476F164" w14:textId="77777777" w:rsidTr="0052735D">
        <w:trPr>
          <w:trHeight w:val="558"/>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14DBA35A" w14:textId="77777777" w:rsidR="00F21DC2" w:rsidRPr="001F3273" w:rsidRDefault="00F21DC2" w:rsidP="001F3273">
            <w:pPr>
              <w:pStyle w:val="afff3"/>
            </w:pPr>
            <w:r w:rsidRPr="001F3273">
              <w:t>1</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166B71" w14:textId="77777777" w:rsidR="00F21DC2" w:rsidRPr="001F3273" w:rsidRDefault="00F21DC2" w:rsidP="001F3273">
            <w:pPr>
              <w:pStyle w:val="afff3"/>
            </w:pPr>
            <w:r w:rsidRPr="001F3273">
              <w:rPr>
                <w:rFonts w:hint="eastAsia"/>
              </w:rPr>
              <w:t>备课</w:t>
            </w:r>
          </w:p>
        </w:tc>
        <w:tc>
          <w:tcPr>
            <w:tcW w:w="3660" w:type="pct"/>
            <w:tcBorders>
              <w:top w:val="single" w:sz="4" w:space="0" w:color="auto"/>
              <w:left w:val="single" w:sz="4" w:space="0" w:color="auto"/>
              <w:bottom w:val="single" w:sz="4" w:space="0" w:color="auto"/>
              <w:right w:val="single" w:sz="4" w:space="0" w:color="auto"/>
            </w:tcBorders>
            <w:vAlign w:val="center"/>
            <w:hideMark/>
          </w:tcPr>
          <w:p w14:paraId="7C24AD48" w14:textId="77777777" w:rsidR="00F21DC2" w:rsidRPr="001F3273" w:rsidRDefault="00F21DC2" w:rsidP="001F3273">
            <w:pPr>
              <w:pStyle w:val="afff3"/>
            </w:pPr>
            <w:r w:rsidRPr="001F3273">
              <w:rPr>
                <w:rFonts w:hint="eastAsia"/>
              </w:rPr>
              <w:t>严格按照教学大纲要求编写教学计划，仔细研读教学内容，做好每一次课堂教学的备课工作，写好备课教案；</w:t>
            </w:r>
          </w:p>
          <w:p w14:paraId="26189E31" w14:textId="77777777" w:rsidR="00F21DC2" w:rsidRPr="001F3273" w:rsidRDefault="00F21DC2" w:rsidP="001F3273">
            <w:pPr>
              <w:pStyle w:val="afff3"/>
            </w:pPr>
            <w:r w:rsidRPr="001F3273">
              <w:rPr>
                <w:rFonts w:hint="eastAsia"/>
              </w:rPr>
              <w:t>结合课程特点，制作课件，运用多媒体教学手段辅助教学；</w:t>
            </w:r>
            <w:r w:rsidRPr="001F3273">
              <w:t xml:space="preserve"> </w:t>
            </w:r>
          </w:p>
          <w:p w14:paraId="19797B2B" w14:textId="77777777" w:rsidR="00F21DC2" w:rsidRPr="001F3273" w:rsidRDefault="00F21DC2" w:rsidP="001F3273">
            <w:pPr>
              <w:pStyle w:val="afff3"/>
            </w:pPr>
            <w:r w:rsidRPr="001F3273">
              <w:rPr>
                <w:rFonts w:hint="eastAsia"/>
              </w:rPr>
              <w:t>了解学生基础情况，确定各知识点的教学方法和教学节奏。</w:t>
            </w:r>
          </w:p>
        </w:tc>
      </w:tr>
      <w:tr w:rsidR="00F21DC2" w:rsidRPr="001F3273" w14:paraId="21708B28" w14:textId="77777777" w:rsidTr="0052735D">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42178230" w14:textId="77777777" w:rsidR="00F21DC2" w:rsidRPr="001F3273" w:rsidRDefault="00F21DC2" w:rsidP="001F3273">
            <w:pPr>
              <w:pStyle w:val="afff3"/>
            </w:pPr>
            <w:r w:rsidRPr="001F3273">
              <w:t>2</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EA44C1" w14:textId="77777777" w:rsidR="00F21DC2" w:rsidRPr="001F3273" w:rsidRDefault="00F21DC2" w:rsidP="001F3273">
            <w:pPr>
              <w:pStyle w:val="afff3"/>
            </w:pPr>
            <w:r w:rsidRPr="001F3273">
              <w:rPr>
                <w:rFonts w:hint="eastAsia"/>
              </w:rPr>
              <w:t>讲授</w:t>
            </w:r>
          </w:p>
        </w:tc>
        <w:tc>
          <w:tcPr>
            <w:tcW w:w="3660" w:type="pct"/>
            <w:tcBorders>
              <w:top w:val="single" w:sz="4" w:space="0" w:color="auto"/>
              <w:left w:val="single" w:sz="4" w:space="0" w:color="auto"/>
              <w:bottom w:val="single" w:sz="4" w:space="0" w:color="auto"/>
              <w:right w:val="single" w:sz="4" w:space="0" w:color="auto"/>
            </w:tcBorders>
            <w:vAlign w:val="center"/>
            <w:hideMark/>
          </w:tcPr>
          <w:p w14:paraId="285C675F" w14:textId="77777777" w:rsidR="00F21DC2" w:rsidRPr="001F3273" w:rsidRDefault="00F21DC2" w:rsidP="001F3273">
            <w:pPr>
              <w:pStyle w:val="afff3"/>
            </w:pPr>
            <w:r w:rsidRPr="001F3273">
              <w:rPr>
                <w:rFonts w:hint="eastAsia"/>
              </w:rPr>
              <w:t>准备充分，条理清晰，重点突出，难点分散，理论联系实际；</w:t>
            </w:r>
          </w:p>
          <w:p w14:paraId="7BF67762" w14:textId="77777777" w:rsidR="00F21DC2" w:rsidRPr="001F3273" w:rsidRDefault="00F21DC2" w:rsidP="001F3273">
            <w:pPr>
              <w:pStyle w:val="afff3"/>
            </w:pPr>
            <w:r w:rsidRPr="001F3273">
              <w:rPr>
                <w:rFonts w:hint="eastAsia"/>
              </w:rPr>
              <w:t>根据教学内容的不同采用不同的教学方法，注重分析和解决问题能力的培养，让学生学会科学的思维方法；</w:t>
            </w:r>
          </w:p>
          <w:p w14:paraId="394EDC91" w14:textId="77777777" w:rsidR="00F21DC2" w:rsidRPr="001F3273" w:rsidRDefault="00F21DC2" w:rsidP="001F3273">
            <w:pPr>
              <w:pStyle w:val="afff3"/>
            </w:pPr>
            <w:r w:rsidRPr="001F3273">
              <w:rPr>
                <w:rFonts w:hint="eastAsia"/>
              </w:rPr>
              <w:t>运用多媒体教学手段，提高学生学习兴趣，提升课堂教学效率。</w:t>
            </w:r>
          </w:p>
        </w:tc>
      </w:tr>
      <w:tr w:rsidR="00F21DC2" w:rsidRPr="001F3273" w14:paraId="11B058C7" w14:textId="77777777" w:rsidTr="0052735D">
        <w:trPr>
          <w:trHeight w:val="3109"/>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75974742" w14:textId="77777777" w:rsidR="00F21DC2" w:rsidRPr="001F3273" w:rsidRDefault="00F21DC2" w:rsidP="001F3273">
            <w:pPr>
              <w:pStyle w:val="afff3"/>
            </w:pPr>
            <w:r w:rsidRPr="001F3273">
              <w:t>3</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95A4FD" w14:textId="77777777" w:rsidR="00F21DC2" w:rsidRPr="001F3273" w:rsidRDefault="00F21DC2" w:rsidP="001F3273">
            <w:pPr>
              <w:pStyle w:val="afff3"/>
            </w:pPr>
            <w:r w:rsidRPr="001F3273">
              <w:rPr>
                <w:rFonts w:hint="eastAsia"/>
              </w:rPr>
              <w:t>作业布置与批改</w:t>
            </w:r>
          </w:p>
        </w:tc>
        <w:tc>
          <w:tcPr>
            <w:tcW w:w="3660" w:type="pct"/>
            <w:tcBorders>
              <w:top w:val="single" w:sz="4" w:space="0" w:color="auto"/>
              <w:left w:val="single" w:sz="4" w:space="0" w:color="auto"/>
              <w:bottom w:val="single" w:sz="4" w:space="0" w:color="auto"/>
              <w:right w:val="single" w:sz="4" w:space="0" w:color="auto"/>
            </w:tcBorders>
            <w:vAlign w:val="center"/>
            <w:hideMark/>
          </w:tcPr>
          <w:p w14:paraId="52E75B0C" w14:textId="77777777" w:rsidR="00F21DC2" w:rsidRPr="001F3273" w:rsidRDefault="00F21DC2" w:rsidP="001F3273">
            <w:pPr>
              <w:pStyle w:val="afff3"/>
            </w:pPr>
            <w:r w:rsidRPr="001F3273">
              <w:rPr>
                <w:rFonts w:hint="eastAsia"/>
              </w:rPr>
              <w:t>学生完成的作业必须达到以下基本要求：</w:t>
            </w:r>
          </w:p>
          <w:p w14:paraId="109CACBC" w14:textId="77777777" w:rsidR="00F21DC2" w:rsidRPr="001F3273" w:rsidRDefault="00F21DC2" w:rsidP="001F3273">
            <w:pPr>
              <w:pStyle w:val="afff3"/>
            </w:pPr>
            <w:r w:rsidRPr="001F3273">
              <w:rPr>
                <w:rFonts w:hint="eastAsia"/>
              </w:rPr>
              <w:t>按时完成布置作业，不缺交，不抄袭；</w:t>
            </w:r>
          </w:p>
          <w:p w14:paraId="659B65D0" w14:textId="77777777" w:rsidR="00F21DC2" w:rsidRPr="001F3273" w:rsidRDefault="00F21DC2" w:rsidP="001F3273">
            <w:pPr>
              <w:pStyle w:val="afff3"/>
            </w:pPr>
            <w:r w:rsidRPr="001F3273">
              <w:rPr>
                <w:rFonts w:hint="eastAsia"/>
              </w:rPr>
              <w:t>书写清晰，解题规范。</w:t>
            </w:r>
          </w:p>
          <w:p w14:paraId="159DBB46" w14:textId="77777777" w:rsidR="00F21DC2" w:rsidRPr="001F3273" w:rsidRDefault="00F21DC2" w:rsidP="001F3273">
            <w:pPr>
              <w:pStyle w:val="afff3"/>
            </w:pPr>
            <w:r w:rsidRPr="001F3273">
              <w:rPr>
                <w:rFonts w:hint="eastAsia"/>
              </w:rPr>
              <w:t>教师批改或讲评作业要求如下：</w:t>
            </w:r>
          </w:p>
          <w:p w14:paraId="5F2636AF" w14:textId="77777777" w:rsidR="00F21DC2" w:rsidRPr="001F3273" w:rsidRDefault="00F21DC2" w:rsidP="001F3273">
            <w:pPr>
              <w:pStyle w:val="afff3"/>
            </w:pPr>
            <w:r w:rsidRPr="001F3273">
              <w:rPr>
                <w:rFonts w:hint="eastAsia"/>
              </w:rPr>
              <w:t>认真批改学生作业，并按百分制评定成绩；</w:t>
            </w:r>
          </w:p>
          <w:p w14:paraId="580CB1A3" w14:textId="77777777" w:rsidR="00F21DC2" w:rsidRPr="001F3273" w:rsidRDefault="00F21DC2" w:rsidP="001F3273">
            <w:pPr>
              <w:pStyle w:val="afff3"/>
            </w:pPr>
            <w:r w:rsidRPr="001F3273">
              <w:rPr>
                <w:rFonts w:hint="eastAsia"/>
              </w:rPr>
              <w:t>做好作业讲评，帮助学生巩固知识；</w:t>
            </w:r>
          </w:p>
          <w:p w14:paraId="7A07A0CA" w14:textId="77777777" w:rsidR="00F21DC2" w:rsidRPr="001F3273" w:rsidRDefault="00F21DC2" w:rsidP="001F3273">
            <w:pPr>
              <w:pStyle w:val="afff3"/>
            </w:pPr>
            <w:r w:rsidRPr="001F3273">
              <w:rPr>
                <w:rFonts w:hint="eastAsia"/>
              </w:rPr>
              <w:t>学生作业的平均成绩，作为本课程平时成绩的主要组成部分。</w:t>
            </w:r>
          </w:p>
        </w:tc>
      </w:tr>
      <w:tr w:rsidR="00F21DC2" w:rsidRPr="001F3273" w14:paraId="2A86BC10" w14:textId="77777777" w:rsidTr="0052735D">
        <w:trPr>
          <w:trHeight w:val="1273"/>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354A7348" w14:textId="77777777" w:rsidR="00F21DC2" w:rsidRPr="001F3273" w:rsidRDefault="00F21DC2" w:rsidP="001F3273">
            <w:pPr>
              <w:pStyle w:val="afff3"/>
            </w:pPr>
            <w:r w:rsidRPr="001F3273">
              <w:t>4</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355259" w14:textId="77777777" w:rsidR="00F21DC2" w:rsidRPr="001F3273" w:rsidRDefault="00F21DC2" w:rsidP="001F3273">
            <w:pPr>
              <w:pStyle w:val="afff3"/>
            </w:pPr>
            <w:r w:rsidRPr="001F3273">
              <w:rPr>
                <w:rFonts w:hint="eastAsia"/>
              </w:rPr>
              <w:t>课外答疑</w:t>
            </w:r>
          </w:p>
        </w:tc>
        <w:tc>
          <w:tcPr>
            <w:tcW w:w="3660" w:type="pct"/>
            <w:tcBorders>
              <w:top w:val="single" w:sz="4" w:space="0" w:color="auto"/>
              <w:left w:val="single" w:sz="4" w:space="0" w:color="auto"/>
              <w:bottom w:val="single" w:sz="4" w:space="0" w:color="auto"/>
              <w:right w:val="single" w:sz="4" w:space="0" w:color="auto"/>
            </w:tcBorders>
            <w:vAlign w:val="center"/>
            <w:hideMark/>
          </w:tcPr>
          <w:p w14:paraId="0CA4D4DC" w14:textId="77777777" w:rsidR="00F21DC2" w:rsidRPr="001F3273" w:rsidRDefault="00F21DC2" w:rsidP="001F3273">
            <w:pPr>
              <w:pStyle w:val="afff3"/>
            </w:pPr>
            <w:r w:rsidRPr="001F3273">
              <w:rPr>
                <w:rFonts w:hint="eastAsia"/>
              </w:rPr>
              <w:t>为了解学生的学习情况，帮助学生更好地理解和消化所学知识、改进学习方法和思维方式，培养其独立思考问题的能力，课外答疑方式、时间、地点要跟学生商量共同确定，灵活安排。</w:t>
            </w:r>
          </w:p>
        </w:tc>
      </w:tr>
      <w:tr w:rsidR="00F21DC2" w:rsidRPr="001F3273" w14:paraId="6A2DE34F" w14:textId="77777777" w:rsidTr="0052735D">
        <w:trPr>
          <w:trHeight w:val="1540"/>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0DE977E0" w14:textId="77777777" w:rsidR="00F21DC2" w:rsidRPr="001F3273" w:rsidRDefault="00F21DC2" w:rsidP="001F3273">
            <w:pPr>
              <w:pStyle w:val="afff3"/>
            </w:pPr>
            <w:r w:rsidRPr="001F3273">
              <w:t>5</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A8797B" w14:textId="77777777" w:rsidR="00F21DC2" w:rsidRPr="001F3273" w:rsidRDefault="00F21DC2" w:rsidP="001F3273">
            <w:pPr>
              <w:pStyle w:val="afff3"/>
            </w:pPr>
            <w:r w:rsidRPr="001F3273">
              <w:rPr>
                <w:rFonts w:hint="eastAsia"/>
              </w:rPr>
              <w:t>成绩考核</w:t>
            </w:r>
          </w:p>
        </w:tc>
        <w:tc>
          <w:tcPr>
            <w:tcW w:w="3660" w:type="pct"/>
            <w:tcBorders>
              <w:top w:val="single" w:sz="4" w:space="0" w:color="auto"/>
              <w:left w:val="single" w:sz="4" w:space="0" w:color="auto"/>
              <w:bottom w:val="single" w:sz="4" w:space="0" w:color="auto"/>
              <w:right w:val="single" w:sz="4" w:space="0" w:color="auto"/>
            </w:tcBorders>
            <w:vAlign w:val="center"/>
            <w:hideMark/>
          </w:tcPr>
          <w:p w14:paraId="6A494ADC" w14:textId="77777777" w:rsidR="00F21DC2" w:rsidRPr="001F3273" w:rsidRDefault="00F21DC2" w:rsidP="001F3273">
            <w:pPr>
              <w:pStyle w:val="afff3"/>
            </w:pPr>
            <w:r w:rsidRPr="001F3273">
              <w:rPr>
                <w:rFonts w:hint="eastAsia"/>
              </w:rPr>
              <w:t>本课程考核的方式：考查。考试试卷采取教考分离，抽卷形式，统一安排监考。总评成绩的评定见课程评分方案。有下列情况之一者，总评成绩为不及格：</w:t>
            </w:r>
          </w:p>
          <w:p w14:paraId="18C9B856" w14:textId="77777777" w:rsidR="00F21DC2" w:rsidRPr="001F3273" w:rsidRDefault="00F21DC2" w:rsidP="001F3273">
            <w:pPr>
              <w:pStyle w:val="afff3"/>
            </w:pPr>
            <w:r w:rsidRPr="001F3273">
              <w:rPr>
                <w:rFonts w:hint="eastAsia"/>
              </w:rPr>
              <w:t>缺交作业次数达</w:t>
            </w:r>
            <w:r w:rsidRPr="001F3273">
              <w:t>1/3</w:t>
            </w:r>
            <w:r w:rsidRPr="001F3273">
              <w:rPr>
                <w:rFonts w:hint="eastAsia"/>
              </w:rPr>
              <w:t>以上者；</w:t>
            </w:r>
          </w:p>
          <w:p w14:paraId="0DB169A0" w14:textId="77777777" w:rsidR="00F21DC2" w:rsidRPr="001F3273" w:rsidRDefault="00F21DC2" w:rsidP="001F3273">
            <w:pPr>
              <w:pStyle w:val="afff3"/>
            </w:pPr>
            <w:r w:rsidRPr="001F3273">
              <w:rPr>
                <w:rFonts w:hint="eastAsia"/>
              </w:rPr>
              <w:t>缺课次数达本学期总授课学时的</w:t>
            </w:r>
            <w:r w:rsidRPr="001F3273">
              <w:t>1/3</w:t>
            </w:r>
            <w:r w:rsidRPr="001F3273">
              <w:rPr>
                <w:rFonts w:hint="eastAsia"/>
              </w:rPr>
              <w:t>以上者。</w:t>
            </w:r>
          </w:p>
        </w:tc>
      </w:tr>
    </w:tbl>
    <w:p w14:paraId="7D7632C6" w14:textId="77777777" w:rsidR="00F21DC2" w:rsidRPr="001F3273" w:rsidRDefault="00F21DC2" w:rsidP="001F3273">
      <w:pPr>
        <w:pStyle w:val="afff"/>
        <w:spacing w:before="156" w:after="156"/>
      </w:pPr>
      <w:bookmarkStart w:id="59" w:name="OLE_LINK151"/>
      <w:r w:rsidRPr="001F3273">
        <w:rPr>
          <w:rFonts w:hint="eastAsia"/>
        </w:rPr>
        <w:t>五、课程考核</w:t>
      </w:r>
    </w:p>
    <w:p w14:paraId="3A86D768" w14:textId="77777777" w:rsidR="00F21DC2" w:rsidRPr="001F3273" w:rsidRDefault="00F21DC2" w:rsidP="001F3273">
      <w:pPr>
        <w:ind w:left="480" w:firstLineChars="0" w:firstLine="0"/>
      </w:pPr>
      <w:r w:rsidRPr="001F3273">
        <w:rPr>
          <w:rFonts w:hint="eastAsia"/>
        </w:rPr>
        <w:t>（一）课程考核包括期末考试、表现、考勤及作业情况考核，期末考试采用闭卷笔试。</w:t>
      </w:r>
    </w:p>
    <w:p w14:paraId="620285D3" w14:textId="77777777" w:rsidR="00F21DC2" w:rsidRPr="001F3273" w:rsidRDefault="00F21DC2" w:rsidP="001F3273">
      <w:pPr>
        <w:ind w:left="480" w:firstLineChars="0" w:firstLine="0"/>
      </w:pPr>
      <w:r w:rsidRPr="001F3273">
        <w:rPr>
          <w:rFonts w:hint="eastAsia"/>
        </w:rPr>
        <w:t>（二）课程成绩</w:t>
      </w:r>
      <w:r w:rsidRPr="001F3273">
        <w:t>=</w:t>
      </w:r>
      <w:r w:rsidRPr="001F3273">
        <w:rPr>
          <w:rFonts w:hint="eastAsia"/>
        </w:rPr>
        <w:t>平时成绩考试成绩</w:t>
      </w:r>
      <w:r w:rsidRPr="001F3273">
        <w:t>×50%+</w:t>
      </w:r>
      <w:r w:rsidRPr="001F3273">
        <w:rPr>
          <w:rFonts w:hint="eastAsia"/>
        </w:rPr>
        <w:t>期末考试成绩</w:t>
      </w:r>
      <w:r w:rsidRPr="001F3273">
        <w:t>×50%</w:t>
      </w:r>
      <w:r w:rsidRPr="001F3273">
        <w:rPr>
          <w:rFonts w:hint="eastAsia"/>
        </w:rPr>
        <w:t>。具体内容和</w:t>
      </w:r>
      <w:r w:rsidRPr="001F3273">
        <w:rPr>
          <w:rFonts w:hint="eastAsia"/>
        </w:rPr>
        <w:lastRenderedPageBreak/>
        <w:t>比例如表所示。</w:t>
      </w:r>
    </w:p>
    <w:p w14:paraId="15D4CFB7" w14:textId="77777777" w:rsidR="00F21DC2" w:rsidRPr="001F3273" w:rsidRDefault="00F21DC2" w:rsidP="001F3273">
      <w:pPr>
        <w:ind w:left="480" w:firstLineChars="0" w:firstLine="0"/>
      </w:pPr>
    </w:p>
    <w:tbl>
      <w:tblPr>
        <w:tblpPr w:leftFromText="180" w:rightFromText="180" w:vertAnchor="text" w:horzAnchor="margin" w:tblpXSpec="center"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76"/>
        <w:gridCol w:w="1398"/>
        <w:gridCol w:w="2977"/>
        <w:gridCol w:w="656"/>
        <w:gridCol w:w="656"/>
        <w:gridCol w:w="543"/>
        <w:gridCol w:w="545"/>
      </w:tblGrid>
      <w:tr w:rsidR="00F21DC2" w:rsidRPr="001F3273" w14:paraId="421EB7E3" w14:textId="77777777" w:rsidTr="0052735D">
        <w:trPr>
          <w:trHeight w:val="159"/>
        </w:trPr>
        <w:tc>
          <w:tcPr>
            <w:tcW w:w="57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0314DB7" w14:textId="77777777" w:rsidR="00F21DC2" w:rsidRPr="001F3273" w:rsidRDefault="00F21DC2" w:rsidP="001F3273">
            <w:pPr>
              <w:pStyle w:val="afff3"/>
            </w:pPr>
            <w:r w:rsidRPr="001F3273">
              <w:rPr>
                <w:rFonts w:hint="eastAsia"/>
              </w:rPr>
              <w:t>考核环节</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E7F1BBB" w14:textId="77777777" w:rsidR="00F21DC2" w:rsidRPr="001F3273" w:rsidRDefault="00F21DC2" w:rsidP="001F3273">
            <w:pPr>
              <w:pStyle w:val="afff3"/>
            </w:pPr>
            <w:r w:rsidRPr="001F3273">
              <w:rPr>
                <w:rFonts w:hint="eastAsia"/>
              </w:rPr>
              <w:t>成绩比例</w:t>
            </w:r>
          </w:p>
        </w:tc>
        <w:tc>
          <w:tcPr>
            <w:tcW w:w="2640"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D579BE5" w14:textId="77777777" w:rsidR="00F21DC2" w:rsidRPr="001F3273" w:rsidRDefault="00F21DC2" w:rsidP="001F3273">
            <w:pPr>
              <w:pStyle w:val="afff3"/>
            </w:pPr>
            <w:r w:rsidRPr="001F3273">
              <w:rPr>
                <w:rFonts w:hint="eastAsia"/>
              </w:rPr>
              <w:t>考核内容与评价细则</w:t>
            </w:r>
          </w:p>
        </w:tc>
        <w:tc>
          <w:tcPr>
            <w:tcW w:w="1397"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5045430" w14:textId="77777777" w:rsidR="00F21DC2" w:rsidRPr="001F3273" w:rsidRDefault="00F21DC2" w:rsidP="001F3273">
            <w:pPr>
              <w:pStyle w:val="afff3"/>
            </w:pPr>
            <w:r w:rsidRPr="001F3273">
              <w:rPr>
                <w:rFonts w:hint="eastAsia"/>
              </w:rPr>
              <w:t>支撑目标</w:t>
            </w:r>
          </w:p>
        </w:tc>
      </w:tr>
      <w:tr w:rsidR="00F21DC2" w:rsidRPr="001F3273" w14:paraId="1493FB6D" w14:textId="77777777" w:rsidTr="0052735D">
        <w:trPr>
          <w:trHeight w:val="159"/>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2F816272" w14:textId="77777777" w:rsidR="00F21DC2" w:rsidRPr="001F3273"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1AA873C" w14:textId="77777777" w:rsidR="00F21DC2" w:rsidRPr="001F3273" w:rsidRDefault="00F21DC2" w:rsidP="001F3273">
            <w:pPr>
              <w:pStyle w:val="afff3"/>
            </w:pPr>
          </w:p>
        </w:tc>
        <w:tc>
          <w:tcPr>
            <w:tcW w:w="2640" w:type="pct"/>
            <w:gridSpan w:val="2"/>
            <w:vMerge/>
            <w:tcBorders>
              <w:top w:val="single" w:sz="4" w:space="0" w:color="auto"/>
              <w:left w:val="single" w:sz="4" w:space="0" w:color="auto"/>
              <w:bottom w:val="single" w:sz="4" w:space="0" w:color="auto"/>
              <w:right w:val="single" w:sz="4" w:space="0" w:color="auto"/>
            </w:tcBorders>
            <w:vAlign w:val="center"/>
            <w:hideMark/>
          </w:tcPr>
          <w:p w14:paraId="5612B7C7"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2122DD" w14:textId="77777777" w:rsidR="00F21DC2" w:rsidRPr="001F3273" w:rsidRDefault="00F21DC2" w:rsidP="001F3273">
            <w:pPr>
              <w:pStyle w:val="afff3"/>
            </w:pPr>
            <w:r w:rsidRPr="001F3273">
              <w:rPr>
                <w:rFonts w:hint="eastAsia"/>
              </w:rPr>
              <w:t>目标</w:t>
            </w:r>
            <w:r w:rsidRPr="001F3273">
              <w:t>1</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433C65" w14:textId="77777777" w:rsidR="00F21DC2" w:rsidRPr="001F3273" w:rsidRDefault="00F21DC2" w:rsidP="001F3273">
            <w:pPr>
              <w:pStyle w:val="afff3"/>
            </w:pPr>
            <w:r w:rsidRPr="001F3273">
              <w:rPr>
                <w:rFonts w:hint="eastAsia"/>
              </w:rPr>
              <w:t>目标</w:t>
            </w:r>
            <w:r w:rsidRPr="001F3273">
              <w:t>2</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770CCCD"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1D6DB3B5" w14:textId="77777777" w:rsidR="00F21DC2" w:rsidRPr="001F3273" w:rsidRDefault="00F21DC2" w:rsidP="001F3273">
            <w:pPr>
              <w:pStyle w:val="afff3"/>
            </w:pPr>
          </w:p>
        </w:tc>
      </w:tr>
      <w:tr w:rsidR="00F21DC2" w:rsidRPr="001F3273" w14:paraId="366593E9" w14:textId="77777777" w:rsidTr="0052735D">
        <w:trPr>
          <w:trHeight w:val="1191"/>
        </w:trPr>
        <w:tc>
          <w:tcPr>
            <w:tcW w:w="572"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C2141D1" w14:textId="77777777" w:rsidR="00F21DC2" w:rsidRPr="001F3273" w:rsidRDefault="00F21DC2" w:rsidP="001F3273">
            <w:pPr>
              <w:pStyle w:val="afff3"/>
            </w:pPr>
            <w:r w:rsidRPr="001F3273">
              <w:rPr>
                <w:rFonts w:hint="eastAsia"/>
              </w:rPr>
              <w:t>考</w:t>
            </w:r>
            <w:r w:rsidRPr="001F3273">
              <w:t xml:space="preserve">    </w:t>
            </w:r>
            <w:r w:rsidRPr="001F3273">
              <w:rPr>
                <w:rFonts w:hint="eastAsia"/>
              </w:rPr>
              <w:t>勤</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E6B1C2" w14:textId="77777777" w:rsidR="00F21DC2" w:rsidRPr="001F3273" w:rsidRDefault="00F21DC2" w:rsidP="001F3273">
            <w:pPr>
              <w:pStyle w:val="afff3"/>
            </w:pPr>
            <w:r w:rsidRPr="001F3273">
              <w:t>50%</w:t>
            </w:r>
          </w:p>
        </w:tc>
        <w:tc>
          <w:tcPr>
            <w:tcW w:w="264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73E6095" w14:textId="77777777" w:rsidR="00F21DC2" w:rsidRPr="001F3273" w:rsidRDefault="00F21DC2" w:rsidP="001F3273">
            <w:pPr>
              <w:pStyle w:val="afff3"/>
            </w:pPr>
            <w:r w:rsidRPr="001F3273">
              <w:rPr>
                <w:rFonts w:hint="eastAsia"/>
              </w:rPr>
              <w:t>课堂不定期点名，考核能否按时到勤，对于旷课、迟到和早退者适当扣分，对于课堂表现良好适当加分，根据学期学生状况综合评分。</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0BE668" w14:textId="77777777" w:rsidR="00F21DC2" w:rsidRPr="001F3273" w:rsidRDefault="00F21DC2" w:rsidP="001F3273">
            <w:pPr>
              <w:pStyle w:val="afff3"/>
            </w:pPr>
            <w:r w:rsidRPr="001F3273">
              <w:t>30%</w:t>
            </w:r>
          </w:p>
          <w:p w14:paraId="1692F90D" w14:textId="77777777" w:rsidR="00F21DC2" w:rsidRPr="001F3273" w:rsidRDefault="00F21DC2" w:rsidP="001F3273">
            <w:pPr>
              <w:pStyle w:val="afff3"/>
            </w:pPr>
          </w:p>
        </w:tc>
        <w:tc>
          <w:tcPr>
            <w:tcW w:w="349"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F693653" w14:textId="77777777" w:rsidR="00F21DC2" w:rsidRPr="001F3273" w:rsidRDefault="00F21DC2" w:rsidP="001F3273">
            <w:pPr>
              <w:pStyle w:val="afff3"/>
            </w:pPr>
            <w:r w:rsidRPr="001F3273">
              <w:t>20%</w:t>
            </w:r>
          </w:p>
          <w:p w14:paraId="2255D663"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20E4B56"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96D0500" w14:textId="77777777" w:rsidR="00F21DC2" w:rsidRPr="001F3273" w:rsidRDefault="00F21DC2" w:rsidP="001F3273">
            <w:pPr>
              <w:pStyle w:val="afff3"/>
            </w:pPr>
          </w:p>
        </w:tc>
      </w:tr>
      <w:tr w:rsidR="00F21DC2" w:rsidRPr="001F3273" w14:paraId="666BBD81" w14:textId="77777777" w:rsidTr="0052735D">
        <w:trPr>
          <w:trHeight w:val="1191"/>
        </w:trPr>
        <w:tc>
          <w:tcPr>
            <w:tcW w:w="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E83359" w14:textId="77777777" w:rsidR="00F21DC2" w:rsidRPr="001F3273" w:rsidRDefault="00F21DC2" w:rsidP="001F3273">
            <w:pPr>
              <w:pStyle w:val="afff3"/>
            </w:pPr>
            <w:r w:rsidRPr="001F3273">
              <w:rPr>
                <w:rFonts w:hint="eastAsia"/>
              </w:rPr>
              <w:t>表</w:t>
            </w:r>
            <w:r w:rsidRPr="001F3273">
              <w:t xml:space="preserve">    </w:t>
            </w:r>
            <w:r w:rsidRPr="001F3273">
              <w:rPr>
                <w:rFonts w:hint="eastAsia"/>
              </w:rPr>
              <w:t>现</w:t>
            </w: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7406D823" w14:textId="77777777" w:rsidR="00F21DC2" w:rsidRPr="001F3273" w:rsidRDefault="00F21DC2" w:rsidP="001F3273">
            <w:pPr>
              <w:pStyle w:val="afff3"/>
            </w:pPr>
          </w:p>
        </w:tc>
        <w:tc>
          <w:tcPr>
            <w:tcW w:w="2640" w:type="pct"/>
            <w:gridSpan w:val="2"/>
            <w:tcBorders>
              <w:top w:val="single" w:sz="4" w:space="0" w:color="auto"/>
              <w:left w:val="single" w:sz="4" w:space="0" w:color="auto"/>
              <w:bottom w:val="single" w:sz="4" w:space="0" w:color="auto"/>
              <w:right w:val="single" w:sz="4" w:space="0" w:color="auto"/>
            </w:tcBorders>
            <w:vAlign w:val="center"/>
            <w:hideMark/>
          </w:tcPr>
          <w:p w14:paraId="459EABD4" w14:textId="77777777" w:rsidR="00F21DC2" w:rsidRPr="001F3273" w:rsidRDefault="00F21DC2" w:rsidP="001F3273">
            <w:pPr>
              <w:pStyle w:val="afff3"/>
            </w:pPr>
            <w:r w:rsidRPr="001F3273">
              <w:rPr>
                <w:rFonts w:hint="eastAsia"/>
              </w:rPr>
              <w:t>主要根据学生平时回答问题、课堂笔记情况，或根据网络课堂学习等情况确定平时表现分数。考核学生课堂的听课效果和课后及时复习消化归纳本节、本章、本篇知识点及题型的能力。</w:t>
            </w:r>
            <w:r w:rsidRPr="001F3273">
              <w:t xml:space="preserve"> </w:t>
            </w: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7332BA41" w14:textId="77777777" w:rsidR="00F21DC2" w:rsidRPr="001F3273" w:rsidRDefault="00F21DC2" w:rsidP="001F3273">
            <w:pPr>
              <w:pStyle w:val="afff3"/>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7C20526F"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7F077238"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BB5BEF6" w14:textId="77777777" w:rsidR="00F21DC2" w:rsidRPr="001F3273" w:rsidRDefault="00F21DC2" w:rsidP="001F3273">
            <w:pPr>
              <w:pStyle w:val="afff3"/>
            </w:pPr>
          </w:p>
        </w:tc>
      </w:tr>
      <w:tr w:rsidR="00F21DC2" w:rsidRPr="001F3273" w14:paraId="44E7ABE9" w14:textId="77777777" w:rsidTr="0052735D">
        <w:trPr>
          <w:trHeight w:val="1191"/>
        </w:trPr>
        <w:tc>
          <w:tcPr>
            <w:tcW w:w="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51EB68" w14:textId="77777777" w:rsidR="00F21DC2" w:rsidRPr="001F3273" w:rsidRDefault="00F21DC2" w:rsidP="001F3273">
            <w:pPr>
              <w:pStyle w:val="afff3"/>
            </w:pPr>
            <w:r w:rsidRPr="001F3273">
              <w:rPr>
                <w:rFonts w:hint="eastAsia"/>
              </w:rPr>
              <w:t>作</w:t>
            </w:r>
            <w:r w:rsidRPr="001F3273">
              <w:t xml:space="preserve">    </w:t>
            </w:r>
            <w:r w:rsidRPr="001F3273">
              <w:rPr>
                <w:rFonts w:hint="eastAsia"/>
              </w:rPr>
              <w:t>业</w:t>
            </w: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37C0E40D" w14:textId="77777777" w:rsidR="00F21DC2" w:rsidRPr="001F3273" w:rsidRDefault="00F21DC2" w:rsidP="001F3273">
            <w:pPr>
              <w:pStyle w:val="afff3"/>
            </w:pPr>
          </w:p>
        </w:tc>
        <w:tc>
          <w:tcPr>
            <w:tcW w:w="2640" w:type="pct"/>
            <w:gridSpan w:val="2"/>
            <w:tcBorders>
              <w:top w:val="single" w:sz="4" w:space="0" w:color="auto"/>
              <w:left w:val="single" w:sz="4" w:space="0" w:color="auto"/>
              <w:bottom w:val="single" w:sz="4" w:space="0" w:color="auto"/>
              <w:right w:val="single" w:sz="4" w:space="0" w:color="auto"/>
            </w:tcBorders>
            <w:vAlign w:val="center"/>
            <w:hideMark/>
          </w:tcPr>
          <w:p w14:paraId="7DF99671" w14:textId="77777777" w:rsidR="00F21DC2" w:rsidRPr="001F3273" w:rsidRDefault="00F21DC2" w:rsidP="001F3273">
            <w:pPr>
              <w:pStyle w:val="afff3"/>
            </w:pPr>
            <w:r w:rsidRPr="001F3273">
              <w:rPr>
                <w:rFonts w:hint="eastAsia"/>
              </w:rPr>
              <w:t>每章节对应有思考题或习题，考核学生对每节课知识点的复习、理解和掌握度。对每次作业完成情况做记录并百分制打分。</w:t>
            </w: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6B0D7771" w14:textId="77777777" w:rsidR="00F21DC2" w:rsidRPr="001F3273" w:rsidRDefault="00F21DC2" w:rsidP="001F3273">
            <w:pPr>
              <w:pStyle w:val="afff3"/>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7EAC16C5"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AF272FD"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32320B49" w14:textId="77777777" w:rsidR="00F21DC2" w:rsidRPr="001F3273" w:rsidRDefault="00F21DC2" w:rsidP="001F3273">
            <w:pPr>
              <w:pStyle w:val="afff3"/>
            </w:pPr>
          </w:p>
        </w:tc>
      </w:tr>
      <w:tr w:rsidR="00F21DC2" w:rsidRPr="001F3273" w14:paraId="34073558" w14:textId="77777777" w:rsidTr="0052735D">
        <w:trPr>
          <w:trHeight w:val="475"/>
        </w:trPr>
        <w:tc>
          <w:tcPr>
            <w:tcW w:w="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BAF2EC" w14:textId="77777777" w:rsidR="00F21DC2" w:rsidRPr="001F3273" w:rsidRDefault="00F21DC2" w:rsidP="001F3273">
            <w:pPr>
              <w:pStyle w:val="afff3"/>
            </w:pPr>
            <w:r w:rsidRPr="001F3273">
              <w:rPr>
                <w:rFonts w:hint="eastAsia"/>
              </w:rPr>
              <w:t>期末试卷</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4D060314" w14:textId="77777777" w:rsidR="00F21DC2" w:rsidRPr="001F3273" w:rsidRDefault="00F21DC2" w:rsidP="001F3273">
            <w:pPr>
              <w:pStyle w:val="afff3"/>
            </w:pPr>
            <w:r w:rsidRPr="001F3273">
              <w:t xml:space="preserve">50% </w:t>
            </w:r>
          </w:p>
        </w:tc>
        <w:tc>
          <w:tcPr>
            <w:tcW w:w="854" w:type="pct"/>
            <w:tcBorders>
              <w:top w:val="single" w:sz="4" w:space="0" w:color="auto"/>
              <w:left w:val="single" w:sz="4" w:space="0" w:color="auto"/>
              <w:bottom w:val="single" w:sz="4" w:space="0" w:color="auto"/>
              <w:right w:val="single" w:sz="4" w:space="0" w:color="auto"/>
            </w:tcBorders>
            <w:vAlign w:val="center"/>
            <w:hideMark/>
          </w:tcPr>
          <w:p w14:paraId="7AB0EAB5" w14:textId="77777777" w:rsidR="00F21DC2" w:rsidRPr="001F3273" w:rsidRDefault="00F21DC2" w:rsidP="001F3273">
            <w:pPr>
              <w:pStyle w:val="afff3"/>
            </w:pPr>
            <w:r w:rsidRPr="001F3273">
              <w:rPr>
                <w:rFonts w:hint="eastAsia"/>
              </w:rPr>
              <w:t>题型</w:t>
            </w:r>
          </w:p>
        </w:tc>
        <w:tc>
          <w:tcPr>
            <w:tcW w:w="1785" w:type="pct"/>
            <w:tcBorders>
              <w:top w:val="single" w:sz="4" w:space="0" w:color="auto"/>
              <w:left w:val="single" w:sz="4" w:space="0" w:color="auto"/>
              <w:bottom w:val="single" w:sz="4" w:space="0" w:color="auto"/>
              <w:right w:val="single" w:sz="4" w:space="0" w:color="auto"/>
            </w:tcBorders>
            <w:vAlign w:val="center"/>
            <w:hideMark/>
          </w:tcPr>
          <w:p w14:paraId="702916CA" w14:textId="77777777" w:rsidR="00F21DC2" w:rsidRPr="001F3273" w:rsidRDefault="00F21DC2" w:rsidP="001F3273">
            <w:pPr>
              <w:pStyle w:val="afff3"/>
            </w:pPr>
            <w:r w:rsidRPr="001F3273">
              <w:rPr>
                <w:rFonts w:hint="eastAsia"/>
              </w:rPr>
              <w:t>考核内容及相应试题</w:t>
            </w:r>
          </w:p>
        </w:tc>
        <w:tc>
          <w:tcPr>
            <w:tcW w:w="1397" w:type="pct"/>
            <w:gridSpan w:val="4"/>
            <w:tcBorders>
              <w:top w:val="single" w:sz="4" w:space="0" w:color="auto"/>
              <w:left w:val="single" w:sz="4" w:space="0" w:color="auto"/>
              <w:bottom w:val="single" w:sz="4" w:space="0" w:color="auto"/>
              <w:right w:val="single" w:sz="4" w:space="0" w:color="auto"/>
              <w:tl2br w:val="single" w:sz="4" w:space="0" w:color="auto"/>
            </w:tcBorders>
            <w:shd w:val="clear" w:color="auto" w:fill="FFFFFF"/>
          </w:tcPr>
          <w:p w14:paraId="735C3918" w14:textId="77777777" w:rsidR="00F21DC2" w:rsidRPr="001F3273" w:rsidRDefault="00F21DC2" w:rsidP="001F3273">
            <w:pPr>
              <w:pStyle w:val="afff3"/>
            </w:pPr>
          </w:p>
        </w:tc>
      </w:tr>
      <w:tr w:rsidR="00F21DC2" w:rsidRPr="001F3273" w14:paraId="68D66AC5" w14:textId="77777777" w:rsidTr="0052735D">
        <w:trPr>
          <w:trHeight w:val="166"/>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139652E7" w14:textId="77777777" w:rsidR="00F21DC2" w:rsidRPr="001F3273"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08F72AE8" w14:textId="77777777" w:rsidR="00F21DC2" w:rsidRPr="001F3273" w:rsidRDefault="00F21DC2" w:rsidP="001F3273">
            <w:pPr>
              <w:pStyle w:val="afff3"/>
            </w:pPr>
          </w:p>
        </w:tc>
        <w:tc>
          <w:tcPr>
            <w:tcW w:w="854" w:type="pct"/>
            <w:tcBorders>
              <w:top w:val="single" w:sz="4" w:space="0" w:color="auto"/>
              <w:left w:val="single" w:sz="4" w:space="0" w:color="auto"/>
              <w:bottom w:val="single" w:sz="4" w:space="0" w:color="auto"/>
              <w:right w:val="single" w:sz="4" w:space="0" w:color="auto"/>
            </w:tcBorders>
            <w:vAlign w:val="center"/>
            <w:hideMark/>
          </w:tcPr>
          <w:p w14:paraId="0D35C899" w14:textId="77777777" w:rsidR="00F21DC2" w:rsidRPr="001F3273" w:rsidRDefault="00F21DC2" w:rsidP="001F3273">
            <w:pPr>
              <w:pStyle w:val="afff3"/>
            </w:pPr>
            <w:r w:rsidRPr="001F3273">
              <w:rPr>
                <w:rFonts w:hint="eastAsia"/>
              </w:rPr>
              <w:t>选择题</w:t>
            </w:r>
          </w:p>
        </w:tc>
        <w:tc>
          <w:tcPr>
            <w:tcW w:w="1785" w:type="pct"/>
            <w:tcBorders>
              <w:top w:val="single" w:sz="4" w:space="0" w:color="auto"/>
              <w:left w:val="single" w:sz="4" w:space="0" w:color="auto"/>
              <w:bottom w:val="single" w:sz="4" w:space="0" w:color="auto"/>
              <w:right w:val="single" w:sz="4" w:space="0" w:color="auto"/>
            </w:tcBorders>
            <w:vAlign w:val="center"/>
            <w:hideMark/>
          </w:tcPr>
          <w:p w14:paraId="635D3F8A" w14:textId="77777777" w:rsidR="00F21DC2" w:rsidRPr="001F3273" w:rsidRDefault="00F21DC2" w:rsidP="001F3273">
            <w:pPr>
              <w:pStyle w:val="afff3"/>
            </w:pPr>
            <w:r w:rsidRPr="001F3273">
              <w:rPr>
                <w:rFonts w:hint="eastAsia"/>
              </w:rPr>
              <w:t>主要考核气体动理论、热力学基础、电磁学的基本概念和定理定律的理解。分析热学或电磁学中的基础问题。</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5B868D" w14:textId="77777777" w:rsidR="00F21DC2" w:rsidRPr="001F3273" w:rsidRDefault="00F21DC2" w:rsidP="001F3273">
            <w:pPr>
              <w:pStyle w:val="afff3"/>
            </w:pPr>
            <w:r w:rsidRPr="001F3273">
              <w:t>10%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1457489"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70949724"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F772516" w14:textId="77777777" w:rsidR="00F21DC2" w:rsidRPr="001F3273" w:rsidRDefault="00F21DC2" w:rsidP="001F3273">
            <w:pPr>
              <w:pStyle w:val="afff3"/>
            </w:pPr>
          </w:p>
        </w:tc>
      </w:tr>
      <w:tr w:rsidR="00F21DC2" w:rsidRPr="001F3273" w14:paraId="7381CB23" w14:textId="77777777" w:rsidTr="0052735D">
        <w:trPr>
          <w:trHeight w:val="166"/>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04CB0719" w14:textId="77777777" w:rsidR="00F21DC2" w:rsidRPr="001F3273"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7BDC0366" w14:textId="77777777" w:rsidR="00F21DC2" w:rsidRPr="001F3273" w:rsidRDefault="00F21DC2" w:rsidP="001F3273">
            <w:pPr>
              <w:pStyle w:val="afff3"/>
            </w:pPr>
          </w:p>
        </w:tc>
        <w:tc>
          <w:tcPr>
            <w:tcW w:w="854" w:type="pct"/>
            <w:tcBorders>
              <w:top w:val="single" w:sz="4" w:space="0" w:color="auto"/>
              <w:left w:val="single" w:sz="4" w:space="0" w:color="auto"/>
              <w:bottom w:val="single" w:sz="4" w:space="0" w:color="auto"/>
              <w:right w:val="single" w:sz="4" w:space="0" w:color="auto"/>
            </w:tcBorders>
            <w:vAlign w:val="center"/>
            <w:hideMark/>
          </w:tcPr>
          <w:p w14:paraId="427B5E89" w14:textId="77777777" w:rsidR="00F21DC2" w:rsidRPr="001F3273" w:rsidRDefault="00F21DC2" w:rsidP="001F3273">
            <w:pPr>
              <w:pStyle w:val="afff3"/>
            </w:pPr>
            <w:r w:rsidRPr="001F3273">
              <w:rPr>
                <w:rFonts w:hint="eastAsia"/>
              </w:rPr>
              <w:t>判断题</w:t>
            </w:r>
          </w:p>
        </w:tc>
        <w:tc>
          <w:tcPr>
            <w:tcW w:w="1785" w:type="pct"/>
            <w:tcBorders>
              <w:top w:val="single" w:sz="4" w:space="0" w:color="auto"/>
              <w:left w:val="single" w:sz="4" w:space="0" w:color="auto"/>
              <w:bottom w:val="single" w:sz="4" w:space="0" w:color="auto"/>
              <w:right w:val="single" w:sz="4" w:space="0" w:color="auto"/>
            </w:tcBorders>
            <w:vAlign w:val="center"/>
            <w:hideMark/>
          </w:tcPr>
          <w:p w14:paraId="11E678A0" w14:textId="77777777" w:rsidR="00F21DC2" w:rsidRPr="001F3273" w:rsidRDefault="00F21DC2" w:rsidP="001F3273">
            <w:pPr>
              <w:pStyle w:val="afff3"/>
            </w:pPr>
            <w:r w:rsidRPr="001F3273">
              <w:rPr>
                <w:rFonts w:hint="eastAsia"/>
              </w:rPr>
              <w:t>主要考核热学、电磁学中基本概念的内涵和外延的的准确理解。</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AE5735" w14:textId="77777777" w:rsidR="00F21DC2" w:rsidRPr="001F3273" w:rsidRDefault="00F21DC2" w:rsidP="001F3273">
            <w:pPr>
              <w:pStyle w:val="afff3"/>
            </w:pPr>
            <w:r w:rsidRPr="001F3273">
              <w:t>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854783A"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4B951918"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31F08742" w14:textId="77777777" w:rsidR="00F21DC2" w:rsidRPr="001F3273" w:rsidRDefault="00F21DC2" w:rsidP="001F3273">
            <w:pPr>
              <w:pStyle w:val="afff3"/>
            </w:pPr>
          </w:p>
        </w:tc>
      </w:tr>
      <w:tr w:rsidR="00F21DC2" w:rsidRPr="001F3273" w14:paraId="0200F4B0" w14:textId="77777777" w:rsidTr="0052735D">
        <w:trPr>
          <w:trHeight w:val="166"/>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555AE796" w14:textId="77777777" w:rsidR="00F21DC2" w:rsidRPr="001F3273"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B7358A9" w14:textId="77777777" w:rsidR="00F21DC2" w:rsidRPr="001F3273" w:rsidRDefault="00F21DC2" w:rsidP="001F3273">
            <w:pPr>
              <w:pStyle w:val="afff3"/>
            </w:pPr>
          </w:p>
        </w:tc>
        <w:tc>
          <w:tcPr>
            <w:tcW w:w="854" w:type="pct"/>
            <w:tcBorders>
              <w:top w:val="single" w:sz="4" w:space="0" w:color="auto"/>
              <w:left w:val="single" w:sz="4" w:space="0" w:color="auto"/>
              <w:bottom w:val="single" w:sz="4" w:space="0" w:color="auto"/>
              <w:right w:val="single" w:sz="4" w:space="0" w:color="auto"/>
            </w:tcBorders>
            <w:vAlign w:val="center"/>
            <w:hideMark/>
          </w:tcPr>
          <w:p w14:paraId="331D05D7" w14:textId="77777777" w:rsidR="00F21DC2" w:rsidRPr="001F3273" w:rsidRDefault="00F21DC2" w:rsidP="001F3273">
            <w:pPr>
              <w:pStyle w:val="afff3"/>
            </w:pPr>
            <w:r w:rsidRPr="001F3273">
              <w:rPr>
                <w:rFonts w:hint="eastAsia"/>
              </w:rPr>
              <w:t>填空题</w:t>
            </w:r>
          </w:p>
        </w:tc>
        <w:tc>
          <w:tcPr>
            <w:tcW w:w="1785" w:type="pct"/>
            <w:tcBorders>
              <w:top w:val="single" w:sz="4" w:space="0" w:color="auto"/>
              <w:left w:val="single" w:sz="4" w:space="0" w:color="auto"/>
              <w:bottom w:val="single" w:sz="4" w:space="0" w:color="auto"/>
              <w:right w:val="single" w:sz="4" w:space="0" w:color="auto"/>
            </w:tcBorders>
            <w:vAlign w:val="center"/>
            <w:hideMark/>
          </w:tcPr>
          <w:p w14:paraId="7B75D6A7" w14:textId="77777777" w:rsidR="00F21DC2" w:rsidRPr="001F3273" w:rsidRDefault="00F21DC2" w:rsidP="001F3273">
            <w:pPr>
              <w:pStyle w:val="afff3"/>
            </w:pPr>
            <w:r w:rsidRPr="001F3273">
              <w:rPr>
                <w:rFonts w:hint="eastAsia"/>
              </w:rPr>
              <w:t>主要考核气体动理论、热力学基础、静电场、恒定磁场、电磁场的基本概念和定理定律的运用。运用相关知识求解热学或电磁学的相关问题。</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B8C4CB" w14:textId="77777777" w:rsidR="00F21DC2" w:rsidRPr="001F3273" w:rsidRDefault="00F21DC2" w:rsidP="001F3273">
            <w:pPr>
              <w:pStyle w:val="afff3"/>
            </w:pPr>
            <w:r w:rsidRPr="001F3273">
              <w:t>15%</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356290F7"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16018E4"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7EA7AF67" w14:textId="77777777" w:rsidR="00F21DC2" w:rsidRPr="001F3273" w:rsidRDefault="00F21DC2" w:rsidP="001F3273">
            <w:pPr>
              <w:pStyle w:val="afff3"/>
            </w:pPr>
          </w:p>
        </w:tc>
      </w:tr>
      <w:tr w:rsidR="00F21DC2" w:rsidRPr="001F3273" w14:paraId="602DD975" w14:textId="77777777" w:rsidTr="0052735D">
        <w:trPr>
          <w:trHeight w:val="166"/>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79B7B78F" w14:textId="77777777" w:rsidR="00F21DC2" w:rsidRPr="001F3273"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809EEED" w14:textId="77777777" w:rsidR="00F21DC2" w:rsidRPr="001F3273" w:rsidRDefault="00F21DC2" w:rsidP="001F3273">
            <w:pPr>
              <w:pStyle w:val="afff3"/>
            </w:pPr>
          </w:p>
        </w:tc>
        <w:tc>
          <w:tcPr>
            <w:tcW w:w="854" w:type="pct"/>
            <w:tcBorders>
              <w:top w:val="single" w:sz="4" w:space="0" w:color="auto"/>
              <w:left w:val="single" w:sz="4" w:space="0" w:color="auto"/>
              <w:bottom w:val="single" w:sz="4" w:space="0" w:color="auto"/>
              <w:right w:val="single" w:sz="4" w:space="0" w:color="auto"/>
            </w:tcBorders>
            <w:vAlign w:val="center"/>
            <w:hideMark/>
          </w:tcPr>
          <w:p w14:paraId="501FBBF5" w14:textId="77777777" w:rsidR="00F21DC2" w:rsidRPr="001F3273" w:rsidRDefault="00F21DC2" w:rsidP="001F3273">
            <w:pPr>
              <w:pStyle w:val="afff3"/>
            </w:pPr>
            <w:r w:rsidRPr="001F3273">
              <w:rPr>
                <w:rFonts w:hint="eastAsia"/>
              </w:rPr>
              <w:t>应用题</w:t>
            </w:r>
          </w:p>
        </w:tc>
        <w:tc>
          <w:tcPr>
            <w:tcW w:w="1785" w:type="pct"/>
            <w:tcBorders>
              <w:top w:val="single" w:sz="4" w:space="0" w:color="auto"/>
              <w:left w:val="single" w:sz="4" w:space="0" w:color="auto"/>
              <w:bottom w:val="single" w:sz="4" w:space="0" w:color="auto"/>
              <w:right w:val="single" w:sz="4" w:space="0" w:color="auto"/>
            </w:tcBorders>
            <w:vAlign w:val="center"/>
            <w:hideMark/>
          </w:tcPr>
          <w:p w14:paraId="6C7A993E" w14:textId="77777777" w:rsidR="00F21DC2" w:rsidRPr="001F3273" w:rsidRDefault="00F21DC2" w:rsidP="001F3273">
            <w:pPr>
              <w:pStyle w:val="afff3"/>
            </w:pPr>
            <w:r w:rsidRPr="001F3273">
              <w:rPr>
                <w:rFonts w:hint="eastAsia"/>
              </w:rPr>
              <w:t>主要考核物理学中热力学，静电场、磁场、电磁感应现象的基本概念和定理定律的综合应用。综合应用相应知识分析解决生产生活或工程实际中涉及热学和电磁学的物理问题。</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3655C74D"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CB9E7B" w14:textId="77777777" w:rsidR="00F21DC2" w:rsidRPr="001F3273" w:rsidRDefault="00F21DC2" w:rsidP="001F3273">
            <w:pPr>
              <w:pStyle w:val="afff3"/>
            </w:pPr>
            <w:r w:rsidRPr="001F3273">
              <w:t>20%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58B8F6E"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60A3205" w14:textId="77777777" w:rsidR="00F21DC2" w:rsidRPr="001F3273" w:rsidRDefault="00F21DC2" w:rsidP="001F3273">
            <w:pPr>
              <w:pStyle w:val="afff3"/>
            </w:pPr>
          </w:p>
        </w:tc>
      </w:tr>
      <w:tr w:rsidR="00F21DC2" w:rsidRPr="001F3273" w14:paraId="16E9C840" w14:textId="77777777" w:rsidTr="0052735D">
        <w:trPr>
          <w:trHeight w:val="677"/>
        </w:trPr>
        <w:tc>
          <w:tcPr>
            <w:tcW w:w="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FC5011" w14:textId="77777777" w:rsidR="00F21DC2" w:rsidRPr="001F3273" w:rsidRDefault="00F21DC2" w:rsidP="001F3273">
            <w:pPr>
              <w:pStyle w:val="afff3"/>
            </w:pPr>
            <w:r w:rsidRPr="001F3273">
              <w:rPr>
                <w:rFonts w:hint="eastAsia"/>
              </w:rPr>
              <w:t>合</w:t>
            </w:r>
            <w:r w:rsidRPr="001F3273">
              <w:t xml:space="preserve">    </w:t>
            </w:r>
            <w:r w:rsidRPr="001F3273">
              <w:rPr>
                <w:rFonts w:hint="eastAsia"/>
              </w:rPr>
              <w:t>计</w:t>
            </w:r>
          </w:p>
        </w:tc>
        <w:tc>
          <w:tcPr>
            <w:tcW w:w="391" w:type="pct"/>
            <w:tcBorders>
              <w:top w:val="single" w:sz="4" w:space="0" w:color="auto"/>
              <w:left w:val="single" w:sz="4" w:space="0" w:color="auto"/>
              <w:bottom w:val="single" w:sz="4" w:space="0" w:color="auto"/>
              <w:right w:val="single" w:sz="4" w:space="0" w:color="auto"/>
            </w:tcBorders>
            <w:vAlign w:val="center"/>
            <w:hideMark/>
          </w:tcPr>
          <w:p w14:paraId="3F9891F7" w14:textId="77777777" w:rsidR="00F21DC2" w:rsidRPr="001F3273" w:rsidRDefault="00F21DC2" w:rsidP="001F3273">
            <w:pPr>
              <w:pStyle w:val="afff3"/>
            </w:pPr>
            <w:r w:rsidRPr="001F3273">
              <w:t>100%</w:t>
            </w:r>
          </w:p>
        </w:tc>
        <w:tc>
          <w:tcPr>
            <w:tcW w:w="2640" w:type="pct"/>
            <w:gridSpan w:val="2"/>
            <w:tcBorders>
              <w:top w:val="single" w:sz="4" w:space="0" w:color="auto"/>
              <w:left w:val="single" w:sz="4" w:space="0" w:color="auto"/>
              <w:bottom w:val="single" w:sz="4" w:space="0" w:color="auto"/>
              <w:right w:val="single" w:sz="4" w:space="0" w:color="auto"/>
            </w:tcBorders>
            <w:vAlign w:val="center"/>
          </w:tcPr>
          <w:p w14:paraId="5B2478E3"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3E733C" w14:textId="77777777" w:rsidR="00F21DC2" w:rsidRPr="001F3273" w:rsidRDefault="00F21DC2" w:rsidP="001F3273">
            <w:pPr>
              <w:pStyle w:val="afff3"/>
            </w:pPr>
            <w:r w:rsidRPr="001F3273">
              <w:t>60%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D7854F" w14:textId="77777777" w:rsidR="00F21DC2" w:rsidRPr="001F3273" w:rsidRDefault="00F21DC2" w:rsidP="001F3273">
            <w:pPr>
              <w:pStyle w:val="afff3"/>
            </w:pPr>
            <w:r w:rsidRPr="001F3273">
              <w:t>40%</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E22109A"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6BE3A2CF" w14:textId="77777777" w:rsidR="00F21DC2" w:rsidRPr="001F3273" w:rsidRDefault="00F21DC2" w:rsidP="001F3273">
            <w:pPr>
              <w:pStyle w:val="afff3"/>
            </w:pPr>
          </w:p>
        </w:tc>
      </w:tr>
    </w:tbl>
    <w:p w14:paraId="21B40C34" w14:textId="77777777" w:rsidR="00F21DC2" w:rsidRPr="001F3273" w:rsidRDefault="00F21DC2" w:rsidP="001F3273">
      <w:pPr>
        <w:ind w:left="480" w:firstLineChars="0" w:firstLine="0"/>
      </w:pPr>
      <w:r w:rsidRPr="001F3273">
        <w:rPr>
          <w:rFonts w:hint="eastAsia"/>
        </w:rPr>
        <w:lastRenderedPageBreak/>
        <w:t>备注：</w:t>
      </w:r>
      <w:r w:rsidRPr="001F3273">
        <w:t xml:space="preserve">1. </w:t>
      </w:r>
      <w:r w:rsidRPr="001F3273">
        <w:rPr>
          <w:rFonts w:hint="eastAsia"/>
        </w:rPr>
        <w:t>课程目标达成度计算方法如下：</w:t>
      </w:r>
    </w:p>
    <w:p w14:paraId="1344EF46" w14:textId="77777777" w:rsidR="00F21DC2" w:rsidRPr="001F3273" w:rsidRDefault="00F21DC2" w:rsidP="001F3273">
      <w:pPr>
        <w:ind w:left="480" w:firstLineChars="0" w:firstLine="0"/>
      </w:pPr>
      <w:r w:rsidRPr="001F3273">
        <w:object w:dxaOrig="6720" w:dyaOrig="660" w14:anchorId="6F865898">
          <v:shape id="对象 4" o:spid="_x0000_i1026" type="#_x0000_t75" style="width:336pt;height:34pt;mso-wrap-style:square;mso-position-horizontal-relative:page;mso-position-vertical-relative:page" o:ole="">
            <v:imagedata r:id="rId30" o:title=""/>
          </v:shape>
          <o:OLEObject Type="Embed" ProgID="Equation.DSMT4" ShapeID="对象 4" DrawAspect="Content" ObjectID="_1667378221" r:id="rId32"/>
        </w:object>
      </w:r>
    </w:p>
    <w:p w14:paraId="569C15BD" w14:textId="77777777" w:rsidR="00F21DC2" w:rsidRPr="001F3273" w:rsidRDefault="00F21DC2" w:rsidP="001F3273">
      <w:pPr>
        <w:ind w:left="480" w:firstLineChars="0" w:firstLine="0"/>
      </w:pPr>
      <w:r w:rsidRPr="001F3273">
        <w:t xml:space="preserve">2. </w:t>
      </w:r>
      <w:r w:rsidRPr="001F3273">
        <w:rPr>
          <w:rFonts w:hint="eastAsia"/>
        </w:rPr>
        <w:t>作业包括课后习题、单元测试、调研报告等等。</w:t>
      </w:r>
    </w:p>
    <w:bookmarkEnd w:id="59"/>
    <w:p w14:paraId="3CFACE2D" w14:textId="77777777" w:rsidR="00F21DC2" w:rsidRPr="001F3273" w:rsidRDefault="00F21DC2" w:rsidP="001F3273">
      <w:pPr>
        <w:pStyle w:val="afff"/>
        <w:spacing w:before="156" w:after="156"/>
      </w:pPr>
      <w:r w:rsidRPr="001F3273">
        <w:rPr>
          <w:rFonts w:hint="eastAsia"/>
        </w:rPr>
        <w:t>六、有关说明</w:t>
      </w:r>
    </w:p>
    <w:p w14:paraId="7CC45801" w14:textId="77777777" w:rsidR="00F21DC2" w:rsidRPr="001F3273" w:rsidRDefault="00F21DC2" w:rsidP="001F3273">
      <w:pPr>
        <w:ind w:left="480" w:firstLineChars="0" w:firstLine="0"/>
      </w:pPr>
      <w:r w:rsidRPr="001F3273">
        <w:rPr>
          <w:rFonts w:hint="eastAsia"/>
        </w:rPr>
        <w:t>（一）持续改进</w:t>
      </w:r>
    </w:p>
    <w:p w14:paraId="13711F65" w14:textId="77777777" w:rsidR="00F21DC2" w:rsidRPr="001F3273" w:rsidRDefault="00F21DC2" w:rsidP="001F3273">
      <w:pPr>
        <w:ind w:left="480" w:firstLineChars="0" w:firstLine="0"/>
      </w:pPr>
      <w:r w:rsidRPr="001F3273">
        <w:rPr>
          <w:rFonts w:hint="eastAsia"/>
        </w:rPr>
        <w:t>本课程根据课后作业、平时表现、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75CE1112" w14:textId="77777777" w:rsidR="00F21DC2" w:rsidRPr="001F3273" w:rsidRDefault="00F21DC2" w:rsidP="001F3273">
      <w:pPr>
        <w:ind w:left="480" w:firstLineChars="0" w:firstLine="0"/>
      </w:pPr>
      <w:r w:rsidRPr="001F3273">
        <w:rPr>
          <w:rFonts w:hint="eastAsia"/>
        </w:rPr>
        <w:t>（二）参考书目及学习资料</w:t>
      </w:r>
    </w:p>
    <w:p w14:paraId="7D71E642" w14:textId="77777777" w:rsidR="00F21DC2" w:rsidRPr="001F3273" w:rsidRDefault="00F21DC2" w:rsidP="001F3273">
      <w:pPr>
        <w:ind w:left="480" w:firstLineChars="0" w:firstLine="0"/>
      </w:pPr>
      <w:r w:rsidRPr="001F3273">
        <w:t>1.</w:t>
      </w:r>
      <w:r w:rsidRPr="001F3273">
        <w:rPr>
          <w:rFonts w:hint="eastAsia"/>
        </w:rPr>
        <w:t>马文蔚</w:t>
      </w:r>
      <w:r w:rsidRPr="001F3273">
        <w:t>.</w:t>
      </w:r>
      <w:r w:rsidRPr="001F3273">
        <w:rPr>
          <w:rFonts w:hint="eastAsia"/>
        </w:rPr>
        <w:t>物理学</w:t>
      </w:r>
      <w:r w:rsidRPr="001F3273">
        <w:t>(</w:t>
      </w:r>
      <w:r w:rsidRPr="001F3273">
        <w:rPr>
          <w:rFonts w:hint="eastAsia"/>
        </w:rPr>
        <w:t>上、下册</w:t>
      </w:r>
      <w:r w:rsidRPr="001F3273">
        <w:t>)(</w:t>
      </w:r>
      <w:r w:rsidRPr="001F3273">
        <w:rPr>
          <w:rFonts w:hint="eastAsia"/>
        </w:rPr>
        <w:t>第六版</w:t>
      </w:r>
      <w:r w:rsidRPr="001F3273">
        <w:t xml:space="preserve">). </w:t>
      </w:r>
      <w:r w:rsidRPr="001F3273">
        <w:rPr>
          <w:rFonts w:hint="eastAsia"/>
        </w:rPr>
        <w:t>北京：高等教育出版社，</w:t>
      </w:r>
      <w:r w:rsidRPr="001F3273">
        <w:t>2014.</w:t>
      </w:r>
    </w:p>
    <w:p w14:paraId="159B6299" w14:textId="77777777" w:rsidR="00F21DC2" w:rsidRPr="001F3273" w:rsidRDefault="00F21DC2" w:rsidP="001F3273">
      <w:pPr>
        <w:ind w:left="480" w:firstLineChars="0" w:firstLine="0"/>
      </w:pPr>
      <w:r w:rsidRPr="001F3273">
        <w:t>2.</w:t>
      </w:r>
      <w:r w:rsidRPr="001F3273">
        <w:rPr>
          <w:rFonts w:hint="eastAsia"/>
        </w:rPr>
        <w:t>赵近芳</w:t>
      </w:r>
      <w:r w:rsidRPr="001F3273">
        <w:t>.</w:t>
      </w:r>
      <w:r w:rsidRPr="001F3273">
        <w:rPr>
          <w:rFonts w:hint="eastAsia"/>
        </w:rPr>
        <w:t>《大学物理学》</w:t>
      </w:r>
      <w:r w:rsidRPr="001F3273">
        <w:t>(</w:t>
      </w:r>
      <w:r w:rsidRPr="001F3273">
        <w:rPr>
          <w:rFonts w:hint="eastAsia"/>
        </w:rPr>
        <w:t>上、下册</w:t>
      </w:r>
      <w:r w:rsidRPr="001F3273">
        <w:t>)(</w:t>
      </w:r>
      <w:r w:rsidRPr="001F3273">
        <w:rPr>
          <w:rFonts w:hint="eastAsia"/>
        </w:rPr>
        <w:t>第</w:t>
      </w:r>
      <w:r w:rsidRPr="001F3273">
        <w:t>5</w:t>
      </w:r>
      <w:r w:rsidRPr="001F3273">
        <w:rPr>
          <w:rFonts w:hint="eastAsia"/>
        </w:rPr>
        <w:t>版</w:t>
      </w:r>
      <w:r w:rsidRPr="001F3273">
        <w:t xml:space="preserve">). </w:t>
      </w:r>
      <w:r w:rsidRPr="001F3273">
        <w:rPr>
          <w:rFonts w:hint="eastAsia"/>
        </w:rPr>
        <w:t>北京：北京邮电大学出版社，</w:t>
      </w:r>
      <w:r w:rsidRPr="001F3273">
        <w:t>2017.</w:t>
      </w:r>
    </w:p>
    <w:p w14:paraId="05223B5D" w14:textId="77777777" w:rsidR="00F21DC2" w:rsidRPr="001F3273" w:rsidRDefault="00F21DC2" w:rsidP="001F3273">
      <w:pPr>
        <w:ind w:left="480" w:firstLineChars="0" w:firstLine="0"/>
      </w:pPr>
      <w:r w:rsidRPr="001F3273">
        <w:t>3.</w:t>
      </w:r>
      <w:r w:rsidRPr="001F3273">
        <w:rPr>
          <w:rFonts w:hint="eastAsia"/>
        </w:rPr>
        <w:t>常州工学院物理教学部</w:t>
      </w:r>
      <w:r w:rsidRPr="001F3273">
        <w:t>.</w:t>
      </w:r>
      <w:r w:rsidRPr="001F3273">
        <w:rPr>
          <w:rFonts w:hint="eastAsia"/>
        </w:rPr>
        <w:t>大学物理辅导与练习</w:t>
      </w:r>
      <w:r w:rsidRPr="001F3273">
        <w:t>.</w:t>
      </w:r>
      <w:r w:rsidRPr="001F3273">
        <w:rPr>
          <w:rFonts w:hint="eastAsia"/>
        </w:rPr>
        <w:t>南京：南京大学出版社，</w:t>
      </w:r>
      <w:r w:rsidRPr="001F3273">
        <w:t xml:space="preserve"> 2011.</w:t>
      </w:r>
    </w:p>
    <w:p w14:paraId="0D4BFF9B" w14:textId="77777777" w:rsidR="00F21DC2" w:rsidRPr="001F3273" w:rsidRDefault="00F21DC2" w:rsidP="001F3273">
      <w:pPr>
        <w:ind w:left="480" w:firstLineChars="0" w:firstLine="0"/>
      </w:pPr>
      <w:r w:rsidRPr="001F3273">
        <w:t>4.</w:t>
      </w:r>
      <w:r w:rsidRPr="001F3273">
        <w:rPr>
          <w:rFonts w:hint="eastAsia"/>
        </w:rPr>
        <w:t>马文蔚</w:t>
      </w:r>
      <w:r w:rsidRPr="001F3273">
        <w:t>.</w:t>
      </w:r>
      <w:r w:rsidRPr="001F3273">
        <w:rPr>
          <w:rFonts w:hint="eastAsia"/>
        </w:rPr>
        <w:t>物理学习题分析与解答</w:t>
      </w:r>
      <w:r w:rsidRPr="001F3273">
        <w:t>(</w:t>
      </w:r>
      <w:r w:rsidRPr="001F3273">
        <w:rPr>
          <w:rFonts w:hint="eastAsia"/>
        </w:rPr>
        <w:t>第六版</w:t>
      </w:r>
      <w:r w:rsidRPr="001F3273">
        <w:t xml:space="preserve">). </w:t>
      </w:r>
      <w:r w:rsidRPr="001F3273">
        <w:rPr>
          <w:rFonts w:hint="eastAsia"/>
        </w:rPr>
        <w:t>北京：高等教育出版社</w:t>
      </w:r>
      <w:r w:rsidRPr="001F3273">
        <w:t>,2015.</w:t>
      </w:r>
    </w:p>
    <w:p w14:paraId="3799A637" w14:textId="77777777" w:rsidR="00F21DC2" w:rsidRPr="001F3273" w:rsidRDefault="00F21DC2" w:rsidP="001F3273">
      <w:pPr>
        <w:ind w:left="480" w:firstLineChars="0" w:firstLine="0"/>
      </w:pPr>
      <w:r w:rsidRPr="001F3273">
        <w:t>5.</w:t>
      </w:r>
      <w:r w:rsidRPr="001F3273">
        <w:rPr>
          <w:rFonts w:hint="eastAsia"/>
        </w:rPr>
        <w:t>程守洙</w:t>
      </w:r>
      <w:r w:rsidRPr="001F3273">
        <w:t>,</w:t>
      </w:r>
      <w:r w:rsidRPr="001F3273">
        <w:rPr>
          <w:rFonts w:hint="eastAsia"/>
        </w:rPr>
        <w:t>江之永</w:t>
      </w:r>
      <w:r w:rsidRPr="001F3273">
        <w:t>.</w:t>
      </w:r>
      <w:r w:rsidRPr="001F3273">
        <w:rPr>
          <w:rFonts w:hint="eastAsia"/>
        </w:rPr>
        <w:t>普通物理学</w:t>
      </w:r>
      <w:r w:rsidRPr="001F3273">
        <w:t>(</w:t>
      </w:r>
      <w:r w:rsidRPr="001F3273">
        <w:rPr>
          <w:rFonts w:hint="eastAsia"/>
        </w:rPr>
        <w:t>上、下册</w:t>
      </w:r>
      <w:r w:rsidRPr="001F3273">
        <w:t>)(</w:t>
      </w:r>
      <w:r w:rsidRPr="001F3273">
        <w:rPr>
          <w:rFonts w:hint="eastAsia"/>
        </w:rPr>
        <w:t>第六版</w:t>
      </w:r>
      <w:r w:rsidRPr="001F3273">
        <w:t xml:space="preserve">). </w:t>
      </w:r>
      <w:r w:rsidRPr="001F3273">
        <w:rPr>
          <w:rFonts w:hint="eastAsia"/>
        </w:rPr>
        <w:t>北京：高等教育出版社</w:t>
      </w:r>
      <w:r w:rsidRPr="001F3273">
        <w:t xml:space="preserve"> 2006.</w:t>
      </w:r>
    </w:p>
    <w:p w14:paraId="1C8A5BB5" w14:textId="77777777" w:rsidR="00F21DC2" w:rsidRPr="001F3273" w:rsidRDefault="00F21DC2" w:rsidP="001F3273">
      <w:pPr>
        <w:ind w:left="480" w:firstLineChars="0" w:firstLine="0"/>
      </w:pPr>
      <w:r w:rsidRPr="001F3273">
        <w:t>6.</w:t>
      </w:r>
      <w:r w:rsidRPr="001F3273">
        <w:rPr>
          <w:rFonts w:hint="eastAsia"/>
        </w:rPr>
        <w:t>赵凯华</w:t>
      </w:r>
      <w:r w:rsidRPr="001F3273">
        <w:t>,</w:t>
      </w:r>
      <w:r w:rsidRPr="001F3273">
        <w:rPr>
          <w:rFonts w:hint="eastAsia"/>
        </w:rPr>
        <w:t>罗韵茵</w:t>
      </w:r>
      <w:r w:rsidRPr="001F3273">
        <w:t>.</w:t>
      </w:r>
      <w:r w:rsidRPr="001F3273">
        <w:rPr>
          <w:rFonts w:hint="eastAsia"/>
        </w:rPr>
        <w:t>新概念物理教程</w:t>
      </w:r>
      <w:r w:rsidRPr="001F3273">
        <w:t>(</w:t>
      </w:r>
      <w:r w:rsidRPr="001F3273">
        <w:rPr>
          <w:rFonts w:hint="eastAsia"/>
        </w:rPr>
        <w:t>力学</w:t>
      </w:r>
      <w:r w:rsidRPr="001F3273">
        <w:t xml:space="preserve">). </w:t>
      </w:r>
      <w:r w:rsidRPr="001F3273">
        <w:rPr>
          <w:rFonts w:hint="eastAsia"/>
        </w:rPr>
        <w:t>北京：高等教育出版社</w:t>
      </w:r>
      <w:r w:rsidRPr="001F3273">
        <w:t>,2004.</w:t>
      </w:r>
    </w:p>
    <w:p w14:paraId="02ECEC6D" w14:textId="77777777" w:rsidR="00F21DC2" w:rsidRPr="001F3273" w:rsidRDefault="00F21DC2" w:rsidP="001F3273">
      <w:pPr>
        <w:ind w:left="480" w:firstLineChars="0" w:firstLine="0"/>
      </w:pPr>
      <w:r w:rsidRPr="001F3273">
        <w:t>7.</w:t>
      </w:r>
      <w:r w:rsidRPr="001F3273">
        <w:rPr>
          <w:rFonts w:hint="eastAsia"/>
        </w:rPr>
        <w:t>张三慧</w:t>
      </w:r>
      <w:r w:rsidRPr="001F3273">
        <w:t>.</w:t>
      </w:r>
      <w:r w:rsidRPr="001F3273">
        <w:rPr>
          <w:rFonts w:hint="eastAsia"/>
        </w:rPr>
        <w:t>大学基础物理学</w:t>
      </w:r>
      <w:r w:rsidRPr="001F3273">
        <w:t>(</w:t>
      </w:r>
      <w:r w:rsidRPr="001F3273">
        <w:rPr>
          <w:rFonts w:hint="eastAsia"/>
        </w:rPr>
        <w:t>第二版</w:t>
      </w:r>
      <w:r w:rsidRPr="001F3273">
        <w:t xml:space="preserve">). </w:t>
      </w:r>
      <w:r w:rsidRPr="001F3273">
        <w:rPr>
          <w:rFonts w:hint="eastAsia"/>
        </w:rPr>
        <w:t>北京：清华大学出版社，</w:t>
      </w:r>
      <w:r w:rsidRPr="001F3273">
        <w:t>2007.</w:t>
      </w:r>
    </w:p>
    <w:p w14:paraId="5636B184" w14:textId="77777777" w:rsidR="00F21DC2" w:rsidRPr="001F3273" w:rsidRDefault="00F21DC2" w:rsidP="001F3273">
      <w:pPr>
        <w:pStyle w:val="afff5"/>
      </w:pPr>
      <w:r w:rsidRPr="001F3273">
        <w:rPr>
          <w:rFonts w:hint="eastAsia"/>
        </w:rPr>
        <w:t>执笔人：李恒梅</w:t>
      </w:r>
    </w:p>
    <w:p w14:paraId="0B44FD56" w14:textId="77777777" w:rsidR="00F21DC2" w:rsidRPr="001F3273" w:rsidRDefault="00F21DC2" w:rsidP="001F3273">
      <w:pPr>
        <w:pStyle w:val="afff5"/>
      </w:pPr>
      <w:r w:rsidRPr="001F3273">
        <w:rPr>
          <w:rFonts w:hint="eastAsia"/>
        </w:rPr>
        <w:t>审定人：李恒梅</w:t>
      </w:r>
    </w:p>
    <w:p w14:paraId="70B77154" w14:textId="77777777" w:rsidR="00F21DC2" w:rsidRPr="001F3273" w:rsidRDefault="00F21DC2" w:rsidP="001F3273">
      <w:pPr>
        <w:pStyle w:val="afff5"/>
      </w:pPr>
      <w:r w:rsidRPr="001F3273">
        <w:rPr>
          <w:rFonts w:hint="eastAsia"/>
        </w:rPr>
        <w:t>批准人：陈荣军</w:t>
      </w:r>
    </w:p>
    <w:p w14:paraId="4883A059" w14:textId="77777777" w:rsidR="00F21DC2" w:rsidRDefault="00F21DC2" w:rsidP="001F3273">
      <w:pPr>
        <w:pStyle w:val="afff5"/>
      </w:pPr>
      <w:r w:rsidRPr="001F3273">
        <w:rPr>
          <w:rFonts w:hint="eastAsia"/>
        </w:rPr>
        <w:t>修订时间：</w:t>
      </w:r>
      <w:r w:rsidRPr="001F3273">
        <w:t>2020</w:t>
      </w:r>
      <w:r w:rsidRPr="001F3273">
        <w:rPr>
          <w:rFonts w:hint="eastAsia"/>
        </w:rPr>
        <w:t>年</w:t>
      </w:r>
      <w:r w:rsidRPr="001F3273">
        <w:t>10</w:t>
      </w:r>
      <w:r w:rsidRPr="001F3273">
        <w:rPr>
          <w:rFonts w:hint="eastAsia"/>
        </w:rPr>
        <w:t>月</w:t>
      </w:r>
    </w:p>
    <w:p w14:paraId="7CAB417B" w14:textId="77777777" w:rsidR="00F21DC2" w:rsidRDefault="00F21DC2" w:rsidP="00F21DC2">
      <w:pPr>
        <w:pStyle w:val="afff5"/>
      </w:pPr>
    </w:p>
    <w:p w14:paraId="50FC1301" w14:textId="77777777" w:rsidR="00F21DC2" w:rsidRDefault="00F21DC2" w:rsidP="00F21DC2">
      <w:pPr>
        <w:widowControl/>
        <w:wordWrap/>
        <w:snapToGrid/>
        <w:ind w:firstLineChars="0" w:firstLine="0"/>
        <w:jc w:val="left"/>
        <w:sectPr w:rsidR="00F21DC2">
          <w:pgSz w:w="11906" w:h="16838"/>
          <w:pgMar w:top="1440" w:right="1800" w:bottom="1440" w:left="1800" w:header="851" w:footer="992" w:gutter="0"/>
          <w:cols w:space="720"/>
          <w:docGrid w:type="lines" w:linePitch="312"/>
        </w:sectPr>
      </w:pPr>
    </w:p>
    <w:p w14:paraId="7171E8FF" w14:textId="77777777" w:rsidR="00F21DC2" w:rsidRDefault="00F21DC2" w:rsidP="00F21DC2">
      <w:pPr>
        <w:pStyle w:val="aff7"/>
        <w:ind w:firstLine="480"/>
      </w:pPr>
      <w:bookmarkStart w:id="60" w:name="_Toc531124173"/>
      <w:bookmarkStart w:id="61" w:name="_Toc532997430"/>
      <w:r>
        <w:rPr>
          <w:rFonts w:hint="eastAsia"/>
        </w:rPr>
        <w:lastRenderedPageBreak/>
        <w:t>课程代码：</w:t>
      </w:r>
      <w:r>
        <w:t>0802603</w:t>
      </w:r>
    </w:p>
    <w:p w14:paraId="3A048476" w14:textId="77777777" w:rsidR="00F21DC2" w:rsidRDefault="00F21DC2" w:rsidP="00F21DC2">
      <w:pPr>
        <w:pStyle w:val="aff3"/>
        <w:spacing w:before="312"/>
        <w:ind w:firstLine="480"/>
      </w:pPr>
      <w:bookmarkStart w:id="62" w:name="_Toc56690361"/>
      <w:bookmarkStart w:id="63" w:name="_Toc56765390"/>
      <w:r>
        <w:rPr>
          <w:rFonts w:hint="eastAsia"/>
        </w:rPr>
        <w:t>物理实验</w:t>
      </w:r>
      <w:r>
        <w:t>B</w:t>
      </w:r>
      <w:r>
        <w:rPr>
          <w:rFonts w:hint="eastAsia"/>
        </w:rPr>
        <w:t>（上）课程教学大纲</w:t>
      </w:r>
      <w:bookmarkEnd w:id="60"/>
      <w:bookmarkEnd w:id="61"/>
      <w:bookmarkEnd w:id="62"/>
      <w:bookmarkEnd w:id="63"/>
    </w:p>
    <w:p w14:paraId="5A5A663A" w14:textId="77777777" w:rsidR="00F21DC2" w:rsidRDefault="00F21DC2" w:rsidP="00F21DC2">
      <w:pPr>
        <w:pStyle w:val="afffa"/>
        <w:ind w:firstLine="480"/>
      </w:pPr>
      <w:r>
        <w:rPr>
          <w:rFonts w:hint="eastAsia"/>
        </w:rPr>
        <w:t>（</w:t>
      </w:r>
      <w:r>
        <w:t>Experiments of College Physics B(I)</w:t>
      </w:r>
      <w:r>
        <w:rPr>
          <w:rFonts w:hint="eastAsia"/>
        </w:rPr>
        <w:t>）</w:t>
      </w:r>
    </w:p>
    <w:p w14:paraId="5910A439" w14:textId="77777777" w:rsidR="00F21DC2" w:rsidRPr="001F3273" w:rsidRDefault="00F21DC2" w:rsidP="001F3273">
      <w:pPr>
        <w:pStyle w:val="afff"/>
        <w:spacing w:before="156" w:after="156"/>
      </w:pPr>
      <w:r>
        <w:rPr>
          <w:rFonts w:hint="eastAsia"/>
        </w:rPr>
        <w:t>一、</w:t>
      </w:r>
      <w:r w:rsidRPr="001F3273">
        <w:rPr>
          <w:rFonts w:hint="eastAsia"/>
        </w:rPr>
        <w:t>课程概况</w:t>
      </w:r>
    </w:p>
    <w:p w14:paraId="6E7900C9" w14:textId="77777777" w:rsidR="00F21DC2" w:rsidRPr="001F3273" w:rsidRDefault="00F21DC2" w:rsidP="001F3273">
      <w:pPr>
        <w:ind w:left="480" w:firstLineChars="0" w:firstLine="0"/>
      </w:pPr>
      <w:r w:rsidRPr="001F3273">
        <w:rPr>
          <w:rFonts w:hint="eastAsia"/>
        </w:rPr>
        <w:t>课程代码：</w:t>
      </w:r>
      <w:r w:rsidRPr="001F3273">
        <w:t>0802603</w:t>
      </w:r>
    </w:p>
    <w:p w14:paraId="3320164E" w14:textId="77777777" w:rsidR="00F21DC2" w:rsidRPr="001F3273" w:rsidRDefault="00F21DC2" w:rsidP="001F3273">
      <w:pPr>
        <w:ind w:left="480" w:firstLineChars="0" w:firstLine="0"/>
      </w:pPr>
      <w:r w:rsidRPr="001F3273">
        <w:rPr>
          <w:rFonts w:hint="eastAsia"/>
        </w:rPr>
        <w:t>学</w:t>
      </w:r>
      <w:r w:rsidRPr="001F3273">
        <w:t xml:space="preserve">    </w:t>
      </w:r>
      <w:r w:rsidRPr="001F3273">
        <w:rPr>
          <w:rFonts w:hint="eastAsia"/>
        </w:rPr>
        <w:t>分：</w:t>
      </w:r>
      <w:r w:rsidRPr="001F3273">
        <w:t>1</w:t>
      </w:r>
    </w:p>
    <w:p w14:paraId="71048EC4" w14:textId="77777777" w:rsidR="00F21DC2" w:rsidRPr="001F3273" w:rsidRDefault="00F21DC2" w:rsidP="001F3273">
      <w:pPr>
        <w:ind w:left="480" w:firstLineChars="0" w:firstLine="0"/>
      </w:pPr>
      <w:r w:rsidRPr="001F3273">
        <w:rPr>
          <w:rFonts w:hint="eastAsia"/>
        </w:rPr>
        <w:t>学</w:t>
      </w:r>
      <w:r w:rsidRPr="001F3273">
        <w:t xml:space="preserve">    </w:t>
      </w:r>
      <w:r w:rsidRPr="001F3273">
        <w:rPr>
          <w:rFonts w:hint="eastAsia"/>
        </w:rPr>
        <w:t>时：</w:t>
      </w:r>
      <w:r w:rsidRPr="001F3273">
        <w:t xml:space="preserve">18 </w:t>
      </w:r>
    </w:p>
    <w:p w14:paraId="56E5ECA3" w14:textId="77777777" w:rsidR="00F21DC2" w:rsidRPr="001F3273" w:rsidRDefault="00F21DC2" w:rsidP="001F3273">
      <w:pPr>
        <w:ind w:left="480" w:firstLineChars="0" w:firstLine="0"/>
      </w:pPr>
      <w:r w:rsidRPr="001F3273">
        <w:rPr>
          <w:rFonts w:hint="eastAsia"/>
        </w:rPr>
        <w:t>先修课程：高等数学、大学物理</w:t>
      </w:r>
    </w:p>
    <w:p w14:paraId="4DB417BC" w14:textId="77777777" w:rsidR="00F21DC2" w:rsidRPr="001F3273" w:rsidRDefault="00F21DC2" w:rsidP="001F3273">
      <w:pPr>
        <w:ind w:left="480" w:firstLineChars="0" w:firstLine="0"/>
      </w:pPr>
      <w:r w:rsidRPr="001F3273">
        <w:rPr>
          <w:rFonts w:hint="eastAsia"/>
        </w:rPr>
        <w:t>适用专业：工科专业</w:t>
      </w:r>
    </w:p>
    <w:p w14:paraId="10FF5E11" w14:textId="77777777" w:rsidR="00F21DC2" w:rsidRPr="001F3273" w:rsidRDefault="00F21DC2" w:rsidP="001F3273">
      <w:pPr>
        <w:ind w:left="480" w:firstLineChars="0" w:firstLine="0"/>
      </w:pPr>
      <w:r w:rsidRPr="001F3273">
        <w:rPr>
          <w:rFonts w:hint="eastAsia"/>
        </w:rPr>
        <w:t>教</w:t>
      </w:r>
      <w:r w:rsidRPr="001F3273">
        <w:t xml:space="preserve">    </w:t>
      </w:r>
      <w:r w:rsidRPr="001F3273">
        <w:rPr>
          <w:rFonts w:hint="eastAsia"/>
        </w:rPr>
        <w:t>材：《物理实验》，金雪尘、王刚、李恒梅主编，南京大学出版社，</w:t>
      </w:r>
      <w:r w:rsidRPr="001F3273">
        <w:t>2017</w:t>
      </w:r>
    </w:p>
    <w:p w14:paraId="2FC872B1" w14:textId="77777777" w:rsidR="00F21DC2" w:rsidRPr="001F3273" w:rsidRDefault="00F21DC2" w:rsidP="001F3273">
      <w:pPr>
        <w:ind w:left="480" w:firstLineChars="0" w:firstLine="0"/>
      </w:pPr>
      <w:r w:rsidRPr="001F3273">
        <w:rPr>
          <w:rFonts w:hint="eastAsia"/>
        </w:rPr>
        <w:t>课程归口：理学院</w:t>
      </w:r>
    </w:p>
    <w:p w14:paraId="37E4B2D7" w14:textId="77777777" w:rsidR="00F21DC2" w:rsidRPr="001F3273" w:rsidRDefault="00F21DC2" w:rsidP="001F3273">
      <w:pPr>
        <w:ind w:left="480" w:firstLineChars="0" w:firstLine="0"/>
      </w:pPr>
      <w:r w:rsidRPr="001F3273">
        <w:rPr>
          <w:rFonts w:hint="eastAsia"/>
        </w:rPr>
        <w:t>课程团队：李恒梅、王刚、茆锐、金雪尘、杨景景、王震、姜先凯等</w:t>
      </w:r>
    </w:p>
    <w:p w14:paraId="5BADA0F8" w14:textId="77777777" w:rsidR="00F21DC2" w:rsidRPr="001F3273" w:rsidRDefault="00F21DC2" w:rsidP="001F3273">
      <w:pPr>
        <w:ind w:left="480" w:firstLineChars="0" w:firstLine="0"/>
      </w:pPr>
      <w:r w:rsidRPr="001F3273">
        <w:rPr>
          <w:rFonts w:hint="eastAsia"/>
        </w:rPr>
        <w:t>课程性质与任务：本课程是理工科专业大学生的一门必修基础课程。本课程是学生进入大学后进行系统的实验技能和实验方法训练的开端。通过本课程的学习，学生不仅能了解到科学实验的主要过程与基本方法；还能激发学生的想象力、创造力，培养和提高学生独立开展科学研究工作的素质和能力。</w:t>
      </w:r>
    </w:p>
    <w:p w14:paraId="2F053325" w14:textId="77777777" w:rsidR="00F21DC2" w:rsidRPr="001F3273" w:rsidRDefault="00F21DC2" w:rsidP="001F3273">
      <w:pPr>
        <w:pStyle w:val="afff"/>
        <w:spacing w:before="156" w:after="156"/>
      </w:pPr>
      <w:r w:rsidRPr="001F3273">
        <w:rPr>
          <w:rFonts w:hint="eastAsia"/>
        </w:rPr>
        <w:t>二、课程目标及对毕业要求观测点的支撑（以电子信息专业大纲为例）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3437"/>
        <w:gridCol w:w="1729"/>
        <w:gridCol w:w="3072"/>
      </w:tblGrid>
      <w:tr w:rsidR="00F21DC2" w:rsidRPr="001F3273" w14:paraId="300DAB25" w14:textId="77777777" w:rsidTr="0052735D">
        <w:trPr>
          <w:trHeight w:val="481"/>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14:paraId="7587DF3D" w14:textId="77777777" w:rsidR="00F21DC2" w:rsidRPr="001F3273" w:rsidRDefault="00F21DC2" w:rsidP="001F3273">
            <w:pPr>
              <w:pStyle w:val="afff3"/>
            </w:pPr>
            <w:r w:rsidRPr="001F3273">
              <w:rPr>
                <w:rFonts w:hint="eastAsia"/>
              </w:rPr>
              <w:t>序号</w:t>
            </w:r>
          </w:p>
        </w:tc>
        <w:tc>
          <w:tcPr>
            <w:tcW w:w="1692" w:type="pct"/>
            <w:tcBorders>
              <w:top w:val="single" w:sz="4" w:space="0" w:color="auto"/>
              <w:left w:val="single" w:sz="4" w:space="0" w:color="auto"/>
              <w:bottom w:val="single" w:sz="4" w:space="0" w:color="auto"/>
              <w:right w:val="single" w:sz="4" w:space="0" w:color="auto"/>
            </w:tcBorders>
            <w:noWrap/>
            <w:vAlign w:val="center"/>
            <w:hideMark/>
          </w:tcPr>
          <w:p w14:paraId="788C2E54" w14:textId="77777777" w:rsidR="00F21DC2" w:rsidRPr="001F3273" w:rsidRDefault="00F21DC2" w:rsidP="001F3273">
            <w:pPr>
              <w:pStyle w:val="afff3"/>
            </w:pPr>
            <w:r w:rsidRPr="001F3273">
              <w:rPr>
                <w:rFonts w:hint="eastAsia"/>
              </w:rPr>
              <w:t>课程目标</w:t>
            </w:r>
          </w:p>
        </w:tc>
        <w:tc>
          <w:tcPr>
            <w:tcW w:w="1244" w:type="pct"/>
            <w:tcBorders>
              <w:top w:val="single" w:sz="4" w:space="0" w:color="auto"/>
              <w:left w:val="single" w:sz="4" w:space="0" w:color="auto"/>
              <w:bottom w:val="single" w:sz="4" w:space="0" w:color="auto"/>
              <w:right w:val="single" w:sz="4" w:space="0" w:color="auto"/>
            </w:tcBorders>
            <w:noWrap/>
            <w:vAlign w:val="center"/>
            <w:hideMark/>
          </w:tcPr>
          <w:p w14:paraId="34DA406E" w14:textId="77777777" w:rsidR="00F21DC2" w:rsidRPr="001F3273" w:rsidRDefault="00F21DC2" w:rsidP="001F3273">
            <w:pPr>
              <w:pStyle w:val="afff3"/>
            </w:pPr>
            <w:r w:rsidRPr="001F3273">
              <w:rPr>
                <w:rFonts w:hint="eastAsia"/>
              </w:rPr>
              <w:t>支撑毕业要求观测点</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33E695CD" w14:textId="77777777" w:rsidR="00F21DC2" w:rsidRPr="001F3273" w:rsidRDefault="00F21DC2" w:rsidP="001F3273">
            <w:pPr>
              <w:pStyle w:val="afff3"/>
            </w:pPr>
            <w:r w:rsidRPr="001F3273">
              <w:rPr>
                <w:rFonts w:hint="eastAsia"/>
              </w:rPr>
              <w:t>毕业要求</w:t>
            </w:r>
          </w:p>
        </w:tc>
      </w:tr>
      <w:tr w:rsidR="00F21DC2" w:rsidRPr="001F3273" w14:paraId="468F3944" w14:textId="77777777" w:rsidTr="0052735D">
        <w:trPr>
          <w:trHeight w:val="470"/>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14:paraId="176B83D5" w14:textId="77777777" w:rsidR="00F21DC2" w:rsidRPr="001F3273" w:rsidRDefault="00F21DC2" w:rsidP="001F3273">
            <w:pPr>
              <w:pStyle w:val="afff3"/>
            </w:pPr>
            <w:r w:rsidRPr="001F3273">
              <w:t>1</w:t>
            </w:r>
          </w:p>
        </w:tc>
        <w:tc>
          <w:tcPr>
            <w:tcW w:w="1692" w:type="pct"/>
            <w:tcBorders>
              <w:top w:val="single" w:sz="4" w:space="0" w:color="auto"/>
              <w:left w:val="single" w:sz="4" w:space="0" w:color="auto"/>
              <w:bottom w:val="single" w:sz="4" w:space="0" w:color="auto"/>
              <w:right w:val="single" w:sz="4" w:space="0" w:color="auto"/>
            </w:tcBorders>
            <w:noWrap/>
            <w:vAlign w:val="center"/>
            <w:hideMark/>
          </w:tcPr>
          <w:p w14:paraId="12AD509B" w14:textId="77777777" w:rsidR="00F21DC2" w:rsidRPr="001F3273" w:rsidRDefault="00F21DC2" w:rsidP="001F3273">
            <w:pPr>
              <w:pStyle w:val="afff3"/>
            </w:pPr>
            <w:r w:rsidRPr="001F3273">
              <w:rPr>
                <w:rFonts w:hint="eastAsia"/>
              </w:rPr>
              <w:t>目标</w:t>
            </w:r>
            <w:r w:rsidRPr="001F3273">
              <w:t>1</w:t>
            </w:r>
            <w:r w:rsidRPr="001F3273">
              <w:rPr>
                <w:rFonts w:hint="eastAsia"/>
              </w:rPr>
              <w:t>：能够基于科学原理，通过实验分析、研究物理现象和规律，减少实验误差；能够正确记录与运算有效数字，掌握表格法、作图法、逐差法等数据处理方法；能够对所做实验的原理、方法、结论进行正确表述。</w:t>
            </w:r>
          </w:p>
        </w:tc>
        <w:tc>
          <w:tcPr>
            <w:tcW w:w="1244" w:type="pct"/>
            <w:tcBorders>
              <w:top w:val="single" w:sz="4" w:space="0" w:color="auto"/>
              <w:left w:val="single" w:sz="4" w:space="0" w:color="auto"/>
              <w:bottom w:val="single" w:sz="4" w:space="0" w:color="auto"/>
              <w:right w:val="single" w:sz="4" w:space="0" w:color="auto"/>
            </w:tcBorders>
            <w:noWrap/>
            <w:vAlign w:val="center"/>
            <w:hideMark/>
          </w:tcPr>
          <w:p w14:paraId="1DFA1610" w14:textId="77777777" w:rsidR="00F21DC2" w:rsidRPr="001F3273" w:rsidRDefault="00F21DC2" w:rsidP="001F3273">
            <w:pPr>
              <w:pStyle w:val="afff3"/>
            </w:pPr>
            <w:r w:rsidRPr="001F3273">
              <w:rPr>
                <w:rFonts w:hint="eastAsia"/>
              </w:rPr>
              <w:t>观测点</w:t>
            </w:r>
            <w:r w:rsidRPr="001F3273">
              <w:t>4.2</w:t>
            </w:r>
            <w:r w:rsidRPr="001F3273">
              <w:rPr>
                <w:rFonts w:hint="eastAsia"/>
              </w:rPr>
              <w:t>：能够根据研究方案，运用专业知识构建实验系统，安全的开展实验，提取有效实验数据。</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1E2D2FCB" w14:textId="77777777" w:rsidR="00F21DC2" w:rsidRPr="001F3273" w:rsidRDefault="00F21DC2" w:rsidP="001F3273">
            <w:pPr>
              <w:pStyle w:val="afff3"/>
            </w:pPr>
            <w:r w:rsidRPr="001F3273">
              <w:rPr>
                <w:rFonts w:hint="eastAsia"/>
              </w:rPr>
              <w:t>毕业要求</w:t>
            </w:r>
            <w:r w:rsidRPr="001F3273">
              <w:t>4</w:t>
            </w:r>
            <w:r w:rsidRPr="001F3273">
              <w:rPr>
                <w:rFonts w:hint="eastAsia"/>
              </w:rPr>
              <w:t>研究：能够基于科学原理并采用科学方法对电子信息工程中信号检测与处理方面的复杂工程问题进行研究，包括设计实验、分析与解释数据、并通过信息综合得到合理有效的结论。</w:t>
            </w:r>
          </w:p>
        </w:tc>
      </w:tr>
    </w:tbl>
    <w:p w14:paraId="7F94BA38" w14:textId="77777777" w:rsidR="00F21DC2" w:rsidRPr="001F3273" w:rsidRDefault="00F21DC2" w:rsidP="001F3273">
      <w:pPr>
        <w:pStyle w:val="afff"/>
        <w:spacing w:before="156" w:after="156"/>
      </w:pPr>
      <w:r w:rsidRPr="001F3273">
        <w:rPr>
          <w:rFonts w:hint="eastAsia"/>
        </w:rPr>
        <w:lastRenderedPageBreak/>
        <w:t>三、教学内容及要求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28"/>
        <w:gridCol w:w="2543"/>
        <w:gridCol w:w="648"/>
        <w:gridCol w:w="903"/>
        <w:gridCol w:w="1125"/>
      </w:tblGrid>
      <w:tr w:rsidR="00F21DC2" w:rsidRPr="001F3273" w14:paraId="3B426E58" w14:textId="77777777" w:rsidTr="0052735D">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hideMark/>
          </w:tcPr>
          <w:p w14:paraId="07B8F25B" w14:textId="77777777" w:rsidR="00F21DC2" w:rsidRPr="001F3273" w:rsidRDefault="00F21DC2" w:rsidP="001F3273">
            <w:pPr>
              <w:pStyle w:val="afff3"/>
            </w:pPr>
            <w:r w:rsidRPr="001F3273">
              <w:rPr>
                <w:rFonts w:hint="eastAsia"/>
              </w:rPr>
              <w:t>序号</w:t>
            </w:r>
          </w:p>
        </w:tc>
        <w:tc>
          <w:tcPr>
            <w:tcW w:w="1542" w:type="pct"/>
            <w:tcBorders>
              <w:top w:val="single" w:sz="4" w:space="0" w:color="auto"/>
              <w:left w:val="single" w:sz="4" w:space="0" w:color="auto"/>
              <w:bottom w:val="single" w:sz="4" w:space="0" w:color="auto"/>
              <w:right w:val="single" w:sz="4" w:space="0" w:color="auto"/>
            </w:tcBorders>
            <w:vAlign w:val="center"/>
            <w:hideMark/>
          </w:tcPr>
          <w:p w14:paraId="5D3631D9" w14:textId="77777777" w:rsidR="00F21DC2" w:rsidRPr="001F3273" w:rsidRDefault="00F21DC2" w:rsidP="001F3273">
            <w:pPr>
              <w:pStyle w:val="afff3"/>
            </w:pPr>
            <w:r w:rsidRPr="001F3273">
              <w:rPr>
                <w:rFonts w:hint="eastAsia"/>
              </w:rPr>
              <w:t>教学内容</w:t>
            </w:r>
          </w:p>
        </w:tc>
        <w:tc>
          <w:tcPr>
            <w:tcW w:w="1492" w:type="pct"/>
            <w:tcBorders>
              <w:top w:val="single" w:sz="4" w:space="0" w:color="auto"/>
              <w:left w:val="single" w:sz="4" w:space="0" w:color="auto"/>
              <w:bottom w:val="single" w:sz="4" w:space="0" w:color="auto"/>
              <w:right w:val="single" w:sz="4" w:space="0" w:color="auto"/>
            </w:tcBorders>
            <w:vAlign w:val="center"/>
            <w:hideMark/>
          </w:tcPr>
          <w:p w14:paraId="032332CB" w14:textId="77777777" w:rsidR="00F21DC2" w:rsidRPr="001F3273" w:rsidRDefault="00F21DC2" w:rsidP="001F3273">
            <w:pPr>
              <w:pStyle w:val="afff3"/>
            </w:pPr>
            <w:r w:rsidRPr="001F3273">
              <w:rPr>
                <w:rFonts w:hint="eastAsia"/>
              </w:rPr>
              <w:t>预期学习成果</w:t>
            </w:r>
          </w:p>
        </w:tc>
        <w:tc>
          <w:tcPr>
            <w:tcW w:w="380" w:type="pct"/>
            <w:tcBorders>
              <w:top w:val="single" w:sz="4" w:space="0" w:color="auto"/>
              <w:left w:val="single" w:sz="4" w:space="0" w:color="auto"/>
              <w:bottom w:val="single" w:sz="4" w:space="0" w:color="auto"/>
              <w:right w:val="single" w:sz="4" w:space="0" w:color="auto"/>
            </w:tcBorders>
            <w:vAlign w:val="center"/>
            <w:hideMark/>
          </w:tcPr>
          <w:p w14:paraId="78604ADE" w14:textId="77777777" w:rsidR="00F21DC2" w:rsidRPr="001F3273" w:rsidRDefault="00F21DC2" w:rsidP="001F3273">
            <w:pPr>
              <w:pStyle w:val="afff3"/>
            </w:pPr>
            <w:r w:rsidRPr="001F3273">
              <w:rPr>
                <w:rFonts w:hint="eastAsia"/>
              </w:rPr>
              <w:t>教学学时</w:t>
            </w:r>
          </w:p>
        </w:tc>
        <w:tc>
          <w:tcPr>
            <w:tcW w:w="530" w:type="pct"/>
            <w:tcBorders>
              <w:top w:val="single" w:sz="4" w:space="0" w:color="auto"/>
              <w:left w:val="single" w:sz="4" w:space="0" w:color="auto"/>
              <w:bottom w:val="single" w:sz="4" w:space="0" w:color="auto"/>
              <w:right w:val="single" w:sz="4" w:space="0" w:color="auto"/>
            </w:tcBorders>
            <w:vAlign w:val="center"/>
            <w:hideMark/>
          </w:tcPr>
          <w:p w14:paraId="21251E8A" w14:textId="77777777" w:rsidR="00F21DC2" w:rsidRPr="001F3273" w:rsidRDefault="00F21DC2" w:rsidP="001F3273">
            <w:pPr>
              <w:pStyle w:val="afff3"/>
            </w:pPr>
            <w:r w:rsidRPr="001F3273">
              <w:rPr>
                <w:rFonts w:hint="eastAsia"/>
              </w:rPr>
              <w:t>教学方式</w:t>
            </w:r>
          </w:p>
        </w:tc>
        <w:tc>
          <w:tcPr>
            <w:tcW w:w="660" w:type="pct"/>
            <w:tcBorders>
              <w:top w:val="single" w:sz="4" w:space="0" w:color="auto"/>
              <w:left w:val="single" w:sz="4" w:space="0" w:color="auto"/>
              <w:bottom w:val="single" w:sz="4" w:space="0" w:color="auto"/>
              <w:right w:val="single" w:sz="4" w:space="0" w:color="auto"/>
            </w:tcBorders>
            <w:vAlign w:val="center"/>
            <w:hideMark/>
          </w:tcPr>
          <w:p w14:paraId="2811504D" w14:textId="77777777" w:rsidR="00F21DC2" w:rsidRPr="001F3273" w:rsidRDefault="00F21DC2" w:rsidP="001F3273">
            <w:pPr>
              <w:pStyle w:val="afff3"/>
            </w:pPr>
            <w:r w:rsidRPr="001F3273">
              <w:rPr>
                <w:rFonts w:hint="eastAsia"/>
              </w:rPr>
              <w:t>支撑课程目标</w:t>
            </w:r>
          </w:p>
        </w:tc>
      </w:tr>
      <w:tr w:rsidR="00F21DC2" w:rsidRPr="001F3273" w14:paraId="4C006A5D" w14:textId="77777777" w:rsidTr="0052735D">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hideMark/>
          </w:tcPr>
          <w:p w14:paraId="7E8FEDAC" w14:textId="77777777" w:rsidR="00F21DC2" w:rsidRPr="001F3273" w:rsidRDefault="00F21DC2" w:rsidP="001F3273">
            <w:pPr>
              <w:pStyle w:val="afff3"/>
            </w:pPr>
            <w:r w:rsidRPr="001F3273">
              <w:t>1</w:t>
            </w:r>
          </w:p>
        </w:tc>
        <w:tc>
          <w:tcPr>
            <w:tcW w:w="1542" w:type="pct"/>
            <w:tcBorders>
              <w:top w:val="single" w:sz="4" w:space="0" w:color="auto"/>
              <w:left w:val="single" w:sz="4" w:space="0" w:color="auto"/>
              <w:bottom w:val="single" w:sz="4" w:space="0" w:color="auto"/>
              <w:right w:val="single" w:sz="4" w:space="0" w:color="auto"/>
            </w:tcBorders>
            <w:vAlign w:val="center"/>
            <w:hideMark/>
          </w:tcPr>
          <w:p w14:paraId="729DD92A" w14:textId="77777777" w:rsidR="00F21DC2" w:rsidRPr="001F3273" w:rsidRDefault="00F21DC2" w:rsidP="001F3273">
            <w:pPr>
              <w:pStyle w:val="afff3"/>
            </w:pPr>
            <w:r w:rsidRPr="001F3273">
              <w:rPr>
                <w:rFonts w:hint="eastAsia"/>
              </w:rPr>
              <w:t>绪论：测量与误差；物理实验基本方法和基本技术。</w:t>
            </w:r>
          </w:p>
          <w:p w14:paraId="2CA11FDD" w14:textId="77777777" w:rsidR="00F21DC2" w:rsidRPr="001F3273" w:rsidRDefault="00F21DC2" w:rsidP="001F3273">
            <w:pPr>
              <w:pStyle w:val="afff3"/>
            </w:pPr>
            <w:r w:rsidRPr="001F3273">
              <w:rPr>
                <w:rFonts w:hint="eastAsia"/>
              </w:rPr>
              <w:t>重点和难点：物理实验基本要求和基本程序；不确定度概念；有效数字运算规则；实验数据处理基本方法。</w:t>
            </w:r>
          </w:p>
        </w:tc>
        <w:tc>
          <w:tcPr>
            <w:tcW w:w="1492" w:type="pct"/>
            <w:tcBorders>
              <w:top w:val="single" w:sz="4" w:space="0" w:color="auto"/>
              <w:left w:val="single" w:sz="4" w:space="0" w:color="auto"/>
              <w:bottom w:val="single" w:sz="4" w:space="0" w:color="auto"/>
              <w:right w:val="single" w:sz="4" w:space="0" w:color="auto"/>
            </w:tcBorders>
            <w:vAlign w:val="center"/>
            <w:hideMark/>
          </w:tcPr>
          <w:p w14:paraId="3C5021A6" w14:textId="77777777" w:rsidR="00F21DC2" w:rsidRPr="001F3273" w:rsidRDefault="00F21DC2" w:rsidP="001F3273">
            <w:pPr>
              <w:pStyle w:val="afff3"/>
            </w:pPr>
            <w:r w:rsidRPr="001F3273">
              <w:rPr>
                <w:rFonts w:hint="eastAsia"/>
              </w:rPr>
              <w:t>能掌握有效数字的运算规则，掌握数据处理的基本；通过自学，学生能了解基本测量方法及常用实验仪器。</w:t>
            </w:r>
          </w:p>
        </w:tc>
        <w:tc>
          <w:tcPr>
            <w:tcW w:w="380" w:type="pct"/>
            <w:tcBorders>
              <w:top w:val="single" w:sz="4" w:space="0" w:color="auto"/>
              <w:left w:val="single" w:sz="4" w:space="0" w:color="auto"/>
              <w:bottom w:val="single" w:sz="4" w:space="0" w:color="auto"/>
              <w:right w:val="single" w:sz="4" w:space="0" w:color="auto"/>
            </w:tcBorders>
            <w:vAlign w:val="center"/>
            <w:hideMark/>
          </w:tcPr>
          <w:p w14:paraId="6927B844" w14:textId="77777777" w:rsidR="00F21DC2" w:rsidRPr="001F3273" w:rsidRDefault="00F21DC2" w:rsidP="001F3273">
            <w:pPr>
              <w:pStyle w:val="afff3"/>
            </w:pPr>
            <w:r w:rsidRPr="001F3273">
              <w:t>3</w:t>
            </w:r>
          </w:p>
        </w:tc>
        <w:tc>
          <w:tcPr>
            <w:tcW w:w="530" w:type="pct"/>
            <w:tcBorders>
              <w:top w:val="single" w:sz="4" w:space="0" w:color="auto"/>
              <w:left w:val="single" w:sz="4" w:space="0" w:color="auto"/>
              <w:bottom w:val="single" w:sz="4" w:space="0" w:color="auto"/>
              <w:right w:val="single" w:sz="4" w:space="0" w:color="auto"/>
            </w:tcBorders>
            <w:vAlign w:val="center"/>
            <w:hideMark/>
          </w:tcPr>
          <w:p w14:paraId="33D4F62D" w14:textId="77777777" w:rsidR="00F21DC2" w:rsidRPr="001F3273" w:rsidRDefault="00F21DC2" w:rsidP="001F3273">
            <w:pPr>
              <w:pStyle w:val="afff3"/>
            </w:pPr>
            <w:r w:rsidRPr="001F3273">
              <w:rPr>
                <w:rFonts w:hint="eastAsia"/>
              </w:rPr>
              <w:t>讲授</w:t>
            </w:r>
            <w:r w:rsidRPr="001F3273">
              <w:t>/</w:t>
            </w:r>
            <w:r w:rsidRPr="001F3273">
              <w:rPr>
                <w:rFonts w:hint="eastAsia"/>
              </w:rPr>
              <w:t>讨论</w:t>
            </w:r>
            <w:r w:rsidRPr="001F3273">
              <w:t>/</w:t>
            </w:r>
            <w:r w:rsidRPr="001F3273">
              <w:rPr>
                <w:rFonts w:hint="eastAsia"/>
              </w:rPr>
              <w:t>实例教学等</w:t>
            </w:r>
          </w:p>
        </w:tc>
        <w:tc>
          <w:tcPr>
            <w:tcW w:w="660" w:type="pct"/>
            <w:tcBorders>
              <w:top w:val="single" w:sz="4" w:space="0" w:color="auto"/>
              <w:left w:val="single" w:sz="4" w:space="0" w:color="auto"/>
              <w:bottom w:val="single" w:sz="4" w:space="0" w:color="auto"/>
              <w:right w:val="single" w:sz="4" w:space="0" w:color="auto"/>
            </w:tcBorders>
            <w:vAlign w:val="center"/>
            <w:hideMark/>
          </w:tcPr>
          <w:p w14:paraId="0BF4DE4A" w14:textId="77777777" w:rsidR="00F21DC2" w:rsidRPr="001F3273" w:rsidRDefault="00F21DC2" w:rsidP="001F3273">
            <w:pPr>
              <w:pStyle w:val="afff3"/>
            </w:pPr>
            <w:r w:rsidRPr="001F3273">
              <w:rPr>
                <w:rFonts w:hint="eastAsia"/>
              </w:rPr>
              <w:t>目标</w:t>
            </w:r>
            <w:r w:rsidRPr="001F3273">
              <w:t>1</w:t>
            </w:r>
          </w:p>
        </w:tc>
      </w:tr>
      <w:tr w:rsidR="00F21DC2" w:rsidRPr="001F3273" w14:paraId="6D4FEB90" w14:textId="77777777" w:rsidTr="0052735D">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hideMark/>
          </w:tcPr>
          <w:p w14:paraId="46FD5571" w14:textId="77777777" w:rsidR="00F21DC2" w:rsidRPr="001F3273" w:rsidRDefault="00F21DC2" w:rsidP="001F3273">
            <w:pPr>
              <w:pStyle w:val="afff3"/>
            </w:pPr>
            <w:r w:rsidRPr="001F3273">
              <w:t>2</w:t>
            </w:r>
          </w:p>
        </w:tc>
        <w:tc>
          <w:tcPr>
            <w:tcW w:w="1542" w:type="pct"/>
            <w:tcBorders>
              <w:top w:val="single" w:sz="4" w:space="0" w:color="auto"/>
              <w:left w:val="single" w:sz="4" w:space="0" w:color="auto"/>
              <w:bottom w:val="single" w:sz="4" w:space="0" w:color="auto"/>
              <w:right w:val="single" w:sz="4" w:space="0" w:color="auto"/>
            </w:tcBorders>
            <w:vAlign w:val="center"/>
            <w:hideMark/>
          </w:tcPr>
          <w:p w14:paraId="7FC399DA" w14:textId="77777777" w:rsidR="00F21DC2" w:rsidRPr="001F3273" w:rsidRDefault="00F21DC2" w:rsidP="001F3273">
            <w:pPr>
              <w:pStyle w:val="afff3"/>
            </w:pPr>
            <w:r w:rsidRPr="001F3273">
              <w:rPr>
                <w:rFonts w:hint="eastAsia"/>
              </w:rPr>
              <w:t>实验一：物体密度的测定。</w:t>
            </w:r>
          </w:p>
          <w:p w14:paraId="0DF23D2E" w14:textId="77777777" w:rsidR="00F21DC2" w:rsidRPr="001F3273" w:rsidRDefault="00F21DC2" w:rsidP="001F3273">
            <w:pPr>
              <w:pStyle w:val="afff3"/>
            </w:pPr>
            <w:r w:rsidRPr="001F3273">
              <w:rPr>
                <w:rFonts w:hint="eastAsia"/>
              </w:rPr>
              <w:t>重点和难点：正确记录实验数据、掌握有效数字的运算方法；不确定度的计算，会用不确定度表示实验测量结果。</w:t>
            </w:r>
          </w:p>
        </w:tc>
        <w:tc>
          <w:tcPr>
            <w:tcW w:w="1492" w:type="pct"/>
            <w:tcBorders>
              <w:top w:val="single" w:sz="4" w:space="0" w:color="auto"/>
              <w:left w:val="single" w:sz="4" w:space="0" w:color="auto"/>
              <w:bottom w:val="single" w:sz="4" w:space="0" w:color="auto"/>
              <w:right w:val="single" w:sz="4" w:space="0" w:color="auto"/>
            </w:tcBorders>
            <w:vAlign w:val="center"/>
            <w:hideMark/>
          </w:tcPr>
          <w:p w14:paraId="2121C04A" w14:textId="77777777" w:rsidR="00F21DC2" w:rsidRPr="001F3273" w:rsidRDefault="00F21DC2" w:rsidP="001F3273">
            <w:pPr>
              <w:pStyle w:val="afff3"/>
            </w:pPr>
            <w:r w:rsidRPr="001F3273">
              <w:rPr>
                <w:rFonts w:hint="eastAsia"/>
              </w:rPr>
              <w:t>能够掌握游标卡尺、螺旋测微器、电子天平的使用方法；正确记录实验数据、掌握有效数字的运算方法；求均质圆柱体的密度；不确定度的计算，会用不确定度表示实验测量结果。</w:t>
            </w:r>
          </w:p>
        </w:tc>
        <w:tc>
          <w:tcPr>
            <w:tcW w:w="380" w:type="pct"/>
            <w:tcBorders>
              <w:top w:val="single" w:sz="4" w:space="0" w:color="auto"/>
              <w:left w:val="single" w:sz="4" w:space="0" w:color="auto"/>
              <w:bottom w:val="single" w:sz="4" w:space="0" w:color="auto"/>
              <w:right w:val="single" w:sz="4" w:space="0" w:color="auto"/>
            </w:tcBorders>
            <w:vAlign w:val="center"/>
            <w:hideMark/>
          </w:tcPr>
          <w:p w14:paraId="26DAA1AA" w14:textId="77777777" w:rsidR="00F21DC2" w:rsidRPr="001F3273" w:rsidRDefault="00F21DC2" w:rsidP="001F3273">
            <w:pPr>
              <w:pStyle w:val="afff3"/>
            </w:pPr>
            <w:r w:rsidRPr="001F3273">
              <w:t>3</w:t>
            </w:r>
          </w:p>
        </w:tc>
        <w:tc>
          <w:tcPr>
            <w:tcW w:w="530" w:type="pct"/>
            <w:tcBorders>
              <w:top w:val="single" w:sz="4" w:space="0" w:color="auto"/>
              <w:left w:val="single" w:sz="4" w:space="0" w:color="auto"/>
              <w:bottom w:val="single" w:sz="4" w:space="0" w:color="auto"/>
              <w:right w:val="single" w:sz="4" w:space="0" w:color="auto"/>
            </w:tcBorders>
            <w:vAlign w:val="center"/>
            <w:hideMark/>
          </w:tcPr>
          <w:p w14:paraId="2C78B4E0" w14:textId="77777777" w:rsidR="00F21DC2" w:rsidRPr="001F3273" w:rsidRDefault="00F21DC2" w:rsidP="001F3273">
            <w:pPr>
              <w:pStyle w:val="afff3"/>
            </w:pPr>
            <w:r w:rsidRPr="001F3273">
              <w:rPr>
                <w:rFonts w:hint="eastAsia"/>
              </w:rPr>
              <w:t>讲授</w:t>
            </w:r>
            <w:r w:rsidRPr="001F3273">
              <w:t>/</w:t>
            </w:r>
            <w:r w:rsidRPr="001F3273">
              <w:rPr>
                <w:rFonts w:hint="eastAsia"/>
              </w:rPr>
              <w:t>实验</w:t>
            </w:r>
            <w:r w:rsidRPr="001F3273">
              <w:t>/</w:t>
            </w:r>
            <w:r w:rsidRPr="001F3273">
              <w:rPr>
                <w:rFonts w:hint="eastAsia"/>
              </w:rPr>
              <w:t>讨论</w:t>
            </w:r>
            <w:r w:rsidRPr="001F3273">
              <w:t>/</w:t>
            </w:r>
            <w:r w:rsidRPr="001F3273">
              <w:rPr>
                <w:rFonts w:hint="eastAsia"/>
              </w:rPr>
              <w:t>等</w:t>
            </w:r>
          </w:p>
        </w:tc>
        <w:tc>
          <w:tcPr>
            <w:tcW w:w="660" w:type="pct"/>
            <w:tcBorders>
              <w:top w:val="single" w:sz="4" w:space="0" w:color="auto"/>
              <w:left w:val="single" w:sz="4" w:space="0" w:color="auto"/>
              <w:bottom w:val="single" w:sz="4" w:space="0" w:color="auto"/>
              <w:right w:val="single" w:sz="4" w:space="0" w:color="auto"/>
            </w:tcBorders>
            <w:vAlign w:val="center"/>
          </w:tcPr>
          <w:p w14:paraId="2DBFBF1B" w14:textId="77777777" w:rsidR="00F21DC2" w:rsidRPr="001F3273" w:rsidRDefault="00F21DC2" w:rsidP="001F3273">
            <w:pPr>
              <w:pStyle w:val="afff3"/>
            </w:pPr>
            <w:r w:rsidRPr="001F3273">
              <w:rPr>
                <w:rFonts w:hint="eastAsia"/>
              </w:rPr>
              <w:t>目标</w:t>
            </w:r>
            <w:r w:rsidRPr="001F3273">
              <w:t>1</w:t>
            </w:r>
          </w:p>
          <w:p w14:paraId="30133E75" w14:textId="77777777" w:rsidR="00F21DC2" w:rsidRPr="001F3273" w:rsidRDefault="00F21DC2" w:rsidP="001F3273">
            <w:pPr>
              <w:pStyle w:val="afff3"/>
            </w:pPr>
          </w:p>
        </w:tc>
      </w:tr>
      <w:tr w:rsidR="00F21DC2" w:rsidRPr="001F3273" w14:paraId="26DA0D03" w14:textId="77777777" w:rsidTr="0052735D">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hideMark/>
          </w:tcPr>
          <w:p w14:paraId="2E0CE415" w14:textId="77777777" w:rsidR="00F21DC2" w:rsidRPr="001F3273" w:rsidRDefault="00F21DC2" w:rsidP="001F3273">
            <w:pPr>
              <w:pStyle w:val="afff3"/>
            </w:pPr>
            <w:r w:rsidRPr="001F3273">
              <w:t>3</w:t>
            </w:r>
          </w:p>
        </w:tc>
        <w:tc>
          <w:tcPr>
            <w:tcW w:w="1542" w:type="pct"/>
            <w:tcBorders>
              <w:top w:val="single" w:sz="4" w:space="0" w:color="auto"/>
              <w:left w:val="single" w:sz="4" w:space="0" w:color="auto"/>
              <w:bottom w:val="single" w:sz="4" w:space="0" w:color="auto"/>
              <w:right w:val="single" w:sz="4" w:space="0" w:color="auto"/>
            </w:tcBorders>
            <w:vAlign w:val="center"/>
            <w:hideMark/>
          </w:tcPr>
          <w:p w14:paraId="3F96BB57" w14:textId="77777777" w:rsidR="00F21DC2" w:rsidRPr="001F3273" w:rsidRDefault="00F21DC2" w:rsidP="001F3273">
            <w:pPr>
              <w:pStyle w:val="afff3"/>
            </w:pPr>
            <w:r w:rsidRPr="001F3273">
              <w:rPr>
                <w:rFonts w:hint="eastAsia"/>
              </w:rPr>
              <w:t>实验二：刚体转动惯量的实验研究。</w:t>
            </w:r>
          </w:p>
          <w:p w14:paraId="149DDDE9" w14:textId="77777777" w:rsidR="00F21DC2" w:rsidRPr="001F3273" w:rsidRDefault="00F21DC2" w:rsidP="001F3273">
            <w:pPr>
              <w:pStyle w:val="afff3"/>
            </w:pPr>
            <w:r w:rsidRPr="001F3273">
              <w:rPr>
                <w:rFonts w:hint="eastAsia"/>
              </w:rPr>
              <w:t>重点和难点：用三线摆测定圆盘、圆环转动惯量；会计算实验值、理论值和相对误差。</w:t>
            </w:r>
          </w:p>
        </w:tc>
        <w:tc>
          <w:tcPr>
            <w:tcW w:w="1492" w:type="pct"/>
            <w:tcBorders>
              <w:top w:val="single" w:sz="4" w:space="0" w:color="auto"/>
              <w:left w:val="single" w:sz="4" w:space="0" w:color="auto"/>
              <w:bottom w:val="single" w:sz="4" w:space="0" w:color="auto"/>
              <w:right w:val="single" w:sz="4" w:space="0" w:color="auto"/>
            </w:tcBorders>
            <w:vAlign w:val="center"/>
          </w:tcPr>
          <w:p w14:paraId="0756FD4E" w14:textId="77777777" w:rsidR="00F21DC2" w:rsidRPr="001F3273" w:rsidRDefault="00F21DC2" w:rsidP="001F3273">
            <w:pPr>
              <w:pStyle w:val="afff3"/>
            </w:pPr>
            <w:r w:rsidRPr="001F3273">
              <w:rPr>
                <w:rFonts w:hint="eastAsia"/>
              </w:rPr>
              <w:t>加深对转动惯量的理解；会用三线摆测定圆盘、圆环转动惯量；会计算实验值、理论值和相对误差，加深对数据处理、分析的理解。</w:t>
            </w:r>
          </w:p>
          <w:p w14:paraId="2F403BA8" w14:textId="77777777" w:rsidR="00F21DC2" w:rsidRPr="001F3273" w:rsidRDefault="00F21DC2" w:rsidP="001F3273">
            <w:pPr>
              <w:pStyle w:val="afff3"/>
            </w:pPr>
          </w:p>
        </w:tc>
        <w:tc>
          <w:tcPr>
            <w:tcW w:w="380" w:type="pct"/>
            <w:tcBorders>
              <w:top w:val="single" w:sz="4" w:space="0" w:color="auto"/>
              <w:left w:val="single" w:sz="4" w:space="0" w:color="auto"/>
              <w:bottom w:val="single" w:sz="4" w:space="0" w:color="auto"/>
              <w:right w:val="single" w:sz="4" w:space="0" w:color="auto"/>
            </w:tcBorders>
            <w:vAlign w:val="center"/>
            <w:hideMark/>
          </w:tcPr>
          <w:p w14:paraId="4E3D56D9" w14:textId="77777777" w:rsidR="00F21DC2" w:rsidRPr="001F3273" w:rsidRDefault="00F21DC2" w:rsidP="001F3273">
            <w:pPr>
              <w:pStyle w:val="afff3"/>
            </w:pPr>
            <w:r w:rsidRPr="001F3273">
              <w:t>3</w:t>
            </w:r>
          </w:p>
        </w:tc>
        <w:tc>
          <w:tcPr>
            <w:tcW w:w="530" w:type="pct"/>
            <w:tcBorders>
              <w:top w:val="single" w:sz="4" w:space="0" w:color="auto"/>
              <w:left w:val="single" w:sz="4" w:space="0" w:color="auto"/>
              <w:bottom w:val="single" w:sz="4" w:space="0" w:color="auto"/>
              <w:right w:val="single" w:sz="4" w:space="0" w:color="auto"/>
            </w:tcBorders>
            <w:vAlign w:val="center"/>
            <w:hideMark/>
          </w:tcPr>
          <w:p w14:paraId="2239B33A" w14:textId="77777777" w:rsidR="00F21DC2" w:rsidRPr="001F3273" w:rsidRDefault="00F21DC2" w:rsidP="001F3273">
            <w:pPr>
              <w:pStyle w:val="afff3"/>
            </w:pPr>
            <w:r w:rsidRPr="001F3273">
              <w:rPr>
                <w:rFonts w:hint="eastAsia"/>
              </w:rPr>
              <w:t>讲授</w:t>
            </w:r>
            <w:r w:rsidRPr="001F3273">
              <w:t>/</w:t>
            </w:r>
            <w:r w:rsidRPr="001F3273">
              <w:rPr>
                <w:rFonts w:hint="eastAsia"/>
              </w:rPr>
              <w:t>实验</w:t>
            </w:r>
            <w:r w:rsidRPr="001F3273">
              <w:t>/</w:t>
            </w:r>
            <w:r w:rsidRPr="001F3273">
              <w:rPr>
                <w:rFonts w:hint="eastAsia"/>
              </w:rPr>
              <w:t>讨论</w:t>
            </w:r>
            <w:r w:rsidRPr="001F3273">
              <w:t>/</w:t>
            </w:r>
            <w:r w:rsidRPr="001F3273">
              <w:rPr>
                <w:rFonts w:hint="eastAsia"/>
              </w:rPr>
              <w:t>等</w:t>
            </w:r>
          </w:p>
        </w:tc>
        <w:tc>
          <w:tcPr>
            <w:tcW w:w="660" w:type="pct"/>
            <w:tcBorders>
              <w:top w:val="single" w:sz="4" w:space="0" w:color="auto"/>
              <w:left w:val="single" w:sz="4" w:space="0" w:color="auto"/>
              <w:bottom w:val="single" w:sz="4" w:space="0" w:color="auto"/>
              <w:right w:val="single" w:sz="4" w:space="0" w:color="auto"/>
            </w:tcBorders>
            <w:vAlign w:val="center"/>
            <w:hideMark/>
          </w:tcPr>
          <w:p w14:paraId="1A9D7D3B" w14:textId="77777777" w:rsidR="00F21DC2" w:rsidRPr="001F3273" w:rsidRDefault="00F21DC2" w:rsidP="001F3273">
            <w:pPr>
              <w:pStyle w:val="afff3"/>
            </w:pPr>
            <w:r w:rsidRPr="001F3273">
              <w:rPr>
                <w:rFonts w:hint="eastAsia"/>
              </w:rPr>
              <w:t>目标</w:t>
            </w:r>
            <w:r w:rsidRPr="001F3273">
              <w:t>1</w:t>
            </w:r>
          </w:p>
        </w:tc>
      </w:tr>
      <w:tr w:rsidR="00F21DC2" w:rsidRPr="001F3273" w14:paraId="4A0CB460" w14:textId="77777777" w:rsidTr="0052735D">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hideMark/>
          </w:tcPr>
          <w:p w14:paraId="1631F7FF" w14:textId="77777777" w:rsidR="00F21DC2" w:rsidRPr="001F3273" w:rsidRDefault="00F21DC2" w:rsidP="001F3273">
            <w:pPr>
              <w:pStyle w:val="afff3"/>
            </w:pPr>
            <w:r w:rsidRPr="001F3273">
              <w:t>4</w:t>
            </w:r>
          </w:p>
        </w:tc>
        <w:tc>
          <w:tcPr>
            <w:tcW w:w="1542" w:type="pct"/>
            <w:tcBorders>
              <w:top w:val="single" w:sz="4" w:space="0" w:color="auto"/>
              <w:left w:val="single" w:sz="4" w:space="0" w:color="auto"/>
              <w:bottom w:val="single" w:sz="4" w:space="0" w:color="auto"/>
              <w:right w:val="single" w:sz="4" w:space="0" w:color="auto"/>
            </w:tcBorders>
            <w:vAlign w:val="center"/>
            <w:hideMark/>
          </w:tcPr>
          <w:p w14:paraId="1603A531" w14:textId="77777777" w:rsidR="00F21DC2" w:rsidRPr="001F3273" w:rsidRDefault="00F21DC2" w:rsidP="001F3273">
            <w:pPr>
              <w:pStyle w:val="afff3"/>
            </w:pPr>
            <w:r w:rsidRPr="001F3273">
              <w:rPr>
                <w:rFonts w:hint="eastAsia"/>
              </w:rPr>
              <w:t>实验三：迈克尔逊干涉仪的调整和使用。</w:t>
            </w:r>
          </w:p>
          <w:p w14:paraId="24E4FB14" w14:textId="77777777" w:rsidR="00F21DC2" w:rsidRPr="001F3273" w:rsidRDefault="00F21DC2" w:rsidP="001F3273">
            <w:pPr>
              <w:pStyle w:val="afff3"/>
            </w:pPr>
            <w:r w:rsidRPr="001F3273">
              <w:rPr>
                <w:rFonts w:hint="eastAsia"/>
              </w:rPr>
              <w:t>重点和难点：迈克尔逊干涉仪原理及调节方法；测单色激光的波长；会用逐差法处理实验数据。</w:t>
            </w:r>
          </w:p>
        </w:tc>
        <w:tc>
          <w:tcPr>
            <w:tcW w:w="1492" w:type="pct"/>
            <w:tcBorders>
              <w:top w:val="single" w:sz="4" w:space="0" w:color="auto"/>
              <w:left w:val="single" w:sz="4" w:space="0" w:color="auto"/>
              <w:bottom w:val="single" w:sz="4" w:space="0" w:color="auto"/>
              <w:right w:val="single" w:sz="4" w:space="0" w:color="auto"/>
            </w:tcBorders>
            <w:vAlign w:val="center"/>
            <w:hideMark/>
          </w:tcPr>
          <w:p w14:paraId="7F810388" w14:textId="77777777" w:rsidR="00F21DC2" w:rsidRPr="001F3273" w:rsidRDefault="00F21DC2" w:rsidP="001F3273">
            <w:pPr>
              <w:pStyle w:val="afff3"/>
            </w:pPr>
            <w:r w:rsidRPr="001F3273">
              <w:rPr>
                <w:rFonts w:hint="eastAsia"/>
              </w:rPr>
              <w:t>通过实验理解等倾干涉、等厚干涉的形成条件；了解迈克尔逊干涉仪的结构、原理及调节方法；测单色激光的波长；会用逐差法处理实验数据。</w:t>
            </w:r>
          </w:p>
        </w:tc>
        <w:tc>
          <w:tcPr>
            <w:tcW w:w="380" w:type="pct"/>
            <w:tcBorders>
              <w:top w:val="single" w:sz="4" w:space="0" w:color="auto"/>
              <w:left w:val="single" w:sz="4" w:space="0" w:color="auto"/>
              <w:bottom w:val="single" w:sz="4" w:space="0" w:color="auto"/>
              <w:right w:val="single" w:sz="4" w:space="0" w:color="auto"/>
            </w:tcBorders>
            <w:vAlign w:val="center"/>
            <w:hideMark/>
          </w:tcPr>
          <w:p w14:paraId="13716D5F" w14:textId="77777777" w:rsidR="00F21DC2" w:rsidRPr="001F3273" w:rsidRDefault="00F21DC2" w:rsidP="001F3273">
            <w:pPr>
              <w:pStyle w:val="afff3"/>
            </w:pPr>
            <w:r w:rsidRPr="001F3273">
              <w:t>3</w:t>
            </w:r>
          </w:p>
        </w:tc>
        <w:tc>
          <w:tcPr>
            <w:tcW w:w="530" w:type="pct"/>
            <w:tcBorders>
              <w:top w:val="single" w:sz="4" w:space="0" w:color="auto"/>
              <w:left w:val="single" w:sz="4" w:space="0" w:color="auto"/>
              <w:bottom w:val="single" w:sz="4" w:space="0" w:color="auto"/>
              <w:right w:val="single" w:sz="4" w:space="0" w:color="auto"/>
            </w:tcBorders>
            <w:vAlign w:val="center"/>
            <w:hideMark/>
          </w:tcPr>
          <w:p w14:paraId="017D9DD2" w14:textId="77777777" w:rsidR="00F21DC2" w:rsidRPr="001F3273" w:rsidRDefault="00F21DC2" w:rsidP="001F3273">
            <w:pPr>
              <w:pStyle w:val="afff3"/>
            </w:pPr>
            <w:r w:rsidRPr="001F3273">
              <w:rPr>
                <w:rFonts w:hint="eastAsia"/>
              </w:rPr>
              <w:t>讲授</w:t>
            </w:r>
            <w:r w:rsidRPr="001F3273">
              <w:t>/</w:t>
            </w:r>
            <w:r w:rsidRPr="001F3273">
              <w:rPr>
                <w:rFonts w:hint="eastAsia"/>
              </w:rPr>
              <w:t>实验</w:t>
            </w:r>
            <w:r w:rsidRPr="001F3273">
              <w:t>/</w:t>
            </w:r>
            <w:r w:rsidRPr="001F3273">
              <w:rPr>
                <w:rFonts w:hint="eastAsia"/>
              </w:rPr>
              <w:t>讨论</w:t>
            </w:r>
            <w:r w:rsidRPr="001F3273">
              <w:t>/</w:t>
            </w:r>
            <w:r w:rsidRPr="001F3273">
              <w:rPr>
                <w:rFonts w:hint="eastAsia"/>
              </w:rPr>
              <w:t>等</w:t>
            </w:r>
          </w:p>
        </w:tc>
        <w:tc>
          <w:tcPr>
            <w:tcW w:w="660" w:type="pct"/>
            <w:tcBorders>
              <w:top w:val="single" w:sz="4" w:space="0" w:color="auto"/>
              <w:left w:val="single" w:sz="4" w:space="0" w:color="auto"/>
              <w:bottom w:val="single" w:sz="4" w:space="0" w:color="auto"/>
              <w:right w:val="single" w:sz="4" w:space="0" w:color="auto"/>
            </w:tcBorders>
            <w:vAlign w:val="center"/>
          </w:tcPr>
          <w:p w14:paraId="4B1C3FA1" w14:textId="77777777" w:rsidR="00F21DC2" w:rsidRPr="001F3273" w:rsidRDefault="00F21DC2" w:rsidP="001F3273">
            <w:pPr>
              <w:pStyle w:val="afff3"/>
            </w:pPr>
            <w:r w:rsidRPr="001F3273">
              <w:rPr>
                <w:rFonts w:hint="eastAsia"/>
              </w:rPr>
              <w:t>目标</w:t>
            </w:r>
            <w:r w:rsidRPr="001F3273">
              <w:t>1</w:t>
            </w:r>
          </w:p>
          <w:p w14:paraId="15C1E220" w14:textId="77777777" w:rsidR="00F21DC2" w:rsidRPr="001F3273" w:rsidRDefault="00F21DC2" w:rsidP="001F3273">
            <w:pPr>
              <w:pStyle w:val="afff3"/>
            </w:pPr>
          </w:p>
        </w:tc>
      </w:tr>
      <w:tr w:rsidR="00F21DC2" w:rsidRPr="001F3273" w14:paraId="7F51436B" w14:textId="77777777" w:rsidTr="0052735D">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hideMark/>
          </w:tcPr>
          <w:p w14:paraId="64709D0A" w14:textId="77777777" w:rsidR="00F21DC2" w:rsidRPr="001F3273" w:rsidRDefault="00F21DC2" w:rsidP="001F3273">
            <w:pPr>
              <w:pStyle w:val="afff3"/>
            </w:pPr>
            <w:r w:rsidRPr="001F3273">
              <w:t>5</w:t>
            </w:r>
          </w:p>
        </w:tc>
        <w:tc>
          <w:tcPr>
            <w:tcW w:w="1542" w:type="pct"/>
            <w:tcBorders>
              <w:top w:val="single" w:sz="4" w:space="0" w:color="auto"/>
              <w:left w:val="single" w:sz="4" w:space="0" w:color="auto"/>
              <w:bottom w:val="single" w:sz="4" w:space="0" w:color="auto"/>
              <w:right w:val="single" w:sz="4" w:space="0" w:color="auto"/>
            </w:tcBorders>
            <w:vAlign w:val="center"/>
            <w:hideMark/>
          </w:tcPr>
          <w:p w14:paraId="4F45847D" w14:textId="77777777" w:rsidR="00F21DC2" w:rsidRPr="001F3273" w:rsidRDefault="00F21DC2" w:rsidP="001F3273">
            <w:pPr>
              <w:pStyle w:val="afff3"/>
            </w:pPr>
            <w:r w:rsidRPr="001F3273">
              <w:rPr>
                <w:rFonts w:hint="eastAsia"/>
              </w:rPr>
              <w:t>实验四：示波器的使用。</w:t>
            </w:r>
          </w:p>
          <w:p w14:paraId="38F892EA" w14:textId="77777777" w:rsidR="00F21DC2" w:rsidRPr="001F3273" w:rsidRDefault="00F21DC2" w:rsidP="001F3273">
            <w:pPr>
              <w:pStyle w:val="afff3"/>
            </w:pPr>
            <w:r w:rsidRPr="001F3273">
              <w:rPr>
                <w:rFonts w:hint="eastAsia"/>
              </w:rPr>
              <w:t>重点和难点：示波器的操作。</w:t>
            </w:r>
          </w:p>
        </w:tc>
        <w:tc>
          <w:tcPr>
            <w:tcW w:w="1492" w:type="pct"/>
            <w:tcBorders>
              <w:top w:val="single" w:sz="4" w:space="0" w:color="auto"/>
              <w:left w:val="single" w:sz="4" w:space="0" w:color="auto"/>
              <w:bottom w:val="single" w:sz="4" w:space="0" w:color="auto"/>
              <w:right w:val="single" w:sz="4" w:space="0" w:color="auto"/>
            </w:tcBorders>
            <w:vAlign w:val="center"/>
          </w:tcPr>
          <w:p w14:paraId="3328FD3D" w14:textId="77777777" w:rsidR="00F21DC2" w:rsidRPr="001F3273" w:rsidRDefault="00F21DC2" w:rsidP="001F3273">
            <w:pPr>
              <w:pStyle w:val="afff3"/>
            </w:pPr>
            <w:r w:rsidRPr="001F3273">
              <w:rPr>
                <w:rFonts w:hint="eastAsia"/>
              </w:rPr>
              <w:t>了解示波器的结构、工作原理，掌握它的基本操作方法。</w:t>
            </w:r>
          </w:p>
          <w:p w14:paraId="4687EC05" w14:textId="77777777" w:rsidR="00F21DC2" w:rsidRPr="001F3273" w:rsidRDefault="00F21DC2" w:rsidP="001F3273">
            <w:pPr>
              <w:pStyle w:val="afff3"/>
            </w:pPr>
          </w:p>
        </w:tc>
        <w:tc>
          <w:tcPr>
            <w:tcW w:w="380" w:type="pct"/>
            <w:tcBorders>
              <w:top w:val="single" w:sz="4" w:space="0" w:color="auto"/>
              <w:left w:val="single" w:sz="4" w:space="0" w:color="auto"/>
              <w:bottom w:val="single" w:sz="4" w:space="0" w:color="auto"/>
              <w:right w:val="single" w:sz="4" w:space="0" w:color="auto"/>
            </w:tcBorders>
            <w:vAlign w:val="center"/>
            <w:hideMark/>
          </w:tcPr>
          <w:p w14:paraId="67765401" w14:textId="77777777" w:rsidR="00F21DC2" w:rsidRPr="001F3273" w:rsidRDefault="00F21DC2" w:rsidP="001F3273">
            <w:pPr>
              <w:pStyle w:val="afff3"/>
            </w:pPr>
            <w:r w:rsidRPr="001F3273">
              <w:t>3</w:t>
            </w:r>
          </w:p>
        </w:tc>
        <w:tc>
          <w:tcPr>
            <w:tcW w:w="530" w:type="pct"/>
            <w:tcBorders>
              <w:top w:val="single" w:sz="4" w:space="0" w:color="auto"/>
              <w:left w:val="single" w:sz="4" w:space="0" w:color="auto"/>
              <w:bottom w:val="single" w:sz="4" w:space="0" w:color="auto"/>
              <w:right w:val="single" w:sz="4" w:space="0" w:color="auto"/>
            </w:tcBorders>
            <w:vAlign w:val="center"/>
            <w:hideMark/>
          </w:tcPr>
          <w:p w14:paraId="4181A28C" w14:textId="77777777" w:rsidR="00F21DC2" w:rsidRPr="001F3273" w:rsidRDefault="00F21DC2" w:rsidP="001F3273">
            <w:pPr>
              <w:pStyle w:val="afff3"/>
            </w:pPr>
            <w:r w:rsidRPr="001F3273">
              <w:rPr>
                <w:rFonts w:hint="eastAsia"/>
              </w:rPr>
              <w:t>讲授</w:t>
            </w:r>
            <w:r w:rsidRPr="001F3273">
              <w:t>/</w:t>
            </w:r>
            <w:r w:rsidRPr="001F3273">
              <w:rPr>
                <w:rFonts w:hint="eastAsia"/>
              </w:rPr>
              <w:t>实验</w:t>
            </w:r>
            <w:r w:rsidRPr="001F3273">
              <w:t>/</w:t>
            </w:r>
            <w:r w:rsidRPr="001F3273">
              <w:rPr>
                <w:rFonts w:hint="eastAsia"/>
              </w:rPr>
              <w:t>讨论</w:t>
            </w:r>
            <w:r w:rsidRPr="001F3273">
              <w:t>/</w:t>
            </w:r>
            <w:r w:rsidRPr="001F3273">
              <w:rPr>
                <w:rFonts w:hint="eastAsia"/>
              </w:rPr>
              <w:t>等</w:t>
            </w:r>
          </w:p>
        </w:tc>
        <w:tc>
          <w:tcPr>
            <w:tcW w:w="660" w:type="pct"/>
            <w:tcBorders>
              <w:top w:val="single" w:sz="4" w:space="0" w:color="auto"/>
              <w:left w:val="single" w:sz="4" w:space="0" w:color="auto"/>
              <w:bottom w:val="single" w:sz="4" w:space="0" w:color="auto"/>
              <w:right w:val="single" w:sz="4" w:space="0" w:color="auto"/>
            </w:tcBorders>
            <w:vAlign w:val="center"/>
            <w:hideMark/>
          </w:tcPr>
          <w:p w14:paraId="2545BC30" w14:textId="77777777" w:rsidR="00F21DC2" w:rsidRPr="001F3273" w:rsidRDefault="00F21DC2" w:rsidP="001F3273">
            <w:pPr>
              <w:pStyle w:val="afff3"/>
            </w:pPr>
            <w:r w:rsidRPr="001F3273">
              <w:rPr>
                <w:rFonts w:hint="eastAsia"/>
              </w:rPr>
              <w:t>目标</w:t>
            </w:r>
            <w:r w:rsidRPr="001F3273">
              <w:t>1</w:t>
            </w:r>
          </w:p>
        </w:tc>
      </w:tr>
      <w:tr w:rsidR="00F21DC2" w:rsidRPr="001F3273" w14:paraId="1DD6B2B7" w14:textId="77777777" w:rsidTr="0052735D">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hideMark/>
          </w:tcPr>
          <w:p w14:paraId="6B9452BC" w14:textId="77777777" w:rsidR="00F21DC2" w:rsidRPr="001F3273" w:rsidRDefault="00F21DC2" w:rsidP="001F3273">
            <w:pPr>
              <w:pStyle w:val="afff3"/>
            </w:pPr>
            <w:r w:rsidRPr="001F3273">
              <w:t>6</w:t>
            </w:r>
          </w:p>
        </w:tc>
        <w:tc>
          <w:tcPr>
            <w:tcW w:w="1542" w:type="pct"/>
            <w:tcBorders>
              <w:top w:val="single" w:sz="4" w:space="0" w:color="auto"/>
              <w:left w:val="single" w:sz="4" w:space="0" w:color="auto"/>
              <w:bottom w:val="single" w:sz="4" w:space="0" w:color="auto"/>
              <w:right w:val="single" w:sz="4" w:space="0" w:color="auto"/>
            </w:tcBorders>
            <w:vAlign w:val="center"/>
            <w:hideMark/>
          </w:tcPr>
          <w:p w14:paraId="3436E1AC" w14:textId="77777777" w:rsidR="00F21DC2" w:rsidRPr="001F3273" w:rsidRDefault="00F21DC2" w:rsidP="001F3273">
            <w:pPr>
              <w:pStyle w:val="afff3"/>
            </w:pPr>
            <w:r w:rsidRPr="001F3273">
              <w:rPr>
                <w:rFonts w:hint="eastAsia"/>
              </w:rPr>
              <w:t>实验五：电桥法测电阻。</w:t>
            </w:r>
          </w:p>
          <w:p w14:paraId="387C4233" w14:textId="77777777" w:rsidR="00F21DC2" w:rsidRPr="001F3273" w:rsidRDefault="00F21DC2" w:rsidP="001F3273">
            <w:pPr>
              <w:pStyle w:val="afff3"/>
            </w:pPr>
            <w:r w:rsidRPr="001F3273">
              <w:rPr>
                <w:rFonts w:hint="eastAsia"/>
              </w:rPr>
              <w:t>重点和难点：自搭电桥，并测量给定电阻的阻</w:t>
            </w:r>
            <w:r w:rsidRPr="001F3273">
              <w:rPr>
                <w:rFonts w:hint="eastAsia"/>
              </w:rPr>
              <w:lastRenderedPageBreak/>
              <w:t>值；用箱式惠斯登电桥测量给定电阻阻值。</w:t>
            </w:r>
          </w:p>
        </w:tc>
        <w:tc>
          <w:tcPr>
            <w:tcW w:w="1492" w:type="pct"/>
            <w:tcBorders>
              <w:top w:val="single" w:sz="4" w:space="0" w:color="auto"/>
              <w:left w:val="single" w:sz="4" w:space="0" w:color="auto"/>
              <w:bottom w:val="single" w:sz="4" w:space="0" w:color="auto"/>
              <w:right w:val="single" w:sz="4" w:space="0" w:color="auto"/>
            </w:tcBorders>
            <w:vAlign w:val="center"/>
            <w:hideMark/>
          </w:tcPr>
          <w:p w14:paraId="120479A5" w14:textId="77777777" w:rsidR="00F21DC2" w:rsidRPr="001F3273" w:rsidRDefault="00F21DC2" w:rsidP="001F3273">
            <w:pPr>
              <w:pStyle w:val="afff3"/>
            </w:pPr>
            <w:r w:rsidRPr="001F3273">
              <w:rPr>
                <w:rFonts w:hint="eastAsia"/>
              </w:rPr>
              <w:lastRenderedPageBreak/>
              <w:t>自搭电桥，并测量给定电阻的阻值；用箱式惠斯登电桥测量给定电</w:t>
            </w:r>
            <w:r w:rsidRPr="001F3273">
              <w:rPr>
                <w:rFonts w:hint="eastAsia"/>
              </w:rPr>
              <w:lastRenderedPageBreak/>
              <w:t>阻阻值；计算相对误差，并进行数据分析。</w:t>
            </w:r>
          </w:p>
        </w:tc>
        <w:tc>
          <w:tcPr>
            <w:tcW w:w="380" w:type="pct"/>
            <w:tcBorders>
              <w:top w:val="single" w:sz="4" w:space="0" w:color="auto"/>
              <w:left w:val="single" w:sz="4" w:space="0" w:color="auto"/>
              <w:bottom w:val="single" w:sz="4" w:space="0" w:color="auto"/>
              <w:right w:val="single" w:sz="4" w:space="0" w:color="auto"/>
            </w:tcBorders>
            <w:vAlign w:val="center"/>
            <w:hideMark/>
          </w:tcPr>
          <w:p w14:paraId="50BB5D9F" w14:textId="77777777" w:rsidR="00F21DC2" w:rsidRPr="001F3273" w:rsidRDefault="00F21DC2" w:rsidP="001F3273">
            <w:pPr>
              <w:pStyle w:val="afff3"/>
            </w:pPr>
            <w:r w:rsidRPr="001F3273">
              <w:lastRenderedPageBreak/>
              <w:t>3</w:t>
            </w:r>
          </w:p>
        </w:tc>
        <w:tc>
          <w:tcPr>
            <w:tcW w:w="530" w:type="pct"/>
            <w:tcBorders>
              <w:top w:val="single" w:sz="4" w:space="0" w:color="auto"/>
              <w:left w:val="single" w:sz="4" w:space="0" w:color="auto"/>
              <w:bottom w:val="single" w:sz="4" w:space="0" w:color="auto"/>
              <w:right w:val="single" w:sz="4" w:space="0" w:color="auto"/>
            </w:tcBorders>
            <w:vAlign w:val="center"/>
            <w:hideMark/>
          </w:tcPr>
          <w:p w14:paraId="3F037CD2" w14:textId="77777777" w:rsidR="00F21DC2" w:rsidRPr="001F3273" w:rsidRDefault="00F21DC2" w:rsidP="001F3273">
            <w:pPr>
              <w:pStyle w:val="afff3"/>
            </w:pPr>
            <w:r w:rsidRPr="001F3273">
              <w:rPr>
                <w:rFonts w:hint="eastAsia"/>
              </w:rPr>
              <w:t>讲授</w:t>
            </w:r>
            <w:r w:rsidRPr="001F3273">
              <w:t>/</w:t>
            </w:r>
            <w:r w:rsidRPr="001F3273">
              <w:rPr>
                <w:rFonts w:hint="eastAsia"/>
              </w:rPr>
              <w:t>实验</w:t>
            </w:r>
            <w:r w:rsidRPr="001F3273">
              <w:t>/</w:t>
            </w:r>
            <w:r w:rsidRPr="001F3273">
              <w:rPr>
                <w:rFonts w:hint="eastAsia"/>
              </w:rPr>
              <w:t>讨论</w:t>
            </w:r>
            <w:r w:rsidRPr="001F3273">
              <w:t>/</w:t>
            </w:r>
            <w:r w:rsidRPr="001F3273">
              <w:rPr>
                <w:rFonts w:hint="eastAsia"/>
              </w:rPr>
              <w:lastRenderedPageBreak/>
              <w:t>等</w:t>
            </w:r>
          </w:p>
        </w:tc>
        <w:tc>
          <w:tcPr>
            <w:tcW w:w="660" w:type="pct"/>
            <w:tcBorders>
              <w:top w:val="single" w:sz="4" w:space="0" w:color="auto"/>
              <w:left w:val="single" w:sz="4" w:space="0" w:color="auto"/>
              <w:bottom w:val="single" w:sz="4" w:space="0" w:color="auto"/>
              <w:right w:val="single" w:sz="4" w:space="0" w:color="auto"/>
            </w:tcBorders>
            <w:vAlign w:val="center"/>
            <w:hideMark/>
          </w:tcPr>
          <w:p w14:paraId="03D858E3" w14:textId="77777777" w:rsidR="00F21DC2" w:rsidRPr="001F3273" w:rsidRDefault="00F21DC2" w:rsidP="001F3273">
            <w:pPr>
              <w:pStyle w:val="afff3"/>
            </w:pPr>
            <w:r w:rsidRPr="001F3273">
              <w:rPr>
                <w:rFonts w:hint="eastAsia"/>
              </w:rPr>
              <w:lastRenderedPageBreak/>
              <w:t>目标</w:t>
            </w:r>
            <w:r w:rsidRPr="001F3273">
              <w:t>1</w:t>
            </w:r>
          </w:p>
        </w:tc>
      </w:tr>
      <w:tr w:rsidR="00F21DC2" w:rsidRPr="001F3273" w14:paraId="35B8F983" w14:textId="77777777" w:rsidTr="0052735D">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hideMark/>
          </w:tcPr>
          <w:p w14:paraId="5092DD70" w14:textId="77777777" w:rsidR="00F21DC2" w:rsidRPr="001F3273" w:rsidRDefault="00F21DC2" w:rsidP="001F3273">
            <w:pPr>
              <w:pStyle w:val="afff3"/>
            </w:pPr>
            <w:r w:rsidRPr="001F3273">
              <w:t>7</w:t>
            </w:r>
          </w:p>
        </w:tc>
        <w:tc>
          <w:tcPr>
            <w:tcW w:w="1542" w:type="pct"/>
            <w:tcBorders>
              <w:top w:val="single" w:sz="4" w:space="0" w:color="auto"/>
              <w:left w:val="single" w:sz="4" w:space="0" w:color="auto"/>
              <w:bottom w:val="single" w:sz="4" w:space="0" w:color="auto"/>
              <w:right w:val="single" w:sz="4" w:space="0" w:color="auto"/>
            </w:tcBorders>
            <w:vAlign w:val="center"/>
            <w:hideMark/>
          </w:tcPr>
          <w:p w14:paraId="2D45EC0D" w14:textId="77777777" w:rsidR="00F21DC2" w:rsidRPr="001F3273" w:rsidRDefault="00F21DC2" w:rsidP="001F3273">
            <w:pPr>
              <w:pStyle w:val="afff3"/>
            </w:pPr>
            <w:r w:rsidRPr="001F3273">
              <w:rPr>
                <w:rFonts w:hint="eastAsia"/>
              </w:rPr>
              <w:t>实验六：分光计的调整、棱镜折射率的测定。</w:t>
            </w:r>
          </w:p>
          <w:p w14:paraId="6E7D8ACF" w14:textId="77777777" w:rsidR="00F21DC2" w:rsidRPr="001F3273" w:rsidRDefault="00F21DC2" w:rsidP="001F3273">
            <w:pPr>
              <w:pStyle w:val="afff3"/>
            </w:pPr>
            <w:r w:rsidRPr="001F3273">
              <w:rPr>
                <w:rFonts w:hint="eastAsia"/>
              </w:rPr>
              <w:t>重点和难点：会测量汞光谱中三条主要光线的最小偏向角，会计算光线的折射率。</w:t>
            </w:r>
          </w:p>
        </w:tc>
        <w:tc>
          <w:tcPr>
            <w:tcW w:w="1492" w:type="pct"/>
            <w:tcBorders>
              <w:top w:val="single" w:sz="4" w:space="0" w:color="auto"/>
              <w:left w:val="single" w:sz="4" w:space="0" w:color="auto"/>
              <w:bottom w:val="single" w:sz="4" w:space="0" w:color="auto"/>
              <w:right w:val="single" w:sz="4" w:space="0" w:color="auto"/>
            </w:tcBorders>
            <w:vAlign w:val="center"/>
            <w:hideMark/>
          </w:tcPr>
          <w:p w14:paraId="61430A1A" w14:textId="77777777" w:rsidR="00F21DC2" w:rsidRPr="001F3273" w:rsidRDefault="00F21DC2" w:rsidP="001F3273">
            <w:pPr>
              <w:pStyle w:val="afff3"/>
            </w:pPr>
            <w:r w:rsidRPr="001F3273">
              <w:rPr>
                <w:rFonts w:hint="eastAsia"/>
              </w:rPr>
              <w:t>学会分光计的调节和使用；会用反射法可测量玻璃三棱镜的顶角；会测量汞光谱中三条主要光线的最小偏向角，会计算光线的折射率。</w:t>
            </w:r>
          </w:p>
        </w:tc>
        <w:tc>
          <w:tcPr>
            <w:tcW w:w="380" w:type="pct"/>
            <w:tcBorders>
              <w:top w:val="single" w:sz="4" w:space="0" w:color="auto"/>
              <w:left w:val="single" w:sz="4" w:space="0" w:color="auto"/>
              <w:bottom w:val="single" w:sz="4" w:space="0" w:color="auto"/>
              <w:right w:val="single" w:sz="4" w:space="0" w:color="auto"/>
            </w:tcBorders>
            <w:vAlign w:val="center"/>
            <w:hideMark/>
          </w:tcPr>
          <w:p w14:paraId="63E77EA8" w14:textId="77777777" w:rsidR="00F21DC2" w:rsidRPr="001F3273" w:rsidRDefault="00F21DC2" w:rsidP="001F3273">
            <w:pPr>
              <w:pStyle w:val="afff3"/>
            </w:pPr>
            <w:r w:rsidRPr="001F3273">
              <w:t>3</w:t>
            </w:r>
          </w:p>
        </w:tc>
        <w:tc>
          <w:tcPr>
            <w:tcW w:w="530" w:type="pct"/>
            <w:tcBorders>
              <w:top w:val="single" w:sz="4" w:space="0" w:color="auto"/>
              <w:left w:val="single" w:sz="4" w:space="0" w:color="auto"/>
              <w:bottom w:val="single" w:sz="4" w:space="0" w:color="auto"/>
              <w:right w:val="single" w:sz="4" w:space="0" w:color="auto"/>
            </w:tcBorders>
            <w:vAlign w:val="center"/>
            <w:hideMark/>
          </w:tcPr>
          <w:p w14:paraId="42F2CC7F" w14:textId="77777777" w:rsidR="00F21DC2" w:rsidRPr="001F3273" w:rsidRDefault="00F21DC2" w:rsidP="001F3273">
            <w:pPr>
              <w:pStyle w:val="afff3"/>
            </w:pPr>
            <w:r w:rsidRPr="001F3273">
              <w:rPr>
                <w:rFonts w:hint="eastAsia"/>
              </w:rPr>
              <w:t>讲授</w:t>
            </w:r>
            <w:r w:rsidRPr="001F3273">
              <w:t>/</w:t>
            </w:r>
            <w:r w:rsidRPr="001F3273">
              <w:rPr>
                <w:rFonts w:hint="eastAsia"/>
              </w:rPr>
              <w:t>实验</w:t>
            </w:r>
            <w:r w:rsidRPr="001F3273">
              <w:t>/</w:t>
            </w:r>
            <w:r w:rsidRPr="001F3273">
              <w:rPr>
                <w:rFonts w:hint="eastAsia"/>
              </w:rPr>
              <w:t>讨论</w:t>
            </w:r>
            <w:r w:rsidRPr="001F3273">
              <w:t>/</w:t>
            </w:r>
            <w:r w:rsidRPr="001F3273">
              <w:rPr>
                <w:rFonts w:hint="eastAsia"/>
              </w:rPr>
              <w:t>等</w:t>
            </w:r>
          </w:p>
        </w:tc>
        <w:tc>
          <w:tcPr>
            <w:tcW w:w="660" w:type="pct"/>
            <w:tcBorders>
              <w:top w:val="single" w:sz="4" w:space="0" w:color="auto"/>
              <w:left w:val="single" w:sz="4" w:space="0" w:color="auto"/>
              <w:bottom w:val="single" w:sz="4" w:space="0" w:color="auto"/>
              <w:right w:val="single" w:sz="4" w:space="0" w:color="auto"/>
            </w:tcBorders>
            <w:vAlign w:val="center"/>
            <w:hideMark/>
          </w:tcPr>
          <w:p w14:paraId="779BF954" w14:textId="77777777" w:rsidR="00F21DC2" w:rsidRPr="001F3273" w:rsidRDefault="00F21DC2" w:rsidP="001F3273">
            <w:pPr>
              <w:pStyle w:val="afff3"/>
            </w:pPr>
            <w:r w:rsidRPr="001F3273">
              <w:rPr>
                <w:rFonts w:hint="eastAsia"/>
              </w:rPr>
              <w:t>目标</w:t>
            </w:r>
            <w:r w:rsidRPr="001F3273">
              <w:t>1</w:t>
            </w:r>
          </w:p>
        </w:tc>
      </w:tr>
      <w:tr w:rsidR="00F21DC2" w:rsidRPr="001F3273" w14:paraId="141E0204" w14:textId="77777777" w:rsidTr="0052735D">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hideMark/>
          </w:tcPr>
          <w:p w14:paraId="1448E2F2" w14:textId="77777777" w:rsidR="00F21DC2" w:rsidRPr="001F3273" w:rsidRDefault="00F21DC2" w:rsidP="001F3273">
            <w:pPr>
              <w:pStyle w:val="afff3"/>
            </w:pPr>
            <w:r w:rsidRPr="001F3273">
              <w:t>8</w:t>
            </w:r>
          </w:p>
        </w:tc>
        <w:tc>
          <w:tcPr>
            <w:tcW w:w="1542" w:type="pct"/>
            <w:tcBorders>
              <w:top w:val="single" w:sz="4" w:space="0" w:color="auto"/>
              <w:left w:val="single" w:sz="4" w:space="0" w:color="auto"/>
              <w:bottom w:val="single" w:sz="4" w:space="0" w:color="auto"/>
              <w:right w:val="single" w:sz="4" w:space="0" w:color="auto"/>
            </w:tcBorders>
            <w:vAlign w:val="center"/>
            <w:hideMark/>
          </w:tcPr>
          <w:p w14:paraId="4B3714E9" w14:textId="77777777" w:rsidR="00F21DC2" w:rsidRPr="001F3273" w:rsidRDefault="00F21DC2" w:rsidP="001F3273">
            <w:pPr>
              <w:pStyle w:val="afff3"/>
            </w:pPr>
            <w:r w:rsidRPr="001F3273">
              <w:rPr>
                <w:rFonts w:hint="eastAsia"/>
              </w:rPr>
              <w:t>实验七：整流、滤波电路。</w:t>
            </w:r>
          </w:p>
          <w:p w14:paraId="1B2A14ED" w14:textId="77777777" w:rsidR="00F21DC2" w:rsidRPr="001F3273" w:rsidRDefault="00F21DC2" w:rsidP="001F3273">
            <w:pPr>
              <w:pStyle w:val="afff3"/>
            </w:pPr>
            <w:r w:rsidRPr="001F3273">
              <w:rPr>
                <w:rFonts w:hint="eastAsia"/>
              </w:rPr>
              <w:t>重点和难点：掌握用数字存储示波器测量电信号的幅度、周期和频率的方法；学会用光标法测量整流、滤波电路输出电压的峰值、周期，计算出频率、输出电压的平均值。</w:t>
            </w:r>
          </w:p>
        </w:tc>
        <w:tc>
          <w:tcPr>
            <w:tcW w:w="1492" w:type="pct"/>
            <w:tcBorders>
              <w:top w:val="single" w:sz="4" w:space="0" w:color="auto"/>
              <w:left w:val="single" w:sz="4" w:space="0" w:color="auto"/>
              <w:bottom w:val="single" w:sz="4" w:space="0" w:color="auto"/>
              <w:right w:val="single" w:sz="4" w:space="0" w:color="auto"/>
            </w:tcBorders>
            <w:vAlign w:val="center"/>
            <w:hideMark/>
          </w:tcPr>
          <w:p w14:paraId="38717940" w14:textId="77777777" w:rsidR="00F21DC2" w:rsidRPr="001F3273" w:rsidRDefault="00F21DC2" w:rsidP="001F3273">
            <w:pPr>
              <w:pStyle w:val="afff3"/>
            </w:pPr>
            <w:r w:rsidRPr="001F3273">
              <w:rPr>
                <w:rFonts w:hint="eastAsia"/>
              </w:rPr>
              <w:t>了解仪器控制面板上各旋钮及按键的功能，掌握数字存储示波器的基本操作方法；掌握用数字存储示波器测量电信号的幅度、周期和频率的方法；学会用光标法测量整流、滤波电路输出电压的峰值、周期，计算出频率、输出电压的平均值。</w:t>
            </w:r>
          </w:p>
        </w:tc>
        <w:tc>
          <w:tcPr>
            <w:tcW w:w="380" w:type="pct"/>
            <w:tcBorders>
              <w:top w:val="single" w:sz="4" w:space="0" w:color="auto"/>
              <w:left w:val="single" w:sz="4" w:space="0" w:color="auto"/>
              <w:bottom w:val="single" w:sz="4" w:space="0" w:color="auto"/>
              <w:right w:val="single" w:sz="4" w:space="0" w:color="auto"/>
            </w:tcBorders>
            <w:vAlign w:val="center"/>
            <w:hideMark/>
          </w:tcPr>
          <w:p w14:paraId="74456C15" w14:textId="77777777" w:rsidR="00F21DC2" w:rsidRPr="001F3273" w:rsidRDefault="00F21DC2" w:rsidP="001F3273">
            <w:pPr>
              <w:pStyle w:val="afff3"/>
            </w:pPr>
            <w:r w:rsidRPr="001F3273">
              <w:t>3</w:t>
            </w:r>
          </w:p>
        </w:tc>
        <w:tc>
          <w:tcPr>
            <w:tcW w:w="530" w:type="pct"/>
            <w:tcBorders>
              <w:top w:val="single" w:sz="4" w:space="0" w:color="auto"/>
              <w:left w:val="single" w:sz="4" w:space="0" w:color="auto"/>
              <w:bottom w:val="single" w:sz="4" w:space="0" w:color="auto"/>
              <w:right w:val="single" w:sz="4" w:space="0" w:color="auto"/>
            </w:tcBorders>
            <w:vAlign w:val="center"/>
            <w:hideMark/>
          </w:tcPr>
          <w:p w14:paraId="265047AF" w14:textId="77777777" w:rsidR="00F21DC2" w:rsidRPr="001F3273" w:rsidRDefault="00F21DC2" w:rsidP="001F3273">
            <w:pPr>
              <w:pStyle w:val="afff3"/>
            </w:pPr>
            <w:r w:rsidRPr="001F3273">
              <w:rPr>
                <w:rFonts w:hint="eastAsia"/>
              </w:rPr>
              <w:t>讲授</w:t>
            </w:r>
            <w:r w:rsidRPr="001F3273">
              <w:t>/</w:t>
            </w:r>
            <w:r w:rsidRPr="001F3273">
              <w:rPr>
                <w:rFonts w:hint="eastAsia"/>
              </w:rPr>
              <w:t>实验</w:t>
            </w:r>
            <w:r w:rsidRPr="001F3273">
              <w:t>/</w:t>
            </w:r>
            <w:r w:rsidRPr="001F3273">
              <w:rPr>
                <w:rFonts w:hint="eastAsia"/>
              </w:rPr>
              <w:t>讨论</w:t>
            </w:r>
            <w:r w:rsidRPr="001F3273">
              <w:t>/</w:t>
            </w:r>
            <w:r w:rsidRPr="001F3273">
              <w:rPr>
                <w:rFonts w:hint="eastAsia"/>
              </w:rPr>
              <w:t>等</w:t>
            </w:r>
          </w:p>
        </w:tc>
        <w:tc>
          <w:tcPr>
            <w:tcW w:w="660" w:type="pct"/>
            <w:tcBorders>
              <w:top w:val="single" w:sz="4" w:space="0" w:color="auto"/>
              <w:left w:val="single" w:sz="4" w:space="0" w:color="auto"/>
              <w:bottom w:val="single" w:sz="4" w:space="0" w:color="auto"/>
              <w:right w:val="single" w:sz="4" w:space="0" w:color="auto"/>
            </w:tcBorders>
            <w:vAlign w:val="center"/>
            <w:hideMark/>
          </w:tcPr>
          <w:p w14:paraId="70DAC755" w14:textId="77777777" w:rsidR="00F21DC2" w:rsidRPr="001F3273" w:rsidRDefault="00F21DC2" w:rsidP="001F3273">
            <w:pPr>
              <w:pStyle w:val="afff3"/>
            </w:pPr>
            <w:r w:rsidRPr="001F3273">
              <w:rPr>
                <w:rFonts w:hint="eastAsia"/>
              </w:rPr>
              <w:t>目标</w:t>
            </w:r>
            <w:r w:rsidRPr="001F3273">
              <w:t>1</w:t>
            </w:r>
          </w:p>
        </w:tc>
      </w:tr>
      <w:tr w:rsidR="00F21DC2" w:rsidRPr="001F3273" w14:paraId="26C74CDC" w14:textId="77777777" w:rsidTr="0052735D">
        <w:trPr>
          <w:trHeight w:val="454"/>
          <w:jc w:val="center"/>
        </w:trPr>
        <w:tc>
          <w:tcPr>
            <w:tcW w:w="396" w:type="pct"/>
            <w:tcBorders>
              <w:top w:val="single" w:sz="4" w:space="0" w:color="auto"/>
              <w:left w:val="single" w:sz="4" w:space="0" w:color="auto"/>
              <w:bottom w:val="single" w:sz="4" w:space="0" w:color="auto"/>
              <w:right w:val="single" w:sz="4" w:space="0" w:color="auto"/>
            </w:tcBorders>
            <w:vAlign w:val="center"/>
            <w:hideMark/>
          </w:tcPr>
          <w:p w14:paraId="5E4009ED" w14:textId="77777777" w:rsidR="00F21DC2" w:rsidRPr="001F3273" w:rsidRDefault="00F21DC2" w:rsidP="001F3273">
            <w:pPr>
              <w:pStyle w:val="afff3"/>
            </w:pPr>
            <w:r w:rsidRPr="001F3273">
              <w:t>9</w:t>
            </w:r>
          </w:p>
        </w:tc>
        <w:tc>
          <w:tcPr>
            <w:tcW w:w="1542" w:type="pct"/>
            <w:tcBorders>
              <w:top w:val="single" w:sz="4" w:space="0" w:color="auto"/>
              <w:left w:val="single" w:sz="4" w:space="0" w:color="auto"/>
              <w:bottom w:val="single" w:sz="4" w:space="0" w:color="auto"/>
              <w:right w:val="single" w:sz="4" w:space="0" w:color="auto"/>
            </w:tcBorders>
            <w:vAlign w:val="center"/>
            <w:hideMark/>
          </w:tcPr>
          <w:p w14:paraId="59C9A4F5" w14:textId="77777777" w:rsidR="00F21DC2" w:rsidRPr="001F3273" w:rsidRDefault="00F21DC2" w:rsidP="001F3273">
            <w:pPr>
              <w:pStyle w:val="afff3"/>
            </w:pPr>
            <w:r w:rsidRPr="001F3273">
              <w:rPr>
                <w:rFonts w:hint="eastAsia"/>
              </w:rPr>
              <w:t>实验八：液体表面张力系数的测定。</w:t>
            </w:r>
          </w:p>
          <w:p w14:paraId="27CA3F5F" w14:textId="77777777" w:rsidR="00F21DC2" w:rsidRPr="001F3273" w:rsidRDefault="00F21DC2" w:rsidP="001F3273">
            <w:pPr>
              <w:pStyle w:val="afff3"/>
            </w:pPr>
            <w:r w:rsidRPr="001F3273">
              <w:rPr>
                <w:rFonts w:hint="eastAsia"/>
              </w:rPr>
              <w:t>重点和难点：掌握用硅压阻力敏传感器测量的原理和方法。</w:t>
            </w:r>
          </w:p>
        </w:tc>
        <w:tc>
          <w:tcPr>
            <w:tcW w:w="1492" w:type="pct"/>
            <w:tcBorders>
              <w:top w:val="single" w:sz="4" w:space="0" w:color="auto"/>
              <w:left w:val="single" w:sz="4" w:space="0" w:color="auto"/>
              <w:bottom w:val="single" w:sz="4" w:space="0" w:color="auto"/>
              <w:right w:val="single" w:sz="4" w:space="0" w:color="auto"/>
            </w:tcBorders>
            <w:vAlign w:val="center"/>
            <w:hideMark/>
          </w:tcPr>
          <w:p w14:paraId="14EDD65D" w14:textId="77777777" w:rsidR="00F21DC2" w:rsidRPr="001F3273" w:rsidRDefault="00F21DC2" w:rsidP="001F3273">
            <w:pPr>
              <w:pStyle w:val="afff3"/>
            </w:pPr>
            <w:r w:rsidRPr="001F3273">
              <w:rPr>
                <w:rFonts w:hint="eastAsia"/>
              </w:rPr>
              <w:t>会用拉脱法测定室温下液体的表面张力系数；掌握用硅压阻力敏传感器测量的原理和方法；学会进行数据处理。</w:t>
            </w:r>
          </w:p>
        </w:tc>
        <w:tc>
          <w:tcPr>
            <w:tcW w:w="380" w:type="pct"/>
            <w:tcBorders>
              <w:top w:val="single" w:sz="4" w:space="0" w:color="auto"/>
              <w:left w:val="single" w:sz="4" w:space="0" w:color="auto"/>
              <w:bottom w:val="single" w:sz="4" w:space="0" w:color="auto"/>
              <w:right w:val="single" w:sz="4" w:space="0" w:color="auto"/>
            </w:tcBorders>
            <w:vAlign w:val="center"/>
            <w:hideMark/>
          </w:tcPr>
          <w:p w14:paraId="03455FC4" w14:textId="77777777" w:rsidR="00F21DC2" w:rsidRPr="001F3273" w:rsidRDefault="00F21DC2" w:rsidP="001F3273">
            <w:pPr>
              <w:pStyle w:val="afff3"/>
            </w:pPr>
            <w:r w:rsidRPr="001F3273">
              <w:t>3</w:t>
            </w:r>
          </w:p>
        </w:tc>
        <w:tc>
          <w:tcPr>
            <w:tcW w:w="530" w:type="pct"/>
            <w:tcBorders>
              <w:top w:val="single" w:sz="4" w:space="0" w:color="auto"/>
              <w:left w:val="single" w:sz="4" w:space="0" w:color="auto"/>
              <w:bottom w:val="single" w:sz="4" w:space="0" w:color="auto"/>
              <w:right w:val="single" w:sz="4" w:space="0" w:color="auto"/>
            </w:tcBorders>
            <w:vAlign w:val="center"/>
            <w:hideMark/>
          </w:tcPr>
          <w:p w14:paraId="17779B9A" w14:textId="77777777" w:rsidR="00F21DC2" w:rsidRPr="001F3273" w:rsidRDefault="00F21DC2" w:rsidP="001F3273">
            <w:pPr>
              <w:pStyle w:val="afff3"/>
            </w:pPr>
            <w:r w:rsidRPr="001F3273">
              <w:rPr>
                <w:rFonts w:hint="eastAsia"/>
              </w:rPr>
              <w:t>讲授</w:t>
            </w:r>
            <w:r w:rsidRPr="001F3273">
              <w:t>/</w:t>
            </w:r>
            <w:r w:rsidRPr="001F3273">
              <w:rPr>
                <w:rFonts w:hint="eastAsia"/>
              </w:rPr>
              <w:t>实验</w:t>
            </w:r>
            <w:r w:rsidRPr="001F3273">
              <w:t>/</w:t>
            </w:r>
            <w:r w:rsidRPr="001F3273">
              <w:rPr>
                <w:rFonts w:hint="eastAsia"/>
              </w:rPr>
              <w:t>讨论</w:t>
            </w:r>
            <w:r w:rsidRPr="001F3273">
              <w:t>/</w:t>
            </w:r>
            <w:r w:rsidRPr="001F3273">
              <w:rPr>
                <w:rFonts w:hint="eastAsia"/>
              </w:rPr>
              <w:t>等</w:t>
            </w:r>
          </w:p>
        </w:tc>
        <w:tc>
          <w:tcPr>
            <w:tcW w:w="660" w:type="pct"/>
            <w:tcBorders>
              <w:top w:val="single" w:sz="4" w:space="0" w:color="auto"/>
              <w:left w:val="single" w:sz="4" w:space="0" w:color="auto"/>
              <w:bottom w:val="single" w:sz="4" w:space="0" w:color="auto"/>
              <w:right w:val="single" w:sz="4" w:space="0" w:color="auto"/>
            </w:tcBorders>
            <w:vAlign w:val="center"/>
            <w:hideMark/>
          </w:tcPr>
          <w:p w14:paraId="62991BAB" w14:textId="77777777" w:rsidR="00F21DC2" w:rsidRPr="001F3273" w:rsidRDefault="00F21DC2" w:rsidP="001F3273">
            <w:pPr>
              <w:pStyle w:val="afff3"/>
            </w:pPr>
            <w:r w:rsidRPr="001F3273">
              <w:rPr>
                <w:rFonts w:hint="eastAsia"/>
              </w:rPr>
              <w:t>目标</w:t>
            </w:r>
            <w:r w:rsidRPr="001F3273">
              <w:t>1</w:t>
            </w:r>
          </w:p>
        </w:tc>
      </w:tr>
    </w:tbl>
    <w:p w14:paraId="46DC5050" w14:textId="77777777" w:rsidR="00F21DC2" w:rsidRPr="001F3273" w:rsidRDefault="00F21DC2" w:rsidP="001F3273">
      <w:pPr>
        <w:ind w:left="480" w:firstLineChars="0" w:firstLine="0"/>
      </w:pPr>
      <w:r w:rsidRPr="001F3273">
        <w:rPr>
          <w:rFonts w:hint="eastAsia"/>
        </w:rPr>
        <w:t>备注：总学时数</w:t>
      </w:r>
      <w:r w:rsidRPr="001F3273">
        <w:t>18</w:t>
      </w:r>
      <w:r w:rsidRPr="001F3273">
        <w:rPr>
          <w:rFonts w:hint="eastAsia"/>
        </w:rPr>
        <w:t>，包括绪论</w:t>
      </w:r>
      <w:r w:rsidRPr="001F3273">
        <w:t>3</w:t>
      </w:r>
      <w:r w:rsidRPr="001F3273">
        <w:rPr>
          <w:rFonts w:hint="eastAsia"/>
        </w:rPr>
        <w:t>学时，从上表中选做</w:t>
      </w:r>
      <w:r w:rsidRPr="001F3273">
        <w:t>5</w:t>
      </w:r>
      <w:r w:rsidRPr="001F3273">
        <w:rPr>
          <w:rFonts w:hint="eastAsia"/>
        </w:rPr>
        <w:t>个实验，每个实验</w:t>
      </w:r>
      <w:r w:rsidRPr="001F3273">
        <w:t>3</w:t>
      </w:r>
      <w:r w:rsidRPr="001F3273">
        <w:rPr>
          <w:rFonts w:hint="eastAsia"/>
        </w:rPr>
        <w:t>学时</w:t>
      </w:r>
    </w:p>
    <w:p w14:paraId="0D01F657" w14:textId="77777777" w:rsidR="00F21DC2" w:rsidRPr="001F3273" w:rsidRDefault="00F21DC2" w:rsidP="001F3273">
      <w:pPr>
        <w:pStyle w:val="afff"/>
        <w:spacing w:before="156" w:after="156"/>
      </w:pPr>
      <w:r w:rsidRPr="001F3273">
        <w:rPr>
          <w:rFonts w:hint="eastAsia"/>
        </w:rPr>
        <w:t>四、课程实施</w:t>
      </w:r>
    </w:p>
    <w:p w14:paraId="1F5422F3" w14:textId="77777777" w:rsidR="00F21DC2" w:rsidRPr="001F3273" w:rsidRDefault="00F21DC2" w:rsidP="001F3273">
      <w:pPr>
        <w:ind w:left="480" w:firstLineChars="0" w:firstLine="0"/>
      </w:pPr>
      <w:r w:rsidRPr="001F3273">
        <w:rPr>
          <w:rFonts w:hint="eastAsia"/>
        </w:rPr>
        <w:t>（一）教学方法与教学手段</w:t>
      </w:r>
    </w:p>
    <w:p w14:paraId="79CD98B8" w14:textId="77777777" w:rsidR="00F21DC2" w:rsidRPr="001F3273" w:rsidRDefault="00F21DC2" w:rsidP="001F3273">
      <w:pPr>
        <w:ind w:left="480" w:firstLineChars="0" w:firstLine="0"/>
      </w:pPr>
      <w:r w:rsidRPr="001F3273">
        <w:t>1.</w:t>
      </w:r>
      <w:r w:rsidRPr="001F3273">
        <w:rPr>
          <w:rFonts w:hint="eastAsia"/>
        </w:rPr>
        <w:t>绪论课堂，教师结合多媒体进行课堂讲授，通过实例，讲解一个实验的基本要求和基本程序；通过讲授和练习，学生能掌握有效数字的运算规则，掌握数据处理的基本；通过自学，学生能了解基本测量方法及常用实验仪器。</w:t>
      </w:r>
    </w:p>
    <w:p w14:paraId="5F68BFE1" w14:textId="77777777" w:rsidR="00F21DC2" w:rsidRPr="001F3273" w:rsidRDefault="00F21DC2" w:rsidP="001F3273">
      <w:pPr>
        <w:ind w:left="480" w:firstLineChars="0" w:firstLine="0"/>
      </w:pPr>
      <w:r w:rsidRPr="001F3273">
        <w:t>2.</w:t>
      </w:r>
      <w:r w:rsidRPr="001F3273">
        <w:rPr>
          <w:rFonts w:hint="eastAsia"/>
        </w:rPr>
        <w:t>实验项目课堂，教师结合多媒体讲授实验基本原理，仪器的使用方法及注意事项，数据处理要求等；学生自主操作，教师辅导。</w:t>
      </w:r>
    </w:p>
    <w:p w14:paraId="50961073" w14:textId="77777777" w:rsidR="00F21DC2" w:rsidRPr="001F3273" w:rsidRDefault="00F21DC2" w:rsidP="001F3273">
      <w:pPr>
        <w:ind w:left="480" w:firstLineChars="0" w:firstLine="0"/>
      </w:pPr>
      <w:r w:rsidRPr="001F3273">
        <w:rPr>
          <w:rFonts w:hint="eastAsia"/>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F21DC2" w:rsidRPr="001F3273" w14:paraId="610F2DEB" w14:textId="77777777" w:rsidTr="00F21DC2">
        <w:trPr>
          <w:jc w:val="center"/>
        </w:trPr>
        <w:tc>
          <w:tcPr>
            <w:tcW w:w="228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01F354" w14:textId="77777777" w:rsidR="00F21DC2" w:rsidRPr="001F3273" w:rsidRDefault="00F21DC2" w:rsidP="001F3273">
            <w:pPr>
              <w:pStyle w:val="afff3"/>
            </w:pPr>
            <w:r w:rsidRPr="001F3273">
              <w:rPr>
                <w:rFonts w:hint="eastAsia"/>
              </w:rPr>
              <w:t>主要教学环节</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DE0B867" w14:textId="77777777" w:rsidR="00F21DC2" w:rsidRPr="001F3273" w:rsidRDefault="00F21DC2" w:rsidP="001F3273">
            <w:pPr>
              <w:pStyle w:val="afff3"/>
            </w:pPr>
            <w:r w:rsidRPr="001F3273">
              <w:rPr>
                <w:rFonts w:hint="eastAsia"/>
              </w:rPr>
              <w:t>质量要求</w:t>
            </w:r>
          </w:p>
        </w:tc>
      </w:tr>
      <w:tr w:rsidR="00F21DC2" w:rsidRPr="001F3273" w14:paraId="114FC1CC" w14:textId="77777777" w:rsidTr="00F21DC2">
        <w:trPr>
          <w:trHeight w:val="558"/>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1E617CCB" w14:textId="77777777" w:rsidR="00F21DC2" w:rsidRPr="001F3273" w:rsidRDefault="00F21DC2" w:rsidP="001F3273">
            <w:pPr>
              <w:pStyle w:val="afff3"/>
            </w:pPr>
            <w:r w:rsidRPr="001F3273">
              <w:lastRenderedPageBreak/>
              <w:t>1</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FD4B38" w14:textId="77777777" w:rsidR="00F21DC2" w:rsidRPr="001F3273" w:rsidRDefault="00F21DC2" w:rsidP="001F3273">
            <w:pPr>
              <w:pStyle w:val="afff3"/>
            </w:pPr>
            <w:r w:rsidRPr="001F3273">
              <w:rPr>
                <w:rFonts w:hint="eastAsia"/>
              </w:rPr>
              <w:t>备课</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C3B6428" w14:textId="77777777" w:rsidR="00F21DC2" w:rsidRPr="001F3273" w:rsidRDefault="00F21DC2" w:rsidP="001F3273">
            <w:pPr>
              <w:pStyle w:val="afff3"/>
            </w:pPr>
            <w:r w:rsidRPr="001F3273">
              <w:t>1.</w:t>
            </w:r>
            <w:r w:rsidRPr="001F3273">
              <w:rPr>
                <w:rFonts w:hint="eastAsia"/>
              </w:rPr>
              <w:t>掌握本课程教学大纲内容，严格按照教学大纲要求进行课程教学内容的组织。</w:t>
            </w:r>
          </w:p>
          <w:p w14:paraId="4D7E30F1" w14:textId="77777777" w:rsidR="00F21DC2" w:rsidRPr="001F3273" w:rsidRDefault="00F21DC2" w:rsidP="001F3273">
            <w:pPr>
              <w:pStyle w:val="afff3"/>
            </w:pPr>
            <w:r w:rsidRPr="001F3273">
              <w:t>2.</w:t>
            </w:r>
            <w:r w:rsidRPr="001F3273">
              <w:rPr>
                <w:rFonts w:hint="eastAsia"/>
              </w:rPr>
              <w:t>熟悉各个实现项目教学重点和难点，并依据教学大纲、物理实验中心安排编写授课计划进度表。</w:t>
            </w:r>
          </w:p>
          <w:p w14:paraId="7D28624B" w14:textId="77777777" w:rsidR="00F21DC2" w:rsidRPr="001F3273" w:rsidRDefault="00F21DC2" w:rsidP="001F3273">
            <w:pPr>
              <w:pStyle w:val="afff3"/>
            </w:pPr>
            <w:r w:rsidRPr="001F3273">
              <w:t>3.</w:t>
            </w:r>
            <w:r w:rsidRPr="001F3273">
              <w:rPr>
                <w:rFonts w:hint="eastAsia"/>
              </w:rPr>
              <w:t>根据每个实验项目特点，构思授课思路、技巧，选择合适的教学方法。</w:t>
            </w:r>
          </w:p>
        </w:tc>
      </w:tr>
      <w:tr w:rsidR="00F21DC2" w:rsidRPr="001F3273" w14:paraId="7B79053E" w14:textId="77777777" w:rsidTr="00F21DC2">
        <w:trPr>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3BCA6DFA" w14:textId="77777777" w:rsidR="00F21DC2" w:rsidRPr="001F3273" w:rsidRDefault="00F21DC2" w:rsidP="001F3273">
            <w:pPr>
              <w:pStyle w:val="afff3"/>
            </w:pPr>
            <w:r w:rsidRPr="001F3273">
              <w:t>2</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E9D281" w14:textId="77777777" w:rsidR="00F21DC2" w:rsidRPr="001F3273" w:rsidRDefault="00F21DC2" w:rsidP="001F3273">
            <w:pPr>
              <w:pStyle w:val="afff3"/>
            </w:pPr>
            <w:r w:rsidRPr="001F3273">
              <w:rPr>
                <w:rFonts w:hint="eastAsia"/>
              </w:rPr>
              <w:t>讲授</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3D9208" w14:textId="77777777" w:rsidR="00F21DC2" w:rsidRPr="001F3273" w:rsidRDefault="00F21DC2" w:rsidP="001F3273">
            <w:pPr>
              <w:pStyle w:val="afff3"/>
            </w:pPr>
            <w:r w:rsidRPr="001F3273">
              <w:t>1.</w:t>
            </w:r>
            <w:r w:rsidRPr="001F3273">
              <w:rPr>
                <w:rFonts w:hint="eastAsia"/>
              </w:rPr>
              <w:t>要点准确、推理正确、条理清晰、重点突出，能够理论联系实际，熟练地讲解实验相关原理和数据处理。</w:t>
            </w:r>
          </w:p>
          <w:p w14:paraId="5D17F759" w14:textId="77777777" w:rsidR="00F21DC2" w:rsidRPr="001F3273" w:rsidRDefault="00F21DC2" w:rsidP="001F3273">
            <w:pPr>
              <w:pStyle w:val="afff3"/>
            </w:pPr>
            <w:r w:rsidRPr="001F3273">
              <w:t>2.</w:t>
            </w:r>
            <w:r w:rsidRPr="001F3273">
              <w:rPr>
                <w:rFonts w:hint="eastAsia"/>
              </w:rPr>
              <w:t>采用多种教学方式（如启发式教学、案例分析教学、讨论式教学、多媒体示范教学等），注重培养学生在独立操作实验时发现、分析和解决问题的能力。</w:t>
            </w:r>
          </w:p>
        </w:tc>
      </w:tr>
      <w:tr w:rsidR="00F21DC2" w:rsidRPr="001F3273" w14:paraId="6C945DDE" w14:textId="77777777" w:rsidTr="00F21DC2">
        <w:trPr>
          <w:trHeight w:val="3109"/>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6CCB1BA6" w14:textId="77777777" w:rsidR="00F21DC2" w:rsidRPr="001F3273" w:rsidRDefault="00F21DC2" w:rsidP="001F3273">
            <w:pPr>
              <w:pStyle w:val="afff3"/>
            </w:pPr>
            <w:r w:rsidRPr="001F3273">
              <w:t>3</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F0A085" w14:textId="77777777" w:rsidR="00F21DC2" w:rsidRPr="001F3273" w:rsidRDefault="00F21DC2" w:rsidP="001F3273">
            <w:pPr>
              <w:pStyle w:val="afff3"/>
            </w:pPr>
            <w:r w:rsidRPr="001F3273">
              <w:rPr>
                <w:rFonts w:hint="eastAsia"/>
              </w:rPr>
              <w:t>报告批改</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84AF9D7" w14:textId="77777777" w:rsidR="00F21DC2" w:rsidRPr="001F3273" w:rsidRDefault="00F21DC2" w:rsidP="001F3273">
            <w:pPr>
              <w:pStyle w:val="afff3"/>
            </w:pPr>
            <w:r w:rsidRPr="001F3273">
              <w:rPr>
                <w:rFonts w:hint="eastAsia"/>
              </w:rPr>
              <w:t>学生必须完成相关实验报告，报告必须达到以下基本要求：</w:t>
            </w:r>
          </w:p>
          <w:p w14:paraId="0F5F79AF" w14:textId="77777777" w:rsidR="00F21DC2" w:rsidRPr="001F3273" w:rsidRDefault="00F21DC2" w:rsidP="001F3273">
            <w:pPr>
              <w:pStyle w:val="afff3"/>
            </w:pPr>
            <w:r w:rsidRPr="001F3273">
              <w:t>1.</w:t>
            </w:r>
            <w:r w:rsidRPr="001F3273">
              <w:rPr>
                <w:rFonts w:hint="eastAsia"/>
              </w:rPr>
              <w:t>按时按量完成，不缺交，不抄袭。</w:t>
            </w:r>
          </w:p>
          <w:p w14:paraId="5CCBFA7A" w14:textId="77777777" w:rsidR="00F21DC2" w:rsidRPr="001F3273" w:rsidRDefault="00F21DC2" w:rsidP="001F3273">
            <w:pPr>
              <w:pStyle w:val="afff3"/>
            </w:pPr>
            <w:r w:rsidRPr="001F3273">
              <w:t>2.</w:t>
            </w:r>
            <w:r w:rsidRPr="001F3273">
              <w:rPr>
                <w:rFonts w:hint="eastAsia"/>
              </w:rPr>
              <w:t>书写规范、清晰。</w:t>
            </w:r>
          </w:p>
          <w:p w14:paraId="1854F43D" w14:textId="77777777" w:rsidR="00F21DC2" w:rsidRPr="001F3273" w:rsidRDefault="00F21DC2" w:rsidP="001F3273">
            <w:pPr>
              <w:pStyle w:val="afff3"/>
            </w:pPr>
            <w:r w:rsidRPr="001F3273">
              <w:t>3.</w:t>
            </w:r>
            <w:r w:rsidRPr="001F3273">
              <w:rPr>
                <w:rFonts w:hint="eastAsia"/>
              </w:rPr>
              <w:t>报告结构合理、完整。</w:t>
            </w:r>
          </w:p>
          <w:p w14:paraId="0E2A7A71" w14:textId="77777777" w:rsidR="00F21DC2" w:rsidRPr="001F3273" w:rsidRDefault="00F21DC2" w:rsidP="001F3273">
            <w:pPr>
              <w:pStyle w:val="afff3"/>
            </w:pPr>
            <w:r w:rsidRPr="001F3273">
              <w:rPr>
                <w:rFonts w:hint="eastAsia"/>
              </w:rPr>
              <w:t>教师批改和讲评报告要求如下：</w:t>
            </w:r>
          </w:p>
          <w:p w14:paraId="0EA7EFF6" w14:textId="77777777" w:rsidR="00F21DC2" w:rsidRPr="001F3273" w:rsidRDefault="00F21DC2" w:rsidP="001F3273">
            <w:pPr>
              <w:pStyle w:val="afff3"/>
            </w:pPr>
            <w:r w:rsidRPr="001F3273">
              <w:t>1.</w:t>
            </w:r>
            <w:r w:rsidRPr="001F3273">
              <w:rPr>
                <w:rFonts w:hint="eastAsia"/>
              </w:rPr>
              <w:t>学生的报告要按时全部批改，并及时进行反馈。</w:t>
            </w:r>
          </w:p>
          <w:p w14:paraId="5BAD589A" w14:textId="77777777" w:rsidR="00F21DC2" w:rsidRPr="001F3273" w:rsidRDefault="00F21DC2" w:rsidP="001F3273">
            <w:pPr>
              <w:pStyle w:val="afff3"/>
            </w:pPr>
            <w:r w:rsidRPr="001F3273">
              <w:t>2.</w:t>
            </w:r>
            <w:r w:rsidRPr="001F3273">
              <w:rPr>
                <w:rFonts w:hint="eastAsia"/>
              </w:rPr>
              <w:t>教师批改和讲评要认真、细致，按百分制评定成绩并签字。</w:t>
            </w:r>
          </w:p>
          <w:p w14:paraId="242CFA8B" w14:textId="77777777" w:rsidR="00F21DC2" w:rsidRPr="001F3273" w:rsidRDefault="00F21DC2" w:rsidP="001F3273">
            <w:pPr>
              <w:pStyle w:val="afff3"/>
            </w:pPr>
            <w:r w:rsidRPr="001F3273">
              <w:t>3.</w:t>
            </w:r>
            <w:r w:rsidRPr="001F3273">
              <w:rPr>
                <w:rFonts w:hint="eastAsia"/>
              </w:rPr>
              <w:t>学生报告的平均成绩应作为本课程总评成绩中的重要组成部分。</w:t>
            </w:r>
          </w:p>
        </w:tc>
      </w:tr>
      <w:tr w:rsidR="00F21DC2" w:rsidRPr="001F3273" w14:paraId="3E7D84F4" w14:textId="77777777" w:rsidTr="00F21DC2">
        <w:trPr>
          <w:trHeight w:val="1273"/>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12E1F068" w14:textId="77777777" w:rsidR="00F21DC2" w:rsidRPr="001F3273" w:rsidRDefault="00F21DC2" w:rsidP="001F3273">
            <w:pPr>
              <w:pStyle w:val="afff3"/>
            </w:pPr>
            <w:r w:rsidRPr="001F3273">
              <w:t>4</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D088D9" w14:textId="77777777" w:rsidR="00F21DC2" w:rsidRPr="001F3273" w:rsidRDefault="00F21DC2" w:rsidP="001F3273">
            <w:pPr>
              <w:pStyle w:val="afff3"/>
            </w:pPr>
            <w:r w:rsidRPr="001F3273">
              <w:rPr>
                <w:rFonts w:hint="eastAsia"/>
              </w:rPr>
              <w:t>答疑</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B1E8FBF" w14:textId="77777777" w:rsidR="00F21DC2" w:rsidRPr="001F3273" w:rsidRDefault="00F21DC2" w:rsidP="001F3273">
            <w:pPr>
              <w:pStyle w:val="afff3"/>
            </w:pPr>
            <w:r w:rsidRPr="001F3273">
              <w:rPr>
                <w:rFonts w:hint="eastAsia"/>
              </w:rPr>
              <w:t>为了解学生的学习情况，帮助学生更好地理解和消化所学知识、改进学习方法和思维方式，培养其独立思考问题的能力，答疑方式、时间、地点要跟学生商量共同确定，灵活安排。</w:t>
            </w:r>
          </w:p>
        </w:tc>
      </w:tr>
      <w:tr w:rsidR="00F21DC2" w:rsidRPr="001F3273" w14:paraId="0E016992" w14:textId="77777777" w:rsidTr="00F21DC2">
        <w:trPr>
          <w:trHeight w:val="1540"/>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70625F87" w14:textId="77777777" w:rsidR="00F21DC2" w:rsidRPr="001F3273" w:rsidRDefault="00F21DC2" w:rsidP="001F3273">
            <w:pPr>
              <w:pStyle w:val="afff3"/>
            </w:pPr>
            <w:r w:rsidRPr="001F3273">
              <w:t>5</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F7A48C" w14:textId="77777777" w:rsidR="00F21DC2" w:rsidRPr="001F3273" w:rsidRDefault="00F21DC2" w:rsidP="001F3273">
            <w:pPr>
              <w:pStyle w:val="afff3"/>
            </w:pPr>
            <w:r w:rsidRPr="001F3273">
              <w:rPr>
                <w:rFonts w:hint="eastAsia"/>
              </w:rPr>
              <w:t>成绩考核</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7054EB" w14:textId="77777777" w:rsidR="00F21DC2" w:rsidRPr="001F3273" w:rsidRDefault="00F21DC2" w:rsidP="001F3273">
            <w:pPr>
              <w:pStyle w:val="afff3"/>
            </w:pPr>
            <w:r w:rsidRPr="001F3273">
              <w:rPr>
                <w:rFonts w:hint="eastAsia"/>
              </w:rPr>
              <w:t>本课程考核的方式为平时表现、自主或仿真实验、实验项目的平均成绩等。有下列情况之一者，总评成绩为不及格：</w:t>
            </w:r>
          </w:p>
          <w:p w14:paraId="33768ED8" w14:textId="77777777" w:rsidR="00F21DC2" w:rsidRPr="001F3273" w:rsidRDefault="00F21DC2" w:rsidP="001F3273">
            <w:pPr>
              <w:pStyle w:val="afff3"/>
            </w:pPr>
            <w:r w:rsidRPr="001F3273">
              <w:t>1.</w:t>
            </w:r>
            <w:r w:rsidRPr="001F3273">
              <w:rPr>
                <w:rFonts w:hint="eastAsia"/>
              </w:rPr>
              <w:t>缺交报告次数达</w:t>
            </w:r>
            <w:r w:rsidRPr="001F3273">
              <w:t>1/3</w:t>
            </w:r>
            <w:r w:rsidRPr="001F3273">
              <w:rPr>
                <w:rFonts w:hint="eastAsia"/>
              </w:rPr>
              <w:t>以上者。</w:t>
            </w:r>
          </w:p>
          <w:p w14:paraId="6652B548" w14:textId="77777777" w:rsidR="00F21DC2" w:rsidRPr="001F3273" w:rsidRDefault="00F21DC2" w:rsidP="001F3273">
            <w:pPr>
              <w:pStyle w:val="afff3"/>
            </w:pPr>
            <w:r w:rsidRPr="001F3273">
              <w:t>2.</w:t>
            </w:r>
            <w:r w:rsidRPr="001F3273">
              <w:rPr>
                <w:rFonts w:hint="eastAsia"/>
              </w:rPr>
              <w:t>缺课次数达本学期总授课学时的</w:t>
            </w:r>
            <w:r w:rsidRPr="001F3273">
              <w:t>1/3</w:t>
            </w:r>
            <w:r w:rsidRPr="001F3273">
              <w:rPr>
                <w:rFonts w:hint="eastAsia"/>
              </w:rPr>
              <w:t>以上者。</w:t>
            </w:r>
          </w:p>
        </w:tc>
      </w:tr>
    </w:tbl>
    <w:p w14:paraId="673BB46B" w14:textId="77777777" w:rsidR="00F21DC2" w:rsidRPr="001F3273" w:rsidRDefault="00F21DC2" w:rsidP="001F3273">
      <w:pPr>
        <w:pStyle w:val="afff"/>
        <w:spacing w:before="156" w:after="156"/>
      </w:pPr>
      <w:r w:rsidRPr="001F3273">
        <w:rPr>
          <w:rFonts w:hint="eastAsia"/>
        </w:rPr>
        <w:t>五、课程考核</w:t>
      </w:r>
    </w:p>
    <w:p w14:paraId="7885576A" w14:textId="77777777" w:rsidR="00F21DC2" w:rsidRPr="001F3273" w:rsidRDefault="00F21DC2" w:rsidP="001F3273">
      <w:pPr>
        <w:ind w:left="480" w:firstLineChars="0" w:firstLine="0"/>
      </w:pPr>
      <w:r w:rsidRPr="001F3273">
        <w:rPr>
          <w:rFonts w:hint="eastAsia"/>
        </w:rPr>
        <w:t>（一）课程考核包括平时表现、自主或仿真实验成绩、实验项目的平均成绩等。</w:t>
      </w:r>
    </w:p>
    <w:p w14:paraId="2E7788F3" w14:textId="77777777" w:rsidR="00F21DC2" w:rsidRPr="001F3273" w:rsidRDefault="00F21DC2" w:rsidP="001F3273">
      <w:pPr>
        <w:ind w:left="480" w:firstLineChars="0" w:firstLine="0"/>
      </w:pPr>
      <w:r w:rsidRPr="001F3273">
        <w:rPr>
          <w:rFonts w:hint="eastAsia"/>
        </w:rPr>
        <w:t>（二）本学期物理实验课程成绩</w:t>
      </w:r>
      <w:r w:rsidRPr="001F3273">
        <w:t>=</w:t>
      </w:r>
      <w:r w:rsidRPr="001F3273">
        <w:rPr>
          <w:rFonts w:hint="eastAsia"/>
        </w:rPr>
        <w:t>平时表现及自主或仿真实验</w:t>
      </w:r>
      <w:r w:rsidRPr="001F3273">
        <w:t>×30% +</w:t>
      </w:r>
      <w:r w:rsidRPr="001F3273">
        <w:rPr>
          <w:rFonts w:hint="eastAsia"/>
        </w:rPr>
        <w:t>实验项目的平均成绩</w:t>
      </w:r>
      <w:r w:rsidRPr="001F3273">
        <w:t>×70%</w:t>
      </w:r>
      <w:r w:rsidRPr="001F3273">
        <w:rPr>
          <w:rFonts w:hint="eastAsia"/>
        </w:rPr>
        <w:t>。具体内容和比例如表所示。</w:t>
      </w:r>
    </w:p>
    <w:tbl>
      <w:tblPr>
        <w:tblpPr w:leftFromText="180" w:rightFromText="180" w:vertAnchor="text" w:horzAnchor="margin" w:tblpXSpec="center"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776"/>
        <w:gridCol w:w="4427"/>
        <w:gridCol w:w="776"/>
        <w:gridCol w:w="479"/>
        <w:gridCol w:w="545"/>
        <w:gridCol w:w="545"/>
      </w:tblGrid>
      <w:tr w:rsidR="00F21DC2" w:rsidRPr="001F3273" w14:paraId="3C8FE9B4" w14:textId="77777777" w:rsidTr="0052735D">
        <w:trPr>
          <w:trHeight w:val="159"/>
        </w:trPr>
        <w:tc>
          <w:tcPr>
            <w:tcW w:w="57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ACDAD77" w14:textId="77777777" w:rsidR="00F21DC2" w:rsidRPr="001F3273" w:rsidRDefault="00F21DC2" w:rsidP="001F3273">
            <w:pPr>
              <w:pStyle w:val="afff3"/>
            </w:pPr>
            <w:r w:rsidRPr="001F3273">
              <w:rPr>
                <w:rFonts w:hint="eastAsia"/>
              </w:rPr>
              <w:t>考核环节</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F848A3D" w14:textId="77777777" w:rsidR="00F21DC2" w:rsidRPr="001F3273" w:rsidRDefault="00F21DC2" w:rsidP="001F3273">
            <w:pPr>
              <w:pStyle w:val="afff3"/>
            </w:pPr>
            <w:r w:rsidRPr="001F3273">
              <w:rPr>
                <w:rFonts w:hint="eastAsia"/>
              </w:rPr>
              <w:t>成绩比例</w:t>
            </w:r>
          </w:p>
        </w:tc>
        <w:tc>
          <w:tcPr>
            <w:tcW w:w="264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AB84877" w14:textId="77777777" w:rsidR="00F21DC2" w:rsidRPr="001F3273" w:rsidRDefault="00F21DC2" w:rsidP="001F3273">
            <w:pPr>
              <w:pStyle w:val="afff3"/>
            </w:pPr>
            <w:r w:rsidRPr="001F3273">
              <w:rPr>
                <w:rFonts w:hint="eastAsia"/>
              </w:rPr>
              <w:t>考核内容与评价细则</w:t>
            </w:r>
          </w:p>
        </w:tc>
        <w:tc>
          <w:tcPr>
            <w:tcW w:w="1397"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AC0ABEA" w14:textId="77777777" w:rsidR="00F21DC2" w:rsidRPr="001F3273" w:rsidRDefault="00F21DC2" w:rsidP="001F3273">
            <w:pPr>
              <w:pStyle w:val="afff3"/>
            </w:pPr>
            <w:r w:rsidRPr="001F3273">
              <w:rPr>
                <w:rFonts w:hint="eastAsia"/>
              </w:rPr>
              <w:t>支撑目标</w:t>
            </w:r>
          </w:p>
        </w:tc>
      </w:tr>
      <w:tr w:rsidR="00F21DC2" w:rsidRPr="001F3273" w14:paraId="6CB3F6A0" w14:textId="77777777" w:rsidTr="0052735D">
        <w:trPr>
          <w:trHeight w:val="159"/>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780572FB" w14:textId="77777777" w:rsidR="00F21DC2" w:rsidRPr="001F3273"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04190A2A" w14:textId="77777777" w:rsidR="00F21DC2" w:rsidRPr="001F3273" w:rsidRDefault="00F21DC2" w:rsidP="001F3273">
            <w:pPr>
              <w:pStyle w:val="afff3"/>
            </w:pPr>
          </w:p>
        </w:tc>
        <w:tc>
          <w:tcPr>
            <w:tcW w:w="2640" w:type="pct"/>
            <w:vMerge/>
            <w:tcBorders>
              <w:top w:val="single" w:sz="4" w:space="0" w:color="auto"/>
              <w:left w:val="single" w:sz="4" w:space="0" w:color="auto"/>
              <w:bottom w:val="single" w:sz="4" w:space="0" w:color="auto"/>
              <w:right w:val="single" w:sz="4" w:space="0" w:color="auto"/>
            </w:tcBorders>
            <w:vAlign w:val="center"/>
            <w:hideMark/>
          </w:tcPr>
          <w:p w14:paraId="4FA78DDA" w14:textId="77777777" w:rsidR="00F21DC2" w:rsidRPr="001F3273" w:rsidRDefault="00F21DC2" w:rsidP="001F3273">
            <w:pPr>
              <w:pStyle w:val="afff3"/>
            </w:pP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F9BE8E" w14:textId="77777777" w:rsidR="00F21DC2" w:rsidRPr="001F3273" w:rsidRDefault="00F21DC2" w:rsidP="001F3273">
            <w:pPr>
              <w:pStyle w:val="afff3"/>
            </w:pPr>
            <w:r w:rsidRPr="001F3273">
              <w:rPr>
                <w:rFonts w:hint="eastAsia"/>
              </w:rPr>
              <w:t>目标</w:t>
            </w:r>
            <w:r w:rsidRPr="001F3273">
              <w:t>1</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2D10500A"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65DB4C2C"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9062B32" w14:textId="77777777" w:rsidR="00F21DC2" w:rsidRPr="001F3273" w:rsidRDefault="00F21DC2" w:rsidP="001F3273">
            <w:pPr>
              <w:pStyle w:val="afff3"/>
            </w:pPr>
          </w:p>
        </w:tc>
      </w:tr>
      <w:tr w:rsidR="00F21DC2" w:rsidRPr="001F3273" w14:paraId="4B3636B6" w14:textId="77777777" w:rsidTr="0052735D">
        <w:trPr>
          <w:trHeight w:val="159"/>
        </w:trPr>
        <w:tc>
          <w:tcPr>
            <w:tcW w:w="572"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F0953AE" w14:textId="77777777" w:rsidR="00F21DC2" w:rsidRPr="001F3273" w:rsidRDefault="00F21DC2" w:rsidP="001F3273">
            <w:pPr>
              <w:pStyle w:val="afff3"/>
            </w:pPr>
            <w:r w:rsidRPr="001F3273">
              <w:rPr>
                <w:rFonts w:hint="eastAsia"/>
              </w:rPr>
              <w:t>平时表</w:t>
            </w:r>
            <w:r w:rsidRPr="001F3273">
              <w:rPr>
                <w:rFonts w:hint="eastAsia"/>
              </w:rPr>
              <w:lastRenderedPageBreak/>
              <w:t>现及自主或仿真实验</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DC2848" w14:textId="77777777" w:rsidR="00F21DC2" w:rsidRPr="001F3273" w:rsidRDefault="00F21DC2" w:rsidP="001F3273">
            <w:pPr>
              <w:pStyle w:val="afff3"/>
            </w:pPr>
            <w:r w:rsidRPr="001F3273">
              <w:lastRenderedPageBreak/>
              <w:t>30%</w:t>
            </w:r>
          </w:p>
        </w:tc>
        <w:tc>
          <w:tcPr>
            <w:tcW w:w="26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02257B" w14:textId="77777777" w:rsidR="00F21DC2" w:rsidRPr="001F3273" w:rsidRDefault="00F21DC2" w:rsidP="001F3273">
            <w:pPr>
              <w:pStyle w:val="afff3"/>
            </w:pPr>
            <w:r w:rsidRPr="001F3273">
              <w:t>1</w:t>
            </w:r>
            <w:r w:rsidRPr="001F3273">
              <w:rPr>
                <w:rFonts w:hint="eastAsia"/>
              </w:rPr>
              <w:t>、课堂不定期点名，考核能否按时到勤，</w:t>
            </w:r>
            <w:r w:rsidRPr="001F3273">
              <w:rPr>
                <w:rFonts w:hint="eastAsia"/>
              </w:rPr>
              <w:lastRenderedPageBreak/>
              <w:t>对于旷课、迟到和早退者适当扣分，根据平时课堂参与互动等情况确定平时表现分数。</w:t>
            </w:r>
          </w:p>
          <w:p w14:paraId="0D649290" w14:textId="77777777" w:rsidR="00F21DC2" w:rsidRPr="001F3273" w:rsidRDefault="00F21DC2" w:rsidP="001F3273">
            <w:pPr>
              <w:pStyle w:val="afff3"/>
            </w:pPr>
            <w:r w:rsidRPr="001F3273">
              <w:t>2</w:t>
            </w:r>
            <w:r w:rsidRPr="001F3273">
              <w:rPr>
                <w:rFonts w:hint="eastAsia"/>
              </w:rPr>
              <w:t>、教师根据开展实验项目情况要求学生完成对应的仿真实验或自主实验，根据学生参与和完成自主或仿真实验情况确定该项成绩。</w:t>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575E99" w14:textId="77777777" w:rsidR="00F21DC2" w:rsidRPr="001F3273" w:rsidRDefault="00F21DC2" w:rsidP="001F3273">
            <w:pPr>
              <w:pStyle w:val="afff3"/>
              <w:rPr>
                <w:highlight w:val="yellow"/>
              </w:rPr>
            </w:pPr>
            <w:r w:rsidRPr="001F3273">
              <w:lastRenderedPageBreak/>
              <w:t>30%</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40D50DF1" w14:textId="77777777" w:rsidR="00F21DC2" w:rsidRPr="001F3273" w:rsidRDefault="00F21DC2" w:rsidP="001F3273">
            <w:pPr>
              <w:pStyle w:val="afff3"/>
              <w:rPr>
                <w:highlight w:val="yellow"/>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4884A1C7"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33F3738" w14:textId="77777777" w:rsidR="00F21DC2" w:rsidRPr="001F3273" w:rsidRDefault="00F21DC2" w:rsidP="001F3273">
            <w:pPr>
              <w:pStyle w:val="afff3"/>
            </w:pPr>
          </w:p>
        </w:tc>
      </w:tr>
      <w:tr w:rsidR="00F21DC2" w:rsidRPr="001F3273" w14:paraId="69C1C3A7" w14:textId="77777777" w:rsidTr="0052735D">
        <w:trPr>
          <w:trHeight w:val="794"/>
        </w:trPr>
        <w:tc>
          <w:tcPr>
            <w:tcW w:w="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DDB603" w14:textId="77777777" w:rsidR="00F21DC2" w:rsidRPr="001F3273" w:rsidRDefault="00F21DC2" w:rsidP="001F3273">
            <w:pPr>
              <w:pStyle w:val="afff3"/>
            </w:pPr>
            <w:r w:rsidRPr="001F3273">
              <w:rPr>
                <w:rFonts w:hint="eastAsia"/>
              </w:rPr>
              <w:t>实验项目</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499C7F62" w14:textId="77777777" w:rsidR="00F21DC2" w:rsidRPr="001F3273" w:rsidRDefault="00F21DC2" w:rsidP="001F3273">
            <w:pPr>
              <w:pStyle w:val="afff3"/>
            </w:pPr>
            <w:r w:rsidRPr="001F3273">
              <w:t>70%</w:t>
            </w:r>
          </w:p>
        </w:tc>
        <w:tc>
          <w:tcPr>
            <w:tcW w:w="2640" w:type="pct"/>
            <w:tcBorders>
              <w:top w:val="single" w:sz="4" w:space="0" w:color="auto"/>
              <w:left w:val="single" w:sz="4" w:space="0" w:color="auto"/>
              <w:bottom w:val="single" w:sz="4" w:space="0" w:color="auto"/>
              <w:right w:val="single" w:sz="4" w:space="0" w:color="auto"/>
            </w:tcBorders>
            <w:vAlign w:val="center"/>
            <w:hideMark/>
          </w:tcPr>
          <w:p w14:paraId="13CFBAD4" w14:textId="77777777" w:rsidR="00F21DC2" w:rsidRPr="001F3273" w:rsidRDefault="00F21DC2" w:rsidP="001F3273">
            <w:pPr>
              <w:pStyle w:val="afff3"/>
            </w:pPr>
            <w:r w:rsidRPr="001F3273">
              <w:rPr>
                <w:rFonts w:hint="eastAsia"/>
              </w:rPr>
              <w:t>每个实验项目课前要求学生做好预习工作，写好预习报告：完成实验目标、实验原理、实验仪器、实验步骤四个部分的书写和预习。</w:t>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3F23E5" w14:textId="77777777" w:rsidR="00F21DC2" w:rsidRPr="001F3273" w:rsidRDefault="00F21DC2" w:rsidP="001F3273">
            <w:pPr>
              <w:pStyle w:val="afff3"/>
            </w:pPr>
            <w:r w:rsidRPr="001F3273">
              <w:t>20%</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4850C99B"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E5308BD"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328314CD" w14:textId="77777777" w:rsidR="00F21DC2" w:rsidRPr="001F3273" w:rsidRDefault="00F21DC2" w:rsidP="001F3273">
            <w:pPr>
              <w:pStyle w:val="afff3"/>
            </w:pPr>
          </w:p>
        </w:tc>
      </w:tr>
      <w:tr w:rsidR="00F21DC2" w:rsidRPr="001F3273" w14:paraId="6B80F2F7" w14:textId="77777777" w:rsidTr="0052735D">
        <w:trPr>
          <w:trHeight w:val="794"/>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497BCCF0" w14:textId="77777777" w:rsidR="00F21DC2" w:rsidRPr="001F3273"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2D71E2EA" w14:textId="77777777" w:rsidR="00F21DC2" w:rsidRPr="001F3273" w:rsidRDefault="00F21DC2" w:rsidP="001F3273">
            <w:pPr>
              <w:pStyle w:val="afff3"/>
            </w:pPr>
          </w:p>
        </w:tc>
        <w:tc>
          <w:tcPr>
            <w:tcW w:w="2640" w:type="pct"/>
            <w:tcBorders>
              <w:top w:val="single" w:sz="4" w:space="0" w:color="auto"/>
              <w:left w:val="single" w:sz="4" w:space="0" w:color="auto"/>
              <w:bottom w:val="single" w:sz="4" w:space="0" w:color="auto"/>
              <w:right w:val="single" w:sz="4" w:space="0" w:color="auto"/>
            </w:tcBorders>
            <w:vAlign w:val="center"/>
            <w:hideMark/>
          </w:tcPr>
          <w:p w14:paraId="051AE8AD" w14:textId="77777777" w:rsidR="00F21DC2" w:rsidRPr="001F3273" w:rsidRDefault="00F21DC2" w:rsidP="001F3273">
            <w:pPr>
              <w:pStyle w:val="afff3"/>
            </w:pPr>
            <w:r w:rsidRPr="001F3273">
              <w:rPr>
                <w:rFonts w:hint="eastAsia"/>
              </w:rPr>
              <w:t>课堂实验操作要求学生在认真听讲后，独立完成实验操作，并能够自行分析或在老师指导下、处理好实验过程中碰到的问题。</w:t>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5CFB21" w14:textId="77777777" w:rsidR="00F21DC2" w:rsidRPr="001F3273" w:rsidRDefault="00F21DC2" w:rsidP="001F3273">
            <w:pPr>
              <w:pStyle w:val="afff3"/>
            </w:pPr>
            <w:r w:rsidRPr="001F3273">
              <w:t>30%</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2E1B095D"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5E430FAC"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4DBD1FFC" w14:textId="77777777" w:rsidR="00F21DC2" w:rsidRPr="001F3273" w:rsidRDefault="00F21DC2" w:rsidP="001F3273">
            <w:pPr>
              <w:pStyle w:val="afff3"/>
            </w:pPr>
          </w:p>
        </w:tc>
      </w:tr>
      <w:tr w:rsidR="00F21DC2" w:rsidRPr="001F3273" w14:paraId="56FE88DB" w14:textId="77777777" w:rsidTr="0052735D">
        <w:trPr>
          <w:trHeight w:val="794"/>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4CF5E790" w14:textId="77777777" w:rsidR="00F21DC2" w:rsidRPr="001F3273" w:rsidRDefault="00F21DC2" w:rsidP="001F3273">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0C166A4" w14:textId="77777777" w:rsidR="00F21DC2" w:rsidRPr="001F3273" w:rsidRDefault="00F21DC2" w:rsidP="001F3273">
            <w:pPr>
              <w:pStyle w:val="afff3"/>
            </w:pPr>
          </w:p>
        </w:tc>
        <w:tc>
          <w:tcPr>
            <w:tcW w:w="2640" w:type="pct"/>
            <w:tcBorders>
              <w:top w:val="single" w:sz="4" w:space="0" w:color="auto"/>
              <w:left w:val="single" w:sz="4" w:space="0" w:color="auto"/>
              <w:bottom w:val="single" w:sz="4" w:space="0" w:color="auto"/>
              <w:right w:val="single" w:sz="4" w:space="0" w:color="auto"/>
            </w:tcBorders>
            <w:vAlign w:val="center"/>
            <w:hideMark/>
          </w:tcPr>
          <w:p w14:paraId="668B678F" w14:textId="77777777" w:rsidR="00F21DC2" w:rsidRPr="001F3273" w:rsidRDefault="00F21DC2" w:rsidP="001F3273">
            <w:pPr>
              <w:pStyle w:val="afff3"/>
            </w:pPr>
            <w:r w:rsidRPr="001F3273">
              <w:rPr>
                <w:rFonts w:hint="eastAsia"/>
              </w:rPr>
              <w:t>书写实验报告要结构合理、格式规范，处理数据并总结、反思实验过程。</w:t>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10CBD1" w14:textId="77777777" w:rsidR="00F21DC2" w:rsidRPr="001F3273" w:rsidRDefault="00F21DC2" w:rsidP="001F3273">
            <w:pPr>
              <w:pStyle w:val="afff3"/>
            </w:pPr>
            <w:r w:rsidRPr="001F3273">
              <w:t>20%</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5867D5DC"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28436F6" w14:textId="77777777" w:rsidR="00F21DC2" w:rsidRPr="001F3273" w:rsidRDefault="00F21DC2" w:rsidP="001F3273">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453D2D45" w14:textId="77777777" w:rsidR="00F21DC2" w:rsidRPr="001F3273" w:rsidRDefault="00F21DC2" w:rsidP="001F3273">
            <w:pPr>
              <w:pStyle w:val="afff3"/>
            </w:pPr>
          </w:p>
        </w:tc>
      </w:tr>
      <w:tr w:rsidR="00F21DC2" w:rsidRPr="001F3273" w14:paraId="6C18A84E" w14:textId="77777777" w:rsidTr="0052735D">
        <w:trPr>
          <w:trHeight w:val="677"/>
        </w:trPr>
        <w:tc>
          <w:tcPr>
            <w:tcW w:w="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D51CC3" w14:textId="77777777" w:rsidR="00F21DC2" w:rsidRPr="001F3273" w:rsidRDefault="00F21DC2" w:rsidP="001F3273">
            <w:pPr>
              <w:pStyle w:val="afff3"/>
            </w:pPr>
            <w:r w:rsidRPr="001F3273">
              <w:rPr>
                <w:rFonts w:hint="eastAsia"/>
              </w:rPr>
              <w:t>合</w:t>
            </w:r>
            <w:r w:rsidRPr="001F3273">
              <w:t xml:space="preserve">    </w:t>
            </w:r>
            <w:r w:rsidRPr="001F3273">
              <w:rPr>
                <w:rFonts w:hint="eastAsia"/>
              </w:rPr>
              <w:t>计</w:t>
            </w:r>
          </w:p>
        </w:tc>
        <w:tc>
          <w:tcPr>
            <w:tcW w:w="391" w:type="pct"/>
            <w:tcBorders>
              <w:top w:val="single" w:sz="4" w:space="0" w:color="auto"/>
              <w:left w:val="single" w:sz="4" w:space="0" w:color="auto"/>
              <w:bottom w:val="single" w:sz="4" w:space="0" w:color="auto"/>
              <w:right w:val="single" w:sz="4" w:space="0" w:color="auto"/>
            </w:tcBorders>
            <w:vAlign w:val="center"/>
            <w:hideMark/>
          </w:tcPr>
          <w:p w14:paraId="73BD518F" w14:textId="77777777" w:rsidR="00F21DC2" w:rsidRPr="001F3273" w:rsidRDefault="00F21DC2" w:rsidP="001F3273">
            <w:pPr>
              <w:pStyle w:val="afff3"/>
            </w:pPr>
            <w:r w:rsidRPr="001F3273">
              <w:t>100%</w:t>
            </w:r>
          </w:p>
        </w:tc>
        <w:tc>
          <w:tcPr>
            <w:tcW w:w="2640" w:type="pct"/>
            <w:tcBorders>
              <w:top w:val="single" w:sz="4" w:space="0" w:color="auto"/>
              <w:left w:val="single" w:sz="4" w:space="0" w:color="auto"/>
              <w:bottom w:val="single" w:sz="4" w:space="0" w:color="auto"/>
              <w:right w:val="single" w:sz="4" w:space="0" w:color="auto"/>
            </w:tcBorders>
            <w:vAlign w:val="center"/>
          </w:tcPr>
          <w:p w14:paraId="40EECA5E" w14:textId="77777777" w:rsidR="00F21DC2" w:rsidRPr="001F3273" w:rsidRDefault="00F21DC2" w:rsidP="001F3273">
            <w:pPr>
              <w:pStyle w:val="afff3"/>
            </w:pP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D655E3" w14:textId="77777777" w:rsidR="00F21DC2" w:rsidRPr="001F3273" w:rsidRDefault="00F21DC2" w:rsidP="001F3273">
            <w:pPr>
              <w:pStyle w:val="afff3"/>
            </w:pPr>
            <w:r w:rsidRPr="001F3273">
              <w:t>100%</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A9A1DB" w14:textId="77777777" w:rsidR="00F21DC2" w:rsidRPr="001F3273" w:rsidRDefault="00F21DC2" w:rsidP="001F3273">
            <w:pPr>
              <w:pStyle w:val="afff3"/>
            </w:pPr>
            <w:r w:rsidRPr="001F3273">
              <w:t xml:space="preserve"> </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B337D5" w14:textId="77777777" w:rsidR="00F21DC2" w:rsidRPr="001F3273" w:rsidRDefault="00F21DC2" w:rsidP="001F3273">
            <w:pPr>
              <w:pStyle w:val="afff3"/>
            </w:pPr>
            <w:r w:rsidRPr="001F3273">
              <w:t xml:space="preserve"> </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1471C82A" w14:textId="77777777" w:rsidR="00F21DC2" w:rsidRPr="001F3273" w:rsidRDefault="00F21DC2" w:rsidP="001F3273">
            <w:pPr>
              <w:pStyle w:val="afff3"/>
            </w:pPr>
          </w:p>
        </w:tc>
      </w:tr>
    </w:tbl>
    <w:p w14:paraId="08FDA942" w14:textId="77777777" w:rsidR="00F21DC2" w:rsidRPr="001F3273" w:rsidRDefault="00F21DC2" w:rsidP="001F3273">
      <w:pPr>
        <w:ind w:left="480" w:firstLineChars="0" w:firstLine="0"/>
      </w:pPr>
      <w:r w:rsidRPr="001F3273">
        <w:rPr>
          <w:rFonts w:hint="eastAsia"/>
        </w:rPr>
        <w:t>备注：课程目标达成度计算方法如下：</w:t>
      </w:r>
    </w:p>
    <w:p w14:paraId="0652F244" w14:textId="77777777" w:rsidR="00F21DC2" w:rsidRPr="001F3273" w:rsidRDefault="00F21DC2" w:rsidP="001F3273">
      <w:pPr>
        <w:ind w:left="480" w:firstLineChars="0" w:firstLine="0"/>
      </w:pPr>
      <w:r w:rsidRPr="001F3273">
        <w:object w:dxaOrig="6744" w:dyaOrig="660" w14:anchorId="1001BDC7">
          <v:shape id="_x0000_i1027" type="#_x0000_t75" style="width:338pt;height:34pt;mso-wrap-style:square;mso-position-horizontal-relative:page;mso-position-vertical-relative:page" o:ole="">
            <v:imagedata r:id="rId30" o:title=""/>
          </v:shape>
          <o:OLEObject Type="Embed" ProgID="Equation.DSMT4" ShapeID="_x0000_i1027" DrawAspect="Content" ObjectID="_1667378222" r:id="rId33"/>
        </w:object>
      </w:r>
    </w:p>
    <w:p w14:paraId="3724D167" w14:textId="77777777" w:rsidR="00F21DC2" w:rsidRPr="001F3273" w:rsidRDefault="00F21DC2" w:rsidP="001F3273">
      <w:pPr>
        <w:ind w:left="480" w:firstLineChars="0" w:firstLine="0"/>
      </w:pPr>
    </w:p>
    <w:p w14:paraId="1A8226D3" w14:textId="77777777" w:rsidR="00F21DC2" w:rsidRPr="001F3273" w:rsidRDefault="00F21DC2" w:rsidP="001F3273">
      <w:pPr>
        <w:pStyle w:val="afff"/>
        <w:spacing w:before="156" w:after="156"/>
      </w:pPr>
      <w:r w:rsidRPr="001F3273">
        <w:rPr>
          <w:rFonts w:hint="eastAsia"/>
        </w:rPr>
        <w:t>六、有关说明</w:t>
      </w:r>
    </w:p>
    <w:p w14:paraId="0E182E4B" w14:textId="77777777" w:rsidR="00F21DC2" w:rsidRPr="001F3273" w:rsidRDefault="00F21DC2" w:rsidP="001F3273">
      <w:pPr>
        <w:ind w:left="480" w:firstLineChars="0" w:firstLine="0"/>
      </w:pPr>
      <w:r w:rsidRPr="001F3273">
        <w:rPr>
          <w:rFonts w:hint="eastAsia"/>
        </w:rPr>
        <w:t>（一）持续改进</w:t>
      </w:r>
    </w:p>
    <w:p w14:paraId="50B4AB38" w14:textId="77777777" w:rsidR="00F21DC2" w:rsidRPr="001F3273" w:rsidRDefault="00F21DC2" w:rsidP="001F3273">
      <w:pPr>
        <w:ind w:left="480" w:firstLineChars="0" w:firstLine="0"/>
      </w:pPr>
      <w:r w:rsidRPr="001F3273">
        <w:rPr>
          <w:rFonts w:hint="eastAsia"/>
        </w:rPr>
        <w:t>本课程根据平时表现、自主或仿真实验、实验项目的平均成绩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3E19511F" w14:textId="77777777" w:rsidR="00F21DC2" w:rsidRPr="001F3273" w:rsidRDefault="00F21DC2" w:rsidP="001F3273">
      <w:pPr>
        <w:ind w:left="480" w:firstLineChars="0" w:firstLine="0"/>
      </w:pPr>
      <w:r w:rsidRPr="001F3273">
        <w:rPr>
          <w:rFonts w:hint="eastAsia"/>
        </w:rPr>
        <w:t>参考书目及学习资料</w:t>
      </w:r>
    </w:p>
    <w:p w14:paraId="6C49DA91" w14:textId="77777777" w:rsidR="00F21DC2" w:rsidRPr="001F3273" w:rsidRDefault="00F21DC2" w:rsidP="001F3273">
      <w:pPr>
        <w:ind w:left="480" w:firstLineChars="0" w:firstLine="0"/>
      </w:pPr>
      <w:r w:rsidRPr="001F3273">
        <w:t xml:space="preserve">[1] </w:t>
      </w:r>
      <w:r w:rsidRPr="001F3273">
        <w:rPr>
          <w:rFonts w:hint="eastAsia"/>
        </w:rPr>
        <w:t>金雪尘、王刚、李恒梅等，《物理实验》，南京大学出版社，</w:t>
      </w:r>
      <w:r w:rsidRPr="001F3273">
        <w:t>2017</w:t>
      </w:r>
      <w:r w:rsidRPr="001F3273">
        <w:rPr>
          <w:rFonts w:hint="eastAsia"/>
        </w:rPr>
        <w:t>。</w:t>
      </w:r>
    </w:p>
    <w:p w14:paraId="6852D161" w14:textId="77777777" w:rsidR="00F21DC2" w:rsidRPr="001F3273" w:rsidRDefault="00F21DC2" w:rsidP="001F3273">
      <w:pPr>
        <w:ind w:left="480" w:firstLineChars="0" w:firstLine="0"/>
      </w:pPr>
      <w:r w:rsidRPr="001F3273">
        <w:t xml:space="preserve">[2] </w:t>
      </w:r>
      <w:r w:rsidRPr="001F3273">
        <w:rPr>
          <w:rFonts w:hint="eastAsia"/>
        </w:rPr>
        <w:t>李寿松，《物理实验》，高等教育出版社，</w:t>
      </w:r>
      <w:r w:rsidRPr="001F3273">
        <w:t>2014</w:t>
      </w:r>
      <w:r w:rsidRPr="001F3273">
        <w:rPr>
          <w:rFonts w:hint="eastAsia"/>
        </w:rPr>
        <w:t>。</w:t>
      </w:r>
    </w:p>
    <w:p w14:paraId="4C3754DF" w14:textId="77777777" w:rsidR="00F21DC2" w:rsidRPr="001F3273" w:rsidRDefault="00F21DC2" w:rsidP="001F3273">
      <w:pPr>
        <w:ind w:left="480" w:firstLineChars="0" w:firstLine="0"/>
      </w:pPr>
      <w:r w:rsidRPr="001F3273">
        <w:t xml:space="preserve">[3] </w:t>
      </w:r>
      <w:r w:rsidRPr="001F3273">
        <w:rPr>
          <w:rFonts w:hint="eastAsia"/>
        </w:rPr>
        <w:t>李平，《大学物理实验》，高等教育出版社，</w:t>
      </w:r>
      <w:r w:rsidRPr="001F3273">
        <w:t>2006</w:t>
      </w:r>
      <w:r w:rsidRPr="001F3273">
        <w:rPr>
          <w:rFonts w:hint="eastAsia"/>
        </w:rPr>
        <w:t>。</w:t>
      </w:r>
    </w:p>
    <w:p w14:paraId="01BFD8AA" w14:textId="77777777" w:rsidR="00F21DC2" w:rsidRPr="001F3273" w:rsidRDefault="00F21DC2" w:rsidP="001F3273">
      <w:pPr>
        <w:ind w:left="480" w:firstLineChars="0" w:firstLine="0"/>
      </w:pPr>
      <w:r w:rsidRPr="001F3273">
        <w:lastRenderedPageBreak/>
        <w:t>[4]</w:t>
      </w:r>
      <w:r w:rsidRPr="001F3273">
        <w:rPr>
          <w:rFonts w:hint="eastAsia"/>
        </w:rPr>
        <w:t>张兆奎、缪连元、张立，《大学物理实验》（第三版），高等教育出版社，</w:t>
      </w:r>
      <w:r w:rsidRPr="001F3273">
        <w:t>2008</w:t>
      </w:r>
      <w:r w:rsidRPr="001F3273">
        <w:rPr>
          <w:rFonts w:hint="eastAsia"/>
        </w:rPr>
        <w:t>。</w:t>
      </w:r>
    </w:p>
    <w:p w14:paraId="37E7A995" w14:textId="77777777" w:rsidR="00F21DC2" w:rsidRPr="001F3273" w:rsidRDefault="00F21DC2" w:rsidP="001F3273">
      <w:pPr>
        <w:ind w:left="480" w:firstLineChars="0" w:firstLine="0"/>
      </w:pPr>
      <w:r w:rsidRPr="001F3273">
        <w:t>[5]</w:t>
      </w:r>
      <w:r w:rsidRPr="001F3273">
        <w:rPr>
          <w:rFonts w:hint="eastAsia"/>
        </w:rPr>
        <w:t>王植恒，《大学物理实验》，高等教育出版社，</w:t>
      </w:r>
      <w:r w:rsidRPr="001F3273">
        <w:t>2008</w:t>
      </w:r>
      <w:r w:rsidRPr="001F3273">
        <w:rPr>
          <w:rFonts w:hint="eastAsia"/>
        </w:rPr>
        <w:t>。</w:t>
      </w:r>
    </w:p>
    <w:p w14:paraId="4D6178F8" w14:textId="77777777" w:rsidR="00F21DC2" w:rsidRPr="001F3273" w:rsidRDefault="00F21DC2" w:rsidP="001F3273">
      <w:pPr>
        <w:ind w:left="480" w:firstLineChars="0" w:firstLine="0"/>
      </w:pPr>
      <w:r w:rsidRPr="001F3273">
        <w:t>[6]</w:t>
      </w:r>
      <w:r w:rsidRPr="001F3273">
        <w:rPr>
          <w:rFonts w:hint="eastAsia"/>
        </w:rPr>
        <w:t>丁慎训、张连芳，《物理实验教程》（第二版），</w:t>
      </w:r>
      <w:r w:rsidRPr="001F3273">
        <w:t xml:space="preserve"> </w:t>
      </w:r>
      <w:r w:rsidRPr="001F3273">
        <w:rPr>
          <w:rFonts w:hint="eastAsia"/>
        </w:rPr>
        <w:t>清华大学出版社，</w:t>
      </w:r>
      <w:r w:rsidRPr="001F3273">
        <w:t>2010</w:t>
      </w:r>
      <w:r w:rsidRPr="001F3273">
        <w:rPr>
          <w:rFonts w:hint="eastAsia"/>
        </w:rPr>
        <w:t>。</w:t>
      </w:r>
    </w:p>
    <w:p w14:paraId="2F6AA9A5" w14:textId="77777777" w:rsidR="00F21DC2" w:rsidRPr="001F3273" w:rsidRDefault="00F21DC2" w:rsidP="001F3273">
      <w:pPr>
        <w:ind w:left="480" w:firstLineChars="0" w:firstLine="0"/>
      </w:pPr>
      <w:r w:rsidRPr="001F3273">
        <w:t>[7]</w:t>
      </w:r>
      <w:r w:rsidRPr="001F3273">
        <w:rPr>
          <w:rFonts w:hint="eastAsia"/>
        </w:rPr>
        <w:t>沈元华、陆申龙，《基础物理实验》，高等教育出版社，</w:t>
      </w:r>
      <w:r w:rsidRPr="001F3273">
        <w:t>2003</w:t>
      </w:r>
      <w:r w:rsidRPr="001F3273">
        <w:rPr>
          <w:rFonts w:hint="eastAsia"/>
        </w:rPr>
        <w:t>。</w:t>
      </w:r>
    </w:p>
    <w:p w14:paraId="29FAF9D5" w14:textId="77777777" w:rsidR="00F21DC2" w:rsidRPr="001F3273" w:rsidRDefault="00F21DC2" w:rsidP="001F3273">
      <w:pPr>
        <w:ind w:left="480" w:firstLineChars="0" w:firstLine="0"/>
      </w:pPr>
      <w:r w:rsidRPr="001F3273">
        <w:t>[8]</w:t>
      </w:r>
      <w:r w:rsidRPr="001F3273">
        <w:rPr>
          <w:rFonts w:hint="eastAsia"/>
        </w:rPr>
        <w:t>熊永红，《大学物理实验》，华中科技大学出版社，</w:t>
      </w:r>
      <w:r w:rsidRPr="001F3273">
        <w:t>2004</w:t>
      </w:r>
      <w:r w:rsidRPr="001F3273">
        <w:rPr>
          <w:rFonts w:hint="eastAsia"/>
        </w:rPr>
        <w:t>。</w:t>
      </w:r>
    </w:p>
    <w:p w14:paraId="1C4F2085" w14:textId="77777777" w:rsidR="00F21DC2" w:rsidRPr="001F3273" w:rsidRDefault="00F21DC2" w:rsidP="001F3273">
      <w:pPr>
        <w:ind w:left="480" w:firstLineChars="0" w:firstLine="0"/>
      </w:pPr>
      <w:r w:rsidRPr="001F3273">
        <w:t>[9]</w:t>
      </w:r>
      <w:r w:rsidRPr="001F3273">
        <w:rPr>
          <w:rFonts w:hint="eastAsia"/>
        </w:rPr>
        <w:t>肖苏，《大学物理实验》，中国科学技术大学出版社，</w:t>
      </w:r>
      <w:r w:rsidRPr="001F3273">
        <w:t>2009</w:t>
      </w:r>
      <w:r w:rsidRPr="001F3273">
        <w:rPr>
          <w:rFonts w:hint="eastAsia"/>
        </w:rPr>
        <w:t>。</w:t>
      </w:r>
    </w:p>
    <w:p w14:paraId="229F5460" w14:textId="77777777" w:rsidR="00F21DC2" w:rsidRPr="001F3273" w:rsidRDefault="00F21DC2" w:rsidP="001F3273">
      <w:pPr>
        <w:ind w:left="480" w:firstLineChars="0" w:firstLine="0"/>
      </w:pPr>
      <w:r w:rsidRPr="001F3273">
        <w:t>[10]</w:t>
      </w:r>
      <w:r w:rsidRPr="001F3273">
        <w:rPr>
          <w:rFonts w:hint="eastAsia"/>
        </w:rPr>
        <w:t>钱锋、潘人培，《大学物理实验》，高等教育出版社，</w:t>
      </w:r>
      <w:r w:rsidRPr="001F3273">
        <w:t>2005</w:t>
      </w:r>
      <w:r w:rsidRPr="001F3273">
        <w:rPr>
          <w:rFonts w:hint="eastAsia"/>
        </w:rPr>
        <w:t>。</w:t>
      </w:r>
    </w:p>
    <w:p w14:paraId="5574BA58" w14:textId="77777777" w:rsidR="00F21DC2" w:rsidRPr="001F3273" w:rsidRDefault="00F21DC2" w:rsidP="001F3273">
      <w:pPr>
        <w:ind w:left="480" w:firstLineChars="0" w:firstLine="0"/>
      </w:pPr>
      <w:r w:rsidRPr="001F3273">
        <w:t>[11]</w:t>
      </w:r>
      <w:r w:rsidRPr="001F3273">
        <w:rPr>
          <w:rFonts w:hint="eastAsia"/>
        </w:rPr>
        <w:t>吴锋、张昱，《大学物理实验教程》，科学大学出版社，</w:t>
      </w:r>
      <w:r w:rsidRPr="001F3273">
        <w:t>2008</w:t>
      </w:r>
      <w:r w:rsidRPr="001F3273">
        <w:rPr>
          <w:rFonts w:hint="eastAsia"/>
        </w:rPr>
        <w:t>。</w:t>
      </w:r>
    </w:p>
    <w:p w14:paraId="7A1DA924" w14:textId="77777777" w:rsidR="00F21DC2" w:rsidRPr="001F3273" w:rsidRDefault="00F21DC2" w:rsidP="001F3273">
      <w:pPr>
        <w:ind w:left="480" w:firstLineChars="0" w:firstLine="0"/>
      </w:pPr>
    </w:p>
    <w:p w14:paraId="5EEECED9" w14:textId="77777777" w:rsidR="00F21DC2" w:rsidRPr="001F3273" w:rsidRDefault="00F21DC2" w:rsidP="001F3273">
      <w:pPr>
        <w:pStyle w:val="afff5"/>
      </w:pPr>
      <w:r w:rsidRPr="001F3273">
        <w:rPr>
          <w:rFonts w:hint="eastAsia"/>
        </w:rPr>
        <w:t>执笔人：王</w:t>
      </w:r>
      <w:r w:rsidRPr="001F3273">
        <w:t xml:space="preserve">  </w:t>
      </w:r>
      <w:r w:rsidRPr="001F3273">
        <w:rPr>
          <w:rFonts w:hint="eastAsia"/>
        </w:rPr>
        <w:t>刚</w:t>
      </w:r>
    </w:p>
    <w:p w14:paraId="0A8255F1" w14:textId="77777777" w:rsidR="00F21DC2" w:rsidRPr="001F3273" w:rsidRDefault="00F21DC2" w:rsidP="001F3273">
      <w:pPr>
        <w:pStyle w:val="afff5"/>
      </w:pPr>
      <w:r w:rsidRPr="001F3273">
        <w:rPr>
          <w:rFonts w:hint="eastAsia"/>
        </w:rPr>
        <w:t>审定人：李恒梅</w:t>
      </w:r>
    </w:p>
    <w:p w14:paraId="4527C2BC" w14:textId="77777777" w:rsidR="00F21DC2" w:rsidRPr="001F3273" w:rsidRDefault="00F21DC2" w:rsidP="001F3273">
      <w:pPr>
        <w:pStyle w:val="afff5"/>
      </w:pPr>
      <w:r w:rsidRPr="001F3273">
        <w:rPr>
          <w:rFonts w:hint="eastAsia"/>
        </w:rPr>
        <w:t>审批人：王献东</w:t>
      </w:r>
    </w:p>
    <w:p w14:paraId="21668B61" w14:textId="77777777" w:rsidR="00F21DC2" w:rsidRPr="001F3273" w:rsidRDefault="00F21DC2" w:rsidP="001F3273">
      <w:pPr>
        <w:pStyle w:val="afff5"/>
      </w:pPr>
      <w:r w:rsidRPr="001F3273">
        <w:rPr>
          <w:rFonts w:hint="eastAsia"/>
        </w:rPr>
        <w:t>修订时间：</w:t>
      </w:r>
      <w:r w:rsidRPr="001F3273">
        <w:t>2020</w:t>
      </w:r>
      <w:r w:rsidRPr="001F3273">
        <w:rPr>
          <w:rFonts w:hint="eastAsia"/>
        </w:rPr>
        <w:t>年</w:t>
      </w:r>
      <w:r w:rsidRPr="001F3273">
        <w:t>10</w:t>
      </w:r>
      <w:r w:rsidRPr="001F3273">
        <w:rPr>
          <w:rFonts w:hint="eastAsia"/>
        </w:rPr>
        <w:t>月</w:t>
      </w:r>
    </w:p>
    <w:p w14:paraId="75FDBCFC" w14:textId="77777777" w:rsidR="00F21DC2" w:rsidRDefault="00F21DC2" w:rsidP="00F21DC2">
      <w:pPr>
        <w:widowControl/>
        <w:ind w:firstLine="480"/>
        <w:jc w:val="left"/>
      </w:pPr>
      <w:r>
        <w:rPr>
          <w:kern w:val="0"/>
          <w:szCs w:val="21"/>
        </w:rPr>
        <w:br w:type="page"/>
      </w:r>
    </w:p>
    <w:p w14:paraId="22480AF5" w14:textId="77777777" w:rsidR="00F21DC2" w:rsidRDefault="00F21DC2" w:rsidP="00F21DC2">
      <w:pPr>
        <w:pStyle w:val="aff7"/>
        <w:ind w:firstLine="480"/>
      </w:pPr>
      <w:bookmarkStart w:id="64" w:name="_Toc531124174"/>
      <w:bookmarkStart w:id="65" w:name="_Toc532997431"/>
      <w:r>
        <w:rPr>
          <w:rFonts w:hint="eastAsia"/>
        </w:rPr>
        <w:lastRenderedPageBreak/>
        <w:t>课程代码：</w:t>
      </w:r>
      <w:r>
        <w:t>0802604</w:t>
      </w:r>
    </w:p>
    <w:p w14:paraId="40D912C6" w14:textId="77777777" w:rsidR="00F21DC2" w:rsidRDefault="00F21DC2" w:rsidP="00F21DC2">
      <w:pPr>
        <w:pStyle w:val="aff3"/>
        <w:spacing w:before="312"/>
        <w:ind w:firstLine="480"/>
      </w:pPr>
      <w:bookmarkStart w:id="66" w:name="_Toc56690362"/>
      <w:bookmarkStart w:id="67" w:name="_Toc56765391"/>
      <w:r>
        <w:rPr>
          <w:rFonts w:hint="eastAsia"/>
        </w:rPr>
        <w:t>物理实验</w:t>
      </w:r>
      <w:r>
        <w:t>B</w:t>
      </w:r>
      <w:r>
        <w:rPr>
          <w:rFonts w:hint="eastAsia"/>
        </w:rPr>
        <w:t>（下）课程教学大纲</w:t>
      </w:r>
      <w:bookmarkEnd w:id="64"/>
      <w:bookmarkEnd w:id="65"/>
      <w:bookmarkEnd w:id="66"/>
      <w:bookmarkEnd w:id="67"/>
    </w:p>
    <w:p w14:paraId="62B2117E" w14:textId="77777777" w:rsidR="00F21DC2" w:rsidRDefault="00F21DC2" w:rsidP="00F21DC2">
      <w:pPr>
        <w:pStyle w:val="afffa"/>
        <w:ind w:firstLine="480"/>
      </w:pPr>
      <w:r>
        <w:rPr>
          <w:rFonts w:hint="eastAsia"/>
        </w:rPr>
        <w:t>（</w:t>
      </w:r>
      <w:r>
        <w:t>Experiments of College Physics B(</w:t>
      </w:r>
      <w:r>
        <w:rPr>
          <w:rFonts w:hint="eastAsia"/>
        </w:rPr>
        <w:t>Ⅱ</w:t>
      </w:r>
      <w:r>
        <w:t>)</w:t>
      </w:r>
      <w:r>
        <w:rPr>
          <w:rFonts w:hint="eastAsia"/>
        </w:rPr>
        <w:t>）</w:t>
      </w:r>
    </w:p>
    <w:p w14:paraId="6455E743" w14:textId="77777777" w:rsidR="00F21DC2" w:rsidRPr="00E72E2C" w:rsidRDefault="00F21DC2" w:rsidP="00E72E2C">
      <w:pPr>
        <w:pStyle w:val="afff"/>
        <w:spacing w:before="156" w:after="156"/>
      </w:pPr>
      <w:r>
        <w:rPr>
          <w:rFonts w:hint="eastAsia"/>
        </w:rPr>
        <w:t>一</w:t>
      </w:r>
      <w:r w:rsidRPr="00E72E2C">
        <w:rPr>
          <w:rFonts w:hint="eastAsia"/>
        </w:rPr>
        <w:t>、课程概况</w:t>
      </w:r>
    </w:p>
    <w:p w14:paraId="4E95E309" w14:textId="77777777" w:rsidR="00F21DC2" w:rsidRPr="00E72E2C" w:rsidRDefault="00F21DC2" w:rsidP="00E72E2C">
      <w:pPr>
        <w:ind w:left="480" w:firstLineChars="0" w:firstLine="0"/>
      </w:pPr>
      <w:r w:rsidRPr="00E72E2C">
        <w:rPr>
          <w:rFonts w:hint="eastAsia"/>
        </w:rPr>
        <w:t>课程代码：</w:t>
      </w:r>
      <w:bookmarkStart w:id="68" w:name="_Hlk56689396"/>
      <w:r w:rsidRPr="00E72E2C">
        <w:t>0802604</w:t>
      </w:r>
      <w:bookmarkEnd w:id="68"/>
    </w:p>
    <w:p w14:paraId="6733A71C" w14:textId="77777777" w:rsidR="00F21DC2" w:rsidRPr="00E72E2C" w:rsidRDefault="00F21DC2" w:rsidP="00E72E2C">
      <w:pPr>
        <w:ind w:left="480" w:firstLineChars="0" w:firstLine="0"/>
      </w:pPr>
      <w:r w:rsidRPr="00E72E2C">
        <w:rPr>
          <w:rFonts w:hint="eastAsia"/>
        </w:rPr>
        <w:t>学</w:t>
      </w:r>
      <w:r w:rsidRPr="00E72E2C">
        <w:t xml:space="preserve">    </w:t>
      </w:r>
      <w:r w:rsidRPr="00E72E2C">
        <w:rPr>
          <w:rFonts w:hint="eastAsia"/>
        </w:rPr>
        <w:t>分：</w:t>
      </w:r>
      <w:r w:rsidRPr="00E72E2C">
        <w:t>1</w:t>
      </w:r>
    </w:p>
    <w:p w14:paraId="439ECB04" w14:textId="77777777" w:rsidR="00F21DC2" w:rsidRPr="00E72E2C" w:rsidRDefault="00F21DC2" w:rsidP="00E72E2C">
      <w:pPr>
        <w:ind w:left="480" w:firstLineChars="0" w:firstLine="0"/>
      </w:pPr>
      <w:r w:rsidRPr="00E72E2C">
        <w:rPr>
          <w:rFonts w:hint="eastAsia"/>
        </w:rPr>
        <w:t>学</w:t>
      </w:r>
      <w:r w:rsidRPr="00E72E2C">
        <w:t xml:space="preserve">    </w:t>
      </w:r>
      <w:r w:rsidRPr="00E72E2C">
        <w:rPr>
          <w:rFonts w:hint="eastAsia"/>
        </w:rPr>
        <w:t>时：</w:t>
      </w:r>
      <w:r w:rsidRPr="00E72E2C">
        <w:t>18</w:t>
      </w:r>
    </w:p>
    <w:p w14:paraId="3DDF3D3B" w14:textId="77777777" w:rsidR="00F21DC2" w:rsidRPr="00E72E2C" w:rsidRDefault="00F21DC2" w:rsidP="00E72E2C">
      <w:pPr>
        <w:ind w:left="480" w:firstLineChars="0" w:firstLine="0"/>
      </w:pPr>
      <w:r w:rsidRPr="00E72E2C">
        <w:rPr>
          <w:rFonts w:hint="eastAsia"/>
        </w:rPr>
        <w:t>先修课程：高等数学、大学物理</w:t>
      </w:r>
    </w:p>
    <w:p w14:paraId="383CE60A" w14:textId="77777777" w:rsidR="00F21DC2" w:rsidRPr="00E72E2C" w:rsidRDefault="00F21DC2" w:rsidP="00E72E2C">
      <w:pPr>
        <w:ind w:left="480" w:firstLineChars="0" w:firstLine="0"/>
      </w:pPr>
      <w:r w:rsidRPr="00E72E2C">
        <w:rPr>
          <w:rFonts w:hint="eastAsia"/>
        </w:rPr>
        <w:t>适用专业：工科专业</w:t>
      </w:r>
    </w:p>
    <w:p w14:paraId="1351CCCD" w14:textId="77777777" w:rsidR="00F21DC2" w:rsidRPr="00E72E2C" w:rsidRDefault="00F21DC2" w:rsidP="00E72E2C">
      <w:pPr>
        <w:ind w:left="480" w:firstLineChars="0" w:firstLine="0"/>
      </w:pPr>
      <w:r w:rsidRPr="00E72E2C">
        <w:rPr>
          <w:rFonts w:hint="eastAsia"/>
        </w:rPr>
        <w:t>教</w:t>
      </w:r>
      <w:r w:rsidRPr="00E72E2C">
        <w:t xml:space="preserve">    </w:t>
      </w:r>
      <w:r w:rsidRPr="00E72E2C">
        <w:rPr>
          <w:rFonts w:hint="eastAsia"/>
        </w:rPr>
        <w:t>材：《物理实验》，金雪尘、王刚、李恒梅主编，南京大学出版社，</w:t>
      </w:r>
      <w:r w:rsidRPr="00E72E2C">
        <w:t>2017</w:t>
      </w:r>
    </w:p>
    <w:p w14:paraId="442A8CAB" w14:textId="77777777" w:rsidR="00F21DC2" w:rsidRPr="00E72E2C" w:rsidRDefault="00F21DC2" w:rsidP="00E72E2C">
      <w:pPr>
        <w:ind w:left="480" w:firstLineChars="0" w:firstLine="0"/>
      </w:pPr>
      <w:r w:rsidRPr="00E72E2C">
        <w:rPr>
          <w:rFonts w:hint="eastAsia"/>
        </w:rPr>
        <w:t>课程归口：理学院</w:t>
      </w:r>
    </w:p>
    <w:p w14:paraId="2F635ECE" w14:textId="77777777" w:rsidR="00F21DC2" w:rsidRPr="00E72E2C" w:rsidRDefault="00F21DC2" w:rsidP="00E72E2C">
      <w:pPr>
        <w:ind w:left="480" w:firstLineChars="0" w:firstLine="0"/>
      </w:pPr>
      <w:r w:rsidRPr="00E72E2C">
        <w:rPr>
          <w:rFonts w:hint="eastAsia"/>
        </w:rPr>
        <w:t>课程团队：李恒梅、王刚、茆锐、金雪尘、杨景景、王震、姜先凯等</w:t>
      </w:r>
    </w:p>
    <w:p w14:paraId="1238C0C8" w14:textId="77777777" w:rsidR="00F21DC2" w:rsidRPr="00E72E2C" w:rsidRDefault="00F21DC2" w:rsidP="00E72E2C">
      <w:pPr>
        <w:ind w:left="480" w:firstLineChars="0" w:firstLine="0"/>
      </w:pPr>
      <w:r w:rsidRPr="00E72E2C">
        <w:rPr>
          <w:rFonts w:hint="eastAsia"/>
        </w:rPr>
        <w:t>课程性质与任务：本课程是理工科专业大学生的一门必修基础课程。本课程是学生进入大学后进行系统的实验技能和实验方法训练的开端。通过本课程的学习，学生不仅能了解到科学实验的主要过程与基本方法；还能激发学生的想象力、创造力，培养和提高学生独立开展科学研究工作的素质和能力。</w:t>
      </w:r>
    </w:p>
    <w:p w14:paraId="2648781F" w14:textId="77777777" w:rsidR="00F21DC2" w:rsidRPr="00E72E2C" w:rsidRDefault="00F21DC2" w:rsidP="00E72E2C">
      <w:pPr>
        <w:pStyle w:val="afff"/>
        <w:spacing w:before="156" w:after="156"/>
      </w:pPr>
      <w:r w:rsidRPr="00E72E2C">
        <w:rPr>
          <w:rFonts w:hint="eastAsia"/>
        </w:rPr>
        <w:t>二、课程目标及对毕业要求观测点的支撑（以电子信息专业大纲为例）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3437"/>
        <w:gridCol w:w="1729"/>
        <w:gridCol w:w="3072"/>
      </w:tblGrid>
      <w:tr w:rsidR="00F21DC2" w:rsidRPr="00E72E2C" w14:paraId="5ED6D996" w14:textId="77777777" w:rsidTr="0052735D">
        <w:trPr>
          <w:trHeight w:val="481"/>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14:paraId="45351155" w14:textId="77777777" w:rsidR="00F21DC2" w:rsidRPr="00E72E2C" w:rsidRDefault="00F21DC2" w:rsidP="00E72E2C">
            <w:pPr>
              <w:pStyle w:val="afff3"/>
            </w:pPr>
            <w:r w:rsidRPr="00E72E2C">
              <w:rPr>
                <w:rFonts w:hint="eastAsia"/>
              </w:rPr>
              <w:t>序号</w:t>
            </w:r>
          </w:p>
        </w:tc>
        <w:tc>
          <w:tcPr>
            <w:tcW w:w="1692" w:type="pct"/>
            <w:tcBorders>
              <w:top w:val="single" w:sz="4" w:space="0" w:color="auto"/>
              <w:left w:val="single" w:sz="4" w:space="0" w:color="auto"/>
              <w:bottom w:val="single" w:sz="4" w:space="0" w:color="auto"/>
              <w:right w:val="single" w:sz="4" w:space="0" w:color="auto"/>
            </w:tcBorders>
            <w:noWrap/>
            <w:vAlign w:val="center"/>
            <w:hideMark/>
          </w:tcPr>
          <w:p w14:paraId="1FE6BC14" w14:textId="77777777" w:rsidR="00F21DC2" w:rsidRPr="00E72E2C" w:rsidRDefault="00F21DC2" w:rsidP="00E72E2C">
            <w:pPr>
              <w:pStyle w:val="afff3"/>
            </w:pPr>
            <w:r w:rsidRPr="00E72E2C">
              <w:rPr>
                <w:rFonts w:hint="eastAsia"/>
              </w:rPr>
              <w:t>课程目标</w:t>
            </w:r>
          </w:p>
        </w:tc>
        <w:tc>
          <w:tcPr>
            <w:tcW w:w="1244" w:type="pct"/>
            <w:tcBorders>
              <w:top w:val="single" w:sz="4" w:space="0" w:color="auto"/>
              <w:left w:val="single" w:sz="4" w:space="0" w:color="auto"/>
              <w:bottom w:val="single" w:sz="4" w:space="0" w:color="auto"/>
              <w:right w:val="single" w:sz="4" w:space="0" w:color="auto"/>
            </w:tcBorders>
            <w:noWrap/>
            <w:vAlign w:val="center"/>
            <w:hideMark/>
          </w:tcPr>
          <w:p w14:paraId="71CA08B4" w14:textId="77777777" w:rsidR="00F21DC2" w:rsidRPr="00E72E2C" w:rsidRDefault="00F21DC2" w:rsidP="00E72E2C">
            <w:pPr>
              <w:pStyle w:val="afff3"/>
            </w:pPr>
            <w:r w:rsidRPr="00E72E2C">
              <w:rPr>
                <w:rFonts w:hint="eastAsia"/>
              </w:rPr>
              <w:t>支撑毕业要求观测点</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6EBCDF7E" w14:textId="77777777" w:rsidR="00F21DC2" w:rsidRPr="00E72E2C" w:rsidRDefault="00F21DC2" w:rsidP="00E72E2C">
            <w:pPr>
              <w:pStyle w:val="afff3"/>
            </w:pPr>
            <w:r w:rsidRPr="00E72E2C">
              <w:rPr>
                <w:rFonts w:hint="eastAsia"/>
              </w:rPr>
              <w:t>毕业要求</w:t>
            </w:r>
          </w:p>
        </w:tc>
      </w:tr>
      <w:tr w:rsidR="00F21DC2" w:rsidRPr="00E72E2C" w14:paraId="7CD779F8" w14:textId="77777777" w:rsidTr="0052735D">
        <w:trPr>
          <w:trHeight w:val="470"/>
          <w:jc w:val="center"/>
        </w:trPr>
        <w:tc>
          <w:tcPr>
            <w:tcW w:w="400" w:type="pct"/>
            <w:tcBorders>
              <w:top w:val="single" w:sz="4" w:space="0" w:color="auto"/>
              <w:left w:val="single" w:sz="4" w:space="0" w:color="auto"/>
              <w:bottom w:val="single" w:sz="4" w:space="0" w:color="auto"/>
              <w:right w:val="single" w:sz="4" w:space="0" w:color="auto"/>
            </w:tcBorders>
            <w:noWrap/>
            <w:vAlign w:val="center"/>
            <w:hideMark/>
          </w:tcPr>
          <w:p w14:paraId="73663039" w14:textId="77777777" w:rsidR="00F21DC2" w:rsidRPr="00E72E2C" w:rsidRDefault="00F21DC2" w:rsidP="00E72E2C">
            <w:pPr>
              <w:pStyle w:val="afff3"/>
            </w:pPr>
            <w:r w:rsidRPr="00E72E2C">
              <w:t>1</w:t>
            </w:r>
          </w:p>
        </w:tc>
        <w:tc>
          <w:tcPr>
            <w:tcW w:w="1692" w:type="pct"/>
            <w:tcBorders>
              <w:top w:val="single" w:sz="4" w:space="0" w:color="auto"/>
              <w:left w:val="single" w:sz="4" w:space="0" w:color="auto"/>
              <w:bottom w:val="single" w:sz="4" w:space="0" w:color="auto"/>
              <w:right w:val="single" w:sz="4" w:space="0" w:color="auto"/>
            </w:tcBorders>
            <w:noWrap/>
            <w:vAlign w:val="center"/>
            <w:hideMark/>
          </w:tcPr>
          <w:p w14:paraId="3254E7A7" w14:textId="77777777" w:rsidR="00F21DC2" w:rsidRPr="00E72E2C" w:rsidRDefault="00F21DC2" w:rsidP="00E72E2C">
            <w:pPr>
              <w:pStyle w:val="afff3"/>
            </w:pPr>
            <w:r w:rsidRPr="00E72E2C">
              <w:rPr>
                <w:rFonts w:hint="eastAsia"/>
              </w:rPr>
              <w:t>目标</w:t>
            </w:r>
            <w:r w:rsidRPr="00E72E2C">
              <w:t>1</w:t>
            </w:r>
            <w:r w:rsidRPr="00E72E2C">
              <w:rPr>
                <w:rFonts w:hint="eastAsia"/>
              </w:rPr>
              <w:t>：能够基于科学原理，通过实验分析、研究物理现象和规律，减少实验误差；能够正确记录与运算有效数字，掌握表格法、作图法、逐差法等数据处理方法；能够对所做实验的原理、方法、结论进行正确表述。</w:t>
            </w:r>
          </w:p>
        </w:tc>
        <w:tc>
          <w:tcPr>
            <w:tcW w:w="1244" w:type="pct"/>
            <w:tcBorders>
              <w:top w:val="single" w:sz="4" w:space="0" w:color="auto"/>
              <w:left w:val="single" w:sz="4" w:space="0" w:color="auto"/>
              <w:bottom w:val="single" w:sz="4" w:space="0" w:color="auto"/>
              <w:right w:val="single" w:sz="4" w:space="0" w:color="auto"/>
            </w:tcBorders>
            <w:noWrap/>
            <w:vAlign w:val="center"/>
            <w:hideMark/>
          </w:tcPr>
          <w:p w14:paraId="7E47CFB3" w14:textId="77777777" w:rsidR="00F21DC2" w:rsidRPr="00E72E2C" w:rsidRDefault="00F21DC2" w:rsidP="00E72E2C">
            <w:pPr>
              <w:pStyle w:val="afff3"/>
            </w:pPr>
            <w:r w:rsidRPr="00E72E2C">
              <w:rPr>
                <w:rFonts w:hint="eastAsia"/>
              </w:rPr>
              <w:t>观测点</w:t>
            </w:r>
            <w:r w:rsidRPr="00E72E2C">
              <w:t>4.2</w:t>
            </w:r>
            <w:r w:rsidRPr="00E72E2C">
              <w:rPr>
                <w:rFonts w:hint="eastAsia"/>
              </w:rPr>
              <w:t>：能够根据研究方案，运用专业知识构建实验系统，安全的开展实验，提取有效实验数据。</w:t>
            </w:r>
          </w:p>
        </w:tc>
        <w:tc>
          <w:tcPr>
            <w:tcW w:w="1664" w:type="pct"/>
            <w:tcBorders>
              <w:top w:val="single" w:sz="4" w:space="0" w:color="auto"/>
              <w:left w:val="single" w:sz="4" w:space="0" w:color="auto"/>
              <w:bottom w:val="single" w:sz="4" w:space="0" w:color="auto"/>
              <w:right w:val="single" w:sz="4" w:space="0" w:color="auto"/>
            </w:tcBorders>
            <w:noWrap/>
            <w:vAlign w:val="center"/>
            <w:hideMark/>
          </w:tcPr>
          <w:p w14:paraId="23F804A9" w14:textId="77777777" w:rsidR="00F21DC2" w:rsidRPr="00E72E2C" w:rsidRDefault="00F21DC2" w:rsidP="00E72E2C">
            <w:pPr>
              <w:pStyle w:val="afff3"/>
            </w:pPr>
            <w:r w:rsidRPr="00E72E2C">
              <w:rPr>
                <w:rFonts w:hint="eastAsia"/>
              </w:rPr>
              <w:t>毕业要求</w:t>
            </w:r>
            <w:r w:rsidRPr="00E72E2C">
              <w:t>4</w:t>
            </w:r>
            <w:r w:rsidRPr="00E72E2C">
              <w:rPr>
                <w:rFonts w:hint="eastAsia"/>
              </w:rPr>
              <w:t>研究：能够基于科学原理并采用科学方法对电子信息工程中信号检测与处理方面的复杂工程问题进行研究，包括设计实验、分析与解释数据、并通过信息综合得到合理有效的结论。</w:t>
            </w:r>
          </w:p>
        </w:tc>
      </w:tr>
    </w:tbl>
    <w:p w14:paraId="716F103C" w14:textId="77777777" w:rsidR="00F21DC2" w:rsidRPr="00E72E2C" w:rsidRDefault="00F21DC2" w:rsidP="00E72E2C">
      <w:pPr>
        <w:pStyle w:val="afff"/>
        <w:spacing w:before="156" w:after="156"/>
      </w:pPr>
      <w:r w:rsidRPr="00E72E2C">
        <w:rPr>
          <w:rFonts w:hint="eastAsia"/>
        </w:rPr>
        <w:lastRenderedPageBreak/>
        <w:t>三、教学内容及要求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012"/>
        <w:gridCol w:w="2306"/>
        <w:gridCol w:w="646"/>
        <w:gridCol w:w="1110"/>
        <w:gridCol w:w="893"/>
      </w:tblGrid>
      <w:tr w:rsidR="00F21DC2" w:rsidRPr="00E72E2C" w14:paraId="023D9A35" w14:textId="77777777" w:rsidTr="0052735D">
        <w:trPr>
          <w:trHeight w:val="454"/>
          <w:jc w:val="center"/>
        </w:trPr>
        <w:tc>
          <w:tcPr>
            <w:tcW w:w="326" w:type="pct"/>
            <w:tcBorders>
              <w:top w:val="single" w:sz="4" w:space="0" w:color="auto"/>
              <w:left w:val="single" w:sz="4" w:space="0" w:color="auto"/>
              <w:bottom w:val="single" w:sz="4" w:space="0" w:color="auto"/>
              <w:right w:val="single" w:sz="4" w:space="0" w:color="auto"/>
            </w:tcBorders>
            <w:vAlign w:val="center"/>
            <w:hideMark/>
          </w:tcPr>
          <w:p w14:paraId="4CCEB26D" w14:textId="77777777" w:rsidR="00F21DC2" w:rsidRPr="00E72E2C" w:rsidRDefault="00F21DC2" w:rsidP="00E72E2C">
            <w:pPr>
              <w:pStyle w:val="afff3"/>
            </w:pPr>
            <w:r w:rsidRPr="00E72E2C">
              <w:rPr>
                <w:rFonts w:hint="eastAsia"/>
              </w:rPr>
              <w:t>序号</w:t>
            </w:r>
          </w:p>
        </w:tc>
        <w:tc>
          <w:tcPr>
            <w:tcW w:w="1767" w:type="pct"/>
            <w:tcBorders>
              <w:top w:val="single" w:sz="4" w:space="0" w:color="auto"/>
              <w:left w:val="single" w:sz="4" w:space="0" w:color="auto"/>
              <w:bottom w:val="single" w:sz="4" w:space="0" w:color="auto"/>
              <w:right w:val="single" w:sz="4" w:space="0" w:color="auto"/>
            </w:tcBorders>
            <w:vAlign w:val="center"/>
            <w:hideMark/>
          </w:tcPr>
          <w:p w14:paraId="309FD757" w14:textId="77777777" w:rsidR="00F21DC2" w:rsidRPr="00E72E2C" w:rsidRDefault="00F21DC2" w:rsidP="00E72E2C">
            <w:pPr>
              <w:pStyle w:val="afff3"/>
            </w:pPr>
            <w:r w:rsidRPr="00E72E2C">
              <w:rPr>
                <w:rFonts w:hint="eastAsia"/>
              </w:rPr>
              <w:t>教学内容</w:t>
            </w:r>
          </w:p>
        </w:tc>
        <w:tc>
          <w:tcPr>
            <w:tcW w:w="1353" w:type="pct"/>
            <w:tcBorders>
              <w:top w:val="single" w:sz="4" w:space="0" w:color="auto"/>
              <w:left w:val="single" w:sz="4" w:space="0" w:color="auto"/>
              <w:bottom w:val="single" w:sz="4" w:space="0" w:color="auto"/>
              <w:right w:val="single" w:sz="4" w:space="0" w:color="auto"/>
            </w:tcBorders>
            <w:vAlign w:val="center"/>
            <w:hideMark/>
          </w:tcPr>
          <w:p w14:paraId="7F14F2FA" w14:textId="77777777" w:rsidR="00F21DC2" w:rsidRPr="00E72E2C" w:rsidRDefault="00F21DC2" w:rsidP="00E72E2C">
            <w:pPr>
              <w:pStyle w:val="afff3"/>
            </w:pPr>
            <w:r w:rsidRPr="00E72E2C">
              <w:rPr>
                <w:rFonts w:hint="eastAsia"/>
              </w:rPr>
              <w:t>预期学习成果</w:t>
            </w:r>
          </w:p>
        </w:tc>
        <w:tc>
          <w:tcPr>
            <w:tcW w:w="379" w:type="pct"/>
            <w:tcBorders>
              <w:top w:val="single" w:sz="4" w:space="0" w:color="auto"/>
              <w:left w:val="single" w:sz="4" w:space="0" w:color="auto"/>
              <w:bottom w:val="single" w:sz="4" w:space="0" w:color="auto"/>
              <w:right w:val="single" w:sz="4" w:space="0" w:color="auto"/>
            </w:tcBorders>
            <w:vAlign w:val="center"/>
            <w:hideMark/>
          </w:tcPr>
          <w:p w14:paraId="61BA60DF" w14:textId="77777777" w:rsidR="00F21DC2" w:rsidRPr="00E72E2C" w:rsidRDefault="00F21DC2" w:rsidP="00E72E2C">
            <w:pPr>
              <w:pStyle w:val="afff3"/>
            </w:pPr>
            <w:r w:rsidRPr="00E72E2C">
              <w:rPr>
                <w:rFonts w:hint="eastAsia"/>
              </w:rPr>
              <w:t>教学学时</w:t>
            </w:r>
          </w:p>
        </w:tc>
        <w:tc>
          <w:tcPr>
            <w:tcW w:w="651" w:type="pct"/>
            <w:tcBorders>
              <w:top w:val="single" w:sz="4" w:space="0" w:color="auto"/>
              <w:left w:val="single" w:sz="4" w:space="0" w:color="auto"/>
              <w:bottom w:val="single" w:sz="4" w:space="0" w:color="auto"/>
              <w:right w:val="single" w:sz="4" w:space="0" w:color="auto"/>
            </w:tcBorders>
            <w:vAlign w:val="center"/>
            <w:hideMark/>
          </w:tcPr>
          <w:p w14:paraId="4623352F" w14:textId="77777777" w:rsidR="00F21DC2" w:rsidRPr="00E72E2C" w:rsidRDefault="00F21DC2" w:rsidP="00E72E2C">
            <w:pPr>
              <w:pStyle w:val="afff3"/>
            </w:pPr>
            <w:r w:rsidRPr="00E72E2C">
              <w:rPr>
                <w:rFonts w:hint="eastAsia"/>
              </w:rPr>
              <w:t>教学方式</w:t>
            </w:r>
          </w:p>
        </w:tc>
        <w:tc>
          <w:tcPr>
            <w:tcW w:w="524" w:type="pct"/>
            <w:tcBorders>
              <w:top w:val="single" w:sz="4" w:space="0" w:color="auto"/>
              <w:left w:val="single" w:sz="4" w:space="0" w:color="auto"/>
              <w:bottom w:val="single" w:sz="4" w:space="0" w:color="auto"/>
              <w:right w:val="single" w:sz="4" w:space="0" w:color="auto"/>
            </w:tcBorders>
            <w:vAlign w:val="center"/>
            <w:hideMark/>
          </w:tcPr>
          <w:p w14:paraId="4FBC34AC" w14:textId="77777777" w:rsidR="00F21DC2" w:rsidRPr="00E72E2C" w:rsidRDefault="00F21DC2" w:rsidP="00E72E2C">
            <w:pPr>
              <w:pStyle w:val="afff3"/>
            </w:pPr>
            <w:r w:rsidRPr="00E72E2C">
              <w:rPr>
                <w:rFonts w:hint="eastAsia"/>
              </w:rPr>
              <w:t>支撑课程目标</w:t>
            </w:r>
          </w:p>
        </w:tc>
      </w:tr>
      <w:tr w:rsidR="00F21DC2" w:rsidRPr="00E72E2C" w14:paraId="68D45DDD" w14:textId="77777777" w:rsidTr="0052735D">
        <w:trPr>
          <w:trHeight w:val="454"/>
          <w:jc w:val="center"/>
        </w:trPr>
        <w:tc>
          <w:tcPr>
            <w:tcW w:w="326" w:type="pct"/>
            <w:tcBorders>
              <w:top w:val="single" w:sz="4" w:space="0" w:color="auto"/>
              <w:left w:val="single" w:sz="4" w:space="0" w:color="auto"/>
              <w:bottom w:val="single" w:sz="4" w:space="0" w:color="auto"/>
              <w:right w:val="single" w:sz="4" w:space="0" w:color="auto"/>
            </w:tcBorders>
            <w:vAlign w:val="center"/>
            <w:hideMark/>
          </w:tcPr>
          <w:p w14:paraId="10519010" w14:textId="77777777" w:rsidR="00F21DC2" w:rsidRPr="00E72E2C" w:rsidRDefault="00F21DC2" w:rsidP="00E72E2C">
            <w:pPr>
              <w:pStyle w:val="afff3"/>
            </w:pPr>
            <w:r w:rsidRPr="00E72E2C">
              <w:t>1</w:t>
            </w:r>
          </w:p>
        </w:tc>
        <w:tc>
          <w:tcPr>
            <w:tcW w:w="1767" w:type="pct"/>
            <w:tcBorders>
              <w:top w:val="single" w:sz="4" w:space="0" w:color="auto"/>
              <w:left w:val="single" w:sz="4" w:space="0" w:color="auto"/>
              <w:bottom w:val="single" w:sz="4" w:space="0" w:color="auto"/>
              <w:right w:val="single" w:sz="4" w:space="0" w:color="auto"/>
            </w:tcBorders>
            <w:vAlign w:val="center"/>
            <w:hideMark/>
          </w:tcPr>
          <w:p w14:paraId="2410811F" w14:textId="77777777" w:rsidR="00F21DC2" w:rsidRPr="00E72E2C" w:rsidRDefault="00F21DC2" w:rsidP="00E72E2C">
            <w:pPr>
              <w:pStyle w:val="afff3"/>
            </w:pPr>
            <w:r w:rsidRPr="00E72E2C">
              <w:rPr>
                <w:rFonts w:hint="eastAsia"/>
              </w:rPr>
              <w:t>实验一：拉伸法测金属丝的杨氏模量。</w:t>
            </w:r>
          </w:p>
          <w:p w14:paraId="28363B6F" w14:textId="77777777" w:rsidR="00F21DC2" w:rsidRPr="00E72E2C" w:rsidRDefault="00F21DC2" w:rsidP="00E72E2C">
            <w:pPr>
              <w:pStyle w:val="afff3"/>
            </w:pPr>
            <w:r w:rsidRPr="00E72E2C">
              <w:rPr>
                <w:rFonts w:hint="eastAsia"/>
              </w:rPr>
              <w:t>重点和难点：掌握用光杠杆法测量微小量的方法。</w:t>
            </w:r>
          </w:p>
        </w:tc>
        <w:tc>
          <w:tcPr>
            <w:tcW w:w="1353" w:type="pct"/>
            <w:tcBorders>
              <w:top w:val="single" w:sz="4" w:space="0" w:color="auto"/>
              <w:left w:val="single" w:sz="4" w:space="0" w:color="auto"/>
              <w:bottom w:val="single" w:sz="4" w:space="0" w:color="auto"/>
              <w:right w:val="single" w:sz="4" w:space="0" w:color="auto"/>
            </w:tcBorders>
            <w:vAlign w:val="center"/>
            <w:hideMark/>
          </w:tcPr>
          <w:p w14:paraId="4392DB81" w14:textId="77777777" w:rsidR="00F21DC2" w:rsidRPr="00E72E2C" w:rsidRDefault="00F21DC2" w:rsidP="00E72E2C">
            <w:pPr>
              <w:pStyle w:val="afff3"/>
            </w:pPr>
            <w:r w:rsidRPr="00E72E2C">
              <w:rPr>
                <w:rFonts w:hint="eastAsia"/>
              </w:rPr>
              <w:t>会用拉伸法测金属丝的杨氏弹性模量；掌握用光杠杆法测量微小量的方法；会用逐差法处理实验数据。</w:t>
            </w:r>
          </w:p>
        </w:tc>
        <w:tc>
          <w:tcPr>
            <w:tcW w:w="379" w:type="pct"/>
            <w:tcBorders>
              <w:top w:val="single" w:sz="4" w:space="0" w:color="auto"/>
              <w:left w:val="single" w:sz="4" w:space="0" w:color="auto"/>
              <w:bottom w:val="single" w:sz="4" w:space="0" w:color="auto"/>
              <w:right w:val="single" w:sz="4" w:space="0" w:color="auto"/>
            </w:tcBorders>
            <w:vAlign w:val="center"/>
            <w:hideMark/>
          </w:tcPr>
          <w:p w14:paraId="73FBB6F5" w14:textId="77777777" w:rsidR="00F21DC2" w:rsidRPr="00E72E2C" w:rsidRDefault="00F21DC2" w:rsidP="00E72E2C">
            <w:pPr>
              <w:pStyle w:val="afff3"/>
            </w:pPr>
            <w:r w:rsidRPr="00E72E2C">
              <w:t>3</w:t>
            </w:r>
          </w:p>
        </w:tc>
        <w:tc>
          <w:tcPr>
            <w:tcW w:w="651" w:type="pct"/>
            <w:tcBorders>
              <w:top w:val="single" w:sz="4" w:space="0" w:color="auto"/>
              <w:left w:val="single" w:sz="4" w:space="0" w:color="auto"/>
              <w:bottom w:val="single" w:sz="4" w:space="0" w:color="auto"/>
              <w:right w:val="single" w:sz="4" w:space="0" w:color="auto"/>
            </w:tcBorders>
            <w:vAlign w:val="center"/>
            <w:hideMark/>
          </w:tcPr>
          <w:p w14:paraId="1AA6BFB4" w14:textId="77777777" w:rsidR="00F21DC2" w:rsidRPr="00E72E2C" w:rsidRDefault="00F21DC2" w:rsidP="00E72E2C">
            <w:pPr>
              <w:pStyle w:val="afff3"/>
            </w:pPr>
            <w:r w:rsidRPr="00E72E2C">
              <w:rPr>
                <w:rFonts w:hint="eastAsia"/>
              </w:rPr>
              <w:t>讲授</w:t>
            </w:r>
            <w:r w:rsidRPr="00E72E2C">
              <w:t>/</w:t>
            </w:r>
            <w:r w:rsidRPr="00E72E2C">
              <w:rPr>
                <w:rFonts w:hint="eastAsia"/>
              </w:rPr>
              <w:t>实验</w:t>
            </w:r>
            <w:r w:rsidRPr="00E72E2C">
              <w:t>/</w:t>
            </w:r>
            <w:r w:rsidRPr="00E72E2C">
              <w:rPr>
                <w:rFonts w:hint="eastAsia"/>
              </w:rPr>
              <w:t>讨论</w:t>
            </w:r>
            <w:r w:rsidRPr="00E72E2C">
              <w:t>/</w:t>
            </w:r>
            <w:r w:rsidRPr="00E72E2C">
              <w:rPr>
                <w:rFonts w:hint="eastAsia"/>
              </w:rPr>
              <w:t>等</w:t>
            </w:r>
          </w:p>
        </w:tc>
        <w:tc>
          <w:tcPr>
            <w:tcW w:w="524" w:type="pct"/>
            <w:tcBorders>
              <w:top w:val="single" w:sz="4" w:space="0" w:color="auto"/>
              <w:left w:val="single" w:sz="4" w:space="0" w:color="auto"/>
              <w:bottom w:val="single" w:sz="4" w:space="0" w:color="auto"/>
              <w:right w:val="single" w:sz="4" w:space="0" w:color="auto"/>
            </w:tcBorders>
            <w:vAlign w:val="center"/>
            <w:hideMark/>
          </w:tcPr>
          <w:p w14:paraId="0A15290C" w14:textId="77777777" w:rsidR="00F21DC2" w:rsidRPr="00E72E2C" w:rsidRDefault="00F21DC2" w:rsidP="00E72E2C">
            <w:pPr>
              <w:pStyle w:val="afff3"/>
            </w:pPr>
            <w:r w:rsidRPr="00E72E2C">
              <w:rPr>
                <w:rFonts w:hint="eastAsia"/>
              </w:rPr>
              <w:t>目标</w:t>
            </w:r>
            <w:r w:rsidRPr="00E72E2C">
              <w:t>1</w:t>
            </w:r>
          </w:p>
        </w:tc>
      </w:tr>
      <w:tr w:rsidR="00F21DC2" w:rsidRPr="00E72E2C" w14:paraId="2F5943D0" w14:textId="77777777" w:rsidTr="0052735D">
        <w:trPr>
          <w:trHeight w:val="454"/>
          <w:jc w:val="center"/>
        </w:trPr>
        <w:tc>
          <w:tcPr>
            <w:tcW w:w="326" w:type="pct"/>
            <w:tcBorders>
              <w:top w:val="single" w:sz="4" w:space="0" w:color="auto"/>
              <w:left w:val="single" w:sz="4" w:space="0" w:color="auto"/>
              <w:bottom w:val="single" w:sz="4" w:space="0" w:color="auto"/>
              <w:right w:val="single" w:sz="4" w:space="0" w:color="auto"/>
            </w:tcBorders>
            <w:vAlign w:val="center"/>
            <w:hideMark/>
          </w:tcPr>
          <w:p w14:paraId="3621E371" w14:textId="77777777" w:rsidR="00F21DC2" w:rsidRPr="00E72E2C" w:rsidRDefault="00F21DC2" w:rsidP="00E72E2C">
            <w:pPr>
              <w:pStyle w:val="afff3"/>
            </w:pPr>
            <w:r w:rsidRPr="00E72E2C">
              <w:t>2</w:t>
            </w:r>
          </w:p>
        </w:tc>
        <w:tc>
          <w:tcPr>
            <w:tcW w:w="1767" w:type="pct"/>
            <w:tcBorders>
              <w:top w:val="single" w:sz="4" w:space="0" w:color="auto"/>
              <w:left w:val="single" w:sz="4" w:space="0" w:color="auto"/>
              <w:bottom w:val="single" w:sz="4" w:space="0" w:color="auto"/>
              <w:right w:val="single" w:sz="4" w:space="0" w:color="auto"/>
            </w:tcBorders>
            <w:vAlign w:val="center"/>
            <w:hideMark/>
          </w:tcPr>
          <w:p w14:paraId="4D1F3F11" w14:textId="77777777" w:rsidR="00F21DC2" w:rsidRPr="00E72E2C" w:rsidRDefault="00F21DC2" w:rsidP="00E72E2C">
            <w:pPr>
              <w:pStyle w:val="afff3"/>
            </w:pPr>
            <w:r w:rsidRPr="00E72E2C">
              <w:rPr>
                <w:rFonts w:hint="eastAsia"/>
              </w:rPr>
              <w:t>实验二：声速测定。</w:t>
            </w:r>
          </w:p>
          <w:p w14:paraId="42C340EC" w14:textId="77777777" w:rsidR="00F21DC2" w:rsidRPr="00E72E2C" w:rsidRDefault="00F21DC2" w:rsidP="00E72E2C">
            <w:pPr>
              <w:pStyle w:val="afff3"/>
            </w:pPr>
            <w:r w:rsidRPr="00E72E2C">
              <w:rPr>
                <w:rFonts w:hint="eastAsia"/>
              </w:rPr>
              <w:t>重点和难点：掌握示波器、低频信号发生器的使用方法。</w:t>
            </w:r>
          </w:p>
        </w:tc>
        <w:tc>
          <w:tcPr>
            <w:tcW w:w="1353" w:type="pct"/>
            <w:tcBorders>
              <w:top w:val="single" w:sz="4" w:space="0" w:color="auto"/>
              <w:left w:val="single" w:sz="4" w:space="0" w:color="auto"/>
              <w:bottom w:val="single" w:sz="4" w:space="0" w:color="auto"/>
              <w:right w:val="single" w:sz="4" w:space="0" w:color="auto"/>
            </w:tcBorders>
            <w:vAlign w:val="center"/>
            <w:hideMark/>
          </w:tcPr>
          <w:p w14:paraId="579E7E17" w14:textId="77777777" w:rsidR="00F21DC2" w:rsidRPr="00E72E2C" w:rsidRDefault="00F21DC2" w:rsidP="00E72E2C">
            <w:pPr>
              <w:pStyle w:val="afff3"/>
            </w:pPr>
            <w:r w:rsidRPr="00E72E2C">
              <w:rPr>
                <w:rFonts w:hint="eastAsia"/>
              </w:rPr>
              <w:t>会用驻波干涉法、相位比较法测量声速；掌握示波器、低频信号发生器的使用方法；会用逐差法处理实验数据。</w:t>
            </w:r>
          </w:p>
        </w:tc>
        <w:tc>
          <w:tcPr>
            <w:tcW w:w="379" w:type="pct"/>
            <w:tcBorders>
              <w:top w:val="single" w:sz="4" w:space="0" w:color="auto"/>
              <w:left w:val="single" w:sz="4" w:space="0" w:color="auto"/>
              <w:bottom w:val="single" w:sz="4" w:space="0" w:color="auto"/>
              <w:right w:val="single" w:sz="4" w:space="0" w:color="auto"/>
            </w:tcBorders>
            <w:vAlign w:val="center"/>
            <w:hideMark/>
          </w:tcPr>
          <w:p w14:paraId="765828D2" w14:textId="77777777" w:rsidR="00F21DC2" w:rsidRPr="00E72E2C" w:rsidRDefault="00F21DC2" w:rsidP="00E72E2C">
            <w:pPr>
              <w:pStyle w:val="afff3"/>
            </w:pPr>
            <w:r w:rsidRPr="00E72E2C">
              <w:t>3</w:t>
            </w:r>
          </w:p>
        </w:tc>
        <w:tc>
          <w:tcPr>
            <w:tcW w:w="651" w:type="pct"/>
            <w:tcBorders>
              <w:top w:val="single" w:sz="4" w:space="0" w:color="auto"/>
              <w:left w:val="single" w:sz="4" w:space="0" w:color="auto"/>
              <w:bottom w:val="single" w:sz="4" w:space="0" w:color="auto"/>
              <w:right w:val="single" w:sz="4" w:space="0" w:color="auto"/>
            </w:tcBorders>
            <w:vAlign w:val="center"/>
            <w:hideMark/>
          </w:tcPr>
          <w:p w14:paraId="2F22F2C8" w14:textId="77777777" w:rsidR="00F21DC2" w:rsidRPr="00E72E2C" w:rsidRDefault="00F21DC2" w:rsidP="00E72E2C">
            <w:pPr>
              <w:pStyle w:val="afff3"/>
            </w:pPr>
            <w:r w:rsidRPr="00E72E2C">
              <w:rPr>
                <w:rFonts w:hint="eastAsia"/>
              </w:rPr>
              <w:t>讲授</w:t>
            </w:r>
            <w:r w:rsidRPr="00E72E2C">
              <w:t>/</w:t>
            </w:r>
            <w:r w:rsidRPr="00E72E2C">
              <w:rPr>
                <w:rFonts w:hint="eastAsia"/>
              </w:rPr>
              <w:t>实验</w:t>
            </w:r>
            <w:r w:rsidRPr="00E72E2C">
              <w:t>/</w:t>
            </w:r>
            <w:r w:rsidRPr="00E72E2C">
              <w:rPr>
                <w:rFonts w:hint="eastAsia"/>
              </w:rPr>
              <w:t>讨论</w:t>
            </w:r>
            <w:r w:rsidRPr="00E72E2C">
              <w:t>/</w:t>
            </w:r>
            <w:r w:rsidRPr="00E72E2C">
              <w:rPr>
                <w:rFonts w:hint="eastAsia"/>
              </w:rPr>
              <w:t>等</w:t>
            </w:r>
          </w:p>
        </w:tc>
        <w:tc>
          <w:tcPr>
            <w:tcW w:w="524" w:type="pct"/>
            <w:tcBorders>
              <w:top w:val="single" w:sz="4" w:space="0" w:color="auto"/>
              <w:left w:val="single" w:sz="4" w:space="0" w:color="auto"/>
              <w:bottom w:val="single" w:sz="4" w:space="0" w:color="auto"/>
              <w:right w:val="single" w:sz="4" w:space="0" w:color="auto"/>
            </w:tcBorders>
            <w:vAlign w:val="center"/>
            <w:hideMark/>
          </w:tcPr>
          <w:p w14:paraId="6AC8AB1C" w14:textId="77777777" w:rsidR="00F21DC2" w:rsidRPr="00E72E2C" w:rsidRDefault="00F21DC2" w:rsidP="00E72E2C">
            <w:pPr>
              <w:pStyle w:val="afff3"/>
            </w:pPr>
            <w:r w:rsidRPr="00E72E2C">
              <w:rPr>
                <w:rFonts w:hint="eastAsia"/>
              </w:rPr>
              <w:t>目标</w:t>
            </w:r>
            <w:r w:rsidRPr="00E72E2C">
              <w:t>1</w:t>
            </w:r>
          </w:p>
        </w:tc>
      </w:tr>
      <w:tr w:rsidR="00F21DC2" w:rsidRPr="00E72E2C" w14:paraId="15CA9A4E" w14:textId="77777777" w:rsidTr="0052735D">
        <w:trPr>
          <w:trHeight w:val="454"/>
          <w:jc w:val="center"/>
        </w:trPr>
        <w:tc>
          <w:tcPr>
            <w:tcW w:w="326" w:type="pct"/>
            <w:tcBorders>
              <w:top w:val="single" w:sz="4" w:space="0" w:color="auto"/>
              <w:left w:val="single" w:sz="4" w:space="0" w:color="auto"/>
              <w:bottom w:val="single" w:sz="4" w:space="0" w:color="auto"/>
              <w:right w:val="single" w:sz="4" w:space="0" w:color="auto"/>
            </w:tcBorders>
            <w:vAlign w:val="center"/>
            <w:hideMark/>
          </w:tcPr>
          <w:p w14:paraId="0E8B591C" w14:textId="77777777" w:rsidR="00F21DC2" w:rsidRPr="00E72E2C" w:rsidRDefault="00F21DC2" w:rsidP="00E72E2C">
            <w:pPr>
              <w:pStyle w:val="afff3"/>
            </w:pPr>
            <w:r w:rsidRPr="00E72E2C">
              <w:t>3</w:t>
            </w:r>
          </w:p>
        </w:tc>
        <w:tc>
          <w:tcPr>
            <w:tcW w:w="1767" w:type="pct"/>
            <w:tcBorders>
              <w:top w:val="single" w:sz="4" w:space="0" w:color="auto"/>
              <w:left w:val="single" w:sz="4" w:space="0" w:color="auto"/>
              <w:bottom w:val="single" w:sz="4" w:space="0" w:color="auto"/>
              <w:right w:val="single" w:sz="4" w:space="0" w:color="auto"/>
            </w:tcBorders>
            <w:vAlign w:val="center"/>
            <w:hideMark/>
          </w:tcPr>
          <w:p w14:paraId="12E632C9" w14:textId="77777777" w:rsidR="00F21DC2" w:rsidRPr="00E72E2C" w:rsidRDefault="00F21DC2" w:rsidP="00E72E2C">
            <w:pPr>
              <w:pStyle w:val="afff3"/>
            </w:pPr>
            <w:r w:rsidRPr="00E72E2C">
              <w:rPr>
                <w:rFonts w:hint="eastAsia"/>
              </w:rPr>
              <w:t>实验三：非线性电阻伏安特性的研究。</w:t>
            </w:r>
          </w:p>
          <w:p w14:paraId="2436F18F" w14:textId="77777777" w:rsidR="00F21DC2" w:rsidRPr="00E72E2C" w:rsidRDefault="00F21DC2" w:rsidP="00E72E2C">
            <w:pPr>
              <w:pStyle w:val="afff3"/>
            </w:pPr>
            <w:r w:rsidRPr="00E72E2C">
              <w:rPr>
                <w:rFonts w:hint="eastAsia"/>
              </w:rPr>
              <w:t>重点和难点：会设计测量非线性电阻伏安特性电路；掌握测量伏安特性的基本方法，会用作图法表示测量结果；会分析测量过程中系统误差产生的原因。</w:t>
            </w:r>
          </w:p>
        </w:tc>
        <w:tc>
          <w:tcPr>
            <w:tcW w:w="1353" w:type="pct"/>
            <w:tcBorders>
              <w:top w:val="single" w:sz="4" w:space="0" w:color="auto"/>
              <w:left w:val="single" w:sz="4" w:space="0" w:color="auto"/>
              <w:bottom w:val="single" w:sz="4" w:space="0" w:color="auto"/>
              <w:right w:val="single" w:sz="4" w:space="0" w:color="auto"/>
            </w:tcBorders>
            <w:vAlign w:val="center"/>
            <w:hideMark/>
          </w:tcPr>
          <w:p w14:paraId="6ADDB8B0" w14:textId="77777777" w:rsidR="00F21DC2" w:rsidRPr="00E72E2C" w:rsidRDefault="00F21DC2" w:rsidP="00E72E2C">
            <w:pPr>
              <w:pStyle w:val="afff3"/>
            </w:pPr>
            <w:r w:rsidRPr="00E72E2C">
              <w:rPr>
                <w:rFonts w:hint="eastAsia"/>
              </w:rPr>
              <w:t>掌握电学常用仪器的使用方法；会设计测量非线性电阻伏安特性电路；掌握测量伏安特性的基本方法，会用作图法表示测量结果；会分析测量过程中系统误差产生的原因。</w:t>
            </w:r>
          </w:p>
        </w:tc>
        <w:tc>
          <w:tcPr>
            <w:tcW w:w="379" w:type="pct"/>
            <w:tcBorders>
              <w:top w:val="single" w:sz="4" w:space="0" w:color="auto"/>
              <w:left w:val="single" w:sz="4" w:space="0" w:color="auto"/>
              <w:bottom w:val="single" w:sz="4" w:space="0" w:color="auto"/>
              <w:right w:val="single" w:sz="4" w:space="0" w:color="auto"/>
            </w:tcBorders>
            <w:vAlign w:val="center"/>
            <w:hideMark/>
          </w:tcPr>
          <w:p w14:paraId="57032B8D" w14:textId="77777777" w:rsidR="00F21DC2" w:rsidRPr="00E72E2C" w:rsidRDefault="00F21DC2" w:rsidP="00E72E2C">
            <w:pPr>
              <w:pStyle w:val="afff3"/>
            </w:pPr>
            <w:r w:rsidRPr="00E72E2C">
              <w:t>3</w:t>
            </w:r>
          </w:p>
        </w:tc>
        <w:tc>
          <w:tcPr>
            <w:tcW w:w="651" w:type="pct"/>
            <w:tcBorders>
              <w:top w:val="single" w:sz="4" w:space="0" w:color="auto"/>
              <w:left w:val="single" w:sz="4" w:space="0" w:color="auto"/>
              <w:bottom w:val="single" w:sz="4" w:space="0" w:color="auto"/>
              <w:right w:val="single" w:sz="4" w:space="0" w:color="auto"/>
            </w:tcBorders>
            <w:vAlign w:val="center"/>
            <w:hideMark/>
          </w:tcPr>
          <w:p w14:paraId="2FAAA48E" w14:textId="77777777" w:rsidR="00F21DC2" w:rsidRPr="00E72E2C" w:rsidRDefault="00F21DC2" w:rsidP="00E72E2C">
            <w:pPr>
              <w:pStyle w:val="afff3"/>
            </w:pPr>
            <w:r w:rsidRPr="00E72E2C">
              <w:rPr>
                <w:rFonts w:hint="eastAsia"/>
              </w:rPr>
              <w:t>讲授</w:t>
            </w:r>
            <w:r w:rsidRPr="00E72E2C">
              <w:t>/</w:t>
            </w:r>
            <w:r w:rsidRPr="00E72E2C">
              <w:rPr>
                <w:rFonts w:hint="eastAsia"/>
              </w:rPr>
              <w:t>实验</w:t>
            </w:r>
            <w:r w:rsidRPr="00E72E2C">
              <w:t>/</w:t>
            </w:r>
            <w:r w:rsidRPr="00E72E2C">
              <w:rPr>
                <w:rFonts w:hint="eastAsia"/>
              </w:rPr>
              <w:t>讨论</w:t>
            </w:r>
            <w:r w:rsidRPr="00E72E2C">
              <w:t>/</w:t>
            </w:r>
            <w:r w:rsidRPr="00E72E2C">
              <w:rPr>
                <w:rFonts w:hint="eastAsia"/>
              </w:rPr>
              <w:t>等</w:t>
            </w:r>
          </w:p>
        </w:tc>
        <w:tc>
          <w:tcPr>
            <w:tcW w:w="524" w:type="pct"/>
            <w:tcBorders>
              <w:top w:val="single" w:sz="4" w:space="0" w:color="auto"/>
              <w:left w:val="single" w:sz="4" w:space="0" w:color="auto"/>
              <w:bottom w:val="single" w:sz="4" w:space="0" w:color="auto"/>
              <w:right w:val="single" w:sz="4" w:space="0" w:color="auto"/>
            </w:tcBorders>
            <w:vAlign w:val="center"/>
          </w:tcPr>
          <w:p w14:paraId="40779761" w14:textId="77777777" w:rsidR="00F21DC2" w:rsidRPr="00E72E2C" w:rsidRDefault="00F21DC2" w:rsidP="00E72E2C">
            <w:pPr>
              <w:pStyle w:val="afff3"/>
            </w:pPr>
            <w:r w:rsidRPr="00E72E2C">
              <w:rPr>
                <w:rFonts w:hint="eastAsia"/>
              </w:rPr>
              <w:t>目标</w:t>
            </w:r>
            <w:r w:rsidRPr="00E72E2C">
              <w:t>1</w:t>
            </w:r>
          </w:p>
          <w:p w14:paraId="46F73C21" w14:textId="77777777" w:rsidR="00F21DC2" w:rsidRPr="00E72E2C" w:rsidRDefault="00F21DC2" w:rsidP="00E72E2C">
            <w:pPr>
              <w:pStyle w:val="afff3"/>
            </w:pPr>
          </w:p>
        </w:tc>
      </w:tr>
      <w:tr w:rsidR="00F21DC2" w:rsidRPr="00E72E2C" w14:paraId="2B3CC015" w14:textId="77777777" w:rsidTr="0052735D">
        <w:trPr>
          <w:trHeight w:val="454"/>
          <w:jc w:val="center"/>
        </w:trPr>
        <w:tc>
          <w:tcPr>
            <w:tcW w:w="326" w:type="pct"/>
            <w:tcBorders>
              <w:top w:val="single" w:sz="4" w:space="0" w:color="auto"/>
              <w:left w:val="single" w:sz="4" w:space="0" w:color="auto"/>
              <w:bottom w:val="single" w:sz="4" w:space="0" w:color="auto"/>
              <w:right w:val="single" w:sz="4" w:space="0" w:color="auto"/>
            </w:tcBorders>
            <w:vAlign w:val="center"/>
            <w:hideMark/>
          </w:tcPr>
          <w:p w14:paraId="188E4D6C" w14:textId="77777777" w:rsidR="00F21DC2" w:rsidRPr="00E72E2C" w:rsidRDefault="00F21DC2" w:rsidP="00E72E2C">
            <w:pPr>
              <w:pStyle w:val="afff3"/>
            </w:pPr>
            <w:r w:rsidRPr="00E72E2C">
              <w:t>4</w:t>
            </w:r>
          </w:p>
        </w:tc>
        <w:tc>
          <w:tcPr>
            <w:tcW w:w="1767" w:type="pct"/>
            <w:tcBorders>
              <w:top w:val="single" w:sz="4" w:space="0" w:color="auto"/>
              <w:left w:val="single" w:sz="4" w:space="0" w:color="auto"/>
              <w:bottom w:val="single" w:sz="4" w:space="0" w:color="auto"/>
              <w:right w:val="single" w:sz="4" w:space="0" w:color="auto"/>
            </w:tcBorders>
            <w:vAlign w:val="center"/>
            <w:hideMark/>
          </w:tcPr>
          <w:p w14:paraId="263CECB9" w14:textId="77777777" w:rsidR="00F21DC2" w:rsidRPr="00E72E2C" w:rsidRDefault="00F21DC2" w:rsidP="00E72E2C">
            <w:pPr>
              <w:pStyle w:val="afff3"/>
            </w:pPr>
            <w:r w:rsidRPr="00E72E2C">
              <w:rPr>
                <w:rFonts w:hint="eastAsia"/>
              </w:rPr>
              <w:t>实验四：光的干涉—牛顿环、劈尖的实验研究。</w:t>
            </w:r>
          </w:p>
          <w:p w14:paraId="0A522970" w14:textId="77777777" w:rsidR="00F21DC2" w:rsidRPr="00E72E2C" w:rsidRDefault="00F21DC2" w:rsidP="00E72E2C">
            <w:pPr>
              <w:pStyle w:val="afff3"/>
            </w:pPr>
            <w:r w:rsidRPr="00E72E2C">
              <w:rPr>
                <w:rFonts w:hint="eastAsia"/>
              </w:rPr>
              <w:t>重点和难点：掌握用等厚干涉测量平凸透镜曲率半径和薄纸厚度的方法。</w:t>
            </w:r>
          </w:p>
        </w:tc>
        <w:tc>
          <w:tcPr>
            <w:tcW w:w="1353" w:type="pct"/>
            <w:tcBorders>
              <w:top w:val="single" w:sz="4" w:space="0" w:color="auto"/>
              <w:left w:val="single" w:sz="4" w:space="0" w:color="auto"/>
              <w:bottom w:val="single" w:sz="4" w:space="0" w:color="auto"/>
              <w:right w:val="single" w:sz="4" w:space="0" w:color="auto"/>
            </w:tcBorders>
            <w:vAlign w:val="center"/>
            <w:hideMark/>
          </w:tcPr>
          <w:p w14:paraId="0D0C51F5" w14:textId="77777777" w:rsidR="00F21DC2" w:rsidRPr="00E72E2C" w:rsidRDefault="00F21DC2" w:rsidP="00E72E2C">
            <w:pPr>
              <w:pStyle w:val="afff3"/>
            </w:pPr>
            <w:r w:rsidRPr="00E72E2C">
              <w:rPr>
                <w:rFonts w:hint="eastAsia"/>
              </w:rPr>
              <w:t>会使用读数显微镜；掌握用等厚干涉测量平凸透镜曲率半径和薄纸厚度的方法；会用逐差法处理实验数据。</w:t>
            </w:r>
          </w:p>
        </w:tc>
        <w:tc>
          <w:tcPr>
            <w:tcW w:w="379" w:type="pct"/>
            <w:tcBorders>
              <w:top w:val="single" w:sz="4" w:space="0" w:color="auto"/>
              <w:left w:val="single" w:sz="4" w:space="0" w:color="auto"/>
              <w:bottom w:val="single" w:sz="4" w:space="0" w:color="auto"/>
              <w:right w:val="single" w:sz="4" w:space="0" w:color="auto"/>
            </w:tcBorders>
            <w:vAlign w:val="center"/>
            <w:hideMark/>
          </w:tcPr>
          <w:p w14:paraId="2CB0D42F" w14:textId="77777777" w:rsidR="00F21DC2" w:rsidRPr="00E72E2C" w:rsidRDefault="00F21DC2" w:rsidP="00E72E2C">
            <w:pPr>
              <w:pStyle w:val="afff3"/>
            </w:pPr>
            <w:r w:rsidRPr="00E72E2C">
              <w:t>3</w:t>
            </w:r>
          </w:p>
        </w:tc>
        <w:tc>
          <w:tcPr>
            <w:tcW w:w="651" w:type="pct"/>
            <w:tcBorders>
              <w:top w:val="single" w:sz="4" w:space="0" w:color="auto"/>
              <w:left w:val="single" w:sz="4" w:space="0" w:color="auto"/>
              <w:bottom w:val="single" w:sz="4" w:space="0" w:color="auto"/>
              <w:right w:val="single" w:sz="4" w:space="0" w:color="auto"/>
            </w:tcBorders>
            <w:vAlign w:val="center"/>
            <w:hideMark/>
          </w:tcPr>
          <w:p w14:paraId="16C8E10C" w14:textId="77777777" w:rsidR="00F21DC2" w:rsidRPr="00E72E2C" w:rsidRDefault="00F21DC2" w:rsidP="00E72E2C">
            <w:pPr>
              <w:pStyle w:val="afff3"/>
            </w:pPr>
            <w:r w:rsidRPr="00E72E2C">
              <w:rPr>
                <w:rFonts w:hint="eastAsia"/>
              </w:rPr>
              <w:t>讲授</w:t>
            </w:r>
            <w:r w:rsidRPr="00E72E2C">
              <w:t>/</w:t>
            </w:r>
            <w:r w:rsidRPr="00E72E2C">
              <w:rPr>
                <w:rFonts w:hint="eastAsia"/>
              </w:rPr>
              <w:t>实验</w:t>
            </w:r>
            <w:r w:rsidRPr="00E72E2C">
              <w:t>/</w:t>
            </w:r>
            <w:r w:rsidRPr="00E72E2C">
              <w:rPr>
                <w:rFonts w:hint="eastAsia"/>
              </w:rPr>
              <w:t>讨论</w:t>
            </w:r>
            <w:r w:rsidRPr="00E72E2C">
              <w:t>/</w:t>
            </w:r>
            <w:r w:rsidRPr="00E72E2C">
              <w:rPr>
                <w:rFonts w:hint="eastAsia"/>
              </w:rPr>
              <w:t>等</w:t>
            </w:r>
          </w:p>
        </w:tc>
        <w:tc>
          <w:tcPr>
            <w:tcW w:w="524" w:type="pct"/>
            <w:tcBorders>
              <w:top w:val="single" w:sz="4" w:space="0" w:color="auto"/>
              <w:left w:val="single" w:sz="4" w:space="0" w:color="auto"/>
              <w:bottom w:val="single" w:sz="4" w:space="0" w:color="auto"/>
              <w:right w:val="single" w:sz="4" w:space="0" w:color="auto"/>
            </w:tcBorders>
            <w:vAlign w:val="center"/>
            <w:hideMark/>
          </w:tcPr>
          <w:p w14:paraId="336E5843" w14:textId="77777777" w:rsidR="00F21DC2" w:rsidRPr="00E72E2C" w:rsidRDefault="00F21DC2" w:rsidP="00E72E2C">
            <w:pPr>
              <w:pStyle w:val="afff3"/>
            </w:pPr>
            <w:r w:rsidRPr="00E72E2C">
              <w:rPr>
                <w:rFonts w:hint="eastAsia"/>
              </w:rPr>
              <w:t>目标</w:t>
            </w:r>
            <w:r w:rsidRPr="00E72E2C">
              <w:t>1</w:t>
            </w:r>
          </w:p>
        </w:tc>
      </w:tr>
      <w:tr w:rsidR="00F21DC2" w:rsidRPr="00E72E2C" w14:paraId="67016F2B" w14:textId="77777777" w:rsidTr="0052735D">
        <w:trPr>
          <w:trHeight w:val="454"/>
          <w:jc w:val="center"/>
        </w:trPr>
        <w:tc>
          <w:tcPr>
            <w:tcW w:w="326" w:type="pct"/>
            <w:tcBorders>
              <w:top w:val="single" w:sz="4" w:space="0" w:color="auto"/>
              <w:left w:val="single" w:sz="4" w:space="0" w:color="auto"/>
              <w:bottom w:val="single" w:sz="4" w:space="0" w:color="auto"/>
              <w:right w:val="single" w:sz="4" w:space="0" w:color="auto"/>
            </w:tcBorders>
            <w:vAlign w:val="center"/>
            <w:hideMark/>
          </w:tcPr>
          <w:p w14:paraId="54A1B2E1" w14:textId="77777777" w:rsidR="00F21DC2" w:rsidRPr="00E72E2C" w:rsidRDefault="00F21DC2" w:rsidP="00E72E2C">
            <w:pPr>
              <w:pStyle w:val="afff3"/>
            </w:pPr>
            <w:r w:rsidRPr="00E72E2C">
              <w:t>5</w:t>
            </w:r>
          </w:p>
        </w:tc>
        <w:tc>
          <w:tcPr>
            <w:tcW w:w="1767" w:type="pct"/>
            <w:tcBorders>
              <w:top w:val="single" w:sz="4" w:space="0" w:color="auto"/>
              <w:left w:val="single" w:sz="4" w:space="0" w:color="auto"/>
              <w:bottom w:val="single" w:sz="4" w:space="0" w:color="auto"/>
              <w:right w:val="single" w:sz="4" w:space="0" w:color="auto"/>
            </w:tcBorders>
            <w:vAlign w:val="center"/>
            <w:hideMark/>
          </w:tcPr>
          <w:p w14:paraId="5A5845FE" w14:textId="77777777" w:rsidR="00F21DC2" w:rsidRPr="00E72E2C" w:rsidRDefault="00F21DC2" w:rsidP="00E72E2C">
            <w:pPr>
              <w:pStyle w:val="afff3"/>
            </w:pPr>
            <w:r w:rsidRPr="00E72E2C">
              <w:rPr>
                <w:rFonts w:hint="eastAsia"/>
              </w:rPr>
              <w:t>实验五：光栅光谱和光栅常数的测定。</w:t>
            </w:r>
          </w:p>
          <w:p w14:paraId="0781FC77" w14:textId="77777777" w:rsidR="00F21DC2" w:rsidRPr="00E72E2C" w:rsidRDefault="00F21DC2" w:rsidP="00E72E2C">
            <w:pPr>
              <w:pStyle w:val="afff3"/>
            </w:pPr>
            <w:r w:rsidRPr="00E72E2C">
              <w:rPr>
                <w:rFonts w:hint="eastAsia"/>
              </w:rPr>
              <w:t>重点和难点：了解分光计的原理，会使用分光计。</w:t>
            </w:r>
          </w:p>
        </w:tc>
        <w:tc>
          <w:tcPr>
            <w:tcW w:w="1353" w:type="pct"/>
            <w:tcBorders>
              <w:top w:val="single" w:sz="4" w:space="0" w:color="auto"/>
              <w:left w:val="single" w:sz="4" w:space="0" w:color="auto"/>
              <w:bottom w:val="single" w:sz="4" w:space="0" w:color="auto"/>
              <w:right w:val="single" w:sz="4" w:space="0" w:color="auto"/>
            </w:tcBorders>
            <w:vAlign w:val="center"/>
            <w:hideMark/>
          </w:tcPr>
          <w:p w14:paraId="20BF16E2" w14:textId="77777777" w:rsidR="00F21DC2" w:rsidRPr="00E72E2C" w:rsidRDefault="00F21DC2" w:rsidP="00E72E2C">
            <w:pPr>
              <w:pStyle w:val="afff3"/>
            </w:pPr>
            <w:r w:rsidRPr="00E72E2C">
              <w:rPr>
                <w:rFonts w:hint="eastAsia"/>
              </w:rPr>
              <w:t>掌握用透射光栅测定光波波长及光栅常数的方法；了解分光计的原理，会使用分光计。</w:t>
            </w:r>
          </w:p>
        </w:tc>
        <w:tc>
          <w:tcPr>
            <w:tcW w:w="379" w:type="pct"/>
            <w:tcBorders>
              <w:top w:val="single" w:sz="4" w:space="0" w:color="auto"/>
              <w:left w:val="single" w:sz="4" w:space="0" w:color="auto"/>
              <w:bottom w:val="single" w:sz="4" w:space="0" w:color="auto"/>
              <w:right w:val="single" w:sz="4" w:space="0" w:color="auto"/>
            </w:tcBorders>
            <w:vAlign w:val="center"/>
            <w:hideMark/>
          </w:tcPr>
          <w:p w14:paraId="5DDD91AC" w14:textId="77777777" w:rsidR="00F21DC2" w:rsidRPr="00E72E2C" w:rsidRDefault="00F21DC2" w:rsidP="00E72E2C">
            <w:pPr>
              <w:pStyle w:val="afff3"/>
            </w:pPr>
            <w:r w:rsidRPr="00E72E2C">
              <w:t>3</w:t>
            </w:r>
          </w:p>
        </w:tc>
        <w:tc>
          <w:tcPr>
            <w:tcW w:w="651" w:type="pct"/>
            <w:tcBorders>
              <w:top w:val="single" w:sz="4" w:space="0" w:color="auto"/>
              <w:left w:val="single" w:sz="4" w:space="0" w:color="auto"/>
              <w:bottom w:val="single" w:sz="4" w:space="0" w:color="auto"/>
              <w:right w:val="single" w:sz="4" w:space="0" w:color="auto"/>
            </w:tcBorders>
            <w:vAlign w:val="center"/>
            <w:hideMark/>
          </w:tcPr>
          <w:p w14:paraId="182A6ED2" w14:textId="77777777" w:rsidR="00F21DC2" w:rsidRPr="00E72E2C" w:rsidRDefault="00F21DC2" w:rsidP="00E72E2C">
            <w:pPr>
              <w:pStyle w:val="afff3"/>
            </w:pPr>
            <w:r w:rsidRPr="00E72E2C">
              <w:rPr>
                <w:rFonts w:hint="eastAsia"/>
              </w:rPr>
              <w:t>讲授</w:t>
            </w:r>
            <w:r w:rsidRPr="00E72E2C">
              <w:t>/</w:t>
            </w:r>
            <w:r w:rsidRPr="00E72E2C">
              <w:rPr>
                <w:rFonts w:hint="eastAsia"/>
              </w:rPr>
              <w:t>实验</w:t>
            </w:r>
            <w:r w:rsidRPr="00E72E2C">
              <w:t>/</w:t>
            </w:r>
            <w:r w:rsidRPr="00E72E2C">
              <w:rPr>
                <w:rFonts w:hint="eastAsia"/>
              </w:rPr>
              <w:t>讨论</w:t>
            </w:r>
            <w:r w:rsidRPr="00E72E2C">
              <w:t>/</w:t>
            </w:r>
            <w:r w:rsidRPr="00E72E2C">
              <w:rPr>
                <w:rFonts w:hint="eastAsia"/>
              </w:rPr>
              <w:t>等</w:t>
            </w:r>
          </w:p>
        </w:tc>
        <w:tc>
          <w:tcPr>
            <w:tcW w:w="524" w:type="pct"/>
            <w:tcBorders>
              <w:top w:val="single" w:sz="4" w:space="0" w:color="auto"/>
              <w:left w:val="single" w:sz="4" w:space="0" w:color="auto"/>
              <w:bottom w:val="single" w:sz="4" w:space="0" w:color="auto"/>
              <w:right w:val="single" w:sz="4" w:space="0" w:color="auto"/>
            </w:tcBorders>
            <w:vAlign w:val="center"/>
            <w:hideMark/>
          </w:tcPr>
          <w:p w14:paraId="2EEA2104" w14:textId="77777777" w:rsidR="00F21DC2" w:rsidRPr="00E72E2C" w:rsidRDefault="00F21DC2" w:rsidP="00E72E2C">
            <w:pPr>
              <w:pStyle w:val="afff3"/>
            </w:pPr>
            <w:r w:rsidRPr="00E72E2C">
              <w:rPr>
                <w:rFonts w:hint="eastAsia"/>
              </w:rPr>
              <w:t>目标</w:t>
            </w:r>
            <w:r w:rsidRPr="00E72E2C">
              <w:t>1</w:t>
            </w:r>
          </w:p>
        </w:tc>
      </w:tr>
      <w:tr w:rsidR="00F21DC2" w:rsidRPr="00E72E2C" w14:paraId="1E5334A1" w14:textId="77777777" w:rsidTr="0052735D">
        <w:trPr>
          <w:trHeight w:val="454"/>
          <w:jc w:val="center"/>
        </w:trPr>
        <w:tc>
          <w:tcPr>
            <w:tcW w:w="326" w:type="pct"/>
            <w:tcBorders>
              <w:top w:val="single" w:sz="4" w:space="0" w:color="auto"/>
              <w:left w:val="single" w:sz="4" w:space="0" w:color="auto"/>
              <w:bottom w:val="single" w:sz="4" w:space="0" w:color="auto"/>
              <w:right w:val="single" w:sz="4" w:space="0" w:color="auto"/>
            </w:tcBorders>
            <w:vAlign w:val="center"/>
            <w:hideMark/>
          </w:tcPr>
          <w:p w14:paraId="3D12A0DC" w14:textId="77777777" w:rsidR="00F21DC2" w:rsidRPr="00E72E2C" w:rsidRDefault="00F21DC2" w:rsidP="00E72E2C">
            <w:pPr>
              <w:pStyle w:val="afff3"/>
            </w:pPr>
            <w:r w:rsidRPr="00E72E2C">
              <w:t>6</w:t>
            </w:r>
          </w:p>
        </w:tc>
        <w:tc>
          <w:tcPr>
            <w:tcW w:w="1767" w:type="pct"/>
            <w:tcBorders>
              <w:top w:val="single" w:sz="4" w:space="0" w:color="auto"/>
              <w:left w:val="single" w:sz="4" w:space="0" w:color="auto"/>
              <w:bottom w:val="single" w:sz="4" w:space="0" w:color="auto"/>
              <w:right w:val="single" w:sz="4" w:space="0" w:color="auto"/>
            </w:tcBorders>
            <w:vAlign w:val="center"/>
            <w:hideMark/>
          </w:tcPr>
          <w:p w14:paraId="0EB1E267" w14:textId="77777777" w:rsidR="00F21DC2" w:rsidRPr="00E72E2C" w:rsidRDefault="00F21DC2" w:rsidP="00E72E2C">
            <w:pPr>
              <w:pStyle w:val="afff3"/>
            </w:pPr>
            <w:r w:rsidRPr="00E72E2C">
              <w:rPr>
                <w:rFonts w:hint="eastAsia"/>
              </w:rPr>
              <w:t>实验六：用霍尔元件测螺线管的磁场。</w:t>
            </w:r>
          </w:p>
          <w:p w14:paraId="59475206" w14:textId="77777777" w:rsidR="00F21DC2" w:rsidRPr="00E72E2C" w:rsidRDefault="00F21DC2" w:rsidP="00E72E2C">
            <w:pPr>
              <w:pStyle w:val="afff3"/>
            </w:pPr>
            <w:r w:rsidRPr="00E72E2C">
              <w:rPr>
                <w:rFonts w:hint="eastAsia"/>
              </w:rPr>
              <w:t>重点和难点：测量螺线管轴线上的磁场，并与理论值进行比较、分析。</w:t>
            </w:r>
          </w:p>
        </w:tc>
        <w:tc>
          <w:tcPr>
            <w:tcW w:w="1353" w:type="pct"/>
            <w:tcBorders>
              <w:top w:val="single" w:sz="4" w:space="0" w:color="auto"/>
              <w:left w:val="single" w:sz="4" w:space="0" w:color="auto"/>
              <w:bottom w:val="single" w:sz="4" w:space="0" w:color="auto"/>
              <w:right w:val="single" w:sz="4" w:space="0" w:color="auto"/>
            </w:tcBorders>
            <w:vAlign w:val="center"/>
            <w:hideMark/>
          </w:tcPr>
          <w:p w14:paraId="20228A65" w14:textId="77777777" w:rsidR="00F21DC2" w:rsidRPr="00E72E2C" w:rsidRDefault="00F21DC2" w:rsidP="00E72E2C">
            <w:pPr>
              <w:pStyle w:val="afff3"/>
            </w:pPr>
            <w:r w:rsidRPr="00E72E2C">
              <w:rPr>
                <w:rFonts w:hint="eastAsia"/>
              </w:rPr>
              <w:t>了解产生霍尔效应的机制；学会用霍尔元件测量磁场的基本方法；测量螺线管轴线上的磁场，并与</w:t>
            </w:r>
            <w:r w:rsidRPr="00E72E2C">
              <w:rPr>
                <w:rFonts w:hint="eastAsia"/>
              </w:rPr>
              <w:lastRenderedPageBreak/>
              <w:t>理论值进行比较、分析。</w:t>
            </w:r>
          </w:p>
        </w:tc>
        <w:tc>
          <w:tcPr>
            <w:tcW w:w="379" w:type="pct"/>
            <w:tcBorders>
              <w:top w:val="single" w:sz="4" w:space="0" w:color="auto"/>
              <w:left w:val="single" w:sz="4" w:space="0" w:color="auto"/>
              <w:bottom w:val="single" w:sz="4" w:space="0" w:color="auto"/>
              <w:right w:val="single" w:sz="4" w:space="0" w:color="auto"/>
            </w:tcBorders>
            <w:vAlign w:val="center"/>
            <w:hideMark/>
          </w:tcPr>
          <w:p w14:paraId="682412D7" w14:textId="77777777" w:rsidR="00F21DC2" w:rsidRPr="00E72E2C" w:rsidRDefault="00F21DC2" w:rsidP="00E72E2C">
            <w:pPr>
              <w:pStyle w:val="afff3"/>
            </w:pPr>
            <w:r w:rsidRPr="00E72E2C">
              <w:lastRenderedPageBreak/>
              <w:t>3</w:t>
            </w:r>
          </w:p>
        </w:tc>
        <w:tc>
          <w:tcPr>
            <w:tcW w:w="651" w:type="pct"/>
            <w:tcBorders>
              <w:top w:val="single" w:sz="4" w:space="0" w:color="auto"/>
              <w:left w:val="single" w:sz="4" w:space="0" w:color="auto"/>
              <w:bottom w:val="single" w:sz="4" w:space="0" w:color="auto"/>
              <w:right w:val="single" w:sz="4" w:space="0" w:color="auto"/>
            </w:tcBorders>
            <w:vAlign w:val="center"/>
            <w:hideMark/>
          </w:tcPr>
          <w:p w14:paraId="4AF3AD41" w14:textId="77777777" w:rsidR="00F21DC2" w:rsidRPr="00E72E2C" w:rsidRDefault="00F21DC2" w:rsidP="00E72E2C">
            <w:pPr>
              <w:pStyle w:val="afff3"/>
            </w:pPr>
            <w:r w:rsidRPr="00E72E2C">
              <w:rPr>
                <w:rFonts w:hint="eastAsia"/>
              </w:rPr>
              <w:t>讲授</w:t>
            </w:r>
            <w:r w:rsidRPr="00E72E2C">
              <w:t>/</w:t>
            </w:r>
            <w:r w:rsidRPr="00E72E2C">
              <w:rPr>
                <w:rFonts w:hint="eastAsia"/>
              </w:rPr>
              <w:t>实验</w:t>
            </w:r>
            <w:r w:rsidRPr="00E72E2C">
              <w:t>/</w:t>
            </w:r>
            <w:r w:rsidRPr="00E72E2C">
              <w:rPr>
                <w:rFonts w:hint="eastAsia"/>
              </w:rPr>
              <w:t>讨论</w:t>
            </w:r>
            <w:r w:rsidRPr="00E72E2C">
              <w:t>/</w:t>
            </w:r>
            <w:r w:rsidRPr="00E72E2C">
              <w:rPr>
                <w:rFonts w:hint="eastAsia"/>
              </w:rPr>
              <w:t>等</w:t>
            </w:r>
          </w:p>
        </w:tc>
        <w:tc>
          <w:tcPr>
            <w:tcW w:w="524" w:type="pct"/>
            <w:tcBorders>
              <w:top w:val="single" w:sz="4" w:space="0" w:color="auto"/>
              <w:left w:val="single" w:sz="4" w:space="0" w:color="auto"/>
              <w:bottom w:val="single" w:sz="4" w:space="0" w:color="auto"/>
              <w:right w:val="single" w:sz="4" w:space="0" w:color="auto"/>
            </w:tcBorders>
            <w:vAlign w:val="center"/>
            <w:hideMark/>
          </w:tcPr>
          <w:p w14:paraId="014A66B7" w14:textId="77777777" w:rsidR="00F21DC2" w:rsidRPr="00E72E2C" w:rsidRDefault="00F21DC2" w:rsidP="00E72E2C">
            <w:pPr>
              <w:pStyle w:val="afff3"/>
            </w:pPr>
            <w:r w:rsidRPr="00E72E2C">
              <w:rPr>
                <w:rFonts w:hint="eastAsia"/>
              </w:rPr>
              <w:t>目标</w:t>
            </w:r>
            <w:r w:rsidRPr="00E72E2C">
              <w:t>1</w:t>
            </w:r>
          </w:p>
        </w:tc>
      </w:tr>
      <w:tr w:rsidR="00F21DC2" w:rsidRPr="00E72E2C" w14:paraId="35F23224" w14:textId="77777777" w:rsidTr="0052735D">
        <w:trPr>
          <w:trHeight w:val="454"/>
          <w:jc w:val="center"/>
        </w:trPr>
        <w:tc>
          <w:tcPr>
            <w:tcW w:w="326" w:type="pct"/>
            <w:tcBorders>
              <w:top w:val="single" w:sz="4" w:space="0" w:color="auto"/>
              <w:left w:val="single" w:sz="4" w:space="0" w:color="auto"/>
              <w:bottom w:val="single" w:sz="4" w:space="0" w:color="auto"/>
              <w:right w:val="single" w:sz="4" w:space="0" w:color="auto"/>
            </w:tcBorders>
            <w:vAlign w:val="center"/>
            <w:hideMark/>
          </w:tcPr>
          <w:p w14:paraId="7916B62A" w14:textId="77777777" w:rsidR="00F21DC2" w:rsidRPr="00E72E2C" w:rsidRDefault="00F21DC2" w:rsidP="00E72E2C">
            <w:pPr>
              <w:pStyle w:val="afff3"/>
            </w:pPr>
            <w:r w:rsidRPr="00E72E2C">
              <w:t>7</w:t>
            </w:r>
          </w:p>
        </w:tc>
        <w:tc>
          <w:tcPr>
            <w:tcW w:w="1767" w:type="pct"/>
            <w:tcBorders>
              <w:top w:val="single" w:sz="4" w:space="0" w:color="auto"/>
              <w:left w:val="single" w:sz="4" w:space="0" w:color="auto"/>
              <w:bottom w:val="single" w:sz="4" w:space="0" w:color="auto"/>
              <w:right w:val="single" w:sz="4" w:space="0" w:color="auto"/>
            </w:tcBorders>
            <w:vAlign w:val="center"/>
            <w:hideMark/>
          </w:tcPr>
          <w:p w14:paraId="77575F01" w14:textId="77777777" w:rsidR="00F21DC2" w:rsidRPr="00E72E2C" w:rsidRDefault="00F21DC2" w:rsidP="00E72E2C">
            <w:pPr>
              <w:pStyle w:val="afff3"/>
            </w:pPr>
            <w:r w:rsidRPr="00E72E2C">
              <w:rPr>
                <w:rFonts w:hint="eastAsia"/>
              </w:rPr>
              <w:t>实验七：交变磁场的测量—亥姆霍兹线圈的使用。</w:t>
            </w:r>
          </w:p>
          <w:p w14:paraId="6DE4A79D" w14:textId="77777777" w:rsidR="00F21DC2" w:rsidRPr="00E72E2C" w:rsidRDefault="00F21DC2" w:rsidP="00E72E2C">
            <w:pPr>
              <w:pStyle w:val="afff3"/>
            </w:pPr>
            <w:r w:rsidRPr="00E72E2C">
              <w:rPr>
                <w:rFonts w:hint="eastAsia"/>
              </w:rPr>
              <w:t>重点和难点：测量单线圈轴线上的磁场分布；测量亥姆霍兹线圈内部的磁场分布。</w:t>
            </w:r>
          </w:p>
        </w:tc>
        <w:tc>
          <w:tcPr>
            <w:tcW w:w="1353" w:type="pct"/>
            <w:tcBorders>
              <w:top w:val="single" w:sz="4" w:space="0" w:color="auto"/>
              <w:left w:val="single" w:sz="4" w:space="0" w:color="auto"/>
              <w:bottom w:val="single" w:sz="4" w:space="0" w:color="auto"/>
              <w:right w:val="single" w:sz="4" w:space="0" w:color="auto"/>
            </w:tcBorders>
            <w:vAlign w:val="center"/>
            <w:hideMark/>
          </w:tcPr>
          <w:p w14:paraId="77FF34C8" w14:textId="77777777" w:rsidR="00F21DC2" w:rsidRPr="00E72E2C" w:rsidRDefault="00F21DC2" w:rsidP="00E72E2C">
            <w:pPr>
              <w:pStyle w:val="afff3"/>
            </w:pPr>
            <w:r w:rsidRPr="00E72E2C">
              <w:rPr>
                <w:rFonts w:hint="eastAsia"/>
              </w:rPr>
              <w:t>理解电磁感应法测量交变磁场的原理和方法；测量单线圈轴线上的磁场分布；测量亥姆霍兹线圈内部的磁场分布。</w:t>
            </w:r>
          </w:p>
        </w:tc>
        <w:tc>
          <w:tcPr>
            <w:tcW w:w="379" w:type="pct"/>
            <w:tcBorders>
              <w:top w:val="single" w:sz="4" w:space="0" w:color="auto"/>
              <w:left w:val="single" w:sz="4" w:space="0" w:color="auto"/>
              <w:bottom w:val="single" w:sz="4" w:space="0" w:color="auto"/>
              <w:right w:val="single" w:sz="4" w:space="0" w:color="auto"/>
            </w:tcBorders>
            <w:vAlign w:val="center"/>
            <w:hideMark/>
          </w:tcPr>
          <w:p w14:paraId="1498DB83" w14:textId="77777777" w:rsidR="00F21DC2" w:rsidRPr="00E72E2C" w:rsidRDefault="00F21DC2" w:rsidP="00E72E2C">
            <w:pPr>
              <w:pStyle w:val="afff3"/>
            </w:pPr>
            <w:r w:rsidRPr="00E72E2C">
              <w:t>3</w:t>
            </w:r>
          </w:p>
        </w:tc>
        <w:tc>
          <w:tcPr>
            <w:tcW w:w="651" w:type="pct"/>
            <w:tcBorders>
              <w:top w:val="single" w:sz="4" w:space="0" w:color="auto"/>
              <w:left w:val="single" w:sz="4" w:space="0" w:color="auto"/>
              <w:bottom w:val="single" w:sz="4" w:space="0" w:color="auto"/>
              <w:right w:val="single" w:sz="4" w:space="0" w:color="auto"/>
            </w:tcBorders>
            <w:vAlign w:val="center"/>
            <w:hideMark/>
          </w:tcPr>
          <w:p w14:paraId="4729F7FF" w14:textId="77777777" w:rsidR="00F21DC2" w:rsidRPr="00E72E2C" w:rsidRDefault="00F21DC2" w:rsidP="00E72E2C">
            <w:pPr>
              <w:pStyle w:val="afff3"/>
            </w:pPr>
            <w:r w:rsidRPr="00E72E2C">
              <w:rPr>
                <w:rFonts w:hint="eastAsia"/>
              </w:rPr>
              <w:t>讲授</w:t>
            </w:r>
            <w:r w:rsidRPr="00E72E2C">
              <w:t>/</w:t>
            </w:r>
            <w:r w:rsidRPr="00E72E2C">
              <w:rPr>
                <w:rFonts w:hint="eastAsia"/>
              </w:rPr>
              <w:t>实验</w:t>
            </w:r>
            <w:r w:rsidRPr="00E72E2C">
              <w:t>/</w:t>
            </w:r>
            <w:r w:rsidRPr="00E72E2C">
              <w:rPr>
                <w:rFonts w:hint="eastAsia"/>
              </w:rPr>
              <w:t>讨论</w:t>
            </w:r>
            <w:r w:rsidRPr="00E72E2C">
              <w:t>/</w:t>
            </w:r>
            <w:r w:rsidRPr="00E72E2C">
              <w:rPr>
                <w:rFonts w:hint="eastAsia"/>
              </w:rPr>
              <w:t>等</w:t>
            </w:r>
          </w:p>
        </w:tc>
        <w:tc>
          <w:tcPr>
            <w:tcW w:w="524" w:type="pct"/>
            <w:tcBorders>
              <w:top w:val="single" w:sz="4" w:space="0" w:color="auto"/>
              <w:left w:val="single" w:sz="4" w:space="0" w:color="auto"/>
              <w:bottom w:val="single" w:sz="4" w:space="0" w:color="auto"/>
              <w:right w:val="single" w:sz="4" w:space="0" w:color="auto"/>
            </w:tcBorders>
            <w:vAlign w:val="center"/>
            <w:hideMark/>
          </w:tcPr>
          <w:p w14:paraId="301BCF73" w14:textId="77777777" w:rsidR="00F21DC2" w:rsidRPr="00E72E2C" w:rsidRDefault="00F21DC2" w:rsidP="00E72E2C">
            <w:pPr>
              <w:pStyle w:val="afff3"/>
            </w:pPr>
            <w:r w:rsidRPr="00E72E2C">
              <w:rPr>
                <w:rFonts w:hint="eastAsia"/>
              </w:rPr>
              <w:t>目标</w:t>
            </w:r>
            <w:r w:rsidRPr="00E72E2C">
              <w:t>1</w:t>
            </w:r>
          </w:p>
        </w:tc>
      </w:tr>
      <w:tr w:rsidR="00F21DC2" w:rsidRPr="00E72E2C" w14:paraId="1CC07472" w14:textId="77777777" w:rsidTr="0052735D">
        <w:trPr>
          <w:trHeight w:val="454"/>
          <w:jc w:val="center"/>
        </w:trPr>
        <w:tc>
          <w:tcPr>
            <w:tcW w:w="326" w:type="pct"/>
            <w:tcBorders>
              <w:top w:val="single" w:sz="4" w:space="0" w:color="auto"/>
              <w:left w:val="single" w:sz="4" w:space="0" w:color="auto"/>
              <w:bottom w:val="single" w:sz="4" w:space="0" w:color="auto"/>
              <w:right w:val="single" w:sz="4" w:space="0" w:color="auto"/>
            </w:tcBorders>
            <w:vAlign w:val="center"/>
            <w:hideMark/>
          </w:tcPr>
          <w:p w14:paraId="277A4DDF" w14:textId="77777777" w:rsidR="00F21DC2" w:rsidRPr="00E72E2C" w:rsidRDefault="00F21DC2" w:rsidP="00E72E2C">
            <w:pPr>
              <w:pStyle w:val="afff3"/>
            </w:pPr>
            <w:r w:rsidRPr="00E72E2C">
              <w:t>8</w:t>
            </w:r>
          </w:p>
        </w:tc>
        <w:tc>
          <w:tcPr>
            <w:tcW w:w="1767" w:type="pct"/>
            <w:tcBorders>
              <w:top w:val="single" w:sz="4" w:space="0" w:color="auto"/>
              <w:left w:val="single" w:sz="4" w:space="0" w:color="auto"/>
              <w:bottom w:val="single" w:sz="4" w:space="0" w:color="auto"/>
              <w:right w:val="single" w:sz="4" w:space="0" w:color="auto"/>
            </w:tcBorders>
            <w:vAlign w:val="center"/>
            <w:hideMark/>
          </w:tcPr>
          <w:p w14:paraId="1A0A1FBB" w14:textId="77777777" w:rsidR="00F21DC2" w:rsidRPr="00E72E2C" w:rsidRDefault="00F21DC2" w:rsidP="00E72E2C">
            <w:pPr>
              <w:pStyle w:val="afff3"/>
            </w:pPr>
            <w:r w:rsidRPr="00E72E2C">
              <w:rPr>
                <w:rFonts w:hint="eastAsia"/>
              </w:rPr>
              <w:t>实验八：电表的改装与校正。</w:t>
            </w:r>
          </w:p>
          <w:p w14:paraId="117019DC" w14:textId="77777777" w:rsidR="00F21DC2" w:rsidRPr="00E72E2C" w:rsidRDefault="00F21DC2" w:rsidP="00E72E2C">
            <w:pPr>
              <w:pStyle w:val="afff3"/>
            </w:pPr>
            <w:r w:rsidRPr="00E72E2C">
              <w:rPr>
                <w:rFonts w:hint="eastAsia"/>
              </w:rPr>
              <w:t>重点和难点：掌握将微安表改装成较大量程电流表、电压表的原理和方法；掌握对改装表校正的方法；了解电表准确度等级的含义。</w:t>
            </w:r>
          </w:p>
        </w:tc>
        <w:tc>
          <w:tcPr>
            <w:tcW w:w="1353" w:type="pct"/>
            <w:tcBorders>
              <w:top w:val="single" w:sz="4" w:space="0" w:color="auto"/>
              <w:left w:val="single" w:sz="4" w:space="0" w:color="auto"/>
              <w:bottom w:val="single" w:sz="4" w:space="0" w:color="auto"/>
              <w:right w:val="single" w:sz="4" w:space="0" w:color="auto"/>
            </w:tcBorders>
            <w:vAlign w:val="center"/>
            <w:hideMark/>
          </w:tcPr>
          <w:p w14:paraId="149CC6FF" w14:textId="77777777" w:rsidR="00F21DC2" w:rsidRPr="00E72E2C" w:rsidRDefault="00F21DC2" w:rsidP="00E72E2C">
            <w:pPr>
              <w:pStyle w:val="afff3"/>
            </w:pPr>
            <w:r w:rsidRPr="00E72E2C">
              <w:rPr>
                <w:rFonts w:hint="eastAsia"/>
              </w:rPr>
              <w:t>掌握电学常用仪器的使用方法；掌握将微安表改装成较大量程电流表、电压表的原理和方法；掌握对改装表校正的方法；了解电表准确度等级的含义。</w:t>
            </w:r>
          </w:p>
        </w:tc>
        <w:tc>
          <w:tcPr>
            <w:tcW w:w="379" w:type="pct"/>
            <w:tcBorders>
              <w:top w:val="single" w:sz="4" w:space="0" w:color="auto"/>
              <w:left w:val="single" w:sz="4" w:space="0" w:color="auto"/>
              <w:bottom w:val="single" w:sz="4" w:space="0" w:color="auto"/>
              <w:right w:val="single" w:sz="4" w:space="0" w:color="auto"/>
            </w:tcBorders>
            <w:vAlign w:val="center"/>
            <w:hideMark/>
          </w:tcPr>
          <w:p w14:paraId="5D8ACF58" w14:textId="77777777" w:rsidR="00F21DC2" w:rsidRPr="00E72E2C" w:rsidRDefault="00F21DC2" w:rsidP="00E72E2C">
            <w:pPr>
              <w:pStyle w:val="afff3"/>
            </w:pPr>
            <w:r w:rsidRPr="00E72E2C">
              <w:t>3</w:t>
            </w:r>
          </w:p>
        </w:tc>
        <w:tc>
          <w:tcPr>
            <w:tcW w:w="651" w:type="pct"/>
            <w:tcBorders>
              <w:top w:val="single" w:sz="4" w:space="0" w:color="auto"/>
              <w:left w:val="single" w:sz="4" w:space="0" w:color="auto"/>
              <w:bottom w:val="single" w:sz="4" w:space="0" w:color="auto"/>
              <w:right w:val="single" w:sz="4" w:space="0" w:color="auto"/>
            </w:tcBorders>
            <w:vAlign w:val="center"/>
            <w:hideMark/>
          </w:tcPr>
          <w:p w14:paraId="31415157" w14:textId="77777777" w:rsidR="00F21DC2" w:rsidRPr="00E72E2C" w:rsidRDefault="00F21DC2" w:rsidP="00E72E2C">
            <w:pPr>
              <w:pStyle w:val="afff3"/>
            </w:pPr>
            <w:r w:rsidRPr="00E72E2C">
              <w:rPr>
                <w:rFonts w:hint="eastAsia"/>
              </w:rPr>
              <w:t>讲授</w:t>
            </w:r>
            <w:r w:rsidRPr="00E72E2C">
              <w:t>/</w:t>
            </w:r>
            <w:r w:rsidRPr="00E72E2C">
              <w:rPr>
                <w:rFonts w:hint="eastAsia"/>
              </w:rPr>
              <w:t>实验</w:t>
            </w:r>
            <w:r w:rsidRPr="00E72E2C">
              <w:t>/</w:t>
            </w:r>
            <w:r w:rsidRPr="00E72E2C">
              <w:rPr>
                <w:rFonts w:hint="eastAsia"/>
              </w:rPr>
              <w:t>讨论</w:t>
            </w:r>
            <w:r w:rsidRPr="00E72E2C">
              <w:t>/</w:t>
            </w:r>
            <w:r w:rsidRPr="00E72E2C">
              <w:rPr>
                <w:rFonts w:hint="eastAsia"/>
              </w:rPr>
              <w:t>等</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DA3F70" w14:textId="77777777" w:rsidR="00F21DC2" w:rsidRPr="00E72E2C" w:rsidRDefault="00F21DC2" w:rsidP="00E72E2C">
            <w:pPr>
              <w:pStyle w:val="afff3"/>
            </w:pPr>
            <w:r w:rsidRPr="00E72E2C">
              <w:rPr>
                <w:rFonts w:hint="eastAsia"/>
              </w:rPr>
              <w:t>目标</w:t>
            </w:r>
            <w:r w:rsidRPr="00E72E2C">
              <w:t>1</w:t>
            </w:r>
          </w:p>
        </w:tc>
      </w:tr>
    </w:tbl>
    <w:p w14:paraId="1E3FFB34" w14:textId="77777777" w:rsidR="00F21DC2" w:rsidRPr="00E72E2C" w:rsidRDefault="00F21DC2" w:rsidP="00E72E2C">
      <w:pPr>
        <w:ind w:left="480" w:firstLineChars="0" w:firstLine="0"/>
      </w:pPr>
      <w:r w:rsidRPr="00E72E2C">
        <w:rPr>
          <w:rFonts w:hint="eastAsia"/>
        </w:rPr>
        <w:t>备注：总学时数</w:t>
      </w:r>
      <w:r w:rsidRPr="00E72E2C">
        <w:t>18</w:t>
      </w:r>
      <w:r w:rsidRPr="00E72E2C">
        <w:rPr>
          <w:rFonts w:hint="eastAsia"/>
        </w:rPr>
        <w:t>，包括从上表中选做</w:t>
      </w:r>
      <w:r w:rsidRPr="00E72E2C">
        <w:t>5</w:t>
      </w:r>
      <w:r w:rsidRPr="00E72E2C">
        <w:rPr>
          <w:rFonts w:hint="eastAsia"/>
        </w:rPr>
        <w:t>个实验，每个实验</w:t>
      </w:r>
      <w:r w:rsidRPr="00E72E2C">
        <w:t>3</w:t>
      </w:r>
      <w:r w:rsidRPr="00E72E2C">
        <w:rPr>
          <w:rFonts w:hint="eastAsia"/>
        </w:rPr>
        <w:t>学时，操作考查</w:t>
      </w:r>
      <w:r w:rsidRPr="00E72E2C">
        <w:t>3</w:t>
      </w:r>
      <w:r w:rsidRPr="00E72E2C">
        <w:rPr>
          <w:rFonts w:hint="eastAsia"/>
        </w:rPr>
        <w:t>学时</w:t>
      </w:r>
    </w:p>
    <w:p w14:paraId="1794BFCD" w14:textId="77777777" w:rsidR="00F21DC2" w:rsidRPr="00E72E2C" w:rsidRDefault="00F21DC2" w:rsidP="00E72E2C">
      <w:pPr>
        <w:ind w:left="480" w:firstLineChars="0" w:firstLine="0"/>
      </w:pPr>
    </w:p>
    <w:p w14:paraId="408EE102" w14:textId="77777777" w:rsidR="00F21DC2" w:rsidRPr="00E72E2C" w:rsidRDefault="00F21DC2" w:rsidP="00E72E2C">
      <w:pPr>
        <w:pStyle w:val="afff"/>
        <w:spacing w:before="156" w:after="156"/>
      </w:pPr>
      <w:r w:rsidRPr="00E72E2C">
        <w:rPr>
          <w:rFonts w:hint="eastAsia"/>
        </w:rPr>
        <w:t>四、课程实施</w:t>
      </w:r>
    </w:p>
    <w:p w14:paraId="445AD2C8" w14:textId="77777777" w:rsidR="00F21DC2" w:rsidRPr="00E72E2C" w:rsidRDefault="00F21DC2" w:rsidP="00E72E2C">
      <w:pPr>
        <w:ind w:left="480" w:firstLineChars="0" w:firstLine="0"/>
      </w:pPr>
      <w:r w:rsidRPr="00E72E2C">
        <w:rPr>
          <w:rFonts w:hint="eastAsia"/>
        </w:rPr>
        <w:t>（一）教学方法与教学手段</w:t>
      </w:r>
    </w:p>
    <w:p w14:paraId="6B552050" w14:textId="77777777" w:rsidR="00F21DC2" w:rsidRPr="00E72E2C" w:rsidRDefault="00F21DC2" w:rsidP="00E72E2C">
      <w:pPr>
        <w:ind w:left="480" w:firstLineChars="0" w:firstLine="0"/>
      </w:pPr>
      <w:r w:rsidRPr="00E72E2C">
        <w:t>1.</w:t>
      </w:r>
      <w:r w:rsidRPr="00E72E2C">
        <w:rPr>
          <w:rFonts w:hint="eastAsia"/>
        </w:rPr>
        <w:t>绪论课堂，教师结合多媒体进行课堂讲授，通过实例，讲解一个实验的基本要求和基本程序；通过讲授和练习，学生能掌握有效数字的运算规则，掌握数据处理的基本；通过自学，学生能了解基本测量方法及常用实验仪器。</w:t>
      </w:r>
    </w:p>
    <w:p w14:paraId="3BC59F37" w14:textId="77777777" w:rsidR="00F21DC2" w:rsidRPr="00E72E2C" w:rsidRDefault="00F21DC2" w:rsidP="00E72E2C">
      <w:pPr>
        <w:ind w:left="480" w:firstLineChars="0" w:firstLine="0"/>
      </w:pPr>
      <w:r w:rsidRPr="00E72E2C">
        <w:t>2.</w:t>
      </w:r>
      <w:r w:rsidRPr="00E72E2C">
        <w:rPr>
          <w:rFonts w:hint="eastAsia"/>
        </w:rPr>
        <w:t>实验项目课堂，教师结合多媒体讲授实验基本原理，仪器的使用方法及注意事项，数据处理要求等；学生自主操作，教师辅导。</w:t>
      </w:r>
    </w:p>
    <w:p w14:paraId="2779C817" w14:textId="77777777" w:rsidR="00F21DC2" w:rsidRPr="00E72E2C" w:rsidRDefault="00F21DC2" w:rsidP="00E72E2C">
      <w:pPr>
        <w:ind w:left="480" w:firstLineChars="0" w:firstLine="0"/>
      </w:pPr>
      <w:r w:rsidRPr="00E72E2C">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685"/>
        <w:gridCol w:w="6180"/>
      </w:tblGrid>
      <w:tr w:rsidR="00F21DC2" w:rsidRPr="00E72E2C" w14:paraId="49123F03" w14:textId="77777777" w:rsidTr="0052735D">
        <w:trPr>
          <w:jc w:val="center"/>
        </w:trPr>
        <w:tc>
          <w:tcPr>
            <w:tcW w:w="1340"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FDDC4C" w14:textId="77777777" w:rsidR="00F21DC2" w:rsidRPr="00E72E2C" w:rsidRDefault="00F21DC2" w:rsidP="00E72E2C">
            <w:pPr>
              <w:pStyle w:val="afff3"/>
            </w:pPr>
            <w:r w:rsidRPr="00E72E2C">
              <w:rPr>
                <w:rFonts w:hint="eastAsia"/>
              </w:rPr>
              <w:t>主要教学环节</w:t>
            </w:r>
          </w:p>
        </w:tc>
        <w:tc>
          <w:tcPr>
            <w:tcW w:w="3660" w:type="pct"/>
            <w:tcBorders>
              <w:top w:val="single" w:sz="4" w:space="0" w:color="auto"/>
              <w:left w:val="single" w:sz="4" w:space="0" w:color="auto"/>
              <w:bottom w:val="single" w:sz="4" w:space="0" w:color="auto"/>
              <w:right w:val="single" w:sz="4" w:space="0" w:color="auto"/>
            </w:tcBorders>
            <w:vAlign w:val="center"/>
            <w:hideMark/>
          </w:tcPr>
          <w:p w14:paraId="76F8FD16" w14:textId="77777777" w:rsidR="00F21DC2" w:rsidRPr="00E72E2C" w:rsidRDefault="00F21DC2" w:rsidP="00E72E2C">
            <w:pPr>
              <w:pStyle w:val="afff3"/>
            </w:pPr>
            <w:r w:rsidRPr="00E72E2C">
              <w:rPr>
                <w:rFonts w:hint="eastAsia"/>
              </w:rPr>
              <w:t>质量要求</w:t>
            </w:r>
          </w:p>
        </w:tc>
      </w:tr>
      <w:tr w:rsidR="00F21DC2" w:rsidRPr="00E72E2C" w14:paraId="2137B441" w14:textId="77777777" w:rsidTr="0052735D">
        <w:trPr>
          <w:trHeight w:val="558"/>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5C08200B" w14:textId="77777777" w:rsidR="00F21DC2" w:rsidRPr="00E72E2C" w:rsidRDefault="00F21DC2" w:rsidP="00E72E2C">
            <w:pPr>
              <w:pStyle w:val="afff3"/>
            </w:pPr>
            <w:r w:rsidRPr="00E72E2C">
              <w:t>1</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C22A8D" w14:textId="77777777" w:rsidR="00F21DC2" w:rsidRPr="00E72E2C" w:rsidRDefault="00F21DC2" w:rsidP="00E72E2C">
            <w:pPr>
              <w:pStyle w:val="afff3"/>
            </w:pPr>
            <w:r w:rsidRPr="00E72E2C">
              <w:rPr>
                <w:rFonts w:hint="eastAsia"/>
              </w:rPr>
              <w:t>备课</w:t>
            </w:r>
          </w:p>
        </w:tc>
        <w:tc>
          <w:tcPr>
            <w:tcW w:w="3660" w:type="pct"/>
            <w:tcBorders>
              <w:top w:val="single" w:sz="4" w:space="0" w:color="auto"/>
              <w:left w:val="single" w:sz="4" w:space="0" w:color="auto"/>
              <w:bottom w:val="single" w:sz="4" w:space="0" w:color="auto"/>
              <w:right w:val="single" w:sz="4" w:space="0" w:color="auto"/>
            </w:tcBorders>
            <w:vAlign w:val="center"/>
            <w:hideMark/>
          </w:tcPr>
          <w:p w14:paraId="39E733EC" w14:textId="77777777" w:rsidR="00F21DC2" w:rsidRPr="00E72E2C" w:rsidRDefault="00F21DC2" w:rsidP="00E72E2C">
            <w:pPr>
              <w:pStyle w:val="afff3"/>
            </w:pPr>
            <w:r w:rsidRPr="00E72E2C">
              <w:t>1.</w:t>
            </w:r>
            <w:r w:rsidRPr="00E72E2C">
              <w:rPr>
                <w:rFonts w:hint="eastAsia"/>
              </w:rPr>
              <w:t>掌握本课程教学大纲内容，严格按照教学大纲要求进行课程教学内容的组织。</w:t>
            </w:r>
          </w:p>
          <w:p w14:paraId="75BFB042" w14:textId="77777777" w:rsidR="00F21DC2" w:rsidRPr="00E72E2C" w:rsidRDefault="00F21DC2" w:rsidP="00E72E2C">
            <w:pPr>
              <w:pStyle w:val="afff3"/>
            </w:pPr>
            <w:r w:rsidRPr="00E72E2C">
              <w:t>2.</w:t>
            </w:r>
            <w:r w:rsidRPr="00E72E2C">
              <w:rPr>
                <w:rFonts w:hint="eastAsia"/>
              </w:rPr>
              <w:t>熟悉各个实现项目教学重点和难点，并依据教学大纲、物理实验中心安排编写授课计划进度表。</w:t>
            </w:r>
          </w:p>
          <w:p w14:paraId="55D9D7C6" w14:textId="77777777" w:rsidR="00F21DC2" w:rsidRPr="00E72E2C" w:rsidRDefault="00F21DC2" w:rsidP="00E72E2C">
            <w:pPr>
              <w:pStyle w:val="afff3"/>
            </w:pPr>
            <w:r w:rsidRPr="00E72E2C">
              <w:t>3.</w:t>
            </w:r>
            <w:r w:rsidRPr="00E72E2C">
              <w:rPr>
                <w:rFonts w:hint="eastAsia"/>
              </w:rPr>
              <w:t>根据每个实验项目特点，构思授课思路、技巧，选择合适的教学方法。</w:t>
            </w:r>
          </w:p>
        </w:tc>
      </w:tr>
      <w:tr w:rsidR="00F21DC2" w:rsidRPr="00E72E2C" w14:paraId="38F4D4F3" w14:textId="77777777" w:rsidTr="0052735D">
        <w:trPr>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710AD59C" w14:textId="77777777" w:rsidR="00F21DC2" w:rsidRPr="00E72E2C" w:rsidRDefault="00F21DC2" w:rsidP="00E72E2C">
            <w:pPr>
              <w:pStyle w:val="afff3"/>
            </w:pPr>
            <w:r w:rsidRPr="00E72E2C">
              <w:t>2</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B1C41F" w14:textId="77777777" w:rsidR="00F21DC2" w:rsidRPr="00E72E2C" w:rsidRDefault="00F21DC2" w:rsidP="00E72E2C">
            <w:pPr>
              <w:pStyle w:val="afff3"/>
            </w:pPr>
            <w:r w:rsidRPr="00E72E2C">
              <w:rPr>
                <w:rFonts w:hint="eastAsia"/>
              </w:rPr>
              <w:t>讲授</w:t>
            </w:r>
          </w:p>
        </w:tc>
        <w:tc>
          <w:tcPr>
            <w:tcW w:w="3660" w:type="pct"/>
            <w:tcBorders>
              <w:top w:val="single" w:sz="4" w:space="0" w:color="auto"/>
              <w:left w:val="single" w:sz="4" w:space="0" w:color="auto"/>
              <w:bottom w:val="single" w:sz="4" w:space="0" w:color="auto"/>
              <w:right w:val="single" w:sz="4" w:space="0" w:color="auto"/>
            </w:tcBorders>
            <w:vAlign w:val="center"/>
            <w:hideMark/>
          </w:tcPr>
          <w:p w14:paraId="09BDBC3F" w14:textId="77777777" w:rsidR="00F21DC2" w:rsidRPr="00E72E2C" w:rsidRDefault="00F21DC2" w:rsidP="00E72E2C">
            <w:pPr>
              <w:pStyle w:val="afff3"/>
            </w:pPr>
            <w:r w:rsidRPr="00E72E2C">
              <w:t>1.</w:t>
            </w:r>
            <w:r w:rsidRPr="00E72E2C">
              <w:rPr>
                <w:rFonts w:hint="eastAsia"/>
              </w:rPr>
              <w:t>要点准确、推理正确、条理清晰、重点突出，能够理论联系实际，熟练地讲解实验相关原理和数据处理。</w:t>
            </w:r>
          </w:p>
          <w:p w14:paraId="4EEB6E57" w14:textId="77777777" w:rsidR="00F21DC2" w:rsidRPr="00E72E2C" w:rsidRDefault="00F21DC2" w:rsidP="00E72E2C">
            <w:pPr>
              <w:pStyle w:val="afff3"/>
            </w:pPr>
            <w:r w:rsidRPr="00E72E2C">
              <w:t>2.</w:t>
            </w:r>
            <w:r w:rsidRPr="00E72E2C">
              <w:rPr>
                <w:rFonts w:hint="eastAsia"/>
              </w:rPr>
              <w:t>采用多种教学方式（如启发式教学、案例分析教学、讨</w:t>
            </w:r>
            <w:r w:rsidRPr="00E72E2C">
              <w:rPr>
                <w:rFonts w:hint="eastAsia"/>
              </w:rPr>
              <w:lastRenderedPageBreak/>
              <w:t>论式教学、多媒体示范教学等），注重培养学生在独立操作实验时发现、分析和解决问题的能力。</w:t>
            </w:r>
          </w:p>
        </w:tc>
      </w:tr>
      <w:tr w:rsidR="00F21DC2" w:rsidRPr="00E72E2C" w14:paraId="6106F1AE" w14:textId="77777777" w:rsidTr="0052735D">
        <w:trPr>
          <w:trHeight w:val="3109"/>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239A43D9" w14:textId="77777777" w:rsidR="00F21DC2" w:rsidRPr="00E72E2C" w:rsidRDefault="00F21DC2" w:rsidP="00E72E2C">
            <w:pPr>
              <w:pStyle w:val="afff3"/>
            </w:pPr>
            <w:r w:rsidRPr="00E72E2C">
              <w:lastRenderedPageBreak/>
              <w:t>3</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299FF0" w14:textId="77777777" w:rsidR="00F21DC2" w:rsidRPr="00E72E2C" w:rsidRDefault="00F21DC2" w:rsidP="00E72E2C">
            <w:pPr>
              <w:pStyle w:val="afff3"/>
            </w:pPr>
            <w:r w:rsidRPr="00E72E2C">
              <w:rPr>
                <w:rFonts w:hint="eastAsia"/>
              </w:rPr>
              <w:t>报告批改</w:t>
            </w:r>
          </w:p>
        </w:tc>
        <w:tc>
          <w:tcPr>
            <w:tcW w:w="3660" w:type="pct"/>
            <w:tcBorders>
              <w:top w:val="single" w:sz="4" w:space="0" w:color="auto"/>
              <w:left w:val="single" w:sz="4" w:space="0" w:color="auto"/>
              <w:bottom w:val="single" w:sz="4" w:space="0" w:color="auto"/>
              <w:right w:val="single" w:sz="4" w:space="0" w:color="auto"/>
            </w:tcBorders>
            <w:vAlign w:val="center"/>
            <w:hideMark/>
          </w:tcPr>
          <w:p w14:paraId="07E9BEAA" w14:textId="77777777" w:rsidR="00F21DC2" w:rsidRPr="00E72E2C" w:rsidRDefault="00F21DC2" w:rsidP="00E72E2C">
            <w:pPr>
              <w:pStyle w:val="afff3"/>
            </w:pPr>
            <w:r w:rsidRPr="00E72E2C">
              <w:rPr>
                <w:rFonts w:hint="eastAsia"/>
              </w:rPr>
              <w:t>学生必须完成相关实验报告，报告必须达到以下基本要求：</w:t>
            </w:r>
          </w:p>
          <w:p w14:paraId="2D4438A1" w14:textId="77777777" w:rsidR="00F21DC2" w:rsidRPr="00E72E2C" w:rsidRDefault="00F21DC2" w:rsidP="00E72E2C">
            <w:pPr>
              <w:pStyle w:val="afff3"/>
            </w:pPr>
            <w:r w:rsidRPr="00E72E2C">
              <w:t>1.</w:t>
            </w:r>
            <w:r w:rsidRPr="00E72E2C">
              <w:rPr>
                <w:rFonts w:hint="eastAsia"/>
              </w:rPr>
              <w:t>按时按量完成，不缺交，不抄袭。</w:t>
            </w:r>
          </w:p>
          <w:p w14:paraId="2D3D4D29" w14:textId="77777777" w:rsidR="00F21DC2" w:rsidRPr="00E72E2C" w:rsidRDefault="00F21DC2" w:rsidP="00E72E2C">
            <w:pPr>
              <w:pStyle w:val="afff3"/>
            </w:pPr>
            <w:r w:rsidRPr="00E72E2C">
              <w:t>2.</w:t>
            </w:r>
            <w:r w:rsidRPr="00E72E2C">
              <w:rPr>
                <w:rFonts w:hint="eastAsia"/>
              </w:rPr>
              <w:t>书写规范、清晰。</w:t>
            </w:r>
          </w:p>
          <w:p w14:paraId="23C5DB1D" w14:textId="77777777" w:rsidR="00F21DC2" w:rsidRPr="00E72E2C" w:rsidRDefault="00F21DC2" w:rsidP="00E72E2C">
            <w:pPr>
              <w:pStyle w:val="afff3"/>
            </w:pPr>
            <w:r w:rsidRPr="00E72E2C">
              <w:t>3.</w:t>
            </w:r>
            <w:r w:rsidRPr="00E72E2C">
              <w:rPr>
                <w:rFonts w:hint="eastAsia"/>
              </w:rPr>
              <w:t>报告结构合理、完整。</w:t>
            </w:r>
          </w:p>
          <w:p w14:paraId="7873AA5E" w14:textId="77777777" w:rsidR="00F21DC2" w:rsidRPr="00E72E2C" w:rsidRDefault="00F21DC2" w:rsidP="00E72E2C">
            <w:pPr>
              <w:pStyle w:val="afff3"/>
            </w:pPr>
            <w:r w:rsidRPr="00E72E2C">
              <w:rPr>
                <w:rFonts w:hint="eastAsia"/>
              </w:rPr>
              <w:t>教师批改和讲评报告要求如下：</w:t>
            </w:r>
          </w:p>
          <w:p w14:paraId="085BD941" w14:textId="77777777" w:rsidR="00F21DC2" w:rsidRPr="00E72E2C" w:rsidRDefault="00F21DC2" w:rsidP="00E72E2C">
            <w:pPr>
              <w:pStyle w:val="afff3"/>
            </w:pPr>
            <w:r w:rsidRPr="00E72E2C">
              <w:t>1.</w:t>
            </w:r>
            <w:r w:rsidRPr="00E72E2C">
              <w:rPr>
                <w:rFonts w:hint="eastAsia"/>
              </w:rPr>
              <w:t>学生的报告要按时全部批改，并及时进行反馈。</w:t>
            </w:r>
          </w:p>
          <w:p w14:paraId="46AA44E4" w14:textId="77777777" w:rsidR="00F21DC2" w:rsidRPr="00E72E2C" w:rsidRDefault="00F21DC2" w:rsidP="00E72E2C">
            <w:pPr>
              <w:pStyle w:val="afff3"/>
            </w:pPr>
            <w:r w:rsidRPr="00E72E2C">
              <w:t>2.</w:t>
            </w:r>
            <w:r w:rsidRPr="00E72E2C">
              <w:rPr>
                <w:rFonts w:hint="eastAsia"/>
              </w:rPr>
              <w:t>教师批改和讲评要认真、细致，按百分制评定成绩并签字。</w:t>
            </w:r>
          </w:p>
          <w:p w14:paraId="0D21B41A" w14:textId="77777777" w:rsidR="00F21DC2" w:rsidRPr="00E72E2C" w:rsidRDefault="00F21DC2" w:rsidP="00E72E2C">
            <w:pPr>
              <w:pStyle w:val="afff3"/>
            </w:pPr>
            <w:r w:rsidRPr="00E72E2C">
              <w:t>3.</w:t>
            </w:r>
            <w:r w:rsidRPr="00E72E2C">
              <w:rPr>
                <w:rFonts w:hint="eastAsia"/>
              </w:rPr>
              <w:t>学生报告的平均成绩应作为本课程总评成绩中的重要组成部分。</w:t>
            </w:r>
          </w:p>
        </w:tc>
      </w:tr>
      <w:tr w:rsidR="00F21DC2" w:rsidRPr="00E72E2C" w14:paraId="780D8E04" w14:textId="77777777" w:rsidTr="0052735D">
        <w:trPr>
          <w:trHeight w:val="1273"/>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62728ECE" w14:textId="77777777" w:rsidR="00F21DC2" w:rsidRPr="00E72E2C" w:rsidRDefault="00F21DC2" w:rsidP="00E72E2C">
            <w:pPr>
              <w:pStyle w:val="afff3"/>
            </w:pPr>
            <w:r w:rsidRPr="00E72E2C">
              <w:t>4</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DD5292" w14:textId="77777777" w:rsidR="00F21DC2" w:rsidRPr="00E72E2C" w:rsidRDefault="00F21DC2" w:rsidP="00E72E2C">
            <w:pPr>
              <w:pStyle w:val="afff3"/>
            </w:pPr>
            <w:r w:rsidRPr="00E72E2C">
              <w:rPr>
                <w:rFonts w:hint="eastAsia"/>
              </w:rPr>
              <w:t>答疑</w:t>
            </w:r>
          </w:p>
        </w:tc>
        <w:tc>
          <w:tcPr>
            <w:tcW w:w="3660" w:type="pct"/>
            <w:tcBorders>
              <w:top w:val="single" w:sz="4" w:space="0" w:color="auto"/>
              <w:left w:val="single" w:sz="4" w:space="0" w:color="auto"/>
              <w:bottom w:val="single" w:sz="4" w:space="0" w:color="auto"/>
              <w:right w:val="single" w:sz="4" w:space="0" w:color="auto"/>
            </w:tcBorders>
            <w:vAlign w:val="center"/>
            <w:hideMark/>
          </w:tcPr>
          <w:p w14:paraId="48B58DCB" w14:textId="77777777" w:rsidR="00F21DC2" w:rsidRPr="00E72E2C" w:rsidRDefault="00F21DC2" w:rsidP="00E72E2C">
            <w:pPr>
              <w:pStyle w:val="afff3"/>
            </w:pPr>
            <w:r w:rsidRPr="00E72E2C">
              <w:rPr>
                <w:rFonts w:hint="eastAsia"/>
              </w:rPr>
              <w:t>为了解学生的学习情况，帮助学生更好地理解和消化所学知识、改进学习方法和思维方式，培养其独立思考问题的能力，答疑方式、时间、地点要跟学生商量共同确定，灵活安排。</w:t>
            </w:r>
          </w:p>
        </w:tc>
      </w:tr>
      <w:tr w:rsidR="00F21DC2" w:rsidRPr="00E72E2C" w14:paraId="329EE4B7" w14:textId="77777777" w:rsidTr="0052735D">
        <w:trPr>
          <w:trHeight w:val="1540"/>
          <w:jc w:val="center"/>
        </w:trPr>
        <w:tc>
          <w:tcPr>
            <w:tcW w:w="342" w:type="pct"/>
            <w:tcBorders>
              <w:top w:val="single" w:sz="4" w:space="0" w:color="auto"/>
              <w:left w:val="single" w:sz="4" w:space="0" w:color="auto"/>
              <w:bottom w:val="single" w:sz="4" w:space="0" w:color="auto"/>
              <w:right w:val="single" w:sz="4" w:space="0" w:color="auto"/>
            </w:tcBorders>
            <w:vAlign w:val="center"/>
            <w:hideMark/>
          </w:tcPr>
          <w:p w14:paraId="3B0E3786" w14:textId="77777777" w:rsidR="00F21DC2" w:rsidRPr="00E72E2C" w:rsidRDefault="00F21DC2" w:rsidP="00E72E2C">
            <w:pPr>
              <w:pStyle w:val="afff3"/>
            </w:pPr>
            <w:r w:rsidRPr="00E72E2C">
              <w:t>5</w:t>
            </w:r>
          </w:p>
        </w:tc>
        <w:tc>
          <w:tcPr>
            <w:tcW w:w="99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74E420" w14:textId="77777777" w:rsidR="00F21DC2" w:rsidRPr="00E72E2C" w:rsidRDefault="00F21DC2" w:rsidP="00E72E2C">
            <w:pPr>
              <w:pStyle w:val="afff3"/>
            </w:pPr>
            <w:r w:rsidRPr="00E72E2C">
              <w:rPr>
                <w:rFonts w:hint="eastAsia"/>
              </w:rPr>
              <w:t>成绩考核</w:t>
            </w:r>
          </w:p>
        </w:tc>
        <w:tc>
          <w:tcPr>
            <w:tcW w:w="3660" w:type="pct"/>
            <w:tcBorders>
              <w:top w:val="single" w:sz="4" w:space="0" w:color="auto"/>
              <w:left w:val="single" w:sz="4" w:space="0" w:color="auto"/>
              <w:bottom w:val="single" w:sz="4" w:space="0" w:color="auto"/>
              <w:right w:val="single" w:sz="4" w:space="0" w:color="auto"/>
            </w:tcBorders>
            <w:vAlign w:val="center"/>
            <w:hideMark/>
          </w:tcPr>
          <w:p w14:paraId="3E606E4D" w14:textId="77777777" w:rsidR="00F21DC2" w:rsidRPr="00E72E2C" w:rsidRDefault="00F21DC2" w:rsidP="00E72E2C">
            <w:pPr>
              <w:pStyle w:val="afff3"/>
            </w:pPr>
            <w:r w:rsidRPr="00E72E2C">
              <w:rPr>
                <w:rFonts w:hint="eastAsia"/>
              </w:rPr>
              <w:t>本课程考核的方式为考勤与仿真实验、实验项目的平均成绩、操作考查等。有下列情况之一者，总评成绩为不及格：</w:t>
            </w:r>
          </w:p>
          <w:p w14:paraId="14744F2D" w14:textId="77777777" w:rsidR="00F21DC2" w:rsidRPr="00E72E2C" w:rsidRDefault="00F21DC2" w:rsidP="00E72E2C">
            <w:pPr>
              <w:pStyle w:val="afff3"/>
            </w:pPr>
            <w:r w:rsidRPr="00E72E2C">
              <w:t>1.</w:t>
            </w:r>
            <w:r w:rsidRPr="00E72E2C">
              <w:rPr>
                <w:rFonts w:hint="eastAsia"/>
              </w:rPr>
              <w:t>缺交报告次数达</w:t>
            </w:r>
            <w:r w:rsidRPr="00E72E2C">
              <w:t>1/3</w:t>
            </w:r>
            <w:r w:rsidRPr="00E72E2C">
              <w:rPr>
                <w:rFonts w:hint="eastAsia"/>
              </w:rPr>
              <w:t>以上者。</w:t>
            </w:r>
          </w:p>
          <w:p w14:paraId="4D0E2499" w14:textId="77777777" w:rsidR="00F21DC2" w:rsidRPr="00E72E2C" w:rsidRDefault="00F21DC2" w:rsidP="00E72E2C">
            <w:pPr>
              <w:pStyle w:val="afff3"/>
            </w:pPr>
            <w:r w:rsidRPr="00E72E2C">
              <w:t>2.</w:t>
            </w:r>
            <w:r w:rsidRPr="00E72E2C">
              <w:rPr>
                <w:rFonts w:hint="eastAsia"/>
              </w:rPr>
              <w:t>缺课次数达本学期总授课学时的</w:t>
            </w:r>
            <w:r w:rsidRPr="00E72E2C">
              <w:t>1/3</w:t>
            </w:r>
            <w:r w:rsidRPr="00E72E2C">
              <w:rPr>
                <w:rFonts w:hint="eastAsia"/>
              </w:rPr>
              <w:t>以上者。</w:t>
            </w:r>
          </w:p>
        </w:tc>
      </w:tr>
    </w:tbl>
    <w:p w14:paraId="14B8FFDF" w14:textId="77777777" w:rsidR="00F21DC2" w:rsidRPr="00E72E2C" w:rsidRDefault="00F21DC2" w:rsidP="00E72E2C">
      <w:pPr>
        <w:pStyle w:val="afff"/>
        <w:spacing w:before="156" w:after="156"/>
      </w:pPr>
      <w:r w:rsidRPr="00E72E2C">
        <w:rPr>
          <w:rFonts w:hint="eastAsia"/>
        </w:rPr>
        <w:t>五、课程考核</w:t>
      </w:r>
    </w:p>
    <w:p w14:paraId="183CDB1E" w14:textId="77777777" w:rsidR="00F21DC2" w:rsidRPr="00E72E2C" w:rsidRDefault="00F21DC2" w:rsidP="00E72E2C">
      <w:pPr>
        <w:ind w:left="480" w:firstLineChars="0" w:firstLine="0"/>
      </w:pPr>
      <w:r w:rsidRPr="00E72E2C">
        <w:rPr>
          <w:rFonts w:hint="eastAsia"/>
        </w:rPr>
        <w:t>（一）课程考核包括平时表现、自主或仿真实验成绩、实验项目的平均成绩等。</w:t>
      </w:r>
    </w:p>
    <w:p w14:paraId="71AEBDDA" w14:textId="77777777" w:rsidR="00F21DC2" w:rsidRPr="00E72E2C" w:rsidRDefault="00F21DC2" w:rsidP="00E72E2C">
      <w:pPr>
        <w:ind w:left="480" w:firstLineChars="0" w:firstLine="0"/>
      </w:pPr>
      <w:r w:rsidRPr="00E72E2C">
        <w:rPr>
          <w:rFonts w:hint="eastAsia"/>
        </w:rPr>
        <w:t>（二）本学期物理实验课程成绩</w:t>
      </w:r>
      <w:r w:rsidRPr="00E72E2C">
        <w:t>=</w:t>
      </w:r>
      <w:r w:rsidRPr="00E72E2C">
        <w:rPr>
          <w:rFonts w:hint="eastAsia"/>
        </w:rPr>
        <w:t>考勤与仿真实验</w:t>
      </w:r>
      <w:r w:rsidRPr="00E72E2C">
        <w:t>×20% +</w:t>
      </w:r>
      <w:r w:rsidRPr="00E72E2C">
        <w:rPr>
          <w:rFonts w:hint="eastAsia"/>
        </w:rPr>
        <w:t>实验项目的平均成绩</w:t>
      </w:r>
      <w:r w:rsidRPr="00E72E2C">
        <w:t>×50% +</w:t>
      </w:r>
      <w:r w:rsidRPr="00E72E2C">
        <w:rPr>
          <w:rFonts w:hint="eastAsia"/>
        </w:rPr>
        <w:t>操作考查</w:t>
      </w:r>
      <w:r w:rsidRPr="00E72E2C">
        <w:t>×30%</w:t>
      </w:r>
      <w:r w:rsidRPr="00E72E2C">
        <w:rPr>
          <w:rFonts w:hint="eastAsia"/>
        </w:rPr>
        <w:t>。</w:t>
      </w:r>
      <w:r w:rsidRPr="00E72E2C">
        <w:t xml:space="preserve"> </w:t>
      </w:r>
      <w:r w:rsidRPr="00E72E2C">
        <w:rPr>
          <w:rFonts w:hint="eastAsia"/>
        </w:rPr>
        <w:t>具体内容和比例如表所示。</w:t>
      </w:r>
    </w:p>
    <w:tbl>
      <w:tblPr>
        <w:tblpPr w:leftFromText="180" w:rightFromText="180" w:vertAnchor="text" w:horzAnchor="margin" w:tblpXSpec="center" w:tblpY="2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776"/>
        <w:gridCol w:w="4427"/>
        <w:gridCol w:w="776"/>
        <w:gridCol w:w="479"/>
        <w:gridCol w:w="545"/>
        <w:gridCol w:w="545"/>
      </w:tblGrid>
      <w:tr w:rsidR="00F21DC2" w:rsidRPr="00E72E2C" w14:paraId="79ED827A" w14:textId="77777777" w:rsidTr="0052735D">
        <w:trPr>
          <w:trHeight w:val="159"/>
        </w:trPr>
        <w:tc>
          <w:tcPr>
            <w:tcW w:w="572"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7B637A0" w14:textId="77777777" w:rsidR="00F21DC2" w:rsidRPr="00E72E2C" w:rsidRDefault="00F21DC2" w:rsidP="00E72E2C">
            <w:pPr>
              <w:pStyle w:val="afff3"/>
            </w:pPr>
            <w:r w:rsidRPr="00E72E2C">
              <w:rPr>
                <w:rFonts w:hint="eastAsia"/>
              </w:rPr>
              <w:t>考核环节</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80D077" w14:textId="77777777" w:rsidR="00F21DC2" w:rsidRPr="00E72E2C" w:rsidRDefault="00F21DC2" w:rsidP="00E72E2C">
            <w:pPr>
              <w:pStyle w:val="afff3"/>
            </w:pPr>
            <w:r w:rsidRPr="00E72E2C">
              <w:rPr>
                <w:rFonts w:hint="eastAsia"/>
              </w:rPr>
              <w:t>成绩比例</w:t>
            </w:r>
          </w:p>
        </w:tc>
        <w:tc>
          <w:tcPr>
            <w:tcW w:w="264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CCA28D0" w14:textId="77777777" w:rsidR="00F21DC2" w:rsidRPr="00E72E2C" w:rsidRDefault="00F21DC2" w:rsidP="00E72E2C">
            <w:pPr>
              <w:pStyle w:val="afff3"/>
            </w:pPr>
            <w:r w:rsidRPr="00E72E2C">
              <w:rPr>
                <w:rFonts w:hint="eastAsia"/>
              </w:rPr>
              <w:t>考核内容与评价细则</w:t>
            </w:r>
          </w:p>
        </w:tc>
        <w:tc>
          <w:tcPr>
            <w:tcW w:w="1397"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28CAD9F" w14:textId="77777777" w:rsidR="00F21DC2" w:rsidRPr="00E72E2C" w:rsidRDefault="00F21DC2" w:rsidP="00E72E2C">
            <w:pPr>
              <w:pStyle w:val="afff3"/>
            </w:pPr>
            <w:r w:rsidRPr="00E72E2C">
              <w:rPr>
                <w:rFonts w:hint="eastAsia"/>
              </w:rPr>
              <w:t>支撑目标</w:t>
            </w:r>
          </w:p>
        </w:tc>
      </w:tr>
      <w:tr w:rsidR="00F21DC2" w:rsidRPr="00E72E2C" w14:paraId="36A7BC8D" w14:textId="77777777" w:rsidTr="0052735D">
        <w:trPr>
          <w:trHeight w:val="159"/>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27B37ABB" w14:textId="77777777" w:rsidR="00F21DC2" w:rsidRPr="00E72E2C" w:rsidRDefault="00F21DC2" w:rsidP="00E72E2C">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2B782DE1" w14:textId="77777777" w:rsidR="00F21DC2" w:rsidRPr="00E72E2C" w:rsidRDefault="00F21DC2" w:rsidP="00E72E2C">
            <w:pPr>
              <w:pStyle w:val="afff3"/>
            </w:pPr>
          </w:p>
        </w:tc>
        <w:tc>
          <w:tcPr>
            <w:tcW w:w="2640" w:type="pct"/>
            <w:vMerge/>
            <w:tcBorders>
              <w:top w:val="single" w:sz="4" w:space="0" w:color="auto"/>
              <w:left w:val="single" w:sz="4" w:space="0" w:color="auto"/>
              <w:bottom w:val="single" w:sz="4" w:space="0" w:color="auto"/>
              <w:right w:val="single" w:sz="4" w:space="0" w:color="auto"/>
            </w:tcBorders>
            <w:vAlign w:val="center"/>
            <w:hideMark/>
          </w:tcPr>
          <w:p w14:paraId="3C84D154" w14:textId="77777777" w:rsidR="00F21DC2" w:rsidRPr="00E72E2C" w:rsidRDefault="00F21DC2" w:rsidP="00E72E2C">
            <w:pPr>
              <w:pStyle w:val="afff3"/>
            </w:pP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5F4D05" w14:textId="77777777" w:rsidR="00F21DC2" w:rsidRPr="00E72E2C" w:rsidRDefault="00F21DC2" w:rsidP="00E72E2C">
            <w:pPr>
              <w:pStyle w:val="afff3"/>
            </w:pPr>
            <w:r w:rsidRPr="00E72E2C">
              <w:rPr>
                <w:rFonts w:hint="eastAsia"/>
              </w:rPr>
              <w:t>目标</w:t>
            </w:r>
            <w:r w:rsidRPr="00E72E2C">
              <w:t>1</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391A99ED"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4C8FDC28"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45FDDA2D" w14:textId="77777777" w:rsidR="00F21DC2" w:rsidRPr="00E72E2C" w:rsidRDefault="00F21DC2" w:rsidP="00E72E2C">
            <w:pPr>
              <w:pStyle w:val="afff3"/>
            </w:pPr>
          </w:p>
        </w:tc>
      </w:tr>
      <w:tr w:rsidR="00F21DC2" w:rsidRPr="00E72E2C" w14:paraId="28CE0D69" w14:textId="77777777" w:rsidTr="0052735D">
        <w:trPr>
          <w:trHeight w:val="794"/>
        </w:trPr>
        <w:tc>
          <w:tcPr>
            <w:tcW w:w="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F93CA5" w14:textId="77777777" w:rsidR="00F21DC2" w:rsidRPr="00E72E2C" w:rsidRDefault="00F21DC2" w:rsidP="00E72E2C">
            <w:pPr>
              <w:pStyle w:val="afff3"/>
            </w:pPr>
            <w:r w:rsidRPr="00E72E2C">
              <w:rPr>
                <w:rFonts w:hint="eastAsia"/>
              </w:rPr>
              <w:t>考勤与仿真实验</w:t>
            </w:r>
          </w:p>
        </w:tc>
        <w:tc>
          <w:tcPr>
            <w:tcW w:w="391" w:type="pct"/>
            <w:tcBorders>
              <w:top w:val="single" w:sz="4" w:space="0" w:color="auto"/>
              <w:left w:val="single" w:sz="4" w:space="0" w:color="auto"/>
              <w:bottom w:val="single" w:sz="4" w:space="0" w:color="auto"/>
              <w:right w:val="single" w:sz="4" w:space="0" w:color="auto"/>
            </w:tcBorders>
            <w:vAlign w:val="center"/>
            <w:hideMark/>
          </w:tcPr>
          <w:p w14:paraId="03987477" w14:textId="77777777" w:rsidR="00F21DC2" w:rsidRPr="00E72E2C" w:rsidRDefault="00F21DC2" w:rsidP="00E72E2C">
            <w:pPr>
              <w:pStyle w:val="afff3"/>
            </w:pPr>
            <w:r w:rsidRPr="00E72E2C">
              <w:t>20%</w:t>
            </w:r>
          </w:p>
        </w:tc>
        <w:tc>
          <w:tcPr>
            <w:tcW w:w="2640" w:type="pct"/>
            <w:tcBorders>
              <w:top w:val="single" w:sz="4" w:space="0" w:color="auto"/>
              <w:left w:val="single" w:sz="4" w:space="0" w:color="auto"/>
              <w:bottom w:val="single" w:sz="4" w:space="0" w:color="auto"/>
              <w:right w:val="single" w:sz="4" w:space="0" w:color="auto"/>
            </w:tcBorders>
            <w:vAlign w:val="center"/>
            <w:hideMark/>
          </w:tcPr>
          <w:p w14:paraId="0AB8A9A3" w14:textId="77777777" w:rsidR="00F21DC2" w:rsidRPr="00E72E2C" w:rsidRDefault="00F21DC2" w:rsidP="00E72E2C">
            <w:pPr>
              <w:pStyle w:val="afff3"/>
            </w:pPr>
            <w:r w:rsidRPr="00E72E2C">
              <w:rPr>
                <w:rFonts w:hint="eastAsia"/>
              </w:rPr>
              <w:t>教师根据课堂能否按时到勤，对于旷课、迟到和早退者适当扣分，根据平时课堂参与互动等情况适当加分；教师根据开展实验项目情况要求学生完成对应的仿真实验，根据学生参与和完成自主或仿真实验情况结合考勤情况确定该项成绩。</w:t>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5092BA" w14:textId="77777777" w:rsidR="00F21DC2" w:rsidRPr="00E72E2C" w:rsidRDefault="00F21DC2" w:rsidP="00E72E2C">
            <w:pPr>
              <w:pStyle w:val="afff3"/>
            </w:pPr>
            <w:r w:rsidRPr="00E72E2C">
              <w:t>20%</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5319D278"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0AC2AD3"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7F3A358" w14:textId="77777777" w:rsidR="00F21DC2" w:rsidRPr="00E72E2C" w:rsidRDefault="00F21DC2" w:rsidP="00E72E2C">
            <w:pPr>
              <w:pStyle w:val="afff3"/>
            </w:pPr>
          </w:p>
        </w:tc>
      </w:tr>
      <w:tr w:rsidR="00F21DC2" w:rsidRPr="00E72E2C" w14:paraId="6E77654B" w14:textId="77777777" w:rsidTr="0052735D">
        <w:trPr>
          <w:trHeight w:val="794"/>
        </w:trPr>
        <w:tc>
          <w:tcPr>
            <w:tcW w:w="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E52F98" w14:textId="77777777" w:rsidR="00F21DC2" w:rsidRPr="00E72E2C" w:rsidRDefault="00F21DC2" w:rsidP="00E72E2C">
            <w:pPr>
              <w:pStyle w:val="afff3"/>
            </w:pPr>
            <w:r w:rsidRPr="00E72E2C">
              <w:rPr>
                <w:rFonts w:hint="eastAsia"/>
              </w:rPr>
              <w:t>实验项目</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0A5F8169" w14:textId="77777777" w:rsidR="00F21DC2" w:rsidRPr="00E72E2C" w:rsidRDefault="00F21DC2" w:rsidP="00E72E2C">
            <w:pPr>
              <w:pStyle w:val="afff3"/>
            </w:pPr>
            <w:r w:rsidRPr="00E72E2C">
              <w:t>50%</w:t>
            </w:r>
          </w:p>
        </w:tc>
        <w:tc>
          <w:tcPr>
            <w:tcW w:w="2640" w:type="pct"/>
            <w:tcBorders>
              <w:top w:val="single" w:sz="4" w:space="0" w:color="auto"/>
              <w:left w:val="single" w:sz="4" w:space="0" w:color="auto"/>
              <w:bottom w:val="single" w:sz="4" w:space="0" w:color="auto"/>
              <w:right w:val="single" w:sz="4" w:space="0" w:color="auto"/>
            </w:tcBorders>
            <w:vAlign w:val="center"/>
            <w:hideMark/>
          </w:tcPr>
          <w:p w14:paraId="0CF44C8C" w14:textId="77777777" w:rsidR="00F21DC2" w:rsidRPr="00E72E2C" w:rsidRDefault="00F21DC2" w:rsidP="00E72E2C">
            <w:pPr>
              <w:pStyle w:val="afff3"/>
            </w:pPr>
            <w:r w:rsidRPr="00E72E2C">
              <w:rPr>
                <w:rFonts w:hint="eastAsia"/>
              </w:rPr>
              <w:t>每个实验项目课前要求学生做好预习工作，写好预习报告：完成实验目标、实验原理、实验仪器、实验步骤四个部分的书</w:t>
            </w:r>
            <w:r w:rsidRPr="00E72E2C">
              <w:rPr>
                <w:rFonts w:hint="eastAsia"/>
              </w:rPr>
              <w:lastRenderedPageBreak/>
              <w:t>写和预习。</w:t>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296191" w14:textId="77777777" w:rsidR="00F21DC2" w:rsidRPr="00E72E2C" w:rsidRDefault="00F21DC2" w:rsidP="00E72E2C">
            <w:pPr>
              <w:pStyle w:val="afff3"/>
            </w:pPr>
            <w:r w:rsidRPr="00E72E2C">
              <w:lastRenderedPageBreak/>
              <w:t>15%</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3590AED3"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A8FA282"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4359FE23" w14:textId="77777777" w:rsidR="00F21DC2" w:rsidRPr="00E72E2C" w:rsidRDefault="00F21DC2" w:rsidP="00E72E2C">
            <w:pPr>
              <w:pStyle w:val="afff3"/>
            </w:pPr>
          </w:p>
        </w:tc>
      </w:tr>
      <w:tr w:rsidR="00F21DC2" w:rsidRPr="00E72E2C" w14:paraId="228FF6A2" w14:textId="77777777" w:rsidTr="0052735D">
        <w:trPr>
          <w:trHeight w:val="794"/>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7575F39E" w14:textId="77777777" w:rsidR="00F21DC2" w:rsidRPr="00E72E2C" w:rsidRDefault="00F21DC2" w:rsidP="00E72E2C">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490FDA87" w14:textId="77777777" w:rsidR="00F21DC2" w:rsidRPr="00E72E2C" w:rsidRDefault="00F21DC2" w:rsidP="00E72E2C">
            <w:pPr>
              <w:pStyle w:val="afff3"/>
            </w:pPr>
          </w:p>
        </w:tc>
        <w:tc>
          <w:tcPr>
            <w:tcW w:w="2640" w:type="pct"/>
            <w:tcBorders>
              <w:top w:val="single" w:sz="4" w:space="0" w:color="auto"/>
              <w:left w:val="single" w:sz="4" w:space="0" w:color="auto"/>
              <w:bottom w:val="single" w:sz="4" w:space="0" w:color="auto"/>
              <w:right w:val="single" w:sz="4" w:space="0" w:color="auto"/>
            </w:tcBorders>
            <w:vAlign w:val="center"/>
            <w:hideMark/>
          </w:tcPr>
          <w:p w14:paraId="003F36B4" w14:textId="77777777" w:rsidR="00F21DC2" w:rsidRPr="00E72E2C" w:rsidRDefault="00F21DC2" w:rsidP="00E72E2C">
            <w:pPr>
              <w:pStyle w:val="afff3"/>
            </w:pPr>
            <w:r w:rsidRPr="00E72E2C">
              <w:rPr>
                <w:rFonts w:hint="eastAsia"/>
              </w:rPr>
              <w:t>课堂实验操作要求学生在认真听讲后，独立完成实验操作，并能够自行分析或在老师指导下、处理好实验过程中碰到的问题。</w:t>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2239B6" w14:textId="77777777" w:rsidR="00F21DC2" w:rsidRPr="00E72E2C" w:rsidRDefault="00F21DC2" w:rsidP="00E72E2C">
            <w:pPr>
              <w:pStyle w:val="afff3"/>
            </w:pPr>
            <w:r w:rsidRPr="00E72E2C">
              <w:t>20%</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000CB5F1"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2AC9097"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313392B5" w14:textId="77777777" w:rsidR="00F21DC2" w:rsidRPr="00E72E2C" w:rsidRDefault="00F21DC2" w:rsidP="00E72E2C">
            <w:pPr>
              <w:pStyle w:val="afff3"/>
            </w:pPr>
          </w:p>
        </w:tc>
      </w:tr>
      <w:tr w:rsidR="00F21DC2" w:rsidRPr="00E72E2C" w14:paraId="6556D35C" w14:textId="77777777" w:rsidTr="0052735D">
        <w:trPr>
          <w:trHeight w:val="794"/>
        </w:trPr>
        <w:tc>
          <w:tcPr>
            <w:tcW w:w="572" w:type="pct"/>
            <w:vMerge/>
            <w:tcBorders>
              <w:top w:val="single" w:sz="4" w:space="0" w:color="auto"/>
              <w:left w:val="single" w:sz="4" w:space="0" w:color="auto"/>
              <w:bottom w:val="single" w:sz="4" w:space="0" w:color="auto"/>
              <w:right w:val="single" w:sz="4" w:space="0" w:color="auto"/>
            </w:tcBorders>
            <w:vAlign w:val="center"/>
            <w:hideMark/>
          </w:tcPr>
          <w:p w14:paraId="07F56645" w14:textId="77777777" w:rsidR="00F21DC2" w:rsidRPr="00E72E2C" w:rsidRDefault="00F21DC2" w:rsidP="00E72E2C">
            <w:pPr>
              <w:pStyle w:val="afff3"/>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6C610821" w14:textId="77777777" w:rsidR="00F21DC2" w:rsidRPr="00E72E2C" w:rsidRDefault="00F21DC2" w:rsidP="00E72E2C">
            <w:pPr>
              <w:pStyle w:val="afff3"/>
            </w:pPr>
          </w:p>
        </w:tc>
        <w:tc>
          <w:tcPr>
            <w:tcW w:w="2640" w:type="pct"/>
            <w:tcBorders>
              <w:top w:val="single" w:sz="4" w:space="0" w:color="auto"/>
              <w:left w:val="single" w:sz="4" w:space="0" w:color="auto"/>
              <w:bottom w:val="single" w:sz="4" w:space="0" w:color="auto"/>
              <w:right w:val="single" w:sz="4" w:space="0" w:color="auto"/>
            </w:tcBorders>
            <w:vAlign w:val="center"/>
            <w:hideMark/>
          </w:tcPr>
          <w:p w14:paraId="6181DA7D" w14:textId="77777777" w:rsidR="00F21DC2" w:rsidRPr="00E72E2C" w:rsidRDefault="00F21DC2" w:rsidP="00E72E2C">
            <w:pPr>
              <w:pStyle w:val="afff3"/>
            </w:pPr>
            <w:r w:rsidRPr="00E72E2C">
              <w:rPr>
                <w:rFonts w:hint="eastAsia"/>
              </w:rPr>
              <w:t>书写实验报告要结构合理、格式规范，处理数据并总结、反思实验过程。</w:t>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A7DB08" w14:textId="77777777" w:rsidR="00F21DC2" w:rsidRPr="00E72E2C" w:rsidRDefault="00F21DC2" w:rsidP="00E72E2C">
            <w:pPr>
              <w:pStyle w:val="afff3"/>
            </w:pPr>
            <w:r w:rsidRPr="00E72E2C">
              <w:t>15%</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3B8A91C8"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4E077142"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0E90D562" w14:textId="77777777" w:rsidR="00F21DC2" w:rsidRPr="00E72E2C" w:rsidRDefault="00F21DC2" w:rsidP="00E72E2C">
            <w:pPr>
              <w:pStyle w:val="afff3"/>
            </w:pPr>
          </w:p>
        </w:tc>
      </w:tr>
      <w:tr w:rsidR="00F21DC2" w:rsidRPr="00E72E2C" w14:paraId="3C97C77D" w14:textId="77777777" w:rsidTr="0052735D">
        <w:trPr>
          <w:trHeight w:val="677"/>
        </w:trPr>
        <w:tc>
          <w:tcPr>
            <w:tcW w:w="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F76A8E" w14:textId="77777777" w:rsidR="00F21DC2" w:rsidRPr="00E72E2C" w:rsidRDefault="00F21DC2" w:rsidP="00E72E2C">
            <w:pPr>
              <w:pStyle w:val="afff3"/>
            </w:pPr>
            <w:r w:rsidRPr="00E72E2C">
              <w:rPr>
                <w:rFonts w:hint="eastAsia"/>
              </w:rPr>
              <w:t>操作考查</w:t>
            </w:r>
          </w:p>
        </w:tc>
        <w:tc>
          <w:tcPr>
            <w:tcW w:w="391" w:type="pct"/>
            <w:tcBorders>
              <w:top w:val="single" w:sz="4" w:space="0" w:color="auto"/>
              <w:left w:val="single" w:sz="4" w:space="0" w:color="auto"/>
              <w:bottom w:val="single" w:sz="4" w:space="0" w:color="auto"/>
              <w:right w:val="single" w:sz="4" w:space="0" w:color="auto"/>
            </w:tcBorders>
            <w:vAlign w:val="center"/>
            <w:hideMark/>
          </w:tcPr>
          <w:p w14:paraId="04BFA647" w14:textId="77777777" w:rsidR="00F21DC2" w:rsidRPr="00E72E2C" w:rsidRDefault="00F21DC2" w:rsidP="00E72E2C">
            <w:pPr>
              <w:pStyle w:val="afff3"/>
            </w:pPr>
            <w:r w:rsidRPr="00E72E2C">
              <w:t>30%</w:t>
            </w:r>
          </w:p>
        </w:tc>
        <w:tc>
          <w:tcPr>
            <w:tcW w:w="2640" w:type="pct"/>
            <w:tcBorders>
              <w:top w:val="single" w:sz="4" w:space="0" w:color="auto"/>
              <w:left w:val="single" w:sz="4" w:space="0" w:color="auto"/>
              <w:bottom w:val="single" w:sz="4" w:space="0" w:color="auto"/>
              <w:right w:val="single" w:sz="4" w:space="0" w:color="auto"/>
            </w:tcBorders>
            <w:vAlign w:val="center"/>
            <w:hideMark/>
          </w:tcPr>
          <w:p w14:paraId="475A995B" w14:textId="77777777" w:rsidR="00F21DC2" w:rsidRPr="00E72E2C" w:rsidRDefault="00F21DC2" w:rsidP="00E72E2C">
            <w:pPr>
              <w:pStyle w:val="afff3"/>
            </w:pPr>
            <w:r w:rsidRPr="00E72E2C">
              <w:rPr>
                <w:rFonts w:hint="eastAsia"/>
              </w:rPr>
              <w:t>物理实验（下）安排操作考查，考查学生掌握实验操作、正确记录数据及分析处理数据的能力。</w:t>
            </w: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BA0E4C" w14:textId="77777777" w:rsidR="00F21DC2" w:rsidRPr="00E72E2C" w:rsidRDefault="00F21DC2" w:rsidP="00E72E2C">
            <w:pPr>
              <w:pStyle w:val="afff3"/>
              <w:rPr>
                <w:highlight w:val="yellow"/>
              </w:rPr>
            </w:pPr>
            <w:r w:rsidRPr="00E72E2C">
              <w:t>30%</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tcPr>
          <w:p w14:paraId="71C37C6E" w14:textId="77777777" w:rsidR="00F21DC2" w:rsidRPr="00E72E2C" w:rsidRDefault="00F21DC2" w:rsidP="00E72E2C">
            <w:pPr>
              <w:pStyle w:val="afff3"/>
              <w:rPr>
                <w:highlight w:val="yellow"/>
              </w:rPr>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73898DDB" w14:textId="77777777" w:rsidR="00F21DC2" w:rsidRPr="00E72E2C" w:rsidRDefault="00F21DC2" w:rsidP="00E72E2C">
            <w:pPr>
              <w:pStyle w:val="afff3"/>
            </w:pP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7F13FB2C" w14:textId="77777777" w:rsidR="00F21DC2" w:rsidRPr="00E72E2C" w:rsidRDefault="00F21DC2" w:rsidP="00E72E2C">
            <w:pPr>
              <w:pStyle w:val="afff3"/>
            </w:pPr>
          </w:p>
        </w:tc>
      </w:tr>
      <w:tr w:rsidR="00F21DC2" w:rsidRPr="00E72E2C" w14:paraId="3DD81700" w14:textId="77777777" w:rsidTr="0052735D">
        <w:trPr>
          <w:trHeight w:val="677"/>
        </w:trPr>
        <w:tc>
          <w:tcPr>
            <w:tcW w:w="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CCCDAB" w14:textId="77777777" w:rsidR="00F21DC2" w:rsidRPr="00E72E2C" w:rsidRDefault="00F21DC2" w:rsidP="00E72E2C">
            <w:pPr>
              <w:pStyle w:val="afff3"/>
            </w:pPr>
            <w:r w:rsidRPr="00E72E2C">
              <w:rPr>
                <w:rFonts w:hint="eastAsia"/>
              </w:rPr>
              <w:t>合</w:t>
            </w:r>
            <w:r w:rsidRPr="00E72E2C">
              <w:t xml:space="preserve">    </w:t>
            </w:r>
            <w:r w:rsidRPr="00E72E2C">
              <w:rPr>
                <w:rFonts w:hint="eastAsia"/>
              </w:rPr>
              <w:t>计</w:t>
            </w:r>
          </w:p>
        </w:tc>
        <w:tc>
          <w:tcPr>
            <w:tcW w:w="391" w:type="pct"/>
            <w:tcBorders>
              <w:top w:val="single" w:sz="4" w:space="0" w:color="auto"/>
              <w:left w:val="single" w:sz="4" w:space="0" w:color="auto"/>
              <w:bottom w:val="single" w:sz="4" w:space="0" w:color="auto"/>
              <w:right w:val="single" w:sz="4" w:space="0" w:color="auto"/>
            </w:tcBorders>
            <w:vAlign w:val="center"/>
            <w:hideMark/>
          </w:tcPr>
          <w:p w14:paraId="3CFAE8FF" w14:textId="77777777" w:rsidR="00F21DC2" w:rsidRPr="00E72E2C" w:rsidRDefault="00F21DC2" w:rsidP="00E72E2C">
            <w:pPr>
              <w:pStyle w:val="afff3"/>
            </w:pPr>
            <w:r w:rsidRPr="00E72E2C">
              <w:t>100%</w:t>
            </w:r>
          </w:p>
        </w:tc>
        <w:tc>
          <w:tcPr>
            <w:tcW w:w="2640" w:type="pct"/>
            <w:tcBorders>
              <w:top w:val="single" w:sz="4" w:space="0" w:color="auto"/>
              <w:left w:val="single" w:sz="4" w:space="0" w:color="auto"/>
              <w:bottom w:val="single" w:sz="4" w:space="0" w:color="auto"/>
              <w:right w:val="single" w:sz="4" w:space="0" w:color="auto"/>
            </w:tcBorders>
            <w:vAlign w:val="center"/>
          </w:tcPr>
          <w:p w14:paraId="00C94A3E" w14:textId="77777777" w:rsidR="00F21DC2" w:rsidRPr="00E72E2C" w:rsidRDefault="00F21DC2" w:rsidP="00E72E2C">
            <w:pPr>
              <w:pStyle w:val="afff3"/>
            </w:pPr>
          </w:p>
        </w:tc>
        <w:tc>
          <w:tcPr>
            <w:tcW w:w="3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31EA90" w14:textId="77777777" w:rsidR="00F21DC2" w:rsidRPr="00E72E2C" w:rsidRDefault="00F21DC2" w:rsidP="00E72E2C">
            <w:pPr>
              <w:pStyle w:val="afff3"/>
            </w:pPr>
            <w:r w:rsidRPr="00E72E2C">
              <w:t>100%</w:t>
            </w:r>
          </w:p>
        </w:tc>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007F71" w14:textId="77777777" w:rsidR="00F21DC2" w:rsidRPr="00E72E2C" w:rsidRDefault="00F21DC2" w:rsidP="00E72E2C">
            <w:pPr>
              <w:pStyle w:val="afff3"/>
            </w:pPr>
            <w:r w:rsidRPr="00E72E2C">
              <w:t xml:space="preserve"> </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25CAEC" w14:textId="77777777" w:rsidR="00F21DC2" w:rsidRPr="00E72E2C" w:rsidRDefault="00F21DC2" w:rsidP="00E72E2C">
            <w:pPr>
              <w:pStyle w:val="afff3"/>
            </w:pPr>
            <w:r w:rsidRPr="00E72E2C">
              <w:t xml:space="preserve"> </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19E69468" w14:textId="77777777" w:rsidR="00F21DC2" w:rsidRPr="00E72E2C" w:rsidRDefault="00F21DC2" w:rsidP="00E72E2C">
            <w:pPr>
              <w:pStyle w:val="afff3"/>
            </w:pPr>
          </w:p>
        </w:tc>
      </w:tr>
    </w:tbl>
    <w:p w14:paraId="25F71DD7" w14:textId="77777777" w:rsidR="00F21DC2" w:rsidRPr="00E72E2C" w:rsidRDefault="00F21DC2" w:rsidP="00E72E2C">
      <w:pPr>
        <w:ind w:left="480" w:firstLineChars="0" w:firstLine="0"/>
      </w:pPr>
      <w:r w:rsidRPr="00E72E2C">
        <w:rPr>
          <w:rFonts w:hint="eastAsia"/>
        </w:rPr>
        <w:t>备注：课程目标达成度计算方法如下：</w:t>
      </w:r>
    </w:p>
    <w:p w14:paraId="1440757C" w14:textId="77777777" w:rsidR="00F21DC2" w:rsidRPr="00E72E2C" w:rsidRDefault="00F21DC2" w:rsidP="00E72E2C">
      <w:pPr>
        <w:ind w:left="480" w:firstLineChars="0" w:firstLine="0"/>
      </w:pPr>
      <w:r w:rsidRPr="00E72E2C">
        <w:object w:dxaOrig="6744" w:dyaOrig="660" w14:anchorId="2DDA26D4">
          <v:shape id="_x0000_i1028" type="#_x0000_t75" style="width:338pt;height:34pt;mso-wrap-style:square;mso-position-horizontal-relative:page;mso-position-vertical-relative:page" o:ole="">
            <v:imagedata r:id="rId30" o:title=""/>
          </v:shape>
          <o:OLEObject Type="Embed" ProgID="Equation.DSMT4" ShapeID="_x0000_i1028" DrawAspect="Content" ObjectID="_1667378223" r:id="rId34"/>
        </w:object>
      </w:r>
    </w:p>
    <w:p w14:paraId="07E7C841" w14:textId="77777777" w:rsidR="00F21DC2" w:rsidRPr="00E72E2C" w:rsidRDefault="00F21DC2" w:rsidP="00E72E2C">
      <w:pPr>
        <w:pStyle w:val="afff"/>
        <w:spacing w:before="156" w:after="156"/>
      </w:pPr>
      <w:r w:rsidRPr="00E72E2C">
        <w:rPr>
          <w:rFonts w:hint="eastAsia"/>
        </w:rPr>
        <w:t>六、有关说明</w:t>
      </w:r>
    </w:p>
    <w:p w14:paraId="61FA0D8C" w14:textId="77777777" w:rsidR="00F21DC2" w:rsidRPr="00E72E2C" w:rsidRDefault="00F21DC2" w:rsidP="00E72E2C">
      <w:pPr>
        <w:ind w:left="480" w:firstLineChars="0" w:firstLine="0"/>
      </w:pPr>
      <w:r w:rsidRPr="00E72E2C">
        <w:rPr>
          <w:rFonts w:hint="eastAsia"/>
        </w:rPr>
        <w:t>（一）持续改进</w:t>
      </w:r>
    </w:p>
    <w:p w14:paraId="50E6ACF1" w14:textId="77777777" w:rsidR="00F21DC2" w:rsidRPr="00E72E2C" w:rsidRDefault="00F21DC2" w:rsidP="00E72E2C">
      <w:pPr>
        <w:ind w:left="480" w:firstLineChars="0" w:firstLine="0"/>
      </w:pPr>
      <w:r w:rsidRPr="00E72E2C">
        <w:rPr>
          <w:rFonts w:hint="eastAsia"/>
        </w:rPr>
        <w:t>本课程根据考勤与仿真实验、实验项目的平均成绩、操作考查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3C8587C5" w14:textId="77777777" w:rsidR="00F21DC2" w:rsidRPr="00E72E2C" w:rsidRDefault="00F21DC2" w:rsidP="00E72E2C">
      <w:pPr>
        <w:ind w:left="480" w:firstLineChars="0" w:firstLine="0"/>
      </w:pPr>
      <w:r w:rsidRPr="00E72E2C">
        <w:rPr>
          <w:rFonts w:hint="eastAsia"/>
        </w:rPr>
        <w:t>参考书目及学习资料</w:t>
      </w:r>
    </w:p>
    <w:p w14:paraId="69B671D2" w14:textId="77777777" w:rsidR="00F21DC2" w:rsidRPr="00E72E2C" w:rsidRDefault="00F21DC2" w:rsidP="00E72E2C">
      <w:pPr>
        <w:ind w:left="480" w:firstLineChars="0" w:firstLine="0"/>
      </w:pPr>
      <w:r w:rsidRPr="00E72E2C">
        <w:t xml:space="preserve">[1] </w:t>
      </w:r>
      <w:r w:rsidRPr="00E72E2C">
        <w:rPr>
          <w:rFonts w:hint="eastAsia"/>
        </w:rPr>
        <w:t>金雪尘、王刚、李恒梅等，《物理实验》，南京大学出版社，</w:t>
      </w:r>
      <w:r w:rsidRPr="00E72E2C">
        <w:t>2017</w:t>
      </w:r>
      <w:r w:rsidRPr="00E72E2C">
        <w:rPr>
          <w:rFonts w:hint="eastAsia"/>
        </w:rPr>
        <w:t>。</w:t>
      </w:r>
    </w:p>
    <w:p w14:paraId="17397CA7" w14:textId="77777777" w:rsidR="00F21DC2" w:rsidRPr="00E72E2C" w:rsidRDefault="00F21DC2" w:rsidP="00E72E2C">
      <w:pPr>
        <w:ind w:left="480" w:firstLineChars="0" w:firstLine="0"/>
      </w:pPr>
      <w:r w:rsidRPr="00E72E2C">
        <w:t xml:space="preserve">[2] </w:t>
      </w:r>
      <w:r w:rsidRPr="00E72E2C">
        <w:rPr>
          <w:rFonts w:hint="eastAsia"/>
        </w:rPr>
        <w:t>李寿松，《物理实验》，高等教育出版社，</w:t>
      </w:r>
      <w:r w:rsidRPr="00E72E2C">
        <w:t>2014</w:t>
      </w:r>
      <w:r w:rsidRPr="00E72E2C">
        <w:rPr>
          <w:rFonts w:hint="eastAsia"/>
        </w:rPr>
        <w:t>。</w:t>
      </w:r>
    </w:p>
    <w:p w14:paraId="136FD3B5" w14:textId="77777777" w:rsidR="00F21DC2" w:rsidRPr="00E72E2C" w:rsidRDefault="00F21DC2" w:rsidP="00E72E2C">
      <w:pPr>
        <w:ind w:left="480" w:firstLineChars="0" w:firstLine="0"/>
      </w:pPr>
      <w:r w:rsidRPr="00E72E2C">
        <w:t xml:space="preserve">[3] </w:t>
      </w:r>
      <w:r w:rsidRPr="00E72E2C">
        <w:rPr>
          <w:rFonts w:hint="eastAsia"/>
        </w:rPr>
        <w:t>李平，《大学物理实验》，高等教育出版社，</w:t>
      </w:r>
      <w:r w:rsidRPr="00E72E2C">
        <w:t>2006</w:t>
      </w:r>
      <w:r w:rsidRPr="00E72E2C">
        <w:rPr>
          <w:rFonts w:hint="eastAsia"/>
        </w:rPr>
        <w:t>。</w:t>
      </w:r>
    </w:p>
    <w:p w14:paraId="441993B5" w14:textId="77777777" w:rsidR="00F21DC2" w:rsidRPr="00E72E2C" w:rsidRDefault="00F21DC2" w:rsidP="00E72E2C">
      <w:pPr>
        <w:ind w:left="480" w:firstLineChars="0" w:firstLine="0"/>
      </w:pPr>
      <w:r w:rsidRPr="00E72E2C">
        <w:t>[4]</w:t>
      </w:r>
      <w:r w:rsidRPr="00E72E2C">
        <w:rPr>
          <w:rFonts w:hint="eastAsia"/>
        </w:rPr>
        <w:t>张兆奎、缪连元、张立，《大学物理实验》（第三版），高等教育出版社，</w:t>
      </w:r>
      <w:r w:rsidRPr="00E72E2C">
        <w:t>2008</w:t>
      </w:r>
      <w:r w:rsidRPr="00E72E2C">
        <w:rPr>
          <w:rFonts w:hint="eastAsia"/>
        </w:rPr>
        <w:t>。</w:t>
      </w:r>
    </w:p>
    <w:p w14:paraId="24444F23" w14:textId="77777777" w:rsidR="00F21DC2" w:rsidRPr="00E72E2C" w:rsidRDefault="00F21DC2" w:rsidP="00E72E2C">
      <w:pPr>
        <w:ind w:left="480" w:firstLineChars="0" w:firstLine="0"/>
      </w:pPr>
      <w:r w:rsidRPr="00E72E2C">
        <w:t>[5]</w:t>
      </w:r>
      <w:r w:rsidRPr="00E72E2C">
        <w:rPr>
          <w:rFonts w:hint="eastAsia"/>
        </w:rPr>
        <w:t>王植恒，《大学物理实验》，高等教育出版社，</w:t>
      </w:r>
      <w:r w:rsidRPr="00E72E2C">
        <w:t>2008</w:t>
      </w:r>
      <w:r w:rsidRPr="00E72E2C">
        <w:rPr>
          <w:rFonts w:hint="eastAsia"/>
        </w:rPr>
        <w:t>。</w:t>
      </w:r>
    </w:p>
    <w:p w14:paraId="6B9CB705" w14:textId="77777777" w:rsidR="00F21DC2" w:rsidRPr="00E72E2C" w:rsidRDefault="00F21DC2" w:rsidP="00E72E2C">
      <w:pPr>
        <w:ind w:left="480" w:firstLineChars="0" w:firstLine="0"/>
      </w:pPr>
      <w:r w:rsidRPr="00E72E2C">
        <w:t>[6]</w:t>
      </w:r>
      <w:r w:rsidRPr="00E72E2C">
        <w:rPr>
          <w:rFonts w:hint="eastAsia"/>
        </w:rPr>
        <w:t>丁慎训、张连芳，《物理实验教程》（第二版），</w:t>
      </w:r>
      <w:r w:rsidRPr="00E72E2C">
        <w:t xml:space="preserve"> </w:t>
      </w:r>
      <w:r w:rsidRPr="00E72E2C">
        <w:rPr>
          <w:rFonts w:hint="eastAsia"/>
        </w:rPr>
        <w:t>清华大学出版社，</w:t>
      </w:r>
      <w:r w:rsidRPr="00E72E2C">
        <w:t>2010</w:t>
      </w:r>
      <w:r w:rsidRPr="00E72E2C">
        <w:rPr>
          <w:rFonts w:hint="eastAsia"/>
        </w:rPr>
        <w:t>。</w:t>
      </w:r>
    </w:p>
    <w:p w14:paraId="76263BB1" w14:textId="77777777" w:rsidR="00F21DC2" w:rsidRPr="00E72E2C" w:rsidRDefault="00F21DC2" w:rsidP="00E72E2C">
      <w:pPr>
        <w:ind w:left="480" w:firstLineChars="0" w:firstLine="0"/>
      </w:pPr>
      <w:r w:rsidRPr="00E72E2C">
        <w:t>[7]</w:t>
      </w:r>
      <w:r w:rsidRPr="00E72E2C">
        <w:rPr>
          <w:rFonts w:hint="eastAsia"/>
        </w:rPr>
        <w:t>沈元华、陆申龙，《基础物理实验》，高等教育出版社，</w:t>
      </w:r>
      <w:r w:rsidRPr="00E72E2C">
        <w:t>2003</w:t>
      </w:r>
      <w:r w:rsidRPr="00E72E2C">
        <w:rPr>
          <w:rFonts w:hint="eastAsia"/>
        </w:rPr>
        <w:t>。</w:t>
      </w:r>
    </w:p>
    <w:p w14:paraId="33CCDF53" w14:textId="77777777" w:rsidR="00F21DC2" w:rsidRPr="00E72E2C" w:rsidRDefault="00F21DC2" w:rsidP="00E72E2C">
      <w:pPr>
        <w:ind w:left="480" w:firstLineChars="0" w:firstLine="0"/>
      </w:pPr>
      <w:r w:rsidRPr="00E72E2C">
        <w:lastRenderedPageBreak/>
        <w:t>[8]</w:t>
      </w:r>
      <w:r w:rsidRPr="00E72E2C">
        <w:rPr>
          <w:rFonts w:hint="eastAsia"/>
        </w:rPr>
        <w:t>熊永红，《大学物理实验》，华中科技大学出版社，</w:t>
      </w:r>
      <w:r w:rsidRPr="00E72E2C">
        <w:t>2004</w:t>
      </w:r>
      <w:r w:rsidRPr="00E72E2C">
        <w:rPr>
          <w:rFonts w:hint="eastAsia"/>
        </w:rPr>
        <w:t>。</w:t>
      </w:r>
    </w:p>
    <w:p w14:paraId="55A04DE4" w14:textId="77777777" w:rsidR="00F21DC2" w:rsidRPr="00E72E2C" w:rsidRDefault="00F21DC2" w:rsidP="00E72E2C">
      <w:pPr>
        <w:ind w:left="480" w:firstLineChars="0" w:firstLine="0"/>
      </w:pPr>
      <w:r w:rsidRPr="00E72E2C">
        <w:t>[9]</w:t>
      </w:r>
      <w:r w:rsidRPr="00E72E2C">
        <w:rPr>
          <w:rFonts w:hint="eastAsia"/>
        </w:rPr>
        <w:t>肖苏，《大学物理实验》，中国科学技术大学出版社，</w:t>
      </w:r>
      <w:r w:rsidRPr="00E72E2C">
        <w:t>2009</w:t>
      </w:r>
      <w:r w:rsidRPr="00E72E2C">
        <w:rPr>
          <w:rFonts w:hint="eastAsia"/>
        </w:rPr>
        <w:t>。</w:t>
      </w:r>
    </w:p>
    <w:p w14:paraId="01D8FC66" w14:textId="77777777" w:rsidR="00F21DC2" w:rsidRPr="00E72E2C" w:rsidRDefault="00F21DC2" w:rsidP="00E72E2C">
      <w:pPr>
        <w:ind w:left="480" w:firstLineChars="0" w:firstLine="0"/>
      </w:pPr>
      <w:r w:rsidRPr="00E72E2C">
        <w:t>[10]</w:t>
      </w:r>
      <w:r w:rsidRPr="00E72E2C">
        <w:rPr>
          <w:rFonts w:hint="eastAsia"/>
        </w:rPr>
        <w:t>钱锋、潘人培，《大学物理实验》，高等教育出版社，</w:t>
      </w:r>
      <w:r w:rsidRPr="00E72E2C">
        <w:t>2005</w:t>
      </w:r>
      <w:r w:rsidRPr="00E72E2C">
        <w:rPr>
          <w:rFonts w:hint="eastAsia"/>
        </w:rPr>
        <w:t>。</w:t>
      </w:r>
    </w:p>
    <w:p w14:paraId="7C577CFD" w14:textId="77777777" w:rsidR="00F21DC2" w:rsidRPr="00E72E2C" w:rsidRDefault="00F21DC2" w:rsidP="00E72E2C">
      <w:pPr>
        <w:ind w:left="480" w:firstLineChars="0" w:firstLine="0"/>
      </w:pPr>
      <w:r w:rsidRPr="00E72E2C">
        <w:t>[11]</w:t>
      </w:r>
      <w:r w:rsidRPr="00E72E2C">
        <w:rPr>
          <w:rFonts w:hint="eastAsia"/>
        </w:rPr>
        <w:t>吴锋、张昱，《大学物理实验教程》，科学大学出版社，</w:t>
      </w:r>
      <w:r w:rsidRPr="00E72E2C">
        <w:t>2008</w:t>
      </w:r>
      <w:r w:rsidRPr="00E72E2C">
        <w:rPr>
          <w:rFonts w:hint="eastAsia"/>
        </w:rPr>
        <w:t>。</w:t>
      </w:r>
    </w:p>
    <w:p w14:paraId="016579C6" w14:textId="77777777" w:rsidR="00F21DC2" w:rsidRPr="00E72E2C" w:rsidRDefault="00F21DC2" w:rsidP="00E72E2C">
      <w:pPr>
        <w:pStyle w:val="afff5"/>
      </w:pPr>
      <w:r w:rsidRPr="00E72E2C">
        <w:rPr>
          <w:rFonts w:hint="eastAsia"/>
        </w:rPr>
        <w:t>执笔人：王</w:t>
      </w:r>
      <w:r w:rsidRPr="00E72E2C">
        <w:t xml:space="preserve">  </w:t>
      </w:r>
      <w:r w:rsidRPr="00E72E2C">
        <w:rPr>
          <w:rFonts w:hint="eastAsia"/>
        </w:rPr>
        <w:t>刚</w:t>
      </w:r>
    </w:p>
    <w:p w14:paraId="2CFD6364" w14:textId="77777777" w:rsidR="00F21DC2" w:rsidRPr="00E72E2C" w:rsidRDefault="00F21DC2" w:rsidP="00E72E2C">
      <w:pPr>
        <w:pStyle w:val="afff5"/>
      </w:pPr>
      <w:r w:rsidRPr="00E72E2C">
        <w:rPr>
          <w:rFonts w:hint="eastAsia"/>
        </w:rPr>
        <w:t>审定人：李恒梅</w:t>
      </w:r>
    </w:p>
    <w:p w14:paraId="0FDAD198" w14:textId="77777777" w:rsidR="00F21DC2" w:rsidRPr="00E72E2C" w:rsidRDefault="00F21DC2" w:rsidP="00E72E2C">
      <w:pPr>
        <w:pStyle w:val="afff5"/>
      </w:pPr>
      <w:r w:rsidRPr="00E72E2C">
        <w:rPr>
          <w:rFonts w:hint="eastAsia"/>
        </w:rPr>
        <w:t>审批人：王献东</w:t>
      </w:r>
    </w:p>
    <w:p w14:paraId="58A7602A" w14:textId="3950E0C1" w:rsidR="00E72E2C" w:rsidRDefault="00F21DC2" w:rsidP="00E72E2C">
      <w:pPr>
        <w:pStyle w:val="afff5"/>
      </w:pPr>
      <w:r w:rsidRPr="00E72E2C">
        <w:rPr>
          <w:rFonts w:hint="eastAsia"/>
        </w:rPr>
        <w:t>修订时间：</w:t>
      </w:r>
      <w:r w:rsidRPr="00E72E2C">
        <w:t>2020</w:t>
      </w:r>
      <w:r w:rsidRPr="00E72E2C">
        <w:rPr>
          <w:rFonts w:hint="eastAsia"/>
        </w:rPr>
        <w:t>年</w:t>
      </w:r>
      <w:r w:rsidRPr="00E72E2C">
        <w:t>10</w:t>
      </w:r>
      <w:r w:rsidRPr="00E72E2C">
        <w:rPr>
          <w:rFonts w:hint="eastAsia"/>
        </w:rPr>
        <w:t>月</w:t>
      </w:r>
    </w:p>
    <w:p w14:paraId="6ECB24AD" w14:textId="77777777" w:rsidR="00E72E2C" w:rsidRDefault="00E72E2C">
      <w:pPr>
        <w:widowControl/>
        <w:wordWrap/>
        <w:snapToGrid/>
        <w:spacing w:line="240" w:lineRule="auto"/>
        <w:ind w:firstLineChars="0" w:firstLine="0"/>
        <w:jc w:val="left"/>
        <w:rPr>
          <w:rFonts w:cstheme="majorEastAsia"/>
        </w:rPr>
      </w:pPr>
      <w:r>
        <w:br w:type="page"/>
      </w:r>
    </w:p>
    <w:p w14:paraId="2BA80F55" w14:textId="77777777" w:rsidR="00F21DC2" w:rsidRDefault="00F21DC2" w:rsidP="00F21DC2">
      <w:pPr>
        <w:pStyle w:val="aff7"/>
        <w:ind w:firstLine="480"/>
      </w:pPr>
      <w:bookmarkStart w:id="69" w:name="_Toc531124175"/>
      <w:bookmarkStart w:id="70" w:name="_Toc532997432"/>
      <w:r>
        <w:rPr>
          <w:rFonts w:hint="eastAsia"/>
        </w:rPr>
        <w:lastRenderedPageBreak/>
        <w:t>课程代码：</w:t>
      </w:r>
      <w:r>
        <w:t>0301003</w:t>
      </w:r>
    </w:p>
    <w:p w14:paraId="6960FEC7" w14:textId="77777777" w:rsidR="00F21DC2" w:rsidRDefault="00F21DC2" w:rsidP="00F21DC2">
      <w:pPr>
        <w:pStyle w:val="aff3"/>
        <w:spacing w:before="312"/>
      </w:pPr>
      <w:bookmarkStart w:id="71" w:name="_Toc56690363"/>
      <w:bookmarkStart w:id="72" w:name="_Toc56765392"/>
      <w:r>
        <w:rPr>
          <w:rFonts w:hint="eastAsia"/>
        </w:rPr>
        <w:t>计算机语言</w:t>
      </w:r>
      <w:r>
        <w:t>(C)</w:t>
      </w:r>
      <w:r>
        <w:rPr>
          <w:rFonts w:hint="eastAsia"/>
        </w:rPr>
        <w:t>课程教学大纲</w:t>
      </w:r>
      <w:bookmarkEnd w:id="69"/>
      <w:bookmarkEnd w:id="70"/>
      <w:bookmarkEnd w:id="71"/>
      <w:bookmarkEnd w:id="72"/>
    </w:p>
    <w:p w14:paraId="491AFC66" w14:textId="77777777" w:rsidR="00F21DC2" w:rsidRDefault="00F21DC2" w:rsidP="00F21DC2">
      <w:pPr>
        <w:pStyle w:val="afffa"/>
        <w:ind w:left="480" w:firstLine="602"/>
      </w:pPr>
      <w:r>
        <w:rPr>
          <w:rFonts w:hint="eastAsia"/>
        </w:rPr>
        <w:t>（</w:t>
      </w:r>
      <w:r>
        <w:t>Computer Language (C)</w:t>
      </w:r>
      <w:r>
        <w:rPr>
          <w:rFonts w:hint="eastAsia"/>
        </w:rPr>
        <w:t>）</w:t>
      </w:r>
    </w:p>
    <w:p w14:paraId="2B51A24F" w14:textId="77777777" w:rsidR="00F21DC2" w:rsidRPr="00A87E83" w:rsidRDefault="00F21DC2" w:rsidP="00A87E83">
      <w:pPr>
        <w:pStyle w:val="afff"/>
        <w:spacing w:before="156" w:after="156"/>
      </w:pPr>
      <w:r w:rsidRPr="00A87E83">
        <w:rPr>
          <w:rFonts w:hint="eastAsia"/>
        </w:rPr>
        <w:t>一、课程概况</w:t>
      </w:r>
    </w:p>
    <w:p w14:paraId="75CC6E96" w14:textId="77777777" w:rsidR="00F21DC2" w:rsidRPr="00A87E83" w:rsidRDefault="00F21DC2" w:rsidP="00A87E83">
      <w:pPr>
        <w:ind w:left="480" w:firstLineChars="0" w:firstLine="0"/>
      </w:pPr>
      <w:bookmarkStart w:id="73" w:name="_Hlk56689424"/>
      <w:r w:rsidRPr="00A87E83">
        <w:rPr>
          <w:rFonts w:hint="eastAsia"/>
        </w:rPr>
        <w:t>课程代码：</w:t>
      </w:r>
      <w:r w:rsidRPr="00A87E83">
        <w:t>0301003</w:t>
      </w:r>
    </w:p>
    <w:p w14:paraId="3EBB720B" w14:textId="77777777" w:rsidR="00F21DC2" w:rsidRPr="00A87E83" w:rsidRDefault="00F21DC2" w:rsidP="00A87E83">
      <w:pPr>
        <w:ind w:left="480" w:firstLineChars="0" w:firstLine="0"/>
      </w:pPr>
      <w:r w:rsidRPr="00A87E83">
        <w:rPr>
          <w:rFonts w:hint="eastAsia"/>
        </w:rPr>
        <w:t>学</w:t>
      </w:r>
      <w:r w:rsidRPr="00A87E83">
        <w:t xml:space="preserve">    </w:t>
      </w:r>
      <w:r w:rsidRPr="00A87E83">
        <w:rPr>
          <w:rFonts w:hint="eastAsia"/>
        </w:rPr>
        <w:t>分：</w:t>
      </w:r>
      <w:r w:rsidRPr="00A87E83">
        <w:t xml:space="preserve"> 4.0</w:t>
      </w:r>
    </w:p>
    <w:p w14:paraId="3812EC15" w14:textId="77777777" w:rsidR="00F21DC2" w:rsidRPr="00A87E83" w:rsidRDefault="00F21DC2" w:rsidP="00A87E83">
      <w:pPr>
        <w:ind w:left="480" w:firstLineChars="0" w:firstLine="0"/>
      </w:pPr>
      <w:r w:rsidRPr="00A87E83">
        <w:rPr>
          <w:rFonts w:hint="eastAsia"/>
        </w:rPr>
        <w:t>学</w:t>
      </w:r>
      <w:r w:rsidRPr="00A87E83">
        <w:t xml:space="preserve">    </w:t>
      </w:r>
      <w:r w:rsidRPr="00A87E83">
        <w:rPr>
          <w:rFonts w:hint="eastAsia"/>
        </w:rPr>
        <w:t>时：</w:t>
      </w:r>
      <w:r w:rsidRPr="00A87E83">
        <w:t xml:space="preserve"> 64</w:t>
      </w:r>
      <w:r w:rsidRPr="00A87E83">
        <w:rPr>
          <w:rFonts w:hint="eastAsia"/>
        </w:rPr>
        <w:t>（其中：讲授学时</w:t>
      </w:r>
      <w:r w:rsidRPr="00A87E83">
        <w:t>32</w:t>
      </w:r>
      <w:r w:rsidRPr="00A87E83">
        <w:rPr>
          <w:rFonts w:hint="eastAsia"/>
        </w:rPr>
        <w:t>，</w:t>
      </w:r>
      <w:r w:rsidRPr="00A87E83">
        <w:t xml:space="preserve"> </w:t>
      </w:r>
      <w:r w:rsidRPr="00A87E83">
        <w:rPr>
          <w:rFonts w:hint="eastAsia"/>
        </w:rPr>
        <w:t>课内实践学时</w:t>
      </w:r>
      <w:r w:rsidRPr="00A87E83">
        <w:t xml:space="preserve">32 </w:t>
      </w:r>
      <w:r w:rsidRPr="00A87E83">
        <w:rPr>
          <w:rFonts w:hint="eastAsia"/>
        </w:rPr>
        <w:t>）</w:t>
      </w:r>
    </w:p>
    <w:p w14:paraId="48F7C489" w14:textId="77777777" w:rsidR="00F21DC2" w:rsidRPr="00A87E83" w:rsidRDefault="00F21DC2" w:rsidP="00A87E83">
      <w:pPr>
        <w:ind w:left="480" w:firstLineChars="0" w:firstLine="0"/>
      </w:pPr>
      <w:r w:rsidRPr="00A87E83">
        <w:rPr>
          <w:rFonts w:hint="eastAsia"/>
        </w:rPr>
        <w:t>先修课程：无</w:t>
      </w:r>
    </w:p>
    <w:p w14:paraId="643B8C9E" w14:textId="77777777" w:rsidR="00F21DC2" w:rsidRPr="00A87E83" w:rsidRDefault="00F21DC2" w:rsidP="00A87E83">
      <w:pPr>
        <w:ind w:left="480" w:firstLineChars="0" w:firstLine="0"/>
      </w:pPr>
      <w:r w:rsidRPr="00A87E83">
        <w:rPr>
          <w:rFonts w:hint="eastAsia"/>
        </w:rPr>
        <w:t>适用专业：非计算机专业</w:t>
      </w:r>
      <w:r w:rsidRPr="00A87E83">
        <w:t xml:space="preserve">                          </w:t>
      </w:r>
    </w:p>
    <w:p w14:paraId="5B8E62DD" w14:textId="77777777" w:rsidR="00F21DC2" w:rsidRPr="00A87E83" w:rsidRDefault="00F21DC2" w:rsidP="00A87E83">
      <w:pPr>
        <w:ind w:left="480" w:firstLineChars="0" w:firstLine="0"/>
      </w:pPr>
      <w:r w:rsidRPr="00A87E83">
        <w:rPr>
          <w:rFonts w:hint="eastAsia"/>
        </w:rPr>
        <w:t>教</w:t>
      </w:r>
      <w:r w:rsidRPr="00A87E83">
        <w:t xml:space="preserve">    </w:t>
      </w:r>
      <w:r w:rsidRPr="00A87E83">
        <w:rPr>
          <w:rFonts w:hint="eastAsia"/>
        </w:rPr>
        <w:t>材：《</w:t>
      </w:r>
      <w:r w:rsidRPr="00A87E83">
        <w:t>C</w:t>
      </w:r>
      <w:r w:rsidRPr="00A87E83">
        <w:rPr>
          <w:rFonts w:hint="eastAsia"/>
        </w:rPr>
        <w:t>语言程序设计（微视频版）》</w:t>
      </w:r>
      <w:r w:rsidRPr="00A87E83">
        <w:t xml:space="preserve"> </w:t>
      </w:r>
      <w:r w:rsidRPr="00A87E83">
        <w:rPr>
          <w:rFonts w:hint="eastAsia"/>
        </w:rPr>
        <w:t>李晓芳，刘芝怡</w:t>
      </w:r>
      <w:r w:rsidRPr="00A87E83">
        <w:t xml:space="preserve"> </w:t>
      </w:r>
      <w:r w:rsidRPr="00A87E83">
        <w:rPr>
          <w:rFonts w:hint="eastAsia"/>
        </w:rPr>
        <w:t>主编</w:t>
      </w:r>
      <w:r w:rsidRPr="00A87E83">
        <w:t xml:space="preserve"> </w:t>
      </w:r>
      <w:r w:rsidRPr="00A87E83">
        <w:rPr>
          <w:rFonts w:hint="eastAsia"/>
        </w:rPr>
        <w:t>上海交通大学出版社</w:t>
      </w:r>
      <w:r w:rsidRPr="00A87E83">
        <w:t xml:space="preserve"> 2018</w:t>
      </w:r>
      <w:r w:rsidRPr="00A87E83">
        <w:rPr>
          <w:rFonts w:hint="eastAsia"/>
        </w:rPr>
        <w:t>年</w:t>
      </w:r>
      <w:r w:rsidRPr="00A87E83">
        <w:t>12</w:t>
      </w:r>
      <w:r w:rsidRPr="00A87E83">
        <w:rPr>
          <w:rFonts w:hint="eastAsia"/>
        </w:rPr>
        <w:t>月</w:t>
      </w:r>
    </w:p>
    <w:p w14:paraId="00738D7C" w14:textId="77777777" w:rsidR="00F21DC2" w:rsidRPr="00A87E83" w:rsidRDefault="00F21DC2" w:rsidP="00A87E83">
      <w:pPr>
        <w:ind w:left="480" w:firstLineChars="0" w:firstLine="0"/>
      </w:pPr>
      <w:r w:rsidRPr="00A87E83">
        <w:rPr>
          <w:rFonts w:hint="eastAsia"/>
        </w:rPr>
        <w:t>课程归口：计算机信息工程学院</w:t>
      </w:r>
    </w:p>
    <w:bookmarkEnd w:id="73"/>
    <w:p w14:paraId="6C076F50" w14:textId="77777777" w:rsidR="00F21DC2" w:rsidRPr="00A87E83" w:rsidRDefault="00F21DC2" w:rsidP="00A87E83">
      <w:pPr>
        <w:ind w:left="480" w:firstLineChars="0" w:firstLine="0"/>
      </w:pPr>
      <w:r w:rsidRPr="00A87E83">
        <w:rPr>
          <w:rFonts w:hint="eastAsia"/>
        </w:rPr>
        <w:t>课程的性质与任务：本课程是非计算机专业的专业基础必修课，通过本课程的学习，培养学生具有</w:t>
      </w:r>
      <w:r w:rsidRPr="00A87E83">
        <w:t>C</w:t>
      </w:r>
      <w:r w:rsidRPr="00A87E83">
        <w:rPr>
          <w:rFonts w:hint="eastAsia"/>
        </w:rPr>
        <w:t>语言上机的基本操作能力，掌握一般程序设计的基本方法，能够编写、调试一些简单的</w:t>
      </w:r>
      <w:r w:rsidRPr="00A87E83">
        <w:t>C</w:t>
      </w:r>
      <w:r w:rsidRPr="00A87E83">
        <w:rPr>
          <w:rFonts w:hint="eastAsia"/>
        </w:rPr>
        <w:t>语言程序。</w:t>
      </w:r>
    </w:p>
    <w:p w14:paraId="744642C7" w14:textId="77777777" w:rsidR="00F21DC2" w:rsidRPr="00A87E83" w:rsidRDefault="00F21DC2" w:rsidP="00A87E83">
      <w:pPr>
        <w:pStyle w:val="afff"/>
        <w:spacing w:before="156" w:after="156"/>
      </w:pPr>
      <w:r w:rsidRPr="00A87E83">
        <w:rPr>
          <w:rFonts w:hint="eastAsia"/>
        </w:rPr>
        <w:t>二、课程目标</w:t>
      </w:r>
    </w:p>
    <w:p w14:paraId="467CB544" w14:textId="77777777" w:rsidR="00F21DC2" w:rsidRPr="00A87E83" w:rsidRDefault="00F21DC2" w:rsidP="00A87E83">
      <w:pPr>
        <w:ind w:left="480" w:firstLineChars="0" w:firstLine="0"/>
      </w:pPr>
      <w:r w:rsidRPr="00A87E83">
        <w:rPr>
          <w:rFonts w:hint="eastAsia"/>
        </w:rPr>
        <w:t>目标</w:t>
      </w:r>
      <w:r w:rsidRPr="00A87E83">
        <w:t xml:space="preserve">1. </w:t>
      </w:r>
      <w:r w:rsidRPr="00A87E83">
        <w:rPr>
          <w:rFonts w:hint="eastAsia"/>
        </w:rPr>
        <w:t>掌握计算机的软硬件知识，了解程序设计开发方法，掌握</w:t>
      </w:r>
      <w:r w:rsidRPr="00A87E83">
        <w:t>C</w:t>
      </w:r>
      <w:r w:rsidRPr="00A87E83">
        <w:rPr>
          <w:rFonts w:hint="eastAsia"/>
        </w:rPr>
        <w:t>语言编程的基础知识。</w:t>
      </w:r>
    </w:p>
    <w:p w14:paraId="3942DDFA" w14:textId="77777777" w:rsidR="00F21DC2" w:rsidRPr="00A87E83" w:rsidRDefault="00F21DC2" w:rsidP="00A87E83">
      <w:pPr>
        <w:ind w:left="480" w:firstLineChars="0" w:firstLine="0"/>
      </w:pPr>
      <w:r w:rsidRPr="00A87E83">
        <w:rPr>
          <w:rFonts w:hint="eastAsia"/>
        </w:rPr>
        <w:t>目标</w:t>
      </w:r>
      <w:r w:rsidRPr="00A87E83">
        <w:t xml:space="preserve">2. </w:t>
      </w:r>
      <w:r w:rsidRPr="00A87E83">
        <w:rPr>
          <w:rFonts w:hint="eastAsia"/>
        </w:rPr>
        <w:t>能根据专业需要，选用合适的计算机编程语言及算法解决问题。</w:t>
      </w:r>
    </w:p>
    <w:p w14:paraId="554A855A" w14:textId="77777777" w:rsidR="00F21DC2" w:rsidRPr="00A87E83" w:rsidRDefault="00F21DC2" w:rsidP="00A87E83">
      <w:pPr>
        <w:ind w:left="480" w:firstLineChars="0" w:firstLine="0"/>
      </w:pPr>
      <w:r w:rsidRPr="00A87E83">
        <w:rPr>
          <w:rFonts w:hint="eastAsia"/>
        </w:rPr>
        <w:t>本课程支撑专业培养方案中毕业要求，</w:t>
      </w:r>
      <w:r w:rsidRPr="00A87E83">
        <w:t>1-3</w:t>
      </w:r>
      <w:r w:rsidRPr="00A87E83">
        <w:rPr>
          <w:rFonts w:hint="eastAsia"/>
        </w:rPr>
        <w:t>掌握计算机的基本硬件与软件知识，具有计算机应用系统设计与软件编程的基本能力、</w:t>
      </w:r>
      <w:r w:rsidRPr="00A87E83">
        <w:t>5-1</w:t>
      </w:r>
      <w:r w:rsidRPr="00A87E83">
        <w:rPr>
          <w:rFonts w:hint="eastAsia"/>
        </w:rPr>
        <w:t>能够针对复杂工程问题，开发、选择与使用恰当的技术、资源、现代工程工具和信息技术工具。</w:t>
      </w:r>
      <w:r w:rsidRPr="00A87E83">
        <w:t>(</w:t>
      </w:r>
      <w:r w:rsidRPr="00A87E83">
        <w:rPr>
          <w:rFonts w:hint="eastAsia"/>
        </w:rPr>
        <w:t>不同专业会略有区别，具体见培养方案中的毕业要求实现矩阵</w:t>
      </w:r>
      <w:r w:rsidRPr="00A87E83">
        <w:t>)</w:t>
      </w:r>
      <w:r w:rsidRPr="00A87E83">
        <w:rPr>
          <w:rFonts w:hint="eastAsia"/>
        </w:rPr>
        <w:t>，对应关系如表所示。</w:t>
      </w:r>
    </w:p>
    <w:tbl>
      <w:tblPr>
        <w:tblW w:w="5000" w:type="pct"/>
        <w:jc w:val="center"/>
        <w:tblLook w:val="04A0" w:firstRow="1" w:lastRow="0" w:firstColumn="1" w:lastColumn="0" w:noHBand="0" w:noVBand="1"/>
      </w:tblPr>
      <w:tblGrid>
        <w:gridCol w:w="3474"/>
        <w:gridCol w:w="2500"/>
        <w:gridCol w:w="2548"/>
      </w:tblGrid>
      <w:tr w:rsidR="00F21DC2" w:rsidRPr="00A87E83" w14:paraId="236AC3AD" w14:textId="77777777" w:rsidTr="0052735D">
        <w:trPr>
          <w:trHeight w:val="514"/>
          <w:jc w:val="center"/>
        </w:trPr>
        <w:tc>
          <w:tcPr>
            <w:tcW w:w="2038"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EABD1E" w14:textId="77777777" w:rsidR="00F21DC2" w:rsidRPr="00A87E83" w:rsidRDefault="00F21DC2" w:rsidP="00A87E83">
            <w:pPr>
              <w:pStyle w:val="afff3"/>
            </w:pPr>
            <w:r w:rsidRPr="00A87E83">
              <w:rPr>
                <w:rFonts w:hint="eastAsia"/>
              </w:rPr>
              <w:t>毕业要求</w:t>
            </w:r>
          </w:p>
          <w:p w14:paraId="1665DF33" w14:textId="77777777" w:rsidR="00F21DC2" w:rsidRPr="00A87E83" w:rsidRDefault="00F21DC2" w:rsidP="00A87E83">
            <w:pPr>
              <w:pStyle w:val="afff3"/>
            </w:pPr>
            <w:r w:rsidRPr="00A87E83">
              <w:rPr>
                <w:rFonts w:hint="eastAsia"/>
              </w:rPr>
              <w:lastRenderedPageBreak/>
              <w:t>指标点</w:t>
            </w:r>
          </w:p>
        </w:tc>
        <w:tc>
          <w:tcPr>
            <w:tcW w:w="2962" w:type="pct"/>
            <w:gridSpan w:val="2"/>
            <w:tcBorders>
              <w:top w:val="single" w:sz="4" w:space="0" w:color="auto"/>
              <w:left w:val="nil"/>
              <w:bottom w:val="single" w:sz="4" w:space="0" w:color="auto"/>
              <w:right w:val="single" w:sz="4" w:space="0" w:color="auto"/>
            </w:tcBorders>
            <w:shd w:val="clear" w:color="auto" w:fill="FFFFFF"/>
            <w:noWrap/>
            <w:vAlign w:val="center"/>
            <w:hideMark/>
          </w:tcPr>
          <w:p w14:paraId="5D305CF3" w14:textId="77777777" w:rsidR="00F21DC2" w:rsidRPr="00A87E83" w:rsidRDefault="00F21DC2" w:rsidP="00A87E83">
            <w:pPr>
              <w:pStyle w:val="afff3"/>
            </w:pPr>
            <w:r w:rsidRPr="00A87E83">
              <w:rPr>
                <w:rFonts w:hint="eastAsia"/>
              </w:rPr>
              <w:lastRenderedPageBreak/>
              <w:t>课程目标</w:t>
            </w:r>
          </w:p>
        </w:tc>
      </w:tr>
      <w:tr w:rsidR="00F21DC2" w:rsidRPr="00A87E83" w14:paraId="1C05BC80" w14:textId="77777777" w:rsidTr="0052735D">
        <w:trPr>
          <w:trHeight w:val="491"/>
          <w:jc w:val="center"/>
        </w:trPr>
        <w:tc>
          <w:tcPr>
            <w:tcW w:w="2038" w:type="pct"/>
            <w:vMerge/>
            <w:tcBorders>
              <w:top w:val="single" w:sz="4" w:space="0" w:color="auto"/>
              <w:left w:val="single" w:sz="4" w:space="0" w:color="auto"/>
              <w:bottom w:val="single" w:sz="4" w:space="0" w:color="auto"/>
              <w:right w:val="single" w:sz="4" w:space="0" w:color="auto"/>
            </w:tcBorders>
            <w:vAlign w:val="center"/>
            <w:hideMark/>
          </w:tcPr>
          <w:p w14:paraId="51E17ED1" w14:textId="77777777" w:rsidR="00F21DC2" w:rsidRPr="00A87E83" w:rsidRDefault="00F21DC2" w:rsidP="00A87E83">
            <w:pPr>
              <w:pStyle w:val="afff3"/>
            </w:pPr>
          </w:p>
        </w:tc>
        <w:tc>
          <w:tcPr>
            <w:tcW w:w="1467" w:type="pct"/>
            <w:tcBorders>
              <w:top w:val="nil"/>
              <w:left w:val="nil"/>
              <w:bottom w:val="single" w:sz="4" w:space="0" w:color="auto"/>
              <w:right w:val="single" w:sz="4" w:space="0" w:color="auto"/>
            </w:tcBorders>
            <w:shd w:val="clear" w:color="auto" w:fill="FFFFFF"/>
            <w:noWrap/>
            <w:vAlign w:val="center"/>
            <w:hideMark/>
          </w:tcPr>
          <w:p w14:paraId="52CAEFE4" w14:textId="77777777" w:rsidR="00F21DC2" w:rsidRPr="00A87E83" w:rsidRDefault="00F21DC2" w:rsidP="00A87E83">
            <w:pPr>
              <w:pStyle w:val="afff3"/>
            </w:pPr>
            <w:r w:rsidRPr="00A87E83">
              <w:rPr>
                <w:rFonts w:hint="eastAsia"/>
              </w:rPr>
              <w:t>目标</w:t>
            </w:r>
            <w:r w:rsidRPr="00A87E83">
              <w:t>1</w:t>
            </w:r>
          </w:p>
        </w:tc>
        <w:tc>
          <w:tcPr>
            <w:tcW w:w="1495" w:type="pct"/>
            <w:tcBorders>
              <w:top w:val="nil"/>
              <w:left w:val="nil"/>
              <w:bottom w:val="single" w:sz="4" w:space="0" w:color="auto"/>
              <w:right w:val="single" w:sz="4" w:space="0" w:color="auto"/>
            </w:tcBorders>
            <w:shd w:val="clear" w:color="auto" w:fill="FFFFFF"/>
            <w:noWrap/>
            <w:vAlign w:val="center"/>
            <w:hideMark/>
          </w:tcPr>
          <w:p w14:paraId="4E61E11C" w14:textId="77777777" w:rsidR="00F21DC2" w:rsidRPr="00A87E83" w:rsidRDefault="00F21DC2" w:rsidP="00A87E83">
            <w:pPr>
              <w:pStyle w:val="afff3"/>
            </w:pPr>
            <w:r w:rsidRPr="00A87E83">
              <w:rPr>
                <w:rFonts w:hint="eastAsia"/>
              </w:rPr>
              <w:t>目标</w:t>
            </w:r>
            <w:r w:rsidRPr="00A87E83">
              <w:t>2</w:t>
            </w:r>
          </w:p>
        </w:tc>
      </w:tr>
      <w:tr w:rsidR="00F21DC2" w:rsidRPr="00A87E83" w14:paraId="6BE12086" w14:textId="77777777" w:rsidTr="0052735D">
        <w:trPr>
          <w:trHeight w:val="481"/>
          <w:jc w:val="center"/>
        </w:trPr>
        <w:tc>
          <w:tcPr>
            <w:tcW w:w="2038" w:type="pct"/>
            <w:tcBorders>
              <w:top w:val="single" w:sz="4" w:space="0" w:color="auto"/>
              <w:left w:val="single" w:sz="4" w:space="0" w:color="auto"/>
              <w:bottom w:val="single" w:sz="4" w:space="0" w:color="auto"/>
              <w:right w:val="single" w:sz="4" w:space="0" w:color="auto"/>
            </w:tcBorders>
            <w:noWrap/>
            <w:vAlign w:val="center"/>
            <w:hideMark/>
          </w:tcPr>
          <w:p w14:paraId="231D3F5C" w14:textId="77777777" w:rsidR="00F21DC2" w:rsidRPr="00A87E83" w:rsidRDefault="00F21DC2" w:rsidP="00A87E83">
            <w:pPr>
              <w:pStyle w:val="afff3"/>
            </w:pPr>
            <w:r w:rsidRPr="00A87E83">
              <w:rPr>
                <w:rFonts w:hint="eastAsia"/>
              </w:rPr>
              <w:t>毕业要求</w:t>
            </w:r>
            <w:r w:rsidRPr="00A87E83">
              <w:t>1-3</w:t>
            </w:r>
          </w:p>
        </w:tc>
        <w:tc>
          <w:tcPr>
            <w:tcW w:w="1467" w:type="pct"/>
            <w:tcBorders>
              <w:top w:val="single" w:sz="4" w:space="0" w:color="auto"/>
              <w:left w:val="nil"/>
              <w:bottom w:val="single" w:sz="4" w:space="0" w:color="auto"/>
              <w:right w:val="single" w:sz="4" w:space="0" w:color="auto"/>
            </w:tcBorders>
            <w:noWrap/>
            <w:vAlign w:val="center"/>
            <w:hideMark/>
          </w:tcPr>
          <w:p w14:paraId="3414837D" w14:textId="77777777" w:rsidR="00F21DC2" w:rsidRPr="00A87E83" w:rsidRDefault="00F21DC2" w:rsidP="00A87E83">
            <w:pPr>
              <w:pStyle w:val="afff3"/>
            </w:pPr>
            <w:r w:rsidRPr="00A87E83">
              <w:t>√</w:t>
            </w:r>
          </w:p>
        </w:tc>
        <w:tc>
          <w:tcPr>
            <w:tcW w:w="1495" w:type="pct"/>
            <w:tcBorders>
              <w:top w:val="single" w:sz="4" w:space="0" w:color="auto"/>
              <w:left w:val="nil"/>
              <w:bottom w:val="single" w:sz="4" w:space="0" w:color="auto"/>
              <w:right w:val="single" w:sz="4" w:space="0" w:color="auto"/>
            </w:tcBorders>
            <w:noWrap/>
            <w:vAlign w:val="center"/>
            <w:hideMark/>
          </w:tcPr>
          <w:p w14:paraId="12052ECD" w14:textId="77777777" w:rsidR="00F21DC2" w:rsidRPr="00A87E83" w:rsidRDefault="00F21DC2" w:rsidP="00A87E83">
            <w:pPr>
              <w:pStyle w:val="afff3"/>
            </w:pPr>
            <w:r w:rsidRPr="00A87E83">
              <w:t>√</w:t>
            </w:r>
          </w:p>
        </w:tc>
      </w:tr>
      <w:tr w:rsidR="00F21DC2" w:rsidRPr="00A87E83" w14:paraId="380038F7" w14:textId="77777777" w:rsidTr="0052735D">
        <w:trPr>
          <w:trHeight w:val="481"/>
          <w:jc w:val="center"/>
        </w:trPr>
        <w:tc>
          <w:tcPr>
            <w:tcW w:w="2038" w:type="pct"/>
            <w:tcBorders>
              <w:top w:val="single" w:sz="4" w:space="0" w:color="auto"/>
              <w:left w:val="single" w:sz="4" w:space="0" w:color="auto"/>
              <w:bottom w:val="single" w:sz="4" w:space="0" w:color="auto"/>
              <w:right w:val="single" w:sz="4" w:space="0" w:color="auto"/>
            </w:tcBorders>
            <w:noWrap/>
            <w:vAlign w:val="center"/>
            <w:hideMark/>
          </w:tcPr>
          <w:p w14:paraId="36A99B68" w14:textId="77777777" w:rsidR="00F21DC2" w:rsidRPr="00A87E83" w:rsidRDefault="00F21DC2" w:rsidP="00A87E83">
            <w:pPr>
              <w:pStyle w:val="afff3"/>
            </w:pPr>
            <w:r w:rsidRPr="00A87E83">
              <w:rPr>
                <w:rFonts w:hint="eastAsia"/>
              </w:rPr>
              <w:t>毕业要求</w:t>
            </w:r>
            <w:r w:rsidRPr="00A87E83">
              <w:t>5-1</w:t>
            </w:r>
          </w:p>
        </w:tc>
        <w:tc>
          <w:tcPr>
            <w:tcW w:w="1467" w:type="pct"/>
            <w:tcBorders>
              <w:top w:val="single" w:sz="4" w:space="0" w:color="auto"/>
              <w:left w:val="nil"/>
              <w:bottom w:val="single" w:sz="4" w:space="0" w:color="auto"/>
              <w:right w:val="single" w:sz="4" w:space="0" w:color="auto"/>
            </w:tcBorders>
            <w:noWrap/>
            <w:vAlign w:val="center"/>
          </w:tcPr>
          <w:p w14:paraId="23BBBFD2" w14:textId="77777777" w:rsidR="00F21DC2" w:rsidRPr="00A87E83" w:rsidRDefault="00F21DC2" w:rsidP="00A87E83">
            <w:pPr>
              <w:pStyle w:val="afff3"/>
            </w:pPr>
          </w:p>
        </w:tc>
        <w:tc>
          <w:tcPr>
            <w:tcW w:w="1495" w:type="pct"/>
            <w:tcBorders>
              <w:top w:val="single" w:sz="4" w:space="0" w:color="auto"/>
              <w:left w:val="nil"/>
              <w:bottom w:val="single" w:sz="4" w:space="0" w:color="auto"/>
              <w:right w:val="single" w:sz="4" w:space="0" w:color="auto"/>
            </w:tcBorders>
            <w:noWrap/>
            <w:vAlign w:val="center"/>
            <w:hideMark/>
          </w:tcPr>
          <w:p w14:paraId="74BAA95D" w14:textId="77777777" w:rsidR="00F21DC2" w:rsidRPr="00A87E83" w:rsidRDefault="00F21DC2" w:rsidP="00A87E83">
            <w:pPr>
              <w:pStyle w:val="afff3"/>
            </w:pPr>
            <w:r w:rsidRPr="00A87E83">
              <w:t>√</w:t>
            </w:r>
          </w:p>
        </w:tc>
      </w:tr>
    </w:tbl>
    <w:p w14:paraId="7B963006" w14:textId="77777777" w:rsidR="00F21DC2" w:rsidRPr="00A87E83" w:rsidRDefault="00F21DC2" w:rsidP="00A87E83">
      <w:pPr>
        <w:ind w:left="480" w:firstLineChars="0" w:firstLine="0"/>
      </w:pPr>
    </w:p>
    <w:p w14:paraId="4BBD3D48" w14:textId="77777777" w:rsidR="00F21DC2" w:rsidRPr="00A87E83" w:rsidRDefault="00F21DC2" w:rsidP="00A87E83">
      <w:pPr>
        <w:pStyle w:val="afff"/>
        <w:spacing w:before="156" w:after="156"/>
      </w:pPr>
      <w:r w:rsidRPr="00A87E83">
        <w:rPr>
          <w:rFonts w:hint="eastAsia"/>
        </w:rPr>
        <w:t>三、课程内容及要求</w:t>
      </w:r>
    </w:p>
    <w:p w14:paraId="35E4CA99" w14:textId="77777777" w:rsidR="00F21DC2" w:rsidRPr="00A87E83" w:rsidRDefault="00F21DC2" w:rsidP="00A87E83">
      <w:pPr>
        <w:ind w:left="480" w:firstLineChars="0" w:firstLine="0"/>
      </w:pPr>
      <w:r w:rsidRPr="00A87E83">
        <w:rPr>
          <w:rFonts w:hint="eastAsia"/>
        </w:rPr>
        <w:t>（一）</w:t>
      </w:r>
      <w:r w:rsidRPr="00A87E83">
        <w:t>C</w:t>
      </w:r>
      <w:r w:rsidRPr="00A87E83">
        <w:rPr>
          <w:rFonts w:hint="eastAsia"/>
        </w:rPr>
        <w:t>语言基本概念</w:t>
      </w:r>
    </w:p>
    <w:p w14:paraId="253D2873" w14:textId="77777777" w:rsidR="00F21DC2" w:rsidRPr="00A87E83" w:rsidRDefault="00F21DC2" w:rsidP="00A87E83">
      <w:pPr>
        <w:ind w:left="480" w:firstLineChars="0" w:firstLine="0"/>
      </w:pPr>
      <w:r w:rsidRPr="00A87E83">
        <w:t>1.</w:t>
      </w:r>
      <w:r w:rsidRPr="00A87E83">
        <w:rPr>
          <w:rFonts w:hint="eastAsia"/>
        </w:rPr>
        <w:t>教学内容</w:t>
      </w:r>
    </w:p>
    <w:p w14:paraId="36458797"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）简单的</w:t>
      </w:r>
      <w:r w:rsidRPr="00A87E83">
        <w:t>C</w:t>
      </w:r>
      <w:r w:rsidRPr="00A87E83">
        <w:rPr>
          <w:rFonts w:hint="eastAsia"/>
        </w:rPr>
        <w:t>程序</w:t>
      </w:r>
    </w:p>
    <w:p w14:paraId="246F6E18" w14:textId="77777777" w:rsidR="00F21DC2" w:rsidRPr="00A87E83" w:rsidRDefault="00F21DC2" w:rsidP="00A87E83">
      <w:pPr>
        <w:ind w:left="480" w:firstLineChars="0" w:firstLine="0"/>
      </w:pPr>
      <w:r w:rsidRPr="00A87E83">
        <w:t>2.</w:t>
      </w:r>
      <w:r w:rsidRPr="00A87E83">
        <w:rPr>
          <w:rFonts w:hint="eastAsia"/>
        </w:rPr>
        <w:t>基本要求</w:t>
      </w:r>
    </w:p>
    <w:p w14:paraId="61DF5812"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）了解</w:t>
      </w:r>
      <w:r w:rsidRPr="00A87E83">
        <w:t>C</w:t>
      </w:r>
      <w:r w:rsidRPr="00A87E83">
        <w:rPr>
          <w:rFonts w:hint="eastAsia"/>
        </w:rPr>
        <w:t>程序特点和风格</w:t>
      </w:r>
    </w:p>
    <w:p w14:paraId="5042A412"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）了解程序结构</w:t>
      </w:r>
      <w:r w:rsidRPr="00A87E83">
        <w:t>[main()</w:t>
      </w:r>
      <w:r w:rsidRPr="00A87E83">
        <w:rPr>
          <w:rFonts w:hint="eastAsia"/>
        </w:rPr>
        <w:t>函数及其他函数</w:t>
      </w:r>
      <w:r w:rsidRPr="00A87E83">
        <w:t>]</w:t>
      </w:r>
    </w:p>
    <w:p w14:paraId="279D3835" w14:textId="77777777" w:rsidR="00F21DC2" w:rsidRPr="00A87E83" w:rsidRDefault="00F21DC2" w:rsidP="00A87E83">
      <w:pPr>
        <w:ind w:left="480" w:firstLineChars="0" w:firstLine="0"/>
      </w:pPr>
      <w:r w:rsidRPr="00A87E83">
        <w:rPr>
          <w:rFonts w:hint="eastAsia"/>
        </w:rPr>
        <w:t>（二）基本数据类型及常量的表示方法</w:t>
      </w:r>
    </w:p>
    <w:p w14:paraId="558211C9" w14:textId="77777777" w:rsidR="00F21DC2" w:rsidRPr="00A87E83" w:rsidRDefault="00F21DC2" w:rsidP="00A87E83">
      <w:pPr>
        <w:ind w:left="480" w:firstLineChars="0" w:firstLine="0"/>
      </w:pPr>
      <w:r w:rsidRPr="00A87E83">
        <w:t>1.</w:t>
      </w:r>
      <w:r w:rsidRPr="00A87E83">
        <w:rPr>
          <w:rFonts w:hint="eastAsia"/>
        </w:rPr>
        <w:t>教学内容</w:t>
      </w:r>
    </w:p>
    <w:p w14:paraId="79F11F43"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w:t>
      </w:r>
      <w:r w:rsidRPr="00A87E83">
        <w:t>C</w:t>
      </w:r>
      <w:r w:rsidRPr="00A87E83">
        <w:rPr>
          <w:rFonts w:hint="eastAsia"/>
        </w:rPr>
        <w:t>数据类型</w:t>
      </w:r>
    </w:p>
    <w:p w14:paraId="324945FA"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）常量与变量</w:t>
      </w:r>
    </w:p>
    <w:p w14:paraId="400E4C61"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）整型数和长整型数</w:t>
      </w:r>
    </w:p>
    <w:p w14:paraId="7F9506CB" w14:textId="77777777" w:rsidR="00F21DC2" w:rsidRPr="00A87E83" w:rsidRDefault="00F21DC2" w:rsidP="00A87E83">
      <w:pPr>
        <w:ind w:left="480" w:firstLineChars="0" w:firstLine="0"/>
      </w:pPr>
      <w:r w:rsidRPr="00A87E83">
        <w:rPr>
          <w:rFonts w:hint="eastAsia"/>
        </w:rPr>
        <w:t>（</w:t>
      </w:r>
      <w:r w:rsidRPr="00A87E83">
        <w:t>4</w:t>
      </w:r>
      <w:r w:rsidRPr="00A87E83">
        <w:rPr>
          <w:rFonts w:hint="eastAsia"/>
        </w:rPr>
        <w:t>）实型数</w:t>
      </w:r>
      <w:r w:rsidRPr="00A87E83">
        <w:t>(float</w:t>
      </w:r>
      <w:r w:rsidRPr="00A87E83">
        <w:rPr>
          <w:rFonts w:hint="eastAsia"/>
        </w:rPr>
        <w:t>和</w:t>
      </w:r>
      <w:r w:rsidRPr="00A87E83">
        <w:t>double)</w:t>
      </w:r>
    </w:p>
    <w:p w14:paraId="1332869F" w14:textId="77777777" w:rsidR="00F21DC2" w:rsidRPr="00A87E83" w:rsidRDefault="00F21DC2" w:rsidP="00A87E83">
      <w:pPr>
        <w:ind w:left="480" w:firstLineChars="0" w:firstLine="0"/>
      </w:pPr>
      <w:r w:rsidRPr="00A87E83">
        <w:rPr>
          <w:rFonts w:hint="eastAsia"/>
        </w:rPr>
        <w:t>（</w:t>
      </w:r>
      <w:r w:rsidRPr="00A87E83">
        <w:t>5</w:t>
      </w:r>
      <w:r w:rsidRPr="00A87E83">
        <w:rPr>
          <w:rFonts w:hint="eastAsia"/>
        </w:rPr>
        <w:t>）字符和字符串常量</w:t>
      </w:r>
    </w:p>
    <w:p w14:paraId="14633265" w14:textId="77777777" w:rsidR="00F21DC2" w:rsidRPr="00A87E83" w:rsidRDefault="00F21DC2" w:rsidP="00A87E83">
      <w:pPr>
        <w:ind w:left="480" w:firstLineChars="0" w:firstLine="0"/>
      </w:pPr>
      <w:r w:rsidRPr="00A87E83">
        <w:rPr>
          <w:rFonts w:hint="eastAsia"/>
        </w:rPr>
        <w:t>（</w:t>
      </w:r>
      <w:r w:rsidRPr="00A87E83">
        <w:t>6</w:t>
      </w:r>
      <w:r w:rsidRPr="00A87E83">
        <w:rPr>
          <w:rFonts w:hint="eastAsia"/>
        </w:rPr>
        <w:t>）变量的类型说明及初始化</w:t>
      </w:r>
    </w:p>
    <w:p w14:paraId="3C90FBBF" w14:textId="77777777" w:rsidR="00F21DC2" w:rsidRPr="00A87E83" w:rsidRDefault="00F21DC2" w:rsidP="00A87E83">
      <w:pPr>
        <w:ind w:left="480" w:firstLineChars="0" w:firstLine="0"/>
      </w:pPr>
      <w:r w:rsidRPr="00A87E83">
        <w:rPr>
          <w:rFonts w:hint="eastAsia"/>
        </w:rPr>
        <w:t>（</w:t>
      </w:r>
      <w:r w:rsidRPr="00A87E83">
        <w:t>7</w:t>
      </w:r>
      <w:r w:rsidRPr="00A87E83">
        <w:rPr>
          <w:rFonts w:hint="eastAsia"/>
        </w:rPr>
        <w:t>）运算符及表达式</w:t>
      </w:r>
    </w:p>
    <w:p w14:paraId="2116AAED" w14:textId="77777777" w:rsidR="00F21DC2" w:rsidRPr="00A87E83" w:rsidRDefault="00F21DC2" w:rsidP="00A87E83">
      <w:pPr>
        <w:ind w:left="480" w:firstLineChars="0" w:firstLine="0"/>
      </w:pPr>
      <w:r w:rsidRPr="00A87E83">
        <w:rPr>
          <w:rFonts w:hint="eastAsia"/>
        </w:rPr>
        <w:t>①算术、逻辑、关系运算、赋值运算及其它运算</w:t>
      </w:r>
    </w:p>
    <w:p w14:paraId="7DA80615" w14:textId="77777777" w:rsidR="00F21DC2" w:rsidRPr="00A87E83" w:rsidRDefault="00F21DC2" w:rsidP="00A87E83">
      <w:pPr>
        <w:ind w:left="480" w:firstLineChars="0" w:firstLine="0"/>
      </w:pPr>
      <w:r w:rsidRPr="00A87E83">
        <w:rPr>
          <w:rFonts w:hint="eastAsia"/>
        </w:rPr>
        <w:t>②运算符的优先级、结合规则</w:t>
      </w:r>
    </w:p>
    <w:p w14:paraId="31FE587A" w14:textId="77777777" w:rsidR="00F21DC2" w:rsidRPr="00A87E83" w:rsidRDefault="00F21DC2" w:rsidP="00A87E83">
      <w:pPr>
        <w:ind w:left="480" w:firstLineChars="0" w:firstLine="0"/>
      </w:pPr>
      <w:r w:rsidRPr="00A87E83">
        <w:rPr>
          <w:rFonts w:hint="eastAsia"/>
        </w:rPr>
        <w:t>③类型自动转换及强制转换</w:t>
      </w:r>
    </w:p>
    <w:p w14:paraId="05951C1D" w14:textId="77777777" w:rsidR="00F21DC2" w:rsidRPr="00A87E83" w:rsidRDefault="00F21DC2" w:rsidP="00A87E83">
      <w:pPr>
        <w:ind w:left="480" w:firstLineChars="0" w:firstLine="0"/>
      </w:pPr>
      <w:r w:rsidRPr="00A87E83">
        <w:rPr>
          <w:rFonts w:hint="eastAsia"/>
        </w:rPr>
        <w:t>④表达式的组成和赋值的概念</w:t>
      </w:r>
    </w:p>
    <w:p w14:paraId="44642534" w14:textId="77777777" w:rsidR="00F21DC2" w:rsidRPr="00A87E83" w:rsidRDefault="00F21DC2" w:rsidP="00A87E83">
      <w:pPr>
        <w:ind w:left="480" w:firstLineChars="0" w:firstLine="0"/>
      </w:pPr>
      <w:r w:rsidRPr="00A87E83">
        <w:t>2.</w:t>
      </w:r>
      <w:r w:rsidRPr="00A87E83">
        <w:rPr>
          <w:rFonts w:hint="eastAsia"/>
        </w:rPr>
        <w:t>基本要求</w:t>
      </w:r>
    </w:p>
    <w:p w14:paraId="50F41D39"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）掌握</w:t>
      </w:r>
      <w:r w:rsidRPr="00A87E83">
        <w:t>C</w:t>
      </w:r>
      <w:r w:rsidRPr="00A87E83">
        <w:rPr>
          <w:rFonts w:hint="eastAsia"/>
        </w:rPr>
        <w:t>数据类型</w:t>
      </w:r>
    </w:p>
    <w:p w14:paraId="4011EBAC"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）掌握常量与变量</w:t>
      </w:r>
    </w:p>
    <w:p w14:paraId="0A8B08C5"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）掌握整型数和长整型数</w:t>
      </w:r>
    </w:p>
    <w:p w14:paraId="12DC1488" w14:textId="77777777" w:rsidR="00F21DC2" w:rsidRPr="00A87E83" w:rsidRDefault="00F21DC2" w:rsidP="00A87E83">
      <w:pPr>
        <w:ind w:left="480" w:firstLineChars="0" w:firstLine="0"/>
      </w:pPr>
      <w:r w:rsidRPr="00A87E83">
        <w:rPr>
          <w:rFonts w:hint="eastAsia"/>
        </w:rPr>
        <w:lastRenderedPageBreak/>
        <w:t>（</w:t>
      </w:r>
      <w:r w:rsidRPr="00A87E83">
        <w:t>4</w:t>
      </w:r>
      <w:r w:rsidRPr="00A87E83">
        <w:rPr>
          <w:rFonts w:hint="eastAsia"/>
        </w:rPr>
        <w:t>）掌握实型数</w:t>
      </w:r>
      <w:r w:rsidRPr="00A87E83">
        <w:t>(float</w:t>
      </w:r>
      <w:r w:rsidRPr="00A87E83">
        <w:rPr>
          <w:rFonts w:hint="eastAsia"/>
        </w:rPr>
        <w:t>和</w:t>
      </w:r>
      <w:r w:rsidRPr="00A87E83">
        <w:t>double)</w:t>
      </w:r>
    </w:p>
    <w:p w14:paraId="200C6A45" w14:textId="77777777" w:rsidR="00F21DC2" w:rsidRPr="00A87E83" w:rsidRDefault="00F21DC2" w:rsidP="00A87E83">
      <w:pPr>
        <w:ind w:left="480" w:firstLineChars="0" w:firstLine="0"/>
      </w:pPr>
      <w:r w:rsidRPr="00A87E83">
        <w:rPr>
          <w:rFonts w:hint="eastAsia"/>
        </w:rPr>
        <w:t>（</w:t>
      </w:r>
      <w:r w:rsidRPr="00A87E83">
        <w:t>5</w:t>
      </w:r>
      <w:r w:rsidRPr="00A87E83">
        <w:rPr>
          <w:rFonts w:hint="eastAsia"/>
        </w:rPr>
        <w:t>）掌握字符和字符串常量</w:t>
      </w:r>
    </w:p>
    <w:p w14:paraId="175589C6" w14:textId="77777777" w:rsidR="00F21DC2" w:rsidRPr="00A87E83" w:rsidRDefault="00F21DC2" w:rsidP="00A87E83">
      <w:pPr>
        <w:ind w:left="480" w:firstLineChars="0" w:firstLine="0"/>
      </w:pPr>
      <w:r w:rsidRPr="00A87E83">
        <w:rPr>
          <w:rFonts w:hint="eastAsia"/>
        </w:rPr>
        <w:t>（</w:t>
      </w:r>
      <w:r w:rsidRPr="00A87E83">
        <w:t>6</w:t>
      </w:r>
      <w:r w:rsidRPr="00A87E83">
        <w:rPr>
          <w:rFonts w:hint="eastAsia"/>
        </w:rPr>
        <w:t>）掌握变量的类型说明及初始化</w:t>
      </w:r>
    </w:p>
    <w:p w14:paraId="479326F4" w14:textId="77777777" w:rsidR="00F21DC2" w:rsidRPr="00A87E83" w:rsidRDefault="00F21DC2" w:rsidP="00A87E83">
      <w:pPr>
        <w:ind w:left="480" w:firstLineChars="0" w:firstLine="0"/>
      </w:pPr>
      <w:r w:rsidRPr="00A87E83">
        <w:rPr>
          <w:rFonts w:hint="eastAsia"/>
        </w:rPr>
        <w:t>（</w:t>
      </w:r>
      <w:r w:rsidRPr="00A87E83">
        <w:t>7</w:t>
      </w:r>
      <w:r w:rsidRPr="00A87E83">
        <w:rPr>
          <w:rFonts w:hint="eastAsia"/>
        </w:rPr>
        <w:t>）掌握运算符及表达式</w:t>
      </w:r>
    </w:p>
    <w:p w14:paraId="734A370E" w14:textId="77777777" w:rsidR="00F21DC2" w:rsidRPr="00A87E83" w:rsidRDefault="00F21DC2" w:rsidP="00A87E83">
      <w:pPr>
        <w:ind w:left="480" w:firstLineChars="0" w:firstLine="0"/>
      </w:pPr>
      <w:r w:rsidRPr="00A87E83">
        <w:t>3.</w:t>
      </w:r>
      <w:r w:rsidRPr="00A87E83">
        <w:rPr>
          <w:rFonts w:hint="eastAsia"/>
        </w:rPr>
        <w:t>重点难点</w:t>
      </w:r>
      <w:r w:rsidRPr="00A87E83">
        <w:t xml:space="preserve"> </w:t>
      </w:r>
    </w:p>
    <w:p w14:paraId="012EFAD1"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w:t>
      </w:r>
      <w:r w:rsidRPr="00A87E83">
        <w:t xml:space="preserve"> </w:t>
      </w:r>
      <w:r w:rsidRPr="00A87E83">
        <w:rPr>
          <w:rFonts w:hint="eastAsia"/>
        </w:rPr>
        <w:t>整型数和长整型数</w:t>
      </w:r>
    </w:p>
    <w:p w14:paraId="0258D89B"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w:t>
      </w:r>
      <w:r w:rsidRPr="00A87E83">
        <w:t xml:space="preserve"> </w:t>
      </w:r>
      <w:r w:rsidRPr="00A87E83">
        <w:rPr>
          <w:rFonts w:hint="eastAsia"/>
        </w:rPr>
        <w:t>字符和字符串常量</w:t>
      </w:r>
    </w:p>
    <w:p w14:paraId="257A5A06" w14:textId="77777777" w:rsidR="00F21DC2" w:rsidRPr="00A87E83" w:rsidRDefault="00F21DC2" w:rsidP="00A87E83">
      <w:pPr>
        <w:ind w:left="480" w:firstLineChars="0" w:firstLine="0"/>
      </w:pPr>
      <w:r w:rsidRPr="00A87E83">
        <w:rPr>
          <w:rFonts w:hint="eastAsia"/>
        </w:rPr>
        <w:t>（三）</w:t>
      </w:r>
      <w:r w:rsidRPr="00A87E83">
        <w:t>C</w:t>
      </w:r>
      <w:r w:rsidRPr="00A87E83">
        <w:rPr>
          <w:rFonts w:hint="eastAsia"/>
        </w:rPr>
        <w:t>语言的基本语句</w:t>
      </w:r>
    </w:p>
    <w:p w14:paraId="61DC617E" w14:textId="77777777" w:rsidR="00F21DC2" w:rsidRPr="00A87E83" w:rsidRDefault="00F21DC2" w:rsidP="00A87E83">
      <w:pPr>
        <w:ind w:left="480" w:firstLineChars="0" w:firstLine="0"/>
      </w:pPr>
      <w:r w:rsidRPr="00A87E83">
        <w:t>1.</w:t>
      </w:r>
      <w:r w:rsidRPr="00A87E83">
        <w:rPr>
          <w:rFonts w:hint="eastAsia"/>
        </w:rPr>
        <w:t>教学内容</w:t>
      </w:r>
    </w:p>
    <w:p w14:paraId="5E951100"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w:t>
      </w:r>
      <w:r w:rsidRPr="00A87E83">
        <w:t xml:space="preserve"> </w:t>
      </w:r>
      <w:r w:rsidRPr="00A87E83">
        <w:rPr>
          <w:rFonts w:hint="eastAsia"/>
        </w:rPr>
        <w:t>表达式语句、空语句和复合语句</w:t>
      </w:r>
    </w:p>
    <w:p w14:paraId="17BA16A7"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w:t>
      </w:r>
      <w:r w:rsidRPr="00A87E83">
        <w:t xml:space="preserve"> </w:t>
      </w:r>
      <w:r w:rsidRPr="00A87E83">
        <w:rPr>
          <w:rFonts w:hint="eastAsia"/>
        </w:rPr>
        <w:t>格式输入</w:t>
      </w:r>
      <w:r w:rsidRPr="00A87E83">
        <w:t>/</w:t>
      </w:r>
      <w:r w:rsidRPr="00A87E83">
        <w:rPr>
          <w:rFonts w:hint="eastAsia"/>
        </w:rPr>
        <w:t>输出函数</w:t>
      </w:r>
    </w:p>
    <w:p w14:paraId="5903BC7D"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w:t>
      </w:r>
      <w:r w:rsidRPr="00A87E83">
        <w:t xml:space="preserve"> </w:t>
      </w:r>
      <w:r w:rsidRPr="00A87E83">
        <w:rPr>
          <w:rFonts w:hint="eastAsia"/>
        </w:rPr>
        <w:t>选择结构程序设计</w:t>
      </w:r>
      <w:r w:rsidRPr="00A87E83">
        <w:t xml:space="preserve">  </w:t>
      </w:r>
    </w:p>
    <w:p w14:paraId="7F62ED9C" w14:textId="77777777" w:rsidR="00F21DC2" w:rsidRPr="00A87E83" w:rsidRDefault="00F21DC2" w:rsidP="00A87E83">
      <w:pPr>
        <w:ind w:left="480" w:firstLineChars="0" w:firstLine="0"/>
      </w:pPr>
      <w:r w:rsidRPr="00A87E83">
        <w:rPr>
          <w:rFonts w:hint="eastAsia"/>
        </w:rPr>
        <w:t>①</w:t>
      </w:r>
      <w:r w:rsidRPr="00A87E83">
        <w:t>if</w:t>
      </w:r>
      <w:r w:rsidRPr="00A87E83">
        <w:rPr>
          <w:rFonts w:hint="eastAsia"/>
        </w:rPr>
        <w:t>语句的三种形式</w:t>
      </w:r>
    </w:p>
    <w:p w14:paraId="11427096" w14:textId="77777777" w:rsidR="00F21DC2" w:rsidRPr="00A87E83" w:rsidRDefault="00F21DC2" w:rsidP="00A87E83">
      <w:pPr>
        <w:ind w:left="480" w:firstLineChars="0" w:firstLine="0"/>
      </w:pPr>
      <w:r w:rsidRPr="00A87E83">
        <w:rPr>
          <w:rFonts w:hint="eastAsia"/>
        </w:rPr>
        <w:t>②</w:t>
      </w:r>
      <w:r w:rsidRPr="00A87E83">
        <w:t>if</w:t>
      </w:r>
      <w:r w:rsidRPr="00A87E83">
        <w:rPr>
          <w:rFonts w:hint="eastAsia"/>
        </w:rPr>
        <w:t>语句的嵌套</w:t>
      </w:r>
    </w:p>
    <w:p w14:paraId="3CE5E829" w14:textId="77777777" w:rsidR="00F21DC2" w:rsidRPr="00A87E83" w:rsidRDefault="00F21DC2" w:rsidP="00A87E83">
      <w:pPr>
        <w:ind w:left="480" w:firstLineChars="0" w:firstLine="0"/>
      </w:pPr>
      <w:r w:rsidRPr="00A87E83">
        <w:rPr>
          <w:rFonts w:hint="eastAsia"/>
        </w:rPr>
        <w:t>③</w:t>
      </w:r>
      <w:r w:rsidRPr="00A87E83">
        <w:t>switch</w:t>
      </w:r>
      <w:r w:rsidRPr="00A87E83">
        <w:rPr>
          <w:rFonts w:hint="eastAsia"/>
        </w:rPr>
        <w:t>和</w:t>
      </w:r>
      <w:r w:rsidRPr="00A87E83">
        <w:t>break</w:t>
      </w:r>
      <w:r w:rsidRPr="00A87E83">
        <w:rPr>
          <w:rFonts w:hint="eastAsia"/>
        </w:rPr>
        <w:t>语句</w:t>
      </w:r>
    </w:p>
    <w:p w14:paraId="5B08332D" w14:textId="77777777" w:rsidR="00F21DC2" w:rsidRPr="00A87E83" w:rsidRDefault="00F21DC2" w:rsidP="00A87E83">
      <w:pPr>
        <w:ind w:left="480" w:firstLineChars="0" w:firstLine="0"/>
      </w:pPr>
      <w:r w:rsidRPr="00A87E83">
        <w:rPr>
          <w:rFonts w:hint="eastAsia"/>
        </w:rPr>
        <w:t>（</w:t>
      </w:r>
      <w:r w:rsidRPr="00A87E83">
        <w:t>4</w:t>
      </w:r>
      <w:r w:rsidRPr="00A87E83">
        <w:rPr>
          <w:rFonts w:hint="eastAsia"/>
        </w:rPr>
        <w:t>）</w:t>
      </w:r>
      <w:r w:rsidRPr="00A87E83">
        <w:t xml:space="preserve"> </w:t>
      </w:r>
      <w:r w:rsidRPr="00A87E83">
        <w:rPr>
          <w:rFonts w:hint="eastAsia"/>
        </w:rPr>
        <w:t>熟练掌握循环结构</w:t>
      </w:r>
    </w:p>
    <w:p w14:paraId="64A02DB9" w14:textId="77777777" w:rsidR="00F21DC2" w:rsidRPr="00A87E83" w:rsidRDefault="00F21DC2" w:rsidP="00A87E83">
      <w:pPr>
        <w:ind w:left="480" w:firstLineChars="0" w:firstLine="0"/>
      </w:pPr>
      <w:r w:rsidRPr="00A87E83">
        <w:rPr>
          <w:rFonts w:hint="eastAsia"/>
        </w:rPr>
        <w:t>①</w:t>
      </w:r>
      <w:r w:rsidRPr="00A87E83">
        <w:t>for</w:t>
      </w:r>
      <w:r w:rsidRPr="00A87E83">
        <w:rPr>
          <w:rFonts w:hint="eastAsia"/>
        </w:rPr>
        <w:t>语句、</w:t>
      </w:r>
      <w:r w:rsidRPr="00A87E83">
        <w:t>while</w:t>
      </w:r>
      <w:r w:rsidRPr="00A87E83">
        <w:rPr>
          <w:rFonts w:hint="eastAsia"/>
        </w:rPr>
        <w:t>语句、</w:t>
      </w:r>
      <w:r w:rsidRPr="00A87E83">
        <w:t>do</w:t>
      </w:r>
      <w:r w:rsidRPr="00A87E83">
        <w:rPr>
          <w:rFonts w:hint="eastAsia"/>
        </w:rPr>
        <w:t>…</w:t>
      </w:r>
      <w:r w:rsidRPr="00A87E83">
        <w:t>while</w:t>
      </w:r>
      <w:r w:rsidRPr="00A87E83">
        <w:rPr>
          <w:rFonts w:hint="eastAsia"/>
        </w:rPr>
        <w:t>语句</w:t>
      </w:r>
    </w:p>
    <w:p w14:paraId="7006ED04" w14:textId="77777777" w:rsidR="00F21DC2" w:rsidRPr="00A87E83" w:rsidRDefault="00F21DC2" w:rsidP="00A87E83">
      <w:pPr>
        <w:ind w:left="480" w:firstLineChars="0" w:firstLine="0"/>
      </w:pPr>
      <w:r w:rsidRPr="00A87E83">
        <w:rPr>
          <w:rFonts w:hint="eastAsia"/>
        </w:rPr>
        <w:t>②</w:t>
      </w:r>
      <w:r w:rsidRPr="00A87E83">
        <w:t>break</w:t>
      </w:r>
      <w:r w:rsidRPr="00A87E83">
        <w:rPr>
          <w:rFonts w:hint="eastAsia"/>
        </w:rPr>
        <w:t>语句、</w:t>
      </w:r>
      <w:r w:rsidRPr="00A87E83">
        <w:t>continue</w:t>
      </w:r>
      <w:r w:rsidRPr="00A87E83">
        <w:rPr>
          <w:rFonts w:hint="eastAsia"/>
        </w:rPr>
        <w:t>语句</w:t>
      </w:r>
    </w:p>
    <w:p w14:paraId="54BFB859" w14:textId="77777777" w:rsidR="00F21DC2" w:rsidRPr="00A87E83" w:rsidRDefault="00F21DC2" w:rsidP="00A87E83">
      <w:pPr>
        <w:ind w:left="480" w:firstLineChars="0" w:firstLine="0"/>
      </w:pPr>
      <w:r w:rsidRPr="00A87E83">
        <w:rPr>
          <w:rFonts w:hint="eastAsia"/>
        </w:rPr>
        <w:t>③</w:t>
      </w:r>
      <w:r w:rsidRPr="00A87E83">
        <w:t>goto</w:t>
      </w:r>
      <w:r w:rsidRPr="00A87E83">
        <w:rPr>
          <w:rFonts w:hint="eastAsia"/>
        </w:rPr>
        <w:t>语句</w:t>
      </w:r>
    </w:p>
    <w:p w14:paraId="5A101EF3" w14:textId="77777777" w:rsidR="00F21DC2" w:rsidRPr="00A87E83" w:rsidRDefault="00F21DC2" w:rsidP="00A87E83">
      <w:pPr>
        <w:ind w:left="480" w:firstLineChars="0" w:firstLine="0"/>
      </w:pPr>
      <w:r w:rsidRPr="00A87E83">
        <w:t>2.</w:t>
      </w:r>
      <w:r w:rsidRPr="00A87E83">
        <w:rPr>
          <w:rFonts w:hint="eastAsia"/>
        </w:rPr>
        <w:t>基本要求</w:t>
      </w:r>
    </w:p>
    <w:p w14:paraId="37802A58"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w:t>
      </w:r>
      <w:r w:rsidRPr="00A87E83">
        <w:t xml:space="preserve"> </w:t>
      </w:r>
      <w:r w:rsidRPr="00A87E83">
        <w:rPr>
          <w:rFonts w:hint="eastAsia"/>
        </w:rPr>
        <w:t>了解</w:t>
      </w:r>
      <w:r w:rsidRPr="00A87E83">
        <w:t>C</w:t>
      </w:r>
      <w:r w:rsidRPr="00A87E83">
        <w:rPr>
          <w:rFonts w:hint="eastAsia"/>
        </w:rPr>
        <w:t>程序特点和风格</w:t>
      </w:r>
    </w:p>
    <w:p w14:paraId="4AE5322F"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w:t>
      </w:r>
      <w:r w:rsidRPr="00A87E83">
        <w:t xml:space="preserve"> </w:t>
      </w:r>
      <w:r w:rsidRPr="00A87E83">
        <w:rPr>
          <w:rFonts w:hint="eastAsia"/>
        </w:rPr>
        <w:t>了解</w:t>
      </w:r>
      <w:r w:rsidRPr="00A87E83">
        <w:t>[printf()/scanf()]</w:t>
      </w:r>
      <w:r w:rsidRPr="00A87E83">
        <w:rPr>
          <w:rFonts w:hint="eastAsia"/>
        </w:rPr>
        <w:t>的调用</w:t>
      </w:r>
    </w:p>
    <w:p w14:paraId="55C30219"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w:t>
      </w:r>
      <w:r w:rsidRPr="00A87E83">
        <w:t xml:space="preserve"> </w:t>
      </w:r>
      <w:r w:rsidRPr="00A87E83">
        <w:rPr>
          <w:rFonts w:hint="eastAsia"/>
        </w:rPr>
        <w:t>熟练掌握选择结构程序设计</w:t>
      </w:r>
    </w:p>
    <w:p w14:paraId="35346ECC" w14:textId="77777777" w:rsidR="00F21DC2" w:rsidRPr="00A87E83" w:rsidRDefault="00F21DC2" w:rsidP="00A87E83">
      <w:pPr>
        <w:ind w:left="480" w:firstLineChars="0" w:firstLine="0"/>
      </w:pPr>
      <w:r w:rsidRPr="00A87E83">
        <w:rPr>
          <w:rFonts w:hint="eastAsia"/>
        </w:rPr>
        <w:t>（</w:t>
      </w:r>
      <w:r w:rsidRPr="00A87E83">
        <w:t>4</w:t>
      </w:r>
      <w:r w:rsidRPr="00A87E83">
        <w:rPr>
          <w:rFonts w:hint="eastAsia"/>
        </w:rPr>
        <w:t>）</w:t>
      </w:r>
      <w:r w:rsidRPr="00A87E83">
        <w:t xml:space="preserve"> </w:t>
      </w:r>
      <w:r w:rsidRPr="00A87E83">
        <w:rPr>
          <w:rFonts w:hint="eastAsia"/>
        </w:rPr>
        <w:t>熟练掌握循环结构程序设计</w:t>
      </w:r>
    </w:p>
    <w:p w14:paraId="378B494C" w14:textId="77777777" w:rsidR="00F21DC2" w:rsidRPr="00A87E83" w:rsidRDefault="00F21DC2" w:rsidP="00A87E83">
      <w:pPr>
        <w:ind w:left="480" w:firstLineChars="0" w:firstLine="0"/>
      </w:pPr>
      <w:r w:rsidRPr="00A87E83">
        <w:t>3.</w:t>
      </w:r>
      <w:r w:rsidRPr="00A87E83">
        <w:rPr>
          <w:rFonts w:hint="eastAsia"/>
        </w:rPr>
        <w:t>重点难点</w:t>
      </w:r>
    </w:p>
    <w:p w14:paraId="7587C37F"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w:t>
      </w:r>
      <w:r w:rsidRPr="00A87E83">
        <w:t xml:space="preserve"> </w:t>
      </w:r>
      <w:r w:rsidRPr="00A87E83">
        <w:rPr>
          <w:rFonts w:hint="eastAsia"/>
        </w:rPr>
        <w:t>循环结构程序设计</w:t>
      </w:r>
    </w:p>
    <w:p w14:paraId="7463C5A3" w14:textId="77777777" w:rsidR="00F21DC2" w:rsidRPr="00A87E83" w:rsidRDefault="00F21DC2" w:rsidP="00A87E83">
      <w:pPr>
        <w:ind w:left="480" w:firstLineChars="0" w:firstLine="0"/>
      </w:pPr>
      <w:r w:rsidRPr="00A87E83">
        <w:rPr>
          <w:rFonts w:hint="eastAsia"/>
        </w:rPr>
        <w:t>（四）数组</w:t>
      </w:r>
    </w:p>
    <w:p w14:paraId="32A1EAA3" w14:textId="77777777" w:rsidR="00F21DC2" w:rsidRPr="00A87E83" w:rsidRDefault="00F21DC2" w:rsidP="00A87E83">
      <w:pPr>
        <w:ind w:left="480" w:firstLineChars="0" w:firstLine="0"/>
      </w:pPr>
      <w:r w:rsidRPr="00A87E83">
        <w:t>1.</w:t>
      </w:r>
      <w:r w:rsidRPr="00A87E83">
        <w:rPr>
          <w:rFonts w:hint="eastAsia"/>
        </w:rPr>
        <w:t>教学内容</w:t>
      </w:r>
    </w:p>
    <w:p w14:paraId="08B342C3"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w:t>
      </w:r>
      <w:r w:rsidRPr="00A87E83">
        <w:t xml:space="preserve"> </w:t>
      </w:r>
      <w:r w:rsidRPr="00A87E83">
        <w:rPr>
          <w:rFonts w:hint="eastAsia"/>
        </w:rPr>
        <w:t>一维数组、二维数组的定义及使用</w:t>
      </w:r>
    </w:p>
    <w:p w14:paraId="6014FA9F" w14:textId="77777777" w:rsidR="00F21DC2" w:rsidRPr="00A87E83" w:rsidRDefault="00F21DC2" w:rsidP="00A87E83">
      <w:pPr>
        <w:ind w:left="480" w:firstLineChars="0" w:firstLine="0"/>
      </w:pPr>
      <w:r w:rsidRPr="00A87E83">
        <w:rPr>
          <w:rFonts w:hint="eastAsia"/>
        </w:rPr>
        <w:lastRenderedPageBreak/>
        <w:t>（</w:t>
      </w:r>
      <w:r w:rsidRPr="00A87E83">
        <w:t>2</w:t>
      </w:r>
      <w:r w:rsidRPr="00A87E83">
        <w:rPr>
          <w:rFonts w:hint="eastAsia"/>
        </w:rPr>
        <w:t>）知道数组的初始化、存储结构</w:t>
      </w:r>
    </w:p>
    <w:p w14:paraId="1FDF800D"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）字符数组的输入输出和使用</w:t>
      </w:r>
    </w:p>
    <w:p w14:paraId="5C4047D7" w14:textId="77777777" w:rsidR="00F21DC2" w:rsidRPr="00A87E83" w:rsidRDefault="00F21DC2" w:rsidP="00A87E83">
      <w:pPr>
        <w:ind w:left="480" w:firstLineChars="0" w:firstLine="0"/>
      </w:pPr>
      <w:r w:rsidRPr="00A87E83">
        <w:t>2.</w:t>
      </w:r>
      <w:r w:rsidRPr="00A87E83">
        <w:rPr>
          <w:rFonts w:hint="eastAsia"/>
        </w:rPr>
        <w:t>基本要求</w:t>
      </w:r>
    </w:p>
    <w:p w14:paraId="2910EA22"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）掌握一维数组的定义及使用</w:t>
      </w:r>
    </w:p>
    <w:p w14:paraId="08F2EAD4"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）掌握二维数组的定义及使用</w:t>
      </w:r>
    </w:p>
    <w:p w14:paraId="6A277DA3"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）掌握字符数组的输入输出及各种相关算法</w:t>
      </w:r>
    </w:p>
    <w:p w14:paraId="080BC004" w14:textId="77777777" w:rsidR="00F21DC2" w:rsidRPr="00A87E83" w:rsidRDefault="00F21DC2" w:rsidP="00A87E83">
      <w:pPr>
        <w:ind w:left="480" w:firstLineChars="0" w:firstLine="0"/>
      </w:pPr>
      <w:r w:rsidRPr="00A87E83">
        <w:t>3.</w:t>
      </w:r>
      <w:r w:rsidRPr="00A87E83">
        <w:rPr>
          <w:rFonts w:hint="eastAsia"/>
        </w:rPr>
        <w:t>重点难点</w:t>
      </w:r>
    </w:p>
    <w:p w14:paraId="45D21F36"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）二维数组的使用</w:t>
      </w:r>
    </w:p>
    <w:p w14:paraId="29043894"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）字符数组的各种相关算法</w:t>
      </w:r>
    </w:p>
    <w:p w14:paraId="21FB5711" w14:textId="77777777" w:rsidR="00F21DC2" w:rsidRPr="00A87E83" w:rsidRDefault="00F21DC2" w:rsidP="00A87E83">
      <w:pPr>
        <w:ind w:left="480" w:firstLineChars="0" w:firstLine="0"/>
      </w:pPr>
      <w:r w:rsidRPr="00A87E83">
        <w:rPr>
          <w:rFonts w:hint="eastAsia"/>
        </w:rPr>
        <w:t>（五）函数</w:t>
      </w:r>
    </w:p>
    <w:p w14:paraId="4247DDB9" w14:textId="77777777" w:rsidR="00F21DC2" w:rsidRPr="00A87E83" w:rsidRDefault="00F21DC2" w:rsidP="00A87E83">
      <w:pPr>
        <w:ind w:left="480" w:firstLineChars="0" w:firstLine="0"/>
      </w:pPr>
      <w:r w:rsidRPr="00A87E83">
        <w:t>1.</w:t>
      </w:r>
      <w:r w:rsidRPr="00A87E83">
        <w:rPr>
          <w:rFonts w:hint="eastAsia"/>
        </w:rPr>
        <w:t>教学内容</w:t>
      </w:r>
    </w:p>
    <w:p w14:paraId="5A11E509"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）函数的定义、函数的调用</w:t>
      </w:r>
      <w:r w:rsidRPr="00A87E83">
        <w:t>return</w:t>
      </w:r>
      <w:r w:rsidRPr="00A87E83">
        <w:rPr>
          <w:rFonts w:hint="eastAsia"/>
        </w:rPr>
        <w:t>、语句的作用</w:t>
      </w:r>
    </w:p>
    <w:p w14:paraId="7B8C7A82"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）函数的参数</w:t>
      </w:r>
    </w:p>
    <w:p w14:paraId="5744D12D"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）变量的存储类型</w:t>
      </w:r>
    </w:p>
    <w:p w14:paraId="0619803F" w14:textId="77777777" w:rsidR="00F21DC2" w:rsidRPr="00A87E83" w:rsidRDefault="00F21DC2" w:rsidP="00A87E83">
      <w:pPr>
        <w:ind w:left="480" w:firstLineChars="0" w:firstLine="0"/>
      </w:pPr>
      <w:r w:rsidRPr="00A87E83">
        <w:rPr>
          <w:rFonts w:hint="eastAsia"/>
        </w:rPr>
        <w:t>（</w:t>
      </w:r>
      <w:r w:rsidRPr="00A87E83">
        <w:t>4</w:t>
      </w:r>
      <w:r w:rsidRPr="00A87E83">
        <w:rPr>
          <w:rFonts w:hint="eastAsia"/>
        </w:rPr>
        <w:t>）递归函数的定义和调用</w:t>
      </w:r>
    </w:p>
    <w:p w14:paraId="1B599CA6" w14:textId="77777777" w:rsidR="00F21DC2" w:rsidRPr="00A87E83" w:rsidRDefault="00F21DC2" w:rsidP="00A87E83">
      <w:pPr>
        <w:ind w:left="480" w:firstLineChars="0" w:firstLine="0"/>
      </w:pPr>
      <w:r w:rsidRPr="00A87E83">
        <w:rPr>
          <w:rFonts w:hint="eastAsia"/>
        </w:rPr>
        <w:t>（</w:t>
      </w:r>
      <w:r w:rsidRPr="00A87E83">
        <w:t>5</w:t>
      </w:r>
      <w:r w:rsidRPr="00A87E83">
        <w:rPr>
          <w:rFonts w:hint="eastAsia"/>
        </w:rPr>
        <w:t>）命令行参数的使用</w:t>
      </w:r>
    </w:p>
    <w:p w14:paraId="57DB42C7" w14:textId="77777777" w:rsidR="00F21DC2" w:rsidRPr="00A87E83" w:rsidRDefault="00F21DC2" w:rsidP="00A87E83">
      <w:pPr>
        <w:ind w:left="480" w:firstLineChars="0" w:firstLine="0"/>
      </w:pPr>
      <w:r w:rsidRPr="00A87E83">
        <w:rPr>
          <w:rFonts w:hint="eastAsia"/>
        </w:rPr>
        <w:t>（</w:t>
      </w:r>
      <w:r w:rsidRPr="00A87E83">
        <w:t>6</w:t>
      </w:r>
      <w:r w:rsidRPr="00A87E83">
        <w:rPr>
          <w:rFonts w:hint="eastAsia"/>
        </w:rPr>
        <w:t>）常用库函数的使用</w:t>
      </w:r>
    </w:p>
    <w:p w14:paraId="119DA829" w14:textId="77777777" w:rsidR="00F21DC2" w:rsidRPr="00A87E83" w:rsidRDefault="00F21DC2" w:rsidP="00A87E83">
      <w:pPr>
        <w:ind w:left="480" w:firstLineChars="0" w:firstLine="0"/>
      </w:pPr>
      <w:r w:rsidRPr="00A87E83">
        <w:rPr>
          <w:rFonts w:hint="eastAsia"/>
        </w:rPr>
        <w:t>（</w:t>
      </w:r>
      <w:r w:rsidRPr="00A87E83">
        <w:t>7</w:t>
      </w:r>
      <w:r w:rsidRPr="00A87E83">
        <w:rPr>
          <w:rFonts w:hint="eastAsia"/>
        </w:rPr>
        <w:t>）</w:t>
      </w:r>
      <w:r w:rsidRPr="00A87E83">
        <w:t xml:space="preserve"> C</w:t>
      </w:r>
      <w:r w:rsidRPr="00A87E83">
        <w:rPr>
          <w:rFonts w:hint="eastAsia"/>
        </w:rPr>
        <w:t>的预处理</w:t>
      </w:r>
    </w:p>
    <w:p w14:paraId="6848D488" w14:textId="77777777" w:rsidR="00F21DC2" w:rsidRPr="00A87E83" w:rsidRDefault="00F21DC2" w:rsidP="00A87E83">
      <w:pPr>
        <w:ind w:left="480" w:firstLineChars="0" w:firstLine="0"/>
      </w:pPr>
      <w:r w:rsidRPr="00A87E83">
        <w:t>2.</w:t>
      </w:r>
      <w:r w:rsidRPr="00A87E83">
        <w:rPr>
          <w:rFonts w:hint="eastAsia"/>
        </w:rPr>
        <w:t>基本要求</w:t>
      </w:r>
    </w:p>
    <w:p w14:paraId="4D0E429E"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）熟练掌握定义返回各种类型值（包括指针类型）的函数</w:t>
      </w:r>
    </w:p>
    <w:p w14:paraId="371E7FBD"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）熟练掌握函数的调用，</w:t>
      </w:r>
      <w:r w:rsidRPr="00A87E83">
        <w:t>return</w:t>
      </w:r>
      <w:r w:rsidRPr="00A87E83">
        <w:rPr>
          <w:rFonts w:hint="eastAsia"/>
        </w:rPr>
        <w:t>语句</w:t>
      </w:r>
    </w:p>
    <w:p w14:paraId="2817556C"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）掌握参数的传递方式</w:t>
      </w:r>
    </w:p>
    <w:p w14:paraId="2234C8F5" w14:textId="77777777" w:rsidR="00F21DC2" w:rsidRPr="00A87E83" w:rsidRDefault="00F21DC2" w:rsidP="00A87E83">
      <w:pPr>
        <w:ind w:left="480" w:firstLineChars="0" w:firstLine="0"/>
      </w:pPr>
      <w:r w:rsidRPr="00A87E83">
        <w:rPr>
          <w:rFonts w:hint="eastAsia"/>
        </w:rPr>
        <w:t>（</w:t>
      </w:r>
      <w:r w:rsidRPr="00A87E83">
        <w:t>4</w:t>
      </w:r>
      <w:r w:rsidRPr="00A87E83">
        <w:rPr>
          <w:rFonts w:hint="eastAsia"/>
        </w:rPr>
        <w:t>）了解变量的存储类型</w:t>
      </w:r>
    </w:p>
    <w:p w14:paraId="5E0E25BC" w14:textId="77777777" w:rsidR="00F21DC2" w:rsidRPr="00A87E83" w:rsidRDefault="00F21DC2" w:rsidP="00A87E83">
      <w:pPr>
        <w:ind w:left="480" w:firstLineChars="0" w:firstLine="0"/>
      </w:pPr>
      <w:r w:rsidRPr="00A87E83">
        <w:rPr>
          <w:rFonts w:hint="eastAsia"/>
        </w:rPr>
        <w:t>（</w:t>
      </w:r>
      <w:r w:rsidRPr="00A87E83">
        <w:t>5</w:t>
      </w:r>
      <w:r w:rsidRPr="00A87E83">
        <w:rPr>
          <w:rFonts w:hint="eastAsia"/>
        </w:rPr>
        <w:t>）掌握递归函数的定义和调用</w:t>
      </w:r>
    </w:p>
    <w:p w14:paraId="5FCA891E" w14:textId="77777777" w:rsidR="00F21DC2" w:rsidRPr="00A87E83" w:rsidRDefault="00F21DC2" w:rsidP="00A87E83">
      <w:pPr>
        <w:ind w:left="480" w:firstLineChars="0" w:firstLine="0"/>
      </w:pPr>
      <w:r w:rsidRPr="00A87E83">
        <w:rPr>
          <w:rFonts w:hint="eastAsia"/>
        </w:rPr>
        <w:t>（</w:t>
      </w:r>
      <w:r w:rsidRPr="00A87E83">
        <w:t>6</w:t>
      </w:r>
      <w:r w:rsidRPr="00A87E83">
        <w:rPr>
          <w:rFonts w:hint="eastAsia"/>
        </w:rPr>
        <w:t>）理解命令行参数的使用</w:t>
      </w:r>
    </w:p>
    <w:p w14:paraId="77FB2C58" w14:textId="77777777" w:rsidR="00F21DC2" w:rsidRPr="00A87E83" w:rsidRDefault="00F21DC2" w:rsidP="00A87E83">
      <w:pPr>
        <w:ind w:left="480" w:firstLineChars="0" w:firstLine="0"/>
      </w:pPr>
      <w:r w:rsidRPr="00A87E83">
        <w:rPr>
          <w:rFonts w:hint="eastAsia"/>
        </w:rPr>
        <w:t>（</w:t>
      </w:r>
      <w:r w:rsidRPr="00A87E83">
        <w:t>7</w:t>
      </w:r>
      <w:r w:rsidRPr="00A87E83">
        <w:rPr>
          <w:rFonts w:hint="eastAsia"/>
        </w:rPr>
        <w:t>）掌握常用库函数的使用</w:t>
      </w:r>
    </w:p>
    <w:p w14:paraId="79E1341C" w14:textId="77777777" w:rsidR="00F21DC2" w:rsidRPr="00A87E83" w:rsidRDefault="00F21DC2" w:rsidP="00A87E83">
      <w:pPr>
        <w:ind w:left="480" w:firstLineChars="0" w:firstLine="0"/>
      </w:pPr>
      <w:r w:rsidRPr="00A87E83">
        <w:rPr>
          <w:rFonts w:hint="eastAsia"/>
        </w:rPr>
        <w:t>（</w:t>
      </w:r>
      <w:r w:rsidRPr="00A87E83">
        <w:t>8</w:t>
      </w:r>
      <w:r w:rsidRPr="00A87E83">
        <w:rPr>
          <w:rFonts w:hint="eastAsia"/>
        </w:rPr>
        <w:t>）知道预处理的概念与特点</w:t>
      </w:r>
    </w:p>
    <w:p w14:paraId="4F991806" w14:textId="77777777" w:rsidR="00F21DC2" w:rsidRPr="00A87E83" w:rsidRDefault="00F21DC2" w:rsidP="00A87E83">
      <w:pPr>
        <w:ind w:left="480" w:firstLineChars="0" w:firstLine="0"/>
      </w:pPr>
      <w:r w:rsidRPr="00A87E83">
        <w:rPr>
          <w:rFonts w:hint="eastAsia"/>
        </w:rPr>
        <w:t>（</w:t>
      </w:r>
      <w:r w:rsidRPr="00A87E83">
        <w:t>9</w:t>
      </w:r>
      <w:r w:rsidRPr="00A87E83">
        <w:rPr>
          <w:rFonts w:hint="eastAsia"/>
        </w:rPr>
        <w:t>）掌握定义符号常量和带参数的宏</w:t>
      </w:r>
    </w:p>
    <w:p w14:paraId="3F3B6FC7" w14:textId="77777777" w:rsidR="00F21DC2" w:rsidRPr="00A87E83" w:rsidRDefault="00F21DC2" w:rsidP="00A87E83">
      <w:pPr>
        <w:ind w:left="480" w:firstLineChars="0" w:firstLine="0"/>
      </w:pPr>
      <w:r w:rsidRPr="00A87E83">
        <w:rPr>
          <w:rFonts w:hint="eastAsia"/>
        </w:rPr>
        <w:t>（</w:t>
      </w:r>
      <w:r w:rsidRPr="00A87E83">
        <w:t>10</w:t>
      </w:r>
      <w:r w:rsidRPr="00A87E83">
        <w:rPr>
          <w:rFonts w:hint="eastAsia"/>
        </w:rPr>
        <w:t>）掌握</w:t>
      </w:r>
      <w:r w:rsidRPr="00A87E83">
        <w:t>#include</w:t>
      </w:r>
      <w:r w:rsidRPr="00A87E83">
        <w:rPr>
          <w:rFonts w:hint="eastAsia"/>
        </w:rPr>
        <w:t>的定义和</w:t>
      </w:r>
      <w:r w:rsidRPr="00A87E83">
        <w:t>#include</w:t>
      </w:r>
      <w:r w:rsidRPr="00A87E83">
        <w:rPr>
          <w:rFonts w:hint="eastAsia"/>
        </w:rPr>
        <w:t>文件的使用</w:t>
      </w:r>
    </w:p>
    <w:p w14:paraId="663BF7B6" w14:textId="77777777" w:rsidR="00F21DC2" w:rsidRPr="00A87E83" w:rsidRDefault="00F21DC2" w:rsidP="00A87E83">
      <w:pPr>
        <w:ind w:left="480" w:firstLineChars="0" w:firstLine="0"/>
      </w:pPr>
      <w:r w:rsidRPr="00A87E83">
        <w:lastRenderedPageBreak/>
        <w:t>3.</w:t>
      </w:r>
      <w:r w:rsidRPr="00A87E83">
        <w:rPr>
          <w:rFonts w:hint="eastAsia"/>
        </w:rPr>
        <w:t>重点难点</w:t>
      </w:r>
    </w:p>
    <w:p w14:paraId="259AF9D4"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w:t>
      </w:r>
      <w:r w:rsidRPr="00A87E83">
        <w:tab/>
      </w:r>
      <w:r w:rsidRPr="00A87E83">
        <w:rPr>
          <w:rFonts w:hint="eastAsia"/>
        </w:rPr>
        <w:t>变量的存储类型</w:t>
      </w:r>
    </w:p>
    <w:p w14:paraId="456F0565"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w:t>
      </w:r>
      <w:r w:rsidRPr="00A87E83">
        <w:tab/>
      </w:r>
      <w:r w:rsidRPr="00A87E83">
        <w:rPr>
          <w:rFonts w:hint="eastAsia"/>
        </w:rPr>
        <w:t>递归函数的定义和调用</w:t>
      </w:r>
    </w:p>
    <w:p w14:paraId="4F2EC331" w14:textId="77777777" w:rsidR="00F21DC2" w:rsidRPr="00A87E83" w:rsidRDefault="00F21DC2" w:rsidP="00A87E83">
      <w:pPr>
        <w:ind w:left="480" w:firstLineChars="0" w:firstLine="0"/>
      </w:pPr>
      <w:r w:rsidRPr="00A87E83">
        <w:rPr>
          <w:rFonts w:hint="eastAsia"/>
        </w:rPr>
        <w:t>（六）指针</w:t>
      </w:r>
    </w:p>
    <w:p w14:paraId="5002FDED" w14:textId="77777777" w:rsidR="00F21DC2" w:rsidRPr="00A87E83" w:rsidRDefault="00F21DC2" w:rsidP="00A87E83">
      <w:pPr>
        <w:ind w:left="480" w:firstLineChars="0" w:firstLine="0"/>
      </w:pPr>
      <w:r w:rsidRPr="00A87E83">
        <w:t>1.</w:t>
      </w:r>
      <w:r w:rsidRPr="00A87E83">
        <w:rPr>
          <w:rFonts w:hint="eastAsia"/>
        </w:rPr>
        <w:t>教学内容</w:t>
      </w:r>
    </w:p>
    <w:p w14:paraId="1DD43FBF"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w:t>
      </w:r>
      <w:r w:rsidRPr="00A87E83">
        <w:tab/>
      </w:r>
      <w:r w:rsidRPr="00A87E83">
        <w:rPr>
          <w:rFonts w:hint="eastAsia"/>
        </w:rPr>
        <w:t>指针的概念和定义</w:t>
      </w:r>
    </w:p>
    <w:p w14:paraId="729E4346"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w:t>
      </w:r>
      <w:r w:rsidRPr="00A87E83">
        <w:tab/>
      </w:r>
      <w:r w:rsidRPr="00A87E83">
        <w:rPr>
          <w:rFonts w:hint="eastAsia"/>
        </w:rPr>
        <w:t>指针的初始化和运算</w:t>
      </w:r>
    </w:p>
    <w:p w14:paraId="3C87B9CF"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w:t>
      </w:r>
      <w:r w:rsidRPr="00A87E83">
        <w:tab/>
      </w:r>
      <w:r w:rsidRPr="00A87E83">
        <w:rPr>
          <w:rFonts w:hint="eastAsia"/>
        </w:rPr>
        <w:t>指针与一维数组、二位数组、行指针</w:t>
      </w:r>
    </w:p>
    <w:p w14:paraId="3DF00AE6" w14:textId="77777777" w:rsidR="00F21DC2" w:rsidRPr="00A87E83" w:rsidRDefault="00F21DC2" w:rsidP="00A87E83">
      <w:pPr>
        <w:ind w:left="480" w:firstLineChars="0" w:firstLine="0"/>
      </w:pPr>
      <w:r w:rsidRPr="00A87E83">
        <w:rPr>
          <w:rFonts w:hint="eastAsia"/>
        </w:rPr>
        <w:t>（</w:t>
      </w:r>
      <w:r w:rsidRPr="00A87E83">
        <w:t>4</w:t>
      </w:r>
      <w:r w:rsidRPr="00A87E83">
        <w:rPr>
          <w:rFonts w:hint="eastAsia"/>
        </w:rPr>
        <w:t>）</w:t>
      </w:r>
      <w:r w:rsidRPr="00A87E83">
        <w:tab/>
      </w:r>
      <w:r w:rsidRPr="00A87E83">
        <w:rPr>
          <w:rFonts w:hint="eastAsia"/>
        </w:rPr>
        <w:t>指针做函数参数和返回值为指针的函数</w:t>
      </w:r>
    </w:p>
    <w:p w14:paraId="3CDEE515" w14:textId="77777777" w:rsidR="00F21DC2" w:rsidRPr="00A87E83" w:rsidRDefault="00F21DC2" w:rsidP="00A87E83">
      <w:pPr>
        <w:ind w:left="480" w:firstLineChars="0" w:firstLine="0"/>
      </w:pPr>
      <w:r w:rsidRPr="00A87E83">
        <w:rPr>
          <w:rFonts w:hint="eastAsia"/>
        </w:rPr>
        <w:t>（</w:t>
      </w:r>
      <w:r w:rsidRPr="00A87E83">
        <w:t>5</w:t>
      </w:r>
      <w:r w:rsidRPr="00A87E83">
        <w:rPr>
          <w:rFonts w:hint="eastAsia"/>
        </w:rPr>
        <w:t>）</w:t>
      </w:r>
      <w:r w:rsidRPr="00A87E83">
        <w:t xml:space="preserve"> </w:t>
      </w:r>
      <w:r w:rsidRPr="00A87E83">
        <w:rPr>
          <w:rFonts w:hint="eastAsia"/>
        </w:rPr>
        <w:t>指针数组，多级指针</w:t>
      </w:r>
    </w:p>
    <w:p w14:paraId="4E073410" w14:textId="77777777" w:rsidR="00F21DC2" w:rsidRPr="00A87E83" w:rsidRDefault="00F21DC2" w:rsidP="00A87E83">
      <w:pPr>
        <w:ind w:left="480" w:firstLineChars="0" w:firstLine="0"/>
      </w:pPr>
      <w:r w:rsidRPr="00A87E83">
        <w:t>2.</w:t>
      </w:r>
      <w:r w:rsidRPr="00A87E83">
        <w:rPr>
          <w:rFonts w:hint="eastAsia"/>
        </w:rPr>
        <w:t>基本要求</w:t>
      </w:r>
    </w:p>
    <w:p w14:paraId="05653710"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w:t>
      </w:r>
      <w:r w:rsidRPr="00A87E83">
        <w:t xml:space="preserve"> </w:t>
      </w:r>
      <w:r w:rsidRPr="00A87E83">
        <w:rPr>
          <w:rFonts w:hint="eastAsia"/>
        </w:rPr>
        <w:t>熟练掌握指针与地址运算符</w:t>
      </w:r>
      <w:r w:rsidRPr="00A87E83">
        <w:t>&amp;</w:t>
      </w:r>
    </w:p>
    <w:p w14:paraId="16FE0DD9"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w:t>
      </w:r>
      <w:r w:rsidRPr="00A87E83">
        <w:t xml:space="preserve"> </w:t>
      </w:r>
      <w:r w:rsidRPr="00A87E83">
        <w:rPr>
          <w:rFonts w:hint="eastAsia"/>
        </w:rPr>
        <w:t>掌握指针的定义、初始化，指针的运算</w:t>
      </w:r>
    </w:p>
    <w:p w14:paraId="2B65F7AE"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w:t>
      </w:r>
      <w:r w:rsidRPr="00A87E83">
        <w:t xml:space="preserve"> </w:t>
      </w:r>
      <w:r w:rsidRPr="00A87E83">
        <w:rPr>
          <w:rFonts w:hint="eastAsia"/>
        </w:rPr>
        <w:t>知道指针与数组，指针与结构体</w:t>
      </w:r>
    </w:p>
    <w:p w14:paraId="01DB8A62" w14:textId="77777777" w:rsidR="00F21DC2" w:rsidRPr="00A87E83" w:rsidRDefault="00F21DC2" w:rsidP="00A87E83">
      <w:pPr>
        <w:ind w:left="480" w:firstLineChars="0" w:firstLine="0"/>
      </w:pPr>
      <w:r w:rsidRPr="00A87E83">
        <w:rPr>
          <w:rFonts w:hint="eastAsia"/>
        </w:rPr>
        <w:t>（</w:t>
      </w:r>
      <w:r w:rsidRPr="00A87E83">
        <w:t>4</w:t>
      </w:r>
      <w:r w:rsidRPr="00A87E83">
        <w:rPr>
          <w:rFonts w:hint="eastAsia"/>
        </w:rPr>
        <w:t>）</w:t>
      </w:r>
      <w:r w:rsidRPr="00A87E83">
        <w:t xml:space="preserve"> </w:t>
      </w:r>
      <w:r w:rsidRPr="00A87E83">
        <w:rPr>
          <w:rFonts w:hint="eastAsia"/>
        </w:rPr>
        <w:t>理解指针数组，多级指针</w:t>
      </w:r>
    </w:p>
    <w:p w14:paraId="5E587F9B" w14:textId="77777777" w:rsidR="00F21DC2" w:rsidRPr="00A87E83" w:rsidRDefault="00F21DC2" w:rsidP="00A87E83">
      <w:pPr>
        <w:ind w:left="480" w:firstLineChars="0" w:firstLine="0"/>
      </w:pPr>
      <w:r w:rsidRPr="00A87E83">
        <w:rPr>
          <w:rFonts w:hint="eastAsia"/>
        </w:rPr>
        <w:t>（</w:t>
      </w:r>
      <w:r w:rsidRPr="00A87E83">
        <w:t>5</w:t>
      </w:r>
      <w:r w:rsidRPr="00A87E83">
        <w:rPr>
          <w:rFonts w:hint="eastAsia"/>
        </w:rPr>
        <w:t>）</w:t>
      </w:r>
      <w:r w:rsidRPr="00A87E83">
        <w:t xml:space="preserve"> </w:t>
      </w:r>
      <w:r w:rsidRPr="00A87E83">
        <w:rPr>
          <w:rFonts w:hint="eastAsia"/>
        </w:rPr>
        <w:t>了解存储区动态分配和释放的函数引用</w:t>
      </w:r>
    </w:p>
    <w:p w14:paraId="04244B62" w14:textId="77777777" w:rsidR="00F21DC2" w:rsidRPr="00A87E83" w:rsidRDefault="00F21DC2" w:rsidP="00A87E83">
      <w:pPr>
        <w:ind w:left="480" w:firstLineChars="0" w:firstLine="0"/>
      </w:pPr>
      <w:r w:rsidRPr="00A87E83">
        <w:rPr>
          <w:rFonts w:hint="eastAsia"/>
        </w:rPr>
        <w:t>（</w:t>
      </w:r>
      <w:r w:rsidRPr="00A87E83">
        <w:t>6</w:t>
      </w:r>
      <w:r w:rsidRPr="00A87E83">
        <w:rPr>
          <w:rFonts w:hint="eastAsia"/>
        </w:rPr>
        <w:t>）</w:t>
      </w:r>
      <w:r w:rsidRPr="00A87E83">
        <w:t xml:space="preserve"> </w:t>
      </w:r>
      <w:r w:rsidRPr="00A87E83">
        <w:rPr>
          <w:rFonts w:hint="eastAsia"/>
        </w:rPr>
        <w:t>知道函数返回指针的引用</w:t>
      </w:r>
    </w:p>
    <w:p w14:paraId="7F6CB28F" w14:textId="77777777" w:rsidR="00F21DC2" w:rsidRPr="00A87E83" w:rsidRDefault="00F21DC2" w:rsidP="00A87E83">
      <w:pPr>
        <w:ind w:left="480" w:firstLineChars="0" w:firstLine="0"/>
      </w:pPr>
      <w:r w:rsidRPr="00A87E83">
        <w:t>3.</w:t>
      </w:r>
      <w:r w:rsidRPr="00A87E83">
        <w:rPr>
          <w:rFonts w:hint="eastAsia"/>
        </w:rPr>
        <w:t>重点难点</w:t>
      </w:r>
    </w:p>
    <w:p w14:paraId="080B0E7D"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w:t>
      </w:r>
      <w:r w:rsidRPr="00A87E83">
        <w:t xml:space="preserve"> </w:t>
      </w:r>
      <w:r w:rsidRPr="00A87E83">
        <w:rPr>
          <w:rFonts w:hint="eastAsia"/>
        </w:rPr>
        <w:t>指针数组</w:t>
      </w:r>
    </w:p>
    <w:p w14:paraId="2B3792AD"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w:t>
      </w:r>
      <w:r w:rsidRPr="00A87E83">
        <w:t xml:space="preserve"> </w:t>
      </w:r>
      <w:r w:rsidRPr="00A87E83">
        <w:rPr>
          <w:rFonts w:hint="eastAsia"/>
        </w:rPr>
        <w:t>行指针</w:t>
      </w:r>
    </w:p>
    <w:p w14:paraId="0E02B258"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w:t>
      </w:r>
      <w:r w:rsidRPr="00A87E83">
        <w:t xml:space="preserve"> </w:t>
      </w:r>
      <w:r w:rsidRPr="00A87E83">
        <w:rPr>
          <w:rFonts w:hint="eastAsia"/>
        </w:rPr>
        <w:t>指针做函数参数</w:t>
      </w:r>
    </w:p>
    <w:p w14:paraId="188095FD" w14:textId="77777777" w:rsidR="00F21DC2" w:rsidRPr="00A87E83" w:rsidRDefault="00F21DC2" w:rsidP="00A87E83">
      <w:pPr>
        <w:ind w:left="480" w:firstLineChars="0" w:firstLine="0"/>
      </w:pPr>
      <w:r w:rsidRPr="00A87E83">
        <w:rPr>
          <w:rFonts w:hint="eastAsia"/>
        </w:rPr>
        <w:t>（七）结构体和共用体</w:t>
      </w:r>
    </w:p>
    <w:p w14:paraId="1806D158" w14:textId="77777777" w:rsidR="00F21DC2" w:rsidRPr="00A87E83" w:rsidRDefault="00F21DC2" w:rsidP="00A87E83">
      <w:pPr>
        <w:ind w:left="480" w:firstLineChars="0" w:firstLine="0"/>
      </w:pPr>
      <w:r w:rsidRPr="00A87E83">
        <w:t>1.</w:t>
      </w:r>
      <w:r w:rsidRPr="00A87E83">
        <w:rPr>
          <w:rFonts w:hint="eastAsia"/>
        </w:rPr>
        <w:t>教学内容</w:t>
      </w:r>
    </w:p>
    <w:p w14:paraId="5899ECEB"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）结构体类型、结构体变量的定义、初始化及应用</w:t>
      </w:r>
    </w:p>
    <w:p w14:paraId="2422C5F2"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）链表的应用</w:t>
      </w:r>
    </w:p>
    <w:p w14:paraId="65108ED5"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）共用体和枚举类型的定义、初始化及应用</w:t>
      </w:r>
    </w:p>
    <w:p w14:paraId="47446AE1" w14:textId="77777777" w:rsidR="00F21DC2" w:rsidRPr="00A87E83" w:rsidRDefault="00F21DC2" w:rsidP="00A87E83">
      <w:pPr>
        <w:ind w:left="480" w:firstLineChars="0" w:firstLine="0"/>
      </w:pPr>
      <w:r w:rsidRPr="00A87E83">
        <w:t>2.</w:t>
      </w:r>
      <w:r w:rsidRPr="00A87E83">
        <w:rPr>
          <w:rFonts w:hint="eastAsia"/>
        </w:rPr>
        <w:t>基本要求</w:t>
      </w:r>
    </w:p>
    <w:p w14:paraId="26C509FD"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）掌握构造类型的类型说明</w:t>
      </w:r>
    </w:p>
    <w:p w14:paraId="701CF6FD"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）掌握构造类型变量的定义及初始化</w:t>
      </w:r>
    </w:p>
    <w:p w14:paraId="223C3E13" w14:textId="77777777" w:rsidR="00F21DC2" w:rsidRPr="00A87E83" w:rsidRDefault="00F21DC2" w:rsidP="00A87E83">
      <w:pPr>
        <w:ind w:left="480" w:firstLineChars="0" w:firstLine="0"/>
      </w:pPr>
      <w:r w:rsidRPr="00A87E83">
        <w:rPr>
          <w:rFonts w:hint="eastAsia"/>
        </w:rPr>
        <w:lastRenderedPageBreak/>
        <w:t>（</w:t>
      </w:r>
      <w:r w:rsidRPr="00A87E83">
        <w:t>3</w:t>
      </w:r>
      <w:r w:rsidRPr="00A87E83">
        <w:rPr>
          <w:rFonts w:hint="eastAsia"/>
        </w:rPr>
        <w:t>）掌握构造类型变量的引用和链表的应用</w:t>
      </w:r>
    </w:p>
    <w:p w14:paraId="7C26239C" w14:textId="77777777" w:rsidR="00F21DC2" w:rsidRPr="00A87E83" w:rsidRDefault="00F21DC2" w:rsidP="00A87E83">
      <w:pPr>
        <w:ind w:left="480" w:firstLineChars="0" w:firstLine="0"/>
      </w:pPr>
      <w:r w:rsidRPr="00A87E83">
        <w:t>3.</w:t>
      </w:r>
      <w:r w:rsidRPr="00A87E83">
        <w:rPr>
          <w:rFonts w:hint="eastAsia"/>
        </w:rPr>
        <w:t>重点难点</w:t>
      </w:r>
    </w:p>
    <w:p w14:paraId="5E31072A"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）链表的应用</w:t>
      </w:r>
    </w:p>
    <w:p w14:paraId="19ECBAE4" w14:textId="77777777" w:rsidR="00F21DC2" w:rsidRPr="00A87E83" w:rsidRDefault="00F21DC2" w:rsidP="00A87E83">
      <w:pPr>
        <w:ind w:left="480" w:firstLineChars="0" w:firstLine="0"/>
      </w:pPr>
      <w:r w:rsidRPr="00A87E83">
        <w:rPr>
          <w:rFonts w:hint="eastAsia"/>
        </w:rPr>
        <w:t>（八）文件的使用</w:t>
      </w:r>
    </w:p>
    <w:p w14:paraId="29CA6E22" w14:textId="77777777" w:rsidR="00F21DC2" w:rsidRPr="00A87E83" w:rsidRDefault="00F21DC2" w:rsidP="00A87E83">
      <w:pPr>
        <w:ind w:left="480" w:firstLineChars="0" w:firstLine="0"/>
      </w:pPr>
      <w:r w:rsidRPr="00A87E83">
        <w:t>1.</w:t>
      </w:r>
      <w:r w:rsidRPr="00A87E83">
        <w:rPr>
          <w:rFonts w:hint="eastAsia"/>
        </w:rPr>
        <w:t>教学内容</w:t>
      </w:r>
    </w:p>
    <w:p w14:paraId="55EFD5C2"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）标准设备文件的输入输出函数的调用</w:t>
      </w:r>
    </w:p>
    <w:p w14:paraId="6CE85149" w14:textId="77777777" w:rsidR="00F21DC2" w:rsidRPr="00A87E83" w:rsidRDefault="00F21DC2" w:rsidP="00A87E83">
      <w:pPr>
        <w:ind w:left="480" w:firstLineChars="0" w:firstLine="0"/>
      </w:pPr>
      <w:r w:rsidRPr="00A87E83">
        <w:t>getchar(),putchar(),gets(),puts()</w:t>
      </w:r>
    </w:p>
    <w:p w14:paraId="2783473F"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）文件指针变量的声明</w:t>
      </w:r>
    </w:p>
    <w:p w14:paraId="7250FAC0"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）缓冲文件系统常用操作函数的使用</w:t>
      </w:r>
    </w:p>
    <w:p w14:paraId="27B080CD" w14:textId="77777777" w:rsidR="00F21DC2" w:rsidRPr="00A87E83" w:rsidRDefault="00F21DC2" w:rsidP="00A87E83">
      <w:pPr>
        <w:ind w:left="480" w:firstLineChars="0" w:firstLine="0"/>
      </w:pPr>
      <w:r w:rsidRPr="00A87E83">
        <w:t>fopen(),fclose(),fprintf(),fscanf()</w:t>
      </w:r>
      <w:r w:rsidRPr="00A87E83">
        <w:rPr>
          <w:rFonts w:hint="eastAsia"/>
        </w:rPr>
        <w:t>，</w:t>
      </w:r>
      <w:r w:rsidRPr="00A87E83">
        <w:t>fgetc()</w:t>
      </w:r>
      <w:r w:rsidRPr="00A87E83">
        <w:rPr>
          <w:rFonts w:hint="eastAsia"/>
        </w:rPr>
        <w:t>，</w:t>
      </w:r>
      <w:r w:rsidRPr="00A87E83">
        <w:t>fputc()</w:t>
      </w:r>
      <w:r w:rsidRPr="00A87E83">
        <w:rPr>
          <w:rFonts w:hint="eastAsia"/>
        </w:rPr>
        <w:t>，</w:t>
      </w:r>
      <w:r w:rsidRPr="00A87E83">
        <w:t>fgets()</w:t>
      </w:r>
      <w:r w:rsidRPr="00A87E83">
        <w:rPr>
          <w:rFonts w:hint="eastAsia"/>
        </w:rPr>
        <w:t>，</w:t>
      </w:r>
      <w:r w:rsidRPr="00A87E83">
        <w:t>fputs()</w:t>
      </w:r>
      <w:r w:rsidRPr="00A87E83">
        <w:rPr>
          <w:rFonts w:hint="eastAsia"/>
        </w:rPr>
        <w:t>，</w:t>
      </w:r>
      <w:r w:rsidRPr="00A87E83">
        <w:t>feof()</w:t>
      </w:r>
      <w:r w:rsidRPr="00A87E83">
        <w:rPr>
          <w:rFonts w:hint="eastAsia"/>
        </w:rPr>
        <w:t>，</w:t>
      </w:r>
      <w:r w:rsidRPr="00A87E83">
        <w:t>rewind()</w:t>
      </w:r>
    </w:p>
    <w:p w14:paraId="394A056D" w14:textId="77777777" w:rsidR="00F21DC2" w:rsidRPr="00A87E83" w:rsidRDefault="00F21DC2" w:rsidP="00A87E83">
      <w:pPr>
        <w:ind w:left="480" w:firstLineChars="0" w:firstLine="0"/>
      </w:pPr>
      <w:r w:rsidRPr="00A87E83">
        <w:t>2.</w:t>
      </w:r>
      <w:r w:rsidRPr="00A87E83">
        <w:rPr>
          <w:rFonts w:hint="eastAsia"/>
        </w:rPr>
        <w:t>基本要求</w:t>
      </w:r>
    </w:p>
    <w:p w14:paraId="67BEEEFA"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）掌握标准设备文件的输入输出函数的调用</w:t>
      </w:r>
    </w:p>
    <w:p w14:paraId="22E2D87F" w14:textId="77777777" w:rsidR="00F21DC2" w:rsidRPr="00A87E83" w:rsidRDefault="00F21DC2" w:rsidP="00A87E83">
      <w:pPr>
        <w:ind w:left="480" w:firstLineChars="0" w:firstLine="0"/>
      </w:pPr>
      <w:r w:rsidRPr="00A87E83">
        <w:rPr>
          <w:rFonts w:hint="eastAsia"/>
        </w:rPr>
        <w:t>（</w:t>
      </w:r>
      <w:r w:rsidRPr="00A87E83">
        <w:t>2</w:t>
      </w:r>
      <w:r w:rsidRPr="00A87E83">
        <w:rPr>
          <w:rFonts w:hint="eastAsia"/>
        </w:rPr>
        <w:t>）掌握文件指针变量的声明</w:t>
      </w:r>
    </w:p>
    <w:p w14:paraId="73983449" w14:textId="77777777" w:rsidR="00F21DC2" w:rsidRPr="00A87E83" w:rsidRDefault="00F21DC2" w:rsidP="00A87E83">
      <w:pPr>
        <w:ind w:left="480" w:firstLineChars="0" w:firstLine="0"/>
      </w:pPr>
      <w:r w:rsidRPr="00A87E83">
        <w:rPr>
          <w:rFonts w:hint="eastAsia"/>
        </w:rPr>
        <w:t>（</w:t>
      </w:r>
      <w:r w:rsidRPr="00A87E83">
        <w:t>3</w:t>
      </w:r>
      <w:r w:rsidRPr="00A87E83">
        <w:rPr>
          <w:rFonts w:hint="eastAsia"/>
        </w:rPr>
        <w:t>）了解缓冲文件系统常用操作函数的使用</w:t>
      </w:r>
    </w:p>
    <w:p w14:paraId="311ABE8B" w14:textId="77777777" w:rsidR="00F21DC2" w:rsidRPr="00A87E83" w:rsidRDefault="00F21DC2" w:rsidP="00A87E83">
      <w:pPr>
        <w:ind w:left="480" w:firstLineChars="0" w:firstLine="0"/>
      </w:pPr>
      <w:r w:rsidRPr="00A87E83">
        <w:t>3.</w:t>
      </w:r>
      <w:r w:rsidRPr="00A87E83">
        <w:rPr>
          <w:rFonts w:hint="eastAsia"/>
        </w:rPr>
        <w:t>重点难点</w:t>
      </w:r>
    </w:p>
    <w:p w14:paraId="6A0CB53B" w14:textId="77777777" w:rsidR="00F21DC2" w:rsidRPr="00A87E83" w:rsidRDefault="00F21DC2" w:rsidP="00A87E83">
      <w:pPr>
        <w:ind w:left="480" w:firstLineChars="0" w:firstLine="0"/>
      </w:pPr>
      <w:r w:rsidRPr="00A87E83">
        <w:rPr>
          <w:rFonts w:hint="eastAsia"/>
        </w:rPr>
        <w:t>（</w:t>
      </w:r>
      <w:r w:rsidRPr="00A87E83">
        <w:t>1</w:t>
      </w:r>
      <w:r w:rsidRPr="00A87E83">
        <w:rPr>
          <w:rFonts w:hint="eastAsia"/>
        </w:rPr>
        <w:t>）常用操作函数的使用</w:t>
      </w:r>
    </w:p>
    <w:p w14:paraId="0491975E" w14:textId="77777777" w:rsidR="00F21DC2" w:rsidRPr="00A87E83" w:rsidRDefault="00F21DC2" w:rsidP="00A87E83">
      <w:pPr>
        <w:ind w:left="480" w:firstLineChars="0" w:firstLine="0"/>
      </w:pPr>
      <w:r w:rsidRPr="00A87E83">
        <w:rPr>
          <w:rFonts w:hint="eastAsia"/>
        </w:rPr>
        <w:t>教学内容与课程目标的对应关系及学时分配如表所示。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206"/>
        <w:gridCol w:w="1568"/>
        <w:gridCol w:w="1711"/>
        <w:gridCol w:w="678"/>
        <w:gridCol w:w="677"/>
      </w:tblGrid>
      <w:tr w:rsidR="00F21DC2" w:rsidRPr="00A87E83" w14:paraId="55E50872" w14:textId="77777777" w:rsidTr="0052735D">
        <w:tc>
          <w:tcPr>
            <w:tcW w:w="4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689915" w14:textId="77777777" w:rsidR="00F21DC2" w:rsidRPr="00A87E83" w:rsidRDefault="00F21DC2" w:rsidP="00A87E83">
            <w:pPr>
              <w:pStyle w:val="afff3"/>
            </w:pPr>
            <w:r w:rsidRPr="00A87E83">
              <w:rPr>
                <w:rFonts w:hint="eastAsia"/>
              </w:rPr>
              <w:t>序号</w:t>
            </w:r>
          </w:p>
        </w:tc>
        <w:tc>
          <w:tcPr>
            <w:tcW w:w="18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C5B3B7" w14:textId="77777777" w:rsidR="00F21DC2" w:rsidRPr="00A87E83" w:rsidRDefault="00F21DC2" w:rsidP="00A87E83">
            <w:pPr>
              <w:pStyle w:val="afff3"/>
            </w:pPr>
            <w:r w:rsidRPr="00A87E83">
              <w:rPr>
                <w:rFonts w:hint="eastAsia"/>
              </w:rPr>
              <w:t>教学内容</w:t>
            </w:r>
          </w:p>
        </w:tc>
        <w:tc>
          <w:tcPr>
            <w:tcW w:w="92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8C3B56" w14:textId="77777777" w:rsidR="00F21DC2" w:rsidRPr="00A87E83" w:rsidRDefault="00F21DC2" w:rsidP="00A87E83">
            <w:pPr>
              <w:pStyle w:val="afff3"/>
            </w:pPr>
            <w:r w:rsidRPr="00A87E83">
              <w:rPr>
                <w:rFonts w:hint="eastAsia"/>
              </w:rPr>
              <w:t>支撑的课程目标</w:t>
            </w: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CD3380" w14:textId="77777777" w:rsidR="00F21DC2" w:rsidRPr="00A87E83" w:rsidRDefault="00F21DC2" w:rsidP="00A87E83">
            <w:pPr>
              <w:pStyle w:val="afff3"/>
            </w:pPr>
            <w:r w:rsidRPr="00A87E83">
              <w:rPr>
                <w:rFonts w:hint="eastAsia"/>
              </w:rPr>
              <w:t>支撑的毕业要求</w:t>
            </w:r>
          </w:p>
          <w:p w14:paraId="573D867F" w14:textId="77777777" w:rsidR="00F21DC2" w:rsidRPr="00A87E83" w:rsidRDefault="00F21DC2" w:rsidP="00A87E83">
            <w:pPr>
              <w:pStyle w:val="afff3"/>
            </w:pPr>
            <w:r w:rsidRPr="00A87E83">
              <w:rPr>
                <w:rFonts w:hint="eastAsia"/>
              </w:rPr>
              <w:t>指标点</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5D9D89" w14:textId="77777777" w:rsidR="00F21DC2" w:rsidRPr="00A87E83" w:rsidRDefault="00F21DC2" w:rsidP="00A87E83">
            <w:pPr>
              <w:pStyle w:val="afff3"/>
            </w:pPr>
            <w:r w:rsidRPr="00A87E83">
              <w:rPr>
                <w:rFonts w:hint="eastAsia"/>
              </w:rPr>
              <w:t>讲授学时</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718416" w14:textId="77777777" w:rsidR="00F21DC2" w:rsidRPr="00A87E83" w:rsidRDefault="00F21DC2" w:rsidP="00A87E83">
            <w:pPr>
              <w:pStyle w:val="afff3"/>
            </w:pPr>
            <w:r w:rsidRPr="00A87E83">
              <w:rPr>
                <w:rFonts w:hint="eastAsia"/>
              </w:rPr>
              <w:t>实验学时</w:t>
            </w:r>
          </w:p>
        </w:tc>
      </w:tr>
      <w:tr w:rsidR="00F21DC2" w:rsidRPr="00A87E83" w14:paraId="19FF50B9"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4E81F00E" w14:textId="77777777" w:rsidR="00F21DC2" w:rsidRPr="00A87E83" w:rsidRDefault="00F21DC2" w:rsidP="00A87E83">
            <w:pPr>
              <w:pStyle w:val="afff3"/>
            </w:pPr>
            <w:r w:rsidRPr="00A87E83">
              <w:t>1</w:t>
            </w:r>
          </w:p>
        </w:tc>
        <w:tc>
          <w:tcPr>
            <w:tcW w:w="1881" w:type="pct"/>
            <w:tcBorders>
              <w:top w:val="single" w:sz="4" w:space="0" w:color="auto"/>
              <w:left w:val="single" w:sz="4" w:space="0" w:color="auto"/>
              <w:bottom w:val="single" w:sz="4" w:space="0" w:color="auto"/>
              <w:right w:val="single" w:sz="4" w:space="0" w:color="auto"/>
            </w:tcBorders>
            <w:vAlign w:val="center"/>
            <w:hideMark/>
          </w:tcPr>
          <w:p w14:paraId="69E31F7A" w14:textId="77777777" w:rsidR="00F21DC2" w:rsidRPr="00A87E83" w:rsidRDefault="00F21DC2" w:rsidP="00A87E83">
            <w:pPr>
              <w:pStyle w:val="afff3"/>
            </w:pPr>
            <w:r w:rsidRPr="00A87E83">
              <w:t>C</w:t>
            </w:r>
            <w:r w:rsidRPr="00A87E83">
              <w:rPr>
                <w:rFonts w:hint="eastAsia"/>
              </w:rPr>
              <w:t>语言基本概念</w:t>
            </w:r>
          </w:p>
        </w:tc>
        <w:tc>
          <w:tcPr>
            <w:tcW w:w="920" w:type="pct"/>
            <w:tcBorders>
              <w:top w:val="single" w:sz="4" w:space="0" w:color="auto"/>
              <w:left w:val="single" w:sz="4" w:space="0" w:color="auto"/>
              <w:bottom w:val="single" w:sz="4" w:space="0" w:color="auto"/>
              <w:right w:val="single" w:sz="4" w:space="0" w:color="auto"/>
            </w:tcBorders>
            <w:vAlign w:val="center"/>
            <w:hideMark/>
          </w:tcPr>
          <w:p w14:paraId="493B75B8" w14:textId="77777777" w:rsidR="00F21DC2" w:rsidRPr="00A87E83" w:rsidRDefault="00F21DC2" w:rsidP="00A87E83">
            <w:pPr>
              <w:pStyle w:val="afff3"/>
            </w:pPr>
            <w:r w:rsidRPr="00A87E83">
              <w:rPr>
                <w:rFonts w:hint="eastAsia"/>
              </w:rPr>
              <w:t>课程目标</w:t>
            </w:r>
            <w:r w:rsidRPr="00A87E83">
              <w:t>1</w:t>
            </w:r>
          </w:p>
        </w:tc>
        <w:tc>
          <w:tcPr>
            <w:tcW w:w="1003" w:type="pct"/>
            <w:tcBorders>
              <w:top w:val="single" w:sz="4" w:space="0" w:color="auto"/>
              <w:left w:val="single" w:sz="4" w:space="0" w:color="auto"/>
              <w:bottom w:val="single" w:sz="4" w:space="0" w:color="auto"/>
              <w:right w:val="single" w:sz="4" w:space="0" w:color="auto"/>
            </w:tcBorders>
            <w:vAlign w:val="center"/>
            <w:hideMark/>
          </w:tcPr>
          <w:p w14:paraId="091FEAFD" w14:textId="77777777" w:rsidR="00F21DC2" w:rsidRPr="00A87E83" w:rsidRDefault="00F21DC2" w:rsidP="00A87E83">
            <w:pPr>
              <w:pStyle w:val="afff3"/>
            </w:pPr>
            <w:r w:rsidRPr="00A87E83">
              <w:rPr>
                <w:rFonts w:hint="eastAsia"/>
              </w:rPr>
              <w:t>指标点</w:t>
            </w:r>
            <w:r w:rsidRPr="00A87E83">
              <w:t>1.3</w:t>
            </w:r>
          </w:p>
        </w:tc>
        <w:tc>
          <w:tcPr>
            <w:tcW w:w="398" w:type="pct"/>
            <w:tcBorders>
              <w:top w:val="single" w:sz="4" w:space="0" w:color="auto"/>
              <w:left w:val="single" w:sz="4" w:space="0" w:color="auto"/>
              <w:bottom w:val="single" w:sz="4" w:space="0" w:color="auto"/>
              <w:right w:val="single" w:sz="4" w:space="0" w:color="auto"/>
            </w:tcBorders>
            <w:vAlign w:val="center"/>
            <w:hideMark/>
          </w:tcPr>
          <w:p w14:paraId="2886A8E7" w14:textId="77777777" w:rsidR="00F21DC2" w:rsidRPr="00A87E83" w:rsidRDefault="00F21DC2" w:rsidP="00A87E83">
            <w:pPr>
              <w:pStyle w:val="afff3"/>
            </w:pPr>
            <w:r w:rsidRPr="00A87E83">
              <w:t>2</w:t>
            </w:r>
          </w:p>
        </w:tc>
        <w:tc>
          <w:tcPr>
            <w:tcW w:w="398" w:type="pct"/>
            <w:tcBorders>
              <w:top w:val="single" w:sz="4" w:space="0" w:color="auto"/>
              <w:left w:val="single" w:sz="4" w:space="0" w:color="auto"/>
              <w:bottom w:val="single" w:sz="4" w:space="0" w:color="auto"/>
              <w:right w:val="single" w:sz="4" w:space="0" w:color="auto"/>
            </w:tcBorders>
            <w:vAlign w:val="center"/>
            <w:hideMark/>
          </w:tcPr>
          <w:p w14:paraId="510A7A36" w14:textId="77777777" w:rsidR="00F21DC2" w:rsidRPr="00A87E83" w:rsidRDefault="00F21DC2" w:rsidP="00A87E83">
            <w:pPr>
              <w:pStyle w:val="afff3"/>
            </w:pPr>
            <w:r w:rsidRPr="00A87E83">
              <w:t>2</w:t>
            </w:r>
          </w:p>
        </w:tc>
      </w:tr>
      <w:tr w:rsidR="00F21DC2" w:rsidRPr="00A87E83" w14:paraId="2C4A0F22" w14:textId="77777777" w:rsidTr="0052735D">
        <w:trPr>
          <w:trHeight w:val="147"/>
        </w:trPr>
        <w:tc>
          <w:tcPr>
            <w:tcW w:w="400" w:type="pct"/>
            <w:tcBorders>
              <w:top w:val="single" w:sz="4" w:space="0" w:color="auto"/>
              <w:left w:val="single" w:sz="4" w:space="0" w:color="auto"/>
              <w:bottom w:val="single" w:sz="4" w:space="0" w:color="auto"/>
              <w:right w:val="single" w:sz="4" w:space="0" w:color="auto"/>
            </w:tcBorders>
            <w:vAlign w:val="center"/>
            <w:hideMark/>
          </w:tcPr>
          <w:p w14:paraId="72C87A48" w14:textId="77777777" w:rsidR="00F21DC2" w:rsidRPr="00A87E83" w:rsidRDefault="00F21DC2" w:rsidP="00A87E83">
            <w:pPr>
              <w:pStyle w:val="afff3"/>
            </w:pPr>
            <w:r w:rsidRPr="00A87E83">
              <w:t>2</w:t>
            </w:r>
          </w:p>
        </w:tc>
        <w:tc>
          <w:tcPr>
            <w:tcW w:w="1881" w:type="pct"/>
            <w:tcBorders>
              <w:top w:val="single" w:sz="4" w:space="0" w:color="auto"/>
              <w:left w:val="single" w:sz="4" w:space="0" w:color="auto"/>
              <w:bottom w:val="single" w:sz="4" w:space="0" w:color="auto"/>
              <w:right w:val="single" w:sz="4" w:space="0" w:color="auto"/>
            </w:tcBorders>
            <w:vAlign w:val="center"/>
            <w:hideMark/>
          </w:tcPr>
          <w:p w14:paraId="10081B63" w14:textId="77777777" w:rsidR="00F21DC2" w:rsidRPr="00A87E83" w:rsidRDefault="00F21DC2" w:rsidP="00A87E83">
            <w:pPr>
              <w:pStyle w:val="afff3"/>
            </w:pPr>
            <w:r w:rsidRPr="00A87E83">
              <w:rPr>
                <w:rFonts w:hint="eastAsia"/>
              </w:rPr>
              <w:t>基本数据类型及表达式</w:t>
            </w:r>
          </w:p>
        </w:tc>
        <w:tc>
          <w:tcPr>
            <w:tcW w:w="920" w:type="pct"/>
            <w:tcBorders>
              <w:top w:val="single" w:sz="4" w:space="0" w:color="auto"/>
              <w:left w:val="single" w:sz="4" w:space="0" w:color="auto"/>
              <w:bottom w:val="single" w:sz="4" w:space="0" w:color="auto"/>
              <w:right w:val="single" w:sz="4" w:space="0" w:color="auto"/>
            </w:tcBorders>
            <w:vAlign w:val="center"/>
            <w:hideMark/>
          </w:tcPr>
          <w:p w14:paraId="220F68ED" w14:textId="77777777" w:rsidR="00F21DC2" w:rsidRPr="00A87E83" w:rsidRDefault="00F21DC2" w:rsidP="00A87E83">
            <w:pPr>
              <w:pStyle w:val="afff3"/>
            </w:pPr>
            <w:r w:rsidRPr="00A87E83">
              <w:rPr>
                <w:rFonts w:hint="eastAsia"/>
              </w:rPr>
              <w:t>课程目标</w:t>
            </w:r>
            <w:r w:rsidRPr="00A87E83">
              <w:t>1</w:t>
            </w:r>
          </w:p>
        </w:tc>
        <w:tc>
          <w:tcPr>
            <w:tcW w:w="1003" w:type="pct"/>
            <w:tcBorders>
              <w:top w:val="single" w:sz="4" w:space="0" w:color="auto"/>
              <w:left w:val="single" w:sz="4" w:space="0" w:color="auto"/>
              <w:bottom w:val="single" w:sz="4" w:space="0" w:color="auto"/>
              <w:right w:val="single" w:sz="4" w:space="0" w:color="auto"/>
            </w:tcBorders>
            <w:vAlign w:val="center"/>
            <w:hideMark/>
          </w:tcPr>
          <w:p w14:paraId="44391C45" w14:textId="77777777" w:rsidR="00F21DC2" w:rsidRPr="00A87E83" w:rsidRDefault="00F21DC2" w:rsidP="00A87E83">
            <w:pPr>
              <w:pStyle w:val="afff3"/>
            </w:pPr>
            <w:r w:rsidRPr="00A87E83">
              <w:rPr>
                <w:rFonts w:hint="eastAsia"/>
              </w:rPr>
              <w:t>指标点</w:t>
            </w:r>
            <w:r w:rsidRPr="00A87E83">
              <w:t>1.3</w:t>
            </w:r>
          </w:p>
        </w:tc>
        <w:tc>
          <w:tcPr>
            <w:tcW w:w="398" w:type="pct"/>
            <w:tcBorders>
              <w:top w:val="single" w:sz="4" w:space="0" w:color="auto"/>
              <w:left w:val="single" w:sz="4" w:space="0" w:color="auto"/>
              <w:bottom w:val="single" w:sz="4" w:space="0" w:color="auto"/>
              <w:right w:val="single" w:sz="4" w:space="0" w:color="auto"/>
            </w:tcBorders>
            <w:vAlign w:val="center"/>
            <w:hideMark/>
          </w:tcPr>
          <w:p w14:paraId="5DFE6A8A" w14:textId="77777777" w:rsidR="00F21DC2" w:rsidRPr="00A87E83" w:rsidRDefault="00F21DC2" w:rsidP="00A87E83">
            <w:pPr>
              <w:pStyle w:val="afff3"/>
            </w:pPr>
            <w:r w:rsidRPr="00A87E83">
              <w:t>2</w:t>
            </w:r>
          </w:p>
        </w:tc>
        <w:tc>
          <w:tcPr>
            <w:tcW w:w="398" w:type="pct"/>
            <w:tcBorders>
              <w:top w:val="single" w:sz="4" w:space="0" w:color="auto"/>
              <w:left w:val="single" w:sz="4" w:space="0" w:color="auto"/>
              <w:bottom w:val="single" w:sz="4" w:space="0" w:color="auto"/>
              <w:right w:val="single" w:sz="4" w:space="0" w:color="auto"/>
            </w:tcBorders>
            <w:vAlign w:val="center"/>
            <w:hideMark/>
          </w:tcPr>
          <w:p w14:paraId="044A2A6B" w14:textId="77777777" w:rsidR="00F21DC2" w:rsidRPr="00A87E83" w:rsidRDefault="00F21DC2" w:rsidP="00A87E83">
            <w:pPr>
              <w:pStyle w:val="afff3"/>
            </w:pPr>
            <w:r w:rsidRPr="00A87E83">
              <w:t>2</w:t>
            </w:r>
          </w:p>
        </w:tc>
      </w:tr>
      <w:tr w:rsidR="00F21DC2" w:rsidRPr="00A87E83" w14:paraId="6CB6D07B"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30335109" w14:textId="77777777" w:rsidR="00F21DC2" w:rsidRPr="00A87E83" w:rsidRDefault="00F21DC2" w:rsidP="00A87E83">
            <w:pPr>
              <w:pStyle w:val="afff3"/>
            </w:pPr>
            <w:r w:rsidRPr="00A87E83">
              <w:t>3</w:t>
            </w:r>
          </w:p>
        </w:tc>
        <w:tc>
          <w:tcPr>
            <w:tcW w:w="1881" w:type="pct"/>
            <w:tcBorders>
              <w:top w:val="single" w:sz="4" w:space="0" w:color="auto"/>
              <w:left w:val="single" w:sz="4" w:space="0" w:color="auto"/>
              <w:bottom w:val="single" w:sz="4" w:space="0" w:color="auto"/>
              <w:right w:val="single" w:sz="4" w:space="0" w:color="auto"/>
            </w:tcBorders>
            <w:vAlign w:val="center"/>
            <w:hideMark/>
          </w:tcPr>
          <w:p w14:paraId="3BB89D43" w14:textId="77777777" w:rsidR="00F21DC2" w:rsidRPr="00A87E83" w:rsidRDefault="00F21DC2" w:rsidP="00A87E83">
            <w:pPr>
              <w:pStyle w:val="afff3"/>
            </w:pPr>
            <w:r w:rsidRPr="00A87E83">
              <w:t>C</w:t>
            </w:r>
            <w:r w:rsidRPr="00A87E83">
              <w:rPr>
                <w:rFonts w:hint="eastAsia"/>
              </w:rPr>
              <w:t>语言的基本语句</w:t>
            </w:r>
          </w:p>
        </w:tc>
        <w:tc>
          <w:tcPr>
            <w:tcW w:w="920" w:type="pct"/>
            <w:tcBorders>
              <w:top w:val="single" w:sz="4" w:space="0" w:color="auto"/>
              <w:left w:val="single" w:sz="4" w:space="0" w:color="auto"/>
              <w:bottom w:val="single" w:sz="4" w:space="0" w:color="auto"/>
              <w:right w:val="single" w:sz="4" w:space="0" w:color="auto"/>
            </w:tcBorders>
            <w:vAlign w:val="center"/>
            <w:hideMark/>
          </w:tcPr>
          <w:p w14:paraId="3475E8C2" w14:textId="77777777" w:rsidR="00F21DC2" w:rsidRPr="00A87E83" w:rsidRDefault="00F21DC2" w:rsidP="00A87E83">
            <w:pPr>
              <w:pStyle w:val="afff3"/>
            </w:pPr>
            <w:r w:rsidRPr="00A87E83">
              <w:rPr>
                <w:rFonts w:hint="eastAsia"/>
              </w:rPr>
              <w:t>课程目标</w:t>
            </w:r>
            <w:r w:rsidRPr="00A87E83">
              <w:t>1</w:t>
            </w:r>
          </w:p>
        </w:tc>
        <w:tc>
          <w:tcPr>
            <w:tcW w:w="1003" w:type="pct"/>
            <w:tcBorders>
              <w:top w:val="single" w:sz="4" w:space="0" w:color="auto"/>
              <w:left w:val="single" w:sz="4" w:space="0" w:color="auto"/>
              <w:bottom w:val="single" w:sz="4" w:space="0" w:color="auto"/>
              <w:right w:val="single" w:sz="4" w:space="0" w:color="auto"/>
            </w:tcBorders>
            <w:vAlign w:val="center"/>
            <w:hideMark/>
          </w:tcPr>
          <w:p w14:paraId="2A6F3704" w14:textId="77777777" w:rsidR="00F21DC2" w:rsidRPr="00A87E83" w:rsidRDefault="00F21DC2" w:rsidP="00A87E83">
            <w:pPr>
              <w:pStyle w:val="afff3"/>
            </w:pPr>
            <w:r w:rsidRPr="00A87E83">
              <w:rPr>
                <w:rFonts w:hint="eastAsia"/>
              </w:rPr>
              <w:t>指标点</w:t>
            </w:r>
            <w:r w:rsidRPr="00A87E83">
              <w:t>1.3</w:t>
            </w:r>
          </w:p>
        </w:tc>
        <w:tc>
          <w:tcPr>
            <w:tcW w:w="398" w:type="pct"/>
            <w:tcBorders>
              <w:top w:val="single" w:sz="4" w:space="0" w:color="auto"/>
              <w:left w:val="single" w:sz="4" w:space="0" w:color="auto"/>
              <w:bottom w:val="single" w:sz="4" w:space="0" w:color="auto"/>
              <w:right w:val="single" w:sz="4" w:space="0" w:color="auto"/>
            </w:tcBorders>
            <w:vAlign w:val="center"/>
            <w:hideMark/>
          </w:tcPr>
          <w:p w14:paraId="079E5472" w14:textId="77777777" w:rsidR="00F21DC2" w:rsidRPr="00A87E83" w:rsidRDefault="00F21DC2" w:rsidP="00A87E83">
            <w:pPr>
              <w:pStyle w:val="afff3"/>
            </w:pPr>
            <w:r w:rsidRPr="00A87E83">
              <w:t>6</w:t>
            </w:r>
          </w:p>
        </w:tc>
        <w:tc>
          <w:tcPr>
            <w:tcW w:w="398" w:type="pct"/>
            <w:tcBorders>
              <w:top w:val="single" w:sz="4" w:space="0" w:color="auto"/>
              <w:left w:val="single" w:sz="4" w:space="0" w:color="auto"/>
              <w:bottom w:val="single" w:sz="4" w:space="0" w:color="auto"/>
              <w:right w:val="single" w:sz="4" w:space="0" w:color="auto"/>
            </w:tcBorders>
            <w:vAlign w:val="center"/>
            <w:hideMark/>
          </w:tcPr>
          <w:p w14:paraId="601A5189" w14:textId="77777777" w:rsidR="00F21DC2" w:rsidRPr="00A87E83" w:rsidRDefault="00F21DC2" w:rsidP="00A87E83">
            <w:pPr>
              <w:pStyle w:val="afff3"/>
            </w:pPr>
            <w:r w:rsidRPr="00A87E83">
              <w:t>6</w:t>
            </w:r>
          </w:p>
        </w:tc>
      </w:tr>
      <w:tr w:rsidR="00F21DC2" w:rsidRPr="00A87E83" w14:paraId="159F6A31"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3C68E51C" w14:textId="77777777" w:rsidR="00F21DC2" w:rsidRPr="00A87E83" w:rsidRDefault="00F21DC2" w:rsidP="00A87E83">
            <w:pPr>
              <w:pStyle w:val="afff3"/>
            </w:pPr>
            <w:r w:rsidRPr="00A87E83">
              <w:t>4</w:t>
            </w:r>
          </w:p>
        </w:tc>
        <w:tc>
          <w:tcPr>
            <w:tcW w:w="1881" w:type="pct"/>
            <w:tcBorders>
              <w:top w:val="single" w:sz="4" w:space="0" w:color="auto"/>
              <w:left w:val="single" w:sz="4" w:space="0" w:color="auto"/>
              <w:bottom w:val="single" w:sz="4" w:space="0" w:color="auto"/>
              <w:right w:val="single" w:sz="4" w:space="0" w:color="auto"/>
            </w:tcBorders>
            <w:vAlign w:val="center"/>
            <w:hideMark/>
          </w:tcPr>
          <w:p w14:paraId="1F2A48B4" w14:textId="77777777" w:rsidR="00F21DC2" w:rsidRPr="00A87E83" w:rsidRDefault="00F21DC2" w:rsidP="00A87E83">
            <w:pPr>
              <w:pStyle w:val="afff3"/>
            </w:pPr>
            <w:r w:rsidRPr="00A87E83">
              <w:rPr>
                <w:rFonts w:hint="eastAsia"/>
              </w:rPr>
              <w:t>数组</w:t>
            </w:r>
          </w:p>
        </w:tc>
        <w:tc>
          <w:tcPr>
            <w:tcW w:w="920" w:type="pct"/>
            <w:tcBorders>
              <w:top w:val="single" w:sz="4" w:space="0" w:color="auto"/>
              <w:left w:val="single" w:sz="4" w:space="0" w:color="auto"/>
              <w:bottom w:val="single" w:sz="4" w:space="0" w:color="auto"/>
              <w:right w:val="single" w:sz="4" w:space="0" w:color="auto"/>
            </w:tcBorders>
            <w:vAlign w:val="center"/>
            <w:hideMark/>
          </w:tcPr>
          <w:p w14:paraId="3433D997" w14:textId="77777777" w:rsidR="00F21DC2" w:rsidRPr="00A87E83" w:rsidRDefault="00F21DC2" w:rsidP="00A87E83">
            <w:pPr>
              <w:pStyle w:val="afff3"/>
            </w:pPr>
            <w:r w:rsidRPr="00A87E83">
              <w:rPr>
                <w:rFonts w:hint="eastAsia"/>
              </w:rPr>
              <w:t>课程目标</w:t>
            </w:r>
            <w:r w:rsidRPr="00A87E83">
              <w:t>1</w:t>
            </w:r>
            <w:r w:rsidRPr="00A87E83">
              <w:rPr>
                <w:rFonts w:hint="eastAsia"/>
              </w:rPr>
              <w:t>、</w:t>
            </w:r>
            <w:r w:rsidRPr="00A87E83">
              <w:t>2</w:t>
            </w:r>
          </w:p>
        </w:tc>
        <w:tc>
          <w:tcPr>
            <w:tcW w:w="1003" w:type="pct"/>
            <w:tcBorders>
              <w:top w:val="single" w:sz="4" w:space="0" w:color="auto"/>
              <w:left w:val="single" w:sz="4" w:space="0" w:color="auto"/>
              <w:bottom w:val="single" w:sz="4" w:space="0" w:color="auto"/>
              <w:right w:val="single" w:sz="4" w:space="0" w:color="auto"/>
            </w:tcBorders>
            <w:vAlign w:val="center"/>
            <w:hideMark/>
          </w:tcPr>
          <w:p w14:paraId="442F322C"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c>
          <w:tcPr>
            <w:tcW w:w="398" w:type="pct"/>
            <w:tcBorders>
              <w:top w:val="single" w:sz="4" w:space="0" w:color="auto"/>
              <w:left w:val="single" w:sz="4" w:space="0" w:color="auto"/>
              <w:bottom w:val="single" w:sz="4" w:space="0" w:color="auto"/>
              <w:right w:val="single" w:sz="4" w:space="0" w:color="auto"/>
            </w:tcBorders>
            <w:vAlign w:val="center"/>
            <w:hideMark/>
          </w:tcPr>
          <w:p w14:paraId="61A4A44A" w14:textId="77777777" w:rsidR="00F21DC2" w:rsidRPr="00A87E83" w:rsidRDefault="00F21DC2" w:rsidP="00A87E83">
            <w:pPr>
              <w:pStyle w:val="afff3"/>
            </w:pPr>
            <w:r w:rsidRPr="00A87E83">
              <w:t>6</w:t>
            </w:r>
          </w:p>
        </w:tc>
        <w:tc>
          <w:tcPr>
            <w:tcW w:w="398" w:type="pct"/>
            <w:tcBorders>
              <w:top w:val="single" w:sz="4" w:space="0" w:color="auto"/>
              <w:left w:val="single" w:sz="4" w:space="0" w:color="auto"/>
              <w:bottom w:val="single" w:sz="4" w:space="0" w:color="auto"/>
              <w:right w:val="single" w:sz="4" w:space="0" w:color="auto"/>
            </w:tcBorders>
            <w:vAlign w:val="center"/>
            <w:hideMark/>
          </w:tcPr>
          <w:p w14:paraId="043F90B7" w14:textId="77777777" w:rsidR="00F21DC2" w:rsidRPr="00A87E83" w:rsidRDefault="00F21DC2" w:rsidP="00A87E83">
            <w:pPr>
              <w:pStyle w:val="afff3"/>
            </w:pPr>
            <w:r w:rsidRPr="00A87E83">
              <w:t>6</w:t>
            </w:r>
          </w:p>
        </w:tc>
      </w:tr>
      <w:tr w:rsidR="00F21DC2" w:rsidRPr="00A87E83" w14:paraId="7759F46C"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1FB985A3" w14:textId="77777777" w:rsidR="00F21DC2" w:rsidRPr="00A87E83" w:rsidRDefault="00F21DC2" w:rsidP="00A87E83">
            <w:pPr>
              <w:pStyle w:val="afff3"/>
            </w:pPr>
            <w:r w:rsidRPr="00A87E83">
              <w:t>5</w:t>
            </w:r>
          </w:p>
        </w:tc>
        <w:tc>
          <w:tcPr>
            <w:tcW w:w="1881" w:type="pct"/>
            <w:tcBorders>
              <w:top w:val="single" w:sz="4" w:space="0" w:color="auto"/>
              <w:left w:val="single" w:sz="4" w:space="0" w:color="auto"/>
              <w:bottom w:val="single" w:sz="4" w:space="0" w:color="auto"/>
              <w:right w:val="single" w:sz="4" w:space="0" w:color="auto"/>
            </w:tcBorders>
            <w:vAlign w:val="center"/>
            <w:hideMark/>
          </w:tcPr>
          <w:p w14:paraId="2B487BA8" w14:textId="77777777" w:rsidR="00F21DC2" w:rsidRPr="00A87E83" w:rsidRDefault="00F21DC2" w:rsidP="00A87E83">
            <w:pPr>
              <w:pStyle w:val="afff3"/>
            </w:pPr>
            <w:r w:rsidRPr="00A87E83">
              <w:rPr>
                <w:rFonts w:hint="eastAsia"/>
              </w:rPr>
              <w:t>函数</w:t>
            </w:r>
          </w:p>
        </w:tc>
        <w:tc>
          <w:tcPr>
            <w:tcW w:w="920" w:type="pct"/>
            <w:tcBorders>
              <w:top w:val="single" w:sz="4" w:space="0" w:color="auto"/>
              <w:left w:val="single" w:sz="4" w:space="0" w:color="auto"/>
              <w:bottom w:val="single" w:sz="4" w:space="0" w:color="auto"/>
              <w:right w:val="single" w:sz="4" w:space="0" w:color="auto"/>
            </w:tcBorders>
            <w:vAlign w:val="center"/>
            <w:hideMark/>
          </w:tcPr>
          <w:p w14:paraId="16BCB3C6" w14:textId="77777777" w:rsidR="00F21DC2" w:rsidRPr="00A87E83" w:rsidRDefault="00F21DC2" w:rsidP="00A87E83">
            <w:pPr>
              <w:pStyle w:val="afff3"/>
            </w:pPr>
            <w:r w:rsidRPr="00A87E83">
              <w:rPr>
                <w:rFonts w:hint="eastAsia"/>
              </w:rPr>
              <w:t>课程目标</w:t>
            </w:r>
            <w:r w:rsidRPr="00A87E83">
              <w:t>1</w:t>
            </w:r>
            <w:r w:rsidRPr="00A87E83">
              <w:rPr>
                <w:rFonts w:hint="eastAsia"/>
              </w:rPr>
              <w:t>、</w:t>
            </w:r>
            <w:r w:rsidRPr="00A87E83">
              <w:t>2</w:t>
            </w:r>
          </w:p>
        </w:tc>
        <w:tc>
          <w:tcPr>
            <w:tcW w:w="1003" w:type="pct"/>
            <w:tcBorders>
              <w:top w:val="single" w:sz="4" w:space="0" w:color="auto"/>
              <w:left w:val="single" w:sz="4" w:space="0" w:color="auto"/>
              <w:bottom w:val="single" w:sz="4" w:space="0" w:color="auto"/>
              <w:right w:val="single" w:sz="4" w:space="0" w:color="auto"/>
            </w:tcBorders>
            <w:vAlign w:val="center"/>
            <w:hideMark/>
          </w:tcPr>
          <w:p w14:paraId="6049814E"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c>
          <w:tcPr>
            <w:tcW w:w="398" w:type="pct"/>
            <w:tcBorders>
              <w:top w:val="single" w:sz="4" w:space="0" w:color="auto"/>
              <w:left w:val="single" w:sz="4" w:space="0" w:color="auto"/>
              <w:bottom w:val="single" w:sz="4" w:space="0" w:color="auto"/>
              <w:right w:val="single" w:sz="4" w:space="0" w:color="auto"/>
            </w:tcBorders>
            <w:vAlign w:val="center"/>
            <w:hideMark/>
          </w:tcPr>
          <w:p w14:paraId="7EF26706" w14:textId="77777777" w:rsidR="00F21DC2" w:rsidRPr="00A87E83" w:rsidRDefault="00F21DC2" w:rsidP="00A87E83">
            <w:pPr>
              <w:pStyle w:val="afff3"/>
            </w:pPr>
            <w:r w:rsidRPr="00A87E83">
              <w:t>4</w:t>
            </w:r>
          </w:p>
        </w:tc>
        <w:tc>
          <w:tcPr>
            <w:tcW w:w="398" w:type="pct"/>
            <w:tcBorders>
              <w:top w:val="single" w:sz="4" w:space="0" w:color="auto"/>
              <w:left w:val="single" w:sz="4" w:space="0" w:color="auto"/>
              <w:bottom w:val="single" w:sz="4" w:space="0" w:color="auto"/>
              <w:right w:val="single" w:sz="4" w:space="0" w:color="auto"/>
            </w:tcBorders>
            <w:vAlign w:val="center"/>
            <w:hideMark/>
          </w:tcPr>
          <w:p w14:paraId="34673B47" w14:textId="77777777" w:rsidR="00F21DC2" w:rsidRPr="00A87E83" w:rsidRDefault="00F21DC2" w:rsidP="00A87E83">
            <w:pPr>
              <w:pStyle w:val="afff3"/>
            </w:pPr>
            <w:r w:rsidRPr="00A87E83">
              <w:t>4</w:t>
            </w:r>
          </w:p>
        </w:tc>
      </w:tr>
      <w:tr w:rsidR="00F21DC2" w:rsidRPr="00A87E83" w14:paraId="3D19FAEB"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5102C713" w14:textId="77777777" w:rsidR="00F21DC2" w:rsidRPr="00A87E83" w:rsidRDefault="00F21DC2" w:rsidP="00A87E83">
            <w:pPr>
              <w:pStyle w:val="afff3"/>
            </w:pPr>
            <w:r w:rsidRPr="00A87E83">
              <w:t>6</w:t>
            </w:r>
          </w:p>
        </w:tc>
        <w:tc>
          <w:tcPr>
            <w:tcW w:w="1881" w:type="pct"/>
            <w:tcBorders>
              <w:top w:val="single" w:sz="4" w:space="0" w:color="auto"/>
              <w:left w:val="single" w:sz="4" w:space="0" w:color="auto"/>
              <w:bottom w:val="single" w:sz="4" w:space="0" w:color="auto"/>
              <w:right w:val="single" w:sz="4" w:space="0" w:color="auto"/>
            </w:tcBorders>
            <w:vAlign w:val="center"/>
            <w:hideMark/>
          </w:tcPr>
          <w:p w14:paraId="729BF6D8" w14:textId="77777777" w:rsidR="00F21DC2" w:rsidRPr="00A87E83" w:rsidRDefault="00F21DC2" w:rsidP="00A87E83">
            <w:pPr>
              <w:pStyle w:val="afff3"/>
            </w:pPr>
            <w:r w:rsidRPr="00A87E83">
              <w:rPr>
                <w:rFonts w:hint="eastAsia"/>
              </w:rPr>
              <w:t>指针</w:t>
            </w:r>
          </w:p>
        </w:tc>
        <w:tc>
          <w:tcPr>
            <w:tcW w:w="920" w:type="pct"/>
            <w:tcBorders>
              <w:top w:val="single" w:sz="4" w:space="0" w:color="auto"/>
              <w:left w:val="single" w:sz="4" w:space="0" w:color="auto"/>
              <w:bottom w:val="single" w:sz="4" w:space="0" w:color="auto"/>
              <w:right w:val="single" w:sz="4" w:space="0" w:color="auto"/>
            </w:tcBorders>
            <w:vAlign w:val="center"/>
            <w:hideMark/>
          </w:tcPr>
          <w:p w14:paraId="6459BF97" w14:textId="77777777" w:rsidR="00F21DC2" w:rsidRPr="00A87E83" w:rsidRDefault="00F21DC2" w:rsidP="00A87E83">
            <w:pPr>
              <w:pStyle w:val="afff3"/>
            </w:pPr>
            <w:r w:rsidRPr="00A87E83">
              <w:rPr>
                <w:rFonts w:hint="eastAsia"/>
              </w:rPr>
              <w:t>课程目标</w:t>
            </w:r>
            <w:r w:rsidRPr="00A87E83">
              <w:t>1</w:t>
            </w:r>
            <w:r w:rsidRPr="00A87E83">
              <w:rPr>
                <w:rFonts w:hint="eastAsia"/>
              </w:rPr>
              <w:t>、</w:t>
            </w:r>
            <w:r w:rsidRPr="00A87E83">
              <w:t>2</w:t>
            </w:r>
          </w:p>
        </w:tc>
        <w:tc>
          <w:tcPr>
            <w:tcW w:w="1003" w:type="pct"/>
            <w:tcBorders>
              <w:top w:val="single" w:sz="4" w:space="0" w:color="auto"/>
              <w:left w:val="single" w:sz="4" w:space="0" w:color="auto"/>
              <w:bottom w:val="single" w:sz="4" w:space="0" w:color="auto"/>
              <w:right w:val="single" w:sz="4" w:space="0" w:color="auto"/>
            </w:tcBorders>
            <w:vAlign w:val="center"/>
            <w:hideMark/>
          </w:tcPr>
          <w:p w14:paraId="6217FF43"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c>
          <w:tcPr>
            <w:tcW w:w="398" w:type="pct"/>
            <w:tcBorders>
              <w:top w:val="single" w:sz="4" w:space="0" w:color="auto"/>
              <w:left w:val="single" w:sz="4" w:space="0" w:color="auto"/>
              <w:bottom w:val="single" w:sz="4" w:space="0" w:color="auto"/>
              <w:right w:val="single" w:sz="4" w:space="0" w:color="auto"/>
            </w:tcBorders>
            <w:vAlign w:val="center"/>
            <w:hideMark/>
          </w:tcPr>
          <w:p w14:paraId="4DA88D66" w14:textId="77777777" w:rsidR="00F21DC2" w:rsidRPr="00A87E83" w:rsidRDefault="00F21DC2" w:rsidP="00A87E83">
            <w:pPr>
              <w:pStyle w:val="afff3"/>
            </w:pPr>
            <w:r w:rsidRPr="00A87E83">
              <w:t>6</w:t>
            </w:r>
          </w:p>
        </w:tc>
        <w:tc>
          <w:tcPr>
            <w:tcW w:w="398" w:type="pct"/>
            <w:tcBorders>
              <w:top w:val="single" w:sz="4" w:space="0" w:color="auto"/>
              <w:left w:val="single" w:sz="4" w:space="0" w:color="auto"/>
              <w:bottom w:val="single" w:sz="4" w:space="0" w:color="auto"/>
              <w:right w:val="single" w:sz="4" w:space="0" w:color="auto"/>
            </w:tcBorders>
            <w:vAlign w:val="center"/>
            <w:hideMark/>
          </w:tcPr>
          <w:p w14:paraId="564556A6" w14:textId="77777777" w:rsidR="00F21DC2" w:rsidRPr="00A87E83" w:rsidRDefault="00F21DC2" w:rsidP="00A87E83">
            <w:pPr>
              <w:pStyle w:val="afff3"/>
            </w:pPr>
            <w:r w:rsidRPr="00A87E83">
              <w:t>6</w:t>
            </w:r>
          </w:p>
        </w:tc>
      </w:tr>
      <w:tr w:rsidR="00F21DC2" w:rsidRPr="00A87E83" w14:paraId="396BD178"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28BBD054" w14:textId="77777777" w:rsidR="00F21DC2" w:rsidRPr="00A87E83" w:rsidRDefault="00F21DC2" w:rsidP="00A87E83">
            <w:pPr>
              <w:pStyle w:val="afff3"/>
            </w:pPr>
            <w:r w:rsidRPr="00A87E83">
              <w:t>7</w:t>
            </w:r>
          </w:p>
        </w:tc>
        <w:tc>
          <w:tcPr>
            <w:tcW w:w="1881" w:type="pct"/>
            <w:tcBorders>
              <w:top w:val="single" w:sz="4" w:space="0" w:color="auto"/>
              <w:left w:val="single" w:sz="4" w:space="0" w:color="auto"/>
              <w:bottom w:val="single" w:sz="4" w:space="0" w:color="auto"/>
              <w:right w:val="single" w:sz="4" w:space="0" w:color="auto"/>
            </w:tcBorders>
            <w:vAlign w:val="center"/>
            <w:hideMark/>
          </w:tcPr>
          <w:p w14:paraId="483400E1" w14:textId="77777777" w:rsidR="00F21DC2" w:rsidRPr="00A87E83" w:rsidRDefault="00F21DC2" w:rsidP="00A87E83">
            <w:pPr>
              <w:pStyle w:val="afff3"/>
            </w:pPr>
            <w:r w:rsidRPr="00A87E83">
              <w:rPr>
                <w:rFonts w:hint="eastAsia"/>
              </w:rPr>
              <w:t>结构体和共用体</w:t>
            </w:r>
          </w:p>
        </w:tc>
        <w:tc>
          <w:tcPr>
            <w:tcW w:w="920" w:type="pct"/>
            <w:tcBorders>
              <w:top w:val="single" w:sz="4" w:space="0" w:color="auto"/>
              <w:left w:val="single" w:sz="4" w:space="0" w:color="auto"/>
              <w:bottom w:val="single" w:sz="4" w:space="0" w:color="auto"/>
              <w:right w:val="single" w:sz="4" w:space="0" w:color="auto"/>
            </w:tcBorders>
            <w:vAlign w:val="center"/>
            <w:hideMark/>
          </w:tcPr>
          <w:p w14:paraId="0E1293D4" w14:textId="77777777" w:rsidR="00F21DC2" w:rsidRPr="00A87E83" w:rsidRDefault="00F21DC2" w:rsidP="00A87E83">
            <w:pPr>
              <w:pStyle w:val="afff3"/>
            </w:pPr>
            <w:r w:rsidRPr="00A87E83">
              <w:rPr>
                <w:rFonts w:hint="eastAsia"/>
              </w:rPr>
              <w:t>课程目标</w:t>
            </w:r>
            <w:r w:rsidRPr="00A87E83">
              <w:t>1</w:t>
            </w:r>
            <w:r w:rsidRPr="00A87E83">
              <w:rPr>
                <w:rFonts w:hint="eastAsia"/>
              </w:rPr>
              <w:t>、</w:t>
            </w:r>
            <w:r w:rsidRPr="00A87E83">
              <w:t>2</w:t>
            </w:r>
          </w:p>
        </w:tc>
        <w:tc>
          <w:tcPr>
            <w:tcW w:w="1003" w:type="pct"/>
            <w:tcBorders>
              <w:top w:val="single" w:sz="4" w:space="0" w:color="auto"/>
              <w:left w:val="single" w:sz="4" w:space="0" w:color="auto"/>
              <w:bottom w:val="single" w:sz="4" w:space="0" w:color="auto"/>
              <w:right w:val="single" w:sz="4" w:space="0" w:color="auto"/>
            </w:tcBorders>
            <w:vAlign w:val="center"/>
            <w:hideMark/>
          </w:tcPr>
          <w:p w14:paraId="79BDE88E"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c>
          <w:tcPr>
            <w:tcW w:w="398" w:type="pct"/>
            <w:tcBorders>
              <w:top w:val="single" w:sz="4" w:space="0" w:color="auto"/>
              <w:left w:val="single" w:sz="4" w:space="0" w:color="auto"/>
              <w:bottom w:val="single" w:sz="4" w:space="0" w:color="auto"/>
              <w:right w:val="single" w:sz="4" w:space="0" w:color="auto"/>
            </w:tcBorders>
            <w:vAlign w:val="center"/>
            <w:hideMark/>
          </w:tcPr>
          <w:p w14:paraId="058F86CD" w14:textId="77777777" w:rsidR="00F21DC2" w:rsidRPr="00A87E83" w:rsidRDefault="00F21DC2" w:rsidP="00A87E83">
            <w:pPr>
              <w:pStyle w:val="afff3"/>
            </w:pPr>
            <w:r w:rsidRPr="00A87E83">
              <w:t>4</w:t>
            </w:r>
          </w:p>
        </w:tc>
        <w:tc>
          <w:tcPr>
            <w:tcW w:w="398" w:type="pct"/>
            <w:tcBorders>
              <w:top w:val="single" w:sz="4" w:space="0" w:color="auto"/>
              <w:left w:val="single" w:sz="4" w:space="0" w:color="auto"/>
              <w:bottom w:val="single" w:sz="4" w:space="0" w:color="auto"/>
              <w:right w:val="single" w:sz="4" w:space="0" w:color="auto"/>
            </w:tcBorders>
            <w:vAlign w:val="center"/>
            <w:hideMark/>
          </w:tcPr>
          <w:p w14:paraId="6E3319A5" w14:textId="77777777" w:rsidR="00F21DC2" w:rsidRPr="00A87E83" w:rsidRDefault="00F21DC2" w:rsidP="00A87E83">
            <w:pPr>
              <w:pStyle w:val="afff3"/>
            </w:pPr>
            <w:r w:rsidRPr="00A87E83">
              <w:t>4</w:t>
            </w:r>
          </w:p>
        </w:tc>
      </w:tr>
      <w:tr w:rsidR="00F21DC2" w:rsidRPr="00A87E83" w14:paraId="6E85B61A" w14:textId="77777777" w:rsidTr="0052735D">
        <w:tc>
          <w:tcPr>
            <w:tcW w:w="400" w:type="pct"/>
            <w:tcBorders>
              <w:top w:val="single" w:sz="4" w:space="0" w:color="auto"/>
              <w:left w:val="single" w:sz="4" w:space="0" w:color="auto"/>
              <w:bottom w:val="single" w:sz="4" w:space="0" w:color="auto"/>
              <w:right w:val="single" w:sz="4" w:space="0" w:color="auto"/>
            </w:tcBorders>
            <w:vAlign w:val="center"/>
            <w:hideMark/>
          </w:tcPr>
          <w:p w14:paraId="784FAC40" w14:textId="77777777" w:rsidR="00F21DC2" w:rsidRPr="00A87E83" w:rsidRDefault="00F21DC2" w:rsidP="00A87E83">
            <w:pPr>
              <w:pStyle w:val="afff3"/>
            </w:pPr>
            <w:r w:rsidRPr="00A87E83">
              <w:t>8</w:t>
            </w:r>
          </w:p>
        </w:tc>
        <w:tc>
          <w:tcPr>
            <w:tcW w:w="1881" w:type="pct"/>
            <w:tcBorders>
              <w:top w:val="single" w:sz="4" w:space="0" w:color="auto"/>
              <w:left w:val="single" w:sz="4" w:space="0" w:color="auto"/>
              <w:bottom w:val="single" w:sz="4" w:space="0" w:color="auto"/>
              <w:right w:val="single" w:sz="4" w:space="0" w:color="auto"/>
            </w:tcBorders>
            <w:vAlign w:val="center"/>
            <w:hideMark/>
          </w:tcPr>
          <w:p w14:paraId="23901447" w14:textId="77777777" w:rsidR="00F21DC2" w:rsidRPr="00A87E83" w:rsidRDefault="00F21DC2" w:rsidP="00A87E83">
            <w:pPr>
              <w:pStyle w:val="afff3"/>
            </w:pPr>
            <w:r w:rsidRPr="00A87E83">
              <w:rPr>
                <w:rFonts w:hint="eastAsia"/>
              </w:rPr>
              <w:t>文件的使用及综合应用</w:t>
            </w:r>
          </w:p>
        </w:tc>
        <w:tc>
          <w:tcPr>
            <w:tcW w:w="920" w:type="pct"/>
            <w:tcBorders>
              <w:top w:val="single" w:sz="4" w:space="0" w:color="auto"/>
              <w:left w:val="single" w:sz="4" w:space="0" w:color="auto"/>
              <w:bottom w:val="single" w:sz="4" w:space="0" w:color="auto"/>
              <w:right w:val="single" w:sz="4" w:space="0" w:color="auto"/>
            </w:tcBorders>
            <w:vAlign w:val="center"/>
            <w:hideMark/>
          </w:tcPr>
          <w:p w14:paraId="6966B98A" w14:textId="77777777" w:rsidR="00F21DC2" w:rsidRPr="00A87E83" w:rsidRDefault="00F21DC2" w:rsidP="00A87E83">
            <w:pPr>
              <w:pStyle w:val="afff3"/>
            </w:pPr>
            <w:r w:rsidRPr="00A87E83">
              <w:rPr>
                <w:rFonts w:hint="eastAsia"/>
              </w:rPr>
              <w:t>课程目标</w:t>
            </w:r>
            <w:r w:rsidRPr="00A87E83">
              <w:t>1</w:t>
            </w:r>
            <w:r w:rsidRPr="00A87E83">
              <w:rPr>
                <w:rFonts w:hint="eastAsia"/>
              </w:rPr>
              <w:t>、</w:t>
            </w:r>
            <w:r w:rsidRPr="00A87E83">
              <w:t>2</w:t>
            </w:r>
          </w:p>
        </w:tc>
        <w:tc>
          <w:tcPr>
            <w:tcW w:w="1003" w:type="pct"/>
            <w:tcBorders>
              <w:top w:val="single" w:sz="4" w:space="0" w:color="auto"/>
              <w:left w:val="single" w:sz="4" w:space="0" w:color="auto"/>
              <w:bottom w:val="single" w:sz="4" w:space="0" w:color="auto"/>
              <w:right w:val="single" w:sz="4" w:space="0" w:color="auto"/>
            </w:tcBorders>
            <w:vAlign w:val="center"/>
            <w:hideMark/>
          </w:tcPr>
          <w:p w14:paraId="24E8C37E"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c>
          <w:tcPr>
            <w:tcW w:w="398" w:type="pct"/>
            <w:tcBorders>
              <w:top w:val="single" w:sz="4" w:space="0" w:color="auto"/>
              <w:left w:val="single" w:sz="4" w:space="0" w:color="auto"/>
              <w:bottom w:val="single" w:sz="4" w:space="0" w:color="auto"/>
              <w:right w:val="single" w:sz="4" w:space="0" w:color="auto"/>
            </w:tcBorders>
            <w:vAlign w:val="center"/>
            <w:hideMark/>
          </w:tcPr>
          <w:p w14:paraId="10A082E1" w14:textId="77777777" w:rsidR="00F21DC2" w:rsidRPr="00A87E83" w:rsidRDefault="00F21DC2" w:rsidP="00A87E83">
            <w:pPr>
              <w:pStyle w:val="afff3"/>
            </w:pPr>
            <w:r w:rsidRPr="00A87E83">
              <w:t>2</w:t>
            </w:r>
          </w:p>
        </w:tc>
        <w:tc>
          <w:tcPr>
            <w:tcW w:w="398" w:type="pct"/>
            <w:tcBorders>
              <w:top w:val="single" w:sz="4" w:space="0" w:color="auto"/>
              <w:left w:val="single" w:sz="4" w:space="0" w:color="auto"/>
              <w:bottom w:val="single" w:sz="4" w:space="0" w:color="auto"/>
              <w:right w:val="single" w:sz="4" w:space="0" w:color="auto"/>
            </w:tcBorders>
            <w:vAlign w:val="center"/>
            <w:hideMark/>
          </w:tcPr>
          <w:p w14:paraId="78C9BDDD" w14:textId="77777777" w:rsidR="00F21DC2" w:rsidRPr="00A87E83" w:rsidRDefault="00F21DC2" w:rsidP="00A87E83">
            <w:pPr>
              <w:pStyle w:val="afff3"/>
            </w:pPr>
            <w:r w:rsidRPr="00A87E83">
              <w:t>2</w:t>
            </w:r>
          </w:p>
        </w:tc>
      </w:tr>
      <w:tr w:rsidR="00F21DC2" w:rsidRPr="00A87E83" w14:paraId="04BF033D" w14:textId="77777777" w:rsidTr="0052735D">
        <w:tc>
          <w:tcPr>
            <w:tcW w:w="4205" w:type="pct"/>
            <w:gridSpan w:val="4"/>
            <w:tcBorders>
              <w:top w:val="single" w:sz="4" w:space="0" w:color="auto"/>
              <w:left w:val="single" w:sz="4" w:space="0" w:color="auto"/>
              <w:bottom w:val="single" w:sz="4" w:space="0" w:color="auto"/>
              <w:right w:val="single" w:sz="4" w:space="0" w:color="auto"/>
            </w:tcBorders>
            <w:vAlign w:val="center"/>
            <w:hideMark/>
          </w:tcPr>
          <w:p w14:paraId="1AA7F62A" w14:textId="77777777" w:rsidR="00F21DC2" w:rsidRPr="00A87E83" w:rsidRDefault="00F21DC2" w:rsidP="00A87E83">
            <w:pPr>
              <w:pStyle w:val="afff3"/>
            </w:pPr>
            <w:r w:rsidRPr="00A87E83">
              <w:rPr>
                <w:rFonts w:hint="eastAsia"/>
              </w:rPr>
              <w:lastRenderedPageBreak/>
              <w:t>合计</w:t>
            </w:r>
          </w:p>
        </w:tc>
        <w:tc>
          <w:tcPr>
            <w:tcW w:w="398" w:type="pct"/>
            <w:tcBorders>
              <w:top w:val="single" w:sz="4" w:space="0" w:color="auto"/>
              <w:left w:val="single" w:sz="4" w:space="0" w:color="auto"/>
              <w:bottom w:val="single" w:sz="4" w:space="0" w:color="auto"/>
              <w:right w:val="single" w:sz="4" w:space="0" w:color="auto"/>
            </w:tcBorders>
            <w:vAlign w:val="center"/>
            <w:hideMark/>
          </w:tcPr>
          <w:p w14:paraId="389B6055" w14:textId="77777777" w:rsidR="00F21DC2" w:rsidRPr="00A87E83" w:rsidRDefault="00F21DC2" w:rsidP="00A87E83">
            <w:pPr>
              <w:pStyle w:val="afff3"/>
            </w:pPr>
            <w:r w:rsidRPr="00A87E83">
              <w:t>32</w:t>
            </w:r>
          </w:p>
        </w:tc>
        <w:tc>
          <w:tcPr>
            <w:tcW w:w="398" w:type="pct"/>
            <w:tcBorders>
              <w:top w:val="single" w:sz="4" w:space="0" w:color="auto"/>
              <w:left w:val="single" w:sz="4" w:space="0" w:color="auto"/>
              <w:bottom w:val="single" w:sz="4" w:space="0" w:color="auto"/>
              <w:right w:val="single" w:sz="4" w:space="0" w:color="auto"/>
            </w:tcBorders>
            <w:vAlign w:val="center"/>
            <w:hideMark/>
          </w:tcPr>
          <w:p w14:paraId="3BCB63C3" w14:textId="77777777" w:rsidR="00F21DC2" w:rsidRPr="00A87E83" w:rsidRDefault="00F21DC2" w:rsidP="00A87E83">
            <w:pPr>
              <w:pStyle w:val="afff3"/>
            </w:pPr>
            <w:r w:rsidRPr="00A87E83">
              <w:t>32</w:t>
            </w:r>
          </w:p>
        </w:tc>
      </w:tr>
    </w:tbl>
    <w:p w14:paraId="2EEBF502" w14:textId="77777777" w:rsidR="00F21DC2" w:rsidRPr="00A87E83" w:rsidRDefault="00F21DC2" w:rsidP="00A87E83">
      <w:pPr>
        <w:pStyle w:val="afff"/>
        <w:spacing w:before="156" w:after="156"/>
      </w:pPr>
      <w:r w:rsidRPr="00A87E83">
        <w:rPr>
          <w:rFonts w:hint="eastAsia"/>
        </w:rPr>
        <w:t>四、课内实践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829"/>
        <w:gridCol w:w="2560"/>
        <w:gridCol w:w="768"/>
        <w:gridCol w:w="1384"/>
        <w:gridCol w:w="758"/>
        <w:gridCol w:w="569"/>
      </w:tblGrid>
      <w:tr w:rsidR="00F21DC2" w:rsidRPr="00A87E83" w14:paraId="3A8F17A5" w14:textId="77777777" w:rsidTr="0052735D">
        <w:tc>
          <w:tcPr>
            <w:tcW w:w="3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2309E5" w14:textId="77777777" w:rsidR="00F21DC2" w:rsidRPr="00A87E83" w:rsidRDefault="00F21DC2" w:rsidP="00A87E83">
            <w:pPr>
              <w:pStyle w:val="afff3"/>
            </w:pPr>
            <w:r w:rsidRPr="00A87E83">
              <w:rPr>
                <w:rFonts w:hint="eastAsia"/>
              </w:rPr>
              <w:t>序号</w:t>
            </w:r>
          </w:p>
        </w:tc>
        <w:tc>
          <w:tcPr>
            <w:tcW w:w="10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3F6A90" w14:textId="77777777" w:rsidR="00F21DC2" w:rsidRPr="00A87E83" w:rsidRDefault="00F21DC2" w:rsidP="00A87E83">
            <w:pPr>
              <w:pStyle w:val="afff3"/>
            </w:pPr>
            <w:r w:rsidRPr="00A87E83">
              <w:rPr>
                <w:rFonts w:hint="eastAsia"/>
              </w:rPr>
              <w:t>实验项目名称</w:t>
            </w:r>
          </w:p>
        </w:tc>
        <w:tc>
          <w:tcPr>
            <w:tcW w:w="15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E7DE04" w14:textId="77777777" w:rsidR="00F21DC2" w:rsidRPr="00A87E83" w:rsidRDefault="00F21DC2" w:rsidP="00A87E83">
            <w:pPr>
              <w:pStyle w:val="afff3"/>
            </w:pPr>
            <w:r w:rsidRPr="00A87E83">
              <w:rPr>
                <w:rFonts w:hint="eastAsia"/>
              </w:rPr>
              <w:t>实验内容及要求</w:t>
            </w:r>
          </w:p>
        </w:tc>
        <w:tc>
          <w:tcPr>
            <w:tcW w:w="45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3D3922" w14:textId="77777777" w:rsidR="00F21DC2" w:rsidRPr="00A87E83" w:rsidRDefault="00F21DC2" w:rsidP="00A87E83">
            <w:pPr>
              <w:pStyle w:val="afff3"/>
            </w:pPr>
            <w:r w:rsidRPr="00A87E83">
              <w:rPr>
                <w:rFonts w:hint="eastAsia"/>
              </w:rPr>
              <w:t>学时</w:t>
            </w:r>
          </w:p>
        </w:tc>
        <w:tc>
          <w:tcPr>
            <w:tcW w:w="82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C5CCF5" w14:textId="77777777" w:rsidR="00F21DC2" w:rsidRPr="00A87E83" w:rsidRDefault="00F21DC2" w:rsidP="00A87E83">
            <w:pPr>
              <w:pStyle w:val="afff3"/>
            </w:pPr>
            <w:r w:rsidRPr="00A87E83">
              <w:rPr>
                <w:rFonts w:hint="eastAsia"/>
              </w:rPr>
              <w:t>对毕业要求的支撑</w:t>
            </w:r>
          </w:p>
        </w:tc>
        <w:tc>
          <w:tcPr>
            <w:tcW w:w="44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2F54935E" w14:textId="77777777" w:rsidR="00F21DC2" w:rsidRPr="00A87E83" w:rsidRDefault="00F21DC2" w:rsidP="00A87E83">
            <w:pPr>
              <w:pStyle w:val="afff3"/>
            </w:pPr>
            <w:r w:rsidRPr="00A87E83">
              <w:rPr>
                <w:rFonts w:hint="eastAsia"/>
              </w:rPr>
              <w:t>类型</w:t>
            </w:r>
          </w:p>
        </w:tc>
        <w:tc>
          <w:tcPr>
            <w:tcW w:w="33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AA6581C" w14:textId="77777777" w:rsidR="00F21DC2" w:rsidRPr="00A87E83" w:rsidRDefault="00F21DC2" w:rsidP="00A87E83">
            <w:pPr>
              <w:pStyle w:val="afff3"/>
            </w:pPr>
            <w:r w:rsidRPr="00A87E83">
              <w:rPr>
                <w:rFonts w:hint="eastAsia"/>
              </w:rPr>
              <w:t>备注</w:t>
            </w:r>
          </w:p>
        </w:tc>
      </w:tr>
      <w:tr w:rsidR="00F21DC2" w:rsidRPr="00A87E83" w14:paraId="1E7D0158" w14:textId="77777777" w:rsidTr="0052735D">
        <w:tc>
          <w:tcPr>
            <w:tcW w:w="340" w:type="pct"/>
            <w:tcBorders>
              <w:top w:val="single" w:sz="4" w:space="0" w:color="auto"/>
              <w:left w:val="single" w:sz="4" w:space="0" w:color="auto"/>
              <w:bottom w:val="single" w:sz="4" w:space="0" w:color="auto"/>
              <w:right w:val="single" w:sz="4" w:space="0" w:color="auto"/>
            </w:tcBorders>
            <w:vAlign w:val="center"/>
            <w:hideMark/>
          </w:tcPr>
          <w:p w14:paraId="1E8AD6E1" w14:textId="77777777" w:rsidR="00F21DC2" w:rsidRPr="00A87E83" w:rsidRDefault="00F21DC2" w:rsidP="00A87E83">
            <w:pPr>
              <w:pStyle w:val="afff3"/>
            </w:pPr>
            <w:r w:rsidRPr="00A87E83">
              <w:t>1</w:t>
            </w:r>
          </w:p>
        </w:tc>
        <w:tc>
          <w:tcPr>
            <w:tcW w:w="1083" w:type="pct"/>
            <w:tcBorders>
              <w:top w:val="single" w:sz="4" w:space="0" w:color="auto"/>
              <w:left w:val="single" w:sz="4" w:space="0" w:color="auto"/>
              <w:bottom w:val="single" w:sz="4" w:space="0" w:color="auto"/>
              <w:right w:val="single" w:sz="4" w:space="0" w:color="auto"/>
            </w:tcBorders>
            <w:vAlign w:val="center"/>
            <w:hideMark/>
          </w:tcPr>
          <w:p w14:paraId="4F624995" w14:textId="77777777" w:rsidR="00F21DC2" w:rsidRPr="00A87E83" w:rsidRDefault="00F21DC2" w:rsidP="00A87E83">
            <w:pPr>
              <w:pStyle w:val="afff3"/>
            </w:pPr>
            <w:r w:rsidRPr="00A87E83">
              <w:t>C</w:t>
            </w:r>
            <w:r w:rsidRPr="00A87E83">
              <w:rPr>
                <w:rFonts w:hint="eastAsia"/>
              </w:rPr>
              <w:t>程序的运行方法</w:t>
            </w:r>
          </w:p>
        </w:tc>
        <w:tc>
          <w:tcPr>
            <w:tcW w:w="1516" w:type="pct"/>
            <w:tcBorders>
              <w:top w:val="single" w:sz="4" w:space="0" w:color="auto"/>
              <w:left w:val="single" w:sz="4" w:space="0" w:color="auto"/>
              <w:bottom w:val="single" w:sz="4" w:space="0" w:color="auto"/>
              <w:right w:val="single" w:sz="4" w:space="0" w:color="auto"/>
            </w:tcBorders>
            <w:hideMark/>
          </w:tcPr>
          <w:p w14:paraId="08ADBCCA" w14:textId="77777777" w:rsidR="00F21DC2" w:rsidRPr="00A87E83" w:rsidRDefault="00F21DC2" w:rsidP="00A87E83">
            <w:pPr>
              <w:pStyle w:val="afff3"/>
            </w:pPr>
            <w:r w:rsidRPr="00A87E83">
              <w:rPr>
                <w:rFonts w:hint="eastAsia"/>
              </w:rPr>
              <w:t>程序编辑、编译、运行步骤</w:t>
            </w:r>
          </w:p>
        </w:tc>
        <w:tc>
          <w:tcPr>
            <w:tcW w:w="455" w:type="pct"/>
            <w:tcBorders>
              <w:top w:val="single" w:sz="4" w:space="0" w:color="auto"/>
              <w:left w:val="single" w:sz="4" w:space="0" w:color="auto"/>
              <w:bottom w:val="single" w:sz="4" w:space="0" w:color="auto"/>
              <w:right w:val="single" w:sz="4" w:space="0" w:color="auto"/>
            </w:tcBorders>
            <w:vAlign w:val="center"/>
            <w:hideMark/>
          </w:tcPr>
          <w:p w14:paraId="0C3034D4" w14:textId="77777777" w:rsidR="00F21DC2" w:rsidRPr="00A87E83" w:rsidRDefault="00F21DC2" w:rsidP="00A87E83">
            <w:pPr>
              <w:pStyle w:val="afff3"/>
            </w:pPr>
            <w:r w:rsidRPr="00A87E83">
              <w:t>2</w:t>
            </w:r>
          </w:p>
        </w:tc>
        <w:tc>
          <w:tcPr>
            <w:tcW w:w="820" w:type="pct"/>
            <w:tcBorders>
              <w:top w:val="single" w:sz="4" w:space="0" w:color="auto"/>
              <w:left w:val="single" w:sz="4" w:space="0" w:color="auto"/>
              <w:bottom w:val="single" w:sz="4" w:space="0" w:color="auto"/>
              <w:right w:val="single" w:sz="4" w:space="0" w:color="auto"/>
            </w:tcBorders>
            <w:vAlign w:val="center"/>
            <w:hideMark/>
          </w:tcPr>
          <w:p w14:paraId="30675945" w14:textId="77777777" w:rsidR="00F21DC2" w:rsidRPr="00A87E83" w:rsidRDefault="00F21DC2" w:rsidP="00A87E83">
            <w:pPr>
              <w:pStyle w:val="afff3"/>
            </w:pPr>
            <w:r w:rsidRPr="00A87E83">
              <w:rPr>
                <w:rFonts w:hint="eastAsia"/>
              </w:rPr>
              <w:t>指标点</w:t>
            </w:r>
            <w:r w:rsidRPr="00A87E83">
              <w:t>1.3</w:t>
            </w:r>
          </w:p>
        </w:tc>
        <w:tc>
          <w:tcPr>
            <w:tcW w:w="4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D88503" w14:textId="77777777" w:rsidR="00F21DC2" w:rsidRPr="00A87E83" w:rsidRDefault="00F21DC2" w:rsidP="00A87E83">
            <w:pPr>
              <w:pStyle w:val="afff3"/>
            </w:pPr>
            <w:r w:rsidRPr="00A87E83">
              <w:rPr>
                <w:rFonts w:hint="eastAsia"/>
              </w:rPr>
              <w:t>演示型</w:t>
            </w:r>
          </w:p>
        </w:tc>
        <w:tc>
          <w:tcPr>
            <w:tcW w:w="3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736882" w14:textId="77777777" w:rsidR="00F21DC2" w:rsidRPr="00A87E83" w:rsidRDefault="00F21DC2" w:rsidP="00A87E83">
            <w:pPr>
              <w:pStyle w:val="afff3"/>
            </w:pPr>
            <w:r w:rsidRPr="00A87E83">
              <w:rPr>
                <w:rFonts w:hint="eastAsia"/>
              </w:rPr>
              <w:t>必做</w:t>
            </w:r>
          </w:p>
        </w:tc>
      </w:tr>
      <w:tr w:rsidR="00F21DC2" w:rsidRPr="00A87E83" w14:paraId="1EE542EC" w14:textId="77777777" w:rsidTr="0052735D">
        <w:tc>
          <w:tcPr>
            <w:tcW w:w="340" w:type="pct"/>
            <w:tcBorders>
              <w:top w:val="single" w:sz="4" w:space="0" w:color="auto"/>
              <w:left w:val="single" w:sz="4" w:space="0" w:color="auto"/>
              <w:bottom w:val="single" w:sz="4" w:space="0" w:color="auto"/>
              <w:right w:val="single" w:sz="4" w:space="0" w:color="auto"/>
            </w:tcBorders>
            <w:vAlign w:val="center"/>
            <w:hideMark/>
          </w:tcPr>
          <w:p w14:paraId="3CA956B3" w14:textId="77777777" w:rsidR="00F21DC2" w:rsidRPr="00A87E83" w:rsidRDefault="00F21DC2" w:rsidP="00A87E83">
            <w:pPr>
              <w:pStyle w:val="afff3"/>
            </w:pPr>
            <w:r w:rsidRPr="00A87E83">
              <w:t>2</w:t>
            </w:r>
          </w:p>
        </w:tc>
        <w:tc>
          <w:tcPr>
            <w:tcW w:w="1083" w:type="pct"/>
            <w:tcBorders>
              <w:top w:val="single" w:sz="4" w:space="0" w:color="auto"/>
              <w:left w:val="single" w:sz="4" w:space="0" w:color="auto"/>
              <w:bottom w:val="single" w:sz="4" w:space="0" w:color="auto"/>
              <w:right w:val="single" w:sz="4" w:space="0" w:color="auto"/>
            </w:tcBorders>
            <w:vAlign w:val="center"/>
            <w:hideMark/>
          </w:tcPr>
          <w:p w14:paraId="476FE0AD" w14:textId="77777777" w:rsidR="00F21DC2" w:rsidRPr="00A87E83" w:rsidRDefault="00F21DC2" w:rsidP="00A87E83">
            <w:pPr>
              <w:pStyle w:val="afff3"/>
            </w:pPr>
            <w:r w:rsidRPr="00A87E83">
              <w:rPr>
                <w:rFonts w:hint="eastAsia"/>
              </w:rPr>
              <w:t>数据类型及常量的表示</w:t>
            </w:r>
          </w:p>
        </w:tc>
        <w:tc>
          <w:tcPr>
            <w:tcW w:w="1516" w:type="pct"/>
            <w:tcBorders>
              <w:top w:val="single" w:sz="4" w:space="0" w:color="auto"/>
              <w:left w:val="single" w:sz="4" w:space="0" w:color="auto"/>
              <w:bottom w:val="single" w:sz="4" w:space="0" w:color="auto"/>
              <w:right w:val="single" w:sz="4" w:space="0" w:color="auto"/>
            </w:tcBorders>
            <w:hideMark/>
          </w:tcPr>
          <w:p w14:paraId="2A0B29E9" w14:textId="77777777" w:rsidR="00F21DC2" w:rsidRPr="00A87E83" w:rsidRDefault="00F21DC2" w:rsidP="00A87E83">
            <w:pPr>
              <w:pStyle w:val="afff3"/>
            </w:pPr>
            <w:r w:rsidRPr="00A87E83">
              <w:rPr>
                <w:rFonts w:hint="eastAsia"/>
              </w:rPr>
              <w:t>数据类型、运算符和表达式书写</w:t>
            </w:r>
          </w:p>
        </w:tc>
        <w:tc>
          <w:tcPr>
            <w:tcW w:w="455" w:type="pct"/>
            <w:tcBorders>
              <w:top w:val="single" w:sz="4" w:space="0" w:color="auto"/>
              <w:left w:val="single" w:sz="4" w:space="0" w:color="auto"/>
              <w:bottom w:val="single" w:sz="4" w:space="0" w:color="auto"/>
              <w:right w:val="single" w:sz="4" w:space="0" w:color="auto"/>
            </w:tcBorders>
            <w:vAlign w:val="center"/>
            <w:hideMark/>
          </w:tcPr>
          <w:p w14:paraId="09539A0D" w14:textId="77777777" w:rsidR="00F21DC2" w:rsidRPr="00A87E83" w:rsidRDefault="00F21DC2" w:rsidP="00A87E83">
            <w:pPr>
              <w:pStyle w:val="afff3"/>
            </w:pPr>
            <w:r w:rsidRPr="00A87E83">
              <w:t>2</w:t>
            </w:r>
          </w:p>
        </w:tc>
        <w:tc>
          <w:tcPr>
            <w:tcW w:w="820" w:type="pct"/>
            <w:tcBorders>
              <w:top w:val="single" w:sz="4" w:space="0" w:color="auto"/>
              <w:left w:val="single" w:sz="4" w:space="0" w:color="auto"/>
              <w:bottom w:val="single" w:sz="4" w:space="0" w:color="auto"/>
              <w:right w:val="single" w:sz="4" w:space="0" w:color="auto"/>
            </w:tcBorders>
            <w:vAlign w:val="center"/>
            <w:hideMark/>
          </w:tcPr>
          <w:p w14:paraId="6749A65C" w14:textId="77777777" w:rsidR="00F21DC2" w:rsidRPr="00A87E83" w:rsidRDefault="00F21DC2" w:rsidP="00A87E83">
            <w:pPr>
              <w:pStyle w:val="afff3"/>
            </w:pPr>
            <w:r w:rsidRPr="00A87E83">
              <w:rPr>
                <w:rFonts w:hint="eastAsia"/>
              </w:rPr>
              <w:t>指标点</w:t>
            </w:r>
            <w:r w:rsidRPr="00A87E83">
              <w:t>1.3</w:t>
            </w:r>
          </w:p>
        </w:tc>
        <w:tc>
          <w:tcPr>
            <w:tcW w:w="4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7FF5C3" w14:textId="77777777" w:rsidR="00F21DC2" w:rsidRPr="00A87E83" w:rsidRDefault="00F21DC2" w:rsidP="00A87E83">
            <w:pPr>
              <w:pStyle w:val="afff3"/>
            </w:pPr>
            <w:r w:rsidRPr="00A87E83">
              <w:rPr>
                <w:rFonts w:hint="eastAsia"/>
              </w:rPr>
              <w:t>演示型</w:t>
            </w:r>
          </w:p>
        </w:tc>
        <w:tc>
          <w:tcPr>
            <w:tcW w:w="3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03E141" w14:textId="77777777" w:rsidR="00F21DC2" w:rsidRPr="00A87E83" w:rsidRDefault="00F21DC2" w:rsidP="00A87E83">
            <w:pPr>
              <w:pStyle w:val="afff3"/>
            </w:pPr>
            <w:r w:rsidRPr="00A87E83">
              <w:rPr>
                <w:rFonts w:hint="eastAsia"/>
              </w:rPr>
              <w:t>必做</w:t>
            </w:r>
          </w:p>
        </w:tc>
      </w:tr>
      <w:tr w:rsidR="00F21DC2" w:rsidRPr="00A87E83" w14:paraId="7EF0B4AF" w14:textId="77777777" w:rsidTr="0052735D">
        <w:tc>
          <w:tcPr>
            <w:tcW w:w="340" w:type="pct"/>
            <w:tcBorders>
              <w:top w:val="single" w:sz="4" w:space="0" w:color="auto"/>
              <w:left w:val="single" w:sz="4" w:space="0" w:color="auto"/>
              <w:bottom w:val="single" w:sz="4" w:space="0" w:color="auto"/>
              <w:right w:val="single" w:sz="4" w:space="0" w:color="auto"/>
            </w:tcBorders>
            <w:vAlign w:val="center"/>
            <w:hideMark/>
          </w:tcPr>
          <w:p w14:paraId="5C451613" w14:textId="77777777" w:rsidR="00F21DC2" w:rsidRPr="00A87E83" w:rsidRDefault="00F21DC2" w:rsidP="00A87E83">
            <w:pPr>
              <w:pStyle w:val="afff3"/>
            </w:pPr>
            <w:r w:rsidRPr="00A87E83">
              <w:t>3</w:t>
            </w:r>
          </w:p>
        </w:tc>
        <w:tc>
          <w:tcPr>
            <w:tcW w:w="1083" w:type="pct"/>
            <w:tcBorders>
              <w:top w:val="single" w:sz="4" w:space="0" w:color="auto"/>
              <w:left w:val="single" w:sz="4" w:space="0" w:color="auto"/>
              <w:bottom w:val="single" w:sz="4" w:space="0" w:color="auto"/>
              <w:right w:val="single" w:sz="4" w:space="0" w:color="auto"/>
            </w:tcBorders>
            <w:vAlign w:val="center"/>
            <w:hideMark/>
          </w:tcPr>
          <w:p w14:paraId="616CB589" w14:textId="77777777" w:rsidR="00F21DC2" w:rsidRPr="00A87E83" w:rsidRDefault="00F21DC2" w:rsidP="00A87E83">
            <w:pPr>
              <w:pStyle w:val="afff3"/>
            </w:pPr>
            <w:r w:rsidRPr="00A87E83">
              <w:rPr>
                <w:rFonts w:hint="eastAsia"/>
              </w:rPr>
              <w:t>基本语句</w:t>
            </w:r>
          </w:p>
        </w:tc>
        <w:tc>
          <w:tcPr>
            <w:tcW w:w="1516" w:type="pct"/>
            <w:tcBorders>
              <w:top w:val="single" w:sz="4" w:space="0" w:color="auto"/>
              <w:left w:val="single" w:sz="4" w:space="0" w:color="auto"/>
              <w:bottom w:val="single" w:sz="4" w:space="0" w:color="auto"/>
              <w:right w:val="single" w:sz="4" w:space="0" w:color="auto"/>
            </w:tcBorders>
            <w:hideMark/>
          </w:tcPr>
          <w:p w14:paraId="227D326C" w14:textId="77777777" w:rsidR="00F21DC2" w:rsidRPr="00A87E83" w:rsidRDefault="00F21DC2" w:rsidP="00A87E83">
            <w:pPr>
              <w:pStyle w:val="afff3"/>
            </w:pPr>
            <w:r w:rsidRPr="00A87E83">
              <w:rPr>
                <w:rFonts w:hint="eastAsia"/>
              </w:rPr>
              <w:t>三种基本结构的编程</w:t>
            </w:r>
          </w:p>
        </w:tc>
        <w:tc>
          <w:tcPr>
            <w:tcW w:w="455" w:type="pct"/>
            <w:tcBorders>
              <w:top w:val="single" w:sz="4" w:space="0" w:color="auto"/>
              <w:left w:val="single" w:sz="4" w:space="0" w:color="auto"/>
              <w:bottom w:val="single" w:sz="4" w:space="0" w:color="auto"/>
              <w:right w:val="single" w:sz="4" w:space="0" w:color="auto"/>
            </w:tcBorders>
            <w:vAlign w:val="center"/>
            <w:hideMark/>
          </w:tcPr>
          <w:p w14:paraId="3804110F" w14:textId="77777777" w:rsidR="00F21DC2" w:rsidRPr="00A87E83" w:rsidRDefault="00F21DC2" w:rsidP="00A87E83">
            <w:pPr>
              <w:pStyle w:val="afff3"/>
            </w:pPr>
            <w:r w:rsidRPr="00A87E83">
              <w:t>6</w:t>
            </w:r>
          </w:p>
        </w:tc>
        <w:tc>
          <w:tcPr>
            <w:tcW w:w="820" w:type="pct"/>
            <w:tcBorders>
              <w:top w:val="single" w:sz="4" w:space="0" w:color="auto"/>
              <w:left w:val="single" w:sz="4" w:space="0" w:color="auto"/>
              <w:bottom w:val="single" w:sz="4" w:space="0" w:color="auto"/>
              <w:right w:val="single" w:sz="4" w:space="0" w:color="auto"/>
            </w:tcBorders>
            <w:vAlign w:val="center"/>
            <w:hideMark/>
          </w:tcPr>
          <w:p w14:paraId="0F0F2C4B" w14:textId="77777777" w:rsidR="00F21DC2" w:rsidRPr="00A87E83" w:rsidRDefault="00F21DC2" w:rsidP="00A87E83">
            <w:pPr>
              <w:pStyle w:val="afff3"/>
            </w:pPr>
            <w:r w:rsidRPr="00A87E83">
              <w:rPr>
                <w:rFonts w:hint="eastAsia"/>
              </w:rPr>
              <w:t>指标点</w:t>
            </w:r>
            <w:r w:rsidRPr="00A87E83">
              <w:t>1.3</w:t>
            </w:r>
          </w:p>
        </w:tc>
        <w:tc>
          <w:tcPr>
            <w:tcW w:w="4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22E36E" w14:textId="77777777" w:rsidR="00F21DC2" w:rsidRPr="00A87E83" w:rsidRDefault="00F21DC2" w:rsidP="00A87E83">
            <w:pPr>
              <w:pStyle w:val="afff3"/>
            </w:pPr>
            <w:r w:rsidRPr="00A87E83">
              <w:rPr>
                <w:rFonts w:hint="eastAsia"/>
              </w:rPr>
              <w:t>验证型</w:t>
            </w:r>
          </w:p>
        </w:tc>
        <w:tc>
          <w:tcPr>
            <w:tcW w:w="3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7BD6EA" w14:textId="77777777" w:rsidR="00F21DC2" w:rsidRPr="00A87E83" w:rsidRDefault="00F21DC2" w:rsidP="00A87E83">
            <w:pPr>
              <w:pStyle w:val="afff3"/>
            </w:pPr>
            <w:r w:rsidRPr="00A87E83">
              <w:rPr>
                <w:rFonts w:hint="eastAsia"/>
              </w:rPr>
              <w:t>必做</w:t>
            </w:r>
          </w:p>
        </w:tc>
      </w:tr>
      <w:tr w:rsidR="00F21DC2" w:rsidRPr="00A87E83" w14:paraId="24A9FB3B" w14:textId="77777777" w:rsidTr="0052735D">
        <w:tc>
          <w:tcPr>
            <w:tcW w:w="340" w:type="pct"/>
            <w:tcBorders>
              <w:top w:val="single" w:sz="4" w:space="0" w:color="auto"/>
              <w:left w:val="single" w:sz="4" w:space="0" w:color="auto"/>
              <w:bottom w:val="single" w:sz="4" w:space="0" w:color="auto"/>
              <w:right w:val="single" w:sz="4" w:space="0" w:color="auto"/>
            </w:tcBorders>
            <w:vAlign w:val="center"/>
            <w:hideMark/>
          </w:tcPr>
          <w:p w14:paraId="73508A11" w14:textId="77777777" w:rsidR="00F21DC2" w:rsidRPr="00A87E83" w:rsidRDefault="00F21DC2" w:rsidP="00A87E83">
            <w:pPr>
              <w:pStyle w:val="afff3"/>
            </w:pPr>
            <w:r w:rsidRPr="00A87E83">
              <w:t>4</w:t>
            </w:r>
          </w:p>
        </w:tc>
        <w:tc>
          <w:tcPr>
            <w:tcW w:w="1083" w:type="pct"/>
            <w:tcBorders>
              <w:top w:val="single" w:sz="4" w:space="0" w:color="auto"/>
              <w:left w:val="single" w:sz="4" w:space="0" w:color="auto"/>
              <w:bottom w:val="single" w:sz="4" w:space="0" w:color="auto"/>
              <w:right w:val="single" w:sz="4" w:space="0" w:color="auto"/>
            </w:tcBorders>
            <w:vAlign w:val="center"/>
            <w:hideMark/>
          </w:tcPr>
          <w:p w14:paraId="73CDAEFA" w14:textId="77777777" w:rsidR="00F21DC2" w:rsidRPr="00A87E83" w:rsidRDefault="00F21DC2" w:rsidP="00A87E83">
            <w:pPr>
              <w:pStyle w:val="afff3"/>
            </w:pPr>
            <w:r w:rsidRPr="00A87E83">
              <w:rPr>
                <w:rFonts w:hint="eastAsia"/>
              </w:rPr>
              <w:t>数组</w:t>
            </w:r>
          </w:p>
        </w:tc>
        <w:tc>
          <w:tcPr>
            <w:tcW w:w="1516" w:type="pct"/>
            <w:tcBorders>
              <w:top w:val="single" w:sz="4" w:space="0" w:color="auto"/>
              <w:left w:val="single" w:sz="4" w:space="0" w:color="auto"/>
              <w:bottom w:val="single" w:sz="4" w:space="0" w:color="auto"/>
              <w:right w:val="single" w:sz="4" w:space="0" w:color="auto"/>
            </w:tcBorders>
            <w:hideMark/>
          </w:tcPr>
          <w:p w14:paraId="34BE8FF4" w14:textId="77777777" w:rsidR="00F21DC2" w:rsidRPr="00A87E83" w:rsidRDefault="00F21DC2" w:rsidP="00A87E83">
            <w:pPr>
              <w:pStyle w:val="afff3"/>
            </w:pPr>
            <w:r w:rsidRPr="00A87E83">
              <w:rPr>
                <w:rFonts w:hint="eastAsia"/>
              </w:rPr>
              <w:t>数组的使用</w:t>
            </w:r>
          </w:p>
        </w:tc>
        <w:tc>
          <w:tcPr>
            <w:tcW w:w="455" w:type="pct"/>
            <w:tcBorders>
              <w:top w:val="single" w:sz="4" w:space="0" w:color="auto"/>
              <w:left w:val="single" w:sz="4" w:space="0" w:color="auto"/>
              <w:bottom w:val="single" w:sz="4" w:space="0" w:color="auto"/>
              <w:right w:val="single" w:sz="4" w:space="0" w:color="auto"/>
            </w:tcBorders>
            <w:vAlign w:val="center"/>
            <w:hideMark/>
          </w:tcPr>
          <w:p w14:paraId="0DA5431C" w14:textId="77777777" w:rsidR="00F21DC2" w:rsidRPr="00A87E83" w:rsidRDefault="00F21DC2" w:rsidP="00A87E83">
            <w:pPr>
              <w:pStyle w:val="afff3"/>
            </w:pPr>
            <w:r w:rsidRPr="00A87E83">
              <w:t>6</w:t>
            </w:r>
          </w:p>
        </w:tc>
        <w:tc>
          <w:tcPr>
            <w:tcW w:w="820" w:type="pct"/>
            <w:tcBorders>
              <w:top w:val="single" w:sz="4" w:space="0" w:color="auto"/>
              <w:left w:val="single" w:sz="4" w:space="0" w:color="auto"/>
              <w:bottom w:val="single" w:sz="4" w:space="0" w:color="auto"/>
              <w:right w:val="single" w:sz="4" w:space="0" w:color="auto"/>
            </w:tcBorders>
            <w:vAlign w:val="center"/>
            <w:hideMark/>
          </w:tcPr>
          <w:p w14:paraId="180C36E2"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c>
          <w:tcPr>
            <w:tcW w:w="4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A227F0" w14:textId="77777777" w:rsidR="00F21DC2" w:rsidRPr="00A87E83" w:rsidRDefault="00F21DC2" w:rsidP="00A87E83">
            <w:pPr>
              <w:pStyle w:val="afff3"/>
            </w:pPr>
            <w:r w:rsidRPr="00A87E83">
              <w:rPr>
                <w:rFonts w:hint="eastAsia"/>
              </w:rPr>
              <w:t>验证型</w:t>
            </w:r>
          </w:p>
        </w:tc>
        <w:tc>
          <w:tcPr>
            <w:tcW w:w="3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E2DFA2" w14:textId="77777777" w:rsidR="00F21DC2" w:rsidRPr="00A87E83" w:rsidRDefault="00F21DC2" w:rsidP="00A87E83">
            <w:pPr>
              <w:pStyle w:val="afff3"/>
            </w:pPr>
            <w:r w:rsidRPr="00A87E83">
              <w:rPr>
                <w:rFonts w:hint="eastAsia"/>
              </w:rPr>
              <w:t>必做</w:t>
            </w:r>
          </w:p>
        </w:tc>
      </w:tr>
      <w:tr w:rsidR="00F21DC2" w:rsidRPr="00A87E83" w14:paraId="5B49A7D8" w14:textId="77777777" w:rsidTr="0052735D">
        <w:tc>
          <w:tcPr>
            <w:tcW w:w="340" w:type="pct"/>
            <w:tcBorders>
              <w:top w:val="single" w:sz="4" w:space="0" w:color="auto"/>
              <w:left w:val="single" w:sz="4" w:space="0" w:color="auto"/>
              <w:bottom w:val="single" w:sz="4" w:space="0" w:color="auto"/>
              <w:right w:val="single" w:sz="4" w:space="0" w:color="auto"/>
            </w:tcBorders>
            <w:vAlign w:val="center"/>
            <w:hideMark/>
          </w:tcPr>
          <w:p w14:paraId="2817D4CF" w14:textId="77777777" w:rsidR="00F21DC2" w:rsidRPr="00A87E83" w:rsidRDefault="00F21DC2" w:rsidP="00A87E83">
            <w:pPr>
              <w:pStyle w:val="afff3"/>
            </w:pPr>
            <w:r w:rsidRPr="00A87E83">
              <w:t>5</w:t>
            </w:r>
          </w:p>
        </w:tc>
        <w:tc>
          <w:tcPr>
            <w:tcW w:w="1083" w:type="pct"/>
            <w:tcBorders>
              <w:top w:val="single" w:sz="4" w:space="0" w:color="auto"/>
              <w:left w:val="single" w:sz="4" w:space="0" w:color="auto"/>
              <w:bottom w:val="single" w:sz="4" w:space="0" w:color="auto"/>
              <w:right w:val="single" w:sz="4" w:space="0" w:color="auto"/>
            </w:tcBorders>
            <w:vAlign w:val="center"/>
            <w:hideMark/>
          </w:tcPr>
          <w:p w14:paraId="354BE2E4" w14:textId="77777777" w:rsidR="00F21DC2" w:rsidRPr="00A87E83" w:rsidRDefault="00F21DC2" w:rsidP="00A87E83">
            <w:pPr>
              <w:pStyle w:val="afff3"/>
            </w:pPr>
            <w:r w:rsidRPr="00A87E83">
              <w:rPr>
                <w:rFonts w:hint="eastAsia"/>
              </w:rPr>
              <w:t>函数</w:t>
            </w:r>
          </w:p>
        </w:tc>
        <w:tc>
          <w:tcPr>
            <w:tcW w:w="1516" w:type="pct"/>
            <w:tcBorders>
              <w:top w:val="single" w:sz="4" w:space="0" w:color="auto"/>
              <w:left w:val="single" w:sz="4" w:space="0" w:color="auto"/>
              <w:bottom w:val="single" w:sz="4" w:space="0" w:color="auto"/>
              <w:right w:val="single" w:sz="4" w:space="0" w:color="auto"/>
            </w:tcBorders>
            <w:hideMark/>
          </w:tcPr>
          <w:p w14:paraId="3B4C0890" w14:textId="77777777" w:rsidR="00F21DC2" w:rsidRPr="00A87E83" w:rsidRDefault="00F21DC2" w:rsidP="00A87E83">
            <w:pPr>
              <w:pStyle w:val="afff3"/>
            </w:pPr>
            <w:r w:rsidRPr="00A87E83">
              <w:rPr>
                <w:rFonts w:hint="eastAsia"/>
              </w:rPr>
              <w:t>函数的定义和调用</w:t>
            </w:r>
          </w:p>
        </w:tc>
        <w:tc>
          <w:tcPr>
            <w:tcW w:w="455" w:type="pct"/>
            <w:tcBorders>
              <w:top w:val="single" w:sz="4" w:space="0" w:color="auto"/>
              <w:left w:val="single" w:sz="4" w:space="0" w:color="auto"/>
              <w:bottom w:val="single" w:sz="4" w:space="0" w:color="auto"/>
              <w:right w:val="single" w:sz="4" w:space="0" w:color="auto"/>
            </w:tcBorders>
            <w:vAlign w:val="center"/>
            <w:hideMark/>
          </w:tcPr>
          <w:p w14:paraId="6EF15DF1" w14:textId="77777777" w:rsidR="00F21DC2" w:rsidRPr="00A87E83" w:rsidRDefault="00F21DC2" w:rsidP="00A87E83">
            <w:pPr>
              <w:pStyle w:val="afff3"/>
            </w:pPr>
            <w:r w:rsidRPr="00A87E83">
              <w:t>4</w:t>
            </w:r>
          </w:p>
        </w:tc>
        <w:tc>
          <w:tcPr>
            <w:tcW w:w="820" w:type="pct"/>
            <w:tcBorders>
              <w:top w:val="single" w:sz="4" w:space="0" w:color="auto"/>
              <w:left w:val="single" w:sz="4" w:space="0" w:color="auto"/>
              <w:bottom w:val="single" w:sz="4" w:space="0" w:color="auto"/>
              <w:right w:val="single" w:sz="4" w:space="0" w:color="auto"/>
            </w:tcBorders>
            <w:vAlign w:val="center"/>
            <w:hideMark/>
          </w:tcPr>
          <w:p w14:paraId="3CADDA64"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c>
          <w:tcPr>
            <w:tcW w:w="4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A00145" w14:textId="77777777" w:rsidR="00F21DC2" w:rsidRPr="00A87E83" w:rsidRDefault="00F21DC2" w:rsidP="00A87E83">
            <w:pPr>
              <w:pStyle w:val="afff3"/>
            </w:pPr>
            <w:r w:rsidRPr="00A87E83">
              <w:rPr>
                <w:rFonts w:hint="eastAsia"/>
              </w:rPr>
              <w:t>验证型</w:t>
            </w:r>
          </w:p>
        </w:tc>
        <w:tc>
          <w:tcPr>
            <w:tcW w:w="3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5DB731" w14:textId="77777777" w:rsidR="00F21DC2" w:rsidRPr="00A87E83" w:rsidRDefault="00F21DC2" w:rsidP="00A87E83">
            <w:pPr>
              <w:pStyle w:val="afff3"/>
            </w:pPr>
            <w:r w:rsidRPr="00A87E83">
              <w:rPr>
                <w:rFonts w:hint="eastAsia"/>
              </w:rPr>
              <w:t>必做</w:t>
            </w:r>
          </w:p>
        </w:tc>
      </w:tr>
      <w:tr w:rsidR="00F21DC2" w:rsidRPr="00A87E83" w14:paraId="4AD54481" w14:textId="77777777" w:rsidTr="0052735D">
        <w:tc>
          <w:tcPr>
            <w:tcW w:w="340" w:type="pct"/>
            <w:tcBorders>
              <w:top w:val="single" w:sz="4" w:space="0" w:color="auto"/>
              <w:left w:val="single" w:sz="4" w:space="0" w:color="auto"/>
              <w:bottom w:val="single" w:sz="4" w:space="0" w:color="auto"/>
              <w:right w:val="single" w:sz="4" w:space="0" w:color="auto"/>
            </w:tcBorders>
            <w:vAlign w:val="center"/>
            <w:hideMark/>
          </w:tcPr>
          <w:p w14:paraId="33B8E987" w14:textId="77777777" w:rsidR="00F21DC2" w:rsidRPr="00A87E83" w:rsidRDefault="00F21DC2" w:rsidP="00A87E83">
            <w:pPr>
              <w:pStyle w:val="afff3"/>
            </w:pPr>
            <w:r w:rsidRPr="00A87E83">
              <w:t>6</w:t>
            </w:r>
          </w:p>
        </w:tc>
        <w:tc>
          <w:tcPr>
            <w:tcW w:w="1083" w:type="pct"/>
            <w:tcBorders>
              <w:top w:val="single" w:sz="4" w:space="0" w:color="auto"/>
              <w:left w:val="single" w:sz="4" w:space="0" w:color="auto"/>
              <w:bottom w:val="single" w:sz="4" w:space="0" w:color="auto"/>
              <w:right w:val="single" w:sz="4" w:space="0" w:color="auto"/>
            </w:tcBorders>
            <w:vAlign w:val="center"/>
            <w:hideMark/>
          </w:tcPr>
          <w:p w14:paraId="57E3B4A3" w14:textId="77777777" w:rsidR="00F21DC2" w:rsidRPr="00A87E83" w:rsidRDefault="00F21DC2" w:rsidP="00A87E83">
            <w:pPr>
              <w:pStyle w:val="afff3"/>
            </w:pPr>
            <w:r w:rsidRPr="00A87E83">
              <w:rPr>
                <w:rFonts w:hint="eastAsia"/>
              </w:rPr>
              <w:t>指针</w:t>
            </w:r>
          </w:p>
        </w:tc>
        <w:tc>
          <w:tcPr>
            <w:tcW w:w="1516" w:type="pct"/>
            <w:tcBorders>
              <w:top w:val="single" w:sz="4" w:space="0" w:color="auto"/>
              <w:left w:val="single" w:sz="4" w:space="0" w:color="auto"/>
              <w:bottom w:val="single" w:sz="4" w:space="0" w:color="auto"/>
              <w:right w:val="single" w:sz="4" w:space="0" w:color="auto"/>
            </w:tcBorders>
            <w:hideMark/>
          </w:tcPr>
          <w:p w14:paraId="5595ADD3" w14:textId="77777777" w:rsidR="00F21DC2" w:rsidRPr="00A87E83" w:rsidRDefault="00F21DC2" w:rsidP="00A87E83">
            <w:pPr>
              <w:pStyle w:val="afff3"/>
            </w:pPr>
            <w:r w:rsidRPr="00A87E83">
              <w:rPr>
                <w:rFonts w:hint="eastAsia"/>
              </w:rPr>
              <w:t>指针类型数据</w:t>
            </w:r>
          </w:p>
        </w:tc>
        <w:tc>
          <w:tcPr>
            <w:tcW w:w="455" w:type="pct"/>
            <w:tcBorders>
              <w:top w:val="single" w:sz="4" w:space="0" w:color="auto"/>
              <w:left w:val="single" w:sz="4" w:space="0" w:color="auto"/>
              <w:bottom w:val="single" w:sz="4" w:space="0" w:color="auto"/>
              <w:right w:val="single" w:sz="4" w:space="0" w:color="auto"/>
            </w:tcBorders>
            <w:vAlign w:val="center"/>
            <w:hideMark/>
          </w:tcPr>
          <w:p w14:paraId="6A3A64F8" w14:textId="77777777" w:rsidR="00F21DC2" w:rsidRPr="00A87E83" w:rsidRDefault="00F21DC2" w:rsidP="00A87E83">
            <w:pPr>
              <w:pStyle w:val="afff3"/>
            </w:pPr>
            <w:r w:rsidRPr="00A87E83">
              <w:t>6</w:t>
            </w:r>
          </w:p>
        </w:tc>
        <w:tc>
          <w:tcPr>
            <w:tcW w:w="820" w:type="pct"/>
            <w:tcBorders>
              <w:top w:val="single" w:sz="4" w:space="0" w:color="auto"/>
              <w:left w:val="single" w:sz="4" w:space="0" w:color="auto"/>
              <w:bottom w:val="single" w:sz="4" w:space="0" w:color="auto"/>
              <w:right w:val="single" w:sz="4" w:space="0" w:color="auto"/>
            </w:tcBorders>
            <w:vAlign w:val="center"/>
            <w:hideMark/>
          </w:tcPr>
          <w:p w14:paraId="5D407ED2"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c>
          <w:tcPr>
            <w:tcW w:w="4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4E1A61" w14:textId="77777777" w:rsidR="00F21DC2" w:rsidRPr="00A87E83" w:rsidRDefault="00F21DC2" w:rsidP="00A87E83">
            <w:pPr>
              <w:pStyle w:val="afff3"/>
            </w:pPr>
            <w:r w:rsidRPr="00A87E83">
              <w:rPr>
                <w:rFonts w:hint="eastAsia"/>
              </w:rPr>
              <w:t>验证型</w:t>
            </w:r>
          </w:p>
        </w:tc>
        <w:tc>
          <w:tcPr>
            <w:tcW w:w="3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56B7C7" w14:textId="77777777" w:rsidR="00F21DC2" w:rsidRPr="00A87E83" w:rsidRDefault="00F21DC2" w:rsidP="00A87E83">
            <w:pPr>
              <w:pStyle w:val="afff3"/>
            </w:pPr>
            <w:r w:rsidRPr="00A87E83">
              <w:rPr>
                <w:rFonts w:hint="eastAsia"/>
              </w:rPr>
              <w:t>必做</w:t>
            </w:r>
          </w:p>
        </w:tc>
      </w:tr>
      <w:tr w:rsidR="00F21DC2" w:rsidRPr="00A87E83" w14:paraId="26953477" w14:textId="77777777" w:rsidTr="0052735D">
        <w:tc>
          <w:tcPr>
            <w:tcW w:w="340" w:type="pct"/>
            <w:tcBorders>
              <w:top w:val="single" w:sz="4" w:space="0" w:color="auto"/>
              <w:left w:val="single" w:sz="4" w:space="0" w:color="auto"/>
              <w:bottom w:val="single" w:sz="4" w:space="0" w:color="auto"/>
              <w:right w:val="single" w:sz="4" w:space="0" w:color="auto"/>
            </w:tcBorders>
            <w:vAlign w:val="center"/>
            <w:hideMark/>
          </w:tcPr>
          <w:p w14:paraId="72B1E253" w14:textId="77777777" w:rsidR="00F21DC2" w:rsidRPr="00A87E83" w:rsidRDefault="00F21DC2" w:rsidP="00A87E83">
            <w:pPr>
              <w:pStyle w:val="afff3"/>
            </w:pPr>
            <w:r w:rsidRPr="00A87E83">
              <w:t>7</w:t>
            </w:r>
          </w:p>
        </w:tc>
        <w:tc>
          <w:tcPr>
            <w:tcW w:w="1083" w:type="pct"/>
            <w:tcBorders>
              <w:top w:val="single" w:sz="4" w:space="0" w:color="auto"/>
              <w:left w:val="single" w:sz="4" w:space="0" w:color="auto"/>
              <w:bottom w:val="single" w:sz="4" w:space="0" w:color="auto"/>
              <w:right w:val="single" w:sz="4" w:space="0" w:color="auto"/>
            </w:tcBorders>
            <w:vAlign w:val="center"/>
            <w:hideMark/>
          </w:tcPr>
          <w:p w14:paraId="2D4485B6" w14:textId="77777777" w:rsidR="00F21DC2" w:rsidRPr="00A87E83" w:rsidRDefault="00F21DC2" w:rsidP="00A87E83">
            <w:pPr>
              <w:pStyle w:val="afff3"/>
            </w:pPr>
            <w:r w:rsidRPr="00A87E83">
              <w:rPr>
                <w:rFonts w:hint="eastAsia"/>
              </w:rPr>
              <w:t>结构体和共用体</w:t>
            </w:r>
          </w:p>
        </w:tc>
        <w:tc>
          <w:tcPr>
            <w:tcW w:w="1516" w:type="pct"/>
            <w:tcBorders>
              <w:top w:val="single" w:sz="4" w:space="0" w:color="auto"/>
              <w:left w:val="single" w:sz="4" w:space="0" w:color="auto"/>
              <w:bottom w:val="single" w:sz="4" w:space="0" w:color="auto"/>
              <w:right w:val="single" w:sz="4" w:space="0" w:color="auto"/>
            </w:tcBorders>
            <w:hideMark/>
          </w:tcPr>
          <w:p w14:paraId="38CA5ED3" w14:textId="77777777" w:rsidR="00F21DC2" w:rsidRPr="00A87E83" w:rsidRDefault="00F21DC2" w:rsidP="00A87E83">
            <w:pPr>
              <w:pStyle w:val="afff3"/>
            </w:pPr>
            <w:r w:rsidRPr="00A87E83">
              <w:rPr>
                <w:rFonts w:hint="eastAsia"/>
              </w:rPr>
              <w:t>结构体和共用体</w:t>
            </w:r>
          </w:p>
        </w:tc>
        <w:tc>
          <w:tcPr>
            <w:tcW w:w="455" w:type="pct"/>
            <w:tcBorders>
              <w:top w:val="single" w:sz="4" w:space="0" w:color="auto"/>
              <w:left w:val="single" w:sz="4" w:space="0" w:color="auto"/>
              <w:bottom w:val="single" w:sz="4" w:space="0" w:color="auto"/>
              <w:right w:val="single" w:sz="4" w:space="0" w:color="auto"/>
            </w:tcBorders>
            <w:vAlign w:val="center"/>
            <w:hideMark/>
          </w:tcPr>
          <w:p w14:paraId="46A497F9" w14:textId="77777777" w:rsidR="00F21DC2" w:rsidRPr="00A87E83" w:rsidRDefault="00F21DC2" w:rsidP="00A87E83">
            <w:pPr>
              <w:pStyle w:val="afff3"/>
            </w:pPr>
            <w:r w:rsidRPr="00A87E83">
              <w:t>4</w:t>
            </w:r>
          </w:p>
        </w:tc>
        <w:tc>
          <w:tcPr>
            <w:tcW w:w="820" w:type="pct"/>
            <w:tcBorders>
              <w:top w:val="single" w:sz="4" w:space="0" w:color="auto"/>
              <w:left w:val="single" w:sz="4" w:space="0" w:color="auto"/>
              <w:bottom w:val="single" w:sz="4" w:space="0" w:color="auto"/>
              <w:right w:val="single" w:sz="4" w:space="0" w:color="auto"/>
            </w:tcBorders>
            <w:vAlign w:val="center"/>
            <w:hideMark/>
          </w:tcPr>
          <w:p w14:paraId="336704B3"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c>
          <w:tcPr>
            <w:tcW w:w="4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2C0752" w14:textId="77777777" w:rsidR="00F21DC2" w:rsidRPr="00A87E83" w:rsidRDefault="00F21DC2" w:rsidP="00A87E83">
            <w:pPr>
              <w:pStyle w:val="afff3"/>
            </w:pPr>
            <w:r w:rsidRPr="00A87E83">
              <w:rPr>
                <w:rFonts w:hint="eastAsia"/>
              </w:rPr>
              <w:t>验证型</w:t>
            </w:r>
          </w:p>
        </w:tc>
        <w:tc>
          <w:tcPr>
            <w:tcW w:w="3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21826C" w14:textId="77777777" w:rsidR="00F21DC2" w:rsidRPr="00A87E83" w:rsidRDefault="00F21DC2" w:rsidP="00A87E83">
            <w:pPr>
              <w:pStyle w:val="afff3"/>
            </w:pPr>
            <w:r w:rsidRPr="00A87E83">
              <w:rPr>
                <w:rFonts w:hint="eastAsia"/>
              </w:rPr>
              <w:t>必做</w:t>
            </w:r>
          </w:p>
        </w:tc>
      </w:tr>
      <w:tr w:rsidR="00F21DC2" w:rsidRPr="00A87E83" w14:paraId="325FB09D" w14:textId="77777777" w:rsidTr="0052735D">
        <w:tc>
          <w:tcPr>
            <w:tcW w:w="340" w:type="pct"/>
            <w:tcBorders>
              <w:top w:val="single" w:sz="4" w:space="0" w:color="auto"/>
              <w:left w:val="single" w:sz="4" w:space="0" w:color="auto"/>
              <w:bottom w:val="single" w:sz="4" w:space="0" w:color="auto"/>
              <w:right w:val="single" w:sz="4" w:space="0" w:color="auto"/>
            </w:tcBorders>
            <w:vAlign w:val="center"/>
            <w:hideMark/>
          </w:tcPr>
          <w:p w14:paraId="450A7ACB" w14:textId="77777777" w:rsidR="00F21DC2" w:rsidRPr="00A87E83" w:rsidRDefault="00F21DC2" w:rsidP="00A87E83">
            <w:pPr>
              <w:pStyle w:val="afff3"/>
            </w:pPr>
            <w:r w:rsidRPr="00A87E83">
              <w:t>8</w:t>
            </w:r>
          </w:p>
        </w:tc>
        <w:tc>
          <w:tcPr>
            <w:tcW w:w="1083" w:type="pct"/>
            <w:tcBorders>
              <w:top w:val="single" w:sz="4" w:space="0" w:color="auto"/>
              <w:left w:val="single" w:sz="4" w:space="0" w:color="auto"/>
              <w:bottom w:val="single" w:sz="4" w:space="0" w:color="auto"/>
              <w:right w:val="single" w:sz="4" w:space="0" w:color="auto"/>
            </w:tcBorders>
            <w:vAlign w:val="center"/>
            <w:hideMark/>
          </w:tcPr>
          <w:p w14:paraId="3E15951D" w14:textId="77777777" w:rsidR="00F21DC2" w:rsidRPr="00A87E83" w:rsidRDefault="00F21DC2" w:rsidP="00A87E83">
            <w:pPr>
              <w:pStyle w:val="afff3"/>
            </w:pPr>
            <w:r w:rsidRPr="00A87E83">
              <w:rPr>
                <w:rFonts w:hint="eastAsia"/>
              </w:rPr>
              <w:t>文件的使用及综合应用</w:t>
            </w:r>
          </w:p>
        </w:tc>
        <w:tc>
          <w:tcPr>
            <w:tcW w:w="1516" w:type="pct"/>
            <w:tcBorders>
              <w:top w:val="single" w:sz="4" w:space="0" w:color="auto"/>
              <w:left w:val="single" w:sz="4" w:space="0" w:color="auto"/>
              <w:bottom w:val="single" w:sz="4" w:space="0" w:color="auto"/>
              <w:right w:val="single" w:sz="4" w:space="0" w:color="auto"/>
            </w:tcBorders>
            <w:hideMark/>
          </w:tcPr>
          <w:p w14:paraId="5D064B6E" w14:textId="77777777" w:rsidR="00F21DC2" w:rsidRPr="00A87E83" w:rsidRDefault="00F21DC2" w:rsidP="00A87E83">
            <w:pPr>
              <w:pStyle w:val="afff3"/>
            </w:pPr>
            <w:r w:rsidRPr="00A87E83">
              <w:rPr>
                <w:rFonts w:hint="eastAsia"/>
              </w:rPr>
              <w:t>使用文件进行输入输出</w:t>
            </w:r>
          </w:p>
        </w:tc>
        <w:tc>
          <w:tcPr>
            <w:tcW w:w="455" w:type="pct"/>
            <w:tcBorders>
              <w:top w:val="single" w:sz="4" w:space="0" w:color="auto"/>
              <w:left w:val="single" w:sz="4" w:space="0" w:color="auto"/>
              <w:bottom w:val="single" w:sz="4" w:space="0" w:color="auto"/>
              <w:right w:val="single" w:sz="4" w:space="0" w:color="auto"/>
            </w:tcBorders>
            <w:vAlign w:val="center"/>
            <w:hideMark/>
          </w:tcPr>
          <w:p w14:paraId="5588A941" w14:textId="77777777" w:rsidR="00F21DC2" w:rsidRPr="00A87E83" w:rsidRDefault="00F21DC2" w:rsidP="00A87E83">
            <w:pPr>
              <w:pStyle w:val="afff3"/>
            </w:pPr>
            <w:r w:rsidRPr="00A87E83">
              <w:t>2</w:t>
            </w:r>
          </w:p>
        </w:tc>
        <w:tc>
          <w:tcPr>
            <w:tcW w:w="820" w:type="pct"/>
            <w:tcBorders>
              <w:top w:val="single" w:sz="4" w:space="0" w:color="auto"/>
              <w:left w:val="single" w:sz="4" w:space="0" w:color="auto"/>
              <w:bottom w:val="single" w:sz="4" w:space="0" w:color="auto"/>
              <w:right w:val="single" w:sz="4" w:space="0" w:color="auto"/>
            </w:tcBorders>
            <w:vAlign w:val="center"/>
            <w:hideMark/>
          </w:tcPr>
          <w:p w14:paraId="76D20AD6"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c>
          <w:tcPr>
            <w:tcW w:w="44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F6A6FB" w14:textId="77777777" w:rsidR="00F21DC2" w:rsidRPr="00A87E83" w:rsidRDefault="00F21DC2" w:rsidP="00A87E83">
            <w:pPr>
              <w:pStyle w:val="afff3"/>
            </w:pPr>
            <w:r w:rsidRPr="00A87E83">
              <w:rPr>
                <w:rFonts w:hint="eastAsia"/>
              </w:rPr>
              <w:t>验证型</w:t>
            </w:r>
          </w:p>
        </w:tc>
        <w:tc>
          <w:tcPr>
            <w:tcW w:w="3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70D31B" w14:textId="77777777" w:rsidR="00F21DC2" w:rsidRPr="00A87E83" w:rsidRDefault="00F21DC2" w:rsidP="00A87E83">
            <w:pPr>
              <w:pStyle w:val="afff3"/>
            </w:pPr>
            <w:r w:rsidRPr="00A87E83">
              <w:rPr>
                <w:rFonts w:hint="eastAsia"/>
              </w:rPr>
              <w:t>必做</w:t>
            </w:r>
          </w:p>
        </w:tc>
      </w:tr>
    </w:tbl>
    <w:p w14:paraId="1C074FFA" w14:textId="77777777" w:rsidR="00F21DC2" w:rsidRPr="00A87E83" w:rsidRDefault="00F21DC2" w:rsidP="00A87E83">
      <w:pPr>
        <w:pStyle w:val="afff"/>
        <w:spacing w:before="156" w:after="156"/>
      </w:pPr>
      <w:r w:rsidRPr="00A87E83">
        <w:rPr>
          <w:rFonts w:hint="eastAsia"/>
        </w:rPr>
        <w:t>五、课程实施</w:t>
      </w:r>
    </w:p>
    <w:p w14:paraId="5F93F499" w14:textId="77777777" w:rsidR="00F21DC2" w:rsidRPr="00A87E83" w:rsidRDefault="00F21DC2" w:rsidP="00A87E83">
      <w:pPr>
        <w:ind w:left="480" w:firstLineChars="0" w:firstLine="0"/>
      </w:pPr>
      <w:r w:rsidRPr="00A87E83">
        <w:rPr>
          <w:rFonts w:hint="eastAsia"/>
        </w:rPr>
        <w:t>（一）教学方法与教学手段</w:t>
      </w:r>
    </w:p>
    <w:p w14:paraId="4A1B7610" w14:textId="77777777" w:rsidR="00F21DC2" w:rsidRPr="00A87E83" w:rsidRDefault="00F21DC2" w:rsidP="00A87E83">
      <w:pPr>
        <w:ind w:left="480" w:firstLineChars="0" w:firstLine="0"/>
      </w:pPr>
      <w:r w:rsidRPr="00A87E83">
        <w:t xml:space="preserve">1. </w:t>
      </w:r>
      <w:r w:rsidRPr="00A87E83">
        <w:rPr>
          <w:rFonts w:hint="eastAsia"/>
        </w:rPr>
        <w:t>由于课时太少，学习内容多，考核要求高，开始采用翻转课堂和研究型教学相结合。上课的重点在于引导学生掌握解决问题的方法，而不在程序本身。课程中，注重的是教会学生如何分析、思考问题，掌握解决问题的步骤，多留给学生思考和讨论的空间会。</w:t>
      </w:r>
    </w:p>
    <w:p w14:paraId="1A8D0D8B" w14:textId="77777777" w:rsidR="00F21DC2" w:rsidRPr="00A87E83" w:rsidRDefault="00F21DC2" w:rsidP="00A87E83">
      <w:pPr>
        <w:ind w:left="480" w:firstLineChars="0" w:firstLine="0"/>
      </w:pPr>
      <w:r w:rsidRPr="00A87E83">
        <w:t xml:space="preserve">2. </w:t>
      </w:r>
      <w:r w:rsidRPr="00A87E83">
        <w:rPr>
          <w:rFonts w:hint="eastAsia"/>
        </w:rPr>
        <w:t>作业在“</w:t>
      </w:r>
      <w:r w:rsidRPr="00A87E83">
        <w:t>C</w:t>
      </w:r>
      <w:r w:rsidRPr="00A87E83">
        <w:rPr>
          <w:rFonts w:hint="eastAsia"/>
        </w:rPr>
        <w:t>语言程序设计一体化教学平台”上完成，做题过程中学生可以通过在线答疑及时向任课老师提问。本系统有实时阅卷功能，作业完后学生可以直接通过阅卷解析看到成绩和习题解析。编程题部分学生一般都上机课完成，可以直接问老师。考试也是在“</w:t>
      </w:r>
      <w:r w:rsidRPr="00A87E83">
        <w:t>C</w:t>
      </w:r>
      <w:r w:rsidRPr="00A87E83">
        <w:rPr>
          <w:rFonts w:hint="eastAsia"/>
        </w:rPr>
        <w:t>语言程序设计一体化教学平台”上完成，直接抽等级考试的圈子，每个学生抽的卷子都不一样，彻底杜绝作弊现象。</w:t>
      </w:r>
    </w:p>
    <w:p w14:paraId="304D5D25" w14:textId="77777777" w:rsidR="00F21DC2" w:rsidRPr="00A87E83" w:rsidRDefault="00F21DC2" w:rsidP="00A87E83">
      <w:pPr>
        <w:ind w:left="480" w:firstLineChars="0" w:firstLine="0"/>
      </w:pPr>
      <w:r w:rsidRPr="00A87E83">
        <w:rPr>
          <w:rFonts w:hint="eastAsia"/>
        </w:rPr>
        <w:t>（二）课程实施与保障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570"/>
        <w:gridCol w:w="6283"/>
      </w:tblGrid>
      <w:tr w:rsidR="00F21DC2" w:rsidRPr="00A87E83" w14:paraId="33C2D4B4" w14:textId="77777777" w:rsidTr="0052735D">
        <w:trPr>
          <w:jc w:val="center"/>
        </w:trPr>
        <w:tc>
          <w:tcPr>
            <w:tcW w:w="1279" w:type="pct"/>
            <w:gridSpan w:val="2"/>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vAlign w:val="center"/>
            <w:hideMark/>
          </w:tcPr>
          <w:p w14:paraId="22FB3181" w14:textId="77777777" w:rsidR="00F21DC2" w:rsidRPr="00A87E83" w:rsidRDefault="00F21DC2" w:rsidP="00A87E83">
            <w:pPr>
              <w:pStyle w:val="afff3"/>
            </w:pPr>
            <w:r w:rsidRPr="00A87E83">
              <w:rPr>
                <w:rFonts w:hint="eastAsia"/>
              </w:rPr>
              <w:t>主要教学环节</w:t>
            </w:r>
          </w:p>
        </w:tc>
        <w:tc>
          <w:tcPr>
            <w:tcW w:w="3721" w:type="pct"/>
            <w:tcBorders>
              <w:top w:val="single" w:sz="8" w:space="0" w:color="auto"/>
              <w:left w:val="single" w:sz="8" w:space="0" w:color="auto"/>
              <w:bottom w:val="single" w:sz="4" w:space="0" w:color="auto"/>
              <w:right w:val="single" w:sz="8" w:space="0" w:color="auto"/>
            </w:tcBorders>
            <w:vAlign w:val="center"/>
            <w:hideMark/>
          </w:tcPr>
          <w:p w14:paraId="19A6EC45" w14:textId="77777777" w:rsidR="00F21DC2" w:rsidRPr="00A87E83" w:rsidRDefault="00F21DC2" w:rsidP="00A87E83">
            <w:pPr>
              <w:pStyle w:val="afff3"/>
            </w:pPr>
            <w:r w:rsidRPr="00A87E83">
              <w:rPr>
                <w:rFonts w:hint="eastAsia"/>
              </w:rPr>
              <w:t>质量要求</w:t>
            </w:r>
          </w:p>
        </w:tc>
      </w:tr>
      <w:tr w:rsidR="00F21DC2" w:rsidRPr="00A87E83" w14:paraId="27420647"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5466DBB9" w14:textId="77777777" w:rsidR="00F21DC2" w:rsidRPr="00A87E83" w:rsidRDefault="00F21DC2" w:rsidP="00A87E83">
            <w:pPr>
              <w:pStyle w:val="afff3"/>
            </w:pPr>
            <w:r w:rsidRPr="00A87E83">
              <w:lastRenderedPageBreak/>
              <w:t>1</w:t>
            </w:r>
          </w:p>
        </w:tc>
        <w:tc>
          <w:tcPr>
            <w:tcW w:w="9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083C59" w14:textId="77777777" w:rsidR="00F21DC2" w:rsidRPr="00A87E83" w:rsidRDefault="00F21DC2" w:rsidP="00A87E83">
            <w:pPr>
              <w:pStyle w:val="afff3"/>
            </w:pPr>
            <w:r w:rsidRPr="00A87E83">
              <w:rPr>
                <w:rFonts w:hint="eastAsia"/>
              </w:rPr>
              <w:t>备课</w:t>
            </w:r>
          </w:p>
        </w:tc>
        <w:tc>
          <w:tcPr>
            <w:tcW w:w="3721" w:type="pct"/>
            <w:tcBorders>
              <w:top w:val="single" w:sz="4" w:space="0" w:color="auto"/>
              <w:left w:val="single" w:sz="4" w:space="0" w:color="auto"/>
              <w:bottom w:val="single" w:sz="4" w:space="0" w:color="auto"/>
              <w:right w:val="single" w:sz="8" w:space="0" w:color="auto"/>
            </w:tcBorders>
            <w:vAlign w:val="center"/>
            <w:hideMark/>
          </w:tcPr>
          <w:p w14:paraId="1BFFEAA4" w14:textId="77777777" w:rsidR="00F21DC2" w:rsidRPr="00A87E83" w:rsidRDefault="00F21DC2" w:rsidP="00A87E83">
            <w:pPr>
              <w:pStyle w:val="afff3"/>
            </w:pPr>
            <w:r w:rsidRPr="00A87E83">
              <w:t>1.</w:t>
            </w:r>
            <w:r w:rsidRPr="00A87E83">
              <w:rPr>
                <w:rFonts w:hint="eastAsia"/>
              </w:rPr>
              <w:t>掌握本课程教学大纲内容，严格按照教学大纲要求进行本课程教学内容的组织。</w:t>
            </w:r>
          </w:p>
          <w:p w14:paraId="43D953EB" w14:textId="77777777" w:rsidR="00F21DC2" w:rsidRPr="00A87E83" w:rsidRDefault="00F21DC2" w:rsidP="00A87E83">
            <w:pPr>
              <w:pStyle w:val="afff3"/>
            </w:pPr>
            <w:r w:rsidRPr="00A87E83">
              <w:t>2.</w:t>
            </w:r>
            <w:r w:rsidRPr="00A87E83">
              <w:rPr>
                <w:rFonts w:hint="eastAsia"/>
              </w:rPr>
              <w:t>熟悉教材各章节，借助相关专业书籍资料，并依据教学大纲编写授课计划，编写每次授课的教案。</w:t>
            </w:r>
          </w:p>
          <w:p w14:paraId="03753D02" w14:textId="77777777" w:rsidR="00F21DC2" w:rsidRPr="00A87E83" w:rsidRDefault="00F21DC2" w:rsidP="00A87E83">
            <w:pPr>
              <w:pStyle w:val="afff3"/>
            </w:pPr>
            <w:r w:rsidRPr="00A87E83">
              <w:t>3.</w:t>
            </w:r>
            <w:r w:rsidRPr="00A87E83">
              <w:rPr>
                <w:rFonts w:hint="eastAsia"/>
              </w:rPr>
              <w:t>结合课程特点，制作课件，运用多媒体教学手段讲授部分教学内容。</w:t>
            </w:r>
            <w:r w:rsidRPr="00A87E83">
              <w:t xml:space="preserve"> </w:t>
            </w:r>
          </w:p>
          <w:p w14:paraId="43B23903" w14:textId="77777777" w:rsidR="00F21DC2" w:rsidRPr="00A87E83" w:rsidRDefault="00F21DC2" w:rsidP="00A87E83">
            <w:pPr>
              <w:pStyle w:val="afff3"/>
            </w:pPr>
            <w:r w:rsidRPr="00A87E83">
              <w:t>4.</w:t>
            </w:r>
            <w:r w:rsidRPr="00A87E83">
              <w:rPr>
                <w:rFonts w:hint="eastAsia"/>
              </w:rPr>
              <w:t>确定各章节课程内容的教学方法，构思授课思路、技巧和方法。</w:t>
            </w:r>
          </w:p>
        </w:tc>
      </w:tr>
      <w:tr w:rsidR="00F21DC2" w:rsidRPr="00A87E83" w14:paraId="0E1895E1"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2AF791A2" w14:textId="77777777" w:rsidR="00F21DC2" w:rsidRPr="00A87E83" w:rsidRDefault="00F21DC2" w:rsidP="00A87E83">
            <w:pPr>
              <w:pStyle w:val="afff3"/>
            </w:pPr>
            <w:r w:rsidRPr="00A87E83">
              <w:t>2</w:t>
            </w:r>
          </w:p>
        </w:tc>
        <w:tc>
          <w:tcPr>
            <w:tcW w:w="9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9AC465" w14:textId="77777777" w:rsidR="00F21DC2" w:rsidRPr="00A87E83" w:rsidRDefault="00F21DC2" w:rsidP="00A87E83">
            <w:pPr>
              <w:pStyle w:val="afff3"/>
            </w:pPr>
            <w:r w:rsidRPr="00A87E83">
              <w:rPr>
                <w:rFonts w:hint="eastAsia"/>
              </w:rPr>
              <w:t>讲授</w:t>
            </w:r>
          </w:p>
        </w:tc>
        <w:tc>
          <w:tcPr>
            <w:tcW w:w="3721" w:type="pct"/>
            <w:tcBorders>
              <w:top w:val="single" w:sz="4" w:space="0" w:color="auto"/>
              <w:left w:val="single" w:sz="4" w:space="0" w:color="auto"/>
              <w:bottom w:val="single" w:sz="4" w:space="0" w:color="auto"/>
              <w:right w:val="single" w:sz="8" w:space="0" w:color="auto"/>
            </w:tcBorders>
            <w:vAlign w:val="center"/>
            <w:hideMark/>
          </w:tcPr>
          <w:p w14:paraId="2A6D6103" w14:textId="77777777" w:rsidR="00F21DC2" w:rsidRPr="00A87E83" w:rsidRDefault="00F21DC2" w:rsidP="00A87E83">
            <w:pPr>
              <w:pStyle w:val="afff3"/>
            </w:pPr>
            <w:r w:rsidRPr="00A87E83">
              <w:t>1.</w:t>
            </w:r>
            <w:r w:rsidRPr="00A87E83">
              <w:rPr>
                <w:rFonts w:hint="eastAsia"/>
              </w:rPr>
              <w:t>条理清晰，重点突出，理论联系实际，熟练地解答和讲解例题。</w:t>
            </w:r>
          </w:p>
          <w:p w14:paraId="412F6F8E" w14:textId="77777777" w:rsidR="00F21DC2" w:rsidRPr="00A87E83" w:rsidRDefault="00F21DC2" w:rsidP="00A87E83">
            <w:pPr>
              <w:pStyle w:val="afff3"/>
            </w:pPr>
            <w:r w:rsidRPr="00A87E83">
              <w:t>2.</w:t>
            </w:r>
            <w:r w:rsidRPr="00A87E83">
              <w:rPr>
                <w:rFonts w:hint="eastAsia"/>
              </w:rPr>
              <w:t>采用多种教学方式（如启发式教学、案例分析教学、讨论式教学等），注重培养学生的计算思维，提高学生发现、分析和解决问题的能力。</w:t>
            </w:r>
          </w:p>
          <w:p w14:paraId="53D76EA8" w14:textId="77777777" w:rsidR="00F21DC2" w:rsidRPr="00A87E83" w:rsidRDefault="00F21DC2" w:rsidP="00A87E83">
            <w:pPr>
              <w:pStyle w:val="afff3"/>
            </w:pPr>
            <w:r w:rsidRPr="00A87E83">
              <w:t>3.</w:t>
            </w:r>
            <w:r w:rsidRPr="00A87E83">
              <w:rPr>
                <w:rFonts w:hint="eastAsia"/>
              </w:rPr>
              <w:t>多种教学手段、教师演示与学生动手实践相结合，以培养学生实践动手的能力。</w:t>
            </w:r>
          </w:p>
          <w:p w14:paraId="0ABCF53B" w14:textId="77777777" w:rsidR="00F21DC2" w:rsidRPr="00A87E83" w:rsidRDefault="00F21DC2" w:rsidP="00A87E83">
            <w:pPr>
              <w:pStyle w:val="afff3"/>
            </w:pPr>
            <w:r w:rsidRPr="00A87E83">
              <w:t>4.</w:t>
            </w:r>
            <w:r w:rsidRPr="00A87E83">
              <w:rPr>
                <w:rFonts w:hint="eastAsia"/>
              </w:rPr>
              <w:t>表达方式尽量便于学生理解、接受，力求形象生动，使学生在掌握知识的过程中，保持较为浓厚的兴趣。</w:t>
            </w:r>
          </w:p>
        </w:tc>
      </w:tr>
      <w:tr w:rsidR="00F21DC2" w:rsidRPr="00A87E83" w14:paraId="2FC94639"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603A8A1D" w14:textId="77777777" w:rsidR="00F21DC2" w:rsidRPr="00A87E83" w:rsidRDefault="00F21DC2" w:rsidP="00A87E83">
            <w:pPr>
              <w:pStyle w:val="afff3"/>
            </w:pPr>
            <w:r w:rsidRPr="00A87E83">
              <w:t>3</w:t>
            </w:r>
          </w:p>
        </w:tc>
        <w:tc>
          <w:tcPr>
            <w:tcW w:w="9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D16F46" w14:textId="77777777" w:rsidR="00F21DC2" w:rsidRPr="00A87E83" w:rsidRDefault="00F21DC2" w:rsidP="00A87E83">
            <w:pPr>
              <w:pStyle w:val="afff3"/>
            </w:pPr>
            <w:r w:rsidRPr="00A87E83">
              <w:rPr>
                <w:rFonts w:hint="eastAsia"/>
              </w:rPr>
              <w:t>作业布置与批改</w:t>
            </w:r>
          </w:p>
        </w:tc>
        <w:tc>
          <w:tcPr>
            <w:tcW w:w="3721" w:type="pct"/>
            <w:tcBorders>
              <w:top w:val="single" w:sz="4" w:space="0" w:color="auto"/>
              <w:left w:val="single" w:sz="4" w:space="0" w:color="auto"/>
              <w:bottom w:val="single" w:sz="4" w:space="0" w:color="auto"/>
              <w:right w:val="single" w:sz="8" w:space="0" w:color="auto"/>
            </w:tcBorders>
            <w:vAlign w:val="center"/>
            <w:hideMark/>
          </w:tcPr>
          <w:p w14:paraId="3DA6AA1F" w14:textId="77777777" w:rsidR="00F21DC2" w:rsidRPr="00A87E83" w:rsidRDefault="00F21DC2" w:rsidP="00A87E83">
            <w:pPr>
              <w:pStyle w:val="afff3"/>
            </w:pPr>
            <w:r w:rsidRPr="00A87E83">
              <w:rPr>
                <w:rFonts w:hint="eastAsia"/>
              </w:rPr>
              <w:t>学生必须完成一定数量的作业题，是本课程教学的基本要求，是实现人才培养目标的必要手段。</w:t>
            </w:r>
          </w:p>
          <w:p w14:paraId="3DD92AFF" w14:textId="77777777" w:rsidR="00F21DC2" w:rsidRPr="00A87E83" w:rsidRDefault="00F21DC2" w:rsidP="00A87E83">
            <w:pPr>
              <w:pStyle w:val="afff3"/>
            </w:pPr>
            <w:r w:rsidRPr="00A87E83">
              <w:rPr>
                <w:rFonts w:hint="eastAsia"/>
              </w:rPr>
              <w:t>学生完成的作业必须达到以下基本要求：</w:t>
            </w:r>
          </w:p>
          <w:p w14:paraId="4F535A45" w14:textId="77777777" w:rsidR="00F21DC2" w:rsidRPr="00A87E83" w:rsidRDefault="00F21DC2" w:rsidP="00A87E83">
            <w:pPr>
              <w:pStyle w:val="afff3"/>
            </w:pPr>
            <w:r w:rsidRPr="00A87E83">
              <w:t>1.</w:t>
            </w:r>
            <w:r w:rsidRPr="00A87E83">
              <w:rPr>
                <w:rFonts w:hint="eastAsia"/>
              </w:rPr>
              <w:t>按时按量完成作业，不缺交，不抄袭，网络教学平台具有查重功能。</w:t>
            </w:r>
          </w:p>
          <w:p w14:paraId="4BBAD68B" w14:textId="77777777" w:rsidR="00F21DC2" w:rsidRPr="00A87E83" w:rsidRDefault="00F21DC2" w:rsidP="00A87E83">
            <w:pPr>
              <w:pStyle w:val="afff3"/>
            </w:pPr>
            <w:r w:rsidRPr="00A87E83">
              <w:t>2.</w:t>
            </w:r>
            <w:r w:rsidRPr="00A87E83">
              <w:rPr>
                <w:rFonts w:hint="eastAsia"/>
              </w:rPr>
              <w:t>解题方法和步骤正确。</w:t>
            </w:r>
          </w:p>
          <w:p w14:paraId="59C5654A" w14:textId="77777777" w:rsidR="00F21DC2" w:rsidRPr="00A87E83" w:rsidRDefault="00F21DC2" w:rsidP="00A87E83">
            <w:pPr>
              <w:pStyle w:val="afff3"/>
            </w:pPr>
            <w:r w:rsidRPr="00A87E83">
              <w:rPr>
                <w:rFonts w:hint="eastAsia"/>
              </w:rPr>
              <w:t>教师批改或讲评作业要求如下：</w:t>
            </w:r>
          </w:p>
          <w:p w14:paraId="04CBBD13" w14:textId="77777777" w:rsidR="00F21DC2" w:rsidRPr="00A87E83" w:rsidRDefault="00F21DC2" w:rsidP="00A87E83">
            <w:pPr>
              <w:pStyle w:val="afff3"/>
            </w:pPr>
            <w:r w:rsidRPr="00A87E83">
              <w:t>1.</w:t>
            </w:r>
            <w:r w:rsidRPr="00A87E83">
              <w:rPr>
                <w:rFonts w:hint="eastAsia"/>
              </w:rPr>
              <w:t>学生的作业要全批全改，并按时批改、讲评学生每次交来的作业。</w:t>
            </w:r>
          </w:p>
          <w:p w14:paraId="172138AE" w14:textId="77777777" w:rsidR="00F21DC2" w:rsidRPr="00A87E83" w:rsidRDefault="00F21DC2" w:rsidP="00A87E83">
            <w:pPr>
              <w:pStyle w:val="afff3"/>
            </w:pPr>
            <w:r w:rsidRPr="00A87E83">
              <w:t>2.</w:t>
            </w:r>
            <w:r w:rsidRPr="00A87E83">
              <w:rPr>
                <w:rFonts w:hint="eastAsia"/>
              </w:rPr>
              <w:t>教师批改或讲评作业要认真、细致，每次批改或讲评作业后，按百分制评定成绩，并写明日期。</w:t>
            </w:r>
          </w:p>
          <w:p w14:paraId="70881638" w14:textId="77777777" w:rsidR="00F21DC2" w:rsidRPr="00A87E83" w:rsidRDefault="00F21DC2" w:rsidP="00A87E83">
            <w:pPr>
              <w:pStyle w:val="afff3"/>
            </w:pPr>
            <w:r w:rsidRPr="00A87E83">
              <w:t>3.</w:t>
            </w:r>
            <w:r w:rsidRPr="00A87E83">
              <w:rPr>
                <w:rFonts w:hint="eastAsia"/>
              </w:rPr>
              <w:t>期末按每个学生作业的平均成绩，作为本课程总评成绩中平时成绩的重要组成部分。</w:t>
            </w:r>
          </w:p>
        </w:tc>
      </w:tr>
      <w:tr w:rsidR="00F21DC2" w:rsidRPr="00A87E83" w14:paraId="1BB265CB"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5797D77D" w14:textId="77777777" w:rsidR="00F21DC2" w:rsidRPr="00A87E83" w:rsidRDefault="00F21DC2" w:rsidP="00A87E83">
            <w:pPr>
              <w:pStyle w:val="afff3"/>
            </w:pPr>
            <w:r w:rsidRPr="00A87E83">
              <w:t>4</w:t>
            </w:r>
          </w:p>
        </w:tc>
        <w:tc>
          <w:tcPr>
            <w:tcW w:w="9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32CDFE" w14:textId="77777777" w:rsidR="00F21DC2" w:rsidRPr="00A87E83" w:rsidRDefault="00F21DC2" w:rsidP="00A87E83">
            <w:pPr>
              <w:pStyle w:val="afff3"/>
            </w:pPr>
            <w:r w:rsidRPr="00A87E83">
              <w:rPr>
                <w:rFonts w:hint="eastAsia"/>
              </w:rPr>
              <w:t>课外答疑</w:t>
            </w:r>
          </w:p>
        </w:tc>
        <w:tc>
          <w:tcPr>
            <w:tcW w:w="3721" w:type="pct"/>
            <w:tcBorders>
              <w:top w:val="single" w:sz="4" w:space="0" w:color="auto"/>
              <w:left w:val="single" w:sz="4" w:space="0" w:color="auto"/>
              <w:bottom w:val="single" w:sz="4" w:space="0" w:color="auto"/>
              <w:right w:val="single" w:sz="8" w:space="0" w:color="auto"/>
            </w:tcBorders>
            <w:vAlign w:val="center"/>
            <w:hideMark/>
          </w:tcPr>
          <w:p w14:paraId="73158594" w14:textId="77777777" w:rsidR="00F21DC2" w:rsidRPr="00A87E83" w:rsidRDefault="00F21DC2" w:rsidP="00A87E83">
            <w:pPr>
              <w:pStyle w:val="afff3"/>
            </w:pPr>
            <w:r w:rsidRPr="00A87E83">
              <w:rPr>
                <w:rFonts w:hint="eastAsia"/>
              </w:rPr>
              <w:t>为直接了解学生的学习情况，帮助学生进一步理解和消化课堂上所学知识、改进学习方法和思维方式，培养其独立思考问题的能力，建议任课教师安排时间进行课外答疑与辅导工作。</w:t>
            </w:r>
          </w:p>
        </w:tc>
      </w:tr>
      <w:tr w:rsidR="00F21DC2" w:rsidRPr="00A87E83" w14:paraId="5F47C99C"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25F7ED4C" w14:textId="77777777" w:rsidR="00F21DC2" w:rsidRPr="00A87E83" w:rsidRDefault="00F21DC2" w:rsidP="00A87E83">
            <w:pPr>
              <w:pStyle w:val="afff3"/>
            </w:pPr>
            <w:r w:rsidRPr="00A87E83">
              <w:t>5</w:t>
            </w:r>
          </w:p>
        </w:tc>
        <w:tc>
          <w:tcPr>
            <w:tcW w:w="9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573A34" w14:textId="77777777" w:rsidR="00F21DC2" w:rsidRPr="00A87E83" w:rsidRDefault="00F21DC2" w:rsidP="00A87E83">
            <w:pPr>
              <w:pStyle w:val="afff3"/>
            </w:pPr>
            <w:r w:rsidRPr="00A87E83">
              <w:rPr>
                <w:rFonts w:hint="eastAsia"/>
              </w:rPr>
              <w:t>成绩考核</w:t>
            </w:r>
          </w:p>
        </w:tc>
        <w:tc>
          <w:tcPr>
            <w:tcW w:w="3721" w:type="pct"/>
            <w:tcBorders>
              <w:top w:val="single" w:sz="4" w:space="0" w:color="auto"/>
              <w:left w:val="single" w:sz="4" w:space="0" w:color="auto"/>
              <w:bottom w:val="single" w:sz="4" w:space="0" w:color="auto"/>
              <w:right w:val="single" w:sz="8" w:space="0" w:color="auto"/>
            </w:tcBorders>
            <w:vAlign w:val="center"/>
            <w:hideMark/>
          </w:tcPr>
          <w:p w14:paraId="34609C35" w14:textId="77777777" w:rsidR="00F21DC2" w:rsidRPr="00A87E83" w:rsidRDefault="00F21DC2" w:rsidP="00A87E83">
            <w:pPr>
              <w:pStyle w:val="afff3"/>
            </w:pPr>
            <w:r w:rsidRPr="00A87E83">
              <w:rPr>
                <w:rFonts w:hint="eastAsia"/>
              </w:rPr>
              <w:t>本课程考核的方式：网络平台考试。期末上机考核从试卷库中抽取，每个学生的试卷是随机组卷，试卷并不相同，均为机考。总评成绩的评定见课程评分方案。有下列情况之一者，总评成绩为不及格：</w:t>
            </w:r>
          </w:p>
          <w:p w14:paraId="79556362" w14:textId="77777777" w:rsidR="00F21DC2" w:rsidRPr="00A87E83" w:rsidRDefault="00F21DC2" w:rsidP="00A87E83">
            <w:pPr>
              <w:pStyle w:val="afff3"/>
            </w:pPr>
            <w:r w:rsidRPr="00A87E83">
              <w:t>1.</w:t>
            </w:r>
            <w:r w:rsidRPr="00A87E83">
              <w:rPr>
                <w:rFonts w:hint="eastAsia"/>
              </w:rPr>
              <w:t>缺交作业次数达</w:t>
            </w:r>
            <w:r w:rsidRPr="00A87E83">
              <w:t>1/3</w:t>
            </w:r>
            <w:r w:rsidRPr="00A87E83">
              <w:rPr>
                <w:rFonts w:hint="eastAsia"/>
              </w:rPr>
              <w:t>以上者。</w:t>
            </w:r>
          </w:p>
          <w:p w14:paraId="5BD2A767" w14:textId="77777777" w:rsidR="00F21DC2" w:rsidRPr="00A87E83" w:rsidRDefault="00F21DC2" w:rsidP="00A87E83">
            <w:pPr>
              <w:pStyle w:val="afff3"/>
            </w:pPr>
            <w:r w:rsidRPr="00A87E83">
              <w:t>2.</w:t>
            </w:r>
            <w:r w:rsidRPr="00A87E83">
              <w:rPr>
                <w:rFonts w:hint="eastAsia"/>
              </w:rPr>
              <w:t>缺课次数达本学期总授课学时的</w:t>
            </w:r>
            <w:r w:rsidRPr="00A87E83">
              <w:t>1/3</w:t>
            </w:r>
            <w:r w:rsidRPr="00A87E83">
              <w:rPr>
                <w:rFonts w:hint="eastAsia"/>
              </w:rPr>
              <w:t>以上者。</w:t>
            </w:r>
          </w:p>
          <w:p w14:paraId="3B6CFD8C" w14:textId="77777777" w:rsidR="00F21DC2" w:rsidRPr="00A87E83" w:rsidRDefault="00F21DC2" w:rsidP="00A87E83">
            <w:pPr>
              <w:pStyle w:val="afff3"/>
            </w:pPr>
            <w:r w:rsidRPr="00A87E83">
              <w:t>3.</w:t>
            </w:r>
            <w:r w:rsidRPr="00A87E83">
              <w:rPr>
                <w:rFonts w:hint="eastAsia"/>
              </w:rPr>
              <w:t>存在课程目标小于</w:t>
            </w:r>
            <w:r w:rsidRPr="00A87E83">
              <w:t>0.6</w:t>
            </w:r>
            <w:r w:rsidRPr="00A87E83">
              <w:rPr>
                <w:rFonts w:hint="eastAsia"/>
              </w:rPr>
              <w:t>。</w:t>
            </w:r>
          </w:p>
        </w:tc>
      </w:tr>
      <w:tr w:rsidR="00F21DC2" w:rsidRPr="00A87E83" w14:paraId="5A3D3CD1" w14:textId="77777777" w:rsidTr="0052735D">
        <w:trPr>
          <w:jc w:val="center"/>
        </w:trPr>
        <w:tc>
          <w:tcPr>
            <w:tcW w:w="349" w:type="pct"/>
            <w:tcBorders>
              <w:top w:val="single" w:sz="4" w:space="0" w:color="auto"/>
              <w:left w:val="single" w:sz="8" w:space="0" w:color="auto"/>
              <w:bottom w:val="single" w:sz="4" w:space="0" w:color="auto"/>
              <w:right w:val="single" w:sz="4" w:space="0" w:color="auto"/>
            </w:tcBorders>
            <w:vAlign w:val="center"/>
            <w:hideMark/>
          </w:tcPr>
          <w:p w14:paraId="600E5922" w14:textId="77777777" w:rsidR="00F21DC2" w:rsidRPr="00A87E83" w:rsidRDefault="00F21DC2" w:rsidP="00A87E83">
            <w:pPr>
              <w:pStyle w:val="afff3"/>
            </w:pPr>
            <w:r w:rsidRPr="00A87E83">
              <w:t>6</w:t>
            </w:r>
          </w:p>
        </w:tc>
        <w:tc>
          <w:tcPr>
            <w:tcW w:w="9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7E6A09" w14:textId="77777777" w:rsidR="00F21DC2" w:rsidRPr="00A87E83" w:rsidRDefault="00F21DC2" w:rsidP="00A87E83">
            <w:pPr>
              <w:pStyle w:val="afff3"/>
            </w:pPr>
            <w:r w:rsidRPr="00A87E83">
              <w:rPr>
                <w:rFonts w:hint="eastAsia"/>
              </w:rPr>
              <w:t>课内实践考核</w:t>
            </w:r>
          </w:p>
        </w:tc>
        <w:tc>
          <w:tcPr>
            <w:tcW w:w="3721" w:type="pct"/>
            <w:tcBorders>
              <w:top w:val="single" w:sz="4" w:space="0" w:color="auto"/>
              <w:left w:val="single" w:sz="4" w:space="0" w:color="auto"/>
              <w:bottom w:val="single" w:sz="4" w:space="0" w:color="auto"/>
              <w:right w:val="single" w:sz="8" w:space="0" w:color="auto"/>
            </w:tcBorders>
            <w:vAlign w:val="center"/>
            <w:hideMark/>
          </w:tcPr>
          <w:p w14:paraId="09B69857" w14:textId="77777777" w:rsidR="00F21DC2" w:rsidRPr="00A87E83" w:rsidRDefault="00F21DC2" w:rsidP="00A87E83">
            <w:pPr>
              <w:pStyle w:val="afff3"/>
            </w:pPr>
            <w:r w:rsidRPr="00A87E83">
              <w:rPr>
                <w:rFonts w:hint="eastAsia"/>
              </w:rPr>
              <w:t>本课程安排有课内实践环节，学生参加课内实践必须达到以下基本要求：</w:t>
            </w:r>
          </w:p>
          <w:p w14:paraId="3CFEF681" w14:textId="77777777" w:rsidR="00F21DC2" w:rsidRPr="00A87E83" w:rsidRDefault="00F21DC2" w:rsidP="00A87E83">
            <w:pPr>
              <w:pStyle w:val="afff3"/>
            </w:pPr>
            <w:r w:rsidRPr="00A87E83">
              <w:lastRenderedPageBreak/>
              <w:t>1.</w:t>
            </w:r>
            <w:r w:rsidRPr="00A87E83">
              <w:rPr>
                <w:rFonts w:hint="eastAsia"/>
              </w:rPr>
              <w:t>按实践题目要求编程，完成课内实践，不缺席。</w:t>
            </w:r>
          </w:p>
          <w:p w14:paraId="1C4395D9" w14:textId="77777777" w:rsidR="00F21DC2" w:rsidRPr="00A87E83" w:rsidRDefault="00F21DC2" w:rsidP="00A87E83">
            <w:pPr>
              <w:pStyle w:val="afff3"/>
            </w:pPr>
            <w:r w:rsidRPr="00A87E83">
              <w:t>2.</w:t>
            </w:r>
            <w:r w:rsidRPr="00A87E83">
              <w:rPr>
                <w:rFonts w:hint="eastAsia"/>
              </w:rPr>
              <w:t>课内实践课之前做好教师布置的复习题。</w:t>
            </w:r>
            <w:r w:rsidRPr="00A87E83">
              <w:t xml:space="preserve"> </w:t>
            </w:r>
          </w:p>
          <w:p w14:paraId="67D85748" w14:textId="77777777" w:rsidR="00F21DC2" w:rsidRPr="00A87E83" w:rsidRDefault="00F21DC2" w:rsidP="00A87E83">
            <w:pPr>
              <w:pStyle w:val="afff3"/>
            </w:pPr>
            <w:r w:rsidRPr="00A87E83">
              <w:rPr>
                <w:rFonts w:hint="eastAsia"/>
              </w:rPr>
              <w:t>由于是课内实践而不是实验，该课程没有独立的实验报告，实践分由学生的编程操作分得到，编程后形成的程序相当于实验报告。</w:t>
            </w:r>
          </w:p>
          <w:p w14:paraId="719960DC" w14:textId="77777777" w:rsidR="00F21DC2" w:rsidRPr="00A87E83" w:rsidRDefault="00F21DC2" w:rsidP="00A87E83">
            <w:pPr>
              <w:pStyle w:val="afff3"/>
            </w:pPr>
            <w:r w:rsidRPr="00A87E83">
              <w:t>3.</w:t>
            </w:r>
            <w:r w:rsidRPr="00A87E83">
              <w:rPr>
                <w:rFonts w:hint="eastAsia"/>
              </w:rPr>
              <w:t>教师批改或讲评学生所做的编程作业，每次批改或讲评后，按百分制对学生所做的编程作业评定成绩，并写明日期。</w:t>
            </w:r>
          </w:p>
          <w:p w14:paraId="2425D3DB" w14:textId="77777777" w:rsidR="00F21DC2" w:rsidRPr="00A87E83" w:rsidRDefault="00F21DC2" w:rsidP="00A87E83">
            <w:pPr>
              <w:pStyle w:val="afff3"/>
            </w:pPr>
            <w:r w:rsidRPr="00A87E83">
              <w:t>3.</w:t>
            </w:r>
            <w:r w:rsidRPr="00A87E83">
              <w:rPr>
                <w:rFonts w:hint="eastAsia"/>
              </w:rPr>
              <w:t>期末评出每个学生实验的平均课内实践成绩，构成了平时成绩的一部分，也是本课程总评成绩的重要组成部分。</w:t>
            </w:r>
          </w:p>
        </w:tc>
      </w:tr>
    </w:tbl>
    <w:p w14:paraId="7A5309F8" w14:textId="77777777" w:rsidR="00F21DC2" w:rsidRPr="00A87E83" w:rsidRDefault="00F21DC2" w:rsidP="00A87E83">
      <w:pPr>
        <w:ind w:left="480" w:firstLineChars="0" w:firstLine="0"/>
      </w:pPr>
      <w:r w:rsidRPr="00A87E83">
        <w:rPr>
          <w:rFonts w:hint="eastAsia"/>
        </w:rPr>
        <w:lastRenderedPageBreak/>
        <w:t>六、课程考核</w:t>
      </w:r>
    </w:p>
    <w:p w14:paraId="5EB26C72" w14:textId="77777777" w:rsidR="00F21DC2" w:rsidRPr="00A87E83" w:rsidRDefault="00F21DC2" w:rsidP="00A87E83">
      <w:pPr>
        <w:ind w:left="480" w:firstLineChars="0" w:firstLine="0"/>
      </w:pPr>
      <w:r w:rsidRPr="00A87E83">
        <w:rPr>
          <w:rFonts w:hint="eastAsia"/>
        </w:rPr>
        <w:t>（一）课程考核包括期末考试、单元测试考核和实验（实践）考核等，期末考试采用网络考试平台机考的形式。</w:t>
      </w:r>
    </w:p>
    <w:p w14:paraId="7DF74D44" w14:textId="77777777" w:rsidR="00F21DC2" w:rsidRPr="00A87E83" w:rsidRDefault="00F21DC2" w:rsidP="00A87E83">
      <w:pPr>
        <w:ind w:left="480" w:firstLineChars="0" w:firstLine="0"/>
      </w:pPr>
      <w:r w:rsidRPr="00A87E83">
        <w:rPr>
          <w:rFonts w:hint="eastAsia"/>
        </w:rPr>
        <w:t>（二）课程总评成绩</w:t>
      </w:r>
      <w:r w:rsidRPr="00A87E83">
        <w:t>=</w:t>
      </w:r>
      <w:r w:rsidRPr="00A87E83">
        <w:rPr>
          <w:rFonts w:hint="eastAsia"/>
        </w:rPr>
        <w:t>单元测试</w:t>
      </w:r>
      <w:r w:rsidRPr="00A87E83">
        <w:t>×20%+</w:t>
      </w:r>
      <w:r w:rsidRPr="00A87E83">
        <w:rPr>
          <w:rFonts w:hint="eastAsia"/>
        </w:rPr>
        <w:t>实验（实践）成绩</w:t>
      </w:r>
      <w:r w:rsidRPr="00A87E83">
        <w:t>×30%+</w:t>
      </w:r>
      <w:r w:rsidRPr="00A87E83">
        <w:rPr>
          <w:rFonts w:hint="eastAsia"/>
        </w:rPr>
        <w:t>期末考试成绩</w:t>
      </w:r>
      <w:r w:rsidRPr="00A87E83">
        <w:t>×50%</w:t>
      </w:r>
      <w:r w:rsidRPr="00A87E83">
        <w:rPr>
          <w:rFonts w:hint="eastAsia"/>
        </w:rP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427"/>
        <w:gridCol w:w="735"/>
        <w:gridCol w:w="4019"/>
        <w:gridCol w:w="1338"/>
      </w:tblGrid>
      <w:tr w:rsidR="00F21DC2" w:rsidRPr="00A87E83" w14:paraId="57AFB796" w14:textId="77777777" w:rsidTr="0052735D">
        <w:tc>
          <w:tcPr>
            <w:tcW w:w="562"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35C3393" w14:textId="77777777" w:rsidR="00F21DC2" w:rsidRPr="00A87E83" w:rsidRDefault="00F21DC2" w:rsidP="00A87E83">
            <w:pPr>
              <w:pStyle w:val="afff3"/>
            </w:pPr>
            <w:r w:rsidRPr="00A87E83">
              <w:rPr>
                <w:rFonts w:hint="eastAsia"/>
              </w:rPr>
              <w:t>成绩组成</w:t>
            </w:r>
          </w:p>
        </w:tc>
        <w:tc>
          <w:tcPr>
            <w:tcW w:w="8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334A45" w14:textId="77777777" w:rsidR="00F21DC2" w:rsidRPr="00A87E83" w:rsidRDefault="00F21DC2" w:rsidP="00A87E83">
            <w:pPr>
              <w:pStyle w:val="afff3"/>
            </w:pPr>
            <w:r w:rsidRPr="00A87E83">
              <w:rPr>
                <w:rFonts w:hint="eastAsia"/>
              </w:rPr>
              <w:t>考核</w:t>
            </w:r>
            <w:r w:rsidRPr="00A87E83">
              <w:t>/</w:t>
            </w:r>
            <w:r w:rsidRPr="00A87E83">
              <w:rPr>
                <w:rFonts w:hint="eastAsia"/>
              </w:rPr>
              <w:t>评价环节</w:t>
            </w:r>
          </w:p>
        </w:tc>
        <w:tc>
          <w:tcPr>
            <w:tcW w:w="4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B517EC" w14:textId="77777777" w:rsidR="00F21DC2" w:rsidRPr="00A87E83" w:rsidRDefault="00F21DC2" w:rsidP="00A87E83">
            <w:pPr>
              <w:pStyle w:val="afff3"/>
            </w:pPr>
            <w:r w:rsidRPr="00A87E83">
              <w:rPr>
                <w:rFonts w:hint="eastAsia"/>
              </w:rPr>
              <w:t>权重</w:t>
            </w:r>
          </w:p>
        </w:tc>
        <w:tc>
          <w:tcPr>
            <w:tcW w:w="2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63B74A" w14:textId="77777777" w:rsidR="00F21DC2" w:rsidRPr="00A87E83" w:rsidRDefault="00F21DC2" w:rsidP="00A87E83">
            <w:pPr>
              <w:pStyle w:val="afff3"/>
            </w:pPr>
            <w:r w:rsidRPr="00A87E83">
              <w:rPr>
                <w:rFonts w:hint="eastAsia"/>
              </w:rPr>
              <w:t>考核</w:t>
            </w:r>
            <w:r w:rsidRPr="00A87E83">
              <w:t>/</w:t>
            </w:r>
            <w:r w:rsidRPr="00A87E83">
              <w:rPr>
                <w:rFonts w:hint="eastAsia"/>
              </w:rPr>
              <w:t>评价细则</w:t>
            </w:r>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7B63C7" w14:textId="77777777" w:rsidR="00F21DC2" w:rsidRPr="00A87E83" w:rsidRDefault="00F21DC2" w:rsidP="00A87E83">
            <w:pPr>
              <w:pStyle w:val="afff3"/>
            </w:pPr>
            <w:r w:rsidRPr="00A87E83">
              <w:rPr>
                <w:rFonts w:hint="eastAsia"/>
              </w:rPr>
              <w:t>对应的毕业要求指标点</w:t>
            </w:r>
          </w:p>
        </w:tc>
      </w:tr>
      <w:tr w:rsidR="00F21DC2" w:rsidRPr="00A87E83" w14:paraId="0A5080BC" w14:textId="77777777" w:rsidTr="0052735D">
        <w:trPr>
          <w:trHeight w:val="634"/>
        </w:trPr>
        <w:tc>
          <w:tcPr>
            <w:tcW w:w="56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22DDB9" w14:textId="77777777" w:rsidR="00F21DC2" w:rsidRPr="00A87E83" w:rsidRDefault="00F21DC2" w:rsidP="00A87E83">
            <w:pPr>
              <w:pStyle w:val="afff3"/>
            </w:pPr>
            <w:r w:rsidRPr="00A87E83">
              <w:rPr>
                <w:rFonts w:hint="eastAsia"/>
              </w:rPr>
              <w:t>平时成绩</w:t>
            </w:r>
          </w:p>
        </w:tc>
        <w:tc>
          <w:tcPr>
            <w:tcW w:w="842" w:type="pct"/>
            <w:tcBorders>
              <w:top w:val="single" w:sz="4" w:space="0" w:color="auto"/>
              <w:left w:val="single" w:sz="4" w:space="0" w:color="auto"/>
              <w:bottom w:val="single" w:sz="4" w:space="0" w:color="auto"/>
              <w:right w:val="single" w:sz="4" w:space="0" w:color="auto"/>
            </w:tcBorders>
            <w:vAlign w:val="center"/>
            <w:hideMark/>
          </w:tcPr>
          <w:p w14:paraId="53A0A8B8" w14:textId="77777777" w:rsidR="00F21DC2" w:rsidRPr="00A87E83" w:rsidRDefault="00F21DC2" w:rsidP="00A87E83">
            <w:pPr>
              <w:pStyle w:val="afff3"/>
            </w:pPr>
            <w:r w:rsidRPr="00A87E83">
              <w:rPr>
                <w:rFonts w:hint="eastAsia"/>
              </w:rPr>
              <w:t>单元测试</w:t>
            </w:r>
          </w:p>
        </w:tc>
        <w:tc>
          <w:tcPr>
            <w:tcW w:w="434" w:type="pct"/>
            <w:tcBorders>
              <w:top w:val="single" w:sz="4" w:space="0" w:color="auto"/>
              <w:left w:val="single" w:sz="4" w:space="0" w:color="auto"/>
              <w:bottom w:val="single" w:sz="4" w:space="0" w:color="auto"/>
              <w:right w:val="single" w:sz="4" w:space="0" w:color="auto"/>
            </w:tcBorders>
            <w:vAlign w:val="center"/>
            <w:hideMark/>
          </w:tcPr>
          <w:p w14:paraId="5575829E" w14:textId="77777777" w:rsidR="00F21DC2" w:rsidRPr="00A87E83" w:rsidRDefault="00F21DC2" w:rsidP="00A87E83">
            <w:pPr>
              <w:pStyle w:val="afff3"/>
            </w:pPr>
            <w:r w:rsidRPr="00A87E83">
              <w:t>20%</w:t>
            </w:r>
          </w:p>
        </w:tc>
        <w:tc>
          <w:tcPr>
            <w:tcW w:w="2372" w:type="pct"/>
            <w:tcBorders>
              <w:top w:val="single" w:sz="4" w:space="0" w:color="auto"/>
              <w:left w:val="single" w:sz="4" w:space="0" w:color="auto"/>
              <w:bottom w:val="single" w:sz="4" w:space="0" w:color="auto"/>
              <w:right w:val="single" w:sz="4" w:space="0" w:color="auto"/>
            </w:tcBorders>
            <w:vAlign w:val="center"/>
            <w:hideMark/>
          </w:tcPr>
          <w:p w14:paraId="1820D732" w14:textId="77777777" w:rsidR="00F21DC2" w:rsidRPr="00A87E83" w:rsidRDefault="00F21DC2" w:rsidP="00A87E83">
            <w:pPr>
              <w:pStyle w:val="afff3"/>
            </w:pPr>
            <w:r w:rsidRPr="00A87E83">
              <w:rPr>
                <w:rFonts w:hint="eastAsia"/>
              </w:rPr>
              <w:t>用网络平台测试重要章节内容，考核学生对知识点的复习、理解和掌握度。对每次测试完成情况做记录并百分制打分，计算全部作业的平均成绩。</w:t>
            </w:r>
          </w:p>
        </w:tc>
        <w:tc>
          <w:tcPr>
            <w:tcW w:w="790" w:type="pct"/>
            <w:tcBorders>
              <w:top w:val="single" w:sz="4" w:space="0" w:color="auto"/>
              <w:left w:val="single" w:sz="4" w:space="0" w:color="auto"/>
              <w:bottom w:val="single" w:sz="4" w:space="0" w:color="auto"/>
              <w:right w:val="single" w:sz="4" w:space="0" w:color="auto"/>
            </w:tcBorders>
            <w:vAlign w:val="center"/>
            <w:hideMark/>
          </w:tcPr>
          <w:p w14:paraId="3EEC4CF1"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r>
      <w:tr w:rsidR="00F21DC2" w:rsidRPr="00A87E83" w14:paraId="313D864B" w14:textId="77777777" w:rsidTr="0052735D">
        <w:tc>
          <w:tcPr>
            <w:tcW w:w="56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677534" w14:textId="77777777" w:rsidR="00F21DC2" w:rsidRPr="00A87E83" w:rsidRDefault="00F21DC2" w:rsidP="00A87E83">
            <w:pPr>
              <w:pStyle w:val="afff3"/>
            </w:pPr>
            <w:r w:rsidRPr="00A87E83">
              <w:rPr>
                <w:rFonts w:hint="eastAsia"/>
              </w:rPr>
              <w:t>实验（实践）成绩</w:t>
            </w:r>
          </w:p>
        </w:tc>
        <w:tc>
          <w:tcPr>
            <w:tcW w:w="842" w:type="pct"/>
            <w:tcBorders>
              <w:top w:val="single" w:sz="4" w:space="0" w:color="auto"/>
              <w:left w:val="single" w:sz="4" w:space="0" w:color="auto"/>
              <w:bottom w:val="single" w:sz="4" w:space="0" w:color="auto"/>
              <w:right w:val="single" w:sz="4" w:space="0" w:color="auto"/>
            </w:tcBorders>
            <w:vAlign w:val="center"/>
            <w:hideMark/>
          </w:tcPr>
          <w:p w14:paraId="15081B9E" w14:textId="77777777" w:rsidR="00F21DC2" w:rsidRPr="00A87E83" w:rsidRDefault="00F21DC2" w:rsidP="00A87E83">
            <w:pPr>
              <w:pStyle w:val="afff3"/>
            </w:pPr>
            <w:r w:rsidRPr="00A87E83">
              <w:rPr>
                <w:rFonts w:hint="eastAsia"/>
              </w:rPr>
              <w:t>课内实践成绩</w:t>
            </w:r>
          </w:p>
        </w:tc>
        <w:tc>
          <w:tcPr>
            <w:tcW w:w="434" w:type="pct"/>
            <w:tcBorders>
              <w:top w:val="single" w:sz="4" w:space="0" w:color="auto"/>
              <w:left w:val="single" w:sz="4" w:space="0" w:color="auto"/>
              <w:bottom w:val="single" w:sz="4" w:space="0" w:color="auto"/>
              <w:right w:val="single" w:sz="4" w:space="0" w:color="auto"/>
            </w:tcBorders>
            <w:vAlign w:val="center"/>
            <w:hideMark/>
          </w:tcPr>
          <w:p w14:paraId="73183A10" w14:textId="77777777" w:rsidR="00F21DC2" w:rsidRPr="00A87E83" w:rsidRDefault="00F21DC2" w:rsidP="00A87E83">
            <w:pPr>
              <w:pStyle w:val="afff3"/>
            </w:pPr>
            <w:r w:rsidRPr="00A87E83">
              <w:t xml:space="preserve">  30 % </w:t>
            </w:r>
          </w:p>
        </w:tc>
        <w:tc>
          <w:tcPr>
            <w:tcW w:w="2372" w:type="pct"/>
            <w:tcBorders>
              <w:top w:val="single" w:sz="4" w:space="0" w:color="auto"/>
              <w:left w:val="single" w:sz="4" w:space="0" w:color="auto"/>
              <w:bottom w:val="single" w:sz="4" w:space="0" w:color="auto"/>
              <w:right w:val="single" w:sz="4" w:space="0" w:color="auto"/>
            </w:tcBorders>
            <w:vAlign w:val="center"/>
            <w:hideMark/>
          </w:tcPr>
          <w:p w14:paraId="03786476" w14:textId="77777777" w:rsidR="00F21DC2" w:rsidRPr="00A87E83" w:rsidRDefault="00F21DC2" w:rsidP="00A87E83">
            <w:pPr>
              <w:pStyle w:val="afff3"/>
            </w:pPr>
            <w:r w:rsidRPr="00A87E83">
              <w:rPr>
                <w:rFonts w:hint="eastAsia"/>
              </w:rPr>
              <w:t>对学生的平时编程练习和平时上机实程序进行批阅，按照要求设计算法，正确完成程序的编写（占</w:t>
            </w:r>
            <w:r w:rsidRPr="00A87E83">
              <w:t>40%</w:t>
            </w:r>
            <w:r w:rsidRPr="00A87E83">
              <w:rPr>
                <w:rFonts w:hint="eastAsia"/>
              </w:rPr>
              <w:t>）；编程结果的准确性（占</w:t>
            </w:r>
            <w:r w:rsidRPr="00A87E83">
              <w:t>40%</w:t>
            </w:r>
            <w:r w:rsidRPr="00A87E83">
              <w:rPr>
                <w:rFonts w:hint="eastAsia"/>
              </w:rPr>
              <w:t>）；利用所学知识分析解决问题的能力（占</w:t>
            </w:r>
            <w:r w:rsidRPr="00A87E83">
              <w:t>20%</w:t>
            </w:r>
            <w:r w:rsidRPr="00A87E83">
              <w:rPr>
                <w:rFonts w:hint="eastAsia"/>
              </w:rPr>
              <w:t>）。</w:t>
            </w:r>
          </w:p>
        </w:tc>
        <w:tc>
          <w:tcPr>
            <w:tcW w:w="790" w:type="pct"/>
            <w:tcBorders>
              <w:top w:val="single" w:sz="4" w:space="0" w:color="auto"/>
              <w:left w:val="single" w:sz="4" w:space="0" w:color="auto"/>
              <w:bottom w:val="single" w:sz="4" w:space="0" w:color="auto"/>
              <w:right w:val="single" w:sz="4" w:space="0" w:color="auto"/>
            </w:tcBorders>
            <w:vAlign w:val="center"/>
            <w:hideMark/>
          </w:tcPr>
          <w:p w14:paraId="3CB2C508"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5.1</w:t>
            </w:r>
          </w:p>
        </w:tc>
      </w:tr>
      <w:tr w:rsidR="00F21DC2" w:rsidRPr="00A87E83" w14:paraId="36DEAF8E" w14:textId="77777777" w:rsidTr="0052735D">
        <w:trPr>
          <w:trHeight w:val="497"/>
        </w:trPr>
        <w:tc>
          <w:tcPr>
            <w:tcW w:w="56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55C28A" w14:textId="77777777" w:rsidR="00F21DC2" w:rsidRPr="00A87E83" w:rsidRDefault="00F21DC2" w:rsidP="00A87E83">
            <w:pPr>
              <w:pStyle w:val="afff3"/>
            </w:pPr>
            <w:r w:rsidRPr="00A87E83">
              <w:rPr>
                <w:rFonts w:hint="eastAsia"/>
              </w:rPr>
              <w:t>期末考试</w:t>
            </w:r>
          </w:p>
        </w:tc>
        <w:tc>
          <w:tcPr>
            <w:tcW w:w="842" w:type="pct"/>
            <w:tcBorders>
              <w:top w:val="single" w:sz="4" w:space="0" w:color="auto"/>
              <w:left w:val="single" w:sz="4" w:space="0" w:color="auto"/>
              <w:bottom w:val="single" w:sz="4" w:space="0" w:color="auto"/>
              <w:right w:val="single" w:sz="4" w:space="0" w:color="auto"/>
            </w:tcBorders>
            <w:vAlign w:val="center"/>
            <w:hideMark/>
          </w:tcPr>
          <w:p w14:paraId="1514F310" w14:textId="77777777" w:rsidR="00F21DC2" w:rsidRPr="00A87E83" w:rsidRDefault="00F21DC2" w:rsidP="00A87E83">
            <w:pPr>
              <w:pStyle w:val="afff3"/>
            </w:pPr>
            <w:r w:rsidRPr="00A87E83">
              <w:rPr>
                <w:rFonts w:hint="eastAsia"/>
              </w:rPr>
              <w:t>网络平台考试</w:t>
            </w:r>
          </w:p>
        </w:tc>
        <w:tc>
          <w:tcPr>
            <w:tcW w:w="434" w:type="pct"/>
            <w:tcBorders>
              <w:top w:val="single" w:sz="4" w:space="0" w:color="auto"/>
              <w:left w:val="single" w:sz="4" w:space="0" w:color="auto"/>
              <w:bottom w:val="single" w:sz="4" w:space="0" w:color="auto"/>
              <w:right w:val="single" w:sz="4" w:space="0" w:color="auto"/>
            </w:tcBorders>
            <w:vAlign w:val="center"/>
            <w:hideMark/>
          </w:tcPr>
          <w:p w14:paraId="5FBD78DD" w14:textId="77777777" w:rsidR="00F21DC2" w:rsidRPr="00A87E83" w:rsidRDefault="00F21DC2" w:rsidP="00A87E83">
            <w:pPr>
              <w:pStyle w:val="afff3"/>
            </w:pPr>
            <w:r w:rsidRPr="00A87E83">
              <w:t xml:space="preserve">  50 % </w:t>
            </w:r>
          </w:p>
        </w:tc>
        <w:tc>
          <w:tcPr>
            <w:tcW w:w="2372" w:type="pct"/>
            <w:tcBorders>
              <w:top w:val="single" w:sz="4" w:space="0" w:color="auto"/>
              <w:left w:val="single" w:sz="4" w:space="0" w:color="auto"/>
              <w:bottom w:val="single" w:sz="4" w:space="0" w:color="auto"/>
              <w:right w:val="single" w:sz="4" w:space="0" w:color="auto"/>
            </w:tcBorders>
            <w:vAlign w:val="center"/>
            <w:hideMark/>
          </w:tcPr>
          <w:p w14:paraId="02D29E24" w14:textId="77777777" w:rsidR="00F21DC2" w:rsidRPr="00A87E83" w:rsidRDefault="00F21DC2" w:rsidP="00A87E83">
            <w:pPr>
              <w:pStyle w:val="afff3"/>
            </w:pPr>
            <w:r w:rsidRPr="00A87E83">
              <w:rPr>
                <w:rFonts w:hint="eastAsia"/>
              </w:rPr>
              <w:t>试卷题型包括选择题、程序填空题、程序改错题、编程题等。其中考核</w:t>
            </w:r>
            <w:r w:rsidRPr="00A87E83">
              <w:t>C</w:t>
            </w:r>
            <w:r w:rsidRPr="00A87E83">
              <w:rPr>
                <w:rFonts w:hint="eastAsia"/>
              </w:rPr>
              <w:t>语言的基础知识能力的题（占</w:t>
            </w:r>
            <w:r w:rsidRPr="00A87E83">
              <w:t>60%</w:t>
            </w:r>
            <w:r w:rsidRPr="00A87E83">
              <w:rPr>
                <w:rFonts w:hint="eastAsia"/>
              </w:rPr>
              <w:t>）；考核是否具有用编程解决实际问题的的题（占</w:t>
            </w:r>
            <w:r w:rsidRPr="00A87E83">
              <w:t>30%</w:t>
            </w:r>
            <w:r w:rsidRPr="00A87E83">
              <w:rPr>
                <w:rFonts w:hint="eastAsia"/>
              </w:rPr>
              <w:t>）；考核是否掌握自主学习的方法，了解拓展知识和能力途径的题（占</w:t>
            </w:r>
            <w:r w:rsidRPr="00A87E83">
              <w:t>10%</w:t>
            </w:r>
            <w:r w:rsidRPr="00A87E83">
              <w:rPr>
                <w:rFonts w:hint="eastAsia"/>
              </w:rPr>
              <w:t>）。</w:t>
            </w:r>
          </w:p>
        </w:tc>
        <w:tc>
          <w:tcPr>
            <w:tcW w:w="790" w:type="pct"/>
            <w:tcBorders>
              <w:top w:val="single" w:sz="4" w:space="0" w:color="auto"/>
              <w:left w:val="single" w:sz="4" w:space="0" w:color="auto"/>
              <w:bottom w:val="single" w:sz="4" w:space="0" w:color="auto"/>
              <w:right w:val="single" w:sz="4" w:space="0" w:color="auto"/>
            </w:tcBorders>
            <w:vAlign w:val="center"/>
            <w:hideMark/>
          </w:tcPr>
          <w:p w14:paraId="6509751C" w14:textId="77777777" w:rsidR="00F21DC2" w:rsidRPr="00A87E83" w:rsidRDefault="00F21DC2" w:rsidP="00A87E83">
            <w:pPr>
              <w:pStyle w:val="afff3"/>
            </w:pPr>
            <w:r w:rsidRPr="00A87E83">
              <w:rPr>
                <w:rFonts w:hint="eastAsia"/>
              </w:rPr>
              <w:t>指标点</w:t>
            </w:r>
            <w:r w:rsidRPr="00A87E83">
              <w:t>1.3</w:t>
            </w:r>
            <w:r w:rsidRPr="00A87E83">
              <w:rPr>
                <w:rFonts w:hint="eastAsia"/>
              </w:rPr>
              <w:t>、</w:t>
            </w:r>
            <w:r w:rsidRPr="00A87E83">
              <w:t xml:space="preserve">5.1 </w:t>
            </w:r>
          </w:p>
        </w:tc>
      </w:tr>
    </w:tbl>
    <w:p w14:paraId="1801B926" w14:textId="77777777" w:rsidR="00F21DC2" w:rsidRPr="00A87E83" w:rsidRDefault="00F21DC2" w:rsidP="00A87E83">
      <w:pPr>
        <w:pStyle w:val="afff"/>
        <w:spacing w:before="156" w:after="156"/>
      </w:pPr>
      <w:r w:rsidRPr="00A87E83">
        <w:rPr>
          <w:rFonts w:hint="eastAsia"/>
        </w:rPr>
        <w:t>七、有关说明</w:t>
      </w:r>
    </w:p>
    <w:p w14:paraId="1528A320" w14:textId="77777777" w:rsidR="00F21DC2" w:rsidRPr="00A87E83" w:rsidRDefault="00F21DC2" w:rsidP="00A87E83">
      <w:pPr>
        <w:ind w:left="480" w:firstLineChars="0" w:firstLine="0"/>
      </w:pPr>
      <w:r w:rsidRPr="00A87E83">
        <w:rPr>
          <w:rFonts w:hint="eastAsia"/>
        </w:rPr>
        <w:t>（一）持续改进</w:t>
      </w:r>
    </w:p>
    <w:p w14:paraId="5306BE91" w14:textId="77777777" w:rsidR="00F21DC2" w:rsidRPr="00A87E83" w:rsidRDefault="00F21DC2" w:rsidP="00A87E83">
      <w:pPr>
        <w:ind w:left="480" w:firstLineChars="0" w:firstLine="0"/>
      </w:pPr>
      <w:r w:rsidRPr="00A87E83">
        <w:rPr>
          <w:rFonts w:hint="eastAsia"/>
        </w:rPr>
        <w:t>本课程根据学生作业、课堂讨论、课内实践环节、平时考核情况和学生、教</w:t>
      </w:r>
      <w:r w:rsidRPr="00A87E83">
        <w:rPr>
          <w:rFonts w:hint="eastAsia"/>
        </w:rPr>
        <w:lastRenderedPageBreak/>
        <w:t>学督导等反馈，及时对教学中不足之处进行改进，并在下一轮课程教学中改进提高，确保相应毕业要求指标点达成。</w:t>
      </w:r>
    </w:p>
    <w:p w14:paraId="44C9A681" w14:textId="77777777" w:rsidR="00F21DC2" w:rsidRPr="00A87E83" w:rsidRDefault="00F21DC2" w:rsidP="00A87E83">
      <w:pPr>
        <w:ind w:left="480" w:firstLineChars="0" w:firstLine="0"/>
      </w:pPr>
      <w:r w:rsidRPr="00A87E83">
        <w:rPr>
          <w:rFonts w:hint="eastAsia"/>
        </w:rPr>
        <w:t>（二）参考书目及学习资料</w:t>
      </w:r>
    </w:p>
    <w:p w14:paraId="070576F0" w14:textId="77777777" w:rsidR="00F21DC2" w:rsidRPr="00A87E83" w:rsidRDefault="00F21DC2" w:rsidP="00A87E83">
      <w:pPr>
        <w:ind w:left="480" w:firstLineChars="0" w:firstLine="0"/>
      </w:pPr>
      <w:r w:rsidRPr="00A87E83">
        <w:t xml:space="preserve">1. </w:t>
      </w:r>
      <w:r w:rsidRPr="00A87E83">
        <w:rPr>
          <w:rFonts w:hint="eastAsia"/>
        </w:rPr>
        <w:t>《</w:t>
      </w:r>
      <w:r w:rsidRPr="00A87E83">
        <w:t>C</w:t>
      </w:r>
      <w:r w:rsidRPr="00A87E83">
        <w:rPr>
          <w:rFonts w:hint="eastAsia"/>
        </w:rPr>
        <w:t>程序设计（第四版）》</w:t>
      </w:r>
      <w:r w:rsidRPr="00A87E83">
        <w:t xml:space="preserve">  </w:t>
      </w:r>
      <w:r w:rsidRPr="00A87E83">
        <w:rPr>
          <w:rFonts w:hint="eastAsia"/>
        </w:rPr>
        <w:t>谭浩强</w:t>
      </w:r>
      <w:r w:rsidRPr="00A87E83">
        <w:t xml:space="preserve"> </w:t>
      </w:r>
      <w:r w:rsidRPr="00A87E83">
        <w:rPr>
          <w:rFonts w:hint="eastAsia"/>
        </w:rPr>
        <w:t>主编</w:t>
      </w:r>
      <w:r w:rsidRPr="00A87E83">
        <w:t xml:space="preserve"> </w:t>
      </w:r>
      <w:r w:rsidRPr="00A87E83">
        <w:tab/>
      </w:r>
      <w:r w:rsidRPr="00A87E83">
        <w:rPr>
          <w:rFonts w:hint="eastAsia"/>
        </w:rPr>
        <w:t>清华大学出版社</w:t>
      </w:r>
      <w:r w:rsidRPr="00A87E83">
        <w:t xml:space="preserve"> 2010</w:t>
      </w:r>
      <w:r w:rsidRPr="00A87E83">
        <w:rPr>
          <w:rFonts w:hint="eastAsia"/>
        </w:rPr>
        <w:t>年</w:t>
      </w:r>
      <w:r w:rsidRPr="00A87E83">
        <w:t>6</w:t>
      </w:r>
      <w:r w:rsidRPr="00A87E83">
        <w:rPr>
          <w:rFonts w:hint="eastAsia"/>
        </w:rPr>
        <w:t>月第四版</w:t>
      </w:r>
    </w:p>
    <w:p w14:paraId="77B08104" w14:textId="77777777" w:rsidR="00F21DC2" w:rsidRPr="00A87E83" w:rsidRDefault="00F21DC2" w:rsidP="00A87E83">
      <w:pPr>
        <w:pStyle w:val="afff5"/>
      </w:pPr>
      <w:r w:rsidRPr="00A87E83">
        <w:rPr>
          <w:rFonts w:hint="eastAsia"/>
        </w:rPr>
        <w:t>执笔人：蔡晓丽</w:t>
      </w:r>
    </w:p>
    <w:p w14:paraId="4952809F" w14:textId="77777777" w:rsidR="00F21DC2" w:rsidRPr="00A87E83" w:rsidRDefault="00F21DC2" w:rsidP="00A87E83">
      <w:pPr>
        <w:pStyle w:val="afff5"/>
      </w:pPr>
      <w:r w:rsidRPr="00A87E83">
        <w:rPr>
          <w:rFonts w:hint="eastAsia"/>
        </w:rPr>
        <w:t>审定人：蔡晓丽</w:t>
      </w:r>
    </w:p>
    <w:p w14:paraId="7D1D2B80" w14:textId="77777777" w:rsidR="00F21DC2" w:rsidRPr="00A87E83" w:rsidRDefault="00F21DC2" w:rsidP="00A87E83">
      <w:pPr>
        <w:pStyle w:val="afff5"/>
      </w:pPr>
      <w:r w:rsidRPr="00A87E83">
        <w:rPr>
          <w:rFonts w:hint="eastAsia"/>
        </w:rPr>
        <w:t>审批人：何中胜</w:t>
      </w:r>
    </w:p>
    <w:p w14:paraId="4C931424" w14:textId="32A84E83" w:rsidR="00A87E83" w:rsidRDefault="00F21DC2" w:rsidP="00A87E83">
      <w:pPr>
        <w:pStyle w:val="afff5"/>
      </w:pPr>
      <w:r w:rsidRPr="00A87E83">
        <w:rPr>
          <w:rFonts w:hint="eastAsia"/>
        </w:rPr>
        <w:t>修订时间：</w:t>
      </w:r>
      <w:r w:rsidRPr="00A87E83">
        <w:t>2020</w:t>
      </w:r>
      <w:r w:rsidRPr="00A87E83">
        <w:rPr>
          <w:rFonts w:hint="eastAsia"/>
        </w:rPr>
        <w:t>年</w:t>
      </w:r>
      <w:r w:rsidRPr="00A87E83">
        <w:t>10</w:t>
      </w:r>
      <w:r w:rsidRPr="00A87E83">
        <w:rPr>
          <w:rFonts w:hint="eastAsia"/>
        </w:rPr>
        <w:t>月</w:t>
      </w:r>
    </w:p>
    <w:p w14:paraId="34039A24" w14:textId="2CAD004D" w:rsidR="003F4F1E" w:rsidRDefault="00A87E83" w:rsidP="00A87E83">
      <w:pPr>
        <w:widowControl/>
        <w:wordWrap/>
        <w:snapToGrid/>
        <w:spacing w:line="240" w:lineRule="auto"/>
        <w:ind w:firstLineChars="0" w:firstLine="0"/>
        <w:jc w:val="left"/>
      </w:pPr>
      <w:r>
        <w:br w:type="page"/>
      </w:r>
    </w:p>
    <w:p w14:paraId="30BD7EC3" w14:textId="77777777" w:rsidR="00A212DD" w:rsidRDefault="00D939C3">
      <w:pPr>
        <w:pStyle w:val="aff7"/>
      </w:pPr>
      <w:r>
        <w:rPr>
          <w:rFonts w:hint="eastAsia"/>
        </w:rPr>
        <w:lastRenderedPageBreak/>
        <w:t>课程代码：</w:t>
      </w:r>
      <w:r>
        <w:rPr>
          <w:rFonts w:hint="eastAsia"/>
        </w:rPr>
        <w:t>0</w:t>
      </w:r>
      <w:r>
        <w:t>605001</w:t>
      </w:r>
    </w:p>
    <w:p w14:paraId="14569631" w14:textId="77777777" w:rsidR="00A212DD" w:rsidRDefault="00D939C3">
      <w:pPr>
        <w:pStyle w:val="aff3"/>
        <w:spacing w:before="312"/>
      </w:pPr>
      <w:bookmarkStart w:id="74" w:name="_Toc532997436"/>
      <w:bookmarkStart w:id="75" w:name="_Toc56765393"/>
      <w:r>
        <w:rPr>
          <w:rFonts w:hint="eastAsia"/>
        </w:rPr>
        <w:t>专业导论与职业发展课程</w:t>
      </w:r>
      <w:r>
        <w:t>教学大纲</w:t>
      </w:r>
      <w:bookmarkEnd w:id="74"/>
      <w:bookmarkEnd w:id="75"/>
    </w:p>
    <w:p w14:paraId="58CC86E1" w14:textId="77777777" w:rsidR="00A212DD" w:rsidRDefault="00D939C3" w:rsidP="00744B2F">
      <w:pPr>
        <w:pStyle w:val="afffa"/>
      </w:pPr>
      <w:r>
        <w:t>（</w:t>
      </w:r>
      <w:r>
        <w:t>Introduction</w:t>
      </w:r>
      <w:r>
        <w:rPr>
          <w:rFonts w:hint="eastAsia"/>
        </w:rPr>
        <w:t xml:space="preserve"> </w:t>
      </w:r>
      <w:r>
        <w:t>to</w:t>
      </w:r>
      <w:r>
        <w:rPr>
          <w:rFonts w:hint="eastAsia"/>
        </w:rPr>
        <w:t xml:space="preserve"> </w:t>
      </w:r>
      <w:r>
        <w:t>Professional</w:t>
      </w:r>
      <w:r>
        <w:rPr>
          <w:rFonts w:hint="eastAsia"/>
        </w:rPr>
        <w:t xml:space="preserve"> </w:t>
      </w:r>
      <w:r>
        <w:t>Career</w:t>
      </w:r>
      <w:r>
        <w:rPr>
          <w:rFonts w:hint="eastAsia"/>
        </w:rPr>
        <w:t xml:space="preserve"> </w:t>
      </w:r>
      <w:r>
        <w:t>Development</w:t>
      </w:r>
      <w:r>
        <w:t>）</w:t>
      </w:r>
    </w:p>
    <w:p w14:paraId="15F1841F" w14:textId="77777777" w:rsidR="00A212DD" w:rsidRDefault="00D939C3">
      <w:pPr>
        <w:pStyle w:val="afff"/>
        <w:spacing w:before="156" w:after="156"/>
      </w:pPr>
      <w:r>
        <w:t>一、课程概况</w:t>
      </w:r>
    </w:p>
    <w:p w14:paraId="4CBA9CD6" w14:textId="77777777" w:rsidR="00A162DE" w:rsidRDefault="00A162DE" w:rsidP="00A162DE">
      <w:pPr>
        <w:ind w:firstLine="480"/>
      </w:pPr>
      <w:r>
        <w:rPr>
          <w:rFonts w:hint="eastAsia"/>
        </w:rPr>
        <w:t>课程代码：</w:t>
      </w:r>
      <w:r w:rsidRPr="006441B2">
        <w:t>0103031</w:t>
      </w:r>
    </w:p>
    <w:p w14:paraId="2E1F957C" w14:textId="77777777" w:rsidR="00A162DE" w:rsidRDefault="00A162DE" w:rsidP="00A162DE">
      <w:pPr>
        <w:ind w:firstLine="480"/>
      </w:pPr>
      <w:r>
        <w:rPr>
          <w:rFonts w:hint="eastAsia"/>
        </w:rPr>
        <w:t>学</w:t>
      </w:r>
      <w:r>
        <w:rPr>
          <w:rFonts w:hint="eastAsia"/>
        </w:rPr>
        <w:t xml:space="preserve">    </w:t>
      </w:r>
      <w:r>
        <w:rPr>
          <w:rFonts w:hint="eastAsia"/>
        </w:rPr>
        <w:t>分：</w:t>
      </w:r>
      <w:r>
        <w:t>1</w:t>
      </w:r>
    </w:p>
    <w:p w14:paraId="0CB6846D" w14:textId="77777777" w:rsidR="00A162DE" w:rsidRDefault="00A162DE" w:rsidP="00A162DE">
      <w:pPr>
        <w:ind w:firstLine="480"/>
      </w:pPr>
      <w:r>
        <w:rPr>
          <w:rFonts w:hint="eastAsia"/>
        </w:rPr>
        <w:t>学</w:t>
      </w:r>
      <w:r>
        <w:rPr>
          <w:rFonts w:hint="eastAsia"/>
        </w:rPr>
        <w:t xml:space="preserve">    </w:t>
      </w:r>
      <w:r>
        <w:rPr>
          <w:rFonts w:hint="eastAsia"/>
        </w:rPr>
        <w:t>时：</w:t>
      </w:r>
      <w:r>
        <w:t>16</w:t>
      </w:r>
    </w:p>
    <w:p w14:paraId="5102FCEC" w14:textId="77777777" w:rsidR="00A162DE" w:rsidRDefault="00A162DE" w:rsidP="00A162DE">
      <w:pPr>
        <w:ind w:firstLine="480"/>
      </w:pPr>
      <w:r>
        <w:rPr>
          <w:rFonts w:hint="eastAsia"/>
        </w:rPr>
        <w:t>先修课程：无</w:t>
      </w:r>
    </w:p>
    <w:p w14:paraId="0AA3FB1C" w14:textId="77777777" w:rsidR="00A212DD" w:rsidRDefault="00D939C3">
      <w:pPr>
        <w:ind w:firstLine="480"/>
      </w:pPr>
      <w:r>
        <w:t>适用专业：</w:t>
      </w:r>
      <w:r>
        <w:rPr>
          <w:rFonts w:hint="eastAsia"/>
        </w:rPr>
        <w:t>机械电子工程专业</w:t>
      </w:r>
    </w:p>
    <w:p w14:paraId="4FE52595" w14:textId="77777777" w:rsidR="00A212DD" w:rsidRDefault="00D939C3">
      <w:pPr>
        <w:ind w:firstLine="480"/>
      </w:pPr>
      <w:r>
        <w:t>课程归口：</w:t>
      </w:r>
      <w:r>
        <w:rPr>
          <w:rFonts w:hint="eastAsia"/>
        </w:rPr>
        <w:t>航空与机械工程学院</w:t>
      </w:r>
    </w:p>
    <w:p w14:paraId="24DF98C0" w14:textId="77777777" w:rsidR="00A212DD" w:rsidRDefault="00D939C3">
      <w:pPr>
        <w:ind w:firstLine="480"/>
      </w:pPr>
      <w:r>
        <w:t>课程的性质与任务</w:t>
      </w:r>
      <w:r>
        <w:rPr>
          <w:rFonts w:hint="eastAsia"/>
        </w:rPr>
        <w:t>：本课程是机械电子工程专业的专业基础选修课。本课程主要阐述机械电子工程专业的性质、特点、作用和地位，机电专业的培养目标、专业人才的素质要求、专业的教学安排、主要专业课程以及学习原理和方法等，机械电子的基本原理和基本技术以及现代典型机电系统与仪器的类型和组成、基本设计方法等。通过本课程的教学，能够使学生了解机电专业的基本情况，激发学生学习专业知识的兴趣，对学习专业课起到很好的先导性作用并培养学生积极进取、勇于创新的时代精神和服务社会的意识。</w:t>
      </w:r>
    </w:p>
    <w:p w14:paraId="30F3CC80" w14:textId="77777777" w:rsidR="00A212DD" w:rsidRDefault="00D939C3">
      <w:pPr>
        <w:pStyle w:val="afff"/>
        <w:spacing w:before="156" w:after="156"/>
      </w:pPr>
      <w:r>
        <w:rPr>
          <w:rFonts w:hint="eastAsia"/>
        </w:rPr>
        <w:t>二</w:t>
      </w:r>
      <w:r>
        <w:t>、课程目标</w:t>
      </w:r>
    </w:p>
    <w:p w14:paraId="13F920AC" w14:textId="77777777" w:rsidR="00A212DD" w:rsidRDefault="00D939C3">
      <w:pPr>
        <w:ind w:firstLine="480"/>
      </w:pPr>
      <w:r>
        <w:rPr>
          <w:rFonts w:hint="eastAsia"/>
        </w:rPr>
        <w:t>目标</w:t>
      </w:r>
      <w:r>
        <w:t>1.</w:t>
      </w:r>
      <w:r>
        <w:rPr>
          <w:rFonts w:hint="eastAsia"/>
        </w:rPr>
        <w:t>能够使学生对机械电子工程专业有一定的认识，使学生对机械电子工程专业在学科属性等方面有一定的认知；</w:t>
      </w:r>
    </w:p>
    <w:p w14:paraId="5767159D" w14:textId="77777777" w:rsidR="00A212DD" w:rsidRDefault="00D939C3">
      <w:pPr>
        <w:ind w:firstLine="480"/>
      </w:pPr>
      <w:r>
        <w:rPr>
          <w:rFonts w:hint="eastAsia"/>
        </w:rPr>
        <w:t>目标</w:t>
      </w:r>
      <w:r>
        <w:t>2.</w:t>
      </w:r>
      <w:r>
        <w:rPr>
          <w:rFonts w:hint="eastAsia"/>
        </w:rPr>
        <w:t>能够使学生对本学科知识涵盖具有一定了解，使学生对本学科独特的思维、工程以及学习方法有一定的了解；</w:t>
      </w:r>
    </w:p>
    <w:p w14:paraId="28B50B8B" w14:textId="77777777" w:rsidR="00A212DD" w:rsidRDefault="00D939C3">
      <w:pPr>
        <w:ind w:firstLine="480"/>
      </w:pPr>
      <w:r>
        <w:rPr>
          <w:rFonts w:hint="eastAsia"/>
        </w:rPr>
        <w:t>目标</w:t>
      </w:r>
      <w:r>
        <w:t>3.</w:t>
      </w:r>
      <w:r>
        <w:rPr>
          <w:rFonts w:hint="eastAsia"/>
        </w:rPr>
        <w:t>能够激发学生学习专业知识的兴趣，树立牢固的专业思想、确立自己的学习目标和努力方向。</w:t>
      </w:r>
    </w:p>
    <w:p w14:paraId="44888F5D" w14:textId="77777777" w:rsidR="00A212DD" w:rsidRDefault="00D939C3">
      <w:pPr>
        <w:ind w:firstLine="480"/>
      </w:pPr>
      <w:r>
        <w:rPr>
          <w:rFonts w:hint="eastAsia"/>
        </w:rPr>
        <w:t>目标</w:t>
      </w:r>
      <w:r>
        <w:t>4.</w:t>
      </w:r>
      <w:r>
        <w:rPr>
          <w:rFonts w:hint="eastAsia"/>
        </w:rPr>
        <w:t>使学生对本专业的就业方向和就业情况有一定的了解，能让学生从入学开始进行职业规划，体现积极进取、勇于创新的时代精神和服务社会的意识。</w:t>
      </w:r>
    </w:p>
    <w:p w14:paraId="45F0C1A5" w14:textId="77777777" w:rsidR="00A212DD" w:rsidRDefault="00D939C3">
      <w:pPr>
        <w:ind w:firstLine="480"/>
      </w:pPr>
      <w:r>
        <w:rPr>
          <w:rFonts w:hint="eastAsia"/>
        </w:rPr>
        <w:lastRenderedPageBreak/>
        <w:t>本课程支撑专业培养计划中毕业要求</w:t>
      </w:r>
      <w:r>
        <w:t>6-1</w:t>
      </w:r>
      <w:r>
        <w:rPr>
          <w:rFonts w:hint="eastAsia"/>
        </w:rPr>
        <w:t>（占该指标点达成度的</w:t>
      </w:r>
      <w:r>
        <w:t>20%</w:t>
      </w:r>
      <w:r>
        <w:rPr>
          <w:rFonts w:hint="eastAsia"/>
        </w:rPr>
        <w:t>）、毕业要求</w:t>
      </w:r>
      <w:r>
        <w:t>9-2</w:t>
      </w:r>
      <w:r>
        <w:rPr>
          <w:rFonts w:hint="eastAsia"/>
        </w:rPr>
        <w:t>（占该指标点达成度的</w:t>
      </w:r>
      <w:r>
        <w:t>30%</w:t>
      </w:r>
      <w:r>
        <w:rPr>
          <w:rFonts w:hint="eastAsia"/>
        </w:rPr>
        <w:t>）、毕业要求</w:t>
      </w:r>
      <w:r>
        <w:t>10-2</w:t>
      </w:r>
      <w:r>
        <w:rPr>
          <w:rFonts w:hint="eastAsia"/>
        </w:rPr>
        <w:t>（占该指标点达成度的</w:t>
      </w:r>
      <w:r>
        <w:t>30%</w:t>
      </w:r>
      <w:r>
        <w:rPr>
          <w:rFonts w:hint="eastAsia"/>
        </w:rPr>
        <w:t>；）和毕业要求</w:t>
      </w:r>
      <w:r>
        <w:t>12-1</w:t>
      </w:r>
      <w:r>
        <w:rPr>
          <w:rFonts w:hint="eastAsia"/>
        </w:rPr>
        <w:t>（占该指标点达成度的</w:t>
      </w:r>
      <w:r>
        <w:t>20%</w:t>
      </w:r>
      <w:r>
        <w:rPr>
          <w:rFonts w:hint="eastAsia"/>
        </w:rPr>
        <w:t>），对应关系如表所示。</w:t>
      </w:r>
    </w:p>
    <w:tbl>
      <w:tblPr>
        <w:tblStyle w:val="afff9"/>
        <w:tblW w:w="5000" w:type="pct"/>
        <w:tblLook w:val="04A0" w:firstRow="1" w:lastRow="0" w:firstColumn="1" w:lastColumn="0" w:noHBand="0" w:noVBand="1"/>
      </w:tblPr>
      <w:tblGrid>
        <w:gridCol w:w="1962"/>
        <w:gridCol w:w="1624"/>
        <w:gridCol w:w="1701"/>
        <w:gridCol w:w="1580"/>
        <w:gridCol w:w="1655"/>
      </w:tblGrid>
      <w:tr w:rsidR="00A212DD" w14:paraId="1C16E850" w14:textId="77777777" w:rsidTr="0052735D">
        <w:trPr>
          <w:cnfStyle w:val="100000000000" w:firstRow="1" w:lastRow="0" w:firstColumn="0" w:lastColumn="0" w:oddVBand="0" w:evenVBand="0" w:oddHBand="0" w:evenHBand="0" w:firstRowFirstColumn="0" w:firstRowLastColumn="0" w:lastRowFirstColumn="0" w:lastRowLastColumn="0"/>
          <w:trHeight w:val="514"/>
        </w:trPr>
        <w:tc>
          <w:tcPr>
            <w:tcW w:w="1151" w:type="pct"/>
            <w:vMerge w:val="restart"/>
            <w:noWrap/>
          </w:tcPr>
          <w:p w14:paraId="4041AF22" w14:textId="77777777" w:rsidR="00A212DD" w:rsidRDefault="00D939C3">
            <w:pPr>
              <w:pStyle w:val="afff3"/>
              <w:adjustRightInd w:val="0"/>
            </w:pPr>
            <w:r>
              <w:rPr>
                <w:rFonts w:hint="eastAsia"/>
              </w:rPr>
              <w:t>毕业要求指标点</w:t>
            </w:r>
          </w:p>
        </w:tc>
        <w:tc>
          <w:tcPr>
            <w:tcW w:w="3849" w:type="pct"/>
            <w:gridSpan w:val="4"/>
            <w:noWrap/>
          </w:tcPr>
          <w:p w14:paraId="32E87D2D" w14:textId="77777777" w:rsidR="00A212DD" w:rsidRDefault="00D939C3">
            <w:pPr>
              <w:pStyle w:val="afff3"/>
              <w:adjustRightInd w:val="0"/>
            </w:pPr>
            <w:r>
              <w:rPr>
                <w:rFonts w:hint="eastAsia"/>
              </w:rPr>
              <w:t>课程目标</w:t>
            </w:r>
          </w:p>
        </w:tc>
      </w:tr>
      <w:tr w:rsidR="00A212DD" w14:paraId="5A0FF2CD" w14:textId="77777777" w:rsidTr="0052735D">
        <w:trPr>
          <w:trHeight w:val="491"/>
        </w:trPr>
        <w:tc>
          <w:tcPr>
            <w:tcW w:w="1151" w:type="pct"/>
            <w:vMerge/>
          </w:tcPr>
          <w:p w14:paraId="35DB0B0C" w14:textId="77777777" w:rsidR="00A212DD" w:rsidRDefault="00A212DD">
            <w:pPr>
              <w:pStyle w:val="afff3"/>
              <w:adjustRightInd w:val="0"/>
            </w:pPr>
          </w:p>
        </w:tc>
        <w:tc>
          <w:tcPr>
            <w:tcW w:w="953" w:type="pct"/>
            <w:noWrap/>
          </w:tcPr>
          <w:p w14:paraId="2F4397DD" w14:textId="77777777" w:rsidR="00A212DD" w:rsidRDefault="00D939C3">
            <w:pPr>
              <w:pStyle w:val="afff3"/>
              <w:adjustRightInd w:val="0"/>
            </w:pPr>
            <w:r>
              <w:rPr>
                <w:rFonts w:hint="eastAsia"/>
              </w:rPr>
              <w:t>目标</w:t>
            </w:r>
            <w:r>
              <w:t>1</w:t>
            </w:r>
          </w:p>
        </w:tc>
        <w:tc>
          <w:tcPr>
            <w:tcW w:w="998" w:type="pct"/>
            <w:noWrap/>
          </w:tcPr>
          <w:p w14:paraId="4F25BE38" w14:textId="77777777" w:rsidR="00A212DD" w:rsidRDefault="00D939C3">
            <w:pPr>
              <w:pStyle w:val="afff3"/>
              <w:adjustRightInd w:val="0"/>
            </w:pPr>
            <w:r>
              <w:rPr>
                <w:rFonts w:hint="eastAsia"/>
              </w:rPr>
              <w:t>目标</w:t>
            </w:r>
            <w:r>
              <w:t>2</w:t>
            </w:r>
          </w:p>
        </w:tc>
        <w:tc>
          <w:tcPr>
            <w:tcW w:w="927" w:type="pct"/>
            <w:noWrap/>
          </w:tcPr>
          <w:p w14:paraId="75FF4860" w14:textId="77777777" w:rsidR="00A212DD" w:rsidRDefault="00D939C3">
            <w:pPr>
              <w:pStyle w:val="afff3"/>
              <w:adjustRightInd w:val="0"/>
            </w:pPr>
            <w:r>
              <w:rPr>
                <w:rFonts w:hint="eastAsia"/>
              </w:rPr>
              <w:t>目标</w:t>
            </w:r>
            <w:r>
              <w:t>3</w:t>
            </w:r>
          </w:p>
        </w:tc>
        <w:tc>
          <w:tcPr>
            <w:tcW w:w="971" w:type="pct"/>
            <w:noWrap/>
          </w:tcPr>
          <w:p w14:paraId="5D888981" w14:textId="77777777" w:rsidR="00A212DD" w:rsidRDefault="00D939C3">
            <w:pPr>
              <w:pStyle w:val="afff3"/>
              <w:adjustRightInd w:val="0"/>
            </w:pPr>
            <w:r>
              <w:rPr>
                <w:rFonts w:hint="eastAsia"/>
              </w:rPr>
              <w:t>目标</w:t>
            </w:r>
            <w:r>
              <w:t>4</w:t>
            </w:r>
          </w:p>
        </w:tc>
      </w:tr>
      <w:tr w:rsidR="00A212DD" w14:paraId="34EF131F" w14:textId="77777777" w:rsidTr="0052735D">
        <w:trPr>
          <w:trHeight w:val="481"/>
        </w:trPr>
        <w:tc>
          <w:tcPr>
            <w:tcW w:w="1151" w:type="pct"/>
            <w:noWrap/>
          </w:tcPr>
          <w:p w14:paraId="30E2939E" w14:textId="77777777" w:rsidR="00A212DD" w:rsidRDefault="00D939C3">
            <w:pPr>
              <w:pStyle w:val="afff3"/>
              <w:adjustRightInd w:val="0"/>
            </w:pPr>
            <w:r>
              <w:rPr>
                <w:rFonts w:hint="eastAsia"/>
              </w:rPr>
              <w:t>毕业要求</w:t>
            </w:r>
            <w:r>
              <w:t>6-1</w:t>
            </w:r>
          </w:p>
        </w:tc>
        <w:tc>
          <w:tcPr>
            <w:tcW w:w="953" w:type="pct"/>
            <w:noWrap/>
          </w:tcPr>
          <w:p w14:paraId="7F45D283" w14:textId="77777777" w:rsidR="00A212DD" w:rsidRDefault="00A212DD">
            <w:pPr>
              <w:pStyle w:val="afff3"/>
              <w:adjustRightInd w:val="0"/>
            </w:pPr>
          </w:p>
        </w:tc>
        <w:tc>
          <w:tcPr>
            <w:tcW w:w="998" w:type="pct"/>
            <w:noWrap/>
          </w:tcPr>
          <w:p w14:paraId="34A9DBAF" w14:textId="77777777" w:rsidR="00A212DD" w:rsidRDefault="00D939C3">
            <w:pPr>
              <w:pStyle w:val="afff3"/>
              <w:adjustRightInd w:val="0"/>
            </w:pPr>
            <w:r>
              <w:t>√</w:t>
            </w:r>
          </w:p>
        </w:tc>
        <w:tc>
          <w:tcPr>
            <w:tcW w:w="927" w:type="pct"/>
            <w:noWrap/>
          </w:tcPr>
          <w:p w14:paraId="735D9838" w14:textId="77777777" w:rsidR="00A212DD" w:rsidRDefault="00A212DD">
            <w:pPr>
              <w:pStyle w:val="afff3"/>
              <w:adjustRightInd w:val="0"/>
            </w:pPr>
          </w:p>
        </w:tc>
        <w:tc>
          <w:tcPr>
            <w:tcW w:w="971" w:type="pct"/>
            <w:noWrap/>
          </w:tcPr>
          <w:p w14:paraId="68A59FC4" w14:textId="77777777" w:rsidR="00A212DD" w:rsidRDefault="00A212DD">
            <w:pPr>
              <w:pStyle w:val="afff3"/>
              <w:adjustRightInd w:val="0"/>
            </w:pPr>
          </w:p>
        </w:tc>
      </w:tr>
      <w:tr w:rsidR="00A212DD" w14:paraId="4EA0C4E4" w14:textId="77777777" w:rsidTr="0052735D">
        <w:trPr>
          <w:trHeight w:val="470"/>
        </w:trPr>
        <w:tc>
          <w:tcPr>
            <w:tcW w:w="1151" w:type="pct"/>
            <w:noWrap/>
          </w:tcPr>
          <w:p w14:paraId="52BD5BD6" w14:textId="77777777" w:rsidR="00A212DD" w:rsidRDefault="00D939C3">
            <w:pPr>
              <w:pStyle w:val="afff3"/>
              <w:adjustRightInd w:val="0"/>
            </w:pPr>
            <w:r>
              <w:rPr>
                <w:rFonts w:hint="eastAsia"/>
              </w:rPr>
              <w:t>毕业要求</w:t>
            </w:r>
            <w:r>
              <w:t>9-2</w:t>
            </w:r>
          </w:p>
        </w:tc>
        <w:tc>
          <w:tcPr>
            <w:tcW w:w="953" w:type="pct"/>
            <w:noWrap/>
          </w:tcPr>
          <w:p w14:paraId="4578F6D6" w14:textId="77777777" w:rsidR="00A212DD" w:rsidRDefault="00A212DD">
            <w:pPr>
              <w:pStyle w:val="afff3"/>
              <w:adjustRightInd w:val="0"/>
            </w:pPr>
          </w:p>
        </w:tc>
        <w:tc>
          <w:tcPr>
            <w:tcW w:w="998" w:type="pct"/>
            <w:noWrap/>
          </w:tcPr>
          <w:p w14:paraId="4CA23E44" w14:textId="77777777" w:rsidR="00A212DD" w:rsidRDefault="00A212DD">
            <w:pPr>
              <w:pStyle w:val="afff3"/>
              <w:adjustRightInd w:val="0"/>
            </w:pPr>
          </w:p>
        </w:tc>
        <w:tc>
          <w:tcPr>
            <w:tcW w:w="927" w:type="pct"/>
            <w:noWrap/>
          </w:tcPr>
          <w:p w14:paraId="073B9E55" w14:textId="77777777" w:rsidR="00A212DD" w:rsidRDefault="00D939C3">
            <w:pPr>
              <w:pStyle w:val="afff3"/>
              <w:adjustRightInd w:val="0"/>
            </w:pPr>
            <w:r>
              <w:t>√</w:t>
            </w:r>
          </w:p>
        </w:tc>
        <w:tc>
          <w:tcPr>
            <w:tcW w:w="971" w:type="pct"/>
            <w:noWrap/>
          </w:tcPr>
          <w:p w14:paraId="1535DE60" w14:textId="77777777" w:rsidR="00A212DD" w:rsidRDefault="00A212DD">
            <w:pPr>
              <w:pStyle w:val="afff3"/>
              <w:adjustRightInd w:val="0"/>
            </w:pPr>
          </w:p>
        </w:tc>
      </w:tr>
      <w:tr w:rsidR="00A212DD" w14:paraId="548E1EA4" w14:textId="77777777" w:rsidTr="0052735D">
        <w:trPr>
          <w:trHeight w:val="461"/>
        </w:trPr>
        <w:tc>
          <w:tcPr>
            <w:tcW w:w="1151" w:type="pct"/>
            <w:noWrap/>
          </w:tcPr>
          <w:p w14:paraId="08AE4BA1" w14:textId="77777777" w:rsidR="00A212DD" w:rsidRDefault="00D939C3">
            <w:pPr>
              <w:pStyle w:val="afff3"/>
              <w:adjustRightInd w:val="0"/>
            </w:pPr>
            <w:r>
              <w:rPr>
                <w:rFonts w:hint="eastAsia"/>
              </w:rPr>
              <w:t>毕业要求</w:t>
            </w:r>
            <w:r>
              <w:t>10-2</w:t>
            </w:r>
          </w:p>
        </w:tc>
        <w:tc>
          <w:tcPr>
            <w:tcW w:w="953" w:type="pct"/>
            <w:noWrap/>
          </w:tcPr>
          <w:p w14:paraId="21980913" w14:textId="77777777" w:rsidR="00A212DD" w:rsidRDefault="00D939C3">
            <w:pPr>
              <w:pStyle w:val="afff3"/>
              <w:adjustRightInd w:val="0"/>
            </w:pPr>
            <w:r>
              <w:t>√</w:t>
            </w:r>
          </w:p>
        </w:tc>
        <w:tc>
          <w:tcPr>
            <w:tcW w:w="998" w:type="pct"/>
            <w:noWrap/>
          </w:tcPr>
          <w:p w14:paraId="60A0F079" w14:textId="77777777" w:rsidR="00A212DD" w:rsidRDefault="00A212DD">
            <w:pPr>
              <w:pStyle w:val="afff3"/>
              <w:adjustRightInd w:val="0"/>
            </w:pPr>
          </w:p>
        </w:tc>
        <w:tc>
          <w:tcPr>
            <w:tcW w:w="927" w:type="pct"/>
            <w:noWrap/>
          </w:tcPr>
          <w:p w14:paraId="1936323E" w14:textId="77777777" w:rsidR="00A212DD" w:rsidRDefault="00A212DD">
            <w:pPr>
              <w:pStyle w:val="afff3"/>
              <w:adjustRightInd w:val="0"/>
            </w:pPr>
          </w:p>
        </w:tc>
        <w:tc>
          <w:tcPr>
            <w:tcW w:w="971" w:type="pct"/>
            <w:noWrap/>
          </w:tcPr>
          <w:p w14:paraId="4F3237A9" w14:textId="77777777" w:rsidR="00A212DD" w:rsidRDefault="00D939C3">
            <w:pPr>
              <w:pStyle w:val="afff3"/>
              <w:adjustRightInd w:val="0"/>
            </w:pPr>
            <w:r>
              <w:t>√</w:t>
            </w:r>
          </w:p>
        </w:tc>
      </w:tr>
      <w:tr w:rsidR="00A212DD" w14:paraId="1E7DF28A" w14:textId="77777777" w:rsidTr="0052735D">
        <w:trPr>
          <w:trHeight w:val="450"/>
        </w:trPr>
        <w:tc>
          <w:tcPr>
            <w:tcW w:w="1151" w:type="pct"/>
            <w:noWrap/>
          </w:tcPr>
          <w:p w14:paraId="6B3A6805" w14:textId="77777777" w:rsidR="00A212DD" w:rsidRDefault="00D939C3">
            <w:pPr>
              <w:pStyle w:val="afff3"/>
              <w:adjustRightInd w:val="0"/>
            </w:pPr>
            <w:r>
              <w:rPr>
                <w:rFonts w:hint="eastAsia"/>
              </w:rPr>
              <w:t>毕业要求</w:t>
            </w:r>
            <w:r>
              <w:t>12-1</w:t>
            </w:r>
          </w:p>
        </w:tc>
        <w:tc>
          <w:tcPr>
            <w:tcW w:w="953" w:type="pct"/>
            <w:noWrap/>
          </w:tcPr>
          <w:p w14:paraId="3AB57DFB" w14:textId="77777777" w:rsidR="00A212DD" w:rsidRDefault="00A212DD">
            <w:pPr>
              <w:pStyle w:val="afff3"/>
              <w:adjustRightInd w:val="0"/>
            </w:pPr>
          </w:p>
        </w:tc>
        <w:tc>
          <w:tcPr>
            <w:tcW w:w="998" w:type="pct"/>
            <w:noWrap/>
          </w:tcPr>
          <w:p w14:paraId="5FAECAE4" w14:textId="77777777" w:rsidR="00A212DD" w:rsidRDefault="00D939C3">
            <w:pPr>
              <w:pStyle w:val="afff3"/>
              <w:adjustRightInd w:val="0"/>
            </w:pPr>
            <w:r>
              <w:t>√</w:t>
            </w:r>
          </w:p>
        </w:tc>
        <w:tc>
          <w:tcPr>
            <w:tcW w:w="927" w:type="pct"/>
            <w:noWrap/>
          </w:tcPr>
          <w:p w14:paraId="4FAA7C52" w14:textId="77777777" w:rsidR="00A212DD" w:rsidRDefault="00A212DD">
            <w:pPr>
              <w:pStyle w:val="afff3"/>
              <w:adjustRightInd w:val="0"/>
            </w:pPr>
          </w:p>
        </w:tc>
        <w:tc>
          <w:tcPr>
            <w:tcW w:w="971" w:type="pct"/>
            <w:noWrap/>
          </w:tcPr>
          <w:p w14:paraId="5A703A6B" w14:textId="77777777" w:rsidR="00A212DD" w:rsidRDefault="00A212DD">
            <w:pPr>
              <w:pStyle w:val="afff3"/>
              <w:adjustRightInd w:val="0"/>
            </w:pPr>
          </w:p>
        </w:tc>
      </w:tr>
    </w:tbl>
    <w:p w14:paraId="60CE5F8A" w14:textId="77777777" w:rsidR="00A212DD" w:rsidRDefault="00D939C3">
      <w:pPr>
        <w:pStyle w:val="afff"/>
        <w:spacing w:before="156" w:after="156"/>
      </w:pPr>
      <w:r>
        <w:rPr>
          <w:rFonts w:hint="eastAsia"/>
        </w:rPr>
        <w:t>三</w:t>
      </w:r>
      <w:r>
        <w:t>、课程内容及要求</w:t>
      </w:r>
    </w:p>
    <w:p w14:paraId="68340EF1" w14:textId="77777777" w:rsidR="00A212DD" w:rsidRDefault="00D939C3">
      <w:pPr>
        <w:ind w:firstLine="480"/>
      </w:pPr>
      <w:r>
        <w:t>（一）绪论</w:t>
      </w:r>
    </w:p>
    <w:p w14:paraId="302E1D47" w14:textId="77777777" w:rsidR="00A212DD" w:rsidRDefault="00D939C3">
      <w:pPr>
        <w:ind w:firstLine="480"/>
      </w:pPr>
      <w:r>
        <w:t>1.</w:t>
      </w:r>
      <w:r>
        <w:t>教学内容</w:t>
      </w:r>
    </w:p>
    <w:p w14:paraId="7425EB94" w14:textId="77777777" w:rsidR="00A212DD" w:rsidRDefault="00D939C3">
      <w:pPr>
        <w:ind w:firstLine="480"/>
      </w:pPr>
      <w:r>
        <w:t>（</w:t>
      </w:r>
      <w:r>
        <w:t>1</w:t>
      </w:r>
      <w:r>
        <w:t>）</w:t>
      </w:r>
      <w:r>
        <w:rPr>
          <w:rFonts w:hint="eastAsia"/>
        </w:rPr>
        <w:t>专业导论的意义、目的和性质。</w:t>
      </w:r>
    </w:p>
    <w:p w14:paraId="6DCB9535" w14:textId="77777777" w:rsidR="00A212DD" w:rsidRDefault="00D939C3">
      <w:pPr>
        <w:ind w:firstLine="480"/>
      </w:pPr>
      <w:r>
        <w:t>（</w:t>
      </w:r>
      <w:r>
        <w:t>2</w:t>
      </w:r>
      <w:r>
        <w:t>）</w:t>
      </w:r>
      <w:r>
        <w:rPr>
          <w:rFonts w:hint="eastAsia"/>
        </w:rPr>
        <w:t>专业课程的学习方法。</w:t>
      </w:r>
    </w:p>
    <w:p w14:paraId="3628099E" w14:textId="77777777" w:rsidR="00A212DD" w:rsidRDefault="00D939C3">
      <w:pPr>
        <w:ind w:firstLine="480"/>
      </w:pPr>
      <w:r>
        <w:t>2.</w:t>
      </w:r>
      <w:r>
        <w:t>基本要求</w:t>
      </w:r>
    </w:p>
    <w:p w14:paraId="3905B383" w14:textId="77777777" w:rsidR="00A212DD" w:rsidRDefault="00D939C3">
      <w:pPr>
        <w:ind w:firstLine="480"/>
      </w:pPr>
      <w:r>
        <w:t>（</w:t>
      </w:r>
      <w:r>
        <w:t>1</w:t>
      </w:r>
      <w:r>
        <w:t>）</w:t>
      </w:r>
      <w:r>
        <w:rPr>
          <w:rFonts w:hint="eastAsia"/>
        </w:rPr>
        <w:t>掌握专业导论的意义、目的和性质。</w:t>
      </w:r>
    </w:p>
    <w:p w14:paraId="2AC47C83" w14:textId="77777777" w:rsidR="00A212DD" w:rsidRDefault="00D939C3">
      <w:pPr>
        <w:ind w:firstLine="480"/>
      </w:pPr>
      <w:r>
        <w:t>（</w:t>
      </w:r>
      <w:r>
        <w:t>2</w:t>
      </w:r>
      <w:r>
        <w:t>）</w:t>
      </w:r>
      <w:r>
        <w:rPr>
          <w:rFonts w:hint="eastAsia"/>
        </w:rPr>
        <w:t>了解机电专业课程的学习方法。</w:t>
      </w:r>
    </w:p>
    <w:p w14:paraId="4EE971D9" w14:textId="77777777" w:rsidR="00A212DD" w:rsidRDefault="00D939C3">
      <w:pPr>
        <w:ind w:firstLine="480"/>
      </w:pPr>
      <w:r>
        <w:t>3.</w:t>
      </w:r>
      <w:r>
        <w:t>重</w:t>
      </w:r>
      <w:r>
        <w:rPr>
          <w:rFonts w:hint="eastAsia"/>
        </w:rPr>
        <w:t>点</w:t>
      </w:r>
      <w:r>
        <w:t>难点</w:t>
      </w:r>
    </w:p>
    <w:p w14:paraId="6CC17DE0" w14:textId="77777777" w:rsidR="00A212DD" w:rsidRDefault="00D939C3">
      <w:pPr>
        <w:ind w:firstLine="480"/>
      </w:pPr>
      <w:r>
        <w:t>（</w:t>
      </w:r>
      <w:r>
        <w:t>1</w:t>
      </w:r>
      <w:r>
        <w:t>）</w:t>
      </w:r>
      <w:r>
        <w:rPr>
          <w:rFonts w:hint="eastAsia"/>
        </w:rPr>
        <w:t>机械电子工程专业的总体情况概论。</w:t>
      </w:r>
    </w:p>
    <w:p w14:paraId="5606F7BB" w14:textId="77777777" w:rsidR="00A212DD" w:rsidRDefault="00D939C3">
      <w:pPr>
        <w:ind w:firstLine="480"/>
      </w:pPr>
      <w:r>
        <w:t>（</w:t>
      </w:r>
      <w:r>
        <w:t>2</w:t>
      </w:r>
      <w:r>
        <w:t>）</w:t>
      </w:r>
      <w:r>
        <w:rPr>
          <w:rFonts w:hint="eastAsia"/>
        </w:rPr>
        <w:t>本专业的学习方法、工程思维特点。</w:t>
      </w:r>
    </w:p>
    <w:p w14:paraId="645A966D" w14:textId="77777777" w:rsidR="00A212DD" w:rsidRDefault="00D939C3">
      <w:pPr>
        <w:ind w:firstLine="480"/>
      </w:pPr>
      <w:r>
        <w:rPr>
          <w:rFonts w:hint="eastAsia"/>
        </w:rPr>
        <w:t>（二）机械电子工程专业概述</w:t>
      </w:r>
    </w:p>
    <w:p w14:paraId="0249B71B" w14:textId="77777777" w:rsidR="00A212DD" w:rsidRDefault="00D939C3">
      <w:pPr>
        <w:ind w:firstLine="480"/>
      </w:pPr>
      <w:r>
        <w:t>1.</w:t>
      </w:r>
      <w:r>
        <w:t>教学内容</w:t>
      </w:r>
    </w:p>
    <w:p w14:paraId="610242AD" w14:textId="77777777" w:rsidR="00A212DD" w:rsidRDefault="00D939C3">
      <w:pPr>
        <w:ind w:firstLine="480"/>
      </w:pPr>
      <w:r>
        <w:t>（</w:t>
      </w:r>
      <w:r>
        <w:t>1</w:t>
      </w:r>
      <w:r>
        <w:t>）</w:t>
      </w:r>
      <w:r>
        <w:rPr>
          <w:rFonts w:hint="eastAsia"/>
        </w:rPr>
        <w:t>机械电子工程专业概况。</w:t>
      </w:r>
    </w:p>
    <w:p w14:paraId="2EC4C5B6" w14:textId="77777777" w:rsidR="00A212DD" w:rsidRDefault="00D939C3">
      <w:pPr>
        <w:ind w:firstLine="480"/>
      </w:pPr>
      <w:r>
        <w:t>（</w:t>
      </w:r>
      <w:r>
        <w:t>2</w:t>
      </w:r>
      <w:r>
        <w:t>）</w:t>
      </w:r>
      <w:r>
        <w:rPr>
          <w:rFonts w:hint="eastAsia"/>
        </w:rPr>
        <w:t>机械电子工程专业和自动化专业的异同点。</w:t>
      </w:r>
    </w:p>
    <w:p w14:paraId="4DE19FF2" w14:textId="77777777" w:rsidR="00A212DD" w:rsidRDefault="00D939C3">
      <w:pPr>
        <w:ind w:firstLine="480"/>
      </w:pPr>
      <w:r>
        <w:t>（</w:t>
      </w:r>
      <w:r>
        <w:t>3</w:t>
      </w:r>
      <w:r>
        <w:t>）</w:t>
      </w:r>
      <w:r>
        <w:rPr>
          <w:rFonts w:hint="eastAsia"/>
        </w:rPr>
        <w:t>机械电子工程专业的知识体系与课程体系。</w:t>
      </w:r>
    </w:p>
    <w:p w14:paraId="63C1F608" w14:textId="77777777" w:rsidR="00A212DD" w:rsidRDefault="00D939C3">
      <w:pPr>
        <w:ind w:firstLine="480"/>
      </w:pPr>
      <w:r>
        <w:t>（</w:t>
      </w:r>
      <w:r>
        <w:t>4</w:t>
      </w:r>
      <w:r>
        <w:t>）</w:t>
      </w:r>
      <w:r>
        <w:rPr>
          <w:rFonts w:hint="eastAsia"/>
        </w:rPr>
        <w:t>部分主干课程介绍。</w:t>
      </w:r>
    </w:p>
    <w:p w14:paraId="2308790F" w14:textId="77777777" w:rsidR="00A212DD" w:rsidRDefault="00D939C3">
      <w:pPr>
        <w:ind w:firstLine="480"/>
      </w:pPr>
      <w:r>
        <w:rPr>
          <w:rFonts w:hint="eastAsia"/>
        </w:rPr>
        <w:t>（</w:t>
      </w:r>
      <w:r>
        <w:rPr>
          <w:rFonts w:hint="eastAsia"/>
        </w:rPr>
        <w:t>5</w:t>
      </w:r>
      <w:r>
        <w:rPr>
          <w:rFonts w:hint="eastAsia"/>
        </w:rPr>
        <w:t>）机电专业学生的就业走向及深造方向</w:t>
      </w:r>
    </w:p>
    <w:p w14:paraId="1718FA5C" w14:textId="77777777" w:rsidR="00A212DD" w:rsidRDefault="00D939C3">
      <w:pPr>
        <w:ind w:firstLine="480"/>
      </w:pPr>
      <w:r>
        <w:t>2.</w:t>
      </w:r>
      <w:r>
        <w:t>基本要求</w:t>
      </w:r>
    </w:p>
    <w:p w14:paraId="344960F5" w14:textId="77777777" w:rsidR="00A212DD" w:rsidRDefault="00D939C3">
      <w:pPr>
        <w:ind w:firstLine="480"/>
      </w:pPr>
      <w:r>
        <w:lastRenderedPageBreak/>
        <w:t>（</w:t>
      </w:r>
      <w:r>
        <w:t>1</w:t>
      </w:r>
      <w:r>
        <w:t>）</w:t>
      </w:r>
      <w:r>
        <w:rPr>
          <w:rFonts w:hint="eastAsia"/>
        </w:rPr>
        <w:t>了解机械电子工程专业概况。</w:t>
      </w:r>
    </w:p>
    <w:p w14:paraId="7E19600E" w14:textId="77777777" w:rsidR="00A212DD" w:rsidRDefault="00D939C3">
      <w:pPr>
        <w:ind w:firstLine="480"/>
      </w:pPr>
      <w:r>
        <w:t>（</w:t>
      </w:r>
      <w:r>
        <w:t>2</w:t>
      </w:r>
      <w:r>
        <w:t>）</w:t>
      </w:r>
      <w:r>
        <w:rPr>
          <w:rFonts w:hint="eastAsia"/>
        </w:rPr>
        <w:t>知道机械电子工程专业和自动化专业的异同点。</w:t>
      </w:r>
    </w:p>
    <w:p w14:paraId="2E86FD1C" w14:textId="77777777" w:rsidR="00A212DD" w:rsidRDefault="00D939C3">
      <w:pPr>
        <w:ind w:firstLine="480"/>
      </w:pPr>
      <w:r>
        <w:t>（</w:t>
      </w:r>
      <w:r>
        <w:t>3</w:t>
      </w:r>
      <w:r>
        <w:t>）</w:t>
      </w:r>
      <w:r>
        <w:rPr>
          <w:rFonts w:hint="eastAsia"/>
        </w:rPr>
        <w:t>了解机械电子工程专业的知识体系与课程体系。</w:t>
      </w:r>
    </w:p>
    <w:p w14:paraId="0BA8F71D" w14:textId="77777777" w:rsidR="00A212DD" w:rsidRDefault="00D939C3">
      <w:pPr>
        <w:ind w:firstLine="480"/>
      </w:pPr>
      <w:r>
        <w:t>（</w:t>
      </w:r>
      <w:r>
        <w:t>4</w:t>
      </w:r>
      <w:r>
        <w:t>）</w:t>
      </w:r>
      <w:r>
        <w:rPr>
          <w:rFonts w:hint="eastAsia"/>
        </w:rPr>
        <w:t>掌握机电专业主干课程的基本教学内容及在课程体系中的作用。</w:t>
      </w:r>
    </w:p>
    <w:p w14:paraId="6C1CC223" w14:textId="77777777" w:rsidR="00A212DD" w:rsidRDefault="00D939C3">
      <w:pPr>
        <w:ind w:firstLine="480"/>
      </w:pPr>
      <w:r>
        <w:rPr>
          <w:rFonts w:hint="eastAsia"/>
        </w:rPr>
        <w:t>（</w:t>
      </w:r>
      <w:r>
        <w:rPr>
          <w:rFonts w:hint="eastAsia"/>
        </w:rPr>
        <w:t>5</w:t>
      </w:r>
      <w:r>
        <w:rPr>
          <w:rFonts w:hint="eastAsia"/>
        </w:rPr>
        <w:t>）了解学生的就业走向及深造方向。</w:t>
      </w:r>
    </w:p>
    <w:p w14:paraId="2650B82B" w14:textId="77777777" w:rsidR="00A212DD" w:rsidRDefault="00D939C3">
      <w:pPr>
        <w:ind w:firstLine="480"/>
      </w:pPr>
      <w:r>
        <w:t>3.</w:t>
      </w:r>
      <w:r>
        <w:t>重</w:t>
      </w:r>
      <w:r>
        <w:rPr>
          <w:rFonts w:hint="eastAsia"/>
        </w:rPr>
        <w:t>点</w:t>
      </w:r>
      <w:r>
        <w:t>难点</w:t>
      </w:r>
    </w:p>
    <w:p w14:paraId="01B6226A" w14:textId="77777777" w:rsidR="00A212DD" w:rsidRDefault="00D939C3">
      <w:pPr>
        <w:ind w:firstLine="480"/>
      </w:pPr>
      <w:r>
        <w:t>（</w:t>
      </w:r>
      <w:r>
        <w:t>1</w:t>
      </w:r>
      <w:r>
        <w:t>）</w:t>
      </w:r>
      <w:r>
        <w:rPr>
          <w:rFonts w:hint="eastAsia"/>
        </w:rPr>
        <w:t>机械电子工程专业的知识体系与课程体系。</w:t>
      </w:r>
    </w:p>
    <w:p w14:paraId="4352F95A" w14:textId="77777777" w:rsidR="00A212DD" w:rsidRDefault="00D939C3">
      <w:pPr>
        <w:ind w:firstLine="480"/>
      </w:pPr>
      <w:r>
        <w:t>（</w:t>
      </w:r>
      <w:r>
        <w:t>2</w:t>
      </w:r>
      <w:r>
        <w:t>）</w:t>
      </w:r>
      <w:r>
        <w:rPr>
          <w:rFonts w:hint="eastAsia"/>
        </w:rPr>
        <w:t>专业主干课程的基本教学内容。</w:t>
      </w:r>
    </w:p>
    <w:p w14:paraId="6134B80E" w14:textId="77777777" w:rsidR="00A212DD" w:rsidRDefault="00D939C3">
      <w:pPr>
        <w:ind w:firstLine="480"/>
      </w:pPr>
      <w:r>
        <w:rPr>
          <w:rFonts w:hint="eastAsia"/>
        </w:rPr>
        <w:t>（三）现代测量控制与仪器仪表的发展概述</w:t>
      </w:r>
    </w:p>
    <w:p w14:paraId="3E85D112" w14:textId="77777777" w:rsidR="00A212DD" w:rsidRDefault="00D939C3">
      <w:pPr>
        <w:ind w:firstLine="480"/>
      </w:pPr>
      <w:r>
        <w:t>1.</w:t>
      </w:r>
      <w:r>
        <w:t>教学内容</w:t>
      </w:r>
    </w:p>
    <w:p w14:paraId="2EB26D2B" w14:textId="77777777" w:rsidR="00A212DD" w:rsidRDefault="00D939C3">
      <w:pPr>
        <w:ind w:firstLine="480"/>
      </w:pPr>
      <w:r>
        <w:t>（</w:t>
      </w:r>
      <w:r>
        <w:t>1</w:t>
      </w:r>
      <w:r>
        <w:t>）</w:t>
      </w:r>
      <w:r>
        <w:rPr>
          <w:rFonts w:hint="eastAsia"/>
        </w:rPr>
        <w:t>测试与计量。</w:t>
      </w:r>
    </w:p>
    <w:p w14:paraId="0E12C4FE" w14:textId="77777777" w:rsidR="00A212DD" w:rsidRDefault="00D939C3">
      <w:pPr>
        <w:ind w:firstLine="480"/>
      </w:pPr>
      <w:r>
        <w:t>（</w:t>
      </w:r>
      <w:r>
        <w:t>2</w:t>
      </w:r>
      <w:r>
        <w:t>）</w:t>
      </w:r>
      <w:r>
        <w:rPr>
          <w:rFonts w:hint="eastAsia"/>
        </w:rPr>
        <w:t>仪器与仪表。</w:t>
      </w:r>
    </w:p>
    <w:p w14:paraId="011C0ADC" w14:textId="77777777" w:rsidR="00A212DD" w:rsidRDefault="00D939C3">
      <w:pPr>
        <w:ind w:firstLine="480"/>
      </w:pPr>
      <w:r>
        <w:t>（</w:t>
      </w:r>
      <w:r>
        <w:t>3</w:t>
      </w:r>
      <w:r>
        <w:t>）</w:t>
      </w:r>
      <w:r>
        <w:rPr>
          <w:rFonts w:hint="eastAsia"/>
        </w:rPr>
        <w:t>测量控制与仪器仪表的作用与地位。</w:t>
      </w:r>
    </w:p>
    <w:p w14:paraId="2BD95172" w14:textId="77777777" w:rsidR="00A212DD" w:rsidRDefault="00D939C3">
      <w:pPr>
        <w:ind w:firstLine="480"/>
      </w:pPr>
      <w:r>
        <w:t>（</w:t>
      </w:r>
      <w:r>
        <w:t>4</w:t>
      </w:r>
      <w:r>
        <w:t>）</w:t>
      </w:r>
      <w:r>
        <w:rPr>
          <w:rFonts w:hint="eastAsia"/>
        </w:rPr>
        <w:t>我国仪器仪表产业的现状与发展趋势。</w:t>
      </w:r>
    </w:p>
    <w:p w14:paraId="4B164CBE" w14:textId="77777777" w:rsidR="00A212DD" w:rsidRDefault="00D939C3">
      <w:pPr>
        <w:ind w:firstLine="480"/>
      </w:pPr>
      <w:r>
        <w:t>（</w:t>
      </w:r>
      <w:r>
        <w:t>5</w:t>
      </w:r>
      <w:r>
        <w:t>）</w:t>
      </w:r>
      <w:r>
        <w:rPr>
          <w:rFonts w:hint="eastAsia"/>
        </w:rPr>
        <w:t>国内外现代测量控制与仪器仪表的发展。</w:t>
      </w:r>
    </w:p>
    <w:p w14:paraId="318B018F" w14:textId="77777777" w:rsidR="00A212DD" w:rsidRDefault="00D939C3">
      <w:pPr>
        <w:ind w:firstLine="480"/>
      </w:pPr>
      <w:r>
        <w:t>2.</w:t>
      </w:r>
      <w:r>
        <w:t>基本要求</w:t>
      </w:r>
    </w:p>
    <w:p w14:paraId="3CC795BA" w14:textId="77777777" w:rsidR="00A212DD" w:rsidRDefault="00D939C3">
      <w:pPr>
        <w:ind w:firstLine="480"/>
      </w:pPr>
      <w:r>
        <w:t>（</w:t>
      </w:r>
      <w:r>
        <w:t>1</w:t>
      </w:r>
      <w:r>
        <w:t>）</w:t>
      </w:r>
      <w:r>
        <w:rPr>
          <w:rFonts w:hint="eastAsia"/>
        </w:rPr>
        <w:t>掌握测试与计量的基本概念，掌握量值的传递与溯源。</w:t>
      </w:r>
    </w:p>
    <w:p w14:paraId="4FC7E50C" w14:textId="77777777" w:rsidR="00A212DD" w:rsidRDefault="00D939C3">
      <w:pPr>
        <w:ind w:firstLine="480"/>
      </w:pPr>
      <w:r>
        <w:t>（</w:t>
      </w:r>
      <w:r>
        <w:t>2</w:t>
      </w:r>
      <w:r>
        <w:t>）</w:t>
      </w:r>
      <w:r>
        <w:rPr>
          <w:rFonts w:hint="eastAsia"/>
        </w:rPr>
        <w:t>掌握测量控制与仪器仪表的评价评价方法。</w:t>
      </w:r>
    </w:p>
    <w:p w14:paraId="42AAED74" w14:textId="77777777" w:rsidR="00A212DD" w:rsidRDefault="00D939C3">
      <w:pPr>
        <w:ind w:firstLine="480"/>
      </w:pPr>
      <w:r>
        <w:t>（</w:t>
      </w:r>
      <w:r>
        <w:t>3</w:t>
      </w:r>
      <w:r>
        <w:t>）</w:t>
      </w:r>
      <w:r>
        <w:rPr>
          <w:rFonts w:hint="eastAsia"/>
        </w:rPr>
        <w:t>了解测量控制与仪器仪表的作用与地位。</w:t>
      </w:r>
    </w:p>
    <w:p w14:paraId="32644ACA" w14:textId="77777777" w:rsidR="00A212DD" w:rsidRDefault="00D939C3">
      <w:pPr>
        <w:ind w:firstLine="480"/>
      </w:pPr>
      <w:r>
        <w:t>（</w:t>
      </w:r>
      <w:r>
        <w:t>4</w:t>
      </w:r>
      <w:r>
        <w:t>）</w:t>
      </w:r>
      <w:r>
        <w:rPr>
          <w:rFonts w:hint="eastAsia"/>
        </w:rPr>
        <w:t>了解机械电子工程仪表的发展趋势</w:t>
      </w:r>
      <w:r>
        <w:t>。</w:t>
      </w:r>
    </w:p>
    <w:p w14:paraId="4C960471" w14:textId="77777777" w:rsidR="00A212DD" w:rsidRDefault="00D939C3">
      <w:pPr>
        <w:ind w:firstLine="480"/>
      </w:pPr>
      <w:r>
        <w:t>3.</w:t>
      </w:r>
      <w:r>
        <w:t>重</w:t>
      </w:r>
      <w:r>
        <w:rPr>
          <w:rFonts w:hint="eastAsia"/>
        </w:rPr>
        <w:t>点</w:t>
      </w:r>
      <w:r>
        <w:t>难点</w:t>
      </w:r>
    </w:p>
    <w:p w14:paraId="323553D2" w14:textId="77777777" w:rsidR="00A212DD" w:rsidRDefault="00D939C3">
      <w:pPr>
        <w:ind w:firstLine="480"/>
      </w:pPr>
      <w:r>
        <w:t>（</w:t>
      </w:r>
      <w:r>
        <w:t>1</w:t>
      </w:r>
      <w:r>
        <w:t>）</w:t>
      </w:r>
      <w:r>
        <w:rPr>
          <w:rFonts w:hint="eastAsia"/>
        </w:rPr>
        <w:t>仪器仪表产业的现状与发展趋势。</w:t>
      </w:r>
    </w:p>
    <w:p w14:paraId="42DD60ED" w14:textId="77777777" w:rsidR="00A212DD" w:rsidRDefault="00D939C3">
      <w:pPr>
        <w:ind w:firstLine="480"/>
      </w:pPr>
      <w:r>
        <w:t>（</w:t>
      </w:r>
      <w:r>
        <w:t>2</w:t>
      </w:r>
      <w:r>
        <w:t>）</w:t>
      </w:r>
      <w:r>
        <w:rPr>
          <w:rFonts w:hint="eastAsia"/>
        </w:rPr>
        <w:t>国内外现代测量控制与仪器仪表发展现状。</w:t>
      </w:r>
    </w:p>
    <w:p w14:paraId="41DC426F" w14:textId="77777777" w:rsidR="00A212DD" w:rsidRDefault="00D939C3">
      <w:pPr>
        <w:ind w:firstLine="480"/>
      </w:pPr>
      <w:r>
        <w:rPr>
          <w:rFonts w:hint="eastAsia"/>
        </w:rPr>
        <w:t>（四）机电系统与仪器的类型和组成</w:t>
      </w:r>
    </w:p>
    <w:p w14:paraId="39ED6A1A" w14:textId="77777777" w:rsidR="00A212DD" w:rsidRDefault="00D939C3">
      <w:pPr>
        <w:ind w:firstLine="480"/>
      </w:pPr>
      <w:r>
        <w:t>1.</w:t>
      </w:r>
      <w:r>
        <w:t>教学内容</w:t>
      </w:r>
    </w:p>
    <w:p w14:paraId="640C2FC0" w14:textId="77777777" w:rsidR="00A212DD" w:rsidRDefault="00D939C3">
      <w:pPr>
        <w:ind w:firstLine="480"/>
      </w:pPr>
      <w:r>
        <w:t>（</w:t>
      </w:r>
      <w:r>
        <w:t>1</w:t>
      </w:r>
      <w:r>
        <w:t>）</w:t>
      </w:r>
      <w:r>
        <w:rPr>
          <w:rFonts w:hint="eastAsia"/>
        </w:rPr>
        <w:t>模拟仪表与数字仪表。</w:t>
      </w:r>
    </w:p>
    <w:p w14:paraId="4290BD74" w14:textId="77777777" w:rsidR="00A212DD" w:rsidRDefault="00D939C3">
      <w:pPr>
        <w:ind w:firstLine="480"/>
      </w:pPr>
      <w:r>
        <w:t>（</w:t>
      </w:r>
      <w:r>
        <w:t>2</w:t>
      </w:r>
      <w:r>
        <w:t>）</w:t>
      </w:r>
      <w:r>
        <w:rPr>
          <w:rFonts w:hint="eastAsia"/>
        </w:rPr>
        <w:t>智能仪器。</w:t>
      </w:r>
    </w:p>
    <w:p w14:paraId="45C0E9C6" w14:textId="77777777" w:rsidR="00A212DD" w:rsidRDefault="00D939C3">
      <w:pPr>
        <w:ind w:firstLine="480"/>
      </w:pPr>
      <w:r>
        <w:t>（</w:t>
      </w:r>
      <w:r>
        <w:t>3</w:t>
      </w:r>
      <w:r>
        <w:t>）</w:t>
      </w:r>
      <w:r>
        <w:rPr>
          <w:rFonts w:hint="eastAsia"/>
        </w:rPr>
        <w:t>虚拟仪器。</w:t>
      </w:r>
    </w:p>
    <w:p w14:paraId="14D53A95" w14:textId="77777777" w:rsidR="00A212DD" w:rsidRDefault="00D939C3">
      <w:pPr>
        <w:ind w:firstLine="480"/>
      </w:pPr>
      <w:r>
        <w:t>（</w:t>
      </w:r>
      <w:r>
        <w:t>4</w:t>
      </w:r>
      <w:r>
        <w:t>）</w:t>
      </w:r>
      <w:r>
        <w:rPr>
          <w:rFonts w:hint="eastAsia"/>
        </w:rPr>
        <w:t>自动测试系统。</w:t>
      </w:r>
    </w:p>
    <w:p w14:paraId="53351DF3" w14:textId="77777777" w:rsidR="00A212DD" w:rsidRDefault="00D939C3">
      <w:pPr>
        <w:ind w:firstLine="480"/>
      </w:pPr>
      <w:r>
        <w:rPr>
          <w:rFonts w:hint="eastAsia"/>
        </w:rPr>
        <w:lastRenderedPageBreak/>
        <w:t>（</w:t>
      </w:r>
      <w:r>
        <w:rPr>
          <w:rFonts w:hint="eastAsia"/>
        </w:rPr>
        <w:t>5</w:t>
      </w:r>
      <w:r>
        <w:rPr>
          <w:rFonts w:hint="eastAsia"/>
        </w:rPr>
        <w:t>）过程控制系统。</w:t>
      </w:r>
    </w:p>
    <w:p w14:paraId="37CAD97B" w14:textId="77777777" w:rsidR="00A212DD" w:rsidRDefault="00D939C3">
      <w:pPr>
        <w:ind w:firstLine="480"/>
      </w:pPr>
      <w:r>
        <w:rPr>
          <w:rFonts w:hint="eastAsia"/>
        </w:rPr>
        <w:t>（</w:t>
      </w:r>
      <w:r>
        <w:rPr>
          <w:rFonts w:hint="eastAsia"/>
        </w:rPr>
        <w:t>6</w:t>
      </w:r>
      <w:r>
        <w:rPr>
          <w:rFonts w:hint="eastAsia"/>
        </w:rPr>
        <w:t>）自动化与系统集成技术。</w:t>
      </w:r>
    </w:p>
    <w:p w14:paraId="7C06143A" w14:textId="77777777" w:rsidR="00A212DD" w:rsidRDefault="00D939C3">
      <w:pPr>
        <w:ind w:firstLine="480"/>
      </w:pPr>
      <w:r>
        <w:t>2.</w:t>
      </w:r>
      <w:r>
        <w:t>基本要求</w:t>
      </w:r>
    </w:p>
    <w:p w14:paraId="1042FF64" w14:textId="77777777" w:rsidR="00A212DD" w:rsidRDefault="00D939C3">
      <w:pPr>
        <w:ind w:firstLine="480"/>
      </w:pPr>
      <w:r>
        <w:t>（</w:t>
      </w:r>
      <w:r>
        <w:t>1</w:t>
      </w:r>
      <w:r>
        <w:t>）</w:t>
      </w:r>
      <w:r>
        <w:rPr>
          <w:rFonts w:hint="eastAsia"/>
        </w:rPr>
        <w:t>掌握机电系统的组成。</w:t>
      </w:r>
    </w:p>
    <w:p w14:paraId="754C5ECA" w14:textId="77777777" w:rsidR="00A212DD" w:rsidRDefault="00D939C3">
      <w:pPr>
        <w:ind w:firstLine="480"/>
      </w:pPr>
      <w:r>
        <w:t>（</w:t>
      </w:r>
      <w:r>
        <w:t>2</w:t>
      </w:r>
      <w:r>
        <w:t>）</w:t>
      </w:r>
      <w:r>
        <w:rPr>
          <w:rFonts w:hint="eastAsia"/>
        </w:rPr>
        <w:t>了解现代机电系统的集成设计方法。</w:t>
      </w:r>
    </w:p>
    <w:p w14:paraId="0DDD65D2" w14:textId="77777777" w:rsidR="00A212DD" w:rsidRDefault="00D939C3">
      <w:pPr>
        <w:ind w:firstLine="480"/>
      </w:pPr>
      <w:r>
        <w:t>3.</w:t>
      </w:r>
      <w:r>
        <w:t>重</w:t>
      </w:r>
      <w:r>
        <w:rPr>
          <w:rFonts w:hint="eastAsia"/>
        </w:rPr>
        <w:t>点</w:t>
      </w:r>
      <w:r>
        <w:t>难点</w:t>
      </w:r>
    </w:p>
    <w:p w14:paraId="0197D547" w14:textId="77777777" w:rsidR="00A212DD" w:rsidRDefault="00D939C3">
      <w:pPr>
        <w:ind w:firstLine="480"/>
      </w:pPr>
      <w:r>
        <w:t>（</w:t>
      </w:r>
      <w:r>
        <w:t>1</w:t>
      </w:r>
      <w:r>
        <w:t>）</w:t>
      </w:r>
      <w:r>
        <w:rPr>
          <w:rFonts w:hint="eastAsia"/>
        </w:rPr>
        <w:t>虚拟仪器仪表与机电系统的组成。</w:t>
      </w:r>
    </w:p>
    <w:p w14:paraId="38DDA9CF" w14:textId="77777777" w:rsidR="00A212DD" w:rsidRDefault="00D939C3">
      <w:pPr>
        <w:ind w:firstLine="480"/>
      </w:pPr>
      <w:r>
        <w:t>（</w:t>
      </w:r>
      <w:r>
        <w:t>2</w:t>
      </w:r>
      <w:r>
        <w:t>）</w:t>
      </w:r>
      <w:r>
        <w:rPr>
          <w:rFonts w:hint="eastAsia"/>
        </w:rPr>
        <w:t>智能仪器仪表的开发与应用。</w:t>
      </w:r>
    </w:p>
    <w:p w14:paraId="2AC839B3" w14:textId="77777777" w:rsidR="00A212DD" w:rsidRDefault="00D939C3">
      <w:pPr>
        <w:ind w:firstLine="480"/>
      </w:pPr>
      <w:r>
        <w:rPr>
          <w:rFonts w:hint="eastAsia"/>
        </w:rPr>
        <w:t>（五）机电系统与仪器的应用范围</w:t>
      </w:r>
    </w:p>
    <w:p w14:paraId="5E5A629D" w14:textId="77777777" w:rsidR="00A212DD" w:rsidRDefault="00D939C3">
      <w:pPr>
        <w:ind w:firstLine="480"/>
      </w:pPr>
      <w:r>
        <w:t>1.</w:t>
      </w:r>
      <w:r>
        <w:t>教学内容</w:t>
      </w:r>
    </w:p>
    <w:p w14:paraId="4C861207" w14:textId="77777777" w:rsidR="00A212DD" w:rsidRDefault="00D939C3">
      <w:pPr>
        <w:ind w:firstLine="480"/>
      </w:pPr>
      <w:r>
        <w:t>（</w:t>
      </w:r>
      <w:r>
        <w:t>1</w:t>
      </w:r>
      <w:r>
        <w:t>）</w:t>
      </w:r>
      <w:r>
        <w:rPr>
          <w:rFonts w:hint="eastAsia"/>
        </w:rPr>
        <w:t>工农业生产领域的机械电子。</w:t>
      </w:r>
    </w:p>
    <w:p w14:paraId="4E6E6D16" w14:textId="77777777" w:rsidR="00A212DD" w:rsidRDefault="00D939C3">
      <w:pPr>
        <w:ind w:firstLine="480"/>
      </w:pPr>
      <w:r>
        <w:t>（</w:t>
      </w:r>
      <w:r>
        <w:t>2</w:t>
      </w:r>
      <w:r>
        <w:t>）</w:t>
      </w:r>
      <w:r>
        <w:rPr>
          <w:rFonts w:hint="eastAsia"/>
        </w:rPr>
        <w:t>航天航空、军事装备领域的机械电子。</w:t>
      </w:r>
    </w:p>
    <w:p w14:paraId="7D5BB6F6" w14:textId="77777777" w:rsidR="00A212DD" w:rsidRDefault="00D939C3">
      <w:pPr>
        <w:ind w:firstLine="480"/>
      </w:pPr>
      <w:r>
        <w:t>（</w:t>
      </w:r>
      <w:r>
        <w:t>3</w:t>
      </w:r>
      <w:r>
        <w:t>）</w:t>
      </w:r>
      <w:r>
        <w:rPr>
          <w:rFonts w:hint="eastAsia"/>
        </w:rPr>
        <w:t>医药医疗业领域的机械电子。</w:t>
      </w:r>
    </w:p>
    <w:p w14:paraId="4286F0A1" w14:textId="77777777" w:rsidR="00A212DD" w:rsidRDefault="00D939C3">
      <w:pPr>
        <w:ind w:firstLine="480"/>
      </w:pPr>
      <w:r>
        <w:t>（</w:t>
      </w:r>
      <w:r>
        <w:t>4</w:t>
      </w:r>
      <w:r>
        <w:t>）</w:t>
      </w:r>
      <w:r>
        <w:rPr>
          <w:rFonts w:hint="eastAsia"/>
        </w:rPr>
        <w:t>大众生活领域的机械电子。</w:t>
      </w:r>
    </w:p>
    <w:p w14:paraId="4DCA34AB" w14:textId="77777777" w:rsidR="00A212DD" w:rsidRDefault="00D939C3">
      <w:pPr>
        <w:ind w:firstLine="480"/>
      </w:pPr>
      <w:r>
        <w:t>2.</w:t>
      </w:r>
      <w:r>
        <w:t>基本要求</w:t>
      </w:r>
    </w:p>
    <w:p w14:paraId="61535857" w14:textId="77777777" w:rsidR="00A212DD" w:rsidRDefault="00D939C3">
      <w:pPr>
        <w:ind w:firstLine="480"/>
      </w:pPr>
      <w:r>
        <w:t>（</w:t>
      </w:r>
      <w:r>
        <w:t>1</w:t>
      </w:r>
      <w:r>
        <w:t>）</w:t>
      </w:r>
      <w:r>
        <w:rPr>
          <w:rFonts w:hint="eastAsia"/>
        </w:rPr>
        <w:t>了解机械电子工程仪表在各行业的应用。</w:t>
      </w:r>
    </w:p>
    <w:p w14:paraId="5570E1BD" w14:textId="77777777" w:rsidR="00A212DD" w:rsidRDefault="00D939C3">
      <w:pPr>
        <w:ind w:firstLine="480"/>
      </w:pPr>
      <w:r>
        <w:t>3.</w:t>
      </w:r>
      <w:r>
        <w:t>重</w:t>
      </w:r>
      <w:r>
        <w:rPr>
          <w:rFonts w:hint="eastAsia"/>
        </w:rPr>
        <w:t>点</w:t>
      </w:r>
      <w:r>
        <w:t>难点</w:t>
      </w:r>
    </w:p>
    <w:p w14:paraId="6690EB38" w14:textId="77777777" w:rsidR="00A212DD" w:rsidRDefault="00D939C3">
      <w:pPr>
        <w:ind w:firstLine="480"/>
      </w:pPr>
      <w:r>
        <w:t>（</w:t>
      </w:r>
      <w:r>
        <w:t>1</w:t>
      </w:r>
      <w:r>
        <w:t>）</w:t>
      </w:r>
      <w:r>
        <w:rPr>
          <w:rFonts w:hint="eastAsia"/>
        </w:rPr>
        <w:t>工农业生产领域机械电子的应用现状。</w:t>
      </w:r>
    </w:p>
    <w:p w14:paraId="609CC232" w14:textId="77777777" w:rsidR="00A212DD" w:rsidRDefault="00D939C3">
      <w:pPr>
        <w:ind w:firstLine="480"/>
      </w:pPr>
      <w:r>
        <w:t>（</w:t>
      </w:r>
      <w:r>
        <w:t>2</w:t>
      </w:r>
      <w:r>
        <w:t>）</w:t>
      </w:r>
      <w:r>
        <w:rPr>
          <w:rFonts w:hint="eastAsia"/>
        </w:rPr>
        <w:t>无人机机械电子的发展趋势。</w:t>
      </w:r>
    </w:p>
    <w:p w14:paraId="78D2E5DB" w14:textId="77777777" w:rsidR="00A212DD" w:rsidRDefault="00D939C3">
      <w:pPr>
        <w:ind w:firstLine="480"/>
      </w:pPr>
      <w:r>
        <w:rPr>
          <w:rFonts w:hint="eastAsia"/>
        </w:rPr>
        <w:t>（六）专题讲座</w:t>
      </w:r>
    </w:p>
    <w:p w14:paraId="4DC8FFC3" w14:textId="77777777" w:rsidR="00A212DD" w:rsidRDefault="00D939C3">
      <w:pPr>
        <w:ind w:firstLine="480"/>
      </w:pPr>
      <w:r>
        <w:t>1.</w:t>
      </w:r>
      <w:r>
        <w:t>教学内容</w:t>
      </w:r>
    </w:p>
    <w:p w14:paraId="3308C9C3" w14:textId="77777777" w:rsidR="00A212DD" w:rsidRDefault="00D939C3">
      <w:pPr>
        <w:ind w:firstLine="480"/>
      </w:pPr>
      <w:r>
        <w:t>（</w:t>
      </w:r>
      <w:r>
        <w:t>1</w:t>
      </w:r>
      <w:r>
        <w:t>）</w:t>
      </w:r>
      <w:r>
        <w:rPr>
          <w:rFonts w:hint="eastAsia"/>
        </w:rPr>
        <w:t>邀请机电领域企事业单位、高校专家学者做相关专题报告。</w:t>
      </w:r>
    </w:p>
    <w:p w14:paraId="73310338" w14:textId="77777777" w:rsidR="00A212DD" w:rsidRDefault="00D939C3">
      <w:pPr>
        <w:ind w:firstLine="480"/>
      </w:pPr>
      <w:r>
        <w:t>2.</w:t>
      </w:r>
      <w:r>
        <w:t>基本要求</w:t>
      </w:r>
    </w:p>
    <w:p w14:paraId="3A558330" w14:textId="77777777" w:rsidR="00A212DD" w:rsidRDefault="00D939C3">
      <w:pPr>
        <w:ind w:firstLine="480"/>
      </w:pPr>
      <w:r>
        <w:t>（</w:t>
      </w:r>
      <w:r>
        <w:t>1</w:t>
      </w:r>
      <w:r>
        <w:t>）</w:t>
      </w:r>
      <w:r>
        <w:rPr>
          <w:rFonts w:hint="eastAsia"/>
        </w:rPr>
        <w:t>通过专家讲座使学生了解本专业最新学术发展动态和学科前沿知识。</w:t>
      </w:r>
    </w:p>
    <w:p w14:paraId="7D96AE69"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682"/>
        <w:gridCol w:w="3337"/>
        <w:gridCol w:w="1568"/>
        <w:gridCol w:w="1580"/>
        <w:gridCol w:w="678"/>
        <w:gridCol w:w="677"/>
      </w:tblGrid>
      <w:tr w:rsidR="00A212DD" w14:paraId="712B2652" w14:textId="77777777" w:rsidTr="0052735D">
        <w:trPr>
          <w:cnfStyle w:val="100000000000" w:firstRow="1" w:lastRow="0" w:firstColumn="0" w:lastColumn="0" w:oddVBand="0" w:evenVBand="0" w:oddHBand="0" w:evenHBand="0" w:firstRowFirstColumn="0" w:firstRowLastColumn="0" w:lastRowFirstColumn="0" w:lastRowLastColumn="0"/>
        </w:trPr>
        <w:tc>
          <w:tcPr>
            <w:tcW w:w="400" w:type="pct"/>
          </w:tcPr>
          <w:p w14:paraId="18ADFA84" w14:textId="77777777" w:rsidR="00A212DD" w:rsidRDefault="00D939C3">
            <w:pPr>
              <w:pStyle w:val="afff3"/>
              <w:adjustRightInd w:val="0"/>
            </w:pPr>
            <w:r>
              <w:rPr>
                <w:rFonts w:hint="eastAsia"/>
              </w:rPr>
              <w:t>序号</w:t>
            </w:r>
          </w:p>
        </w:tc>
        <w:tc>
          <w:tcPr>
            <w:tcW w:w="1958" w:type="pct"/>
          </w:tcPr>
          <w:p w14:paraId="657063E8" w14:textId="77777777" w:rsidR="00A212DD" w:rsidRDefault="00D939C3">
            <w:pPr>
              <w:pStyle w:val="afff3"/>
              <w:adjustRightInd w:val="0"/>
            </w:pPr>
            <w:r>
              <w:t>教学内容</w:t>
            </w:r>
          </w:p>
        </w:tc>
        <w:tc>
          <w:tcPr>
            <w:tcW w:w="920" w:type="pct"/>
          </w:tcPr>
          <w:p w14:paraId="23B59FD6" w14:textId="77777777" w:rsidR="00A212DD" w:rsidRDefault="00D939C3">
            <w:pPr>
              <w:pStyle w:val="afff3"/>
              <w:adjustRightInd w:val="0"/>
            </w:pPr>
            <w:r>
              <w:t>支撑</w:t>
            </w:r>
            <w:r>
              <w:rPr>
                <w:rFonts w:hint="eastAsia"/>
              </w:rPr>
              <w:t>的</w:t>
            </w:r>
          </w:p>
          <w:p w14:paraId="09C1A572" w14:textId="77777777" w:rsidR="00A212DD" w:rsidRDefault="00D939C3">
            <w:pPr>
              <w:pStyle w:val="afff3"/>
              <w:adjustRightInd w:val="0"/>
            </w:pPr>
            <w:r>
              <w:t>课程目标</w:t>
            </w:r>
          </w:p>
        </w:tc>
        <w:tc>
          <w:tcPr>
            <w:tcW w:w="927" w:type="pct"/>
          </w:tcPr>
          <w:p w14:paraId="64F4AB94" w14:textId="77777777" w:rsidR="00A212DD" w:rsidRDefault="00D939C3">
            <w:pPr>
              <w:pStyle w:val="afff3"/>
              <w:adjustRightInd w:val="0"/>
            </w:pPr>
            <w:r>
              <w:t>支撑</w:t>
            </w:r>
            <w:r>
              <w:rPr>
                <w:rFonts w:hint="eastAsia"/>
              </w:rPr>
              <w:t>的</w:t>
            </w:r>
            <w:r>
              <w:t>毕业要求指标点</w:t>
            </w:r>
          </w:p>
        </w:tc>
        <w:tc>
          <w:tcPr>
            <w:tcW w:w="398" w:type="pct"/>
          </w:tcPr>
          <w:p w14:paraId="19672A34" w14:textId="77777777" w:rsidR="00A212DD" w:rsidRDefault="00D939C3">
            <w:pPr>
              <w:pStyle w:val="afff3"/>
              <w:adjustRightInd w:val="0"/>
            </w:pPr>
            <w:r>
              <w:t>讲</w:t>
            </w:r>
            <w:r>
              <w:rPr>
                <w:rFonts w:hint="eastAsia"/>
              </w:rPr>
              <w:t>授</w:t>
            </w:r>
            <w:r>
              <w:t>学时</w:t>
            </w:r>
          </w:p>
        </w:tc>
        <w:tc>
          <w:tcPr>
            <w:tcW w:w="397" w:type="pct"/>
          </w:tcPr>
          <w:p w14:paraId="25CAD3C6" w14:textId="77777777" w:rsidR="00A212DD" w:rsidRDefault="00D939C3">
            <w:pPr>
              <w:pStyle w:val="afff3"/>
              <w:adjustRightInd w:val="0"/>
            </w:pPr>
            <w:r>
              <w:t>实验学时</w:t>
            </w:r>
          </w:p>
        </w:tc>
      </w:tr>
      <w:tr w:rsidR="00A212DD" w14:paraId="2D878D41" w14:textId="77777777" w:rsidTr="0052735D">
        <w:tc>
          <w:tcPr>
            <w:tcW w:w="400" w:type="pct"/>
          </w:tcPr>
          <w:p w14:paraId="1F6A1E5D" w14:textId="77777777" w:rsidR="00A212DD" w:rsidRDefault="00D939C3">
            <w:pPr>
              <w:pStyle w:val="afff3"/>
              <w:adjustRightInd w:val="0"/>
            </w:pPr>
            <w:r>
              <w:rPr>
                <w:rFonts w:hint="eastAsia"/>
              </w:rPr>
              <w:t>1</w:t>
            </w:r>
          </w:p>
        </w:tc>
        <w:tc>
          <w:tcPr>
            <w:tcW w:w="1958" w:type="pct"/>
          </w:tcPr>
          <w:p w14:paraId="451B91F4" w14:textId="77777777" w:rsidR="00A212DD" w:rsidRDefault="00D939C3">
            <w:pPr>
              <w:pStyle w:val="afff3"/>
              <w:adjustRightInd w:val="0"/>
            </w:pPr>
            <w:r>
              <w:rPr>
                <w:rFonts w:hint="eastAsia"/>
              </w:rPr>
              <w:t>绪论</w:t>
            </w:r>
          </w:p>
        </w:tc>
        <w:tc>
          <w:tcPr>
            <w:tcW w:w="920" w:type="pct"/>
          </w:tcPr>
          <w:p w14:paraId="4DBB1202" w14:textId="77777777" w:rsidR="00A212DD" w:rsidRDefault="00D939C3">
            <w:pPr>
              <w:pStyle w:val="afff3"/>
              <w:adjustRightInd w:val="0"/>
            </w:pPr>
            <w:r>
              <w:t>目标</w:t>
            </w:r>
            <w:r>
              <w:t>1</w:t>
            </w:r>
            <w:r>
              <w:t>、</w:t>
            </w:r>
            <w:r>
              <w:t>2</w:t>
            </w:r>
          </w:p>
        </w:tc>
        <w:tc>
          <w:tcPr>
            <w:tcW w:w="927" w:type="pct"/>
          </w:tcPr>
          <w:p w14:paraId="1CAEC4CC" w14:textId="77777777" w:rsidR="00A212DD" w:rsidRDefault="00D939C3">
            <w:pPr>
              <w:pStyle w:val="afff3"/>
              <w:adjustRightInd w:val="0"/>
            </w:pPr>
            <w:r>
              <w:t>6-1</w:t>
            </w:r>
          </w:p>
        </w:tc>
        <w:tc>
          <w:tcPr>
            <w:tcW w:w="398" w:type="pct"/>
          </w:tcPr>
          <w:p w14:paraId="77C0996D" w14:textId="77777777" w:rsidR="00A212DD" w:rsidRDefault="00D939C3">
            <w:pPr>
              <w:pStyle w:val="afff3"/>
              <w:adjustRightInd w:val="0"/>
            </w:pPr>
            <w:r>
              <w:t>2</w:t>
            </w:r>
          </w:p>
        </w:tc>
        <w:tc>
          <w:tcPr>
            <w:tcW w:w="397" w:type="pct"/>
          </w:tcPr>
          <w:p w14:paraId="32CAEA34" w14:textId="77777777" w:rsidR="00A212DD" w:rsidRDefault="00A212DD">
            <w:pPr>
              <w:pStyle w:val="afff3"/>
              <w:adjustRightInd w:val="0"/>
            </w:pPr>
          </w:p>
        </w:tc>
      </w:tr>
      <w:tr w:rsidR="00A212DD" w14:paraId="15A55E31" w14:textId="77777777" w:rsidTr="0052735D">
        <w:tc>
          <w:tcPr>
            <w:tcW w:w="400" w:type="pct"/>
          </w:tcPr>
          <w:p w14:paraId="4442D194" w14:textId="77777777" w:rsidR="00A212DD" w:rsidRDefault="00D939C3">
            <w:pPr>
              <w:pStyle w:val="afff3"/>
              <w:adjustRightInd w:val="0"/>
            </w:pPr>
            <w:r>
              <w:rPr>
                <w:rFonts w:hint="eastAsia"/>
              </w:rPr>
              <w:lastRenderedPageBreak/>
              <w:t>2</w:t>
            </w:r>
          </w:p>
        </w:tc>
        <w:tc>
          <w:tcPr>
            <w:tcW w:w="1958" w:type="pct"/>
          </w:tcPr>
          <w:p w14:paraId="526EE1DF" w14:textId="77777777" w:rsidR="00A212DD" w:rsidRDefault="00D939C3">
            <w:pPr>
              <w:pStyle w:val="afff3"/>
              <w:adjustRightInd w:val="0"/>
            </w:pPr>
            <w:r>
              <w:rPr>
                <w:rFonts w:hint="eastAsia"/>
              </w:rPr>
              <w:t>机械电子工程专业概述</w:t>
            </w:r>
          </w:p>
        </w:tc>
        <w:tc>
          <w:tcPr>
            <w:tcW w:w="920" w:type="pct"/>
          </w:tcPr>
          <w:p w14:paraId="02DC1051" w14:textId="77777777" w:rsidR="00A212DD" w:rsidRDefault="00D939C3">
            <w:pPr>
              <w:pStyle w:val="afff3"/>
              <w:adjustRightInd w:val="0"/>
            </w:pPr>
            <w:r>
              <w:t>目标</w:t>
            </w:r>
            <w:r>
              <w:rPr>
                <w:rFonts w:hint="eastAsia"/>
              </w:rPr>
              <w:t>3</w:t>
            </w:r>
          </w:p>
        </w:tc>
        <w:tc>
          <w:tcPr>
            <w:tcW w:w="927" w:type="pct"/>
          </w:tcPr>
          <w:p w14:paraId="4F6AA0E8" w14:textId="77777777" w:rsidR="00A212DD" w:rsidRDefault="00D939C3">
            <w:pPr>
              <w:pStyle w:val="afff3"/>
              <w:adjustRightInd w:val="0"/>
            </w:pPr>
            <w:r>
              <w:t>9-2</w:t>
            </w:r>
          </w:p>
        </w:tc>
        <w:tc>
          <w:tcPr>
            <w:tcW w:w="398" w:type="pct"/>
          </w:tcPr>
          <w:p w14:paraId="48ABC7F0" w14:textId="77777777" w:rsidR="00A212DD" w:rsidRDefault="00D939C3">
            <w:pPr>
              <w:pStyle w:val="afff3"/>
              <w:adjustRightInd w:val="0"/>
            </w:pPr>
            <w:r>
              <w:t>2</w:t>
            </w:r>
          </w:p>
        </w:tc>
        <w:tc>
          <w:tcPr>
            <w:tcW w:w="397" w:type="pct"/>
          </w:tcPr>
          <w:p w14:paraId="01222300" w14:textId="77777777" w:rsidR="00A212DD" w:rsidRDefault="00A212DD">
            <w:pPr>
              <w:pStyle w:val="afff3"/>
              <w:adjustRightInd w:val="0"/>
            </w:pPr>
          </w:p>
        </w:tc>
      </w:tr>
      <w:tr w:rsidR="00A212DD" w14:paraId="7DC71B1B" w14:textId="77777777" w:rsidTr="0052735D">
        <w:tc>
          <w:tcPr>
            <w:tcW w:w="400" w:type="pct"/>
          </w:tcPr>
          <w:p w14:paraId="041B3135" w14:textId="77777777" w:rsidR="00A212DD" w:rsidRDefault="00D939C3">
            <w:pPr>
              <w:pStyle w:val="afff3"/>
              <w:adjustRightInd w:val="0"/>
            </w:pPr>
            <w:r>
              <w:rPr>
                <w:rFonts w:hint="eastAsia"/>
              </w:rPr>
              <w:t>3</w:t>
            </w:r>
          </w:p>
        </w:tc>
        <w:tc>
          <w:tcPr>
            <w:tcW w:w="1958" w:type="pct"/>
          </w:tcPr>
          <w:p w14:paraId="223B6E19" w14:textId="77777777" w:rsidR="00A212DD" w:rsidRDefault="00D939C3">
            <w:pPr>
              <w:pStyle w:val="afff3"/>
              <w:adjustRightInd w:val="0"/>
            </w:pPr>
            <w:r>
              <w:rPr>
                <w:rFonts w:hint="eastAsia"/>
              </w:rPr>
              <w:t>现代测量控制与仪器仪表的发展概述</w:t>
            </w:r>
          </w:p>
        </w:tc>
        <w:tc>
          <w:tcPr>
            <w:tcW w:w="920" w:type="pct"/>
          </w:tcPr>
          <w:p w14:paraId="5CFB7AE0" w14:textId="77777777" w:rsidR="00A212DD" w:rsidRDefault="00D939C3">
            <w:pPr>
              <w:pStyle w:val="afff3"/>
              <w:adjustRightInd w:val="0"/>
            </w:pPr>
            <w:r>
              <w:t>目标</w:t>
            </w:r>
            <w:r>
              <w:rPr>
                <w:rFonts w:hint="eastAsia"/>
              </w:rPr>
              <w:t>1</w:t>
            </w:r>
            <w:r>
              <w:rPr>
                <w:rFonts w:hint="eastAsia"/>
              </w:rPr>
              <w:t>、</w:t>
            </w:r>
            <w:r>
              <w:rPr>
                <w:rFonts w:hint="eastAsia"/>
              </w:rPr>
              <w:t>3</w:t>
            </w:r>
          </w:p>
        </w:tc>
        <w:tc>
          <w:tcPr>
            <w:tcW w:w="927" w:type="pct"/>
          </w:tcPr>
          <w:p w14:paraId="36A5D800" w14:textId="77777777" w:rsidR="00A212DD" w:rsidRDefault="00D939C3">
            <w:pPr>
              <w:pStyle w:val="afff3"/>
              <w:adjustRightInd w:val="0"/>
            </w:pPr>
            <w:r>
              <w:t>10-2</w:t>
            </w:r>
          </w:p>
        </w:tc>
        <w:tc>
          <w:tcPr>
            <w:tcW w:w="398" w:type="pct"/>
          </w:tcPr>
          <w:p w14:paraId="135C5A75" w14:textId="77777777" w:rsidR="00A212DD" w:rsidRDefault="00D939C3">
            <w:pPr>
              <w:pStyle w:val="afff3"/>
              <w:adjustRightInd w:val="0"/>
            </w:pPr>
            <w:r>
              <w:t>2</w:t>
            </w:r>
          </w:p>
        </w:tc>
        <w:tc>
          <w:tcPr>
            <w:tcW w:w="397" w:type="pct"/>
          </w:tcPr>
          <w:p w14:paraId="590707E7" w14:textId="77777777" w:rsidR="00A212DD" w:rsidRDefault="00A212DD">
            <w:pPr>
              <w:pStyle w:val="afff3"/>
              <w:adjustRightInd w:val="0"/>
            </w:pPr>
          </w:p>
        </w:tc>
      </w:tr>
      <w:tr w:rsidR="00A212DD" w14:paraId="1B6A103D" w14:textId="77777777" w:rsidTr="0052735D">
        <w:tc>
          <w:tcPr>
            <w:tcW w:w="400" w:type="pct"/>
          </w:tcPr>
          <w:p w14:paraId="5A67D41E" w14:textId="77777777" w:rsidR="00A212DD" w:rsidRDefault="00D939C3">
            <w:pPr>
              <w:pStyle w:val="afff3"/>
              <w:adjustRightInd w:val="0"/>
            </w:pPr>
            <w:r>
              <w:rPr>
                <w:rFonts w:hint="eastAsia"/>
              </w:rPr>
              <w:t>4</w:t>
            </w:r>
          </w:p>
        </w:tc>
        <w:tc>
          <w:tcPr>
            <w:tcW w:w="1958" w:type="pct"/>
          </w:tcPr>
          <w:p w14:paraId="5C415FBC" w14:textId="77777777" w:rsidR="00A212DD" w:rsidRDefault="00D939C3">
            <w:pPr>
              <w:pStyle w:val="afff3"/>
              <w:adjustRightInd w:val="0"/>
            </w:pPr>
            <w:r>
              <w:rPr>
                <w:rFonts w:hint="eastAsia"/>
              </w:rPr>
              <w:t>机电系统与仪器的类型和组成</w:t>
            </w:r>
          </w:p>
        </w:tc>
        <w:tc>
          <w:tcPr>
            <w:tcW w:w="920" w:type="pct"/>
          </w:tcPr>
          <w:p w14:paraId="53028B28" w14:textId="77777777" w:rsidR="00A212DD" w:rsidRDefault="00D939C3">
            <w:pPr>
              <w:pStyle w:val="afff3"/>
              <w:adjustRightInd w:val="0"/>
            </w:pPr>
            <w:r>
              <w:t>目标</w:t>
            </w:r>
            <w:r>
              <w:rPr>
                <w:rFonts w:hint="eastAsia"/>
              </w:rPr>
              <w:t>4</w:t>
            </w:r>
          </w:p>
        </w:tc>
        <w:tc>
          <w:tcPr>
            <w:tcW w:w="927" w:type="pct"/>
          </w:tcPr>
          <w:p w14:paraId="23A171E6" w14:textId="77777777" w:rsidR="00A212DD" w:rsidRDefault="00D939C3">
            <w:pPr>
              <w:pStyle w:val="afff3"/>
              <w:adjustRightInd w:val="0"/>
            </w:pPr>
            <w:r>
              <w:t>9-</w:t>
            </w:r>
            <w:r>
              <w:rPr>
                <w:rFonts w:hint="eastAsia"/>
              </w:rPr>
              <w:t>2</w:t>
            </w:r>
          </w:p>
        </w:tc>
        <w:tc>
          <w:tcPr>
            <w:tcW w:w="398" w:type="pct"/>
          </w:tcPr>
          <w:p w14:paraId="039B3B68" w14:textId="77777777" w:rsidR="00A212DD" w:rsidRDefault="00D939C3">
            <w:pPr>
              <w:pStyle w:val="afff3"/>
              <w:adjustRightInd w:val="0"/>
            </w:pPr>
            <w:r>
              <w:t>2</w:t>
            </w:r>
          </w:p>
        </w:tc>
        <w:tc>
          <w:tcPr>
            <w:tcW w:w="397" w:type="pct"/>
          </w:tcPr>
          <w:p w14:paraId="7542B6C1" w14:textId="77777777" w:rsidR="00A212DD" w:rsidRDefault="00A212DD">
            <w:pPr>
              <w:pStyle w:val="afff3"/>
              <w:adjustRightInd w:val="0"/>
            </w:pPr>
          </w:p>
        </w:tc>
      </w:tr>
      <w:tr w:rsidR="00A212DD" w14:paraId="179E327D" w14:textId="77777777" w:rsidTr="0052735D">
        <w:tc>
          <w:tcPr>
            <w:tcW w:w="400" w:type="pct"/>
          </w:tcPr>
          <w:p w14:paraId="4EFDAD08" w14:textId="77777777" w:rsidR="00A212DD" w:rsidRDefault="00D939C3">
            <w:pPr>
              <w:pStyle w:val="afff3"/>
              <w:adjustRightInd w:val="0"/>
            </w:pPr>
            <w:r>
              <w:rPr>
                <w:rFonts w:hint="eastAsia"/>
              </w:rPr>
              <w:t>5</w:t>
            </w:r>
          </w:p>
        </w:tc>
        <w:tc>
          <w:tcPr>
            <w:tcW w:w="1958" w:type="pct"/>
          </w:tcPr>
          <w:p w14:paraId="74E3E093" w14:textId="77777777" w:rsidR="00A212DD" w:rsidRDefault="00D939C3">
            <w:pPr>
              <w:pStyle w:val="afff3"/>
              <w:adjustRightInd w:val="0"/>
            </w:pPr>
            <w:r>
              <w:rPr>
                <w:rFonts w:hint="eastAsia"/>
              </w:rPr>
              <w:t>机电系统与仪器的应用范围介绍</w:t>
            </w:r>
          </w:p>
        </w:tc>
        <w:tc>
          <w:tcPr>
            <w:tcW w:w="920" w:type="pct"/>
          </w:tcPr>
          <w:p w14:paraId="652B4AFB" w14:textId="77777777" w:rsidR="00A212DD" w:rsidRDefault="00D939C3">
            <w:pPr>
              <w:pStyle w:val="afff3"/>
              <w:adjustRightInd w:val="0"/>
            </w:pPr>
            <w:r>
              <w:t>目标</w:t>
            </w:r>
            <w:r>
              <w:rPr>
                <w:rFonts w:hint="eastAsia"/>
              </w:rPr>
              <w:t>5</w:t>
            </w:r>
          </w:p>
        </w:tc>
        <w:tc>
          <w:tcPr>
            <w:tcW w:w="927" w:type="pct"/>
          </w:tcPr>
          <w:p w14:paraId="48E86875" w14:textId="77777777" w:rsidR="00A212DD" w:rsidRDefault="00D939C3">
            <w:pPr>
              <w:pStyle w:val="afff3"/>
              <w:adjustRightInd w:val="0"/>
            </w:pPr>
            <w:r>
              <w:t>10-</w:t>
            </w:r>
            <w:r>
              <w:rPr>
                <w:rFonts w:hint="eastAsia"/>
              </w:rPr>
              <w:t>2</w:t>
            </w:r>
          </w:p>
        </w:tc>
        <w:tc>
          <w:tcPr>
            <w:tcW w:w="398" w:type="pct"/>
          </w:tcPr>
          <w:p w14:paraId="16FC3237" w14:textId="77777777" w:rsidR="00A212DD" w:rsidRDefault="00D939C3">
            <w:pPr>
              <w:pStyle w:val="afff3"/>
              <w:adjustRightInd w:val="0"/>
            </w:pPr>
            <w:r>
              <w:rPr>
                <w:rFonts w:hint="eastAsia"/>
              </w:rPr>
              <w:t>2</w:t>
            </w:r>
          </w:p>
        </w:tc>
        <w:tc>
          <w:tcPr>
            <w:tcW w:w="397" w:type="pct"/>
          </w:tcPr>
          <w:p w14:paraId="641F160F" w14:textId="77777777" w:rsidR="00A212DD" w:rsidRDefault="00A212DD">
            <w:pPr>
              <w:pStyle w:val="afff3"/>
              <w:adjustRightInd w:val="0"/>
            </w:pPr>
          </w:p>
        </w:tc>
      </w:tr>
      <w:tr w:rsidR="00A212DD" w14:paraId="01521F91" w14:textId="77777777" w:rsidTr="0052735D">
        <w:tc>
          <w:tcPr>
            <w:tcW w:w="400" w:type="pct"/>
          </w:tcPr>
          <w:p w14:paraId="2B03B49C" w14:textId="77777777" w:rsidR="00A212DD" w:rsidRDefault="00D939C3">
            <w:pPr>
              <w:pStyle w:val="afff3"/>
              <w:adjustRightInd w:val="0"/>
            </w:pPr>
            <w:r>
              <w:rPr>
                <w:rFonts w:hint="eastAsia"/>
              </w:rPr>
              <w:t>6</w:t>
            </w:r>
          </w:p>
        </w:tc>
        <w:tc>
          <w:tcPr>
            <w:tcW w:w="1958" w:type="pct"/>
          </w:tcPr>
          <w:p w14:paraId="48349E49" w14:textId="77777777" w:rsidR="00A212DD" w:rsidRDefault="00D939C3">
            <w:pPr>
              <w:pStyle w:val="afff3"/>
              <w:adjustRightInd w:val="0"/>
            </w:pPr>
            <w:r>
              <w:rPr>
                <w:rFonts w:hint="eastAsia"/>
              </w:rPr>
              <w:t>专题讲座</w:t>
            </w:r>
          </w:p>
        </w:tc>
        <w:tc>
          <w:tcPr>
            <w:tcW w:w="920" w:type="pct"/>
          </w:tcPr>
          <w:p w14:paraId="25A939A7" w14:textId="77777777" w:rsidR="00A212DD" w:rsidRDefault="00D939C3">
            <w:pPr>
              <w:pStyle w:val="afff3"/>
              <w:adjustRightInd w:val="0"/>
            </w:pPr>
            <w:r>
              <w:t>目标</w:t>
            </w:r>
            <w:r>
              <w:rPr>
                <w:rFonts w:hint="eastAsia"/>
              </w:rPr>
              <w:t>4</w:t>
            </w:r>
            <w:r>
              <w:rPr>
                <w:rFonts w:hint="eastAsia"/>
              </w:rPr>
              <w:t>、</w:t>
            </w:r>
            <w:r>
              <w:rPr>
                <w:rFonts w:hint="eastAsia"/>
              </w:rPr>
              <w:t>5</w:t>
            </w:r>
            <w:r>
              <w:rPr>
                <w:rFonts w:hint="eastAsia"/>
              </w:rPr>
              <w:t>、</w:t>
            </w:r>
            <w:r>
              <w:rPr>
                <w:rFonts w:hint="eastAsia"/>
              </w:rPr>
              <w:t>6</w:t>
            </w:r>
          </w:p>
        </w:tc>
        <w:tc>
          <w:tcPr>
            <w:tcW w:w="927" w:type="pct"/>
          </w:tcPr>
          <w:p w14:paraId="68157B0E" w14:textId="77777777" w:rsidR="00A212DD" w:rsidRDefault="00D939C3">
            <w:pPr>
              <w:pStyle w:val="afff3"/>
              <w:adjustRightInd w:val="0"/>
            </w:pPr>
            <w:r>
              <w:t>9-2</w:t>
            </w:r>
            <w:r>
              <w:rPr>
                <w:rFonts w:hint="eastAsia"/>
              </w:rPr>
              <w:t>、</w:t>
            </w:r>
            <w:r>
              <w:t>10-2</w:t>
            </w:r>
            <w:r>
              <w:t>、</w:t>
            </w:r>
            <w:r>
              <w:t>12</w:t>
            </w:r>
            <w:r>
              <w:rPr>
                <w:rFonts w:hint="eastAsia"/>
              </w:rPr>
              <w:t>-1</w:t>
            </w:r>
          </w:p>
        </w:tc>
        <w:tc>
          <w:tcPr>
            <w:tcW w:w="398" w:type="pct"/>
          </w:tcPr>
          <w:p w14:paraId="1B1EBB8E" w14:textId="77777777" w:rsidR="00A212DD" w:rsidRDefault="00D939C3">
            <w:pPr>
              <w:pStyle w:val="afff3"/>
              <w:adjustRightInd w:val="0"/>
            </w:pPr>
            <w:r>
              <w:rPr>
                <w:rFonts w:hint="eastAsia"/>
              </w:rPr>
              <w:t>6</w:t>
            </w:r>
          </w:p>
        </w:tc>
        <w:tc>
          <w:tcPr>
            <w:tcW w:w="397" w:type="pct"/>
          </w:tcPr>
          <w:p w14:paraId="050DE68B" w14:textId="77777777" w:rsidR="00A212DD" w:rsidRDefault="00A212DD">
            <w:pPr>
              <w:pStyle w:val="afff3"/>
              <w:adjustRightInd w:val="0"/>
            </w:pPr>
          </w:p>
        </w:tc>
      </w:tr>
      <w:tr w:rsidR="00A212DD" w14:paraId="20F2E96E" w14:textId="77777777" w:rsidTr="0052735D">
        <w:tc>
          <w:tcPr>
            <w:tcW w:w="4205" w:type="pct"/>
            <w:gridSpan w:val="4"/>
          </w:tcPr>
          <w:p w14:paraId="4691B293" w14:textId="77777777" w:rsidR="00A212DD" w:rsidRDefault="00D939C3">
            <w:pPr>
              <w:pStyle w:val="afff3"/>
              <w:adjustRightInd w:val="0"/>
            </w:pPr>
            <w:r>
              <w:t>合计</w:t>
            </w:r>
          </w:p>
        </w:tc>
        <w:tc>
          <w:tcPr>
            <w:tcW w:w="398" w:type="pct"/>
          </w:tcPr>
          <w:p w14:paraId="5E7C9462" w14:textId="77777777" w:rsidR="00A212DD" w:rsidRDefault="00D939C3">
            <w:pPr>
              <w:pStyle w:val="afff3"/>
              <w:adjustRightInd w:val="0"/>
            </w:pPr>
            <w:r>
              <w:rPr>
                <w:rFonts w:hint="eastAsia"/>
              </w:rPr>
              <w:t>16</w:t>
            </w:r>
          </w:p>
        </w:tc>
        <w:tc>
          <w:tcPr>
            <w:tcW w:w="397" w:type="pct"/>
          </w:tcPr>
          <w:p w14:paraId="6C5556E1" w14:textId="77777777" w:rsidR="00A212DD" w:rsidRDefault="00A212DD">
            <w:pPr>
              <w:pStyle w:val="afff3"/>
              <w:adjustRightInd w:val="0"/>
            </w:pPr>
          </w:p>
        </w:tc>
      </w:tr>
    </w:tbl>
    <w:p w14:paraId="21F1E5D2" w14:textId="77777777" w:rsidR="00A212DD" w:rsidRDefault="00D939C3">
      <w:pPr>
        <w:pStyle w:val="afff"/>
        <w:spacing w:before="156" w:after="156"/>
      </w:pPr>
      <w:r>
        <w:rPr>
          <w:rFonts w:hint="eastAsia"/>
        </w:rPr>
        <w:t>四</w:t>
      </w:r>
      <w:r>
        <w:t>、</w:t>
      </w:r>
      <w:r>
        <w:rPr>
          <w:rFonts w:hint="eastAsia"/>
        </w:rPr>
        <w:t>课程实施</w:t>
      </w:r>
    </w:p>
    <w:p w14:paraId="580A805B" w14:textId="77777777" w:rsidR="00A212DD" w:rsidRDefault="00D939C3">
      <w:pPr>
        <w:ind w:firstLine="480"/>
      </w:pPr>
      <w:r>
        <w:rPr>
          <w:rFonts w:hint="eastAsia"/>
        </w:rPr>
        <w:t>（一）教学方法与教学手段</w:t>
      </w:r>
    </w:p>
    <w:p w14:paraId="25EAFF72" w14:textId="77777777" w:rsidR="00A212DD" w:rsidRDefault="00D939C3">
      <w:pPr>
        <w:ind w:firstLine="480"/>
      </w:pPr>
      <w:r>
        <w:t>1</w:t>
      </w:r>
      <w:r>
        <w:rPr>
          <w:rFonts w:hint="eastAsia"/>
        </w:rPr>
        <w:t>.</w:t>
      </w:r>
      <w:r>
        <w:rPr>
          <w:rFonts w:hint="eastAsia"/>
        </w:rPr>
        <w:t>教师授课与课堂研讨相结合。建立师生互动的课堂学习方法，积极组织课堂讨论，培养学生分析问题和解决问题的能力，锻炼学生的自我表达能力、综合判断能力等。</w:t>
      </w:r>
    </w:p>
    <w:p w14:paraId="435690D4" w14:textId="77777777" w:rsidR="00A212DD" w:rsidRDefault="00D939C3">
      <w:pPr>
        <w:ind w:firstLine="480"/>
      </w:pPr>
      <w:r>
        <w:rPr>
          <w:rFonts w:hint="eastAsia"/>
        </w:rPr>
        <w:t>2.</w:t>
      </w:r>
      <w:r>
        <w:rPr>
          <w:rFonts w:hint="eastAsia"/>
        </w:rPr>
        <w:t>采取生动活泼、灵活多样的教学方式进行教学。教学的方式采取灵活多样的形式，如将符合教学内容要求的录像、电影、课件、软件融入到教学过程，增加学生学习的兴趣，激发学生学习的积极性，使其具备相关知识和方法的实际应用能力和社会服务的意识。</w:t>
      </w:r>
    </w:p>
    <w:p w14:paraId="6AFEFBBD" w14:textId="77777777" w:rsidR="00A212DD" w:rsidRDefault="00D939C3">
      <w:pPr>
        <w:ind w:firstLine="480"/>
      </w:pPr>
      <w:r>
        <w:rPr>
          <w:rFonts w:hint="eastAsia"/>
        </w:rPr>
        <w:t>（二）课程实施与保障</w:t>
      </w:r>
    </w:p>
    <w:tbl>
      <w:tblPr>
        <w:tblStyle w:val="afff9"/>
        <w:tblW w:w="5000" w:type="pct"/>
        <w:tblLook w:val="04A0" w:firstRow="1" w:lastRow="0" w:firstColumn="1" w:lastColumn="0" w:noHBand="0" w:noVBand="1"/>
      </w:tblPr>
      <w:tblGrid>
        <w:gridCol w:w="545"/>
        <w:gridCol w:w="1594"/>
        <w:gridCol w:w="6383"/>
      </w:tblGrid>
      <w:tr w:rsidR="00A212DD" w14:paraId="718FA07E" w14:textId="77777777" w:rsidTr="0052735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530C82FC" w14:textId="77777777" w:rsidR="00A212DD" w:rsidRDefault="00D939C3">
            <w:pPr>
              <w:pStyle w:val="afff3"/>
              <w:adjustRightInd w:val="0"/>
            </w:pPr>
            <w:r>
              <w:t>主要教学环节</w:t>
            </w:r>
          </w:p>
        </w:tc>
        <w:tc>
          <w:tcPr>
            <w:tcW w:w="3745" w:type="pct"/>
          </w:tcPr>
          <w:p w14:paraId="2209EB2B" w14:textId="77777777" w:rsidR="00A212DD" w:rsidRDefault="00D939C3">
            <w:pPr>
              <w:pStyle w:val="afff3"/>
              <w:adjustRightInd w:val="0"/>
            </w:pPr>
            <w:r>
              <w:t>质量</w:t>
            </w:r>
            <w:r>
              <w:rPr>
                <w:rFonts w:hint="eastAsia"/>
              </w:rPr>
              <w:t>要求</w:t>
            </w:r>
          </w:p>
        </w:tc>
      </w:tr>
      <w:tr w:rsidR="00A212DD" w14:paraId="29819099" w14:textId="77777777" w:rsidTr="0052735D">
        <w:trPr>
          <w:trHeight w:val="1956"/>
        </w:trPr>
        <w:tc>
          <w:tcPr>
            <w:tcW w:w="320" w:type="pct"/>
          </w:tcPr>
          <w:p w14:paraId="2E0CF3BE" w14:textId="77777777" w:rsidR="00A212DD" w:rsidRDefault="00D939C3">
            <w:pPr>
              <w:pStyle w:val="afff3"/>
              <w:adjustRightInd w:val="0"/>
            </w:pPr>
            <w:r>
              <w:t>1</w:t>
            </w:r>
          </w:p>
        </w:tc>
        <w:tc>
          <w:tcPr>
            <w:tcW w:w="935" w:type="pct"/>
          </w:tcPr>
          <w:p w14:paraId="41EF7E24" w14:textId="77777777" w:rsidR="00A212DD" w:rsidRDefault="00D939C3">
            <w:pPr>
              <w:pStyle w:val="afff3"/>
              <w:adjustRightInd w:val="0"/>
            </w:pPr>
            <w:r>
              <w:t>备课</w:t>
            </w:r>
          </w:p>
        </w:tc>
        <w:tc>
          <w:tcPr>
            <w:tcW w:w="3745" w:type="pct"/>
          </w:tcPr>
          <w:p w14:paraId="1BC6F4CF" w14:textId="77777777" w:rsidR="00A212DD" w:rsidRDefault="00D939C3">
            <w:pPr>
              <w:pStyle w:val="afff3"/>
              <w:adjustRightInd w:val="0"/>
            </w:pPr>
            <w:r>
              <w:t>（</w:t>
            </w:r>
            <w:r>
              <w:t>1</w:t>
            </w:r>
            <w:r>
              <w:t>）掌握本课程教学大纲内容，严格按照教学大纲要求进行课程教学内容的组织。</w:t>
            </w:r>
          </w:p>
          <w:p w14:paraId="3AAA78D9" w14:textId="77777777" w:rsidR="00A212DD" w:rsidRDefault="00D939C3">
            <w:pPr>
              <w:pStyle w:val="afff3"/>
              <w:adjustRightInd w:val="0"/>
            </w:pPr>
            <w:r>
              <w:t>（</w:t>
            </w:r>
            <w:r>
              <w:t>2</w:t>
            </w:r>
            <w:r>
              <w:t>）依据教学大纲编写授课计划，编写每次授课的教案。教案内容包括章节标题、教学目的、教法设计、课堂类型、时间分配、授课内容、课后作业、教学效果分析等方面。</w:t>
            </w:r>
          </w:p>
          <w:p w14:paraId="38EAF9E5"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74DFEDD7" w14:textId="77777777" w:rsidTr="0052735D">
        <w:tc>
          <w:tcPr>
            <w:tcW w:w="320" w:type="pct"/>
          </w:tcPr>
          <w:p w14:paraId="6A94FF38" w14:textId="77777777" w:rsidR="00A212DD" w:rsidRDefault="00D939C3">
            <w:pPr>
              <w:pStyle w:val="afff3"/>
              <w:adjustRightInd w:val="0"/>
            </w:pPr>
            <w:r>
              <w:t>2</w:t>
            </w:r>
          </w:p>
        </w:tc>
        <w:tc>
          <w:tcPr>
            <w:tcW w:w="935" w:type="pct"/>
          </w:tcPr>
          <w:p w14:paraId="710FE5AD" w14:textId="77777777" w:rsidR="00A212DD" w:rsidRDefault="00D939C3">
            <w:pPr>
              <w:pStyle w:val="afff3"/>
              <w:adjustRightInd w:val="0"/>
            </w:pPr>
            <w:r>
              <w:t>讲授</w:t>
            </w:r>
          </w:p>
        </w:tc>
        <w:tc>
          <w:tcPr>
            <w:tcW w:w="3745" w:type="pct"/>
          </w:tcPr>
          <w:p w14:paraId="09EB11FD"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w:t>
            </w:r>
          </w:p>
          <w:p w14:paraId="1A1DDF5E"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070EE56E"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61845CFD" w14:textId="77777777" w:rsidR="00A212DD" w:rsidRDefault="00D939C3">
            <w:pPr>
              <w:pStyle w:val="afff3"/>
              <w:adjustRightInd w:val="0"/>
            </w:pPr>
            <w:r>
              <w:rPr>
                <w:rFonts w:hint="eastAsia"/>
              </w:rPr>
              <w:t>（</w:t>
            </w:r>
            <w:r>
              <w:rPr>
                <w:rFonts w:hint="eastAsia"/>
              </w:rPr>
              <w:t>4</w:t>
            </w:r>
            <w:r>
              <w:rPr>
                <w:rFonts w:hint="eastAsia"/>
              </w:rPr>
              <w:t>）</w:t>
            </w:r>
            <w:r>
              <w:t>表达方式</w:t>
            </w:r>
            <w:r>
              <w:rPr>
                <w:rFonts w:hint="eastAsia"/>
              </w:rPr>
              <w:t>应能</w:t>
            </w:r>
            <w:r>
              <w:t>便于学生理解、接受，力求形象生动，使学生在掌握知识的过程中，保持较为浓厚的</w:t>
            </w:r>
            <w:r>
              <w:rPr>
                <w:rFonts w:hint="eastAsia"/>
              </w:rPr>
              <w:t>学习</w:t>
            </w:r>
            <w:r>
              <w:t>兴趣。</w:t>
            </w:r>
          </w:p>
          <w:p w14:paraId="2DF0404F"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6673C8B7" w14:textId="77777777" w:rsidTr="0052735D">
        <w:trPr>
          <w:trHeight w:val="3109"/>
        </w:trPr>
        <w:tc>
          <w:tcPr>
            <w:tcW w:w="320" w:type="pct"/>
          </w:tcPr>
          <w:p w14:paraId="4DB43476" w14:textId="77777777" w:rsidR="00A212DD" w:rsidRDefault="00D939C3">
            <w:pPr>
              <w:pStyle w:val="afff3"/>
              <w:adjustRightInd w:val="0"/>
            </w:pPr>
            <w:r>
              <w:lastRenderedPageBreak/>
              <w:t>3</w:t>
            </w:r>
          </w:p>
        </w:tc>
        <w:tc>
          <w:tcPr>
            <w:tcW w:w="935" w:type="pct"/>
          </w:tcPr>
          <w:p w14:paraId="154D6750" w14:textId="77777777" w:rsidR="00A212DD" w:rsidRDefault="00D939C3">
            <w:pPr>
              <w:pStyle w:val="afff3"/>
              <w:adjustRightInd w:val="0"/>
            </w:pPr>
            <w:r>
              <w:t>作业布置与批改</w:t>
            </w:r>
          </w:p>
        </w:tc>
        <w:tc>
          <w:tcPr>
            <w:tcW w:w="3745" w:type="pct"/>
          </w:tcPr>
          <w:p w14:paraId="558136BC"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591DBFDC"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65563489"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372A4EE7" w14:textId="77777777" w:rsidR="00A212DD" w:rsidRDefault="00D939C3">
            <w:pPr>
              <w:pStyle w:val="afff3"/>
              <w:adjustRightInd w:val="0"/>
            </w:pPr>
            <w:r>
              <w:rPr>
                <w:rFonts w:hint="eastAsia"/>
              </w:rPr>
              <w:t>（</w:t>
            </w:r>
            <w:r>
              <w:rPr>
                <w:rFonts w:hint="eastAsia"/>
              </w:rPr>
              <w:t>3</w:t>
            </w:r>
            <w:r>
              <w:rPr>
                <w:rFonts w:hint="eastAsia"/>
              </w:rPr>
              <w:t>）回答问题</w:t>
            </w:r>
            <w:r>
              <w:t>正确。</w:t>
            </w:r>
          </w:p>
          <w:p w14:paraId="6D21B34E" w14:textId="77777777" w:rsidR="00A212DD" w:rsidRDefault="00D939C3">
            <w:pPr>
              <w:pStyle w:val="afff3"/>
              <w:adjustRightInd w:val="0"/>
            </w:pPr>
            <w:r>
              <w:t>教师批改</w:t>
            </w:r>
            <w:r>
              <w:rPr>
                <w:rFonts w:hint="eastAsia"/>
              </w:rPr>
              <w:t>和</w:t>
            </w:r>
            <w:r>
              <w:t>讲评作业要求如下：</w:t>
            </w:r>
          </w:p>
          <w:p w14:paraId="40E8AACD"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38ED50DE"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034418B0"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3DC7D064" w14:textId="77777777" w:rsidTr="0052735D">
        <w:trPr>
          <w:trHeight w:val="1273"/>
        </w:trPr>
        <w:tc>
          <w:tcPr>
            <w:tcW w:w="320" w:type="pct"/>
          </w:tcPr>
          <w:p w14:paraId="02E7F7D7" w14:textId="77777777" w:rsidR="00A212DD" w:rsidRDefault="00D939C3">
            <w:pPr>
              <w:pStyle w:val="afff3"/>
              <w:adjustRightInd w:val="0"/>
            </w:pPr>
            <w:r>
              <w:t>4</w:t>
            </w:r>
          </w:p>
        </w:tc>
        <w:tc>
          <w:tcPr>
            <w:tcW w:w="935" w:type="pct"/>
          </w:tcPr>
          <w:p w14:paraId="181BB80B" w14:textId="77777777" w:rsidR="00A212DD" w:rsidRDefault="00D939C3">
            <w:pPr>
              <w:pStyle w:val="afff3"/>
              <w:adjustRightInd w:val="0"/>
            </w:pPr>
            <w:r>
              <w:t>课外答疑</w:t>
            </w:r>
          </w:p>
        </w:tc>
        <w:tc>
          <w:tcPr>
            <w:tcW w:w="3745" w:type="pct"/>
          </w:tcPr>
          <w:p w14:paraId="7A7035AB"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1AC55051" w14:textId="77777777" w:rsidTr="0052735D">
        <w:trPr>
          <w:trHeight w:val="1540"/>
        </w:trPr>
        <w:tc>
          <w:tcPr>
            <w:tcW w:w="320" w:type="pct"/>
          </w:tcPr>
          <w:p w14:paraId="35925C21" w14:textId="77777777" w:rsidR="00A212DD" w:rsidRDefault="00D939C3">
            <w:pPr>
              <w:pStyle w:val="afff3"/>
              <w:adjustRightInd w:val="0"/>
            </w:pPr>
            <w:r>
              <w:t>5</w:t>
            </w:r>
          </w:p>
        </w:tc>
        <w:tc>
          <w:tcPr>
            <w:tcW w:w="935" w:type="pct"/>
          </w:tcPr>
          <w:p w14:paraId="4AE5229F" w14:textId="77777777" w:rsidR="00A212DD" w:rsidRDefault="00D939C3">
            <w:pPr>
              <w:pStyle w:val="afff3"/>
              <w:adjustRightInd w:val="0"/>
            </w:pPr>
            <w:r>
              <w:t>成绩考核</w:t>
            </w:r>
          </w:p>
        </w:tc>
        <w:tc>
          <w:tcPr>
            <w:tcW w:w="3745" w:type="pct"/>
          </w:tcPr>
          <w:p w14:paraId="536E1649" w14:textId="77777777" w:rsidR="00A212DD" w:rsidRDefault="00D939C3">
            <w:pPr>
              <w:pStyle w:val="afff3"/>
              <w:adjustRightInd w:val="0"/>
            </w:pPr>
            <w:r>
              <w:rPr>
                <w:rFonts w:hint="eastAsia"/>
              </w:rPr>
              <w:t>总评成绩由平时成绩与课程论文成绩两部分构成。</w:t>
            </w:r>
          </w:p>
          <w:p w14:paraId="4159D745" w14:textId="77777777" w:rsidR="00A212DD" w:rsidRDefault="00D939C3">
            <w:pPr>
              <w:pStyle w:val="afff3"/>
              <w:adjustRightInd w:val="0"/>
            </w:pPr>
            <w:r>
              <w:t>有下列情况之一者，总评成绩为不及格：</w:t>
            </w:r>
          </w:p>
          <w:p w14:paraId="2EA4495C"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6F9F1959"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459C5DBF"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1EA6E46E" w14:textId="77777777" w:rsidR="00A212DD" w:rsidRDefault="00D939C3">
      <w:pPr>
        <w:pStyle w:val="afff"/>
        <w:spacing w:before="156" w:after="156"/>
      </w:pPr>
      <w:r>
        <w:rPr>
          <w:rFonts w:hint="eastAsia"/>
        </w:rPr>
        <w:t>五、考核方式</w:t>
      </w:r>
    </w:p>
    <w:p w14:paraId="039621DD" w14:textId="77777777" w:rsidR="00A212DD" w:rsidRDefault="00D939C3">
      <w:pPr>
        <w:ind w:firstLine="480"/>
      </w:pPr>
      <w:r>
        <w:rPr>
          <w:rFonts w:hint="eastAsia"/>
        </w:rPr>
        <w:t>（一）总评成绩由平时成绩与课程论文成绩两部分构成：平时成绩占</w:t>
      </w:r>
      <w:r>
        <w:rPr>
          <w:rFonts w:hint="eastAsia"/>
        </w:rPr>
        <w:t>40%</w:t>
      </w:r>
      <w:r>
        <w:rPr>
          <w:rFonts w:hint="eastAsia"/>
        </w:rPr>
        <w:t>，其中包括出勤率、课堂表现、话题讨论、作业成绩；职业规划报告成绩占</w:t>
      </w:r>
      <w:r>
        <w:rPr>
          <w:rFonts w:hint="eastAsia"/>
        </w:rPr>
        <w:t>60%</w:t>
      </w:r>
      <w:r>
        <w:rPr>
          <w:rFonts w:hint="eastAsia"/>
        </w:rPr>
        <w:t>，其内容包括以下几方面：现代测量控制与仪器仪表的发展现状，机电系统与仪器的类型及组成方式，机电系统与仪器的应用范围，如何计划自己的四年大学生活，如何谋划未来的职业发展。</w:t>
      </w:r>
    </w:p>
    <w:p w14:paraId="319DBCDB" w14:textId="77777777" w:rsidR="00A212DD" w:rsidRDefault="00D939C3">
      <w:pPr>
        <w:ind w:firstLine="480"/>
      </w:pPr>
      <w:r>
        <w:rPr>
          <w:rFonts w:hint="eastAsia"/>
        </w:rPr>
        <w:t>（二）</w:t>
      </w:r>
      <w:r>
        <w:t>课程成绩</w:t>
      </w:r>
      <w:r>
        <w:t>=</w:t>
      </w:r>
      <w:r>
        <w:t>平时成绩</w:t>
      </w:r>
      <w:r>
        <w:t>×</w:t>
      </w:r>
      <w:r>
        <w:rPr>
          <w:rFonts w:hint="eastAsia"/>
        </w:rPr>
        <w:t>4</w:t>
      </w:r>
      <w:r>
        <w:t>0%+</w:t>
      </w:r>
      <w:r>
        <w:rPr>
          <w:rFonts w:hint="eastAsia"/>
        </w:rPr>
        <w:t>职业规划报告成绩</w:t>
      </w:r>
      <w:r>
        <w:t>×60%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1170AE44"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0B62DF6D" w14:textId="77777777" w:rsidR="00A212DD" w:rsidRDefault="00D939C3">
            <w:pPr>
              <w:pStyle w:val="afff3"/>
              <w:adjustRightInd w:val="0"/>
            </w:pPr>
            <w:r>
              <w:t>成绩组成</w:t>
            </w:r>
          </w:p>
        </w:tc>
        <w:tc>
          <w:tcPr>
            <w:tcW w:w="842" w:type="pct"/>
          </w:tcPr>
          <w:p w14:paraId="6B21FF1C" w14:textId="77777777" w:rsidR="00A212DD" w:rsidRDefault="00D939C3">
            <w:pPr>
              <w:pStyle w:val="afff3"/>
              <w:adjustRightInd w:val="0"/>
            </w:pPr>
            <w:r>
              <w:t>考核</w:t>
            </w:r>
            <w:r>
              <w:t>/</w:t>
            </w:r>
            <w:r>
              <w:t>评价环节</w:t>
            </w:r>
          </w:p>
        </w:tc>
        <w:tc>
          <w:tcPr>
            <w:tcW w:w="435" w:type="pct"/>
          </w:tcPr>
          <w:p w14:paraId="1244BCF3" w14:textId="77777777" w:rsidR="00A212DD" w:rsidRDefault="00D939C3">
            <w:pPr>
              <w:pStyle w:val="afff3"/>
              <w:adjustRightInd w:val="0"/>
            </w:pPr>
            <w:r>
              <w:rPr>
                <w:rFonts w:hint="eastAsia"/>
              </w:rPr>
              <w:t>权重</w:t>
            </w:r>
          </w:p>
        </w:tc>
        <w:tc>
          <w:tcPr>
            <w:tcW w:w="2372" w:type="pct"/>
          </w:tcPr>
          <w:p w14:paraId="72117FC7" w14:textId="77777777" w:rsidR="00A212DD" w:rsidRDefault="00D939C3">
            <w:pPr>
              <w:pStyle w:val="afff3"/>
              <w:adjustRightInd w:val="0"/>
            </w:pPr>
            <w:r>
              <w:t>考核</w:t>
            </w:r>
            <w:r>
              <w:t>/</w:t>
            </w:r>
            <w:r>
              <w:t>评价细则</w:t>
            </w:r>
          </w:p>
        </w:tc>
        <w:tc>
          <w:tcPr>
            <w:tcW w:w="790" w:type="pct"/>
          </w:tcPr>
          <w:p w14:paraId="245FFCC4" w14:textId="77777777" w:rsidR="00A212DD" w:rsidRDefault="00D939C3">
            <w:pPr>
              <w:pStyle w:val="afff3"/>
              <w:adjustRightInd w:val="0"/>
            </w:pPr>
            <w:r>
              <w:t>对应的毕业要求指标点</w:t>
            </w:r>
          </w:p>
        </w:tc>
      </w:tr>
      <w:tr w:rsidR="00A212DD" w14:paraId="3AE163AF" w14:textId="77777777" w:rsidTr="00A212DD">
        <w:trPr>
          <w:trHeight w:val="1000"/>
        </w:trPr>
        <w:tc>
          <w:tcPr>
            <w:tcW w:w="561" w:type="pct"/>
            <w:vMerge w:val="restart"/>
          </w:tcPr>
          <w:p w14:paraId="2ADA2FFC" w14:textId="77777777" w:rsidR="00A212DD" w:rsidRDefault="00D939C3">
            <w:pPr>
              <w:pStyle w:val="afff3"/>
              <w:adjustRightInd w:val="0"/>
            </w:pPr>
            <w:r>
              <w:t>平时成绩</w:t>
            </w:r>
          </w:p>
          <w:p w14:paraId="0F6FA2C1" w14:textId="77777777" w:rsidR="00A212DD" w:rsidRDefault="00A212DD">
            <w:pPr>
              <w:pStyle w:val="afff3"/>
              <w:adjustRightInd w:val="0"/>
            </w:pPr>
          </w:p>
        </w:tc>
        <w:tc>
          <w:tcPr>
            <w:tcW w:w="842" w:type="pct"/>
          </w:tcPr>
          <w:p w14:paraId="48C36F2C" w14:textId="77777777" w:rsidR="00A212DD" w:rsidRDefault="00D939C3">
            <w:pPr>
              <w:pStyle w:val="afff3"/>
              <w:adjustRightInd w:val="0"/>
            </w:pPr>
            <w:r>
              <w:t>平时作业</w:t>
            </w:r>
          </w:p>
        </w:tc>
        <w:tc>
          <w:tcPr>
            <w:tcW w:w="435" w:type="pct"/>
          </w:tcPr>
          <w:p w14:paraId="0C8CD982" w14:textId="77777777" w:rsidR="00A212DD" w:rsidRDefault="00D939C3">
            <w:pPr>
              <w:pStyle w:val="afff3"/>
              <w:adjustRightInd w:val="0"/>
            </w:pPr>
            <w:r>
              <w:t>10%</w:t>
            </w:r>
          </w:p>
        </w:tc>
        <w:tc>
          <w:tcPr>
            <w:tcW w:w="2372" w:type="pct"/>
          </w:tcPr>
          <w:p w14:paraId="128100A2" w14:textId="77777777" w:rsidR="00A212DD" w:rsidRDefault="00D939C3">
            <w:pPr>
              <w:pStyle w:val="afff3"/>
              <w:adjustRightInd w:val="0"/>
            </w:pPr>
            <w:r>
              <w:t>主要考核学生对每节课知识点的复习、理解和掌握程度，计算全部作业的平均成绩再按</w:t>
            </w:r>
            <w:r>
              <w:t>10%</w:t>
            </w:r>
            <w:r>
              <w:t>计入总成绩。</w:t>
            </w:r>
          </w:p>
        </w:tc>
        <w:tc>
          <w:tcPr>
            <w:tcW w:w="790" w:type="pct"/>
          </w:tcPr>
          <w:p w14:paraId="7A02075D" w14:textId="77777777" w:rsidR="00A212DD" w:rsidRDefault="00D939C3">
            <w:pPr>
              <w:pStyle w:val="afff3"/>
              <w:adjustRightInd w:val="0"/>
            </w:pPr>
            <w:r>
              <w:t>6-1</w:t>
            </w:r>
          </w:p>
        </w:tc>
      </w:tr>
      <w:tr w:rsidR="00A212DD" w14:paraId="241CD2AF" w14:textId="77777777" w:rsidTr="00A212DD">
        <w:trPr>
          <w:trHeight w:val="1325"/>
        </w:trPr>
        <w:tc>
          <w:tcPr>
            <w:tcW w:w="561" w:type="pct"/>
            <w:vMerge/>
          </w:tcPr>
          <w:p w14:paraId="73BA15CD" w14:textId="77777777" w:rsidR="00A212DD" w:rsidRDefault="00A212DD">
            <w:pPr>
              <w:pStyle w:val="afff3"/>
              <w:adjustRightInd w:val="0"/>
            </w:pPr>
          </w:p>
        </w:tc>
        <w:tc>
          <w:tcPr>
            <w:tcW w:w="842" w:type="pct"/>
          </w:tcPr>
          <w:p w14:paraId="44E34286" w14:textId="77777777" w:rsidR="00A212DD" w:rsidRDefault="00D939C3">
            <w:pPr>
              <w:pStyle w:val="afff3"/>
              <w:adjustRightInd w:val="0"/>
            </w:pPr>
            <w:r>
              <w:rPr>
                <w:rFonts w:hint="eastAsia"/>
              </w:rPr>
              <w:t>考勤</w:t>
            </w:r>
            <w:r>
              <w:t>及</w:t>
            </w:r>
          </w:p>
          <w:p w14:paraId="5D7BDBA1" w14:textId="77777777" w:rsidR="00A212DD" w:rsidRDefault="00D939C3">
            <w:pPr>
              <w:pStyle w:val="afff3"/>
              <w:adjustRightInd w:val="0"/>
            </w:pPr>
            <w:r>
              <w:t>课堂练习</w:t>
            </w:r>
          </w:p>
        </w:tc>
        <w:tc>
          <w:tcPr>
            <w:tcW w:w="435" w:type="pct"/>
          </w:tcPr>
          <w:p w14:paraId="73A59E3B" w14:textId="77777777" w:rsidR="00A212DD" w:rsidRDefault="00D939C3">
            <w:pPr>
              <w:pStyle w:val="afff3"/>
              <w:adjustRightInd w:val="0"/>
            </w:pPr>
            <w:r>
              <w:t>10%</w:t>
            </w:r>
          </w:p>
        </w:tc>
        <w:tc>
          <w:tcPr>
            <w:tcW w:w="2372" w:type="pct"/>
          </w:tcPr>
          <w:p w14:paraId="33B4291B" w14:textId="77777777" w:rsidR="00A212DD" w:rsidRDefault="00D939C3">
            <w:pPr>
              <w:pStyle w:val="afff3"/>
              <w:adjustRightInd w:val="0"/>
            </w:pPr>
            <w:r>
              <w:t>以随机的形式，随堂</w:t>
            </w:r>
            <w:r>
              <w:rPr>
                <w:rFonts w:hint="eastAsia"/>
              </w:rPr>
              <w:t>提问</w:t>
            </w:r>
            <w:r>
              <w:t>，主要考核学生课堂的听课效果和课后及时复习消化本章知识的能力，结合平时</w:t>
            </w:r>
            <w:r>
              <w:rPr>
                <w:rFonts w:hint="eastAsia"/>
              </w:rPr>
              <w:t>考勤</w:t>
            </w:r>
            <w:r>
              <w:t>，最后按</w:t>
            </w:r>
            <w:r>
              <w:t>10%</w:t>
            </w:r>
            <w:r>
              <w:t>计入课程总成绩。</w:t>
            </w:r>
          </w:p>
        </w:tc>
        <w:tc>
          <w:tcPr>
            <w:tcW w:w="790" w:type="pct"/>
          </w:tcPr>
          <w:p w14:paraId="2199CB66" w14:textId="77777777" w:rsidR="00A212DD" w:rsidRDefault="00D939C3">
            <w:pPr>
              <w:pStyle w:val="afff3"/>
              <w:adjustRightInd w:val="0"/>
            </w:pPr>
            <w:r>
              <w:t>9-2</w:t>
            </w:r>
          </w:p>
        </w:tc>
      </w:tr>
      <w:tr w:rsidR="00A212DD" w14:paraId="07EAD68A" w14:textId="77777777" w:rsidTr="00A212DD">
        <w:trPr>
          <w:trHeight w:val="2052"/>
        </w:trPr>
        <w:tc>
          <w:tcPr>
            <w:tcW w:w="561" w:type="pct"/>
            <w:vMerge/>
          </w:tcPr>
          <w:p w14:paraId="00CB5A1F" w14:textId="77777777" w:rsidR="00A212DD" w:rsidRDefault="00A212DD">
            <w:pPr>
              <w:pStyle w:val="afff3"/>
              <w:adjustRightInd w:val="0"/>
            </w:pPr>
          </w:p>
        </w:tc>
        <w:tc>
          <w:tcPr>
            <w:tcW w:w="842" w:type="pct"/>
          </w:tcPr>
          <w:p w14:paraId="144D02DF" w14:textId="77777777" w:rsidR="00A212DD" w:rsidRDefault="00D939C3">
            <w:pPr>
              <w:pStyle w:val="afff3"/>
              <w:adjustRightInd w:val="0"/>
            </w:pPr>
            <w:r>
              <w:rPr>
                <w:rFonts w:hint="eastAsia"/>
              </w:rPr>
              <w:t>话题讨论</w:t>
            </w:r>
          </w:p>
        </w:tc>
        <w:tc>
          <w:tcPr>
            <w:tcW w:w="435" w:type="pct"/>
          </w:tcPr>
          <w:p w14:paraId="6973F3E9" w14:textId="77777777" w:rsidR="00A212DD" w:rsidRDefault="00D939C3">
            <w:pPr>
              <w:pStyle w:val="afff3"/>
              <w:adjustRightInd w:val="0"/>
            </w:pPr>
            <w:r>
              <w:rPr>
                <w:rFonts w:hint="eastAsia"/>
              </w:rPr>
              <w:t>2</w:t>
            </w:r>
            <w:r>
              <w:t>0%</w:t>
            </w:r>
          </w:p>
        </w:tc>
        <w:tc>
          <w:tcPr>
            <w:tcW w:w="2372" w:type="pct"/>
          </w:tcPr>
          <w:p w14:paraId="20612141" w14:textId="77777777" w:rsidR="00A212DD" w:rsidRDefault="00D939C3">
            <w:pPr>
              <w:pStyle w:val="afff3"/>
              <w:adjustRightInd w:val="0"/>
            </w:pPr>
            <w:r>
              <w:rPr>
                <w:rFonts w:hint="eastAsia"/>
              </w:rPr>
              <w:t>主要分为话题自学</w:t>
            </w:r>
            <w:r>
              <w:rPr>
                <w:rFonts w:hint="eastAsia"/>
              </w:rPr>
              <w:t>(</w:t>
            </w:r>
            <w:r>
              <w:rPr>
                <w:rFonts w:hint="eastAsia"/>
              </w:rPr>
              <w:t>资料查阅、观点</w:t>
            </w:r>
            <w:r>
              <w:rPr>
                <w:rFonts w:hint="eastAsia"/>
              </w:rPr>
              <w:t>)</w:t>
            </w:r>
            <w:r>
              <w:rPr>
                <w:rFonts w:hint="eastAsia"/>
              </w:rPr>
              <w:t>和话题讨论（主题与观点）。通过查阅资料，对机械电子工程专业的最新发展现状进行深入了解，对自己感兴趣的话题进行发言，讨论研究思路和研究手段，提出自己的观点并进行论述。结合话题讨论的深度与广度，按</w:t>
            </w:r>
            <w:r>
              <w:rPr>
                <w:rFonts w:hint="eastAsia"/>
              </w:rPr>
              <w:t>2</w:t>
            </w:r>
            <w:r>
              <w:t>0%</w:t>
            </w:r>
            <w:r>
              <w:t>计入课程总成绩。</w:t>
            </w:r>
          </w:p>
        </w:tc>
        <w:tc>
          <w:tcPr>
            <w:tcW w:w="790" w:type="pct"/>
          </w:tcPr>
          <w:p w14:paraId="4945701D" w14:textId="77777777" w:rsidR="00A212DD" w:rsidRDefault="00D939C3">
            <w:pPr>
              <w:pStyle w:val="afff3"/>
              <w:adjustRightInd w:val="0"/>
            </w:pPr>
            <w:r>
              <w:t>10-</w:t>
            </w:r>
            <w:r>
              <w:rPr>
                <w:rFonts w:hint="eastAsia"/>
              </w:rPr>
              <w:t>2</w:t>
            </w:r>
          </w:p>
        </w:tc>
      </w:tr>
      <w:tr w:rsidR="00A212DD" w14:paraId="6EC28B37" w14:textId="77777777" w:rsidTr="00A212DD">
        <w:trPr>
          <w:trHeight w:val="1996"/>
        </w:trPr>
        <w:tc>
          <w:tcPr>
            <w:tcW w:w="561" w:type="pct"/>
          </w:tcPr>
          <w:p w14:paraId="573522FB" w14:textId="77777777" w:rsidR="00A212DD" w:rsidRDefault="00D939C3">
            <w:pPr>
              <w:pStyle w:val="afff3"/>
              <w:adjustRightInd w:val="0"/>
            </w:pPr>
            <w:r>
              <w:rPr>
                <w:rFonts w:hint="eastAsia"/>
              </w:rPr>
              <w:t>职业规划报告</w:t>
            </w:r>
          </w:p>
        </w:tc>
        <w:tc>
          <w:tcPr>
            <w:tcW w:w="842" w:type="pct"/>
          </w:tcPr>
          <w:p w14:paraId="2C8BCF87" w14:textId="77777777" w:rsidR="00A212DD" w:rsidRDefault="00D939C3">
            <w:pPr>
              <w:pStyle w:val="afff3"/>
              <w:adjustRightInd w:val="0"/>
            </w:pPr>
            <w:r>
              <w:rPr>
                <w:rFonts w:hint="eastAsia"/>
              </w:rPr>
              <w:t>职业规划报告</w:t>
            </w:r>
            <w:r>
              <w:t>成绩</w:t>
            </w:r>
          </w:p>
        </w:tc>
        <w:tc>
          <w:tcPr>
            <w:tcW w:w="435" w:type="pct"/>
          </w:tcPr>
          <w:p w14:paraId="0AA52771" w14:textId="77777777" w:rsidR="00A212DD" w:rsidRDefault="00D939C3">
            <w:pPr>
              <w:pStyle w:val="afff3"/>
              <w:adjustRightInd w:val="0"/>
            </w:pPr>
            <w:r>
              <w:t>60%</w:t>
            </w:r>
          </w:p>
        </w:tc>
        <w:tc>
          <w:tcPr>
            <w:tcW w:w="2372" w:type="pct"/>
          </w:tcPr>
          <w:p w14:paraId="7CE6D2C5" w14:textId="77777777" w:rsidR="00A212DD" w:rsidRDefault="00D939C3">
            <w:pPr>
              <w:pStyle w:val="afff3"/>
              <w:adjustRightInd w:val="0"/>
            </w:pPr>
            <w:r>
              <w:t>内容包括以下几方面：现代测量控制与仪器仪表的发展现状，机电系统与仪器的类型及组成方式，机电系统与仪器的应用范围，如何计划自己的四年大学生活，如何谋划未来的职业发展。职业规划报告成绩</w:t>
            </w:r>
            <w:r>
              <w:rPr>
                <w:rFonts w:hint="eastAsia"/>
              </w:rPr>
              <w:t>按</w:t>
            </w:r>
            <w:r>
              <w:t>60%</w:t>
            </w:r>
            <w:r>
              <w:t>入课程总成绩。</w:t>
            </w:r>
          </w:p>
        </w:tc>
        <w:tc>
          <w:tcPr>
            <w:tcW w:w="790" w:type="pct"/>
          </w:tcPr>
          <w:p w14:paraId="3E30BCAA" w14:textId="77777777" w:rsidR="00A212DD" w:rsidRDefault="00D939C3">
            <w:pPr>
              <w:pStyle w:val="afff3"/>
              <w:adjustRightInd w:val="0"/>
            </w:pPr>
            <w:r>
              <w:t>9-2</w:t>
            </w:r>
            <w:r>
              <w:t>、</w:t>
            </w:r>
            <w:r>
              <w:t>10-2</w:t>
            </w:r>
            <w:r>
              <w:t>、</w:t>
            </w:r>
            <w:r>
              <w:t>12-1</w:t>
            </w:r>
          </w:p>
        </w:tc>
      </w:tr>
    </w:tbl>
    <w:p w14:paraId="3863A56E"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61CE4EE4" w14:textId="77777777" w:rsidR="00A212DD" w:rsidRDefault="00D939C3">
      <w:pPr>
        <w:ind w:firstLine="480"/>
        <w:rPr>
          <w:color w:val="000000" w:themeColor="text1"/>
        </w:rPr>
      </w:pPr>
      <m:oMathPara>
        <m:oMath>
          <m:r>
            <m:rPr>
              <m:sty m:val="p"/>
            </m:rPr>
            <w:rPr>
              <w:rFonts w:ascii="Cambria Math" w:hAnsi="Cambria Math" w:hint="eastAsia"/>
              <w:color w:val="000000" w:themeColor="text1"/>
            </w:rPr>
            <m:t>课程目标</m:t>
          </m:r>
          <m:r>
            <m:rPr>
              <m:sty m:val="p"/>
            </m:rPr>
            <w:rPr>
              <w:rFonts w:ascii="Cambria Math" w:hAnsi="Cambria Math" w:hint="eastAsia"/>
              <w:color w:val="000000" w:themeColor="text1"/>
            </w:rPr>
            <m:t>i</m:t>
          </m:r>
          <m:r>
            <m:rPr>
              <m:sty m:val="p"/>
            </m:rPr>
            <w:rPr>
              <w:rFonts w:ascii="Cambria Math" w:hAnsi="Cambria Math" w:hint="eastAsia"/>
              <w:color w:val="000000" w:themeColor="text1"/>
            </w:rPr>
            <m:t>达成度</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平时成绩×</m:t>
              </m:r>
              <m:r>
                <m:rPr>
                  <m:sty m:val="p"/>
                </m:rPr>
                <w:rPr>
                  <w:rFonts w:ascii="Cambria Math" w:hAnsi="Cambria Math" w:hint="eastAsia"/>
                  <w:color w:val="000000" w:themeColor="text1"/>
                </w:rPr>
                <m:t>Ai+</m:t>
              </m:r>
              <m:r>
                <m:rPr>
                  <m:sty m:val="p"/>
                </m:rPr>
                <w:rPr>
                  <w:rFonts w:ascii="Cambria Math" w:hAnsi="Cambria Math" w:hint="eastAsia"/>
                  <w:color w:val="000000" w:themeColor="text1"/>
                </w:rPr>
                <m:t>期末成绩×</m:t>
              </m:r>
              <m:r>
                <m:rPr>
                  <m:sty m:val="p"/>
                </m:rPr>
                <w:rPr>
                  <w:rFonts w:ascii="Cambria Math" w:hAnsi="Cambria Math" w:hint="eastAsia"/>
                  <w:color w:val="000000" w:themeColor="text1"/>
                </w:rPr>
                <m:t>Bi</m:t>
              </m:r>
            </m:num>
            <m:den>
              <m:r>
                <m:rPr>
                  <m:sty m:val="p"/>
                </m:rPr>
                <w:rPr>
                  <w:rFonts w:ascii="Cambria Math" w:hAnsi="Cambria Math" w:hint="eastAsia"/>
                  <w:color w:val="000000" w:themeColor="text1"/>
                </w:rPr>
                <m:t>100</m:t>
              </m:r>
              <m:r>
                <m:rPr>
                  <m:sty m:val="p"/>
                </m:rPr>
                <w:rPr>
                  <w:rFonts w:ascii="Cambria Math" w:hAnsi="Cambria Math" w:hint="eastAsia"/>
                  <w:color w:val="000000" w:themeColor="text1"/>
                </w:rPr>
                <m:t>×（</m:t>
              </m:r>
              <m:r>
                <m:rPr>
                  <m:sty m:val="p"/>
                </m:rPr>
                <w:rPr>
                  <w:rFonts w:ascii="Cambria Math" w:hAnsi="Cambria Math" w:hint="eastAsia"/>
                  <w:color w:val="000000" w:themeColor="text1"/>
                </w:rPr>
                <m:t>Ai+Bi</m:t>
              </m:r>
              <m:r>
                <m:rPr>
                  <m:sty m:val="p"/>
                </m:rPr>
                <w:rPr>
                  <w:rFonts w:ascii="Cambria Math" w:hAnsi="Cambria Math" w:hint="eastAsia"/>
                  <w:color w:val="000000" w:themeColor="text1"/>
                </w:rPr>
                <m:t>）</m:t>
              </m:r>
            </m:den>
          </m:f>
        </m:oMath>
      </m:oMathPara>
    </w:p>
    <w:p w14:paraId="42B56A2D" w14:textId="77777777" w:rsidR="00A212DD" w:rsidRDefault="00D939C3">
      <w:pPr>
        <w:ind w:firstLine="480"/>
      </w:pPr>
      <w:r>
        <w:t>式中：</w:t>
      </w:r>
      <w:r>
        <w:t>Ai=</w:t>
      </w:r>
      <w:r>
        <w:t>平时成绩占总评成绩的权重</w:t>
      </w:r>
      <w:r>
        <w:t>×</w:t>
      </w:r>
      <w:r>
        <w:t>课程目标</w:t>
      </w:r>
      <w:r>
        <w:t>i</w:t>
      </w:r>
      <w:r>
        <w:t>在平时成绩中的权重，</w:t>
      </w:r>
    </w:p>
    <w:p w14:paraId="44B72906" w14:textId="77777777" w:rsidR="00A212DD" w:rsidRDefault="00D939C3">
      <w:pPr>
        <w:ind w:firstLine="480"/>
      </w:pPr>
      <w:r>
        <w:t>Bi=</w:t>
      </w:r>
      <w:r>
        <w:rPr>
          <w:rFonts w:hint="eastAsia"/>
        </w:rPr>
        <w:t>期末</w:t>
      </w:r>
      <w:r>
        <w:t>成绩占总评成绩的权重</w:t>
      </w:r>
      <w:r>
        <w:t>×</w:t>
      </w:r>
      <w:r>
        <w:t>课程目标</w:t>
      </w:r>
      <w:r>
        <w:t>i</w:t>
      </w:r>
      <w:r>
        <w:t>在</w:t>
      </w:r>
      <w:r>
        <w:rPr>
          <w:rFonts w:hint="eastAsia"/>
        </w:rPr>
        <w:t>期末</w:t>
      </w:r>
      <w:r>
        <w:t>成绩中的权重</w:t>
      </w:r>
      <w:r>
        <w:rPr>
          <w:rFonts w:hint="eastAsia"/>
        </w:rPr>
        <w:t>。</w:t>
      </w:r>
    </w:p>
    <w:p w14:paraId="41AD9B81" w14:textId="77777777" w:rsidR="00A212DD" w:rsidRDefault="00D939C3">
      <w:pPr>
        <w:pStyle w:val="afff"/>
        <w:spacing w:before="156" w:after="156"/>
      </w:pPr>
      <w:r>
        <w:rPr>
          <w:rFonts w:hint="eastAsia"/>
        </w:rPr>
        <w:t>六</w:t>
      </w:r>
      <w:r>
        <w:t>、</w:t>
      </w:r>
      <w:r>
        <w:rPr>
          <w:rFonts w:hint="eastAsia"/>
        </w:rPr>
        <w:t>有关说明</w:t>
      </w:r>
    </w:p>
    <w:p w14:paraId="3C3372EA" w14:textId="77777777" w:rsidR="00A212DD" w:rsidRDefault="00D939C3">
      <w:pPr>
        <w:ind w:firstLine="480"/>
      </w:pPr>
      <w:r>
        <w:rPr>
          <w:rFonts w:hint="eastAsia"/>
        </w:rPr>
        <w:t>（一）持续改进</w:t>
      </w:r>
    </w:p>
    <w:p w14:paraId="1CCC46B0" w14:textId="77777777" w:rsidR="00A212DD" w:rsidRDefault="00D939C3">
      <w:pPr>
        <w:ind w:firstLine="480"/>
      </w:pPr>
      <w:r>
        <w:t>本课程根据学生</w:t>
      </w:r>
      <w:r>
        <w:rPr>
          <w:rFonts w:hint="eastAsia"/>
        </w:rPr>
        <w:t>出勤率、课堂表现、话题讨论、课后作业</w:t>
      </w:r>
      <w:r>
        <w:t>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63C092F2" w14:textId="77777777" w:rsidR="00A212DD" w:rsidRDefault="00D939C3">
      <w:pPr>
        <w:ind w:firstLine="480"/>
      </w:pPr>
      <w:r>
        <w:rPr>
          <w:rFonts w:hint="eastAsia"/>
        </w:rPr>
        <w:t>（二）</w:t>
      </w:r>
      <w:r>
        <w:t>参考书目及学习资料</w:t>
      </w:r>
    </w:p>
    <w:p w14:paraId="6DD232EA" w14:textId="77777777" w:rsidR="00A212DD" w:rsidRDefault="00D939C3">
      <w:pPr>
        <w:ind w:firstLine="480"/>
      </w:pPr>
      <w:r>
        <w:rPr>
          <w:rFonts w:hint="eastAsia"/>
        </w:rPr>
        <w:t>1.</w:t>
      </w:r>
      <w:r>
        <w:rPr>
          <w:rFonts w:hint="eastAsia"/>
        </w:rPr>
        <w:t>陈毅静</w:t>
      </w:r>
      <w:r>
        <w:rPr>
          <w:rFonts w:hint="eastAsia"/>
        </w:rPr>
        <w:t>.</w:t>
      </w:r>
      <w:r>
        <w:rPr>
          <w:rFonts w:hint="eastAsia"/>
        </w:rPr>
        <w:t>机械电子工程专业导论</w:t>
      </w:r>
      <w:r>
        <w:rPr>
          <w:rFonts w:hint="eastAsia"/>
        </w:rPr>
        <w:t>(</w:t>
      </w:r>
      <w:r>
        <w:rPr>
          <w:rFonts w:hint="eastAsia"/>
        </w:rPr>
        <w:t>第</w:t>
      </w:r>
      <w:r>
        <w:rPr>
          <w:rFonts w:hint="eastAsia"/>
        </w:rPr>
        <w:t>2</w:t>
      </w:r>
      <w:r>
        <w:rPr>
          <w:rFonts w:hint="eastAsia"/>
        </w:rPr>
        <w:t>版</w:t>
      </w:r>
      <w:r>
        <w:rPr>
          <w:rFonts w:hint="eastAsia"/>
        </w:rPr>
        <w:t>).</w:t>
      </w:r>
      <w:r>
        <w:rPr>
          <w:rFonts w:hint="eastAsia"/>
        </w:rPr>
        <w:t>北京</w:t>
      </w:r>
      <w:r>
        <w:rPr>
          <w:rFonts w:hint="eastAsia"/>
        </w:rPr>
        <w:t>:</w:t>
      </w:r>
      <w:r>
        <w:rPr>
          <w:rFonts w:hint="eastAsia"/>
        </w:rPr>
        <w:t>北京大学出版社</w:t>
      </w:r>
      <w:r>
        <w:rPr>
          <w:rFonts w:hint="eastAsia"/>
        </w:rPr>
        <w:t>,2014.</w:t>
      </w:r>
    </w:p>
    <w:p w14:paraId="33F83584" w14:textId="77777777" w:rsidR="00A212DD" w:rsidRDefault="00D939C3">
      <w:pPr>
        <w:ind w:firstLine="480"/>
      </w:pPr>
      <w:r>
        <w:rPr>
          <w:rFonts w:hint="eastAsia"/>
        </w:rPr>
        <w:t>2.</w:t>
      </w:r>
      <w:r>
        <w:rPr>
          <w:rFonts w:hint="eastAsia"/>
        </w:rPr>
        <w:t>孙自强</w:t>
      </w:r>
      <w:r>
        <w:rPr>
          <w:rFonts w:hint="eastAsia"/>
        </w:rPr>
        <w:t>.</w:t>
      </w:r>
      <w:r>
        <w:rPr>
          <w:rFonts w:hint="eastAsia"/>
        </w:rPr>
        <w:t>机械电子工程专业概论</w:t>
      </w:r>
      <w:r>
        <w:rPr>
          <w:rFonts w:hint="eastAsia"/>
        </w:rPr>
        <w:t>.</w:t>
      </w:r>
      <w:r>
        <w:rPr>
          <w:rFonts w:hint="eastAsia"/>
        </w:rPr>
        <w:t>北京</w:t>
      </w:r>
      <w:r>
        <w:rPr>
          <w:rFonts w:hint="eastAsia"/>
        </w:rPr>
        <w:t>:</w:t>
      </w:r>
      <w:r>
        <w:rPr>
          <w:rFonts w:hint="eastAsia"/>
        </w:rPr>
        <w:t>化学工业出版社</w:t>
      </w:r>
      <w:r>
        <w:rPr>
          <w:rFonts w:hint="eastAsia"/>
        </w:rPr>
        <w:t>,2012.</w:t>
      </w:r>
    </w:p>
    <w:p w14:paraId="5429E231" w14:textId="77777777" w:rsidR="00A212DD" w:rsidRDefault="00D939C3">
      <w:pPr>
        <w:ind w:firstLine="480"/>
      </w:pPr>
      <w:r>
        <w:rPr>
          <w:rFonts w:hint="eastAsia"/>
        </w:rPr>
        <w:t>3.</w:t>
      </w:r>
      <w:r>
        <w:rPr>
          <w:rFonts w:hint="eastAsia"/>
        </w:rPr>
        <w:t>王先培</w:t>
      </w:r>
      <w:r>
        <w:rPr>
          <w:rFonts w:hint="eastAsia"/>
        </w:rPr>
        <w:t>.</w:t>
      </w:r>
      <w:r>
        <w:rPr>
          <w:rFonts w:hint="eastAsia"/>
        </w:rPr>
        <w:t>机械电子工程</w:t>
      </w:r>
      <w:r>
        <w:rPr>
          <w:rFonts w:hint="eastAsia"/>
        </w:rPr>
        <w:t>(</w:t>
      </w:r>
      <w:r>
        <w:rPr>
          <w:rFonts w:hint="eastAsia"/>
        </w:rPr>
        <w:t>专业</w:t>
      </w:r>
      <w:r>
        <w:rPr>
          <w:rFonts w:hint="eastAsia"/>
        </w:rPr>
        <w:t>)</w:t>
      </w:r>
      <w:r>
        <w:rPr>
          <w:rFonts w:hint="eastAsia"/>
        </w:rPr>
        <w:t>概论</w:t>
      </w:r>
      <w:r>
        <w:rPr>
          <w:rFonts w:hint="eastAsia"/>
        </w:rPr>
        <w:t>.</w:t>
      </w:r>
      <w:r>
        <w:rPr>
          <w:rFonts w:hint="eastAsia"/>
        </w:rPr>
        <w:t>武汉</w:t>
      </w:r>
      <w:r>
        <w:rPr>
          <w:rFonts w:hint="eastAsia"/>
        </w:rPr>
        <w:t>:</w:t>
      </w:r>
      <w:r>
        <w:rPr>
          <w:rFonts w:hint="eastAsia"/>
        </w:rPr>
        <w:t>武汉理工大学出版社</w:t>
      </w:r>
      <w:r>
        <w:rPr>
          <w:rFonts w:hint="eastAsia"/>
        </w:rPr>
        <w:t>,2010.</w:t>
      </w:r>
    </w:p>
    <w:p w14:paraId="65D75873" w14:textId="77777777" w:rsidR="00A212DD" w:rsidRDefault="00D939C3">
      <w:pPr>
        <w:ind w:firstLine="480"/>
      </w:pPr>
      <w:r>
        <w:rPr>
          <w:rFonts w:hint="eastAsia"/>
        </w:rPr>
        <w:t>4.</w:t>
      </w:r>
      <w:r>
        <w:rPr>
          <w:rFonts w:hint="eastAsia"/>
        </w:rPr>
        <w:t>常州工学院《机械电子工程专业本科培养方案》等</w:t>
      </w:r>
      <w:r>
        <w:rPr>
          <w:rFonts w:hint="eastAsia"/>
        </w:rPr>
        <w:t>.</w:t>
      </w:r>
    </w:p>
    <w:p w14:paraId="11692E23" w14:textId="77777777" w:rsidR="00A212DD" w:rsidRDefault="00A212DD">
      <w:pPr>
        <w:ind w:firstLine="480"/>
      </w:pPr>
    </w:p>
    <w:p w14:paraId="0B1BBFF2" w14:textId="77777777" w:rsidR="00A212DD" w:rsidRDefault="00D939C3">
      <w:pPr>
        <w:pStyle w:val="afff5"/>
      </w:pPr>
      <w:r>
        <w:t>执笔人：</w:t>
      </w:r>
      <w:r>
        <w:rPr>
          <w:rFonts w:hint="eastAsia"/>
        </w:rPr>
        <w:t>华洪良</w:t>
      </w:r>
    </w:p>
    <w:p w14:paraId="429F687A" w14:textId="77777777" w:rsidR="00A212DD" w:rsidRDefault="00D939C3">
      <w:pPr>
        <w:pStyle w:val="afff5"/>
      </w:pPr>
      <w:r>
        <w:t>审定人：苏</w:t>
      </w:r>
      <w:r>
        <w:t xml:space="preserve">  </w:t>
      </w:r>
      <w:r>
        <w:t>纯</w:t>
      </w:r>
    </w:p>
    <w:p w14:paraId="7877E7AF" w14:textId="77777777" w:rsidR="00A212DD" w:rsidRDefault="00D939C3">
      <w:pPr>
        <w:pStyle w:val="afff5"/>
      </w:pPr>
      <w:r>
        <w:rPr>
          <w:rFonts w:hint="eastAsia"/>
        </w:rPr>
        <w:t>审批人：吴小锋</w:t>
      </w:r>
    </w:p>
    <w:p w14:paraId="2B001CD6"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E5F05C0" w14:textId="77777777" w:rsidR="00A212DD" w:rsidRDefault="00A212DD">
      <w:pPr>
        <w:pStyle w:val="afff5"/>
      </w:pPr>
    </w:p>
    <w:p w14:paraId="5E6C5F94" w14:textId="77777777" w:rsidR="00A212DD" w:rsidRDefault="00A212DD">
      <w:pPr>
        <w:ind w:firstLine="480"/>
      </w:pPr>
    </w:p>
    <w:p w14:paraId="7E9B9FE1" w14:textId="77777777" w:rsidR="00A212DD" w:rsidRDefault="00A212DD">
      <w:pPr>
        <w:ind w:firstLine="480"/>
      </w:pPr>
    </w:p>
    <w:p w14:paraId="33518941" w14:textId="77777777" w:rsidR="00A212DD" w:rsidRDefault="00A212DD">
      <w:pPr>
        <w:ind w:firstLine="480"/>
        <w:sectPr w:rsidR="00A212DD">
          <w:footerReference w:type="even" r:id="rId35"/>
          <w:footerReference w:type="default" r:id="rId36"/>
          <w:pgSz w:w="11906" w:h="16838"/>
          <w:pgMar w:top="1440" w:right="1800" w:bottom="1440" w:left="1800" w:header="851" w:footer="992" w:gutter="0"/>
          <w:cols w:space="720"/>
          <w:docGrid w:type="lines" w:linePitch="312"/>
        </w:sectPr>
      </w:pPr>
    </w:p>
    <w:p w14:paraId="5A0B48AC" w14:textId="77777777" w:rsidR="00A212DD" w:rsidRDefault="00D939C3">
      <w:pPr>
        <w:pStyle w:val="aff7"/>
      </w:pPr>
      <w:bookmarkStart w:id="76" w:name="_Toc532997437"/>
      <w:r>
        <w:rPr>
          <w:rFonts w:hint="eastAsia"/>
        </w:rPr>
        <w:lastRenderedPageBreak/>
        <w:t>课程代码：</w:t>
      </w:r>
      <w:r>
        <w:rPr>
          <w:rFonts w:hint="eastAsia"/>
        </w:rPr>
        <w:t>0</w:t>
      </w:r>
      <w:r>
        <w:t>103032</w:t>
      </w:r>
    </w:p>
    <w:p w14:paraId="7DEFC1F3" w14:textId="77777777" w:rsidR="00A212DD" w:rsidRDefault="00D939C3">
      <w:pPr>
        <w:pStyle w:val="aff3"/>
        <w:spacing w:before="312"/>
      </w:pPr>
      <w:bookmarkStart w:id="77" w:name="_Toc56765394"/>
      <w:r>
        <w:t>就业指导</w:t>
      </w:r>
      <w:r>
        <w:rPr>
          <w:rFonts w:hint="eastAsia"/>
        </w:rPr>
        <w:t>课程</w:t>
      </w:r>
      <w:r>
        <w:t>教学大纲</w:t>
      </w:r>
      <w:bookmarkEnd w:id="76"/>
      <w:bookmarkEnd w:id="77"/>
    </w:p>
    <w:p w14:paraId="71F094D0" w14:textId="77777777" w:rsidR="00A212DD" w:rsidRDefault="00D939C3" w:rsidP="00744B2F">
      <w:pPr>
        <w:pStyle w:val="afffa"/>
      </w:pPr>
      <w:r>
        <w:rPr>
          <w:rFonts w:hint="eastAsia"/>
        </w:rPr>
        <w:t>（</w:t>
      </w:r>
      <w:r>
        <w:t>Careers</w:t>
      </w:r>
      <w:r>
        <w:rPr>
          <w:rFonts w:hint="eastAsia"/>
        </w:rPr>
        <w:t xml:space="preserve"> </w:t>
      </w:r>
      <w:r>
        <w:t>Advice</w:t>
      </w:r>
      <w:r>
        <w:rPr>
          <w:rFonts w:hint="eastAsia"/>
        </w:rPr>
        <w:t>）</w:t>
      </w:r>
    </w:p>
    <w:p w14:paraId="08723BEF" w14:textId="77777777" w:rsidR="00A212DD" w:rsidRDefault="00D939C3">
      <w:pPr>
        <w:pStyle w:val="afff"/>
        <w:spacing w:before="156" w:after="156"/>
      </w:pPr>
      <w:r>
        <w:rPr>
          <w:rFonts w:hint="eastAsia"/>
        </w:rPr>
        <w:t>一、课程概况</w:t>
      </w:r>
    </w:p>
    <w:p w14:paraId="217206DC" w14:textId="4BBC2149" w:rsidR="00A212DD" w:rsidRDefault="00D939C3">
      <w:pPr>
        <w:ind w:firstLine="480"/>
      </w:pPr>
      <w:r>
        <w:rPr>
          <w:rFonts w:hint="eastAsia"/>
        </w:rPr>
        <w:t>课程代码：</w:t>
      </w:r>
      <w:r>
        <w:t>0103032</w:t>
      </w:r>
    </w:p>
    <w:p w14:paraId="2E7DE0E4" w14:textId="77777777" w:rsidR="00A212DD" w:rsidRDefault="00D939C3">
      <w:pPr>
        <w:ind w:firstLine="480"/>
      </w:pPr>
      <w:r>
        <w:rPr>
          <w:rFonts w:hint="eastAsia"/>
        </w:rPr>
        <w:t>学分：</w:t>
      </w:r>
      <w:r>
        <w:t>2.5</w:t>
      </w:r>
    </w:p>
    <w:p w14:paraId="2E2962CC" w14:textId="77777777" w:rsidR="00A212DD" w:rsidRDefault="00D939C3">
      <w:pPr>
        <w:ind w:firstLine="480"/>
      </w:pPr>
      <w:r>
        <w:rPr>
          <w:rFonts w:hint="eastAsia"/>
        </w:rPr>
        <w:t>学时：</w:t>
      </w:r>
      <w:r>
        <w:t>1</w:t>
      </w:r>
      <w:r>
        <w:rPr>
          <w:rFonts w:hint="eastAsia"/>
        </w:rPr>
        <w:t>（其中：讲授学时</w:t>
      </w:r>
      <w:r>
        <w:t>16</w:t>
      </w:r>
      <w:r>
        <w:rPr>
          <w:rFonts w:hint="eastAsia"/>
        </w:rPr>
        <w:t>，实验学时</w:t>
      </w:r>
      <w:r>
        <w:t>0</w:t>
      </w:r>
      <w:r>
        <w:rPr>
          <w:rFonts w:hint="eastAsia"/>
        </w:rPr>
        <w:t>）</w:t>
      </w:r>
    </w:p>
    <w:p w14:paraId="04BFE908" w14:textId="77777777" w:rsidR="00A212DD" w:rsidRDefault="00D939C3">
      <w:pPr>
        <w:ind w:firstLine="480"/>
      </w:pPr>
      <w:r>
        <w:rPr>
          <w:rFonts w:hint="eastAsia"/>
        </w:rPr>
        <w:t>先修课程：专业导论与职业发展</w:t>
      </w:r>
    </w:p>
    <w:p w14:paraId="515B7EDE" w14:textId="77777777" w:rsidR="00A212DD" w:rsidRDefault="00D939C3">
      <w:pPr>
        <w:ind w:firstLine="480"/>
      </w:pPr>
      <w:r>
        <w:rPr>
          <w:rFonts w:hint="eastAsia"/>
        </w:rPr>
        <w:t>适用专业：机械电子工程</w:t>
      </w:r>
    </w:p>
    <w:p w14:paraId="3E1EF5DF" w14:textId="77777777" w:rsidR="00A212DD" w:rsidRDefault="00D939C3">
      <w:pPr>
        <w:ind w:firstLine="480"/>
      </w:pPr>
      <w:r>
        <w:rPr>
          <w:rFonts w:hint="eastAsia"/>
        </w:rPr>
        <w:t>教材：《大学生职业生涯规划与就业指导</w:t>
      </w:r>
      <w:bookmarkStart w:id="78" w:name="itemlist-title"/>
      <w:bookmarkEnd w:id="78"/>
      <w:r>
        <w:rPr>
          <w:rFonts w:hint="eastAsia"/>
        </w:rPr>
        <w:t>》，</w:t>
      </w:r>
      <w:r>
        <w:t>崔正华，李强</w:t>
      </w:r>
      <w:r>
        <w:rPr>
          <w:rFonts w:hint="eastAsia"/>
        </w:rPr>
        <w:t>等主编，上海交通大学出版社，</w:t>
      </w:r>
      <w:r>
        <w:t>201</w:t>
      </w:r>
      <w:r>
        <w:rPr>
          <w:rFonts w:hint="eastAsia"/>
        </w:rPr>
        <w:t>1</w:t>
      </w:r>
      <w:r>
        <w:t>.</w:t>
      </w:r>
      <w:r>
        <w:rPr>
          <w:rFonts w:hint="eastAsia"/>
        </w:rPr>
        <w:t>1</w:t>
      </w:r>
    </w:p>
    <w:p w14:paraId="44CB4314" w14:textId="77777777" w:rsidR="00A212DD" w:rsidRDefault="00D939C3">
      <w:pPr>
        <w:ind w:firstLine="480"/>
      </w:pPr>
      <w:r>
        <w:rPr>
          <w:rFonts w:hint="eastAsia"/>
        </w:rPr>
        <w:t>课程归口：电气与光电工程学院</w:t>
      </w:r>
    </w:p>
    <w:p w14:paraId="44D932A7" w14:textId="77777777" w:rsidR="00A212DD" w:rsidRDefault="00D939C3">
      <w:pPr>
        <w:ind w:firstLine="480"/>
      </w:pPr>
      <w:r>
        <w:rPr>
          <w:rFonts w:hint="eastAsia"/>
        </w:rPr>
        <w:t>课程的性质与任务：该课程是面向大三本科学生开设的</w:t>
      </w:r>
      <w:r>
        <w:t>“</w:t>
      </w:r>
      <w:r>
        <w:rPr>
          <w:rFonts w:hint="eastAsia"/>
        </w:rPr>
        <w:t>通识课程模块</w:t>
      </w:r>
      <w:r>
        <w:t>”</w:t>
      </w:r>
      <w:r>
        <w:rPr>
          <w:rFonts w:hint="eastAsia"/>
        </w:rPr>
        <w:t>的必修课，主要是提供学生解决职业生涯问题、决策制定及就业的知识基础，全面了解国内的就业形势，掌握国家和地区有关大学生就业的方针政策，转变就业观念，熟悉就业程序，掌握就业技巧，提升就业能力，顺利实现就业；了解和掌握职业道德要求，顺利实现由学校到职场的过渡。</w:t>
      </w:r>
    </w:p>
    <w:p w14:paraId="5B790915" w14:textId="77777777" w:rsidR="00A212DD" w:rsidRDefault="00D939C3">
      <w:pPr>
        <w:ind w:firstLine="480"/>
      </w:pPr>
      <w:r>
        <w:rPr>
          <w:rFonts w:hint="eastAsia"/>
        </w:rPr>
        <w:t>通过本课程的学习，一方面使学生能够了解自己，了解职业，了解职业生涯的发展和规划的决策方式，使其在职业生涯道路上不断进行有效的做出职业决策，保持在正确的职业发展道路上；另一方面，使学生全面了解就业和就业过程的基本知识，重点分析掌握当前大学毕业生的就业形势，掌握国家有关就业政策，使学生树立正确的择业标准，掌握初步的求职方法和技巧，从个人实际出发，主动适应社会需要；学会自己求职择业，掌握适应岗位的技巧，做一名合格的社会劳动者。培养学生积极进取、勇于创新的时代精神和服务社会的意识。</w:t>
      </w:r>
    </w:p>
    <w:p w14:paraId="4D5E515B" w14:textId="77777777" w:rsidR="00A212DD" w:rsidRDefault="00D939C3">
      <w:pPr>
        <w:pStyle w:val="afff"/>
        <w:spacing w:before="156" w:after="156"/>
      </w:pPr>
      <w:r>
        <w:rPr>
          <w:rFonts w:hint="eastAsia"/>
        </w:rPr>
        <w:t>二、课程目标</w:t>
      </w:r>
    </w:p>
    <w:p w14:paraId="3663EB06" w14:textId="77777777" w:rsidR="00A212DD" w:rsidRDefault="00D939C3">
      <w:pPr>
        <w:ind w:firstLine="480"/>
      </w:pPr>
      <w:r>
        <w:rPr>
          <w:rFonts w:hint="eastAsia"/>
        </w:rPr>
        <w:t>目标</w:t>
      </w:r>
      <w:r>
        <w:t>1.</w:t>
      </w:r>
      <w:r>
        <w:rPr>
          <w:rFonts w:hint="eastAsia"/>
        </w:rPr>
        <w:t>培养大学生应当树立起职业生涯规划和发展的自觉意识，树立积极正</w:t>
      </w:r>
      <w:r>
        <w:rPr>
          <w:rFonts w:hint="eastAsia"/>
        </w:rPr>
        <w:lastRenderedPageBreak/>
        <w:t>确的人生观、价值观和就业观念，把个人发展和国家需要、社会发展相结合，确立职业的概念和意识；</w:t>
      </w:r>
    </w:p>
    <w:p w14:paraId="323C0C4A" w14:textId="77777777" w:rsidR="00A212DD" w:rsidRDefault="00D939C3">
      <w:pPr>
        <w:ind w:firstLine="480"/>
      </w:pPr>
      <w:r>
        <w:rPr>
          <w:rFonts w:hint="eastAsia"/>
        </w:rPr>
        <w:t>目标</w:t>
      </w:r>
      <w:r>
        <w:rPr>
          <w:rFonts w:hint="eastAsia"/>
        </w:rPr>
        <w:t>2</w:t>
      </w:r>
      <w:r>
        <w:t>.</w:t>
      </w:r>
      <w:r>
        <w:rPr>
          <w:rFonts w:hint="eastAsia"/>
        </w:rPr>
        <w:t>愿意为个人的职业生涯发展和社会发展主动付出积极的努力，能够正确评价测控技术实施过程中对环境影响及其是否有利于社会可持续发展。</w:t>
      </w:r>
    </w:p>
    <w:p w14:paraId="44B034D2" w14:textId="77777777" w:rsidR="00A212DD" w:rsidRDefault="00D939C3">
      <w:pPr>
        <w:ind w:firstLine="480"/>
      </w:pPr>
      <w:r>
        <w:rPr>
          <w:rFonts w:hint="eastAsia"/>
        </w:rPr>
        <w:t>目标</w:t>
      </w:r>
      <w:r>
        <w:rPr>
          <w:rFonts w:hint="eastAsia"/>
        </w:rPr>
        <w:t>3</w:t>
      </w:r>
      <w:r>
        <w:t>.</w:t>
      </w:r>
      <w:r>
        <w:rPr>
          <w:rFonts w:hint="eastAsia"/>
        </w:rPr>
        <w:t>培养大学生应当掌握自我探索技能、信息搜索与管理技能、生涯决策技能、求职技能等能遵守有关法律法规，提高工程职业道德，遵守职业规范，能认真履行责任，体现积极进取、勇于创新的时代精神和服务社会的意识。</w:t>
      </w:r>
    </w:p>
    <w:p w14:paraId="36E73022" w14:textId="77777777" w:rsidR="00A212DD" w:rsidRDefault="00D939C3">
      <w:pPr>
        <w:ind w:firstLine="480"/>
      </w:pPr>
      <w:r>
        <w:rPr>
          <w:rFonts w:hint="eastAsia"/>
        </w:rPr>
        <w:t>本课程支撑专业培养计划中毕业要求</w:t>
      </w:r>
      <w:r>
        <w:rPr>
          <w:rFonts w:hint="eastAsia"/>
        </w:rPr>
        <w:t>6-3</w:t>
      </w:r>
      <w:r>
        <w:rPr>
          <w:rFonts w:hint="eastAsia"/>
        </w:rPr>
        <w:t>（占该指标点达成度的</w:t>
      </w:r>
      <w:r>
        <w:rPr>
          <w:rFonts w:hint="eastAsia"/>
        </w:rPr>
        <w:t>3</w:t>
      </w:r>
      <w:r>
        <w:t>0%</w:t>
      </w:r>
      <w:r>
        <w:rPr>
          <w:rFonts w:hint="eastAsia"/>
        </w:rPr>
        <w:t>）、毕业要求</w:t>
      </w:r>
      <w:r>
        <w:rPr>
          <w:rFonts w:hint="eastAsia"/>
        </w:rPr>
        <w:t>11-1</w:t>
      </w:r>
      <w:r>
        <w:rPr>
          <w:rFonts w:hint="eastAsia"/>
        </w:rPr>
        <w:t>（占该指标点达成度的</w:t>
      </w:r>
      <w:r>
        <w:rPr>
          <w:rFonts w:hint="eastAsia"/>
        </w:rPr>
        <w:t>3</w:t>
      </w:r>
      <w:r>
        <w:t>0%</w:t>
      </w:r>
      <w:r>
        <w:rPr>
          <w:rFonts w:hint="eastAsia"/>
        </w:rPr>
        <w:t>）和毕业要求</w:t>
      </w:r>
      <w:r>
        <w:rPr>
          <w:rFonts w:hint="eastAsia"/>
        </w:rPr>
        <w:t>12-1</w:t>
      </w:r>
      <w:r>
        <w:rPr>
          <w:rFonts w:hint="eastAsia"/>
        </w:rPr>
        <w:t>（占该指标点达成度的</w:t>
      </w:r>
      <w:r>
        <w:rPr>
          <w:rFonts w:hint="eastAsia"/>
        </w:rPr>
        <w:t>4</w:t>
      </w:r>
      <w:r>
        <w:t>0%</w:t>
      </w:r>
      <w:r>
        <w:rPr>
          <w:rFonts w:hint="eastAsia"/>
        </w:rPr>
        <w:t>），对应关系如表所示。</w:t>
      </w:r>
    </w:p>
    <w:tbl>
      <w:tblPr>
        <w:tblStyle w:val="afff9"/>
        <w:tblW w:w="5000" w:type="pct"/>
        <w:tblLook w:val="04A0" w:firstRow="1" w:lastRow="0" w:firstColumn="1" w:lastColumn="0" w:noHBand="0" w:noVBand="1"/>
      </w:tblPr>
      <w:tblGrid>
        <w:gridCol w:w="1884"/>
        <w:gridCol w:w="2229"/>
        <w:gridCol w:w="1890"/>
        <w:gridCol w:w="2519"/>
      </w:tblGrid>
      <w:tr w:rsidR="00A212DD" w14:paraId="543B791E"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105" w:type="pct"/>
            <w:vMerge w:val="restart"/>
            <w:noWrap/>
          </w:tcPr>
          <w:p w14:paraId="5E2E6C01" w14:textId="77777777" w:rsidR="00A212DD" w:rsidRDefault="00D939C3">
            <w:pPr>
              <w:pStyle w:val="afff3"/>
              <w:adjustRightInd w:val="0"/>
            </w:pPr>
            <w:r>
              <w:rPr>
                <w:rFonts w:hint="eastAsia"/>
              </w:rPr>
              <w:t>毕业要求</w:t>
            </w:r>
          </w:p>
          <w:p w14:paraId="35F25288" w14:textId="77777777" w:rsidR="00A212DD" w:rsidRDefault="00D939C3">
            <w:pPr>
              <w:pStyle w:val="afff3"/>
              <w:adjustRightInd w:val="0"/>
            </w:pPr>
            <w:r>
              <w:rPr>
                <w:rFonts w:hint="eastAsia"/>
              </w:rPr>
              <w:t>指标点</w:t>
            </w:r>
          </w:p>
        </w:tc>
        <w:tc>
          <w:tcPr>
            <w:tcW w:w="3895" w:type="pct"/>
            <w:gridSpan w:val="3"/>
            <w:noWrap/>
          </w:tcPr>
          <w:p w14:paraId="2C550206" w14:textId="77777777" w:rsidR="00A212DD" w:rsidRDefault="00D939C3">
            <w:pPr>
              <w:pStyle w:val="afff3"/>
              <w:adjustRightInd w:val="0"/>
            </w:pPr>
            <w:r>
              <w:rPr>
                <w:rFonts w:hint="eastAsia"/>
              </w:rPr>
              <w:t>课程目标</w:t>
            </w:r>
          </w:p>
        </w:tc>
      </w:tr>
      <w:tr w:rsidR="00A212DD" w14:paraId="55A274C1" w14:textId="77777777" w:rsidTr="00A212DD">
        <w:trPr>
          <w:trHeight w:val="491"/>
        </w:trPr>
        <w:tc>
          <w:tcPr>
            <w:tcW w:w="1105" w:type="pct"/>
            <w:vMerge/>
          </w:tcPr>
          <w:p w14:paraId="08A2650B" w14:textId="77777777" w:rsidR="00A212DD" w:rsidRDefault="00A212DD">
            <w:pPr>
              <w:pStyle w:val="afff3"/>
              <w:adjustRightInd w:val="0"/>
            </w:pPr>
          </w:p>
        </w:tc>
        <w:tc>
          <w:tcPr>
            <w:tcW w:w="1308" w:type="pct"/>
            <w:noWrap/>
          </w:tcPr>
          <w:p w14:paraId="590B151C" w14:textId="77777777" w:rsidR="00A212DD" w:rsidRDefault="00D939C3">
            <w:pPr>
              <w:pStyle w:val="afff3"/>
              <w:adjustRightInd w:val="0"/>
            </w:pPr>
            <w:r>
              <w:rPr>
                <w:rFonts w:hint="eastAsia"/>
              </w:rPr>
              <w:t>目标</w:t>
            </w:r>
            <w:r>
              <w:t>1</w:t>
            </w:r>
          </w:p>
        </w:tc>
        <w:tc>
          <w:tcPr>
            <w:tcW w:w="1109" w:type="pct"/>
            <w:noWrap/>
          </w:tcPr>
          <w:p w14:paraId="1935C344" w14:textId="77777777" w:rsidR="00A212DD" w:rsidRDefault="00D939C3">
            <w:pPr>
              <w:pStyle w:val="afff3"/>
              <w:adjustRightInd w:val="0"/>
            </w:pPr>
            <w:r>
              <w:rPr>
                <w:rFonts w:hint="eastAsia"/>
              </w:rPr>
              <w:t>目标</w:t>
            </w:r>
            <w:r>
              <w:t>2</w:t>
            </w:r>
          </w:p>
        </w:tc>
        <w:tc>
          <w:tcPr>
            <w:tcW w:w="1478" w:type="pct"/>
            <w:noWrap/>
          </w:tcPr>
          <w:p w14:paraId="3E90D75A" w14:textId="77777777" w:rsidR="00A212DD" w:rsidRDefault="00D939C3">
            <w:pPr>
              <w:pStyle w:val="afff3"/>
              <w:adjustRightInd w:val="0"/>
            </w:pPr>
            <w:r>
              <w:rPr>
                <w:rFonts w:hint="eastAsia"/>
              </w:rPr>
              <w:t>目标</w:t>
            </w:r>
            <w:r>
              <w:rPr>
                <w:rFonts w:hint="eastAsia"/>
              </w:rPr>
              <w:t>3</w:t>
            </w:r>
          </w:p>
        </w:tc>
      </w:tr>
      <w:tr w:rsidR="00A212DD" w14:paraId="0D6AE9F8" w14:textId="77777777" w:rsidTr="00A212DD">
        <w:trPr>
          <w:trHeight w:val="507"/>
        </w:trPr>
        <w:tc>
          <w:tcPr>
            <w:tcW w:w="1105" w:type="pct"/>
            <w:noWrap/>
          </w:tcPr>
          <w:p w14:paraId="546600E1" w14:textId="77777777" w:rsidR="00A212DD" w:rsidRDefault="00D939C3">
            <w:pPr>
              <w:pStyle w:val="afff3"/>
              <w:adjustRightInd w:val="0"/>
            </w:pPr>
            <w:r>
              <w:rPr>
                <w:rFonts w:hint="eastAsia"/>
              </w:rPr>
              <w:t>毕业要求</w:t>
            </w:r>
            <w:r>
              <w:rPr>
                <w:rFonts w:hint="eastAsia"/>
              </w:rPr>
              <w:t>6-3</w:t>
            </w:r>
          </w:p>
        </w:tc>
        <w:tc>
          <w:tcPr>
            <w:tcW w:w="1308" w:type="pct"/>
            <w:noWrap/>
          </w:tcPr>
          <w:p w14:paraId="683C9FBD" w14:textId="77777777" w:rsidR="00A212DD" w:rsidRDefault="00A212DD">
            <w:pPr>
              <w:pStyle w:val="afff3"/>
              <w:adjustRightInd w:val="0"/>
            </w:pPr>
          </w:p>
        </w:tc>
        <w:tc>
          <w:tcPr>
            <w:tcW w:w="1109" w:type="pct"/>
            <w:noWrap/>
          </w:tcPr>
          <w:p w14:paraId="78C8F3FE" w14:textId="77777777" w:rsidR="00A212DD" w:rsidRDefault="00D939C3">
            <w:pPr>
              <w:pStyle w:val="afff3"/>
              <w:adjustRightInd w:val="0"/>
            </w:pPr>
            <w:r>
              <w:t>√</w:t>
            </w:r>
          </w:p>
        </w:tc>
        <w:tc>
          <w:tcPr>
            <w:tcW w:w="1478" w:type="pct"/>
            <w:noWrap/>
          </w:tcPr>
          <w:p w14:paraId="50454B69" w14:textId="77777777" w:rsidR="00A212DD" w:rsidRDefault="00A212DD">
            <w:pPr>
              <w:pStyle w:val="afff3"/>
              <w:adjustRightInd w:val="0"/>
            </w:pPr>
          </w:p>
        </w:tc>
      </w:tr>
      <w:tr w:rsidR="00A212DD" w14:paraId="2CCD601B" w14:textId="77777777" w:rsidTr="00A212DD">
        <w:trPr>
          <w:trHeight w:val="649"/>
        </w:trPr>
        <w:tc>
          <w:tcPr>
            <w:tcW w:w="1105" w:type="pct"/>
            <w:noWrap/>
          </w:tcPr>
          <w:p w14:paraId="599E7502" w14:textId="77777777" w:rsidR="00A212DD" w:rsidRDefault="00D939C3">
            <w:pPr>
              <w:pStyle w:val="afff3"/>
              <w:adjustRightInd w:val="0"/>
            </w:pPr>
            <w:r>
              <w:rPr>
                <w:rFonts w:hint="eastAsia"/>
              </w:rPr>
              <w:t>毕业要求</w:t>
            </w:r>
            <w:r>
              <w:rPr>
                <w:rFonts w:hint="eastAsia"/>
              </w:rPr>
              <w:t>11-1</w:t>
            </w:r>
          </w:p>
        </w:tc>
        <w:tc>
          <w:tcPr>
            <w:tcW w:w="1308" w:type="pct"/>
            <w:noWrap/>
          </w:tcPr>
          <w:p w14:paraId="2EFBA41F" w14:textId="77777777" w:rsidR="00A212DD" w:rsidRDefault="00D939C3">
            <w:pPr>
              <w:pStyle w:val="afff3"/>
              <w:adjustRightInd w:val="0"/>
            </w:pPr>
            <w:r>
              <w:t>√</w:t>
            </w:r>
          </w:p>
        </w:tc>
        <w:tc>
          <w:tcPr>
            <w:tcW w:w="1109" w:type="pct"/>
            <w:noWrap/>
          </w:tcPr>
          <w:p w14:paraId="06D3FD4D" w14:textId="77777777" w:rsidR="00A212DD" w:rsidRDefault="00A212DD">
            <w:pPr>
              <w:pStyle w:val="afff3"/>
              <w:adjustRightInd w:val="0"/>
            </w:pPr>
          </w:p>
        </w:tc>
        <w:tc>
          <w:tcPr>
            <w:tcW w:w="1478" w:type="pct"/>
            <w:noWrap/>
          </w:tcPr>
          <w:p w14:paraId="0DA923C1" w14:textId="77777777" w:rsidR="00A212DD" w:rsidRDefault="00A212DD">
            <w:pPr>
              <w:pStyle w:val="afff3"/>
              <w:adjustRightInd w:val="0"/>
            </w:pPr>
          </w:p>
        </w:tc>
      </w:tr>
      <w:tr w:rsidR="00A212DD" w14:paraId="3F6933EA" w14:textId="77777777" w:rsidTr="00A212DD">
        <w:trPr>
          <w:trHeight w:val="576"/>
        </w:trPr>
        <w:tc>
          <w:tcPr>
            <w:tcW w:w="1105" w:type="pct"/>
            <w:noWrap/>
          </w:tcPr>
          <w:p w14:paraId="5DECC01A" w14:textId="77777777" w:rsidR="00A212DD" w:rsidRDefault="00D939C3">
            <w:pPr>
              <w:pStyle w:val="afff3"/>
              <w:adjustRightInd w:val="0"/>
            </w:pPr>
            <w:r>
              <w:rPr>
                <w:rFonts w:hint="eastAsia"/>
              </w:rPr>
              <w:t>毕业要求</w:t>
            </w:r>
            <w:r>
              <w:rPr>
                <w:rFonts w:hint="eastAsia"/>
              </w:rPr>
              <w:t>12-1</w:t>
            </w:r>
          </w:p>
        </w:tc>
        <w:tc>
          <w:tcPr>
            <w:tcW w:w="1308" w:type="pct"/>
            <w:noWrap/>
          </w:tcPr>
          <w:p w14:paraId="5E928C8C" w14:textId="77777777" w:rsidR="00A212DD" w:rsidRDefault="00A212DD">
            <w:pPr>
              <w:pStyle w:val="afff3"/>
              <w:adjustRightInd w:val="0"/>
            </w:pPr>
          </w:p>
        </w:tc>
        <w:tc>
          <w:tcPr>
            <w:tcW w:w="1109" w:type="pct"/>
            <w:noWrap/>
          </w:tcPr>
          <w:p w14:paraId="3726AE4D" w14:textId="77777777" w:rsidR="00A212DD" w:rsidRDefault="00A212DD">
            <w:pPr>
              <w:pStyle w:val="afff3"/>
              <w:adjustRightInd w:val="0"/>
            </w:pPr>
          </w:p>
        </w:tc>
        <w:tc>
          <w:tcPr>
            <w:tcW w:w="1478" w:type="pct"/>
            <w:noWrap/>
          </w:tcPr>
          <w:p w14:paraId="61F998D6" w14:textId="77777777" w:rsidR="00A212DD" w:rsidRDefault="00D939C3">
            <w:pPr>
              <w:pStyle w:val="afff3"/>
              <w:adjustRightInd w:val="0"/>
            </w:pPr>
            <w:r>
              <w:t>√</w:t>
            </w:r>
          </w:p>
        </w:tc>
      </w:tr>
    </w:tbl>
    <w:p w14:paraId="41F9809C" w14:textId="77777777" w:rsidR="00A212DD" w:rsidRDefault="00D939C3">
      <w:pPr>
        <w:pStyle w:val="afff"/>
        <w:spacing w:before="156" w:after="156"/>
      </w:pPr>
      <w:r>
        <w:rPr>
          <w:rFonts w:hint="eastAsia"/>
        </w:rPr>
        <w:t>三、课程内容及要求</w:t>
      </w:r>
    </w:p>
    <w:p w14:paraId="1BC7AA07" w14:textId="77777777" w:rsidR="00A212DD" w:rsidRDefault="00D939C3">
      <w:pPr>
        <w:ind w:firstLine="480"/>
      </w:pPr>
      <w:r>
        <w:rPr>
          <w:rFonts w:hint="eastAsia"/>
        </w:rPr>
        <w:t>（一）课程内容</w:t>
      </w:r>
    </w:p>
    <w:p w14:paraId="55D2A1B6" w14:textId="77777777" w:rsidR="00A212DD" w:rsidRDefault="00D939C3">
      <w:pPr>
        <w:ind w:firstLine="480"/>
      </w:pPr>
      <w:r>
        <w:rPr>
          <w:rFonts w:hint="eastAsia"/>
        </w:rPr>
        <w:t>（</w:t>
      </w:r>
      <w:r>
        <w:t>1</w:t>
      </w:r>
      <w:r>
        <w:rPr>
          <w:rFonts w:hint="eastAsia"/>
        </w:rPr>
        <w:t>）大学职业生涯与就业指导、职业认知与职业选择</w:t>
      </w:r>
    </w:p>
    <w:p w14:paraId="0C92B4C9" w14:textId="77777777" w:rsidR="00A212DD" w:rsidRDefault="00D939C3">
      <w:pPr>
        <w:ind w:firstLine="480"/>
      </w:pPr>
      <w:r>
        <w:rPr>
          <w:rFonts w:hint="eastAsia"/>
        </w:rPr>
        <w:t>（</w:t>
      </w:r>
      <w:r>
        <w:t>2</w:t>
      </w:r>
      <w:r>
        <w:rPr>
          <w:rFonts w:hint="eastAsia"/>
        </w:rPr>
        <w:t>）就业形势、就业信息与就业渠道</w:t>
      </w:r>
    </w:p>
    <w:p w14:paraId="732E4B8C" w14:textId="77777777" w:rsidR="00A212DD" w:rsidRDefault="00D939C3">
      <w:pPr>
        <w:ind w:firstLine="480"/>
      </w:pPr>
      <w:r>
        <w:rPr>
          <w:rFonts w:hint="eastAsia"/>
        </w:rPr>
        <w:t>（</w:t>
      </w:r>
      <w:r>
        <w:t>3</w:t>
      </w:r>
      <w:r>
        <w:rPr>
          <w:rFonts w:hint="eastAsia"/>
        </w:rPr>
        <w:t>）求职材料的准备</w:t>
      </w:r>
    </w:p>
    <w:p w14:paraId="52153378" w14:textId="77777777" w:rsidR="00A212DD" w:rsidRDefault="00D939C3">
      <w:pPr>
        <w:ind w:firstLine="480"/>
      </w:pPr>
      <w:r>
        <w:rPr>
          <w:rFonts w:hint="eastAsia"/>
        </w:rPr>
        <w:t>（</w:t>
      </w:r>
      <w:r>
        <w:t>4</w:t>
      </w:r>
      <w:r>
        <w:rPr>
          <w:rFonts w:hint="eastAsia"/>
        </w:rPr>
        <w:t>）求职与应聘</w:t>
      </w:r>
    </w:p>
    <w:p w14:paraId="126454F1" w14:textId="77777777" w:rsidR="00A212DD" w:rsidRDefault="00D939C3">
      <w:pPr>
        <w:ind w:firstLine="480"/>
      </w:pPr>
      <w:r>
        <w:rPr>
          <w:rFonts w:hint="eastAsia"/>
        </w:rPr>
        <w:t>（</w:t>
      </w:r>
      <w:r>
        <w:t>5</w:t>
      </w:r>
      <w:r>
        <w:rPr>
          <w:rFonts w:hint="eastAsia"/>
        </w:rPr>
        <w:t>）就业心理与心态调适</w:t>
      </w:r>
    </w:p>
    <w:p w14:paraId="2E1B6CEE" w14:textId="77777777" w:rsidR="00A212DD" w:rsidRDefault="00D939C3">
      <w:pPr>
        <w:ind w:firstLine="480"/>
      </w:pPr>
      <w:r>
        <w:rPr>
          <w:rFonts w:hint="eastAsia"/>
        </w:rPr>
        <w:t>（</w:t>
      </w:r>
      <w:r>
        <w:t>6</w:t>
      </w:r>
      <w:r>
        <w:rPr>
          <w:rFonts w:hint="eastAsia"/>
        </w:rPr>
        <w:t>）就业政策与权益保障</w:t>
      </w:r>
    </w:p>
    <w:p w14:paraId="6D2EB5F5" w14:textId="77777777" w:rsidR="00A212DD" w:rsidRDefault="00D939C3">
      <w:pPr>
        <w:ind w:firstLine="480"/>
      </w:pPr>
      <w:r>
        <w:rPr>
          <w:rFonts w:hint="eastAsia"/>
        </w:rPr>
        <w:t>（</w:t>
      </w:r>
      <w:r>
        <w:t>7</w:t>
      </w:r>
      <w:r>
        <w:rPr>
          <w:rFonts w:hint="eastAsia"/>
        </w:rPr>
        <w:t>）就业协议与劳动合同</w:t>
      </w:r>
    </w:p>
    <w:p w14:paraId="34076D7E" w14:textId="77777777" w:rsidR="00A212DD" w:rsidRDefault="00D939C3">
      <w:pPr>
        <w:ind w:firstLine="480"/>
      </w:pPr>
      <w:r>
        <w:rPr>
          <w:rFonts w:hint="eastAsia"/>
        </w:rPr>
        <w:t>（</w:t>
      </w:r>
      <w:r>
        <w:t>8</w:t>
      </w:r>
      <w:r>
        <w:rPr>
          <w:rFonts w:hint="eastAsia"/>
        </w:rPr>
        <w:t>）职业适应与职业发展</w:t>
      </w:r>
    </w:p>
    <w:p w14:paraId="1C004D6C" w14:textId="77777777" w:rsidR="00A212DD" w:rsidRDefault="00D939C3">
      <w:pPr>
        <w:ind w:firstLine="480"/>
      </w:pPr>
      <w:r>
        <w:rPr>
          <w:rFonts w:hint="eastAsia"/>
        </w:rPr>
        <w:t>（二）基本要求</w:t>
      </w:r>
    </w:p>
    <w:p w14:paraId="52A6E91F" w14:textId="77777777" w:rsidR="00A212DD" w:rsidRDefault="00D939C3">
      <w:pPr>
        <w:ind w:firstLine="480"/>
      </w:pPr>
      <w:r>
        <w:rPr>
          <w:rFonts w:hint="eastAsia"/>
        </w:rPr>
        <w:t>（</w:t>
      </w:r>
      <w:r>
        <w:t>1</w:t>
      </w:r>
      <w:r>
        <w:rPr>
          <w:rFonts w:hint="eastAsia"/>
        </w:rPr>
        <w:t>）了解如何把相关认知方法运用到个体的生涯决策和问题解决中。</w:t>
      </w:r>
    </w:p>
    <w:p w14:paraId="684A2FA3" w14:textId="77777777" w:rsidR="00A212DD" w:rsidRDefault="00D939C3">
      <w:pPr>
        <w:ind w:firstLine="480"/>
      </w:pPr>
      <w:r>
        <w:rPr>
          <w:rFonts w:hint="eastAsia"/>
        </w:rPr>
        <w:lastRenderedPageBreak/>
        <w:t>（</w:t>
      </w:r>
      <w:r>
        <w:t>2</w:t>
      </w:r>
      <w:r>
        <w:rPr>
          <w:rFonts w:hint="eastAsia"/>
        </w:rPr>
        <w:t>）认识独特的、个体的信息对生涯发展的影响。</w:t>
      </w:r>
    </w:p>
    <w:p w14:paraId="01127735" w14:textId="77777777" w:rsidR="00A212DD" w:rsidRDefault="00D939C3">
      <w:pPr>
        <w:ind w:firstLine="480"/>
      </w:pPr>
      <w:r>
        <w:rPr>
          <w:rFonts w:hint="eastAsia"/>
        </w:rPr>
        <w:t>（</w:t>
      </w:r>
      <w:r>
        <w:t>3</w:t>
      </w:r>
      <w:r>
        <w:rPr>
          <w:rFonts w:hint="eastAsia"/>
        </w:rPr>
        <w:t>）了解就业和就业指导的基本知识及国家就业政策。</w:t>
      </w:r>
    </w:p>
    <w:p w14:paraId="3C73CA73" w14:textId="77777777" w:rsidR="00A212DD" w:rsidRDefault="00D939C3">
      <w:pPr>
        <w:ind w:firstLine="480"/>
      </w:pPr>
      <w:r>
        <w:rPr>
          <w:rFonts w:hint="eastAsia"/>
        </w:rPr>
        <w:t>（</w:t>
      </w:r>
      <w:r>
        <w:t>4</w:t>
      </w:r>
      <w:r>
        <w:rPr>
          <w:rFonts w:hint="eastAsia"/>
        </w:rPr>
        <w:t>）了解心理素质对毕业生就业的影响，懂得如何培养良好的就业心理素质，学会预防毕业生常见的心理问题，掌握就业心理问题自我调适的方法和技巧，以积极的心态面对择业。</w:t>
      </w:r>
    </w:p>
    <w:p w14:paraId="412A7F56" w14:textId="77777777" w:rsidR="00A212DD" w:rsidRDefault="00D939C3">
      <w:pPr>
        <w:ind w:firstLine="480"/>
      </w:pPr>
      <w:r>
        <w:rPr>
          <w:rFonts w:hint="eastAsia"/>
        </w:rPr>
        <w:t>（</w:t>
      </w:r>
      <w:r>
        <w:t>5</w:t>
      </w:r>
      <w:r>
        <w:rPr>
          <w:rFonts w:hint="eastAsia"/>
        </w:rPr>
        <w:t>）使学生了解新时期的就业观念，掌握职业生涯的设计和规划，重点掌握职业的自我认识与自我决策。帮助学生树立正确的职业价值观，树立现代的竞争观，树立自强自立，多元，多形式的就业观；指导学生掌握职业生涯规划与设计的步骤，影响职业生涯规划和设计的因素，职业生涯设计中常见的问题；引导学生实事求是地自我认识和自我评价，坚持正确的择业原则，科学地把握择业决策的程序，设计好自己的生活道路。</w:t>
      </w:r>
    </w:p>
    <w:p w14:paraId="1663D837" w14:textId="77777777" w:rsidR="00A212DD" w:rsidRDefault="00D939C3">
      <w:pPr>
        <w:ind w:firstLine="480"/>
      </w:pPr>
      <w:r>
        <w:rPr>
          <w:rFonts w:hint="eastAsia"/>
        </w:rPr>
        <w:t>（</w:t>
      </w:r>
      <w:r>
        <w:t>6</w:t>
      </w:r>
      <w:r>
        <w:rPr>
          <w:rFonts w:hint="eastAsia"/>
        </w:rPr>
        <w:t>）使学生掌握求职材料准备的基本要求，了解就业信息的特性，内容和作用，掌握获取就业信息的方法和渠道，懂得就业信息的整理和使用，自荐的方式和技巧，精通面试的形式和技巧，笔试的方式与技巧。从而帮助学生及时获取就业信息，及时整理，分析和处理来自各种渠道的就业信息，学会如何推销自己，达到顺利就业的目的。</w:t>
      </w:r>
    </w:p>
    <w:p w14:paraId="0F6A84E2" w14:textId="77777777" w:rsidR="00A212DD" w:rsidRDefault="00D939C3">
      <w:pPr>
        <w:ind w:firstLine="480"/>
      </w:pPr>
      <w:r>
        <w:rPr>
          <w:rFonts w:hint="eastAsia"/>
        </w:rPr>
        <w:t>（</w:t>
      </w:r>
      <w:r>
        <w:t>7</w:t>
      </w:r>
      <w:r>
        <w:rPr>
          <w:rFonts w:hint="eastAsia"/>
        </w:rPr>
        <w:t>）使学生了解当前的就业政策、法规，了解就业的一般程序，重点掌握国家对毕业生就业的相关规定、就业的优惠政策、各地接收毕业生的有关规定等，通过毕业生就业市场等方式，实现顺利就业。</w:t>
      </w:r>
    </w:p>
    <w:p w14:paraId="04788FD9" w14:textId="77777777" w:rsidR="00A212DD" w:rsidRDefault="00D939C3">
      <w:pPr>
        <w:ind w:firstLine="480"/>
      </w:pPr>
      <w:r>
        <w:rPr>
          <w:rFonts w:hint="eastAsia"/>
        </w:rPr>
        <w:t>（</w:t>
      </w:r>
      <w:r>
        <w:t>8</w:t>
      </w:r>
      <w:r>
        <w:rPr>
          <w:rFonts w:hint="eastAsia"/>
        </w:rPr>
        <w:t>）使学生了解就业协议的内容，签订就业协议书的作用，就业协议签订的原则、步骤、程序以及无效协议、就业协议解除等常识性知识，明确签订就业协议应注意的事项，懂得运用有关法律武器保护自身的权益，掌握就业过程中权益保护的途径，以便大学毕业生明确在就业中自身的基本权利和义务，从而自觉地维护权利，履行义务。</w:t>
      </w:r>
    </w:p>
    <w:p w14:paraId="20331EB9" w14:textId="77777777" w:rsidR="00A212DD" w:rsidRDefault="00D939C3">
      <w:pPr>
        <w:ind w:firstLine="480"/>
      </w:pPr>
      <w:r>
        <w:rPr>
          <w:rFonts w:hint="eastAsia"/>
        </w:rPr>
        <w:t>（</w:t>
      </w:r>
      <w:r>
        <w:t>9</w:t>
      </w:r>
      <w:r>
        <w:rPr>
          <w:rFonts w:hint="eastAsia"/>
        </w:rPr>
        <w:t>）通过对社会、职业和自己的认知，树立良好的形象，建立和谐人际关系，积极适应职业角色和社会环境，培养学生尽快适应社会的能力，做好从</w:t>
      </w:r>
      <w:r>
        <w:t>“</w:t>
      </w:r>
      <w:r>
        <w:rPr>
          <w:rFonts w:hint="eastAsia"/>
        </w:rPr>
        <w:t>学校人</w:t>
      </w:r>
      <w:r>
        <w:t>”</w:t>
      </w:r>
      <w:r>
        <w:rPr>
          <w:rFonts w:hint="eastAsia"/>
        </w:rPr>
        <w:t>到</w:t>
      </w:r>
      <w:r>
        <w:t>“</w:t>
      </w:r>
      <w:r>
        <w:rPr>
          <w:rFonts w:hint="eastAsia"/>
        </w:rPr>
        <w:t>社会人</w:t>
      </w:r>
      <w:r>
        <w:t>”</w:t>
      </w:r>
      <w:r>
        <w:rPr>
          <w:rFonts w:hint="eastAsia"/>
        </w:rPr>
        <w:t>转变的准备。</w:t>
      </w:r>
    </w:p>
    <w:p w14:paraId="642E5D19" w14:textId="77777777" w:rsidR="00A212DD" w:rsidRDefault="00D939C3">
      <w:pPr>
        <w:ind w:firstLine="480"/>
      </w:pPr>
      <w:r>
        <w:rPr>
          <w:rFonts w:hint="eastAsia"/>
        </w:rPr>
        <w:t>教学内容与课程目标的对应关系及学时分配如表所示。</w:t>
      </w: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2F383262" w14:textId="77777777" w:rsidTr="00A212DD">
        <w:trPr>
          <w:cnfStyle w:val="100000000000" w:firstRow="1" w:lastRow="0" w:firstColumn="0" w:lastColumn="0" w:oddVBand="0" w:evenVBand="0" w:oddHBand="0" w:evenHBand="0" w:firstRowFirstColumn="0" w:firstRowLastColumn="0" w:lastRowFirstColumn="0" w:lastRowLastColumn="0"/>
          <w:trHeight w:val="592"/>
        </w:trPr>
        <w:tc>
          <w:tcPr>
            <w:tcW w:w="400" w:type="pct"/>
          </w:tcPr>
          <w:p w14:paraId="61B66345" w14:textId="77777777" w:rsidR="00A212DD" w:rsidRDefault="00D939C3">
            <w:pPr>
              <w:pStyle w:val="afff3"/>
              <w:adjustRightInd w:val="0"/>
            </w:pPr>
            <w:r>
              <w:rPr>
                <w:rFonts w:hint="eastAsia"/>
              </w:rPr>
              <w:lastRenderedPageBreak/>
              <w:t>序号</w:t>
            </w:r>
          </w:p>
        </w:tc>
        <w:tc>
          <w:tcPr>
            <w:tcW w:w="1881" w:type="pct"/>
          </w:tcPr>
          <w:p w14:paraId="2D0B2A14" w14:textId="77777777" w:rsidR="00A212DD" w:rsidRDefault="00D939C3">
            <w:pPr>
              <w:pStyle w:val="afff3"/>
              <w:adjustRightInd w:val="0"/>
            </w:pPr>
            <w:r>
              <w:rPr>
                <w:rFonts w:hint="eastAsia"/>
              </w:rPr>
              <w:t>教学内容</w:t>
            </w:r>
          </w:p>
        </w:tc>
        <w:tc>
          <w:tcPr>
            <w:tcW w:w="1128" w:type="pct"/>
          </w:tcPr>
          <w:p w14:paraId="205A1D34" w14:textId="77777777" w:rsidR="00A212DD" w:rsidRDefault="00D939C3">
            <w:pPr>
              <w:pStyle w:val="afff3"/>
              <w:adjustRightInd w:val="0"/>
            </w:pPr>
            <w:r>
              <w:rPr>
                <w:rFonts w:hint="eastAsia"/>
              </w:rPr>
              <w:t>支撑的</w:t>
            </w:r>
          </w:p>
          <w:p w14:paraId="3C1F28DC" w14:textId="77777777" w:rsidR="00A212DD" w:rsidRDefault="00D939C3">
            <w:pPr>
              <w:pStyle w:val="afff3"/>
              <w:adjustRightInd w:val="0"/>
            </w:pPr>
            <w:r>
              <w:rPr>
                <w:rFonts w:hint="eastAsia"/>
              </w:rPr>
              <w:t>课程目标</w:t>
            </w:r>
          </w:p>
        </w:tc>
        <w:tc>
          <w:tcPr>
            <w:tcW w:w="796" w:type="pct"/>
          </w:tcPr>
          <w:p w14:paraId="126F5904" w14:textId="77777777" w:rsidR="00A212DD" w:rsidRDefault="00D939C3">
            <w:pPr>
              <w:pStyle w:val="afff3"/>
              <w:adjustRightInd w:val="0"/>
            </w:pPr>
            <w:r>
              <w:rPr>
                <w:rFonts w:hint="eastAsia"/>
              </w:rPr>
              <w:t>支撑的毕业要求指标点</w:t>
            </w:r>
          </w:p>
        </w:tc>
        <w:tc>
          <w:tcPr>
            <w:tcW w:w="398" w:type="pct"/>
          </w:tcPr>
          <w:p w14:paraId="54B6A0CE" w14:textId="77777777" w:rsidR="00A212DD" w:rsidRDefault="00D939C3">
            <w:pPr>
              <w:pStyle w:val="afff3"/>
              <w:adjustRightInd w:val="0"/>
            </w:pPr>
            <w:r>
              <w:rPr>
                <w:rFonts w:hint="eastAsia"/>
              </w:rPr>
              <w:t>讲授学时</w:t>
            </w:r>
          </w:p>
        </w:tc>
        <w:tc>
          <w:tcPr>
            <w:tcW w:w="397" w:type="pct"/>
          </w:tcPr>
          <w:p w14:paraId="7D43DB12" w14:textId="77777777" w:rsidR="00A212DD" w:rsidRDefault="00D939C3">
            <w:pPr>
              <w:pStyle w:val="afff3"/>
              <w:adjustRightInd w:val="0"/>
            </w:pPr>
            <w:r>
              <w:rPr>
                <w:rFonts w:hint="eastAsia"/>
              </w:rPr>
              <w:t>实验学时</w:t>
            </w:r>
          </w:p>
        </w:tc>
      </w:tr>
      <w:tr w:rsidR="00A212DD" w14:paraId="3D761AF0" w14:textId="77777777" w:rsidTr="00A212DD">
        <w:tc>
          <w:tcPr>
            <w:tcW w:w="400" w:type="pct"/>
          </w:tcPr>
          <w:p w14:paraId="19F1A25C" w14:textId="77777777" w:rsidR="00A212DD" w:rsidRDefault="00D939C3">
            <w:pPr>
              <w:pStyle w:val="afff3"/>
              <w:adjustRightInd w:val="0"/>
            </w:pPr>
            <w:r>
              <w:t>1</w:t>
            </w:r>
          </w:p>
        </w:tc>
        <w:tc>
          <w:tcPr>
            <w:tcW w:w="1881" w:type="pct"/>
          </w:tcPr>
          <w:p w14:paraId="65EE6535" w14:textId="77777777" w:rsidR="00A212DD" w:rsidRDefault="00D939C3">
            <w:pPr>
              <w:pStyle w:val="afff3"/>
              <w:adjustRightInd w:val="0"/>
            </w:pPr>
            <w:r>
              <w:rPr>
                <w:rFonts w:hint="eastAsia"/>
              </w:rPr>
              <w:t>大学职业生涯与就业指导、职业认知与职业选择</w:t>
            </w:r>
          </w:p>
        </w:tc>
        <w:tc>
          <w:tcPr>
            <w:tcW w:w="1128" w:type="pct"/>
          </w:tcPr>
          <w:p w14:paraId="05AD8E87"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6E419693"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653A74D2" w14:textId="77777777" w:rsidR="00A212DD" w:rsidRDefault="00D939C3">
            <w:pPr>
              <w:pStyle w:val="afff3"/>
              <w:adjustRightInd w:val="0"/>
            </w:pPr>
            <w:r>
              <w:t>2</w:t>
            </w:r>
          </w:p>
        </w:tc>
        <w:tc>
          <w:tcPr>
            <w:tcW w:w="397" w:type="pct"/>
          </w:tcPr>
          <w:p w14:paraId="0EA07A07" w14:textId="77777777" w:rsidR="00A212DD" w:rsidRDefault="00A212DD">
            <w:pPr>
              <w:pStyle w:val="afff3"/>
              <w:adjustRightInd w:val="0"/>
            </w:pPr>
          </w:p>
        </w:tc>
      </w:tr>
      <w:tr w:rsidR="00A212DD" w14:paraId="07F894AB" w14:textId="77777777" w:rsidTr="00A212DD">
        <w:tc>
          <w:tcPr>
            <w:tcW w:w="400" w:type="pct"/>
          </w:tcPr>
          <w:p w14:paraId="76F42C18" w14:textId="77777777" w:rsidR="00A212DD" w:rsidRDefault="00D939C3">
            <w:pPr>
              <w:pStyle w:val="afff3"/>
              <w:adjustRightInd w:val="0"/>
            </w:pPr>
            <w:r>
              <w:t>2</w:t>
            </w:r>
          </w:p>
        </w:tc>
        <w:tc>
          <w:tcPr>
            <w:tcW w:w="1881" w:type="pct"/>
          </w:tcPr>
          <w:p w14:paraId="104C9CCB" w14:textId="77777777" w:rsidR="00A212DD" w:rsidRDefault="00D939C3">
            <w:pPr>
              <w:pStyle w:val="afff3"/>
              <w:adjustRightInd w:val="0"/>
            </w:pPr>
            <w:r>
              <w:rPr>
                <w:rFonts w:hint="eastAsia"/>
              </w:rPr>
              <w:t>就业形势、就业信息与就业渠道</w:t>
            </w:r>
          </w:p>
        </w:tc>
        <w:tc>
          <w:tcPr>
            <w:tcW w:w="1128" w:type="pct"/>
          </w:tcPr>
          <w:p w14:paraId="6627C5D3"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1EDD24B1"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24D56981" w14:textId="77777777" w:rsidR="00A212DD" w:rsidRDefault="00D939C3">
            <w:pPr>
              <w:pStyle w:val="afff3"/>
              <w:adjustRightInd w:val="0"/>
            </w:pPr>
            <w:r>
              <w:t>2</w:t>
            </w:r>
          </w:p>
        </w:tc>
        <w:tc>
          <w:tcPr>
            <w:tcW w:w="397" w:type="pct"/>
          </w:tcPr>
          <w:p w14:paraId="2A3D2D1E" w14:textId="77777777" w:rsidR="00A212DD" w:rsidRDefault="00A212DD">
            <w:pPr>
              <w:pStyle w:val="afff3"/>
              <w:adjustRightInd w:val="0"/>
            </w:pPr>
          </w:p>
        </w:tc>
      </w:tr>
      <w:tr w:rsidR="00A212DD" w14:paraId="1FF3BE90" w14:textId="77777777" w:rsidTr="00A212DD">
        <w:tc>
          <w:tcPr>
            <w:tcW w:w="400" w:type="pct"/>
          </w:tcPr>
          <w:p w14:paraId="666C2382" w14:textId="77777777" w:rsidR="00A212DD" w:rsidRDefault="00D939C3">
            <w:pPr>
              <w:pStyle w:val="afff3"/>
              <w:adjustRightInd w:val="0"/>
            </w:pPr>
            <w:r>
              <w:t>3</w:t>
            </w:r>
          </w:p>
        </w:tc>
        <w:tc>
          <w:tcPr>
            <w:tcW w:w="1881" w:type="pct"/>
          </w:tcPr>
          <w:p w14:paraId="5D9B25B1" w14:textId="77777777" w:rsidR="00A212DD" w:rsidRDefault="00D939C3">
            <w:pPr>
              <w:pStyle w:val="afff3"/>
              <w:adjustRightInd w:val="0"/>
            </w:pPr>
            <w:r>
              <w:rPr>
                <w:rFonts w:hint="eastAsia"/>
              </w:rPr>
              <w:t>求职材料的准备</w:t>
            </w:r>
          </w:p>
        </w:tc>
        <w:tc>
          <w:tcPr>
            <w:tcW w:w="1128" w:type="pct"/>
          </w:tcPr>
          <w:p w14:paraId="2401CD9F"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743A09D3"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7197E547" w14:textId="77777777" w:rsidR="00A212DD" w:rsidRDefault="00D939C3">
            <w:pPr>
              <w:pStyle w:val="afff3"/>
              <w:adjustRightInd w:val="0"/>
            </w:pPr>
            <w:r>
              <w:t>2</w:t>
            </w:r>
          </w:p>
        </w:tc>
        <w:tc>
          <w:tcPr>
            <w:tcW w:w="397" w:type="pct"/>
          </w:tcPr>
          <w:p w14:paraId="6B43B7EC" w14:textId="77777777" w:rsidR="00A212DD" w:rsidRDefault="00A212DD">
            <w:pPr>
              <w:pStyle w:val="afff3"/>
              <w:adjustRightInd w:val="0"/>
            </w:pPr>
          </w:p>
        </w:tc>
      </w:tr>
      <w:tr w:rsidR="00A212DD" w14:paraId="666A0450" w14:textId="77777777" w:rsidTr="00A212DD">
        <w:tc>
          <w:tcPr>
            <w:tcW w:w="400" w:type="pct"/>
          </w:tcPr>
          <w:p w14:paraId="64E26E74" w14:textId="77777777" w:rsidR="00A212DD" w:rsidRDefault="00D939C3">
            <w:pPr>
              <w:pStyle w:val="afff3"/>
              <w:adjustRightInd w:val="0"/>
            </w:pPr>
            <w:r>
              <w:t>4</w:t>
            </w:r>
          </w:p>
        </w:tc>
        <w:tc>
          <w:tcPr>
            <w:tcW w:w="1881" w:type="pct"/>
          </w:tcPr>
          <w:p w14:paraId="5DB457AB" w14:textId="77777777" w:rsidR="00A212DD" w:rsidRDefault="00D939C3">
            <w:pPr>
              <w:pStyle w:val="afff3"/>
              <w:adjustRightInd w:val="0"/>
            </w:pPr>
            <w:r>
              <w:rPr>
                <w:rFonts w:hint="eastAsia"/>
              </w:rPr>
              <w:t>求职与应聘</w:t>
            </w:r>
          </w:p>
        </w:tc>
        <w:tc>
          <w:tcPr>
            <w:tcW w:w="1128" w:type="pct"/>
          </w:tcPr>
          <w:p w14:paraId="6A941ACD"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4ED528F3"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6290E37E" w14:textId="77777777" w:rsidR="00A212DD" w:rsidRDefault="00D939C3">
            <w:pPr>
              <w:pStyle w:val="afff3"/>
              <w:adjustRightInd w:val="0"/>
            </w:pPr>
            <w:r>
              <w:t>2</w:t>
            </w:r>
          </w:p>
        </w:tc>
        <w:tc>
          <w:tcPr>
            <w:tcW w:w="397" w:type="pct"/>
          </w:tcPr>
          <w:p w14:paraId="6B744438" w14:textId="77777777" w:rsidR="00A212DD" w:rsidRDefault="00A212DD">
            <w:pPr>
              <w:pStyle w:val="afff3"/>
              <w:adjustRightInd w:val="0"/>
            </w:pPr>
          </w:p>
        </w:tc>
      </w:tr>
      <w:tr w:rsidR="00A212DD" w14:paraId="5D5097BD" w14:textId="77777777" w:rsidTr="00A212DD">
        <w:tc>
          <w:tcPr>
            <w:tcW w:w="400" w:type="pct"/>
          </w:tcPr>
          <w:p w14:paraId="0C346787" w14:textId="77777777" w:rsidR="00A212DD" w:rsidRDefault="00D939C3">
            <w:pPr>
              <w:pStyle w:val="afff3"/>
              <w:adjustRightInd w:val="0"/>
            </w:pPr>
            <w:r>
              <w:t>5</w:t>
            </w:r>
          </w:p>
        </w:tc>
        <w:tc>
          <w:tcPr>
            <w:tcW w:w="1881" w:type="pct"/>
          </w:tcPr>
          <w:p w14:paraId="51746030" w14:textId="77777777" w:rsidR="00A212DD" w:rsidRDefault="00D939C3">
            <w:pPr>
              <w:pStyle w:val="afff3"/>
              <w:adjustRightInd w:val="0"/>
            </w:pPr>
            <w:r>
              <w:rPr>
                <w:rFonts w:hint="eastAsia"/>
              </w:rPr>
              <w:t>就业心理与心态调适</w:t>
            </w:r>
          </w:p>
        </w:tc>
        <w:tc>
          <w:tcPr>
            <w:tcW w:w="1128" w:type="pct"/>
          </w:tcPr>
          <w:p w14:paraId="789AE97A"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69FBD791"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7D89C564" w14:textId="77777777" w:rsidR="00A212DD" w:rsidRDefault="00D939C3">
            <w:pPr>
              <w:pStyle w:val="afff3"/>
              <w:adjustRightInd w:val="0"/>
            </w:pPr>
            <w:r>
              <w:t>2</w:t>
            </w:r>
          </w:p>
        </w:tc>
        <w:tc>
          <w:tcPr>
            <w:tcW w:w="397" w:type="pct"/>
          </w:tcPr>
          <w:p w14:paraId="296686DD" w14:textId="77777777" w:rsidR="00A212DD" w:rsidRDefault="00A212DD">
            <w:pPr>
              <w:pStyle w:val="afff3"/>
              <w:adjustRightInd w:val="0"/>
            </w:pPr>
          </w:p>
        </w:tc>
      </w:tr>
      <w:tr w:rsidR="00A212DD" w14:paraId="0E21D09A" w14:textId="77777777" w:rsidTr="00A212DD">
        <w:tc>
          <w:tcPr>
            <w:tcW w:w="400" w:type="pct"/>
          </w:tcPr>
          <w:p w14:paraId="77DA0420" w14:textId="77777777" w:rsidR="00A212DD" w:rsidRDefault="00D939C3">
            <w:pPr>
              <w:pStyle w:val="afff3"/>
              <w:adjustRightInd w:val="0"/>
            </w:pPr>
            <w:r>
              <w:t>6</w:t>
            </w:r>
          </w:p>
        </w:tc>
        <w:tc>
          <w:tcPr>
            <w:tcW w:w="1881" w:type="pct"/>
          </w:tcPr>
          <w:p w14:paraId="01DD30FF" w14:textId="77777777" w:rsidR="00A212DD" w:rsidRDefault="00D939C3">
            <w:pPr>
              <w:pStyle w:val="afff3"/>
              <w:adjustRightInd w:val="0"/>
            </w:pPr>
            <w:r>
              <w:rPr>
                <w:rFonts w:hint="eastAsia"/>
              </w:rPr>
              <w:t>就业政策与权益保障</w:t>
            </w:r>
          </w:p>
        </w:tc>
        <w:tc>
          <w:tcPr>
            <w:tcW w:w="1128" w:type="pct"/>
          </w:tcPr>
          <w:p w14:paraId="1DAD535F"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1D6427DA"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2659937D" w14:textId="77777777" w:rsidR="00A212DD" w:rsidRDefault="00D939C3">
            <w:pPr>
              <w:pStyle w:val="afff3"/>
              <w:adjustRightInd w:val="0"/>
            </w:pPr>
            <w:r>
              <w:t>2</w:t>
            </w:r>
          </w:p>
        </w:tc>
        <w:tc>
          <w:tcPr>
            <w:tcW w:w="397" w:type="pct"/>
          </w:tcPr>
          <w:p w14:paraId="557BEC37" w14:textId="77777777" w:rsidR="00A212DD" w:rsidRDefault="00A212DD">
            <w:pPr>
              <w:pStyle w:val="afff3"/>
              <w:adjustRightInd w:val="0"/>
            </w:pPr>
          </w:p>
        </w:tc>
      </w:tr>
      <w:tr w:rsidR="00A212DD" w14:paraId="62725016" w14:textId="77777777" w:rsidTr="00A212DD">
        <w:tc>
          <w:tcPr>
            <w:tcW w:w="400" w:type="pct"/>
          </w:tcPr>
          <w:p w14:paraId="424C5686" w14:textId="77777777" w:rsidR="00A212DD" w:rsidRDefault="00D939C3">
            <w:pPr>
              <w:pStyle w:val="afff3"/>
              <w:adjustRightInd w:val="0"/>
            </w:pPr>
            <w:r>
              <w:t>7</w:t>
            </w:r>
          </w:p>
        </w:tc>
        <w:tc>
          <w:tcPr>
            <w:tcW w:w="1881" w:type="pct"/>
          </w:tcPr>
          <w:p w14:paraId="05A01D76" w14:textId="77777777" w:rsidR="00A212DD" w:rsidRDefault="00D939C3">
            <w:pPr>
              <w:pStyle w:val="afff3"/>
              <w:adjustRightInd w:val="0"/>
            </w:pPr>
            <w:r>
              <w:rPr>
                <w:rFonts w:hint="eastAsia"/>
              </w:rPr>
              <w:t>就业协议与劳动合同</w:t>
            </w:r>
          </w:p>
        </w:tc>
        <w:tc>
          <w:tcPr>
            <w:tcW w:w="1128" w:type="pct"/>
          </w:tcPr>
          <w:p w14:paraId="6A96F5FB"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3C678E47"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6BCA0970" w14:textId="77777777" w:rsidR="00A212DD" w:rsidRDefault="00D939C3">
            <w:pPr>
              <w:pStyle w:val="afff3"/>
              <w:adjustRightInd w:val="0"/>
            </w:pPr>
            <w:r>
              <w:t>2</w:t>
            </w:r>
          </w:p>
        </w:tc>
        <w:tc>
          <w:tcPr>
            <w:tcW w:w="397" w:type="pct"/>
          </w:tcPr>
          <w:p w14:paraId="40D9111D" w14:textId="77777777" w:rsidR="00A212DD" w:rsidRDefault="00A212DD">
            <w:pPr>
              <w:pStyle w:val="afff3"/>
              <w:adjustRightInd w:val="0"/>
            </w:pPr>
          </w:p>
        </w:tc>
      </w:tr>
      <w:tr w:rsidR="00A212DD" w14:paraId="7842D3F7" w14:textId="77777777" w:rsidTr="00A212DD">
        <w:tc>
          <w:tcPr>
            <w:tcW w:w="400" w:type="pct"/>
          </w:tcPr>
          <w:p w14:paraId="567751EE" w14:textId="77777777" w:rsidR="00A212DD" w:rsidRDefault="00D939C3">
            <w:pPr>
              <w:pStyle w:val="afff3"/>
              <w:adjustRightInd w:val="0"/>
            </w:pPr>
            <w:r>
              <w:t>8</w:t>
            </w:r>
          </w:p>
        </w:tc>
        <w:tc>
          <w:tcPr>
            <w:tcW w:w="1881" w:type="pct"/>
          </w:tcPr>
          <w:p w14:paraId="3A8EED8E" w14:textId="77777777" w:rsidR="00A212DD" w:rsidRDefault="00D939C3">
            <w:pPr>
              <w:pStyle w:val="afff3"/>
              <w:adjustRightInd w:val="0"/>
            </w:pPr>
            <w:r>
              <w:rPr>
                <w:rFonts w:hint="eastAsia"/>
              </w:rPr>
              <w:t>职业适应与职业发展</w:t>
            </w:r>
          </w:p>
        </w:tc>
        <w:tc>
          <w:tcPr>
            <w:tcW w:w="1128" w:type="pct"/>
          </w:tcPr>
          <w:p w14:paraId="183C2F1D" w14:textId="77777777" w:rsidR="00A212DD" w:rsidRDefault="00D939C3">
            <w:pPr>
              <w:pStyle w:val="afff3"/>
              <w:adjustRightInd w:val="0"/>
            </w:pPr>
            <w:r>
              <w:rPr>
                <w:rFonts w:hint="eastAsia"/>
              </w:rPr>
              <w:t>目标</w:t>
            </w:r>
            <w:r>
              <w:t>1</w:t>
            </w:r>
            <w:r>
              <w:rPr>
                <w:rFonts w:hint="eastAsia"/>
              </w:rPr>
              <w:t>、</w:t>
            </w:r>
            <w:r>
              <w:t>2</w:t>
            </w:r>
            <w:r>
              <w:rPr>
                <w:rFonts w:hint="eastAsia"/>
              </w:rPr>
              <w:t>、</w:t>
            </w:r>
            <w:r>
              <w:rPr>
                <w:rFonts w:hint="eastAsia"/>
              </w:rPr>
              <w:t>3</w:t>
            </w:r>
          </w:p>
        </w:tc>
        <w:tc>
          <w:tcPr>
            <w:tcW w:w="796" w:type="pct"/>
          </w:tcPr>
          <w:p w14:paraId="57E82CCC" w14:textId="77777777" w:rsidR="00A212DD" w:rsidRDefault="00D939C3">
            <w:pPr>
              <w:pStyle w:val="afff3"/>
              <w:adjustRightInd w:val="0"/>
            </w:pPr>
            <w:r>
              <w:rPr>
                <w:rFonts w:hint="eastAsia"/>
              </w:rPr>
              <w:t>6-3</w:t>
            </w:r>
            <w:r>
              <w:rPr>
                <w:rFonts w:hint="eastAsia"/>
              </w:rPr>
              <w:t>、</w:t>
            </w:r>
            <w:r>
              <w:rPr>
                <w:rFonts w:hint="eastAsia"/>
              </w:rPr>
              <w:t>11-1</w:t>
            </w:r>
            <w:r>
              <w:rPr>
                <w:rFonts w:hint="eastAsia"/>
              </w:rPr>
              <w:t>、</w:t>
            </w:r>
            <w:r>
              <w:rPr>
                <w:rFonts w:hint="eastAsia"/>
              </w:rPr>
              <w:t>12-1</w:t>
            </w:r>
          </w:p>
        </w:tc>
        <w:tc>
          <w:tcPr>
            <w:tcW w:w="398" w:type="pct"/>
          </w:tcPr>
          <w:p w14:paraId="010B6FF8" w14:textId="77777777" w:rsidR="00A212DD" w:rsidRDefault="00D939C3">
            <w:pPr>
              <w:pStyle w:val="afff3"/>
              <w:adjustRightInd w:val="0"/>
            </w:pPr>
            <w:r>
              <w:t>2</w:t>
            </w:r>
          </w:p>
        </w:tc>
        <w:tc>
          <w:tcPr>
            <w:tcW w:w="397" w:type="pct"/>
          </w:tcPr>
          <w:p w14:paraId="2ED3391D" w14:textId="77777777" w:rsidR="00A212DD" w:rsidRDefault="00A212DD">
            <w:pPr>
              <w:pStyle w:val="afff3"/>
              <w:adjustRightInd w:val="0"/>
            </w:pPr>
          </w:p>
        </w:tc>
      </w:tr>
      <w:tr w:rsidR="00A212DD" w14:paraId="00FCA578" w14:textId="77777777" w:rsidTr="00A212DD">
        <w:tc>
          <w:tcPr>
            <w:tcW w:w="4205" w:type="pct"/>
            <w:gridSpan w:val="4"/>
          </w:tcPr>
          <w:p w14:paraId="36CAAC8B" w14:textId="77777777" w:rsidR="00A212DD" w:rsidRDefault="00D939C3">
            <w:pPr>
              <w:pStyle w:val="afff3"/>
              <w:adjustRightInd w:val="0"/>
            </w:pPr>
            <w:r>
              <w:rPr>
                <w:rFonts w:hint="eastAsia"/>
              </w:rPr>
              <w:t>合计</w:t>
            </w:r>
          </w:p>
        </w:tc>
        <w:tc>
          <w:tcPr>
            <w:tcW w:w="398" w:type="pct"/>
          </w:tcPr>
          <w:p w14:paraId="184A31D5" w14:textId="77777777" w:rsidR="00A212DD" w:rsidRDefault="00D939C3">
            <w:pPr>
              <w:pStyle w:val="afff3"/>
              <w:adjustRightInd w:val="0"/>
            </w:pPr>
            <w:r>
              <w:t>16</w:t>
            </w:r>
          </w:p>
        </w:tc>
        <w:tc>
          <w:tcPr>
            <w:tcW w:w="397" w:type="pct"/>
          </w:tcPr>
          <w:p w14:paraId="716669FB" w14:textId="77777777" w:rsidR="00A212DD" w:rsidRDefault="00A212DD">
            <w:pPr>
              <w:pStyle w:val="afff3"/>
              <w:adjustRightInd w:val="0"/>
            </w:pPr>
          </w:p>
        </w:tc>
      </w:tr>
    </w:tbl>
    <w:p w14:paraId="776493A1" w14:textId="77777777" w:rsidR="00A212DD" w:rsidRDefault="00D939C3">
      <w:pPr>
        <w:pStyle w:val="afff"/>
        <w:spacing w:before="156" w:after="156"/>
      </w:pPr>
      <w:r>
        <w:rPr>
          <w:rFonts w:hint="eastAsia"/>
        </w:rPr>
        <w:t>四、课程实施</w:t>
      </w:r>
    </w:p>
    <w:p w14:paraId="688079AE" w14:textId="77777777" w:rsidR="00A212DD" w:rsidRDefault="00D939C3">
      <w:pPr>
        <w:ind w:firstLine="480"/>
      </w:pPr>
      <w:r>
        <w:rPr>
          <w:rFonts w:hint="eastAsia"/>
        </w:rPr>
        <w:t>（一）教学方法与教学手段</w:t>
      </w:r>
    </w:p>
    <w:p w14:paraId="23C8E6B3" w14:textId="77777777" w:rsidR="00A212DD" w:rsidRDefault="00D939C3">
      <w:pPr>
        <w:ind w:firstLine="480"/>
      </w:pPr>
      <w:r>
        <w:t>1.</w:t>
      </w:r>
      <w:r>
        <w:rPr>
          <w:rFonts w:hint="eastAsia"/>
        </w:rPr>
        <w:t>要求学生课后多阅读相关书籍、杂志，多学习、借鉴职场成功人士的经验。</w:t>
      </w:r>
    </w:p>
    <w:p w14:paraId="6D471660" w14:textId="77777777" w:rsidR="00A212DD" w:rsidRDefault="00D939C3">
      <w:pPr>
        <w:ind w:firstLine="480"/>
      </w:pPr>
      <w:r>
        <w:t>2.</w:t>
      </w:r>
      <w:r>
        <w:rPr>
          <w:rFonts w:hint="eastAsia"/>
        </w:rPr>
        <w:t>本课程采用教学与训练相结合的方式，主要采取典型案例分析，情景模拟训练，小组讨论，师生互动，角色扮演，社会调查等方法充分调动了学生的积极性，使学生具备相关知识和方法的实际应用能力和社会服务的意识。</w:t>
      </w:r>
    </w:p>
    <w:p w14:paraId="5B32474D" w14:textId="77777777" w:rsidR="00A212DD" w:rsidRDefault="00D939C3">
      <w:pPr>
        <w:ind w:firstLine="480"/>
      </w:pPr>
      <w:r>
        <w:t>3.</w:t>
      </w:r>
      <w:r>
        <w:rPr>
          <w:rFonts w:hint="eastAsia"/>
        </w:rPr>
        <w:t>邀请企业人力资源管理人员作报告。</w:t>
      </w:r>
    </w:p>
    <w:p w14:paraId="32E63A80" w14:textId="77777777" w:rsidR="00A212DD" w:rsidRDefault="00D939C3">
      <w:pPr>
        <w:ind w:firstLine="480"/>
      </w:pPr>
      <w:r>
        <w:rPr>
          <w:rFonts w:hint="eastAsia"/>
        </w:rPr>
        <w:t>（二）课程实施与保障</w:t>
      </w:r>
    </w:p>
    <w:tbl>
      <w:tblPr>
        <w:tblStyle w:val="afff9"/>
        <w:tblW w:w="5000" w:type="pct"/>
        <w:tblLook w:val="04A0" w:firstRow="1" w:lastRow="0" w:firstColumn="1" w:lastColumn="0" w:noHBand="0" w:noVBand="1"/>
      </w:tblPr>
      <w:tblGrid>
        <w:gridCol w:w="545"/>
        <w:gridCol w:w="1594"/>
        <w:gridCol w:w="6383"/>
      </w:tblGrid>
      <w:tr w:rsidR="00A212DD" w14:paraId="012F854C" w14:textId="77777777" w:rsidTr="00A212D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455F1F0F" w14:textId="77777777" w:rsidR="00A212DD" w:rsidRDefault="00D939C3">
            <w:pPr>
              <w:pStyle w:val="afff3"/>
              <w:adjustRightInd w:val="0"/>
            </w:pPr>
            <w:r>
              <w:rPr>
                <w:rFonts w:hint="eastAsia"/>
              </w:rPr>
              <w:t>主要教学环节</w:t>
            </w:r>
          </w:p>
        </w:tc>
        <w:tc>
          <w:tcPr>
            <w:tcW w:w="3745" w:type="pct"/>
          </w:tcPr>
          <w:p w14:paraId="6D376521" w14:textId="77777777" w:rsidR="00A212DD" w:rsidRDefault="00D939C3">
            <w:pPr>
              <w:pStyle w:val="afff3"/>
              <w:adjustRightInd w:val="0"/>
            </w:pPr>
            <w:r>
              <w:rPr>
                <w:rFonts w:hint="eastAsia"/>
              </w:rPr>
              <w:t>质量要求</w:t>
            </w:r>
          </w:p>
        </w:tc>
      </w:tr>
      <w:tr w:rsidR="00A212DD" w14:paraId="6E949678" w14:textId="77777777" w:rsidTr="00A212DD">
        <w:trPr>
          <w:trHeight w:val="1956"/>
        </w:trPr>
        <w:tc>
          <w:tcPr>
            <w:tcW w:w="320" w:type="pct"/>
          </w:tcPr>
          <w:p w14:paraId="17197414" w14:textId="77777777" w:rsidR="00A212DD" w:rsidRDefault="00D939C3">
            <w:pPr>
              <w:pStyle w:val="afff3"/>
              <w:adjustRightInd w:val="0"/>
            </w:pPr>
            <w:r>
              <w:t>1</w:t>
            </w:r>
          </w:p>
        </w:tc>
        <w:tc>
          <w:tcPr>
            <w:tcW w:w="935" w:type="pct"/>
          </w:tcPr>
          <w:p w14:paraId="4686D0F9" w14:textId="77777777" w:rsidR="00A212DD" w:rsidRDefault="00D939C3">
            <w:pPr>
              <w:pStyle w:val="afff3"/>
              <w:adjustRightInd w:val="0"/>
            </w:pPr>
            <w:r>
              <w:rPr>
                <w:rFonts w:hint="eastAsia"/>
              </w:rPr>
              <w:t>备课</w:t>
            </w:r>
          </w:p>
        </w:tc>
        <w:tc>
          <w:tcPr>
            <w:tcW w:w="3745" w:type="pct"/>
          </w:tcPr>
          <w:p w14:paraId="3D0BBE28" w14:textId="77777777" w:rsidR="00A212DD" w:rsidRDefault="00D939C3">
            <w:pPr>
              <w:pStyle w:val="afff3"/>
              <w:adjustRightInd w:val="0"/>
            </w:pPr>
            <w:r>
              <w:rPr>
                <w:rFonts w:hint="eastAsia"/>
              </w:rPr>
              <w:t>（</w:t>
            </w:r>
            <w:r>
              <w:t>1</w:t>
            </w:r>
            <w:r>
              <w:rPr>
                <w:rFonts w:hint="eastAsia"/>
              </w:rPr>
              <w:t>）掌握本课程教学大纲内容，严格按照教学大纲要求进行课程教学内容的组织。</w:t>
            </w:r>
          </w:p>
          <w:p w14:paraId="068AD0AA" w14:textId="77777777" w:rsidR="00A212DD" w:rsidRDefault="00D939C3">
            <w:pPr>
              <w:pStyle w:val="afff3"/>
              <w:adjustRightInd w:val="0"/>
            </w:pPr>
            <w:r>
              <w:rPr>
                <w:rFonts w:hint="eastAsia"/>
              </w:rPr>
              <w:t>（</w:t>
            </w:r>
            <w:r>
              <w:t>2</w:t>
            </w:r>
            <w:r>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1673ABDA" w14:textId="77777777" w:rsidR="00A212DD" w:rsidRDefault="00D939C3">
            <w:pPr>
              <w:pStyle w:val="afff3"/>
              <w:adjustRightInd w:val="0"/>
            </w:pPr>
            <w:r>
              <w:rPr>
                <w:rFonts w:hint="eastAsia"/>
              </w:rPr>
              <w:t>（</w:t>
            </w:r>
            <w:r>
              <w:t>3</w:t>
            </w:r>
            <w:r>
              <w:rPr>
                <w:rFonts w:hint="eastAsia"/>
              </w:rPr>
              <w:t>）根据各部分教学内容，构思授课思路、技巧，选择合适的教学方法。</w:t>
            </w:r>
          </w:p>
        </w:tc>
      </w:tr>
      <w:tr w:rsidR="00A212DD" w14:paraId="4377ACB4" w14:textId="77777777" w:rsidTr="00A212DD">
        <w:tc>
          <w:tcPr>
            <w:tcW w:w="320" w:type="pct"/>
          </w:tcPr>
          <w:p w14:paraId="555D7659" w14:textId="77777777" w:rsidR="00A212DD" w:rsidRDefault="00D939C3">
            <w:pPr>
              <w:pStyle w:val="afff3"/>
              <w:adjustRightInd w:val="0"/>
            </w:pPr>
            <w:r>
              <w:lastRenderedPageBreak/>
              <w:t>2</w:t>
            </w:r>
          </w:p>
        </w:tc>
        <w:tc>
          <w:tcPr>
            <w:tcW w:w="935" w:type="pct"/>
          </w:tcPr>
          <w:p w14:paraId="7D921ECD" w14:textId="77777777" w:rsidR="00A212DD" w:rsidRDefault="00D939C3">
            <w:pPr>
              <w:pStyle w:val="afff3"/>
              <w:adjustRightInd w:val="0"/>
            </w:pPr>
            <w:r>
              <w:rPr>
                <w:rFonts w:hint="eastAsia"/>
              </w:rPr>
              <w:t>讲授</w:t>
            </w:r>
          </w:p>
        </w:tc>
        <w:tc>
          <w:tcPr>
            <w:tcW w:w="3745" w:type="pct"/>
          </w:tcPr>
          <w:p w14:paraId="69B4A2F2" w14:textId="77777777" w:rsidR="00A212DD" w:rsidRDefault="00D939C3">
            <w:pPr>
              <w:pStyle w:val="afff3"/>
              <w:adjustRightInd w:val="0"/>
            </w:pPr>
            <w:r>
              <w:rPr>
                <w:rFonts w:hint="eastAsia"/>
              </w:rPr>
              <w:t>（</w:t>
            </w:r>
            <w:r>
              <w:t>1</w:t>
            </w:r>
            <w:r>
              <w:rPr>
                <w:rFonts w:hint="eastAsia"/>
              </w:rPr>
              <w:t>）要点准确、推理正确、条理清晰、重点突出，能够理论联系实际，熟练地解答和讲解例题。</w:t>
            </w:r>
          </w:p>
          <w:p w14:paraId="51DBFD26" w14:textId="77777777" w:rsidR="00A212DD" w:rsidRDefault="00D939C3">
            <w:pPr>
              <w:pStyle w:val="afff3"/>
              <w:adjustRightInd w:val="0"/>
            </w:pPr>
            <w:r>
              <w:rPr>
                <w:rFonts w:hint="eastAsia"/>
              </w:rPr>
              <w:t>（</w:t>
            </w:r>
            <w:r>
              <w:t>2</w:t>
            </w:r>
            <w:r>
              <w:rPr>
                <w:rFonts w:hint="eastAsia"/>
              </w:rPr>
              <w:t>）采用多种教学方式（如启发式教学、案例分析教学、讨论式教学、多媒体示范教学等），注重培养学生发现、分析和解决问题的能力。</w:t>
            </w:r>
          </w:p>
          <w:p w14:paraId="7F8B6F78" w14:textId="77777777" w:rsidR="00A212DD" w:rsidRDefault="00D939C3">
            <w:pPr>
              <w:pStyle w:val="afff3"/>
              <w:adjustRightInd w:val="0"/>
            </w:pPr>
            <w:r>
              <w:rPr>
                <w:rFonts w:hint="eastAsia"/>
              </w:rPr>
              <w:t>（</w:t>
            </w:r>
            <w:r>
              <w:t>3</w:t>
            </w:r>
            <w:r>
              <w:rPr>
                <w:rFonts w:hint="eastAsia"/>
              </w:rPr>
              <w:t>）能够采用现代信息技术辅助教学。</w:t>
            </w:r>
          </w:p>
          <w:p w14:paraId="2340588A" w14:textId="77777777" w:rsidR="00A212DD" w:rsidRDefault="00D939C3">
            <w:pPr>
              <w:pStyle w:val="afff3"/>
              <w:adjustRightInd w:val="0"/>
            </w:pPr>
            <w:r>
              <w:rPr>
                <w:rFonts w:hint="eastAsia"/>
              </w:rPr>
              <w:t>（</w:t>
            </w:r>
            <w:r>
              <w:t>4</w:t>
            </w:r>
            <w:r>
              <w:rPr>
                <w:rFonts w:hint="eastAsia"/>
              </w:rPr>
              <w:t>）表达方式应能便于学生理解、接受，力求形象生动，使学生在掌握知识的过程中，保持较为浓厚的学习兴趣。</w:t>
            </w:r>
          </w:p>
          <w:p w14:paraId="7691690A"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1E60C299" w14:textId="77777777" w:rsidTr="00A212DD">
        <w:trPr>
          <w:trHeight w:val="3109"/>
        </w:trPr>
        <w:tc>
          <w:tcPr>
            <w:tcW w:w="320" w:type="pct"/>
          </w:tcPr>
          <w:p w14:paraId="612949D5" w14:textId="77777777" w:rsidR="00A212DD" w:rsidRDefault="00D939C3">
            <w:pPr>
              <w:pStyle w:val="afff3"/>
              <w:adjustRightInd w:val="0"/>
            </w:pPr>
            <w:r>
              <w:t>3</w:t>
            </w:r>
          </w:p>
        </w:tc>
        <w:tc>
          <w:tcPr>
            <w:tcW w:w="935" w:type="pct"/>
          </w:tcPr>
          <w:p w14:paraId="0802656C" w14:textId="77777777" w:rsidR="00A212DD" w:rsidRDefault="00D939C3">
            <w:pPr>
              <w:pStyle w:val="afff3"/>
              <w:adjustRightInd w:val="0"/>
            </w:pPr>
            <w:r>
              <w:rPr>
                <w:rFonts w:hint="eastAsia"/>
              </w:rPr>
              <w:t>作业布置与批改</w:t>
            </w:r>
          </w:p>
        </w:tc>
        <w:tc>
          <w:tcPr>
            <w:tcW w:w="3745" w:type="pct"/>
          </w:tcPr>
          <w:p w14:paraId="5EF98912" w14:textId="77777777" w:rsidR="00A212DD" w:rsidRDefault="00D939C3">
            <w:pPr>
              <w:pStyle w:val="afff3"/>
              <w:adjustRightInd w:val="0"/>
            </w:pPr>
            <w:r>
              <w:rPr>
                <w:rFonts w:hint="eastAsia"/>
              </w:rPr>
              <w:t>学生必须完成规定数量的作业，作业必须达到以下基本要求：</w:t>
            </w:r>
          </w:p>
          <w:p w14:paraId="260C5128" w14:textId="77777777" w:rsidR="00A212DD" w:rsidRDefault="00D939C3">
            <w:pPr>
              <w:pStyle w:val="afff3"/>
              <w:adjustRightInd w:val="0"/>
            </w:pPr>
            <w:r>
              <w:rPr>
                <w:rFonts w:hint="eastAsia"/>
              </w:rPr>
              <w:t>（</w:t>
            </w:r>
            <w:r>
              <w:t>1</w:t>
            </w:r>
            <w:r>
              <w:rPr>
                <w:rFonts w:hint="eastAsia"/>
              </w:rPr>
              <w:t>）按时按量完成作业，不缺交，不抄袭。</w:t>
            </w:r>
          </w:p>
          <w:p w14:paraId="4192284C" w14:textId="77777777" w:rsidR="00A212DD" w:rsidRDefault="00D939C3">
            <w:pPr>
              <w:pStyle w:val="afff3"/>
              <w:adjustRightInd w:val="0"/>
            </w:pPr>
            <w:r>
              <w:rPr>
                <w:rFonts w:hint="eastAsia"/>
              </w:rPr>
              <w:t>（</w:t>
            </w:r>
            <w:r>
              <w:t>2</w:t>
            </w:r>
            <w:r>
              <w:rPr>
                <w:rFonts w:hint="eastAsia"/>
              </w:rPr>
              <w:t>）书写规范、清晰。</w:t>
            </w:r>
          </w:p>
          <w:p w14:paraId="1F20D15D" w14:textId="77777777" w:rsidR="00A212DD" w:rsidRDefault="00D939C3">
            <w:pPr>
              <w:pStyle w:val="afff3"/>
              <w:adjustRightInd w:val="0"/>
            </w:pPr>
            <w:r>
              <w:rPr>
                <w:rFonts w:hint="eastAsia"/>
              </w:rPr>
              <w:t>（</w:t>
            </w:r>
            <w:r>
              <w:t>3</w:t>
            </w:r>
            <w:r>
              <w:rPr>
                <w:rFonts w:hint="eastAsia"/>
              </w:rPr>
              <w:t>）解题方法和步骤正确。</w:t>
            </w:r>
          </w:p>
          <w:p w14:paraId="490CA9E3" w14:textId="77777777" w:rsidR="00A212DD" w:rsidRDefault="00D939C3">
            <w:pPr>
              <w:pStyle w:val="afff3"/>
              <w:adjustRightInd w:val="0"/>
            </w:pPr>
            <w:r>
              <w:rPr>
                <w:rFonts w:hint="eastAsia"/>
              </w:rPr>
              <w:t>教师批改和讲评作业要求如下：</w:t>
            </w:r>
          </w:p>
          <w:p w14:paraId="05DE3FC9" w14:textId="77777777" w:rsidR="00A212DD" w:rsidRDefault="00D939C3">
            <w:pPr>
              <w:pStyle w:val="afff3"/>
              <w:adjustRightInd w:val="0"/>
            </w:pPr>
            <w:r>
              <w:rPr>
                <w:rFonts w:hint="eastAsia"/>
              </w:rPr>
              <w:t>（</w:t>
            </w:r>
            <w:r>
              <w:t>1</w:t>
            </w:r>
            <w:r>
              <w:rPr>
                <w:rFonts w:hint="eastAsia"/>
              </w:rPr>
              <w:t>）学生的作业要按时全部批改，并及时进行讲评。</w:t>
            </w:r>
          </w:p>
          <w:p w14:paraId="3A41BF16" w14:textId="77777777" w:rsidR="00A212DD" w:rsidRDefault="00D939C3">
            <w:pPr>
              <w:pStyle w:val="afff3"/>
              <w:adjustRightInd w:val="0"/>
            </w:pPr>
            <w:r>
              <w:rPr>
                <w:rFonts w:hint="eastAsia"/>
              </w:rPr>
              <w:t>（</w:t>
            </w:r>
            <w:r>
              <w:t>2</w:t>
            </w:r>
            <w:r>
              <w:rPr>
                <w:rFonts w:hint="eastAsia"/>
              </w:rPr>
              <w:t>）教师批改和讲评作业要认真、细致，按百分制评定成绩并写明日期。</w:t>
            </w:r>
          </w:p>
          <w:p w14:paraId="074C8A42" w14:textId="77777777" w:rsidR="00A212DD" w:rsidRDefault="00D939C3">
            <w:pPr>
              <w:pStyle w:val="afff3"/>
              <w:adjustRightInd w:val="0"/>
            </w:pPr>
            <w:r>
              <w:rPr>
                <w:rFonts w:hint="eastAsia"/>
              </w:rPr>
              <w:t>（</w:t>
            </w:r>
            <w:r>
              <w:t>3</w:t>
            </w:r>
            <w:r>
              <w:rPr>
                <w:rFonts w:hint="eastAsia"/>
              </w:rPr>
              <w:t>）学生作业的平均成绩应作为本课程总评成绩中平时成绩的重要组成部分。</w:t>
            </w:r>
          </w:p>
        </w:tc>
      </w:tr>
      <w:tr w:rsidR="00A212DD" w14:paraId="491010E2" w14:textId="77777777" w:rsidTr="00A212DD">
        <w:trPr>
          <w:trHeight w:val="1273"/>
        </w:trPr>
        <w:tc>
          <w:tcPr>
            <w:tcW w:w="320" w:type="pct"/>
          </w:tcPr>
          <w:p w14:paraId="0116190A" w14:textId="77777777" w:rsidR="00A212DD" w:rsidRDefault="00D939C3">
            <w:pPr>
              <w:pStyle w:val="afff3"/>
              <w:adjustRightInd w:val="0"/>
            </w:pPr>
            <w:r>
              <w:t>4</w:t>
            </w:r>
          </w:p>
        </w:tc>
        <w:tc>
          <w:tcPr>
            <w:tcW w:w="935" w:type="pct"/>
          </w:tcPr>
          <w:p w14:paraId="47CB439D" w14:textId="77777777" w:rsidR="00A212DD" w:rsidRDefault="00D939C3">
            <w:pPr>
              <w:pStyle w:val="afff3"/>
              <w:adjustRightInd w:val="0"/>
            </w:pPr>
            <w:r>
              <w:rPr>
                <w:rFonts w:hint="eastAsia"/>
              </w:rPr>
              <w:t>课外答疑</w:t>
            </w:r>
          </w:p>
        </w:tc>
        <w:tc>
          <w:tcPr>
            <w:tcW w:w="3745" w:type="pct"/>
          </w:tcPr>
          <w:p w14:paraId="5BEDB39A" w14:textId="77777777" w:rsidR="00A212DD" w:rsidRDefault="00D939C3">
            <w:pPr>
              <w:pStyle w:val="afff3"/>
              <w:adjustRightInd w:val="0"/>
            </w:pPr>
            <w:r>
              <w:rPr>
                <w:rFonts w:hint="eastAsia"/>
              </w:rPr>
              <w:t>为了解学生的学习情况，帮助学生更好地理解和消化所学知识、改进学习方法和思维方式，培养其独立思考问题的能力，任课教师需每周安排一定时间进行课外答疑与辅导。</w:t>
            </w:r>
          </w:p>
        </w:tc>
      </w:tr>
      <w:tr w:rsidR="00A212DD" w14:paraId="6917B9CB" w14:textId="77777777" w:rsidTr="00A212DD">
        <w:trPr>
          <w:trHeight w:val="1540"/>
        </w:trPr>
        <w:tc>
          <w:tcPr>
            <w:tcW w:w="320" w:type="pct"/>
            <w:tcBorders>
              <w:top w:val="single" w:sz="6" w:space="0" w:color="008000"/>
              <w:tl2br w:val="nil"/>
              <w:tr2bl w:val="nil"/>
            </w:tcBorders>
          </w:tcPr>
          <w:p w14:paraId="08648433" w14:textId="77777777" w:rsidR="00A212DD" w:rsidRDefault="00D939C3">
            <w:pPr>
              <w:pStyle w:val="afff3"/>
              <w:adjustRightInd w:val="0"/>
            </w:pPr>
            <w:r>
              <w:t>5</w:t>
            </w:r>
          </w:p>
        </w:tc>
        <w:tc>
          <w:tcPr>
            <w:tcW w:w="935" w:type="pct"/>
            <w:tcBorders>
              <w:top w:val="single" w:sz="6" w:space="0" w:color="008000"/>
              <w:tl2br w:val="nil"/>
              <w:tr2bl w:val="nil"/>
            </w:tcBorders>
          </w:tcPr>
          <w:p w14:paraId="133040B1" w14:textId="77777777" w:rsidR="00A212DD" w:rsidRDefault="00D939C3">
            <w:pPr>
              <w:pStyle w:val="afff3"/>
              <w:adjustRightInd w:val="0"/>
            </w:pPr>
            <w:r>
              <w:rPr>
                <w:rFonts w:hint="eastAsia"/>
              </w:rPr>
              <w:t>成绩考核</w:t>
            </w:r>
          </w:p>
        </w:tc>
        <w:tc>
          <w:tcPr>
            <w:tcW w:w="3745" w:type="pct"/>
            <w:tcBorders>
              <w:top w:val="single" w:sz="6" w:space="0" w:color="008000"/>
              <w:tl2br w:val="nil"/>
              <w:tr2bl w:val="nil"/>
            </w:tcBorders>
          </w:tcPr>
          <w:p w14:paraId="3D2E8790" w14:textId="77777777" w:rsidR="00A212DD" w:rsidRDefault="00D939C3">
            <w:pPr>
              <w:pStyle w:val="afff3"/>
              <w:adjustRightInd w:val="0"/>
            </w:pPr>
            <w:r>
              <w:rPr>
                <w:rFonts w:hint="eastAsia"/>
              </w:rPr>
              <w:t>本课程考核的方式为闭卷笔试。考试采取教考分离，监考由学院统一安排。有下列情况之一者，总评成绩为不及格：</w:t>
            </w:r>
          </w:p>
          <w:p w14:paraId="3D13812B" w14:textId="77777777" w:rsidR="00A212DD" w:rsidRDefault="00D939C3">
            <w:pPr>
              <w:pStyle w:val="afff3"/>
              <w:adjustRightInd w:val="0"/>
            </w:pPr>
            <w:r>
              <w:rPr>
                <w:rFonts w:hint="eastAsia"/>
              </w:rPr>
              <w:t>（</w:t>
            </w:r>
            <w:r>
              <w:t>1</w:t>
            </w:r>
            <w:r>
              <w:rPr>
                <w:rFonts w:hint="eastAsia"/>
              </w:rPr>
              <w:t>）缺交作业次数达</w:t>
            </w:r>
            <w:r>
              <w:t>1/3</w:t>
            </w:r>
            <w:r>
              <w:rPr>
                <w:rFonts w:hint="eastAsia"/>
              </w:rPr>
              <w:t>以上者。</w:t>
            </w:r>
          </w:p>
          <w:p w14:paraId="304F3101" w14:textId="77777777" w:rsidR="00A212DD" w:rsidRDefault="00D939C3">
            <w:pPr>
              <w:pStyle w:val="afff3"/>
              <w:adjustRightInd w:val="0"/>
            </w:pPr>
            <w:r>
              <w:rPr>
                <w:rFonts w:hint="eastAsia"/>
              </w:rPr>
              <w:t>（</w:t>
            </w:r>
            <w:r>
              <w:t>2</w:t>
            </w:r>
            <w:r>
              <w:rPr>
                <w:rFonts w:hint="eastAsia"/>
              </w:rPr>
              <w:t>）缺课次数达本学期总授课学时的</w:t>
            </w:r>
            <w:r>
              <w:t>1/3</w:t>
            </w:r>
            <w:r>
              <w:rPr>
                <w:rFonts w:hint="eastAsia"/>
              </w:rPr>
              <w:t>以上者。</w:t>
            </w:r>
          </w:p>
        </w:tc>
      </w:tr>
    </w:tbl>
    <w:p w14:paraId="4E3F970F" w14:textId="77777777" w:rsidR="00A212DD" w:rsidRDefault="00D939C3">
      <w:pPr>
        <w:pStyle w:val="afff"/>
        <w:spacing w:before="156" w:after="156"/>
      </w:pPr>
      <w:r>
        <w:rPr>
          <w:rFonts w:hint="eastAsia"/>
        </w:rPr>
        <w:t>五、考核方式</w:t>
      </w:r>
    </w:p>
    <w:p w14:paraId="7892ED04" w14:textId="77777777" w:rsidR="00A212DD" w:rsidRDefault="00D939C3">
      <w:pPr>
        <w:ind w:firstLine="480"/>
      </w:pPr>
      <w:r>
        <w:rPr>
          <w:rFonts w:hint="eastAsia"/>
        </w:rPr>
        <w:t>（一）课程考核包括期末考试、平时成绩及课程论文，期末考试采用开卷笔试。</w:t>
      </w:r>
    </w:p>
    <w:p w14:paraId="379BB91A" w14:textId="77777777" w:rsidR="00A212DD" w:rsidRDefault="00D939C3">
      <w:pPr>
        <w:ind w:firstLine="480"/>
      </w:pPr>
      <w:r>
        <w:rPr>
          <w:rFonts w:hint="eastAsia"/>
        </w:rPr>
        <w:t>（二）课程成绩</w:t>
      </w:r>
      <w:r>
        <w:t>=</w:t>
      </w:r>
      <w:r>
        <w:rPr>
          <w:rFonts w:hint="eastAsia"/>
        </w:rPr>
        <w:t>平时成绩</w:t>
      </w:r>
      <w:r>
        <w:t>×20%+</w:t>
      </w:r>
      <w:r>
        <w:rPr>
          <w:rFonts w:hint="eastAsia"/>
        </w:rPr>
        <w:t>课程论文</w:t>
      </w:r>
      <w:r>
        <w:t>×40%+</w:t>
      </w:r>
      <w:r>
        <w:rPr>
          <w:rFonts w:hint="eastAsia"/>
        </w:rPr>
        <w:t>期末考试成绩</w:t>
      </w:r>
      <w:r>
        <w:t>×40%</w:t>
      </w:r>
      <w:r>
        <w:rPr>
          <w:rFonts w:hint="eastAsia"/>
        </w:rPr>
        <w:t>。具体内容和比例如表所示。</w:t>
      </w:r>
    </w:p>
    <w:tbl>
      <w:tblPr>
        <w:tblStyle w:val="afff9"/>
        <w:tblW w:w="5000" w:type="pct"/>
        <w:tblLook w:val="04A0" w:firstRow="1" w:lastRow="0" w:firstColumn="1" w:lastColumn="0" w:noHBand="0" w:noVBand="1"/>
      </w:tblPr>
      <w:tblGrid>
        <w:gridCol w:w="1136"/>
        <w:gridCol w:w="1364"/>
        <w:gridCol w:w="776"/>
        <w:gridCol w:w="3971"/>
        <w:gridCol w:w="1275"/>
      </w:tblGrid>
      <w:tr w:rsidR="00A212DD" w14:paraId="6DD6CAD7" w14:textId="77777777" w:rsidTr="00A212DD">
        <w:trPr>
          <w:cnfStyle w:val="100000000000" w:firstRow="1" w:lastRow="0" w:firstColumn="0" w:lastColumn="0" w:oddVBand="0" w:evenVBand="0" w:oddHBand="0" w:evenHBand="0" w:firstRowFirstColumn="0" w:firstRowLastColumn="0" w:lastRowFirstColumn="0" w:lastRowLastColumn="0"/>
        </w:trPr>
        <w:tc>
          <w:tcPr>
            <w:tcW w:w="667" w:type="pct"/>
          </w:tcPr>
          <w:p w14:paraId="6C18DDA7" w14:textId="77777777" w:rsidR="00A212DD" w:rsidRDefault="00D939C3">
            <w:pPr>
              <w:pStyle w:val="afff3"/>
              <w:adjustRightInd w:val="0"/>
            </w:pPr>
            <w:r>
              <w:rPr>
                <w:rFonts w:hint="eastAsia"/>
              </w:rPr>
              <w:t>成绩组成</w:t>
            </w:r>
          </w:p>
        </w:tc>
        <w:tc>
          <w:tcPr>
            <w:tcW w:w="800" w:type="pct"/>
          </w:tcPr>
          <w:p w14:paraId="10FC4D40" w14:textId="77777777" w:rsidR="00A212DD" w:rsidRDefault="00D939C3">
            <w:pPr>
              <w:pStyle w:val="afff3"/>
              <w:adjustRightInd w:val="0"/>
            </w:pPr>
            <w:r>
              <w:rPr>
                <w:rFonts w:hint="eastAsia"/>
              </w:rPr>
              <w:t>考核</w:t>
            </w:r>
            <w:r>
              <w:t>/</w:t>
            </w:r>
            <w:r>
              <w:rPr>
                <w:rFonts w:hint="eastAsia"/>
              </w:rPr>
              <w:t>评价环节</w:t>
            </w:r>
          </w:p>
        </w:tc>
        <w:tc>
          <w:tcPr>
            <w:tcW w:w="455" w:type="pct"/>
          </w:tcPr>
          <w:p w14:paraId="3A2C5436" w14:textId="77777777" w:rsidR="00A212DD" w:rsidRDefault="00D939C3">
            <w:pPr>
              <w:pStyle w:val="afff3"/>
              <w:adjustRightInd w:val="0"/>
            </w:pPr>
            <w:r>
              <w:rPr>
                <w:rFonts w:hint="eastAsia"/>
              </w:rPr>
              <w:t>占比</w:t>
            </w:r>
          </w:p>
        </w:tc>
        <w:tc>
          <w:tcPr>
            <w:tcW w:w="2330" w:type="pct"/>
          </w:tcPr>
          <w:p w14:paraId="51A76BCA" w14:textId="77777777" w:rsidR="00A212DD" w:rsidRDefault="00D939C3">
            <w:pPr>
              <w:pStyle w:val="afff3"/>
              <w:adjustRightInd w:val="0"/>
            </w:pPr>
            <w:r>
              <w:rPr>
                <w:rFonts w:hint="eastAsia"/>
              </w:rPr>
              <w:t>考核</w:t>
            </w:r>
            <w:r>
              <w:t>/</w:t>
            </w:r>
            <w:r>
              <w:rPr>
                <w:rFonts w:hint="eastAsia"/>
              </w:rPr>
              <w:t>评价细则</w:t>
            </w:r>
          </w:p>
        </w:tc>
        <w:tc>
          <w:tcPr>
            <w:tcW w:w="748" w:type="pct"/>
          </w:tcPr>
          <w:p w14:paraId="1EDF0BDC" w14:textId="77777777" w:rsidR="00A212DD" w:rsidRDefault="00D939C3">
            <w:pPr>
              <w:pStyle w:val="afff3"/>
              <w:adjustRightInd w:val="0"/>
            </w:pPr>
            <w:r>
              <w:rPr>
                <w:rFonts w:hint="eastAsia"/>
              </w:rPr>
              <w:t>对应的毕业要求指标点</w:t>
            </w:r>
          </w:p>
        </w:tc>
      </w:tr>
      <w:tr w:rsidR="00A212DD" w14:paraId="127376A1" w14:textId="77777777" w:rsidTr="00A212DD">
        <w:trPr>
          <w:trHeight w:val="1095"/>
        </w:trPr>
        <w:tc>
          <w:tcPr>
            <w:tcW w:w="667" w:type="pct"/>
            <w:vMerge w:val="restart"/>
          </w:tcPr>
          <w:p w14:paraId="643084BA" w14:textId="77777777" w:rsidR="00A212DD" w:rsidRDefault="00D939C3">
            <w:pPr>
              <w:pStyle w:val="afff3"/>
              <w:adjustRightInd w:val="0"/>
            </w:pPr>
            <w:r>
              <w:rPr>
                <w:rFonts w:hint="eastAsia"/>
              </w:rPr>
              <w:lastRenderedPageBreak/>
              <w:t>平时成绩</w:t>
            </w:r>
          </w:p>
          <w:p w14:paraId="3460BFB1" w14:textId="77777777" w:rsidR="00A212DD" w:rsidRDefault="00D939C3">
            <w:pPr>
              <w:pStyle w:val="afff3"/>
              <w:adjustRightInd w:val="0"/>
            </w:pPr>
            <w:r>
              <w:rPr>
                <w:rFonts w:hint="eastAsia"/>
              </w:rPr>
              <w:t>（</w:t>
            </w:r>
            <w:r>
              <w:t>20%</w:t>
            </w:r>
            <w:r>
              <w:rPr>
                <w:rFonts w:hint="eastAsia"/>
              </w:rPr>
              <w:t>）</w:t>
            </w:r>
          </w:p>
        </w:tc>
        <w:tc>
          <w:tcPr>
            <w:tcW w:w="800" w:type="pct"/>
          </w:tcPr>
          <w:p w14:paraId="7EA6C742" w14:textId="77777777" w:rsidR="00A212DD" w:rsidRDefault="00D939C3">
            <w:pPr>
              <w:pStyle w:val="afff3"/>
              <w:adjustRightInd w:val="0"/>
            </w:pPr>
            <w:r>
              <w:rPr>
                <w:rFonts w:hint="eastAsia"/>
              </w:rPr>
              <w:t>课堂表现与考勤</w:t>
            </w:r>
          </w:p>
        </w:tc>
        <w:tc>
          <w:tcPr>
            <w:tcW w:w="455" w:type="pct"/>
          </w:tcPr>
          <w:p w14:paraId="5F3726A3" w14:textId="77777777" w:rsidR="00A212DD" w:rsidRDefault="00D939C3">
            <w:pPr>
              <w:pStyle w:val="afff3"/>
              <w:adjustRightInd w:val="0"/>
            </w:pPr>
            <w:r>
              <w:t>50%</w:t>
            </w:r>
          </w:p>
        </w:tc>
        <w:tc>
          <w:tcPr>
            <w:tcW w:w="2330" w:type="pct"/>
          </w:tcPr>
          <w:p w14:paraId="61D21833" w14:textId="77777777" w:rsidR="00A212DD" w:rsidRDefault="00D939C3">
            <w:pPr>
              <w:pStyle w:val="afff3"/>
              <w:adjustRightInd w:val="0"/>
            </w:pPr>
            <w:r>
              <w:t>听课情况</w:t>
            </w:r>
            <w:r>
              <w:rPr>
                <w:rFonts w:hint="eastAsia"/>
              </w:rPr>
              <w:t>，</w:t>
            </w:r>
            <w:r>
              <w:t>关注学生听课的精神状态，随时做记录</w:t>
            </w:r>
            <w:r>
              <w:rPr>
                <w:rFonts w:hint="eastAsia"/>
              </w:rPr>
              <w:t>，</w:t>
            </w:r>
            <w:r>
              <w:t>以督促学生按时上课，认真听讲</w:t>
            </w:r>
            <w:r>
              <w:rPr>
                <w:rFonts w:hint="eastAsia"/>
              </w:rPr>
              <w:t>；</w:t>
            </w:r>
            <w:r>
              <w:t>课堂随机提问，提高学生上课精神的集中度，并考察学生当堂课程的掌握情况</w:t>
            </w:r>
            <w:r>
              <w:rPr>
                <w:rFonts w:hint="eastAsia"/>
              </w:rPr>
              <w:t>；</w:t>
            </w:r>
            <w:r>
              <w:t>课堂测试</w:t>
            </w:r>
            <w:r>
              <w:rPr>
                <w:rFonts w:hint="eastAsia"/>
              </w:rPr>
              <w:t>，</w:t>
            </w:r>
            <w:r>
              <w:t>以章节为单位，每个独立的知识体系，课堂给出</w:t>
            </w:r>
            <w:r>
              <w:t>3~5</w:t>
            </w:r>
            <w:r>
              <w:t>个题目，以测试学生的掌握情况。</w:t>
            </w:r>
          </w:p>
        </w:tc>
        <w:tc>
          <w:tcPr>
            <w:tcW w:w="748" w:type="pct"/>
            <w:vMerge w:val="restart"/>
          </w:tcPr>
          <w:p w14:paraId="53F74653" w14:textId="77777777" w:rsidR="00A212DD" w:rsidRDefault="00D939C3">
            <w:pPr>
              <w:pStyle w:val="afff3"/>
              <w:adjustRightInd w:val="0"/>
            </w:pPr>
            <w:r>
              <w:rPr>
                <w:rFonts w:hint="eastAsia"/>
              </w:rPr>
              <w:t>6-3</w:t>
            </w:r>
          </w:p>
          <w:p w14:paraId="5051CA46" w14:textId="77777777" w:rsidR="00A212DD" w:rsidRDefault="00D939C3">
            <w:pPr>
              <w:pStyle w:val="afff3"/>
              <w:adjustRightInd w:val="0"/>
            </w:pPr>
            <w:r>
              <w:rPr>
                <w:rFonts w:hint="eastAsia"/>
              </w:rPr>
              <w:t>11-1</w:t>
            </w:r>
          </w:p>
          <w:p w14:paraId="6CC9BD63" w14:textId="77777777" w:rsidR="00A212DD" w:rsidRDefault="00D939C3">
            <w:pPr>
              <w:pStyle w:val="afff3"/>
              <w:adjustRightInd w:val="0"/>
            </w:pPr>
            <w:r>
              <w:rPr>
                <w:rFonts w:hint="eastAsia"/>
              </w:rPr>
              <w:t>12-1</w:t>
            </w:r>
          </w:p>
        </w:tc>
      </w:tr>
      <w:tr w:rsidR="00A212DD" w14:paraId="589E5E70" w14:textId="77777777" w:rsidTr="00A212DD">
        <w:trPr>
          <w:trHeight w:val="1081"/>
        </w:trPr>
        <w:tc>
          <w:tcPr>
            <w:tcW w:w="667" w:type="pct"/>
            <w:vMerge/>
          </w:tcPr>
          <w:p w14:paraId="729AB51C" w14:textId="77777777" w:rsidR="00A212DD" w:rsidRDefault="00A212DD">
            <w:pPr>
              <w:pStyle w:val="afff3"/>
              <w:adjustRightInd w:val="0"/>
            </w:pPr>
          </w:p>
        </w:tc>
        <w:tc>
          <w:tcPr>
            <w:tcW w:w="800" w:type="pct"/>
          </w:tcPr>
          <w:p w14:paraId="3422DCF9" w14:textId="77777777" w:rsidR="00A212DD" w:rsidRDefault="00D939C3">
            <w:pPr>
              <w:pStyle w:val="afff3"/>
              <w:adjustRightInd w:val="0"/>
            </w:pPr>
            <w:r>
              <w:rPr>
                <w:rFonts w:hint="eastAsia"/>
              </w:rPr>
              <w:t>平时作业</w:t>
            </w:r>
          </w:p>
        </w:tc>
        <w:tc>
          <w:tcPr>
            <w:tcW w:w="455" w:type="pct"/>
          </w:tcPr>
          <w:p w14:paraId="38840237" w14:textId="77777777" w:rsidR="00A212DD" w:rsidRDefault="00D939C3">
            <w:pPr>
              <w:pStyle w:val="afff3"/>
              <w:adjustRightInd w:val="0"/>
            </w:pPr>
            <w:r>
              <w:t>50%</w:t>
            </w:r>
          </w:p>
        </w:tc>
        <w:tc>
          <w:tcPr>
            <w:tcW w:w="2330" w:type="pct"/>
          </w:tcPr>
          <w:p w14:paraId="3B55D5F1" w14:textId="77777777" w:rsidR="00A212DD" w:rsidRDefault="00D939C3">
            <w:pPr>
              <w:pStyle w:val="afff3"/>
              <w:adjustRightInd w:val="0"/>
            </w:pPr>
            <w:r>
              <w:rPr>
                <w:rFonts w:hint="eastAsia"/>
              </w:rPr>
              <w:t>（</w:t>
            </w:r>
            <w:r>
              <w:t>1</w:t>
            </w:r>
            <w:r>
              <w:rPr>
                <w:rFonts w:hint="eastAsia"/>
              </w:rPr>
              <w:t>）按时按量完成作业，不缺交，不抄袭。</w:t>
            </w:r>
          </w:p>
          <w:p w14:paraId="66FD4FD9" w14:textId="77777777" w:rsidR="00A212DD" w:rsidRDefault="00D939C3">
            <w:pPr>
              <w:pStyle w:val="afff3"/>
              <w:adjustRightInd w:val="0"/>
            </w:pPr>
            <w:r>
              <w:rPr>
                <w:rFonts w:hint="eastAsia"/>
              </w:rPr>
              <w:t>（</w:t>
            </w:r>
            <w:r>
              <w:t>2</w:t>
            </w:r>
            <w:r>
              <w:rPr>
                <w:rFonts w:hint="eastAsia"/>
              </w:rPr>
              <w:t>）书写规范、清晰。</w:t>
            </w:r>
          </w:p>
          <w:p w14:paraId="1EED14BF" w14:textId="77777777" w:rsidR="00A212DD" w:rsidRDefault="00D939C3">
            <w:pPr>
              <w:pStyle w:val="afff3"/>
              <w:adjustRightInd w:val="0"/>
            </w:pPr>
            <w:r>
              <w:rPr>
                <w:rFonts w:hint="eastAsia"/>
              </w:rPr>
              <w:t>（</w:t>
            </w:r>
            <w:r>
              <w:t>3</w:t>
            </w:r>
            <w:r>
              <w:rPr>
                <w:rFonts w:hint="eastAsia"/>
              </w:rPr>
              <w:t>）解题方法和步骤正确。</w:t>
            </w:r>
          </w:p>
        </w:tc>
        <w:tc>
          <w:tcPr>
            <w:tcW w:w="748" w:type="pct"/>
            <w:vMerge/>
          </w:tcPr>
          <w:p w14:paraId="08419FDC" w14:textId="77777777" w:rsidR="00A212DD" w:rsidRDefault="00A212DD">
            <w:pPr>
              <w:pStyle w:val="afff3"/>
              <w:adjustRightInd w:val="0"/>
            </w:pPr>
          </w:p>
        </w:tc>
      </w:tr>
      <w:tr w:rsidR="00A212DD" w14:paraId="1DEE95CF" w14:textId="77777777" w:rsidTr="00A212DD">
        <w:trPr>
          <w:trHeight w:val="1325"/>
        </w:trPr>
        <w:tc>
          <w:tcPr>
            <w:tcW w:w="667" w:type="pct"/>
          </w:tcPr>
          <w:p w14:paraId="4E99CC46" w14:textId="77777777" w:rsidR="00A212DD" w:rsidRDefault="00D939C3">
            <w:pPr>
              <w:pStyle w:val="afff3"/>
              <w:adjustRightInd w:val="0"/>
            </w:pPr>
            <w:r>
              <w:rPr>
                <w:rFonts w:hint="eastAsia"/>
              </w:rPr>
              <w:t>课程论文</w:t>
            </w:r>
          </w:p>
          <w:p w14:paraId="7D3E6E3F" w14:textId="77777777" w:rsidR="00A212DD" w:rsidRDefault="00D939C3">
            <w:pPr>
              <w:pStyle w:val="afff3"/>
              <w:adjustRightInd w:val="0"/>
            </w:pPr>
            <w:r>
              <w:rPr>
                <w:rFonts w:hint="eastAsia"/>
              </w:rPr>
              <w:t>（</w:t>
            </w:r>
            <w:r>
              <w:t>40%</w:t>
            </w:r>
            <w:r>
              <w:rPr>
                <w:rFonts w:hint="eastAsia"/>
              </w:rPr>
              <w:t>）</w:t>
            </w:r>
          </w:p>
        </w:tc>
        <w:tc>
          <w:tcPr>
            <w:tcW w:w="800" w:type="pct"/>
          </w:tcPr>
          <w:p w14:paraId="5F185867" w14:textId="77777777" w:rsidR="00A212DD" w:rsidRDefault="00D939C3">
            <w:pPr>
              <w:pStyle w:val="afff3"/>
              <w:adjustRightInd w:val="0"/>
            </w:pPr>
            <w:r>
              <w:rPr>
                <w:rFonts w:hint="eastAsia"/>
              </w:rPr>
              <w:t>课程论文</w:t>
            </w:r>
          </w:p>
        </w:tc>
        <w:tc>
          <w:tcPr>
            <w:tcW w:w="455" w:type="pct"/>
          </w:tcPr>
          <w:p w14:paraId="44044873" w14:textId="77777777" w:rsidR="00A212DD" w:rsidRDefault="00D939C3">
            <w:pPr>
              <w:pStyle w:val="afff3"/>
              <w:adjustRightInd w:val="0"/>
            </w:pPr>
            <w:r>
              <w:t>100%</w:t>
            </w:r>
          </w:p>
        </w:tc>
        <w:tc>
          <w:tcPr>
            <w:tcW w:w="2330" w:type="pct"/>
          </w:tcPr>
          <w:p w14:paraId="735C463B" w14:textId="77777777" w:rsidR="00A212DD" w:rsidRDefault="00D939C3">
            <w:pPr>
              <w:pStyle w:val="afff3"/>
              <w:adjustRightInd w:val="0"/>
            </w:pPr>
            <w:r>
              <w:rPr>
                <w:rFonts w:hint="eastAsia"/>
              </w:rPr>
              <w:t>就教材各章中任意一章的内容，结合自身对就业形势的看法、求职前的准备、求职中的体验或未来的职业生涯规划，自拟有关就业方面的题目，撰写一篇不少于</w:t>
            </w:r>
            <w:r>
              <w:t>600</w:t>
            </w:r>
            <w:r>
              <w:rPr>
                <w:rFonts w:hint="eastAsia"/>
              </w:rPr>
              <w:t>字的课程论文。</w:t>
            </w:r>
          </w:p>
          <w:p w14:paraId="35FF3933" w14:textId="77777777" w:rsidR="00A212DD" w:rsidRDefault="00D939C3">
            <w:pPr>
              <w:pStyle w:val="afff3"/>
              <w:adjustRightInd w:val="0"/>
            </w:pPr>
            <w:r>
              <w:rPr>
                <w:rFonts w:hint="eastAsia"/>
              </w:rPr>
              <w:t>根据论文情况分为优秀、良好、中等、及格和不及格五个等级。</w:t>
            </w:r>
            <w:r>
              <w:t>1</w:t>
            </w:r>
            <w:r>
              <w:rPr>
                <w:rFonts w:hint="eastAsia"/>
              </w:rPr>
              <w:t>）优秀：密切结合个人思想、学习、生活实际，立论正确，观点鲜明，有很强说服力和个人见解；行文通顺，字迹端正，字数达标。</w:t>
            </w:r>
            <w:r>
              <w:t>2</w:t>
            </w:r>
            <w:r>
              <w:rPr>
                <w:rFonts w:hint="eastAsia"/>
              </w:rPr>
              <w:t>）良好：结合个人思想、学习、生活实际，立论正确，能够表明个人观点，具有说服力；文字基本通顺，字数达标。</w:t>
            </w:r>
          </w:p>
          <w:p w14:paraId="1B42256F" w14:textId="77777777" w:rsidR="00A212DD" w:rsidRDefault="00D939C3">
            <w:pPr>
              <w:pStyle w:val="afff3"/>
              <w:adjustRightInd w:val="0"/>
            </w:pPr>
            <w:r>
              <w:t>3</w:t>
            </w:r>
            <w:r>
              <w:rPr>
                <w:rFonts w:hint="eastAsia"/>
              </w:rPr>
              <w:t>）中等：没有结合个人思想、学习、生活实际，但能够表明观点，且无错误；文字基本可读，字数达标。</w:t>
            </w:r>
            <w:r>
              <w:t>4</w:t>
            </w:r>
            <w:r>
              <w:rPr>
                <w:rFonts w:hint="eastAsia"/>
              </w:rPr>
              <w:t>）及格：没有结合个人思想、学习、生活实际，但立论正确、观点无重大错误；文字基本可读，字数略少于规定字数。</w:t>
            </w:r>
            <w:r>
              <w:t>5</w:t>
            </w:r>
            <w:r>
              <w:rPr>
                <w:rFonts w:hint="eastAsia"/>
              </w:rPr>
              <w:t>）不及格：未能表明观点，观点错误或明显为抄袭者；文字不通，字迹潦草，字数较少。（注：提醒学生，对包括教材在内的资料引用时，必须加以说明，否则视作抄袭。同时，引用资料比重不得超过全文的</w:t>
            </w:r>
            <w:r>
              <w:t>30%</w:t>
            </w:r>
            <w:r>
              <w:rPr>
                <w:rFonts w:hint="eastAsia"/>
              </w:rPr>
              <w:t>左右。）</w:t>
            </w:r>
          </w:p>
        </w:tc>
        <w:tc>
          <w:tcPr>
            <w:tcW w:w="748" w:type="pct"/>
          </w:tcPr>
          <w:p w14:paraId="53A2C6E0" w14:textId="77777777" w:rsidR="00A212DD" w:rsidRDefault="00D939C3">
            <w:pPr>
              <w:pStyle w:val="afff3"/>
              <w:adjustRightInd w:val="0"/>
            </w:pPr>
            <w:r>
              <w:rPr>
                <w:rFonts w:hint="eastAsia"/>
              </w:rPr>
              <w:t>6-3</w:t>
            </w:r>
          </w:p>
          <w:p w14:paraId="26B45804" w14:textId="77777777" w:rsidR="00A212DD" w:rsidRDefault="00D939C3">
            <w:pPr>
              <w:pStyle w:val="afff3"/>
              <w:adjustRightInd w:val="0"/>
            </w:pPr>
            <w:r>
              <w:rPr>
                <w:rFonts w:hint="eastAsia"/>
              </w:rPr>
              <w:t>11-1</w:t>
            </w:r>
          </w:p>
          <w:p w14:paraId="6FA166B8" w14:textId="77777777" w:rsidR="00A212DD" w:rsidRDefault="00D939C3">
            <w:pPr>
              <w:pStyle w:val="afff3"/>
              <w:adjustRightInd w:val="0"/>
            </w:pPr>
            <w:r>
              <w:rPr>
                <w:rFonts w:hint="eastAsia"/>
              </w:rPr>
              <w:t>12-1</w:t>
            </w:r>
          </w:p>
        </w:tc>
      </w:tr>
      <w:tr w:rsidR="00A212DD" w14:paraId="0F3489F6" w14:textId="77777777" w:rsidTr="00A212DD">
        <w:trPr>
          <w:trHeight w:val="1537"/>
        </w:trPr>
        <w:tc>
          <w:tcPr>
            <w:tcW w:w="667" w:type="pct"/>
          </w:tcPr>
          <w:p w14:paraId="64F5EE81" w14:textId="77777777" w:rsidR="00A212DD" w:rsidRDefault="00D939C3">
            <w:pPr>
              <w:pStyle w:val="afff3"/>
              <w:adjustRightInd w:val="0"/>
            </w:pPr>
            <w:r>
              <w:rPr>
                <w:rFonts w:hint="eastAsia"/>
              </w:rPr>
              <w:lastRenderedPageBreak/>
              <w:t>期末考试</w:t>
            </w:r>
          </w:p>
          <w:p w14:paraId="49CBAF91" w14:textId="77777777" w:rsidR="00A212DD" w:rsidRDefault="00D939C3">
            <w:pPr>
              <w:pStyle w:val="afff3"/>
              <w:adjustRightInd w:val="0"/>
            </w:pPr>
            <w:r>
              <w:rPr>
                <w:rFonts w:hint="eastAsia"/>
              </w:rPr>
              <w:t>（</w:t>
            </w:r>
            <w:r>
              <w:t>40%</w:t>
            </w:r>
            <w:r>
              <w:rPr>
                <w:rFonts w:hint="eastAsia"/>
              </w:rPr>
              <w:t>）</w:t>
            </w:r>
          </w:p>
        </w:tc>
        <w:tc>
          <w:tcPr>
            <w:tcW w:w="800" w:type="pct"/>
          </w:tcPr>
          <w:p w14:paraId="261B2C50" w14:textId="77777777" w:rsidR="00A212DD" w:rsidRDefault="00D939C3">
            <w:pPr>
              <w:pStyle w:val="afff3"/>
              <w:adjustRightInd w:val="0"/>
            </w:pPr>
            <w:r>
              <w:rPr>
                <w:rFonts w:hint="eastAsia"/>
              </w:rPr>
              <w:t>期末考试</w:t>
            </w:r>
          </w:p>
          <w:p w14:paraId="7B7FBC58" w14:textId="77777777" w:rsidR="00A212DD" w:rsidRDefault="00D939C3">
            <w:pPr>
              <w:pStyle w:val="afff3"/>
              <w:adjustRightInd w:val="0"/>
            </w:pPr>
            <w:r>
              <w:rPr>
                <w:rFonts w:hint="eastAsia"/>
              </w:rPr>
              <w:t>卷面成绩</w:t>
            </w:r>
          </w:p>
        </w:tc>
        <w:tc>
          <w:tcPr>
            <w:tcW w:w="455" w:type="pct"/>
          </w:tcPr>
          <w:p w14:paraId="6E698084" w14:textId="77777777" w:rsidR="00A212DD" w:rsidRDefault="00D939C3">
            <w:pPr>
              <w:pStyle w:val="afff3"/>
              <w:adjustRightInd w:val="0"/>
            </w:pPr>
            <w:r>
              <w:t>100%</w:t>
            </w:r>
          </w:p>
        </w:tc>
        <w:tc>
          <w:tcPr>
            <w:tcW w:w="2330" w:type="pct"/>
          </w:tcPr>
          <w:p w14:paraId="60742E3B" w14:textId="77777777" w:rsidR="00A212DD" w:rsidRDefault="00D939C3">
            <w:pPr>
              <w:pStyle w:val="afff3"/>
              <w:adjustRightInd w:val="0"/>
            </w:pPr>
            <w:r>
              <w:rPr>
                <w:rFonts w:hint="eastAsia"/>
              </w:rPr>
              <w:t>试卷题型主要是选择题（学工处提供题库，题库为</w:t>
            </w:r>
            <w:r>
              <w:t>“</w:t>
            </w:r>
            <w:r>
              <w:rPr>
                <w:rFonts w:hint="eastAsia"/>
              </w:rPr>
              <w:t>大学生就创业知识题库</w:t>
            </w:r>
            <w:r>
              <w:t>”</w:t>
            </w:r>
            <w:r>
              <w:rPr>
                <w:rFonts w:hint="eastAsia"/>
              </w:rPr>
              <w:t>，到时视情况采用由任课老师出卷或组织网上统一答题）。</w:t>
            </w:r>
          </w:p>
        </w:tc>
        <w:tc>
          <w:tcPr>
            <w:tcW w:w="748" w:type="pct"/>
          </w:tcPr>
          <w:p w14:paraId="641E6506" w14:textId="77777777" w:rsidR="00A212DD" w:rsidRDefault="00D939C3">
            <w:pPr>
              <w:pStyle w:val="afff3"/>
              <w:adjustRightInd w:val="0"/>
            </w:pPr>
            <w:r>
              <w:rPr>
                <w:rFonts w:hint="eastAsia"/>
              </w:rPr>
              <w:t>6-3</w:t>
            </w:r>
          </w:p>
          <w:p w14:paraId="7D167DFA" w14:textId="77777777" w:rsidR="00A212DD" w:rsidRDefault="00D939C3">
            <w:pPr>
              <w:pStyle w:val="afff3"/>
              <w:adjustRightInd w:val="0"/>
            </w:pPr>
            <w:r>
              <w:rPr>
                <w:rFonts w:hint="eastAsia"/>
              </w:rPr>
              <w:t>11-1</w:t>
            </w:r>
          </w:p>
          <w:p w14:paraId="62EBE81D" w14:textId="77777777" w:rsidR="00A212DD" w:rsidRDefault="00D939C3">
            <w:pPr>
              <w:pStyle w:val="afff3"/>
              <w:adjustRightInd w:val="0"/>
            </w:pPr>
            <w:r>
              <w:rPr>
                <w:rFonts w:hint="eastAsia"/>
              </w:rPr>
              <w:t>12-1</w:t>
            </w:r>
          </w:p>
        </w:tc>
      </w:tr>
    </w:tbl>
    <w:p w14:paraId="6D9D6BA5" w14:textId="77777777" w:rsidR="00A212DD" w:rsidRDefault="00D939C3">
      <w:pPr>
        <w:pStyle w:val="afff"/>
        <w:spacing w:before="156" w:after="156"/>
      </w:pPr>
      <w:r>
        <w:rPr>
          <w:rFonts w:hint="eastAsia"/>
        </w:rPr>
        <w:t>六、有关说明</w:t>
      </w:r>
    </w:p>
    <w:p w14:paraId="4B378B82" w14:textId="77777777" w:rsidR="00A212DD" w:rsidRDefault="00D939C3">
      <w:pPr>
        <w:ind w:firstLine="480"/>
      </w:pPr>
      <w:r>
        <w:rPr>
          <w:rFonts w:hint="eastAsia"/>
        </w:rPr>
        <w:t>（一）持续改进</w:t>
      </w:r>
    </w:p>
    <w:p w14:paraId="2CEFC9BA" w14:textId="77777777" w:rsidR="00A212DD" w:rsidRDefault="00D939C3">
      <w:pPr>
        <w:ind w:firstLine="480"/>
      </w:pPr>
      <w:r>
        <w:rPr>
          <w:rFonts w:hint="eastAsia"/>
        </w:rPr>
        <w:t>本课程根据学生作业、课堂讨论、实验环节、平时考核情况和学生、教学督导等的反馈，及时对教学中的不足之处进行改进，并在下一轮课程教学中整改完善，确保相应毕业要求指标点达成。</w:t>
      </w:r>
    </w:p>
    <w:p w14:paraId="061AB3B3" w14:textId="77777777" w:rsidR="00A212DD" w:rsidRDefault="00D939C3">
      <w:pPr>
        <w:ind w:firstLine="480"/>
      </w:pPr>
      <w:r>
        <w:rPr>
          <w:rFonts w:hint="eastAsia"/>
        </w:rPr>
        <w:t>（二）参考书目及学习资料</w:t>
      </w:r>
    </w:p>
    <w:p w14:paraId="496C864F" w14:textId="77777777" w:rsidR="00A212DD" w:rsidRDefault="00D939C3">
      <w:pPr>
        <w:ind w:firstLine="480"/>
      </w:pPr>
      <w:r>
        <w:t>1.</w:t>
      </w:r>
      <w:r>
        <w:rPr>
          <w:rFonts w:hint="eastAsia"/>
        </w:rPr>
        <w:t>钱显毅</w:t>
      </w:r>
      <w:r>
        <w:t>,</w:t>
      </w:r>
      <w:r>
        <w:rPr>
          <w:rFonts w:hint="eastAsia"/>
        </w:rPr>
        <w:t>耿保荃</w:t>
      </w:r>
      <w:r>
        <w:t>.</w:t>
      </w:r>
      <w:r>
        <w:rPr>
          <w:rFonts w:hint="eastAsia"/>
        </w:rPr>
        <w:t>大学生就业指导</w:t>
      </w:r>
      <w:r>
        <w:t>.</w:t>
      </w:r>
      <w:r>
        <w:rPr>
          <w:rFonts w:hint="eastAsia"/>
        </w:rPr>
        <w:t>南京</w:t>
      </w:r>
      <w:r>
        <w:t>:</w:t>
      </w:r>
      <w:r>
        <w:rPr>
          <w:rFonts w:hint="eastAsia"/>
        </w:rPr>
        <w:t>东南大学出版社</w:t>
      </w:r>
      <w:r>
        <w:t>,2014.</w:t>
      </w:r>
    </w:p>
    <w:p w14:paraId="63696BF3" w14:textId="77777777" w:rsidR="00A212DD" w:rsidRDefault="00D939C3">
      <w:pPr>
        <w:ind w:firstLine="480"/>
      </w:pPr>
      <w:r>
        <w:t>2.</w:t>
      </w:r>
      <w:hyperlink r:id="rId37" w:tgtFrame="_blank" w:history="1">
        <w:r>
          <w:rPr>
            <w:rFonts w:hint="eastAsia"/>
          </w:rPr>
          <w:t>晏妮</w:t>
        </w:r>
      </w:hyperlink>
      <w:r>
        <w:rPr>
          <w:rFonts w:hint="eastAsia"/>
        </w:rPr>
        <w:t>主编</w:t>
      </w:r>
      <w:r>
        <w:t>.</w:t>
      </w:r>
      <w:hyperlink r:id="rId38" w:tgtFrame="_blank" w:tooltip=" 大学生就业与创业指导" w:history="1">
        <w:r>
          <w:rPr>
            <w:rFonts w:hint="eastAsia"/>
          </w:rPr>
          <w:t>大学生就业与创业指导</w:t>
        </w:r>
      </w:hyperlink>
      <w:r>
        <w:t>.</w:t>
      </w:r>
      <w:hyperlink r:id="rId39" w:tgtFrame="_blank" w:history="1">
        <w:r>
          <w:rPr>
            <w:rFonts w:hint="eastAsia"/>
          </w:rPr>
          <w:t>武汉大学出版社</w:t>
        </w:r>
      </w:hyperlink>
      <w:r>
        <w:t>,2016.12</w:t>
      </w:r>
    </w:p>
    <w:p w14:paraId="5E5F2EA7" w14:textId="77777777" w:rsidR="00A212DD" w:rsidRDefault="00D939C3">
      <w:pPr>
        <w:ind w:firstLine="480"/>
      </w:pPr>
      <w:r>
        <w:t>3.</w:t>
      </w:r>
      <w:r>
        <w:rPr>
          <w:rFonts w:hint="eastAsia"/>
        </w:rPr>
        <w:t>大学生就创业知识题库</w:t>
      </w:r>
    </w:p>
    <w:p w14:paraId="048DB3A8" w14:textId="77777777" w:rsidR="00A212DD" w:rsidRDefault="00A212DD">
      <w:pPr>
        <w:pStyle w:val="afff5"/>
      </w:pPr>
    </w:p>
    <w:p w14:paraId="4B31F897" w14:textId="77777777" w:rsidR="00A212DD" w:rsidRDefault="00D939C3">
      <w:pPr>
        <w:pStyle w:val="afff5"/>
      </w:pPr>
      <w:r>
        <w:rPr>
          <w:rFonts w:hint="eastAsia"/>
        </w:rPr>
        <w:t>执笔人：华洪良</w:t>
      </w:r>
    </w:p>
    <w:p w14:paraId="571A9A69" w14:textId="77777777" w:rsidR="00A212DD" w:rsidRDefault="00D939C3">
      <w:pPr>
        <w:pStyle w:val="afff5"/>
      </w:pPr>
      <w:r>
        <w:rPr>
          <w:rFonts w:hint="eastAsia"/>
        </w:rPr>
        <w:t>审定人：苏</w:t>
      </w:r>
      <w:r>
        <w:rPr>
          <w:rFonts w:hint="eastAsia"/>
        </w:rPr>
        <w:t xml:space="preserve">  </w:t>
      </w:r>
      <w:r>
        <w:rPr>
          <w:rFonts w:hint="eastAsia"/>
        </w:rPr>
        <w:t>纯</w:t>
      </w:r>
    </w:p>
    <w:p w14:paraId="32A29B04" w14:textId="77777777" w:rsidR="00A212DD" w:rsidRDefault="00D939C3">
      <w:pPr>
        <w:pStyle w:val="afff5"/>
      </w:pPr>
      <w:r>
        <w:rPr>
          <w:rFonts w:hint="eastAsia"/>
        </w:rPr>
        <w:t>审批人：吴小锋</w:t>
      </w:r>
    </w:p>
    <w:p w14:paraId="2321BF5F"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0B76DF6" w14:textId="77777777" w:rsidR="00A212DD" w:rsidRDefault="00A212DD">
      <w:pPr>
        <w:pStyle w:val="afff5"/>
      </w:pPr>
    </w:p>
    <w:p w14:paraId="78025706" w14:textId="77777777" w:rsidR="00A212DD" w:rsidRDefault="00D939C3">
      <w:pPr>
        <w:ind w:firstLine="480"/>
      </w:pPr>
      <w:r>
        <w:br w:type="page"/>
      </w:r>
    </w:p>
    <w:p w14:paraId="0CD16729" w14:textId="77777777" w:rsidR="00A212DD" w:rsidRDefault="00D939C3">
      <w:pPr>
        <w:pStyle w:val="aff7"/>
      </w:pPr>
      <w:r>
        <w:rPr>
          <w:rFonts w:hint="eastAsia"/>
        </w:rPr>
        <w:lastRenderedPageBreak/>
        <w:t>课程代码：</w:t>
      </w:r>
      <w:r>
        <w:t>0000002</w:t>
      </w:r>
    </w:p>
    <w:p w14:paraId="586F4B9C" w14:textId="77777777" w:rsidR="00A212DD" w:rsidRDefault="00D939C3">
      <w:pPr>
        <w:pStyle w:val="aff3"/>
        <w:spacing w:before="312"/>
      </w:pPr>
      <w:bookmarkStart w:id="79" w:name="_Toc56765395"/>
      <w:r>
        <w:rPr>
          <w:rFonts w:hint="eastAsia"/>
        </w:rPr>
        <w:t>军事理论课程教学大纲</w:t>
      </w:r>
      <w:bookmarkEnd w:id="79"/>
    </w:p>
    <w:p w14:paraId="40B496F5" w14:textId="77777777" w:rsidR="00A212DD" w:rsidRDefault="00D939C3" w:rsidP="00744B2F">
      <w:pPr>
        <w:pStyle w:val="afffa"/>
      </w:pPr>
      <w:r>
        <w:rPr>
          <w:rFonts w:hint="eastAsia"/>
        </w:rPr>
        <w:t>（</w:t>
      </w:r>
      <w:r>
        <w:t>Military</w:t>
      </w:r>
      <w:r>
        <w:rPr>
          <w:rFonts w:hint="eastAsia"/>
        </w:rPr>
        <w:t xml:space="preserve"> </w:t>
      </w:r>
      <w:r>
        <w:t>theory</w:t>
      </w:r>
      <w:r>
        <w:rPr>
          <w:rFonts w:hint="eastAsia"/>
        </w:rPr>
        <w:t>）</w:t>
      </w:r>
    </w:p>
    <w:p w14:paraId="6B10156F" w14:textId="77777777" w:rsidR="00A212DD" w:rsidRDefault="00D939C3">
      <w:pPr>
        <w:pStyle w:val="afff"/>
        <w:spacing w:before="156" w:after="156"/>
      </w:pPr>
      <w:r>
        <w:rPr>
          <w:rFonts w:hint="eastAsia"/>
        </w:rPr>
        <w:t>一、课程的性质、任务和目的</w:t>
      </w:r>
    </w:p>
    <w:p w14:paraId="63133AC2" w14:textId="77777777" w:rsidR="00A212DD" w:rsidRDefault="00D939C3">
      <w:pPr>
        <w:ind w:firstLine="480"/>
      </w:pPr>
      <w:r>
        <w:rPr>
          <w:rFonts w:hint="eastAsia"/>
        </w:rPr>
        <w:t>1</w:t>
      </w:r>
      <w:r>
        <w:rPr>
          <w:rFonts w:hint="eastAsia"/>
        </w:rPr>
        <w:t>、课程性质：军事理论课是普通高等学校学生的一门必修课。</w:t>
      </w:r>
    </w:p>
    <w:p w14:paraId="73C212FE" w14:textId="77777777" w:rsidR="00A212DD" w:rsidRDefault="00D939C3">
      <w:pPr>
        <w:ind w:firstLine="480"/>
      </w:pPr>
      <w:r>
        <w:rPr>
          <w:rFonts w:hint="eastAsia"/>
        </w:rPr>
        <w:t>2</w:t>
      </w:r>
      <w:r>
        <w:rPr>
          <w:rFonts w:hint="eastAsia"/>
        </w:rPr>
        <w:t>、课程的任务和目的：通过军事理论课的教学，使学生掌握基本军事理论知识，达到增强国防观念和国家安全意识强化爱国主义、集体主义观念，促进大学生综合素质的提高。培养学生积极进取、勇于创新的时代精神和服务社会的意识。</w:t>
      </w:r>
    </w:p>
    <w:p w14:paraId="775F9767" w14:textId="77777777" w:rsidR="00A212DD" w:rsidRDefault="00D939C3">
      <w:pPr>
        <w:pStyle w:val="afff"/>
        <w:spacing w:before="156" w:after="156"/>
      </w:pPr>
      <w:r>
        <w:rPr>
          <w:rFonts w:hint="eastAsia"/>
        </w:rPr>
        <w:t>二、课程基本内容和要求</w:t>
      </w:r>
    </w:p>
    <w:p w14:paraId="29403172" w14:textId="77777777" w:rsidR="00A212DD" w:rsidRDefault="00D939C3">
      <w:pPr>
        <w:ind w:firstLine="480"/>
      </w:pPr>
      <w:r>
        <w:rPr>
          <w:rFonts w:hint="eastAsia"/>
        </w:rPr>
        <w:t>1</w:t>
      </w:r>
      <w:r>
        <w:rPr>
          <w:rFonts w:hint="eastAsia"/>
        </w:rPr>
        <w:t>、中国国防：了解我国国防的历史和现代化国防建设的现状，熟悉国防法规的基本内容。</w:t>
      </w:r>
    </w:p>
    <w:p w14:paraId="1EB5B2F7" w14:textId="77777777" w:rsidR="00A212DD" w:rsidRDefault="00D939C3">
      <w:pPr>
        <w:ind w:firstLine="480"/>
      </w:pPr>
      <w:r>
        <w:rPr>
          <w:rFonts w:hint="eastAsia"/>
        </w:rPr>
        <w:t>2</w:t>
      </w:r>
      <w:r>
        <w:rPr>
          <w:rFonts w:hint="eastAsia"/>
        </w:rPr>
        <w:t>、军事思想：了解军事思想的形成与发展过程，初步掌握我军军事理论的主要内容，明确我军的性质、任务和军队建设的指导思想。</w:t>
      </w:r>
    </w:p>
    <w:p w14:paraId="3B9F6B52" w14:textId="77777777" w:rsidR="00A212DD" w:rsidRDefault="00D939C3">
      <w:pPr>
        <w:ind w:firstLine="480"/>
      </w:pPr>
      <w:r>
        <w:rPr>
          <w:rFonts w:hint="eastAsia"/>
        </w:rPr>
        <w:t>3</w:t>
      </w:r>
      <w:r>
        <w:rPr>
          <w:rFonts w:hint="eastAsia"/>
        </w:rPr>
        <w:t>、世界军事：了解世界战略格局的概况，正确分析我国的周边环境。</w:t>
      </w:r>
    </w:p>
    <w:p w14:paraId="6DE50E77" w14:textId="77777777" w:rsidR="00A212DD" w:rsidRDefault="00D939C3">
      <w:pPr>
        <w:ind w:firstLine="480"/>
      </w:pPr>
      <w:r>
        <w:rPr>
          <w:rFonts w:hint="eastAsia"/>
        </w:rPr>
        <w:t>4</w:t>
      </w:r>
      <w:r>
        <w:rPr>
          <w:rFonts w:hint="eastAsia"/>
        </w:rPr>
        <w:t>、军事高技术：了解军事高技术的基本概况，明确军事高技术对现代战争的影响。</w:t>
      </w:r>
    </w:p>
    <w:p w14:paraId="0768D7BB" w14:textId="77777777" w:rsidR="00A212DD" w:rsidRDefault="00D939C3">
      <w:pPr>
        <w:ind w:firstLine="480"/>
      </w:pPr>
      <w:r>
        <w:rPr>
          <w:rFonts w:hint="eastAsia"/>
        </w:rPr>
        <w:t>5</w:t>
      </w:r>
      <w:r>
        <w:rPr>
          <w:rFonts w:hint="eastAsia"/>
        </w:rPr>
        <w:t>、高技术战争：了解高技术战争的特点，明确科技与战争的关系。</w:t>
      </w:r>
    </w:p>
    <w:p w14:paraId="5C28D502" w14:textId="77777777" w:rsidR="00A212DD" w:rsidRDefault="00D939C3">
      <w:pPr>
        <w:ind w:firstLine="480"/>
      </w:pPr>
      <w:r>
        <w:rPr>
          <w:rFonts w:hint="eastAsia"/>
        </w:rPr>
        <w:t>三、时间分配表</w:t>
      </w:r>
    </w:p>
    <w:p w14:paraId="258090C9" w14:textId="77777777" w:rsidR="00A212DD" w:rsidRDefault="00D939C3">
      <w:pPr>
        <w:ind w:firstLine="480"/>
      </w:pPr>
      <w:r>
        <w:rPr>
          <w:rFonts w:hint="eastAsia"/>
        </w:rPr>
        <w:t>序号内容时间分配（学时）备注</w:t>
      </w:r>
    </w:p>
    <w:p w14:paraId="503F2771" w14:textId="77777777" w:rsidR="00A212DD" w:rsidRDefault="00D939C3">
      <w:pPr>
        <w:ind w:firstLine="480"/>
      </w:pPr>
      <w:r>
        <w:rPr>
          <w:rFonts w:hint="eastAsia"/>
        </w:rPr>
        <w:t>1</w:t>
      </w:r>
      <w:r>
        <w:rPr>
          <w:rFonts w:hint="eastAsia"/>
        </w:rPr>
        <w:t>中国国防</w:t>
      </w:r>
      <w:r>
        <w:rPr>
          <w:rFonts w:hint="eastAsia"/>
        </w:rPr>
        <w:t>6</w:t>
      </w:r>
    </w:p>
    <w:p w14:paraId="21D8EB46" w14:textId="77777777" w:rsidR="00A212DD" w:rsidRDefault="00D939C3">
      <w:pPr>
        <w:ind w:firstLine="480"/>
      </w:pPr>
      <w:r>
        <w:rPr>
          <w:rFonts w:hint="eastAsia"/>
        </w:rPr>
        <w:t>2</w:t>
      </w:r>
      <w:r>
        <w:rPr>
          <w:rFonts w:hint="eastAsia"/>
        </w:rPr>
        <w:t>军事思想</w:t>
      </w:r>
      <w:r>
        <w:rPr>
          <w:rFonts w:hint="eastAsia"/>
        </w:rPr>
        <w:t>8</w:t>
      </w:r>
    </w:p>
    <w:p w14:paraId="19C6B260" w14:textId="77777777" w:rsidR="00A212DD" w:rsidRDefault="00D939C3">
      <w:pPr>
        <w:ind w:firstLine="480"/>
      </w:pPr>
      <w:r>
        <w:rPr>
          <w:rFonts w:hint="eastAsia"/>
        </w:rPr>
        <w:t>3</w:t>
      </w:r>
      <w:r>
        <w:rPr>
          <w:rFonts w:hint="eastAsia"/>
        </w:rPr>
        <w:t>世界军事</w:t>
      </w:r>
      <w:r>
        <w:rPr>
          <w:rFonts w:hint="eastAsia"/>
        </w:rPr>
        <w:t>6</w:t>
      </w:r>
    </w:p>
    <w:p w14:paraId="76B5CD76" w14:textId="77777777" w:rsidR="00A212DD" w:rsidRDefault="00D939C3">
      <w:pPr>
        <w:ind w:firstLine="480"/>
      </w:pPr>
      <w:r>
        <w:rPr>
          <w:rFonts w:hint="eastAsia"/>
        </w:rPr>
        <w:t>4</w:t>
      </w:r>
      <w:r>
        <w:rPr>
          <w:rFonts w:hint="eastAsia"/>
        </w:rPr>
        <w:t>军事高技术</w:t>
      </w:r>
      <w:r>
        <w:rPr>
          <w:rFonts w:hint="eastAsia"/>
        </w:rPr>
        <w:t>10</w:t>
      </w:r>
    </w:p>
    <w:p w14:paraId="379817BC" w14:textId="77777777" w:rsidR="00A212DD" w:rsidRDefault="00D939C3">
      <w:pPr>
        <w:ind w:firstLine="480"/>
      </w:pPr>
      <w:r>
        <w:rPr>
          <w:rFonts w:hint="eastAsia"/>
        </w:rPr>
        <w:t>5</w:t>
      </w:r>
      <w:r>
        <w:rPr>
          <w:rFonts w:hint="eastAsia"/>
        </w:rPr>
        <w:t>高技术战争</w:t>
      </w:r>
      <w:r>
        <w:rPr>
          <w:rFonts w:hint="eastAsia"/>
        </w:rPr>
        <w:t>6</w:t>
      </w:r>
    </w:p>
    <w:p w14:paraId="60D3687A" w14:textId="77777777" w:rsidR="00A212DD" w:rsidRDefault="00D939C3">
      <w:pPr>
        <w:ind w:firstLine="480"/>
      </w:pPr>
      <w:r>
        <w:rPr>
          <w:rFonts w:hint="eastAsia"/>
        </w:rPr>
        <w:t>合计</w:t>
      </w:r>
      <w:r>
        <w:rPr>
          <w:rFonts w:hint="eastAsia"/>
        </w:rPr>
        <w:t>36</w:t>
      </w:r>
    </w:p>
    <w:p w14:paraId="295C00B7" w14:textId="77777777" w:rsidR="00A212DD" w:rsidRDefault="00A212DD">
      <w:pPr>
        <w:ind w:firstLine="480"/>
      </w:pPr>
    </w:p>
    <w:p w14:paraId="499431A4" w14:textId="77777777" w:rsidR="00A212DD" w:rsidRDefault="00D939C3">
      <w:pPr>
        <w:ind w:firstLine="480"/>
      </w:pPr>
      <w:r>
        <w:rPr>
          <w:rFonts w:hint="eastAsia"/>
        </w:rPr>
        <w:t>四、有关说明</w:t>
      </w:r>
    </w:p>
    <w:p w14:paraId="55412D27" w14:textId="77777777" w:rsidR="00A212DD" w:rsidRDefault="00D939C3">
      <w:pPr>
        <w:ind w:firstLine="480"/>
      </w:pPr>
      <w:r>
        <w:rPr>
          <w:rFonts w:hint="eastAsia"/>
        </w:rPr>
        <w:t>1</w:t>
      </w:r>
      <w:r>
        <w:rPr>
          <w:rFonts w:hint="eastAsia"/>
        </w:rPr>
        <w:t>、教学方法采取授课、看录像等多种形式。</w:t>
      </w:r>
    </w:p>
    <w:p w14:paraId="406E236F" w14:textId="77777777" w:rsidR="00A212DD" w:rsidRDefault="00D939C3">
      <w:pPr>
        <w:ind w:firstLine="480"/>
      </w:pPr>
      <w:r>
        <w:rPr>
          <w:rFonts w:hint="eastAsia"/>
        </w:rPr>
        <w:t>2</w:t>
      </w:r>
      <w:r>
        <w:rPr>
          <w:rFonts w:hint="eastAsia"/>
        </w:rPr>
        <w:t>、以增强国防观念和国家安全意识，强化爱国主义、集体主义观念为主线，增强学生的国家安全意识。</w:t>
      </w:r>
    </w:p>
    <w:p w14:paraId="5C52333D" w14:textId="77777777" w:rsidR="00A212DD" w:rsidRDefault="00D939C3">
      <w:pPr>
        <w:ind w:firstLine="480"/>
      </w:pPr>
      <w:r>
        <w:rPr>
          <w:rFonts w:hint="eastAsia"/>
        </w:rPr>
        <w:t>3</w:t>
      </w:r>
      <w:r>
        <w:rPr>
          <w:rFonts w:hint="eastAsia"/>
        </w:rPr>
        <w:t>、考核方式：考核通过出勤情况、上课态度和考试成绩综合评定。</w:t>
      </w:r>
    </w:p>
    <w:p w14:paraId="588483CD" w14:textId="77777777" w:rsidR="00A212DD" w:rsidRDefault="00D939C3">
      <w:pPr>
        <w:pStyle w:val="afff5"/>
      </w:pPr>
      <w:r>
        <w:rPr>
          <w:rFonts w:hint="eastAsia"/>
        </w:rPr>
        <w:t>执笔人；张俊辉</w:t>
      </w:r>
    </w:p>
    <w:p w14:paraId="6EC124BD" w14:textId="77777777" w:rsidR="00A212DD" w:rsidRDefault="00D939C3">
      <w:pPr>
        <w:pStyle w:val="afff5"/>
        <w:rPr>
          <w:rFonts w:cs="Times New Roman"/>
          <w:kern w:val="0"/>
          <w:szCs w:val="24"/>
        </w:rPr>
      </w:pPr>
      <w:r>
        <w:rPr>
          <w:rFonts w:cs="宋体" w:hint="eastAsia"/>
          <w:kern w:val="0"/>
          <w:szCs w:val="24"/>
        </w:rPr>
        <w:t>审定人：</w:t>
      </w:r>
      <w:r>
        <w:rPr>
          <w:kern w:val="0"/>
          <w:szCs w:val="24"/>
        </w:rPr>
        <w:t xml:space="preserve"> </w:t>
      </w:r>
      <w:r>
        <w:rPr>
          <w:rFonts w:cs="宋体" w:hint="eastAsia"/>
          <w:kern w:val="0"/>
          <w:szCs w:val="24"/>
        </w:rPr>
        <w:t>王广程</w:t>
      </w:r>
    </w:p>
    <w:p w14:paraId="02AB5BA1" w14:textId="77777777" w:rsidR="00A212DD" w:rsidRDefault="00D939C3">
      <w:pPr>
        <w:pStyle w:val="afff5"/>
        <w:rPr>
          <w:rFonts w:cs="宋体"/>
          <w:kern w:val="0"/>
          <w:szCs w:val="24"/>
        </w:rPr>
      </w:pPr>
      <w:r>
        <w:rPr>
          <w:rFonts w:cs="宋体" w:hint="eastAsia"/>
          <w:kern w:val="0"/>
          <w:szCs w:val="24"/>
        </w:rPr>
        <w:t>审批人：吕莹璐</w:t>
      </w:r>
    </w:p>
    <w:p w14:paraId="02E6D16F"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BFD4DAA" w14:textId="77777777" w:rsidR="00A212DD" w:rsidRDefault="00A212DD">
      <w:pPr>
        <w:pStyle w:val="afff5"/>
      </w:pPr>
    </w:p>
    <w:p w14:paraId="6F996863" w14:textId="77777777" w:rsidR="00A212DD" w:rsidRDefault="00D939C3">
      <w:pPr>
        <w:ind w:firstLine="480"/>
        <w:rPr>
          <w:rFonts w:cstheme="majorEastAsia"/>
        </w:rPr>
      </w:pPr>
      <w:r>
        <w:br w:type="page"/>
      </w:r>
    </w:p>
    <w:p w14:paraId="6B469D6A" w14:textId="77777777" w:rsidR="00A212DD" w:rsidRDefault="00D939C3">
      <w:pPr>
        <w:pStyle w:val="aff7"/>
      </w:pPr>
      <w:bookmarkStart w:id="80" w:name="_Toc525802125"/>
      <w:bookmarkStart w:id="81" w:name="_Toc5952"/>
      <w:r>
        <w:rPr>
          <w:rFonts w:hint="eastAsia"/>
        </w:rPr>
        <w:lastRenderedPageBreak/>
        <w:t>课程代码：</w:t>
      </w:r>
      <w:r>
        <w:t>0107010</w:t>
      </w:r>
    </w:p>
    <w:p w14:paraId="0F11EAAA" w14:textId="77777777" w:rsidR="00A212DD" w:rsidRDefault="00D939C3">
      <w:pPr>
        <w:pStyle w:val="aff3"/>
        <w:spacing w:before="312"/>
      </w:pPr>
      <w:bookmarkStart w:id="82" w:name="_Toc56765396"/>
      <w:r>
        <w:t>机械制图</w:t>
      </w:r>
      <w:r>
        <w:rPr>
          <w:rFonts w:hint="eastAsia"/>
        </w:rPr>
        <w:t>A</w:t>
      </w:r>
      <w:r>
        <w:rPr>
          <w:rFonts w:hint="eastAsia"/>
        </w:rPr>
        <w:t>（上）</w:t>
      </w:r>
      <w:r>
        <w:t>课程教学大纲</w:t>
      </w:r>
      <w:bookmarkEnd w:id="80"/>
      <w:bookmarkEnd w:id="81"/>
      <w:bookmarkEnd w:id="82"/>
    </w:p>
    <w:p w14:paraId="3D6438AD" w14:textId="77777777" w:rsidR="00A212DD" w:rsidRDefault="00D939C3" w:rsidP="00744B2F">
      <w:pPr>
        <w:pStyle w:val="afffa"/>
      </w:pPr>
      <w:r>
        <w:rPr>
          <w:rFonts w:hint="eastAsia"/>
        </w:rPr>
        <w:t>（</w:t>
      </w:r>
      <w:r>
        <w:rPr>
          <w:rFonts w:hint="eastAsia"/>
        </w:rPr>
        <w:t>Mechanical Drawing A</w:t>
      </w:r>
      <w:r>
        <w:rPr>
          <w:rFonts w:hint="eastAsia"/>
        </w:rPr>
        <w:t>（</w:t>
      </w:r>
      <w:r>
        <w:rPr>
          <w:rFonts w:hint="eastAsia"/>
        </w:rPr>
        <w:t>I</w:t>
      </w:r>
      <w:r>
        <w:rPr>
          <w:rFonts w:hint="eastAsia"/>
        </w:rPr>
        <w:t>））</w:t>
      </w:r>
    </w:p>
    <w:p w14:paraId="48DF122C" w14:textId="77777777" w:rsidR="00A212DD" w:rsidRDefault="00D939C3">
      <w:pPr>
        <w:pStyle w:val="afff"/>
        <w:spacing w:before="156" w:after="156"/>
      </w:pPr>
      <w:r>
        <w:t>一、课程概况</w:t>
      </w:r>
    </w:p>
    <w:p w14:paraId="30C90D35" w14:textId="77777777" w:rsidR="00A212DD" w:rsidRDefault="00D939C3">
      <w:pPr>
        <w:ind w:firstLine="480"/>
      </w:pPr>
      <w:r>
        <w:t>课程代码：</w:t>
      </w:r>
      <w:r>
        <w:t>01070</w:t>
      </w:r>
      <w:r>
        <w:rPr>
          <w:rFonts w:hint="eastAsia"/>
        </w:rPr>
        <w:t>1</w:t>
      </w:r>
      <w:r>
        <w:t>0</w:t>
      </w:r>
    </w:p>
    <w:p w14:paraId="2C0C8152" w14:textId="77777777" w:rsidR="00A212DD" w:rsidRDefault="00D939C3">
      <w:pPr>
        <w:ind w:firstLine="480"/>
      </w:pPr>
      <w:r>
        <w:t>学分：</w:t>
      </w:r>
      <w:r>
        <w:rPr>
          <w:rFonts w:hint="eastAsia"/>
        </w:rPr>
        <w:t>2.5</w:t>
      </w:r>
    </w:p>
    <w:p w14:paraId="76CA032C" w14:textId="77777777" w:rsidR="00A212DD" w:rsidRDefault="00D939C3">
      <w:pPr>
        <w:ind w:firstLine="480"/>
      </w:pPr>
      <w:r>
        <w:t>学时：</w:t>
      </w:r>
      <w:r>
        <w:rPr>
          <w:rFonts w:hint="eastAsia"/>
        </w:rPr>
        <w:t>40</w:t>
      </w:r>
      <w:r>
        <w:t>（其中：讲授学时</w:t>
      </w:r>
      <w:r>
        <w:rPr>
          <w:rFonts w:hint="eastAsia"/>
        </w:rPr>
        <w:t>36</w:t>
      </w:r>
      <w:r>
        <w:rPr>
          <w:rFonts w:hint="eastAsia"/>
        </w:rPr>
        <w:t>，课内实践</w:t>
      </w:r>
      <w:r>
        <w:t>学时</w:t>
      </w:r>
      <w:r>
        <w:rPr>
          <w:rFonts w:hint="eastAsia"/>
        </w:rPr>
        <w:t>4</w:t>
      </w:r>
      <w:r>
        <w:t>）</w:t>
      </w:r>
    </w:p>
    <w:p w14:paraId="3EE8ADC3" w14:textId="77777777" w:rsidR="00A212DD" w:rsidRDefault="00D939C3">
      <w:pPr>
        <w:ind w:firstLine="480"/>
      </w:pPr>
      <w:r>
        <w:t>先修课程：</w:t>
      </w:r>
      <w:r>
        <w:rPr>
          <w:rFonts w:hint="eastAsia"/>
        </w:rPr>
        <w:t>无。</w:t>
      </w:r>
    </w:p>
    <w:p w14:paraId="7F5EF890" w14:textId="77777777" w:rsidR="00A212DD" w:rsidRDefault="00D939C3">
      <w:pPr>
        <w:ind w:firstLine="480"/>
      </w:pPr>
      <w:r>
        <w:t>适用专业：</w:t>
      </w:r>
      <w:r>
        <w:rPr>
          <w:rFonts w:hint="eastAsia"/>
        </w:rPr>
        <w:t>机械设计制造及其自动化、材料成型及控制工程、机械电子工程</w:t>
      </w:r>
    </w:p>
    <w:p w14:paraId="7972ADA3" w14:textId="77777777" w:rsidR="00A212DD" w:rsidRDefault="00D939C3">
      <w:pPr>
        <w:ind w:firstLine="480"/>
      </w:pPr>
      <w:r>
        <w:rPr>
          <w:rFonts w:hint="eastAsia"/>
        </w:rPr>
        <w:t>建议</w:t>
      </w:r>
      <w:r>
        <w:t>教材：</w:t>
      </w:r>
      <w:r>
        <w:rPr>
          <w:rFonts w:hint="eastAsia"/>
        </w:rPr>
        <w:t>《</w:t>
      </w:r>
      <w:r>
        <w:t>机械制图</w:t>
      </w:r>
      <w:r>
        <w:rPr>
          <w:rFonts w:hint="eastAsia"/>
        </w:rPr>
        <w:t>》，</w:t>
      </w:r>
      <w:r>
        <w:t>何铭新</w:t>
      </w:r>
      <w:r>
        <w:rPr>
          <w:rFonts w:hint="eastAsia"/>
        </w:rPr>
        <w:t>，</w:t>
      </w:r>
      <w:r>
        <w:t>钱可强</w:t>
      </w:r>
      <w:r>
        <w:rPr>
          <w:rFonts w:hint="eastAsia"/>
        </w:rPr>
        <w:t>，</w:t>
      </w:r>
      <w:r>
        <w:t>高等教育出版社</w:t>
      </w:r>
      <w:r>
        <w:rPr>
          <w:rFonts w:hint="eastAsia"/>
        </w:rPr>
        <w:t>，</w:t>
      </w:r>
      <w:r>
        <w:t>20</w:t>
      </w:r>
      <w:r>
        <w:rPr>
          <w:rFonts w:hint="eastAsia"/>
        </w:rPr>
        <w:t>16</w:t>
      </w:r>
      <w:r>
        <w:t>年</w:t>
      </w:r>
    </w:p>
    <w:p w14:paraId="3F7C33D6" w14:textId="77777777" w:rsidR="00A212DD" w:rsidRDefault="00D939C3">
      <w:pPr>
        <w:ind w:firstLine="480"/>
      </w:pPr>
      <w:r>
        <w:t>课程归口：</w:t>
      </w:r>
      <w:r>
        <w:rPr>
          <w:rFonts w:hint="eastAsia"/>
        </w:rPr>
        <w:t>航空与机械工程</w:t>
      </w:r>
      <w:r>
        <w:t>学院</w:t>
      </w:r>
    </w:p>
    <w:p w14:paraId="1ADD68B1" w14:textId="77777777" w:rsidR="00A212DD" w:rsidRDefault="00D939C3">
      <w:pPr>
        <w:ind w:firstLine="480"/>
      </w:pPr>
      <w:r>
        <w:t>课程的性质与任务</w:t>
      </w:r>
      <w:r>
        <w:rPr>
          <w:rFonts w:hint="eastAsia"/>
        </w:rPr>
        <w:t>：本课程</w:t>
      </w:r>
      <w:r>
        <w:t>是机械</w:t>
      </w:r>
      <w:r>
        <w:rPr>
          <w:rFonts w:hint="eastAsia"/>
        </w:rPr>
        <w:t>设计制造及其自动化</w:t>
      </w:r>
      <w:r>
        <w:t>专业的一门</w:t>
      </w:r>
      <w:r>
        <w:rPr>
          <w:rFonts w:hint="eastAsia"/>
        </w:rPr>
        <w:t>专业基础课</w:t>
      </w:r>
      <w:r>
        <w:t>。</w:t>
      </w:r>
      <w:r>
        <w:rPr>
          <w:rFonts w:hint="eastAsia"/>
        </w:rPr>
        <w:t>通过本课程学习</w:t>
      </w:r>
      <w:r>
        <w:t>，为培养学生的空间形象思维能力、制图技能、构形设计能力打下必要的基础。同时，它又是学生学习有关后续课程、完成课程设计和毕业设计不可缺少的基础</w:t>
      </w:r>
      <w:r>
        <w:rPr>
          <w:rFonts w:hint="eastAsia"/>
        </w:rPr>
        <w:t>，掌握解决机械工程中的复杂工程问题所需的现代图形软件的使用原理和方法，</w:t>
      </w:r>
      <w:r>
        <w:t>培养</w:t>
      </w:r>
      <w:r>
        <w:rPr>
          <w:rFonts w:hint="eastAsia"/>
        </w:rPr>
        <w:t>学生自主学习、分析问题及解决问题的能力，培养认真负责的工作态度及严谨细致的工作作风</w:t>
      </w:r>
      <w:r>
        <w:t>。</w:t>
      </w:r>
      <w:r>
        <w:rPr>
          <w:rFonts w:hint="eastAsia"/>
        </w:rPr>
        <w:t>培养学生积极进取、勇于创新的时代精神和服务社会的意识。</w:t>
      </w:r>
    </w:p>
    <w:p w14:paraId="3B0620DF" w14:textId="77777777" w:rsidR="00A212DD" w:rsidRDefault="00D939C3">
      <w:pPr>
        <w:pStyle w:val="afff"/>
        <w:spacing w:before="156" w:after="156"/>
      </w:pPr>
      <w:r>
        <w:rPr>
          <w:rFonts w:hint="eastAsia"/>
        </w:rPr>
        <w:t>二</w:t>
      </w:r>
      <w:r>
        <w:t>、课程目标</w:t>
      </w:r>
    </w:p>
    <w:p w14:paraId="7527EB4B" w14:textId="77777777" w:rsidR="00A212DD" w:rsidRDefault="00D939C3">
      <w:pPr>
        <w:ind w:firstLine="480"/>
      </w:pPr>
      <w:r>
        <w:rPr>
          <w:rFonts w:hint="eastAsia"/>
        </w:rPr>
        <w:t>目标</w:t>
      </w:r>
      <w:r>
        <w:rPr>
          <w:rFonts w:hint="eastAsia"/>
        </w:rPr>
        <w:t>1.</w:t>
      </w:r>
      <w:r>
        <w:rPr>
          <w:rFonts w:hint="eastAsia"/>
        </w:rPr>
        <w:t>学习正投影的基本理论。</w:t>
      </w:r>
    </w:p>
    <w:p w14:paraId="177A85BF" w14:textId="77777777" w:rsidR="00A212DD" w:rsidRDefault="00D939C3">
      <w:pPr>
        <w:ind w:firstLine="480"/>
      </w:pPr>
      <w:r>
        <w:rPr>
          <w:rFonts w:hint="eastAsia"/>
        </w:rPr>
        <w:t>目标</w:t>
      </w:r>
      <w:r>
        <w:rPr>
          <w:rFonts w:hint="eastAsia"/>
        </w:rPr>
        <w:t>2.</w:t>
      </w:r>
      <w:r>
        <w:rPr>
          <w:rFonts w:hint="eastAsia"/>
        </w:rPr>
        <w:t>培养阅读和按照相关国家标准规定绘制技术图样的能力。</w:t>
      </w:r>
    </w:p>
    <w:p w14:paraId="5269C0A2" w14:textId="77777777" w:rsidR="00A212DD" w:rsidRDefault="00D939C3">
      <w:pPr>
        <w:ind w:firstLine="480"/>
      </w:pPr>
      <w:r>
        <w:rPr>
          <w:rFonts w:hint="eastAsia"/>
        </w:rPr>
        <w:t>目标</w:t>
      </w:r>
      <w:r>
        <w:rPr>
          <w:rFonts w:hint="eastAsia"/>
        </w:rPr>
        <w:t>3.</w:t>
      </w:r>
      <w:r>
        <w:t>培养对空间形体的形象思维能力</w:t>
      </w:r>
      <w:r>
        <w:rPr>
          <w:rFonts w:hint="eastAsia"/>
        </w:rPr>
        <w:t>和创新构型能力。</w:t>
      </w:r>
    </w:p>
    <w:p w14:paraId="3E0FF54C" w14:textId="77777777" w:rsidR="00A212DD" w:rsidRDefault="00D939C3">
      <w:pPr>
        <w:ind w:firstLine="480"/>
      </w:pPr>
      <w:r>
        <w:rPr>
          <w:rFonts w:hint="eastAsia"/>
        </w:rPr>
        <w:t>目标</w:t>
      </w:r>
      <w:r>
        <w:rPr>
          <w:rFonts w:hint="eastAsia"/>
        </w:rPr>
        <w:t>4.</w:t>
      </w:r>
      <w:r>
        <w:t>培养</w:t>
      </w:r>
      <w:r>
        <w:rPr>
          <w:rFonts w:hint="eastAsia"/>
        </w:rPr>
        <w:t>使用仪器和现代图形软件绘制技术图样的能力。</w:t>
      </w:r>
    </w:p>
    <w:p w14:paraId="05423469" w14:textId="77777777" w:rsidR="00A212DD" w:rsidRDefault="00D939C3">
      <w:pPr>
        <w:ind w:firstLine="480"/>
      </w:pPr>
      <w:r>
        <w:rPr>
          <w:rFonts w:hint="eastAsia"/>
        </w:rPr>
        <w:t>目标</w:t>
      </w:r>
      <w:r>
        <w:rPr>
          <w:rFonts w:hint="eastAsia"/>
        </w:rPr>
        <w:t>5.</w:t>
      </w:r>
      <w:r>
        <w:t>培养</w:t>
      </w:r>
      <w:r>
        <w:rPr>
          <w:rFonts w:hint="eastAsia"/>
        </w:rPr>
        <w:t>分析问题及解决问题的能力，培养认真负责的工作态度及严谨细致的工作作风，体现积极进取、勇于创新的时代精神和服务社会的意识。</w:t>
      </w:r>
    </w:p>
    <w:p w14:paraId="57E164C7" w14:textId="77777777" w:rsidR="00A212DD" w:rsidRDefault="00D939C3">
      <w:pPr>
        <w:ind w:firstLine="480"/>
      </w:pPr>
      <w:r>
        <w:rPr>
          <w:rFonts w:hint="eastAsia"/>
        </w:rPr>
        <w:t>目标</w:t>
      </w:r>
      <w:r>
        <w:rPr>
          <w:rFonts w:hint="eastAsia"/>
        </w:rPr>
        <w:t>6.</w:t>
      </w:r>
      <w:r>
        <w:rPr>
          <w:rFonts w:hint="eastAsia"/>
        </w:rPr>
        <w:t>掌握查阅各种标准、手册和资料的能力，能够自主学习，获取所需资</w:t>
      </w:r>
      <w:r>
        <w:rPr>
          <w:rFonts w:hint="eastAsia"/>
        </w:rPr>
        <w:lastRenderedPageBreak/>
        <w:t>料。</w:t>
      </w:r>
    </w:p>
    <w:p w14:paraId="7CE40ED1" w14:textId="77777777" w:rsidR="00A212DD" w:rsidRDefault="00D939C3">
      <w:pPr>
        <w:ind w:firstLine="480"/>
      </w:pPr>
      <w:r>
        <w:t>本课程支撑专业培养计划中毕业要求</w:t>
      </w:r>
      <w:r>
        <w:rPr>
          <w:rFonts w:hint="eastAsia"/>
        </w:rPr>
        <w:t>1-3</w:t>
      </w:r>
      <w:r>
        <w:t>、毕业要求</w:t>
      </w:r>
      <w:r>
        <w:rPr>
          <w:rFonts w:hint="eastAsia"/>
        </w:rPr>
        <w:t>5-1</w:t>
      </w:r>
      <w:r>
        <w:rPr>
          <w:rFonts w:hint="eastAsia"/>
        </w:rPr>
        <w:t>、</w:t>
      </w:r>
      <w:r>
        <w:t>毕业要求</w:t>
      </w:r>
      <w:r>
        <w:rPr>
          <w:rFonts w:hint="eastAsia"/>
        </w:rPr>
        <w:t>12-2</w:t>
      </w:r>
      <w:r>
        <w:rPr>
          <w:rFonts w:hint="eastAsia"/>
        </w:rPr>
        <w:t>，对应关系如表所示。</w:t>
      </w:r>
    </w:p>
    <w:tbl>
      <w:tblPr>
        <w:tblStyle w:val="afff9"/>
        <w:tblW w:w="5000" w:type="pct"/>
        <w:tblLook w:val="04A0" w:firstRow="1" w:lastRow="0" w:firstColumn="1" w:lastColumn="0" w:noHBand="0" w:noVBand="1"/>
      </w:tblPr>
      <w:tblGrid>
        <w:gridCol w:w="2112"/>
        <w:gridCol w:w="876"/>
        <w:gridCol w:w="876"/>
        <w:gridCol w:w="876"/>
        <w:gridCol w:w="876"/>
        <w:gridCol w:w="876"/>
        <w:gridCol w:w="2030"/>
      </w:tblGrid>
      <w:tr w:rsidR="00A212DD" w14:paraId="0777D090"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239" w:type="pct"/>
            <w:vMerge w:val="restart"/>
            <w:noWrap/>
          </w:tcPr>
          <w:p w14:paraId="541950AD" w14:textId="77777777" w:rsidR="00A212DD" w:rsidRDefault="00D939C3">
            <w:pPr>
              <w:pStyle w:val="afff3"/>
              <w:adjustRightInd w:val="0"/>
            </w:pPr>
            <w:r>
              <w:t>毕业要求</w:t>
            </w:r>
          </w:p>
          <w:p w14:paraId="6A38D449" w14:textId="77777777" w:rsidR="00A212DD" w:rsidRDefault="00D939C3">
            <w:pPr>
              <w:pStyle w:val="afff3"/>
              <w:adjustRightInd w:val="0"/>
            </w:pPr>
            <w:r>
              <w:t>指标点</w:t>
            </w:r>
          </w:p>
        </w:tc>
        <w:tc>
          <w:tcPr>
            <w:tcW w:w="3761" w:type="pct"/>
            <w:gridSpan w:val="6"/>
            <w:noWrap/>
          </w:tcPr>
          <w:p w14:paraId="2134F3C0" w14:textId="77777777" w:rsidR="00A212DD" w:rsidRDefault="00D939C3">
            <w:pPr>
              <w:pStyle w:val="afff3"/>
              <w:adjustRightInd w:val="0"/>
            </w:pPr>
            <w:r>
              <w:t>课程目标</w:t>
            </w:r>
          </w:p>
        </w:tc>
      </w:tr>
      <w:tr w:rsidR="00A212DD" w14:paraId="630B36FA" w14:textId="77777777" w:rsidTr="00A212DD">
        <w:trPr>
          <w:trHeight w:val="491"/>
        </w:trPr>
        <w:tc>
          <w:tcPr>
            <w:tcW w:w="1239" w:type="pct"/>
            <w:vMerge/>
          </w:tcPr>
          <w:p w14:paraId="1A88E68D" w14:textId="77777777" w:rsidR="00A212DD" w:rsidRDefault="00A212DD">
            <w:pPr>
              <w:pStyle w:val="afff3"/>
              <w:adjustRightInd w:val="0"/>
            </w:pPr>
          </w:p>
        </w:tc>
        <w:tc>
          <w:tcPr>
            <w:tcW w:w="514" w:type="pct"/>
            <w:noWrap/>
          </w:tcPr>
          <w:p w14:paraId="11017895" w14:textId="77777777" w:rsidR="00A212DD" w:rsidRDefault="00D939C3">
            <w:pPr>
              <w:pStyle w:val="afff3"/>
              <w:adjustRightInd w:val="0"/>
            </w:pPr>
            <w:r>
              <w:t>目标</w:t>
            </w:r>
            <w:r>
              <w:t>1</w:t>
            </w:r>
          </w:p>
        </w:tc>
        <w:tc>
          <w:tcPr>
            <w:tcW w:w="514" w:type="pct"/>
            <w:noWrap/>
          </w:tcPr>
          <w:p w14:paraId="007B98F1" w14:textId="77777777" w:rsidR="00A212DD" w:rsidRDefault="00D939C3">
            <w:pPr>
              <w:pStyle w:val="afff3"/>
              <w:adjustRightInd w:val="0"/>
            </w:pPr>
            <w:r>
              <w:t>目标</w:t>
            </w:r>
            <w:r>
              <w:t>2</w:t>
            </w:r>
          </w:p>
        </w:tc>
        <w:tc>
          <w:tcPr>
            <w:tcW w:w="514" w:type="pct"/>
            <w:noWrap/>
          </w:tcPr>
          <w:p w14:paraId="20A6FA7E" w14:textId="77777777" w:rsidR="00A212DD" w:rsidRDefault="00D939C3">
            <w:pPr>
              <w:pStyle w:val="afff3"/>
              <w:adjustRightInd w:val="0"/>
            </w:pPr>
            <w:r>
              <w:t>目标</w:t>
            </w:r>
            <w:r>
              <w:t>3</w:t>
            </w:r>
          </w:p>
        </w:tc>
        <w:tc>
          <w:tcPr>
            <w:tcW w:w="514" w:type="pct"/>
            <w:noWrap/>
          </w:tcPr>
          <w:p w14:paraId="40E47C4E" w14:textId="77777777" w:rsidR="00A212DD" w:rsidRDefault="00D939C3">
            <w:pPr>
              <w:pStyle w:val="afff3"/>
              <w:adjustRightInd w:val="0"/>
            </w:pPr>
            <w:r>
              <w:t>目标</w:t>
            </w:r>
            <w:r>
              <w:rPr>
                <w:rFonts w:hint="eastAsia"/>
              </w:rPr>
              <w:t>4</w:t>
            </w:r>
          </w:p>
        </w:tc>
        <w:tc>
          <w:tcPr>
            <w:tcW w:w="514" w:type="pct"/>
            <w:noWrap/>
          </w:tcPr>
          <w:p w14:paraId="18819B16" w14:textId="77777777" w:rsidR="00A212DD" w:rsidRDefault="00D939C3">
            <w:pPr>
              <w:pStyle w:val="afff3"/>
              <w:adjustRightInd w:val="0"/>
            </w:pPr>
            <w:r>
              <w:t>目标</w:t>
            </w:r>
            <w:r>
              <w:rPr>
                <w:rFonts w:hint="eastAsia"/>
              </w:rPr>
              <w:t>5</w:t>
            </w:r>
          </w:p>
        </w:tc>
        <w:tc>
          <w:tcPr>
            <w:tcW w:w="1191" w:type="pct"/>
            <w:noWrap/>
          </w:tcPr>
          <w:p w14:paraId="3F275596" w14:textId="77777777" w:rsidR="00A212DD" w:rsidRDefault="00D939C3">
            <w:pPr>
              <w:pStyle w:val="afff3"/>
              <w:adjustRightInd w:val="0"/>
            </w:pPr>
            <w:r>
              <w:t>目标</w:t>
            </w:r>
            <w:r>
              <w:rPr>
                <w:rFonts w:hint="eastAsia"/>
              </w:rPr>
              <w:t>6</w:t>
            </w:r>
          </w:p>
        </w:tc>
      </w:tr>
      <w:tr w:rsidR="00A212DD" w14:paraId="1A9FC696" w14:textId="77777777" w:rsidTr="00A212DD">
        <w:trPr>
          <w:trHeight w:val="481"/>
        </w:trPr>
        <w:tc>
          <w:tcPr>
            <w:tcW w:w="1239" w:type="pct"/>
            <w:noWrap/>
          </w:tcPr>
          <w:p w14:paraId="40490CB5" w14:textId="77777777" w:rsidR="00A212DD" w:rsidRDefault="00D939C3">
            <w:pPr>
              <w:pStyle w:val="afff3"/>
              <w:adjustRightInd w:val="0"/>
            </w:pPr>
            <w:r>
              <w:t>毕业要求</w:t>
            </w:r>
            <w:r>
              <w:rPr>
                <w:rFonts w:hint="eastAsia"/>
              </w:rPr>
              <w:t>1</w:t>
            </w:r>
            <w:r>
              <w:t>-</w:t>
            </w:r>
            <w:r>
              <w:rPr>
                <w:rFonts w:hint="eastAsia"/>
              </w:rPr>
              <w:t>3</w:t>
            </w:r>
          </w:p>
        </w:tc>
        <w:tc>
          <w:tcPr>
            <w:tcW w:w="514" w:type="pct"/>
            <w:noWrap/>
          </w:tcPr>
          <w:p w14:paraId="4D794735" w14:textId="77777777" w:rsidR="00A212DD" w:rsidRDefault="00D939C3">
            <w:pPr>
              <w:pStyle w:val="afff3"/>
              <w:adjustRightInd w:val="0"/>
            </w:pPr>
            <w:r>
              <w:t>√</w:t>
            </w:r>
          </w:p>
        </w:tc>
        <w:tc>
          <w:tcPr>
            <w:tcW w:w="514" w:type="pct"/>
            <w:noWrap/>
          </w:tcPr>
          <w:p w14:paraId="40AD92B9" w14:textId="77777777" w:rsidR="00A212DD" w:rsidRDefault="00D939C3">
            <w:pPr>
              <w:pStyle w:val="afff3"/>
              <w:adjustRightInd w:val="0"/>
            </w:pPr>
            <w:r>
              <w:t>√</w:t>
            </w:r>
          </w:p>
        </w:tc>
        <w:tc>
          <w:tcPr>
            <w:tcW w:w="514" w:type="pct"/>
            <w:noWrap/>
          </w:tcPr>
          <w:p w14:paraId="5DE28E35" w14:textId="77777777" w:rsidR="00A212DD" w:rsidRDefault="00D939C3">
            <w:pPr>
              <w:pStyle w:val="afff3"/>
              <w:adjustRightInd w:val="0"/>
            </w:pPr>
            <w:r>
              <w:t>√</w:t>
            </w:r>
          </w:p>
        </w:tc>
        <w:tc>
          <w:tcPr>
            <w:tcW w:w="514" w:type="pct"/>
            <w:noWrap/>
          </w:tcPr>
          <w:p w14:paraId="577680A3" w14:textId="77777777" w:rsidR="00A212DD" w:rsidRDefault="00D939C3">
            <w:pPr>
              <w:pStyle w:val="afff3"/>
              <w:adjustRightInd w:val="0"/>
            </w:pPr>
            <w:r>
              <w:t>√</w:t>
            </w:r>
          </w:p>
        </w:tc>
        <w:tc>
          <w:tcPr>
            <w:tcW w:w="514" w:type="pct"/>
            <w:noWrap/>
          </w:tcPr>
          <w:p w14:paraId="7831D0F1" w14:textId="77777777" w:rsidR="00A212DD" w:rsidRDefault="00D939C3">
            <w:pPr>
              <w:pStyle w:val="afff3"/>
              <w:adjustRightInd w:val="0"/>
            </w:pPr>
            <w:r>
              <w:t>√</w:t>
            </w:r>
          </w:p>
        </w:tc>
        <w:tc>
          <w:tcPr>
            <w:tcW w:w="1191" w:type="pct"/>
            <w:noWrap/>
          </w:tcPr>
          <w:p w14:paraId="2A29A4B0" w14:textId="77777777" w:rsidR="00A212DD" w:rsidRDefault="00D939C3">
            <w:pPr>
              <w:pStyle w:val="afff3"/>
              <w:adjustRightInd w:val="0"/>
            </w:pPr>
            <w:r>
              <w:t>√</w:t>
            </w:r>
          </w:p>
        </w:tc>
      </w:tr>
      <w:tr w:rsidR="00A212DD" w14:paraId="393096EF" w14:textId="77777777" w:rsidTr="00A212DD">
        <w:trPr>
          <w:trHeight w:val="470"/>
        </w:trPr>
        <w:tc>
          <w:tcPr>
            <w:tcW w:w="1239" w:type="pct"/>
            <w:noWrap/>
          </w:tcPr>
          <w:p w14:paraId="7E922960" w14:textId="77777777" w:rsidR="00A212DD" w:rsidRDefault="00D939C3">
            <w:pPr>
              <w:pStyle w:val="afff3"/>
              <w:adjustRightInd w:val="0"/>
            </w:pPr>
            <w:r>
              <w:t>毕业要求</w:t>
            </w:r>
            <w:r>
              <w:rPr>
                <w:rFonts w:hint="eastAsia"/>
              </w:rPr>
              <w:t>5</w:t>
            </w:r>
            <w:r>
              <w:t>-</w:t>
            </w:r>
            <w:r>
              <w:rPr>
                <w:rFonts w:hint="eastAsia"/>
              </w:rPr>
              <w:t>1</w:t>
            </w:r>
          </w:p>
        </w:tc>
        <w:tc>
          <w:tcPr>
            <w:tcW w:w="514" w:type="pct"/>
            <w:noWrap/>
          </w:tcPr>
          <w:p w14:paraId="484A539E" w14:textId="77777777" w:rsidR="00A212DD" w:rsidRDefault="00A212DD">
            <w:pPr>
              <w:pStyle w:val="afff3"/>
              <w:adjustRightInd w:val="0"/>
            </w:pPr>
          </w:p>
        </w:tc>
        <w:tc>
          <w:tcPr>
            <w:tcW w:w="514" w:type="pct"/>
            <w:noWrap/>
          </w:tcPr>
          <w:p w14:paraId="6676A518" w14:textId="77777777" w:rsidR="00A212DD" w:rsidRDefault="00A212DD">
            <w:pPr>
              <w:pStyle w:val="afff3"/>
              <w:adjustRightInd w:val="0"/>
            </w:pPr>
          </w:p>
        </w:tc>
        <w:tc>
          <w:tcPr>
            <w:tcW w:w="514" w:type="pct"/>
            <w:noWrap/>
          </w:tcPr>
          <w:p w14:paraId="70A87B9B" w14:textId="77777777" w:rsidR="00A212DD" w:rsidRDefault="00A212DD">
            <w:pPr>
              <w:pStyle w:val="afff3"/>
              <w:adjustRightInd w:val="0"/>
            </w:pPr>
          </w:p>
        </w:tc>
        <w:tc>
          <w:tcPr>
            <w:tcW w:w="514" w:type="pct"/>
            <w:noWrap/>
          </w:tcPr>
          <w:p w14:paraId="0A9AED1C" w14:textId="77777777" w:rsidR="00A212DD" w:rsidRDefault="00D939C3">
            <w:pPr>
              <w:pStyle w:val="afff3"/>
              <w:adjustRightInd w:val="0"/>
            </w:pPr>
            <w:r>
              <w:t>√</w:t>
            </w:r>
          </w:p>
        </w:tc>
        <w:tc>
          <w:tcPr>
            <w:tcW w:w="514" w:type="pct"/>
            <w:noWrap/>
          </w:tcPr>
          <w:p w14:paraId="74871220" w14:textId="77777777" w:rsidR="00A212DD" w:rsidRDefault="00A212DD">
            <w:pPr>
              <w:pStyle w:val="afff3"/>
              <w:adjustRightInd w:val="0"/>
            </w:pPr>
          </w:p>
        </w:tc>
        <w:tc>
          <w:tcPr>
            <w:tcW w:w="1191" w:type="pct"/>
            <w:noWrap/>
          </w:tcPr>
          <w:p w14:paraId="7CCF5659" w14:textId="77777777" w:rsidR="00A212DD" w:rsidRDefault="00D939C3">
            <w:pPr>
              <w:pStyle w:val="afff3"/>
              <w:adjustRightInd w:val="0"/>
            </w:pPr>
            <w:r>
              <w:t>√</w:t>
            </w:r>
          </w:p>
        </w:tc>
      </w:tr>
      <w:tr w:rsidR="00A212DD" w14:paraId="74392D09" w14:textId="77777777" w:rsidTr="00A212DD">
        <w:trPr>
          <w:trHeight w:val="461"/>
        </w:trPr>
        <w:tc>
          <w:tcPr>
            <w:tcW w:w="1239" w:type="pct"/>
            <w:noWrap/>
          </w:tcPr>
          <w:p w14:paraId="181B1961" w14:textId="77777777" w:rsidR="00A212DD" w:rsidRDefault="00D939C3">
            <w:pPr>
              <w:pStyle w:val="afff3"/>
              <w:adjustRightInd w:val="0"/>
            </w:pPr>
            <w:r>
              <w:t>毕业要求</w:t>
            </w:r>
            <w:r>
              <w:rPr>
                <w:rFonts w:hint="eastAsia"/>
              </w:rPr>
              <w:t>12</w:t>
            </w:r>
            <w:r>
              <w:t>-</w:t>
            </w:r>
            <w:r>
              <w:rPr>
                <w:rFonts w:hint="eastAsia"/>
              </w:rPr>
              <w:t>2</w:t>
            </w:r>
          </w:p>
        </w:tc>
        <w:tc>
          <w:tcPr>
            <w:tcW w:w="514" w:type="pct"/>
            <w:noWrap/>
          </w:tcPr>
          <w:p w14:paraId="62A96DCF" w14:textId="77777777" w:rsidR="00A212DD" w:rsidRDefault="00A212DD">
            <w:pPr>
              <w:pStyle w:val="afff3"/>
              <w:adjustRightInd w:val="0"/>
            </w:pPr>
          </w:p>
        </w:tc>
        <w:tc>
          <w:tcPr>
            <w:tcW w:w="514" w:type="pct"/>
            <w:noWrap/>
          </w:tcPr>
          <w:p w14:paraId="18E69AA8" w14:textId="77777777" w:rsidR="00A212DD" w:rsidRDefault="00D939C3">
            <w:pPr>
              <w:pStyle w:val="afff3"/>
              <w:adjustRightInd w:val="0"/>
            </w:pPr>
            <w:r>
              <w:rPr>
                <w:rFonts w:hint="eastAsia"/>
              </w:rPr>
              <w:t>√</w:t>
            </w:r>
          </w:p>
        </w:tc>
        <w:tc>
          <w:tcPr>
            <w:tcW w:w="514" w:type="pct"/>
            <w:noWrap/>
          </w:tcPr>
          <w:p w14:paraId="61C7ED8E" w14:textId="77777777" w:rsidR="00A212DD" w:rsidRDefault="00D939C3">
            <w:pPr>
              <w:pStyle w:val="afff3"/>
              <w:adjustRightInd w:val="0"/>
            </w:pPr>
            <w:r>
              <w:t>√</w:t>
            </w:r>
          </w:p>
        </w:tc>
        <w:tc>
          <w:tcPr>
            <w:tcW w:w="514" w:type="pct"/>
            <w:noWrap/>
          </w:tcPr>
          <w:p w14:paraId="4DF14836" w14:textId="77777777" w:rsidR="00A212DD" w:rsidRDefault="00D939C3">
            <w:pPr>
              <w:pStyle w:val="afff3"/>
              <w:adjustRightInd w:val="0"/>
            </w:pPr>
            <w:r>
              <w:rPr>
                <w:rFonts w:hint="eastAsia"/>
              </w:rPr>
              <w:t>√</w:t>
            </w:r>
          </w:p>
        </w:tc>
        <w:tc>
          <w:tcPr>
            <w:tcW w:w="514" w:type="pct"/>
            <w:noWrap/>
          </w:tcPr>
          <w:p w14:paraId="3C6C2179" w14:textId="77777777" w:rsidR="00A212DD" w:rsidRDefault="00A212DD">
            <w:pPr>
              <w:pStyle w:val="afff3"/>
              <w:adjustRightInd w:val="0"/>
            </w:pPr>
          </w:p>
        </w:tc>
        <w:tc>
          <w:tcPr>
            <w:tcW w:w="1191" w:type="pct"/>
            <w:noWrap/>
          </w:tcPr>
          <w:p w14:paraId="1B4D0157" w14:textId="77777777" w:rsidR="00A212DD" w:rsidRDefault="00D939C3">
            <w:pPr>
              <w:pStyle w:val="afff3"/>
              <w:adjustRightInd w:val="0"/>
            </w:pPr>
            <w:r>
              <w:rPr>
                <w:rFonts w:hint="eastAsia"/>
              </w:rPr>
              <w:t>√</w:t>
            </w:r>
          </w:p>
        </w:tc>
      </w:tr>
    </w:tbl>
    <w:p w14:paraId="5081A895" w14:textId="77777777" w:rsidR="00A212DD" w:rsidRDefault="00D939C3">
      <w:pPr>
        <w:pStyle w:val="afff"/>
        <w:spacing w:before="156" w:after="156"/>
      </w:pPr>
      <w:r>
        <w:rPr>
          <w:rFonts w:hint="eastAsia"/>
        </w:rPr>
        <w:t>三</w:t>
      </w:r>
      <w:r>
        <w:t>、课程内容及要求</w:t>
      </w:r>
    </w:p>
    <w:p w14:paraId="192D2EC7" w14:textId="77777777" w:rsidR="00A212DD" w:rsidRDefault="00D939C3">
      <w:pPr>
        <w:ind w:firstLine="480"/>
      </w:pPr>
      <w:r>
        <w:t>（一）绪论</w:t>
      </w:r>
    </w:p>
    <w:p w14:paraId="7568492E" w14:textId="77777777" w:rsidR="00A212DD" w:rsidRDefault="00D939C3">
      <w:pPr>
        <w:ind w:firstLine="480"/>
      </w:pPr>
      <w:r>
        <w:t>1.</w:t>
      </w:r>
      <w:r>
        <w:t>教学内容</w:t>
      </w:r>
    </w:p>
    <w:p w14:paraId="3CCC4F17" w14:textId="77777777" w:rsidR="00A212DD" w:rsidRDefault="00D939C3">
      <w:pPr>
        <w:ind w:firstLine="480"/>
      </w:pPr>
      <w:r>
        <w:t>课程</w:t>
      </w:r>
      <w:r>
        <w:rPr>
          <w:rFonts w:hint="eastAsia"/>
        </w:rPr>
        <w:t>的地位、</w:t>
      </w:r>
      <w:r>
        <w:t>性质、</w:t>
      </w:r>
      <w:r>
        <w:rPr>
          <w:rFonts w:hint="eastAsia"/>
        </w:rPr>
        <w:t>任务</w:t>
      </w:r>
      <w:r>
        <w:t>、</w:t>
      </w:r>
      <w:r>
        <w:rPr>
          <w:rFonts w:hint="eastAsia"/>
        </w:rPr>
        <w:t>发展方向和</w:t>
      </w:r>
      <w:r>
        <w:t>学习方法</w:t>
      </w:r>
    </w:p>
    <w:p w14:paraId="0502F60F" w14:textId="77777777" w:rsidR="00A212DD" w:rsidRDefault="00D939C3">
      <w:pPr>
        <w:ind w:firstLine="480"/>
      </w:pPr>
      <w:r>
        <w:t>2.</w:t>
      </w:r>
      <w:r>
        <w:t>基本要求</w:t>
      </w:r>
    </w:p>
    <w:p w14:paraId="5DA6429D" w14:textId="77777777" w:rsidR="00A212DD" w:rsidRDefault="00D939C3">
      <w:pPr>
        <w:ind w:firstLine="480"/>
      </w:pPr>
      <w:r>
        <w:rPr>
          <w:rFonts w:hint="eastAsia"/>
        </w:rPr>
        <w:t>了解本</w:t>
      </w:r>
      <w:r>
        <w:t>课程</w:t>
      </w:r>
      <w:r>
        <w:rPr>
          <w:rFonts w:hint="eastAsia"/>
        </w:rPr>
        <w:t>的地位、</w:t>
      </w:r>
      <w:r>
        <w:t>性质、</w:t>
      </w:r>
      <w:r>
        <w:rPr>
          <w:rFonts w:hint="eastAsia"/>
        </w:rPr>
        <w:t>任务</w:t>
      </w:r>
      <w:r>
        <w:t>、</w:t>
      </w:r>
      <w:r>
        <w:rPr>
          <w:rFonts w:hint="eastAsia"/>
        </w:rPr>
        <w:t>发展方向和</w:t>
      </w:r>
      <w:r>
        <w:t>学习方法</w:t>
      </w:r>
      <w:r>
        <w:rPr>
          <w:rFonts w:hint="eastAsia"/>
        </w:rPr>
        <w:t>。</w:t>
      </w:r>
    </w:p>
    <w:p w14:paraId="4E565E78" w14:textId="77777777" w:rsidR="00A212DD" w:rsidRDefault="00D939C3">
      <w:pPr>
        <w:ind w:firstLine="480"/>
      </w:pPr>
      <w:r>
        <w:rPr>
          <w:rFonts w:hint="eastAsia"/>
        </w:rPr>
        <w:t>（二）</w:t>
      </w:r>
      <w:r>
        <w:t>制图的基本知识和技能</w:t>
      </w:r>
    </w:p>
    <w:p w14:paraId="62730ED6" w14:textId="77777777" w:rsidR="00A212DD" w:rsidRDefault="00D939C3">
      <w:pPr>
        <w:ind w:firstLine="480"/>
      </w:pPr>
      <w:r>
        <w:t>1.</w:t>
      </w:r>
      <w:r>
        <w:t>教学内容</w:t>
      </w:r>
    </w:p>
    <w:p w14:paraId="730D217F" w14:textId="77777777" w:rsidR="00A212DD" w:rsidRDefault="00D939C3">
      <w:pPr>
        <w:ind w:firstLine="480"/>
      </w:pPr>
      <w:r>
        <w:t>（</w:t>
      </w:r>
      <w:r>
        <w:t>1</w:t>
      </w:r>
      <w:r>
        <w:t>）国家标准《技术制图》、《机械制图》对图</w:t>
      </w:r>
      <w:r>
        <w:rPr>
          <w:rFonts w:hint="eastAsia"/>
        </w:rPr>
        <w:t>纸</w:t>
      </w:r>
      <w:r>
        <w:t>幅</w:t>
      </w:r>
      <w:r>
        <w:rPr>
          <w:rFonts w:hint="eastAsia"/>
        </w:rPr>
        <w:t>面与格式</w:t>
      </w:r>
      <w:r>
        <w:t>、</w:t>
      </w:r>
      <w:r>
        <w:rPr>
          <w:rFonts w:hint="eastAsia"/>
        </w:rPr>
        <w:t>绘图</w:t>
      </w:r>
      <w:r>
        <w:t>比例、字体、</w:t>
      </w:r>
      <w:r>
        <w:rPr>
          <w:rFonts w:hint="eastAsia"/>
        </w:rPr>
        <w:t>各种</w:t>
      </w:r>
      <w:r>
        <w:t>图线、尺寸注法等方面的</w:t>
      </w:r>
      <w:r>
        <w:rPr>
          <w:rFonts w:hint="eastAsia"/>
        </w:rPr>
        <w:t>有关</w:t>
      </w:r>
      <w:r>
        <w:t>规定</w:t>
      </w:r>
      <w:r>
        <w:rPr>
          <w:rFonts w:hint="eastAsia"/>
        </w:rPr>
        <w:t>。</w:t>
      </w:r>
    </w:p>
    <w:p w14:paraId="59CB0BB5" w14:textId="77777777" w:rsidR="00A212DD" w:rsidRDefault="00D939C3">
      <w:pPr>
        <w:ind w:firstLine="480"/>
      </w:pPr>
      <w:r>
        <w:t>（</w:t>
      </w:r>
      <w:r>
        <w:t>2</w:t>
      </w:r>
      <w:r>
        <w:t>）</w:t>
      </w:r>
      <w:r>
        <w:rPr>
          <w:rFonts w:hint="eastAsia"/>
        </w:rPr>
        <w:t>几何作图方法。</w:t>
      </w:r>
    </w:p>
    <w:p w14:paraId="5D8D0148" w14:textId="77777777" w:rsidR="00A212DD" w:rsidRDefault="00D939C3">
      <w:pPr>
        <w:ind w:firstLine="480"/>
      </w:pPr>
      <w:r>
        <w:t>（</w:t>
      </w:r>
      <w:r>
        <w:t>3</w:t>
      </w:r>
      <w:r>
        <w:t>）</w:t>
      </w:r>
      <w:r>
        <w:rPr>
          <w:rFonts w:hint="eastAsia"/>
        </w:rPr>
        <w:t>仪器</w:t>
      </w:r>
      <w:r>
        <w:t>绘图</w:t>
      </w:r>
      <w:r>
        <w:rPr>
          <w:rFonts w:hint="eastAsia"/>
        </w:rPr>
        <w:t>和徒手绘图。</w:t>
      </w:r>
    </w:p>
    <w:p w14:paraId="057721E5" w14:textId="77777777" w:rsidR="00A212DD" w:rsidRDefault="00D939C3">
      <w:pPr>
        <w:ind w:firstLine="480"/>
      </w:pPr>
      <w:r>
        <w:t>（</w:t>
      </w:r>
      <w:r>
        <w:t>4</w:t>
      </w:r>
      <w:r>
        <w:t>）</w:t>
      </w:r>
      <w:r>
        <w:rPr>
          <w:rFonts w:hint="eastAsia"/>
        </w:rPr>
        <w:t>平面图形的作图分析与作图。</w:t>
      </w:r>
    </w:p>
    <w:p w14:paraId="465BEF89" w14:textId="77777777" w:rsidR="00A212DD" w:rsidRDefault="00D939C3">
      <w:pPr>
        <w:ind w:firstLine="480"/>
      </w:pPr>
      <w:r>
        <w:t>2.</w:t>
      </w:r>
      <w:r>
        <w:t>基本要求</w:t>
      </w:r>
    </w:p>
    <w:p w14:paraId="50012E17" w14:textId="77777777" w:rsidR="00A212DD" w:rsidRDefault="00D939C3">
      <w:pPr>
        <w:ind w:firstLine="480"/>
      </w:pPr>
      <w:r>
        <w:t>（</w:t>
      </w:r>
      <w:r>
        <w:rPr>
          <w:rFonts w:hint="eastAsia"/>
        </w:rPr>
        <w:t>1</w:t>
      </w:r>
      <w:r>
        <w:t>）</w:t>
      </w:r>
      <w:r>
        <w:rPr>
          <w:rFonts w:hint="eastAsia"/>
        </w:rPr>
        <w:t>熟悉并遵守</w:t>
      </w:r>
      <w:r>
        <w:t>国家标准《技术制图》、《机械制图》对图</w:t>
      </w:r>
      <w:r>
        <w:rPr>
          <w:rFonts w:hint="eastAsia"/>
        </w:rPr>
        <w:t>纸</w:t>
      </w:r>
      <w:r>
        <w:t>幅</w:t>
      </w:r>
      <w:r>
        <w:rPr>
          <w:rFonts w:hint="eastAsia"/>
        </w:rPr>
        <w:t>面与格式</w:t>
      </w:r>
      <w:r>
        <w:t>、</w:t>
      </w:r>
      <w:r>
        <w:rPr>
          <w:rFonts w:hint="eastAsia"/>
        </w:rPr>
        <w:t>绘图</w:t>
      </w:r>
      <w:r>
        <w:t>比例、字体、</w:t>
      </w:r>
      <w:r>
        <w:rPr>
          <w:rFonts w:hint="eastAsia"/>
        </w:rPr>
        <w:t>各种</w:t>
      </w:r>
      <w:r>
        <w:t>图线、尺寸注法等方面的</w:t>
      </w:r>
      <w:r>
        <w:rPr>
          <w:rFonts w:hint="eastAsia"/>
        </w:rPr>
        <w:t>有关</w:t>
      </w:r>
      <w:r>
        <w:t>规定</w:t>
      </w:r>
      <w:r>
        <w:rPr>
          <w:rFonts w:hint="eastAsia"/>
        </w:rPr>
        <w:t>。</w:t>
      </w:r>
    </w:p>
    <w:p w14:paraId="58520198" w14:textId="77777777" w:rsidR="00A212DD" w:rsidRDefault="00D939C3">
      <w:pPr>
        <w:ind w:firstLine="480"/>
      </w:pPr>
      <w:r>
        <w:t>（</w:t>
      </w:r>
      <w:r>
        <w:rPr>
          <w:rFonts w:hint="eastAsia"/>
        </w:rPr>
        <w:t>2</w:t>
      </w:r>
      <w:r>
        <w:t>）</w:t>
      </w:r>
      <w:r>
        <w:rPr>
          <w:rFonts w:hint="eastAsia"/>
        </w:rPr>
        <w:t>掌握仪器</w:t>
      </w:r>
      <w:r>
        <w:t>绘图</w:t>
      </w:r>
      <w:r>
        <w:rPr>
          <w:rFonts w:hint="eastAsia"/>
        </w:rPr>
        <w:t>和了解徒手绘图的方法。</w:t>
      </w:r>
    </w:p>
    <w:p w14:paraId="5D140ADE" w14:textId="77777777" w:rsidR="00A212DD" w:rsidRDefault="00D939C3">
      <w:pPr>
        <w:ind w:firstLine="480"/>
      </w:pPr>
      <w:r>
        <w:t>（</w:t>
      </w:r>
      <w:r>
        <w:rPr>
          <w:rFonts w:hint="eastAsia"/>
        </w:rPr>
        <w:t>3</w:t>
      </w:r>
      <w:r>
        <w:t>）掌握常用的几何作图方法</w:t>
      </w:r>
      <w:r>
        <w:rPr>
          <w:rFonts w:hint="eastAsia"/>
        </w:rPr>
        <w:t>。</w:t>
      </w:r>
    </w:p>
    <w:p w14:paraId="64F1E101" w14:textId="77777777" w:rsidR="00A212DD" w:rsidRDefault="00D939C3">
      <w:pPr>
        <w:ind w:firstLine="480"/>
      </w:pPr>
      <w:r>
        <w:t>（</w:t>
      </w:r>
      <w:r>
        <w:rPr>
          <w:rFonts w:hint="eastAsia"/>
        </w:rPr>
        <w:t>4</w:t>
      </w:r>
      <w:r>
        <w:t>）</w:t>
      </w:r>
      <w:r>
        <w:rPr>
          <w:rFonts w:hint="eastAsia"/>
        </w:rPr>
        <w:t>掌握分析</w:t>
      </w:r>
      <w:r>
        <w:t>和标注平面图形尺寸</w:t>
      </w:r>
      <w:r>
        <w:rPr>
          <w:rFonts w:hint="eastAsia"/>
        </w:rPr>
        <w:t>的方法。</w:t>
      </w:r>
    </w:p>
    <w:p w14:paraId="2E51D4F5" w14:textId="77777777" w:rsidR="00A212DD" w:rsidRDefault="00D939C3">
      <w:pPr>
        <w:ind w:firstLine="480"/>
      </w:pPr>
      <w:r>
        <w:rPr>
          <w:rFonts w:hint="eastAsia"/>
        </w:rPr>
        <w:t>（三）</w:t>
      </w:r>
      <w:r>
        <w:t>投影基础</w:t>
      </w:r>
      <w:r>
        <w:rPr>
          <w:rFonts w:hint="eastAsia"/>
        </w:rPr>
        <w:t>（第一角画法）</w:t>
      </w:r>
    </w:p>
    <w:p w14:paraId="14637C92" w14:textId="77777777" w:rsidR="00A212DD" w:rsidRDefault="00D939C3">
      <w:pPr>
        <w:ind w:firstLine="480"/>
      </w:pPr>
      <w:r>
        <w:lastRenderedPageBreak/>
        <w:t>1.</w:t>
      </w:r>
      <w:r>
        <w:t>教学内容</w:t>
      </w:r>
    </w:p>
    <w:p w14:paraId="47AE9E0B" w14:textId="77777777" w:rsidR="00A212DD" w:rsidRDefault="00D939C3">
      <w:pPr>
        <w:ind w:firstLine="480"/>
      </w:pPr>
      <w:r>
        <w:t>（</w:t>
      </w:r>
      <w:r>
        <w:t>1</w:t>
      </w:r>
      <w:r>
        <w:t>）投影法的概念</w:t>
      </w:r>
      <w:r>
        <w:rPr>
          <w:rFonts w:hint="eastAsia"/>
        </w:rPr>
        <w:t>。</w:t>
      </w:r>
    </w:p>
    <w:p w14:paraId="10F1DDE5" w14:textId="77777777" w:rsidR="00A212DD" w:rsidRDefault="00D939C3">
      <w:pPr>
        <w:ind w:firstLine="480"/>
      </w:pPr>
      <w:r>
        <w:t>（</w:t>
      </w:r>
      <w:r>
        <w:t>2</w:t>
      </w:r>
      <w:r>
        <w:t>）</w:t>
      </w:r>
      <w:r>
        <w:rPr>
          <w:rFonts w:hint="eastAsia"/>
        </w:rPr>
        <w:t>点线面的投影。</w:t>
      </w:r>
    </w:p>
    <w:p w14:paraId="29DA6220" w14:textId="77777777" w:rsidR="00A212DD" w:rsidRDefault="00D939C3">
      <w:pPr>
        <w:ind w:firstLine="480"/>
      </w:pPr>
      <w:r>
        <w:t>（</w:t>
      </w:r>
      <w:r>
        <w:t>3</w:t>
      </w:r>
      <w:r>
        <w:t>）</w:t>
      </w:r>
      <w:r>
        <w:rPr>
          <w:rFonts w:hint="eastAsia"/>
        </w:rPr>
        <w:t>换面法及其应用。</w:t>
      </w:r>
    </w:p>
    <w:p w14:paraId="39F3277D" w14:textId="77777777" w:rsidR="00A212DD" w:rsidRDefault="00D939C3">
      <w:pPr>
        <w:ind w:firstLine="480"/>
      </w:pPr>
      <w:r>
        <w:t>（</w:t>
      </w:r>
      <w:r>
        <w:t>4</w:t>
      </w:r>
      <w:r>
        <w:t>）</w:t>
      </w:r>
      <w:r>
        <w:rPr>
          <w:rFonts w:hint="eastAsia"/>
        </w:rPr>
        <w:t>立体的投影及表面交线的作图。</w:t>
      </w:r>
    </w:p>
    <w:p w14:paraId="403EB349" w14:textId="77777777" w:rsidR="00A212DD" w:rsidRDefault="00D939C3">
      <w:pPr>
        <w:ind w:firstLine="480"/>
      </w:pPr>
      <w:r>
        <w:t>2.</w:t>
      </w:r>
      <w:r>
        <w:t>基本要求</w:t>
      </w:r>
    </w:p>
    <w:p w14:paraId="4070DF4C" w14:textId="77777777" w:rsidR="00A212DD" w:rsidRDefault="00D939C3">
      <w:pPr>
        <w:ind w:firstLine="480"/>
      </w:pPr>
      <w:r>
        <w:t>（</w:t>
      </w:r>
      <w:r>
        <w:rPr>
          <w:rFonts w:hint="eastAsia"/>
        </w:rPr>
        <w:t>1</w:t>
      </w:r>
      <w:r>
        <w:t>）</w:t>
      </w:r>
      <w:r>
        <w:rPr>
          <w:rFonts w:hint="eastAsia"/>
        </w:rPr>
        <w:t>投影法：</w:t>
      </w:r>
      <w:r>
        <w:t>了解投影法的基本概念、投影法的分类。</w:t>
      </w:r>
      <w:r>
        <w:rPr>
          <w:rFonts w:hint="eastAsia"/>
        </w:rPr>
        <w:t>掌握</w:t>
      </w:r>
      <w:r>
        <w:t>正投影法的</w:t>
      </w:r>
      <w:r>
        <w:rPr>
          <w:rFonts w:hint="eastAsia"/>
        </w:rPr>
        <w:t>特点</w:t>
      </w:r>
      <w:r>
        <w:t>。</w:t>
      </w:r>
    </w:p>
    <w:p w14:paraId="4533300A" w14:textId="77777777" w:rsidR="00A212DD" w:rsidRDefault="00D939C3">
      <w:pPr>
        <w:ind w:firstLine="480"/>
      </w:pPr>
      <w:r>
        <w:t>（</w:t>
      </w:r>
      <w:r>
        <w:rPr>
          <w:rFonts w:hint="eastAsia"/>
        </w:rPr>
        <w:t>2</w:t>
      </w:r>
      <w:r>
        <w:t>）点、线、面的投影</w:t>
      </w:r>
    </w:p>
    <w:p w14:paraId="57C6C9C5" w14:textId="77777777" w:rsidR="00A212DD" w:rsidRDefault="00D939C3">
      <w:pPr>
        <w:ind w:firstLine="480"/>
      </w:pPr>
      <w:r>
        <w:rPr>
          <w:rFonts w:hint="eastAsia"/>
        </w:rPr>
        <w:t>①</w:t>
      </w:r>
      <w:r>
        <w:t>掌握点的投影</w:t>
      </w:r>
      <w:r>
        <w:rPr>
          <w:rFonts w:hint="eastAsia"/>
        </w:rPr>
        <w:t>规律</w:t>
      </w:r>
      <w:r>
        <w:t>，</w:t>
      </w:r>
      <w:r>
        <w:rPr>
          <w:rFonts w:hint="eastAsia"/>
        </w:rPr>
        <w:t>掌握三面</w:t>
      </w:r>
      <w:r>
        <w:t>投影</w:t>
      </w:r>
      <w:r>
        <w:rPr>
          <w:rFonts w:hint="eastAsia"/>
        </w:rPr>
        <w:t>体系</w:t>
      </w:r>
      <w:r>
        <w:t>与直角坐标的</w:t>
      </w:r>
      <w:r>
        <w:rPr>
          <w:rFonts w:hint="eastAsia"/>
        </w:rPr>
        <w:t>对应</w:t>
      </w:r>
      <w:r>
        <w:t>关系，</w:t>
      </w:r>
      <w:r>
        <w:rPr>
          <w:rFonts w:hint="eastAsia"/>
        </w:rPr>
        <w:t>掌握判断</w:t>
      </w:r>
      <w:r>
        <w:t>两点的相对位置</w:t>
      </w:r>
      <w:r>
        <w:rPr>
          <w:rFonts w:hint="eastAsia"/>
        </w:rPr>
        <w:t>及</w:t>
      </w:r>
      <w:r>
        <w:t>重影点</w:t>
      </w:r>
      <w:r>
        <w:rPr>
          <w:rFonts w:hint="eastAsia"/>
        </w:rPr>
        <w:t>的方法</w:t>
      </w:r>
      <w:r>
        <w:t>。</w:t>
      </w:r>
    </w:p>
    <w:p w14:paraId="0037781E" w14:textId="77777777" w:rsidR="00A212DD" w:rsidRDefault="00D939C3">
      <w:pPr>
        <w:ind w:firstLine="480"/>
      </w:pPr>
      <w:r>
        <w:rPr>
          <w:rFonts w:hint="eastAsia"/>
        </w:rPr>
        <w:t>②</w:t>
      </w:r>
      <w:r>
        <w:t>掌握各种位置</w:t>
      </w:r>
      <w:r>
        <w:rPr>
          <w:rFonts w:hint="eastAsia"/>
        </w:rPr>
        <w:t>直线</w:t>
      </w:r>
      <w:r>
        <w:t>的投影特性和作图方法，</w:t>
      </w:r>
      <w:r>
        <w:rPr>
          <w:rFonts w:hint="eastAsia"/>
        </w:rPr>
        <w:t>掌握</w:t>
      </w:r>
      <w:r>
        <w:t>直线上</w:t>
      </w:r>
      <w:r>
        <w:rPr>
          <w:rFonts w:hint="eastAsia"/>
        </w:rPr>
        <w:t>取</w:t>
      </w:r>
      <w:r>
        <w:t>点</w:t>
      </w:r>
      <w:r>
        <w:rPr>
          <w:rFonts w:hint="eastAsia"/>
        </w:rPr>
        <w:t>的投影作图方法。了解</w:t>
      </w:r>
      <w:r>
        <w:t>两条直线相对位置</w:t>
      </w:r>
      <w:r>
        <w:rPr>
          <w:rFonts w:hint="eastAsia"/>
        </w:rPr>
        <w:t>及投影性质</w:t>
      </w:r>
      <w:r>
        <w:t>。</w:t>
      </w:r>
    </w:p>
    <w:p w14:paraId="6B07B970" w14:textId="77777777" w:rsidR="00A212DD" w:rsidRDefault="00D939C3">
      <w:pPr>
        <w:ind w:firstLine="480"/>
      </w:pPr>
      <w:r>
        <w:rPr>
          <w:rFonts w:hint="eastAsia"/>
        </w:rPr>
        <w:t>③</w:t>
      </w:r>
      <w:r>
        <w:t>掌握平面的表示法，掌握各种位置平面的投影特性和作图方法，平面内取点、线的作图方法。</w:t>
      </w:r>
    </w:p>
    <w:p w14:paraId="2261F3C7" w14:textId="77777777" w:rsidR="00A212DD" w:rsidRDefault="00D939C3">
      <w:pPr>
        <w:ind w:firstLine="480"/>
      </w:pPr>
      <w:r>
        <w:rPr>
          <w:rFonts w:hint="eastAsia"/>
        </w:rPr>
        <w:t>④</w:t>
      </w:r>
      <w:r>
        <w:t>了解换面法及其应用。</w:t>
      </w:r>
    </w:p>
    <w:p w14:paraId="22D1E559" w14:textId="77777777" w:rsidR="00A212DD" w:rsidRDefault="00D939C3">
      <w:pPr>
        <w:ind w:firstLine="480"/>
      </w:pPr>
      <w:r>
        <w:t>（</w:t>
      </w:r>
      <w:r>
        <w:rPr>
          <w:rFonts w:hint="eastAsia"/>
        </w:rPr>
        <w:t>3</w:t>
      </w:r>
      <w:r>
        <w:t>）立体的投影</w:t>
      </w:r>
      <w:r>
        <w:rPr>
          <w:rFonts w:hint="eastAsia"/>
        </w:rPr>
        <w:t>。</w:t>
      </w:r>
    </w:p>
    <w:p w14:paraId="695848D1" w14:textId="77777777" w:rsidR="00A212DD" w:rsidRDefault="00D939C3">
      <w:pPr>
        <w:ind w:firstLine="480"/>
      </w:pPr>
      <w:r>
        <w:rPr>
          <w:rFonts w:hint="eastAsia"/>
        </w:rPr>
        <w:t>①</w:t>
      </w:r>
      <w:r>
        <w:t>熟练掌握棱柱和棱锥的多面正投影图作图方法和立体表面</w:t>
      </w:r>
      <w:r>
        <w:rPr>
          <w:rFonts w:hint="eastAsia"/>
        </w:rPr>
        <w:t>上取点和线的作图方法</w:t>
      </w:r>
      <w:r>
        <w:t>。</w:t>
      </w:r>
    </w:p>
    <w:p w14:paraId="7AEE70AF" w14:textId="77777777" w:rsidR="00A212DD" w:rsidRDefault="00D939C3">
      <w:pPr>
        <w:ind w:firstLine="480"/>
      </w:pPr>
      <w:r>
        <w:rPr>
          <w:rFonts w:hint="eastAsia"/>
        </w:rPr>
        <w:t>②</w:t>
      </w:r>
      <w:r>
        <w:t>熟练掌握正圆柱、正圆锥、圆球和了解圆环的多面正投影图的作图方法和立体表面</w:t>
      </w:r>
      <w:r>
        <w:rPr>
          <w:rFonts w:hint="eastAsia"/>
        </w:rPr>
        <w:t>上取点的方法</w:t>
      </w:r>
      <w:r>
        <w:t>。</w:t>
      </w:r>
    </w:p>
    <w:p w14:paraId="2865E5F5" w14:textId="77777777" w:rsidR="00A212DD" w:rsidRDefault="00D939C3">
      <w:pPr>
        <w:ind w:firstLine="480"/>
      </w:pPr>
      <w:r>
        <w:rPr>
          <w:rFonts w:hint="eastAsia"/>
        </w:rPr>
        <w:t>③</w:t>
      </w:r>
      <w:r>
        <w:t>掌握基本立体（棱柱、棱锥、圆柱、圆锥、圆球）被特殊位置平面切割后截交线的性质和作图方法。</w:t>
      </w:r>
    </w:p>
    <w:p w14:paraId="6833AF8F" w14:textId="77777777" w:rsidR="00A212DD" w:rsidRDefault="00D939C3">
      <w:pPr>
        <w:ind w:firstLine="480"/>
      </w:pPr>
      <w:r>
        <w:rPr>
          <w:rFonts w:hint="eastAsia"/>
        </w:rPr>
        <w:t>④</w:t>
      </w:r>
      <w:r>
        <w:t>掌握两曲面立体（至少有一个是圆柱）表面相交时相贯线的作图方法（表面取点法和辅助平面法）。</w:t>
      </w:r>
    </w:p>
    <w:p w14:paraId="21E2ECB3" w14:textId="77777777" w:rsidR="00A212DD" w:rsidRDefault="00D939C3">
      <w:pPr>
        <w:ind w:firstLine="480"/>
      </w:pPr>
      <w:r>
        <w:rPr>
          <w:rFonts w:hint="eastAsia"/>
        </w:rPr>
        <w:t>（四）</w:t>
      </w:r>
      <w:r>
        <w:t>表达技术基础</w:t>
      </w:r>
      <w:r>
        <w:rPr>
          <w:rFonts w:hint="eastAsia"/>
        </w:rPr>
        <w:t>一</w:t>
      </w:r>
    </w:p>
    <w:p w14:paraId="199F4A26" w14:textId="77777777" w:rsidR="00A212DD" w:rsidRDefault="00D939C3">
      <w:pPr>
        <w:ind w:firstLine="480"/>
      </w:pPr>
      <w:r>
        <w:t>1.</w:t>
      </w:r>
      <w:r>
        <w:t>教学内容</w:t>
      </w:r>
    </w:p>
    <w:p w14:paraId="0EEC5359" w14:textId="77777777" w:rsidR="00A212DD" w:rsidRDefault="00D939C3">
      <w:pPr>
        <w:ind w:firstLine="480"/>
      </w:pPr>
      <w:r>
        <w:t>（</w:t>
      </w:r>
      <w:r>
        <w:t>1</w:t>
      </w:r>
      <w:r>
        <w:t>）</w:t>
      </w:r>
      <w:r>
        <w:rPr>
          <w:rFonts w:hint="eastAsia"/>
        </w:rPr>
        <w:t>组合体的画图</w:t>
      </w:r>
    </w:p>
    <w:p w14:paraId="1B463202" w14:textId="77777777" w:rsidR="00A212DD" w:rsidRDefault="00D939C3">
      <w:pPr>
        <w:ind w:firstLine="480"/>
      </w:pPr>
      <w:r>
        <w:t>（</w:t>
      </w:r>
      <w:r>
        <w:t>2</w:t>
      </w:r>
      <w:r>
        <w:t>）</w:t>
      </w:r>
      <w:r>
        <w:rPr>
          <w:rFonts w:hint="eastAsia"/>
        </w:rPr>
        <w:t>组合体的看图。</w:t>
      </w:r>
    </w:p>
    <w:p w14:paraId="6EF944CD" w14:textId="77777777" w:rsidR="00A212DD" w:rsidRDefault="00D939C3">
      <w:pPr>
        <w:ind w:firstLine="480"/>
      </w:pPr>
      <w:r>
        <w:lastRenderedPageBreak/>
        <w:t>（</w:t>
      </w:r>
      <w:r>
        <w:t>3</w:t>
      </w:r>
      <w:r>
        <w:t>）</w:t>
      </w:r>
      <w:r>
        <w:rPr>
          <w:rFonts w:hint="eastAsia"/>
        </w:rPr>
        <w:t>组合体的尺寸标注。</w:t>
      </w:r>
    </w:p>
    <w:p w14:paraId="6BD150A6" w14:textId="77777777" w:rsidR="00A212DD" w:rsidRDefault="00D939C3">
      <w:pPr>
        <w:ind w:firstLine="480"/>
      </w:pPr>
      <w:r>
        <w:t>（</w:t>
      </w:r>
      <w:r>
        <w:t>4</w:t>
      </w:r>
      <w:r>
        <w:t>）</w:t>
      </w:r>
      <w:r>
        <w:rPr>
          <w:rFonts w:hint="eastAsia"/>
        </w:rPr>
        <w:t>轴测图的绘制。</w:t>
      </w:r>
    </w:p>
    <w:p w14:paraId="580FEAF6" w14:textId="77777777" w:rsidR="00A212DD" w:rsidRDefault="00D939C3">
      <w:pPr>
        <w:ind w:firstLine="480"/>
      </w:pPr>
      <w:r>
        <w:t>2.</w:t>
      </w:r>
      <w:r>
        <w:t>基本要求</w:t>
      </w:r>
    </w:p>
    <w:p w14:paraId="75B5C68A" w14:textId="77777777" w:rsidR="00A212DD" w:rsidRDefault="00D939C3">
      <w:pPr>
        <w:ind w:firstLine="480"/>
      </w:pPr>
      <w:r>
        <w:t>（</w:t>
      </w:r>
      <w:r>
        <w:rPr>
          <w:rFonts w:hint="eastAsia"/>
        </w:rPr>
        <w:t>1</w:t>
      </w:r>
      <w:r>
        <w:t>）组合形体的三视图。</w:t>
      </w:r>
    </w:p>
    <w:p w14:paraId="598EA0E8" w14:textId="77777777" w:rsidR="00A212DD" w:rsidRDefault="00D939C3">
      <w:pPr>
        <w:ind w:firstLine="480"/>
      </w:pPr>
      <w:r>
        <w:rPr>
          <w:rFonts w:hint="eastAsia"/>
        </w:rPr>
        <w:t>①</w:t>
      </w:r>
      <w:r>
        <w:t>掌握运用形体分析法和线面分析法绘制组合体视图的方法。</w:t>
      </w:r>
    </w:p>
    <w:p w14:paraId="4FBFB906" w14:textId="77777777" w:rsidR="00A212DD" w:rsidRDefault="00D939C3">
      <w:pPr>
        <w:ind w:firstLine="480"/>
      </w:pPr>
      <w:r>
        <w:rPr>
          <w:rFonts w:hint="eastAsia"/>
        </w:rPr>
        <w:t>②</w:t>
      </w:r>
      <w:r>
        <w:t>能熟练运用形体分析和线面分析方法读组合体视图。</w:t>
      </w:r>
    </w:p>
    <w:p w14:paraId="092A05BB" w14:textId="77777777" w:rsidR="00A212DD" w:rsidRDefault="00D939C3">
      <w:pPr>
        <w:ind w:firstLine="480"/>
      </w:pPr>
      <w:r>
        <w:rPr>
          <w:rFonts w:hint="eastAsia"/>
        </w:rPr>
        <w:t>③</w:t>
      </w:r>
      <w:r>
        <w:t>会标注组合体的尺寸。</w:t>
      </w:r>
    </w:p>
    <w:p w14:paraId="2C2A95A6" w14:textId="77777777" w:rsidR="00A212DD" w:rsidRDefault="00D939C3">
      <w:pPr>
        <w:ind w:firstLine="480"/>
      </w:pPr>
      <w:r>
        <w:t>（</w:t>
      </w:r>
      <w:r>
        <w:rPr>
          <w:rFonts w:hint="eastAsia"/>
        </w:rPr>
        <w:t>2</w:t>
      </w:r>
      <w:r>
        <w:t>）轴测</w:t>
      </w:r>
      <w:r>
        <w:rPr>
          <w:rFonts w:hint="eastAsia"/>
        </w:rPr>
        <w:t>投影</w:t>
      </w:r>
      <w:r>
        <w:t>图</w:t>
      </w:r>
    </w:p>
    <w:p w14:paraId="78BBDC6A" w14:textId="77777777" w:rsidR="00A212DD" w:rsidRDefault="00D939C3">
      <w:pPr>
        <w:ind w:firstLine="480"/>
      </w:pPr>
      <w:r>
        <w:rPr>
          <w:rFonts w:hint="eastAsia"/>
        </w:rPr>
        <w:t>①</w:t>
      </w:r>
      <w:r>
        <w:t>了解轴测投影原理、规律和工程常用轴测图种类，了解轴向伸缩系数和轴间角的几何意义。</w:t>
      </w:r>
    </w:p>
    <w:p w14:paraId="5A03C9EA" w14:textId="77777777" w:rsidR="00A212DD" w:rsidRDefault="00D939C3">
      <w:pPr>
        <w:ind w:firstLine="480"/>
      </w:pPr>
      <w:r>
        <w:rPr>
          <w:rFonts w:hint="eastAsia"/>
        </w:rPr>
        <w:t>②</w:t>
      </w:r>
      <w:r>
        <w:t>掌握基本立体和组合形体的正等轴测图的绘制方法。</w:t>
      </w:r>
    </w:p>
    <w:p w14:paraId="5E65F624" w14:textId="77777777" w:rsidR="00A212DD" w:rsidRDefault="00D939C3">
      <w:pPr>
        <w:ind w:firstLine="480"/>
      </w:pPr>
      <w:r>
        <w:rPr>
          <w:rFonts w:hint="eastAsia"/>
        </w:rPr>
        <w:t>③</w:t>
      </w:r>
      <w:r>
        <w:t>了解斜二轴测图的应用特点和绘制方法。</w:t>
      </w:r>
    </w:p>
    <w:p w14:paraId="08A09EA5"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938"/>
        <w:gridCol w:w="3238"/>
        <w:gridCol w:w="1636"/>
        <w:gridCol w:w="1773"/>
        <w:gridCol w:w="937"/>
      </w:tblGrid>
      <w:tr w:rsidR="00A212DD" w14:paraId="7674FAC8" w14:textId="77777777" w:rsidTr="00A212DD">
        <w:trPr>
          <w:cnfStyle w:val="100000000000" w:firstRow="1" w:lastRow="0" w:firstColumn="0" w:lastColumn="0" w:oddVBand="0" w:evenVBand="0" w:oddHBand="0" w:evenHBand="0" w:firstRowFirstColumn="0" w:firstRowLastColumn="0" w:lastRowFirstColumn="0" w:lastRowLastColumn="0"/>
        </w:trPr>
        <w:tc>
          <w:tcPr>
            <w:tcW w:w="550" w:type="pct"/>
          </w:tcPr>
          <w:p w14:paraId="14F2D212" w14:textId="77777777" w:rsidR="00A212DD" w:rsidRDefault="00D939C3">
            <w:pPr>
              <w:pStyle w:val="afff3"/>
              <w:adjustRightInd w:val="0"/>
            </w:pPr>
            <w:r>
              <w:rPr>
                <w:rFonts w:hint="eastAsia"/>
              </w:rPr>
              <w:t>序号</w:t>
            </w:r>
          </w:p>
        </w:tc>
        <w:tc>
          <w:tcPr>
            <w:tcW w:w="1900" w:type="pct"/>
          </w:tcPr>
          <w:p w14:paraId="4271C3DF" w14:textId="77777777" w:rsidR="00A212DD" w:rsidRDefault="00D939C3">
            <w:pPr>
              <w:pStyle w:val="afff3"/>
              <w:adjustRightInd w:val="0"/>
            </w:pPr>
            <w:r>
              <w:t>教学内容</w:t>
            </w:r>
          </w:p>
        </w:tc>
        <w:tc>
          <w:tcPr>
            <w:tcW w:w="960" w:type="pct"/>
          </w:tcPr>
          <w:p w14:paraId="217418DB" w14:textId="77777777" w:rsidR="00A212DD" w:rsidRDefault="00D939C3">
            <w:pPr>
              <w:pStyle w:val="afff3"/>
              <w:adjustRightInd w:val="0"/>
            </w:pPr>
            <w:r>
              <w:t>支撑</w:t>
            </w:r>
            <w:r>
              <w:rPr>
                <w:rFonts w:hint="eastAsia"/>
              </w:rPr>
              <w:t>的</w:t>
            </w:r>
          </w:p>
          <w:p w14:paraId="7DEA5109" w14:textId="77777777" w:rsidR="00A212DD" w:rsidRDefault="00D939C3">
            <w:pPr>
              <w:pStyle w:val="afff3"/>
              <w:adjustRightInd w:val="0"/>
            </w:pPr>
            <w:r>
              <w:t>课程目标</w:t>
            </w:r>
          </w:p>
        </w:tc>
        <w:tc>
          <w:tcPr>
            <w:tcW w:w="1039" w:type="pct"/>
          </w:tcPr>
          <w:p w14:paraId="2133D16A" w14:textId="77777777" w:rsidR="00A212DD" w:rsidRDefault="00D939C3">
            <w:pPr>
              <w:pStyle w:val="afff3"/>
              <w:adjustRightInd w:val="0"/>
            </w:pPr>
            <w:r>
              <w:t>支撑</w:t>
            </w:r>
            <w:r>
              <w:rPr>
                <w:rFonts w:hint="eastAsia"/>
              </w:rPr>
              <w:t>的</w:t>
            </w:r>
            <w:r>
              <w:t>毕业要求指标点</w:t>
            </w:r>
          </w:p>
        </w:tc>
        <w:tc>
          <w:tcPr>
            <w:tcW w:w="550" w:type="pct"/>
          </w:tcPr>
          <w:p w14:paraId="5BF58ED2" w14:textId="77777777" w:rsidR="00A212DD" w:rsidRDefault="00D939C3">
            <w:pPr>
              <w:pStyle w:val="afff3"/>
              <w:adjustRightInd w:val="0"/>
            </w:pPr>
            <w:r>
              <w:t>讲</w:t>
            </w:r>
            <w:r>
              <w:rPr>
                <w:rFonts w:hint="eastAsia"/>
              </w:rPr>
              <w:t>授</w:t>
            </w:r>
            <w:r>
              <w:t>学时</w:t>
            </w:r>
          </w:p>
        </w:tc>
      </w:tr>
      <w:tr w:rsidR="00A212DD" w14:paraId="44E28AA5" w14:textId="77777777" w:rsidTr="00A212DD">
        <w:tc>
          <w:tcPr>
            <w:tcW w:w="550" w:type="pct"/>
          </w:tcPr>
          <w:p w14:paraId="00C5CB76" w14:textId="77777777" w:rsidR="00A212DD" w:rsidRDefault="00D939C3">
            <w:pPr>
              <w:pStyle w:val="afff3"/>
              <w:adjustRightInd w:val="0"/>
            </w:pPr>
            <w:r>
              <w:rPr>
                <w:rFonts w:hint="eastAsia"/>
              </w:rPr>
              <w:t>1</w:t>
            </w:r>
          </w:p>
        </w:tc>
        <w:tc>
          <w:tcPr>
            <w:tcW w:w="1900" w:type="pct"/>
          </w:tcPr>
          <w:p w14:paraId="3F1B2AA2" w14:textId="77777777" w:rsidR="00A212DD" w:rsidRDefault="00D939C3">
            <w:pPr>
              <w:pStyle w:val="afff3"/>
              <w:adjustRightInd w:val="0"/>
            </w:pPr>
            <w:r>
              <w:rPr>
                <w:rFonts w:hint="eastAsia"/>
              </w:rPr>
              <w:t>绪论、制图基本知识和技能</w:t>
            </w:r>
          </w:p>
        </w:tc>
        <w:tc>
          <w:tcPr>
            <w:tcW w:w="960" w:type="pct"/>
          </w:tcPr>
          <w:p w14:paraId="103F6E9C" w14:textId="77777777" w:rsidR="00A212DD" w:rsidRDefault="00D939C3">
            <w:pPr>
              <w:pStyle w:val="afff3"/>
              <w:adjustRightInd w:val="0"/>
            </w:pPr>
            <w:r>
              <w:t>目标</w:t>
            </w:r>
            <w:r>
              <w:t>1</w:t>
            </w:r>
            <w:r>
              <w:rPr>
                <w:rFonts w:hint="eastAsia"/>
              </w:rPr>
              <w:t>、</w:t>
            </w:r>
            <w:r>
              <w:rPr>
                <w:rFonts w:hint="eastAsia"/>
              </w:rPr>
              <w:t>2</w:t>
            </w:r>
            <w:r>
              <w:rPr>
                <w:rFonts w:hint="eastAsia"/>
              </w:rPr>
              <w:t>、</w:t>
            </w:r>
            <w:r>
              <w:rPr>
                <w:rFonts w:hint="eastAsia"/>
              </w:rPr>
              <w:t>4</w:t>
            </w:r>
            <w:r>
              <w:rPr>
                <w:rFonts w:hint="eastAsia"/>
              </w:rPr>
              <w:t>、</w:t>
            </w:r>
            <w:r>
              <w:rPr>
                <w:rFonts w:hint="eastAsia"/>
              </w:rPr>
              <w:t>5</w:t>
            </w:r>
          </w:p>
        </w:tc>
        <w:tc>
          <w:tcPr>
            <w:tcW w:w="1039" w:type="pct"/>
          </w:tcPr>
          <w:p w14:paraId="6C8308DF" w14:textId="77777777" w:rsidR="00A212DD" w:rsidRDefault="00D939C3">
            <w:pPr>
              <w:pStyle w:val="afff3"/>
              <w:adjustRightInd w:val="0"/>
            </w:pPr>
            <w:r>
              <w:rPr>
                <w:rFonts w:hint="eastAsia"/>
              </w:rPr>
              <w:t>1-3</w:t>
            </w:r>
            <w:r>
              <w:rPr>
                <w:rFonts w:hint="eastAsia"/>
              </w:rPr>
              <w:t>，</w:t>
            </w:r>
            <w:r>
              <w:rPr>
                <w:rFonts w:hint="eastAsia"/>
              </w:rPr>
              <w:t>5-1</w:t>
            </w:r>
            <w:r>
              <w:rPr>
                <w:rFonts w:hint="eastAsia"/>
              </w:rPr>
              <w:t>，</w:t>
            </w:r>
            <w:r>
              <w:rPr>
                <w:rFonts w:hint="eastAsia"/>
              </w:rPr>
              <w:t>12-2</w:t>
            </w:r>
          </w:p>
        </w:tc>
        <w:tc>
          <w:tcPr>
            <w:tcW w:w="550" w:type="pct"/>
          </w:tcPr>
          <w:p w14:paraId="79F847AC" w14:textId="77777777" w:rsidR="00A212DD" w:rsidRDefault="00D939C3">
            <w:pPr>
              <w:pStyle w:val="afff3"/>
              <w:adjustRightInd w:val="0"/>
            </w:pPr>
            <w:r>
              <w:t>4</w:t>
            </w:r>
          </w:p>
        </w:tc>
      </w:tr>
      <w:tr w:rsidR="00A212DD" w14:paraId="0389F6D3" w14:textId="77777777" w:rsidTr="00A212DD">
        <w:tc>
          <w:tcPr>
            <w:tcW w:w="550" w:type="pct"/>
          </w:tcPr>
          <w:p w14:paraId="41EDAAD7" w14:textId="77777777" w:rsidR="00A212DD" w:rsidRDefault="00D939C3">
            <w:pPr>
              <w:pStyle w:val="afff3"/>
              <w:adjustRightInd w:val="0"/>
            </w:pPr>
            <w:r>
              <w:rPr>
                <w:rFonts w:hint="eastAsia"/>
              </w:rPr>
              <w:t>2</w:t>
            </w:r>
          </w:p>
        </w:tc>
        <w:tc>
          <w:tcPr>
            <w:tcW w:w="1900" w:type="pct"/>
          </w:tcPr>
          <w:p w14:paraId="55BFDE35" w14:textId="77777777" w:rsidR="00A212DD" w:rsidRDefault="00D939C3">
            <w:pPr>
              <w:pStyle w:val="afff3"/>
              <w:adjustRightInd w:val="0"/>
            </w:pPr>
            <w:r>
              <w:rPr>
                <w:rFonts w:hint="eastAsia"/>
              </w:rPr>
              <w:t>投影法及点、线、面的投影</w:t>
            </w:r>
          </w:p>
        </w:tc>
        <w:tc>
          <w:tcPr>
            <w:tcW w:w="960" w:type="pct"/>
          </w:tcPr>
          <w:p w14:paraId="3CBC8ADE" w14:textId="77777777" w:rsidR="00A212DD" w:rsidRDefault="00D939C3">
            <w:pPr>
              <w:pStyle w:val="afff3"/>
              <w:adjustRightInd w:val="0"/>
            </w:pPr>
            <w:r>
              <w:t>目标</w:t>
            </w:r>
            <w:r>
              <w:rPr>
                <w:rFonts w:hint="eastAsia"/>
              </w:rPr>
              <w:t>1</w:t>
            </w:r>
            <w:r>
              <w:rPr>
                <w:rFonts w:hint="eastAsia"/>
              </w:rPr>
              <w:t>、</w:t>
            </w:r>
            <w:r>
              <w:rPr>
                <w:rFonts w:hint="eastAsia"/>
              </w:rPr>
              <w:t>2</w:t>
            </w:r>
            <w:r>
              <w:rPr>
                <w:rFonts w:hint="eastAsia"/>
              </w:rPr>
              <w:t>、</w:t>
            </w:r>
            <w:r>
              <w:rPr>
                <w:rFonts w:hint="eastAsia"/>
              </w:rPr>
              <w:t>5</w:t>
            </w:r>
          </w:p>
        </w:tc>
        <w:tc>
          <w:tcPr>
            <w:tcW w:w="1039" w:type="pct"/>
          </w:tcPr>
          <w:p w14:paraId="28284AE7" w14:textId="77777777" w:rsidR="00A212DD" w:rsidRDefault="00D939C3">
            <w:pPr>
              <w:pStyle w:val="afff3"/>
              <w:adjustRightInd w:val="0"/>
            </w:pPr>
            <w:r>
              <w:rPr>
                <w:rFonts w:hint="eastAsia"/>
              </w:rPr>
              <w:t>1-3</w:t>
            </w:r>
          </w:p>
        </w:tc>
        <w:tc>
          <w:tcPr>
            <w:tcW w:w="550" w:type="pct"/>
          </w:tcPr>
          <w:p w14:paraId="2CCE5B1B" w14:textId="77777777" w:rsidR="00A212DD" w:rsidRDefault="00D939C3">
            <w:pPr>
              <w:pStyle w:val="afff3"/>
              <w:adjustRightInd w:val="0"/>
            </w:pPr>
            <w:r>
              <w:t>10</w:t>
            </w:r>
          </w:p>
        </w:tc>
      </w:tr>
      <w:tr w:rsidR="00A212DD" w14:paraId="6EAA90EF" w14:textId="77777777" w:rsidTr="00A212DD">
        <w:tc>
          <w:tcPr>
            <w:tcW w:w="550" w:type="pct"/>
          </w:tcPr>
          <w:p w14:paraId="5ECEB239" w14:textId="77777777" w:rsidR="00A212DD" w:rsidRDefault="00D939C3">
            <w:pPr>
              <w:pStyle w:val="afff3"/>
              <w:adjustRightInd w:val="0"/>
            </w:pPr>
            <w:r>
              <w:rPr>
                <w:rFonts w:hint="eastAsia"/>
              </w:rPr>
              <w:t>3</w:t>
            </w:r>
          </w:p>
        </w:tc>
        <w:tc>
          <w:tcPr>
            <w:tcW w:w="1900" w:type="pct"/>
          </w:tcPr>
          <w:p w14:paraId="3A98300A" w14:textId="77777777" w:rsidR="00A212DD" w:rsidRDefault="00D939C3">
            <w:pPr>
              <w:pStyle w:val="afff3"/>
              <w:adjustRightInd w:val="0"/>
            </w:pPr>
            <w:r>
              <w:rPr>
                <w:rFonts w:hint="eastAsia"/>
              </w:rPr>
              <w:t>立体的投影</w:t>
            </w:r>
          </w:p>
        </w:tc>
        <w:tc>
          <w:tcPr>
            <w:tcW w:w="960" w:type="pct"/>
          </w:tcPr>
          <w:p w14:paraId="7B77C8B8" w14:textId="77777777" w:rsidR="00A212DD" w:rsidRDefault="00D939C3">
            <w:pPr>
              <w:pStyle w:val="afff3"/>
              <w:adjustRightInd w:val="0"/>
            </w:pPr>
            <w:r>
              <w:t>目标</w:t>
            </w:r>
            <w:r>
              <w:rPr>
                <w:rFonts w:hint="eastAsia"/>
              </w:rPr>
              <w:t>1</w:t>
            </w:r>
            <w:r>
              <w:rPr>
                <w:rFonts w:hint="eastAsia"/>
              </w:rPr>
              <w:t>、</w:t>
            </w:r>
            <w:r>
              <w:rPr>
                <w:rFonts w:hint="eastAsia"/>
              </w:rPr>
              <w:t>3</w:t>
            </w:r>
            <w:r>
              <w:rPr>
                <w:rFonts w:hint="eastAsia"/>
              </w:rPr>
              <w:t>、</w:t>
            </w:r>
            <w:r>
              <w:rPr>
                <w:rFonts w:hint="eastAsia"/>
              </w:rPr>
              <w:t>5</w:t>
            </w:r>
          </w:p>
        </w:tc>
        <w:tc>
          <w:tcPr>
            <w:tcW w:w="1039" w:type="pct"/>
          </w:tcPr>
          <w:p w14:paraId="3D5C39EC" w14:textId="77777777" w:rsidR="00A212DD" w:rsidRDefault="00D939C3">
            <w:pPr>
              <w:pStyle w:val="afff3"/>
              <w:adjustRightInd w:val="0"/>
            </w:pPr>
            <w:r>
              <w:rPr>
                <w:rFonts w:hint="eastAsia"/>
              </w:rPr>
              <w:t>1-3</w:t>
            </w:r>
            <w:r>
              <w:rPr>
                <w:rFonts w:hint="eastAsia"/>
              </w:rPr>
              <w:t>，</w:t>
            </w:r>
            <w:r>
              <w:rPr>
                <w:rFonts w:hint="eastAsia"/>
              </w:rPr>
              <w:t>5-1</w:t>
            </w:r>
          </w:p>
        </w:tc>
        <w:tc>
          <w:tcPr>
            <w:tcW w:w="550" w:type="pct"/>
          </w:tcPr>
          <w:p w14:paraId="1626EEF9" w14:textId="77777777" w:rsidR="00A212DD" w:rsidRDefault="00D939C3">
            <w:pPr>
              <w:pStyle w:val="afff3"/>
              <w:adjustRightInd w:val="0"/>
            </w:pPr>
            <w:r>
              <w:t>10</w:t>
            </w:r>
          </w:p>
        </w:tc>
      </w:tr>
      <w:tr w:rsidR="00A212DD" w14:paraId="6B39675F" w14:textId="77777777" w:rsidTr="00A212DD">
        <w:tc>
          <w:tcPr>
            <w:tcW w:w="550" w:type="pct"/>
          </w:tcPr>
          <w:p w14:paraId="20870FCC" w14:textId="77777777" w:rsidR="00A212DD" w:rsidRDefault="00D939C3">
            <w:pPr>
              <w:pStyle w:val="afff3"/>
              <w:adjustRightInd w:val="0"/>
            </w:pPr>
            <w:r>
              <w:rPr>
                <w:rFonts w:hint="eastAsia"/>
              </w:rPr>
              <w:t>4</w:t>
            </w:r>
          </w:p>
        </w:tc>
        <w:tc>
          <w:tcPr>
            <w:tcW w:w="1900" w:type="pct"/>
          </w:tcPr>
          <w:p w14:paraId="7875B908" w14:textId="77777777" w:rsidR="00A212DD" w:rsidRDefault="00D939C3">
            <w:pPr>
              <w:pStyle w:val="afff3"/>
              <w:adjustRightInd w:val="0"/>
            </w:pPr>
            <w:r>
              <w:rPr>
                <w:rFonts w:hint="eastAsia"/>
              </w:rPr>
              <w:t>组合体</w:t>
            </w:r>
          </w:p>
        </w:tc>
        <w:tc>
          <w:tcPr>
            <w:tcW w:w="960" w:type="pct"/>
          </w:tcPr>
          <w:p w14:paraId="57486363" w14:textId="77777777" w:rsidR="00A212DD" w:rsidRDefault="00D939C3">
            <w:pPr>
              <w:pStyle w:val="afff3"/>
              <w:adjustRightInd w:val="0"/>
            </w:pPr>
            <w:r>
              <w:t>目标</w:t>
            </w:r>
            <w:r>
              <w:t>1</w:t>
            </w:r>
            <w:r>
              <w:rPr>
                <w:rFonts w:hint="eastAsia"/>
              </w:rPr>
              <w:t>、</w:t>
            </w:r>
            <w:r>
              <w:rPr>
                <w:rFonts w:hint="eastAsia"/>
              </w:rPr>
              <w:t>3</w:t>
            </w:r>
            <w:r>
              <w:rPr>
                <w:rFonts w:hint="eastAsia"/>
              </w:rPr>
              <w:t>、</w:t>
            </w:r>
            <w:r>
              <w:rPr>
                <w:rFonts w:hint="eastAsia"/>
              </w:rPr>
              <w:t>4</w:t>
            </w:r>
            <w:r>
              <w:rPr>
                <w:rFonts w:hint="eastAsia"/>
              </w:rPr>
              <w:t>、</w:t>
            </w:r>
            <w:r>
              <w:rPr>
                <w:rFonts w:hint="eastAsia"/>
              </w:rPr>
              <w:t>5</w:t>
            </w:r>
          </w:p>
        </w:tc>
        <w:tc>
          <w:tcPr>
            <w:tcW w:w="1039" w:type="pct"/>
          </w:tcPr>
          <w:p w14:paraId="0F19B3FF" w14:textId="77777777" w:rsidR="00A212DD" w:rsidRDefault="00D939C3">
            <w:pPr>
              <w:pStyle w:val="afff3"/>
              <w:adjustRightInd w:val="0"/>
            </w:pPr>
            <w:r>
              <w:rPr>
                <w:rFonts w:hint="eastAsia"/>
              </w:rPr>
              <w:t>1-3</w:t>
            </w:r>
            <w:r>
              <w:rPr>
                <w:rFonts w:hint="eastAsia"/>
              </w:rPr>
              <w:t>，</w:t>
            </w:r>
            <w:r>
              <w:rPr>
                <w:rFonts w:hint="eastAsia"/>
              </w:rPr>
              <w:t>5-1</w:t>
            </w:r>
          </w:p>
        </w:tc>
        <w:tc>
          <w:tcPr>
            <w:tcW w:w="550" w:type="pct"/>
          </w:tcPr>
          <w:p w14:paraId="681AE7BF" w14:textId="77777777" w:rsidR="00A212DD" w:rsidRDefault="00D939C3">
            <w:pPr>
              <w:pStyle w:val="afff3"/>
              <w:adjustRightInd w:val="0"/>
            </w:pPr>
            <w:r>
              <w:t>10</w:t>
            </w:r>
          </w:p>
        </w:tc>
      </w:tr>
      <w:tr w:rsidR="00A212DD" w14:paraId="41667866" w14:textId="77777777" w:rsidTr="00A212DD">
        <w:tc>
          <w:tcPr>
            <w:tcW w:w="550" w:type="pct"/>
          </w:tcPr>
          <w:p w14:paraId="143F9150" w14:textId="77777777" w:rsidR="00A212DD" w:rsidRDefault="00D939C3">
            <w:pPr>
              <w:pStyle w:val="afff3"/>
              <w:adjustRightInd w:val="0"/>
            </w:pPr>
            <w:r>
              <w:rPr>
                <w:rFonts w:hint="eastAsia"/>
              </w:rPr>
              <w:t>5</w:t>
            </w:r>
          </w:p>
        </w:tc>
        <w:tc>
          <w:tcPr>
            <w:tcW w:w="1900" w:type="pct"/>
          </w:tcPr>
          <w:p w14:paraId="65B66FD2" w14:textId="77777777" w:rsidR="00A212DD" w:rsidRDefault="00D939C3">
            <w:pPr>
              <w:pStyle w:val="afff3"/>
              <w:adjustRightInd w:val="0"/>
            </w:pPr>
            <w:r>
              <w:rPr>
                <w:rFonts w:hint="eastAsia"/>
              </w:rPr>
              <w:t>轴测投影</w:t>
            </w:r>
          </w:p>
        </w:tc>
        <w:tc>
          <w:tcPr>
            <w:tcW w:w="960" w:type="pct"/>
          </w:tcPr>
          <w:p w14:paraId="22ECA940" w14:textId="77777777" w:rsidR="00A212DD" w:rsidRDefault="00D939C3">
            <w:pPr>
              <w:pStyle w:val="afff3"/>
              <w:adjustRightInd w:val="0"/>
            </w:pPr>
            <w:r>
              <w:t>目标</w:t>
            </w:r>
            <w:r>
              <w:rPr>
                <w:rFonts w:hint="eastAsia"/>
              </w:rPr>
              <w:t>2</w:t>
            </w:r>
            <w:r>
              <w:rPr>
                <w:rFonts w:hint="eastAsia"/>
              </w:rPr>
              <w:t>、</w:t>
            </w:r>
            <w:r>
              <w:rPr>
                <w:rFonts w:hint="eastAsia"/>
              </w:rPr>
              <w:t>3</w:t>
            </w:r>
            <w:r>
              <w:rPr>
                <w:rFonts w:hint="eastAsia"/>
              </w:rPr>
              <w:t>、</w:t>
            </w:r>
            <w:r>
              <w:rPr>
                <w:rFonts w:hint="eastAsia"/>
              </w:rPr>
              <w:t>5</w:t>
            </w:r>
          </w:p>
        </w:tc>
        <w:tc>
          <w:tcPr>
            <w:tcW w:w="1039" w:type="pct"/>
          </w:tcPr>
          <w:p w14:paraId="6C25CD8B" w14:textId="77777777" w:rsidR="00A212DD" w:rsidRDefault="00D939C3">
            <w:pPr>
              <w:pStyle w:val="afff3"/>
              <w:adjustRightInd w:val="0"/>
            </w:pPr>
            <w:r>
              <w:rPr>
                <w:rFonts w:hint="eastAsia"/>
              </w:rPr>
              <w:t>1-3</w:t>
            </w:r>
            <w:r>
              <w:rPr>
                <w:rFonts w:hint="eastAsia"/>
              </w:rPr>
              <w:t>，</w:t>
            </w:r>
            <w:r>
              <w:rPr>
                <w:rFonts w:hint="eastAsia"/>
              </w:rPr>
              <w:t>5-1</w:t>
            </w:r>
          </w:p>
        </w:tc>
        <w:tc>
          <w:tcPr>
            <w:tcW w:w="550" w:type="pct"/>
          </w:tcPr>
          <w:p w14:paraId="014B50C6" w14:textId="77777777" w:rsidR="00A212DD" w:rsidRDefault="00D939C3">
            <w:pPr>
              <w:pStyle w:val="afff3"/>
              <w:adjustRightInd w:val="0"/>
            </w:pPr>
            <w:r>
              <w:t>2</w:t>
            </w:r>
          </w:p>
        </w:tc>
      </w:tr>
      <w:tr w:rsidR="00A212DD" w14:paraId="646C0D2D" w14:textId="77777777" w:rsidTr="00A212DD">
        <w:tc>
          <w:tcPr>
            <w:tcW w:w="4450" w:type="pct"/>
            <w:gridSpan w:val="4"/>
          </w:tcPr>
          <w:p w14:paraId="1325AAF0" w14:textId="77777777" w:rsidR="00A212DD" w:rsidRDefault="00D939C3">
            <w:pPr>
              <w:pStyle w:val="afff3"/>
              <w:adjustRightInd w:val="0"/>
            </w:pPr>
            <w:r>
              <w:t>合计</w:t>
            </w:r>
          </w:p>
        </w:tc>
        <w:tc>
          <w:tcPr>
            <w:tcW w:w="550" w:type="pct"/>
          </w:tcPr>
          <w:p w14:paraId="271B7BE0" w14:textId="77777777" w:rsidR="00A212DD" w:rsidRDefault="00D939C3">
            <w:pPr>
              <w:pStyle w:val="afff3"/>
              <w:adjustRightInd w:val="0"/>
            </w:pPr>
            <w:r>
              <w:rPr>
                <w:rFonts w:hint="eastAsia"/>
              </w:rPr>
              <w:t>36</w:t>
            </w:r>
          </w:p>
        </w:tc>
      </w:tr>
    </w:tbl>
    <w:p w14:paraId="20425828" w14:textId="77777777" w:rsidR="00A212DD" w:rsidRDefault="00D939C3">
      <w:pPr>
        <w:pStyle w:val="afff"/>
        <w:spacing w:before="156" w:after="156"/>
      </w:pPr>
      <w:r>
        <w:rPr>
          <w:rFonts w:hint="eastAsia"/>
        </w:rPr>
        <w:t>四</w:t>
      </w:r>
      <w:r>
        <w:t>、</w:t>
      </w:r>
      <w:r>
        <w:rPr>
          <w:rFonts w:hint="eastAsia"/>
        </w:rPr>
        <w:t>课内实践</w:t>
      </w:r>
    </w:p>
    <w:tbl>
      <w:tblPr>
        <w:tblStyle w:val="afff9"/>
        <w:tblW w:w="5000" w:type="pct"/>
        <w:tblLook w:val="04A0" w:firstRow="1" w:lastRow="0" w:firstColumn="1" w:lastColumn="0" w:noHBand="0" w:noVBand="1"/>
      </w:tblPr>
      <w:tblGrid>
        <w:gridCol w:w="600"/>
        <w:gridCol w:w="1508"/>
        <w:gridCol w:w="3341"/>
        <w:gridCol w:w="668"/>
        <w:gridCol w:w="1069"/>
        <w:gridCol w:w="668"/>
        <w:gridCol w:w="668"/>
      </w:tblGrid>
      <w:tr w:rsidR="00A212DD" w14:paraId="0FAFCED0" w14:textId="77777777" w:rsidTr="00A212DD">
        <w:trPr>
          <w:cnfStyle w:val="100000000000" w:firstRow="1" w:lastRow="0" w:firstColumn="0" w:lastColumn="0" w:oddVBand="0" w:evenVBand="0" w:oddHBand="0" w:evenHBand="0" w:firstRowFirstColumn="0" w:firstRowLastColumn="0" w:lastRowFirstColumn="0" w:lastRowLastColumn="0"/>
        </w:trPr>
        <w:tc>
          <w:tcPr>
            <w:tcW w:w="352" w:type="pct"/>
          </w:tcPr>
          <w:p w14:paraId="2C3CC415" w14:textId="77777777" w:rsidR="00A212DD" w:rsidRDefault="00D939C3">
            <w:pPr>
              <w:pStyle w:val="afff3"/>
              <w:adjustRightInd w:val="0"/>
            </w:pPr>
            <w:r>
              <w:t>序号</w:t>
            </w:r>
          </w:p>
        </w:tc>
        <w:tc>
          <w:tcPr>
            <w:tcW w:w="885" w:type="pct"/>
          </w:tcPr>
          <w:p w14:paraId="323B3365" w14:textId="77777777" w:rsidR="00A212DD" w:rsidRDefault="00D939C3">
            <w:pPr>
              <w:pStyle w:val="afff3"/>
              <w:adjustRightInd w:val="0"/>
            </w:pPr>
            <w:r>
              <w:t>项目名称</w:t>
            </w:r>
          </w:p>
        </w:tc>
        <w:tc>
          <w:tcPr>
            <w:tcW w:w="1960" w:type="pct"/>
          </w:tcPr>
          <w:p w14:paraId="242F7466" w14:textId="77777777" w:rsidR="00A212DD" w:rsidRDefault="00D939C3">
            <w:pPr>
              <w:pStyle w:val="afff3"/>
              <w:adjustRightInd w:val="0"/>
            </w:pPr>
            <w:r>
              <w:t>内容及要求</w:t>
            </w:r>
          </w:p>
        </w:tc>
        <w:tc>
          <w:tcPr>
            <w:tcW w:w="392" w:type="pct"/>
          </w:tcPr>
          <w:p w14:paraId="4B912434" w14:textId="77777777" w:rsidR="00A212DD" w:rsidRDefault="00D939C3">
            <w:pPr>
              <w:pStyle w:val="afff3"/>
              <w:adjustRightInd w:val="0"/>
            </w:pPr>
            <w:r>
              <w:t>学时</w:t>
            </w:r>
          </w:p>
        </w:tc>
        <w:tc>
          <w:tcPr>
            <w:tcW w:w="627" w:type="pct"/>
          </w:tcPr>
          <w:p w14:paraId="1A26ACBE" w14:textId="77777777" w:rsidR="00A212DD" w:rsidRDefault="00D939C3">
            <w:pPr>
              <w:pStyle w:val="afff3"/>
              <w:adjustRightInd w:val="0"/>
            </w:pPr>
            <w:r>
              <w:t>对毕业要求的支撑</w:t>
            </w:r>
          </w:p>
        </w:tc>
        <w:tc>
          <w:tcPr>
            <w:tcW w:w="392" w:type="pct"/>
          </w:tcPr>
          <w:p w14:paraId="58BDC44C" w14:textId="77777777" w:rsidR="00A212DD" w:rsidRDefault="00D939C3">
            <w:pPr>
              <w:pStyle w:val="afff3"/>
              <w:adjustRightInd w:val="0"/>
            </w:pPr>
            <w:r>
              <w:t>类型</w:t>
            </w:r>
          </w:p>
        </w:tc>
        <w:tc>
          <w:tcPr>
            <w:tcW w:w="392" w:type="pct"/>
          </w:tcPr>
          <w:p w14:paraId="03207832" w14:textId="77777777" w:rsidR="00A212DD" w:rsidRDefault="00D939C3">
            <w:pPr>
              <w:pStyle w:val="afff3"/>
              <w:adjustRightInd w:val="0"/>
            </w:pPr>
            <w:r>
              <w:t>备注</w:t>
            </w:r>
          </w:p>
        </w:tc>
      </w:tr>
      <w:tr w:rsidR="00A212DD" w14:paraId="3EAB5409" w14:textId="77777777" w:rsidTr="00A212DD">
        <w:trPr>
          <w:trHeight w:val="625"/>
        </w:trPr>
        <w:tc>
          <w:tcPr>
            <w:tcW w:w="352" w:type="pct"/>
          </w:tcPr>
          <w:p w14:paraId="669DC154" w14:textId="77777777" w:rsidR="00A212DD" w:rsidRDefault="00D939C3">
            <w:pPr>
              <w:pStyle w:val="afff3"/>
              <w:adjustRightInd w:val="0"/>
            </w:pPr>
            <w:r>
              <w:rPr>
                <w:rFonts w:hint="eastAsia"/>
              </w:rPr>
              <w:t>1</w:t>
            </w:r>
          </w:p>
        </w:tc>
        <w:tc>
          <w:tcPr>
            <w:tcW w:w="885" w:type="pct"/>
          </w:tcPr>
          <w:p w14:paraId="4D0E9419" w14:textId="77777777" w:rsidR="00A212DD" w:rsidRDefault="00D939C3">
            <w:pPr>
              <w:pStyle w:val="afff3"/>
              <w:adjustRightInd w:val="0"/>
            </w:pPr>
            <w:r>
              <w:rPr>
                <w:rFonts w:hint="eastAsia"/>
              </w:rPr>
              <w:t>平面几何图</w:t>
            </w:r>
          </w:p>
        </w:tc>
        <w:tc>
          <w:tcPr>
            <w:tcW w:w="1960" w:type="pct"/>
          </w:tcPr>
          <w:p w14:paraId="43546217" w14:textId="77777777" w:rsidR="00A212DD" w:rsidRDefault="00D939C3">
            <w:pPr>
              <w:pStyle w:val="afff3"/>
              <w:adjustRightInd w:val="0"/>
            </w:pPr>
            <w:r>
              <w:rPr>
                <w:rFonts w:hint="eastAsia"/>
              </w:rPr>
              <w:t>A3</w:t>
            </w:r>
            <w:r>
              <w:rPr>
                <w:rFonts w:hint="eastAsia"/>
              </w:rPr>
              <w:t>尺规绘制平面几何图形</w:t>
            </w:r>
          </w:p>
        </w:tc>
        <w:tc>
          <w:tcPr>
            <w:tcW w:w="392" w:type="pct"/>
          </w:tcPr>
          <w:p w14:paraId="1743F27C" w14:textId="77777777" w:rsidR="00A212DD" w:rsidRDefault="00D939C3">
            <w:pPr>
              <w:pStyle w:val="afff3"/>
              <w:adjustRightInd w:val="0"/>
            </w:pPr>
            <w:r>
              <w:rPr>
                <w:rFonts w:hint="eastAsia"/>
              </w:rPr>
              <w:t>2</w:t>
            </w:r>
          </w:p>
        </w:tc>
        <w:tc>
          <w:tcPr>
            <w:tcW w:w="627" w:type="pct"/>
          </w:tcPr>
          <w:p w14:paraId="24BA48A1" w14:textId="77777777" w:rsidR="00A212DD" w:rsidRDefault="00D939C3">
            <w:pPr>
              <w:pStyle w:val="afff3"/>
              <w:adjustRightInd w:val="0"/>
            </w:pPr>
            <w:r>
              <w:rPr>
                <w:rFonts w:hint="eastAsia"/>
              </w:rPr>
              <w:t>1-3</w:t>
            </w:r>
          </w:p>
        </w:tc>
        <w:tc>
          <w:tcPr>
            <w:tcW w:w="392" w:type="pct"/>
          </w:tcPr>
          <w:p w14:paraId="19810A34" w14:textId="77777777" w:rsidR="00A212DD" w:rsidRDefault="00D939C3">
            <w:pPr>
              <w:pStyle w:val="afff3"/>
              <w:adjustRightInd w:val="0"/>
            </w:pPr>
            <w:r>
              <w:rPr>
                <w:rFonts w:hint="eastAsia"/>
              </w:rPr>
              <w:t>综合性</w:t>
            </w:r>
          </w:p>
        </w:tc>
        <w:tc>
          <w:tcPr>
            <w:tcW w:w="392" w:type="pct"/>
          </w:tcPr>
          <w:p w14:paraId="06712BD6" w14:textId="77777777" w:rsidR="00A212DD" w:rsidRDefault="00D939C3">
            <w:pPr>
              <w:pStyle w:val="afff3"/>
              <w:adjustRightInd w:val="0"/>
            </w:pPr>
            <w:r>
              <w:t>必做</w:t>
            </w:r>
          </w:p>
        </w:tc>
      </w:tr>
      <w:tr w:rsidR="00A212DD" w14:paraId="057D0730" w14:textId="77777777" w:rsidTr="00A212DD">
        <w:tc>
          <w:tcPr>
            <w:tcW w:w="352" w:type="pct"/>
          </w:tcPr>
          <w:p w14:paraId="4DC3A5F3" w14:textId="77777777" w:rsidR="00A212DD" w:rsidRDefault="00D939C3">
            <w:pPr>
              <w:pStyle w:val="afff3"/>
              <w:adjustRightInd w:val="0"/>
            </w:pPr>
            <w:r>
              <w:rPr>
                <w:rFonts w:hint="eastAsia"/>
              </w:rPr>
              <w:t>2</w:t>
            </w:r>
          </w:p>
        </w:tc>
        <w:tc>
          <w:tcPr>
            <w:tcW w:w="885" w:type="pct"/>
          </w:tcPr>
          <w:p w14:paraId="65C23C75" w14:textId="77777777" w:rsidR="00A212DD" w:rsidRDefault="00D939C3">
            <w:pPr>
              <w:pStyle w:val="afff3"/>
              <w:adjustRightInd w:val="0"/>
            </w:pPr>
            <w:r>
              <w:rPr>
                <w:rFonts w:hint="eastAsia"/>
              </w:rPr>
              <w:t>组合体三视图</w:t>
            </w:r>
          </w:p>
        </w:tc>
        <w:tc>
          <w:tcPr>
            <w:tcW w:w="1960" w:type="pct"/>
          </w:tcPr>
          <w:p w14:paraId="679644E5" w14:textId="77777777" w:rsidR="00A212DD" w:rsidRDefault="00D939C3">
            <w:pPr>
              <w:pStyle w:val="afff3"/>
              <w:adjustRightInd w:val="0"/>
            </w:pPr>
            <w:r>
              <w:rPr>
                <w:rFonts w:hint="eastAsia"/>
              </w:rPr>
              <w:t>A3</w:t>
            </w:r>
            <w:r>
              <w:rPr>
                <w:rFonts w:hint="eastAsia"/>
              </w:rPr>
              <w:t>尺规绘制组合体三视图并注尺寸</w:t>
            </w:r>
          </w:p>
        </w:tc>
        <w:tc>
          <w:tcPr>
            <w:tcW w:w="392" w:type="pct"/>
          </w:tcPr>
          <w:p w14:paraId="0ADDF0B8" w14:textId="77777777" w:rsidR="00A212DD" w:rsidRDefault="00D939C3">
            <w:pPr>
              <w:pStyle w:val="afff3"/>
              <w:adjustRightInd w:val="0"/>
            </w:pPr>
            <w:r>
              <w:rPr>
                <w:rFonts w:hint="eastAsia"/>
              </w:rPr>
              <w:t>2</w:t>
            </w:r>
          </w:p>
        </w:tc>
        <w:tc>
          <w:tcPr>
            <w:tcW w:w="627" w:type="pct"/>
          </w:tcPr>
          <w:p w14:paraId="7F68690E" w14:textId="77777777" w:rsidR="00A212DD" w:rsidRDefault="00D939C3">
            <w:pPr>
              <w:pStyle w:val="afff3"/>
              <w:adjustRightInd w:val="0"/>
            </w:pPr>
            <w:r>
              <w:rPr>
                <w:rFonts w:hint="eastAsia"/>
              </w:rPr>
              <w:t>1-3</w:t>
            </w:r>
          </w:p>
        </w:tc>
        <w:tc>
          <w:tcPr>
            <w:tcW w:w="392" w:type="pct"/>
          </w:tcPr>
          <w:p w14:paraId="6393305A" w14:textId="77777777" w:rsidR="00A212DD" w:rsidRDefault="00D939C3">
            <w:pPr>
              <w:pStyle w:val="afff3"/>
              <w:adjustRightInd w:val="0"/>
            </w:pPr>
            <w:r>
              <w:rPr>
                <w:rFonts w:hint="eastAsia"/>
              </w:rPr>
              <w:t>综合性</w:t>
            </w:r>
          </w:p>
        </w:tc>
        <w:tc>
          <w:tcPr>
            <w:tcW w:w="392" w:type="pct"/>
          </w:tcPr>
          <w:p w14:paraId="20B2C6B0" w14:textId="77777777" w:rsidR="00A212DD" w:rsidRDefault="00D939C3">
            <w:pPr>
              <w:pStyle w:val="afff3"/>
              <w:adjustRightInd w:val="0"/>
            </w:pPr>
            <w:r>
              <w:rPr>
                <w:rFonts w:hint="eastAsia"/>
              </w:rPr>
              <w:t>必</w:t>
            </w:r>
            <w:r>
              <w:t>做</w:t>
            </w:r>
          </w:p>
        </w:tc>
      </w:tr>
    </w:tbl>
    <w:p w14:paraId="28896739" w14:textId="77777777" w:rsidR="00A212DD" w:rsidRDefault="00D939C3">
      <w:pPr>
        <w:pStyle w:val="afff"/>
        <w:spacing w:before="156" w:after="156"/>
      </w:pPr>
      <w:r>
        <w:rPr>
          <w:rFonts w:hint="eastAsia"/>
        </w:rPr>
        <w:t>五、课程实施</w:t>
      </w:r>
    </w:p>
    <w:p w14:paraId="3A49C4AF" w14:textId="77777777" w:rsidR="00A212DD" w:rsidRDefault="00D939C3">
      <w:pPr>
        <w:ind w:firstLine="480"/>
      </w:pPr>
      <w:r>
        <w:lastRenderedPageBreak/>
        <w:t>（一）把握主线，引导学生掌握正投影理论，帮助学生培养空间思维的能力，理解技术制图的国家标准，使学生能应用</w:t>
      </w:r>
      <w:r>
        <w:rPr>
          <w:rFonts w:hint="eastAsia"/>
        </w:rPr>
        <w:t>正投影的方法进行投影制图</w:t>
      </w:r>
      <w:r>
        <w:t>。</w:t>
      </w:r>
    </w:p>
    <w:p w14:paraId="3B0B3249" w14:textId="77777777" w:rsidR="00A212DD" w:rsidRDefault="00D939C3">
      <w:pPr>
        <w:ind w:firstLine="480"/>
      </w:pPr>
      <w:r>
        <w:t>（二）采用多媒体教学手段与绘图</w:t>
      </w:r>
      <w:r>
        <w:rPr>
          <w:rFonts w:hint="eastAsia"/>
        </w:rPr>
        <w:t>软件</w:t>
      </w:r>
      <w:r>
        <w:t>演示相结合，配合例题的讲解及适当的思考题，保证讲课进度的同时，注意学生的掌握程度和课堂的气氛。</w:t>
      </w:r>
    </w:p>
    <w:p w14:paraId="3794E3A6" w14:textId="77777777" w:rsidR="00A212DD" w:rsidRDefault="00D939C3">
      <w:pPr>
        <w:ind w:firstLine="480"/>
      </w:pPr>
      <w:r>
        <w:t>（三）举例适当，多</w:t>
      </w:r>
      <w:r>
        <w:rPr>
          <w:rFonts w:hint="eastAsia"/>
        </w:rPr>
        <w:t>选择</w:t>
      </w:r>
      <w:r>
        <w:t>工程</w:t>
      </w:r>
      <w:r>
        <w:rPr>
          <w:rFonts w:hint="eastAsia"/>
        </w:rPr>
        <w:t>上</w:t>
      </w:r>
      <w:r>
        <w:t>的实际零件，让学生真正了解并掌握常见</w:t>
      </w:r>
      <w:r>
        <w:rPr>
          <w:rFonts w:hint="eastAsia"/>
        </w:rPr>
        <w:t>工程零件</w:t>
      </w:r>
      <w:r>
        <w:t>的</w:t>
      </w:r>
      <w:r>
        <w:rPr>
          <w:rFonts w:hint="eastAsia"/>
        </w:rPr>
        <w:t>投影图</w:t>
      </w:r>
      <w:r>
        <w:t>绘制，提高实际应用能力。</w:t>
      </w:r>
    </w:p>
    <w:p w14:paraId="65EE3BEE" w14:textId="77777777" w:rsidR="00A212DD" w:rsidRDefault="00D939C3">
      <w:pPr>
        <w:ind w:firstLine="480"/>
      </w:pPr>
      <w:r>
        <w:t>（</w:t>
      </w:r>
      <w:r>
        <w:rPr>
          <w:rFonts w:hint="eastAsia"/>
        </w:rPr>
        <w:t>四</w:t>
      </w:r>
      <w:r>
        <w:t>）该课程安排在两学期完成，</w:t>
      </w:r>
      <w:r>
        <w:rPr>
          <w:rFonts w:hint="eastAsia"/>
        </w:rPr>
        <w:t>第一学期机械制图</w:t>
      </w:r>
      <w:r>
        <w:rPr>
          <w:rFonts w:hint="eastAsia"/>
        </w:rPr>
        <w:t>A</w:t>
      </w:r>
      <w:r>
        <w:rPr>
          <w:rFonts w:hint="eastAsia"/>
        </w:rPr>
        <w:t>（上）（</w:t>
      </w:r>
      <w:r>
        <w:t>01070</w:t>
      </w:r>
      <w:r>
        <w:rPr>
          <w:rFonts w:hint="eastAsia"/>
        </w:rPr>
        <w:t>1</w:t>
      </w:r>
      <w:r>
        <w:t>0</w:t>
      </w:r>
      <w:r>
        <w:rPr>
          <w:rFonts w:hint="eastAsia"/>
        </w:rPr>
        <w:t>）</w:t>
      </w:r>
      <w:r>
        <w:rPr>
          <w:rFonts w:hint="eastAsia"/>
        </w:rPr>
        <w:t>40</w:t>
      </w:r>
      <w:r>
        <w:t>学时</w:t>
      </w:r>
      <w:r>
        <w:t>/</w:t>
      </w:r>
      <w:r>
        <w:rPr>
          <w:rFonts w:hint="eastAsia"/>
        </w:rPr>
        <w:t>2.5</w:t>
      </w:r>
      <w:r>
        <w:t>学分</w:t>
      </w:r>
      <w:r>
        <w:rPr>
          <w:rFonts w:hint="eastAsia"/>
        </w:rPr>
        <w:t>，考核内容为：</w:t>
      </w:r>
      <w:r>
        <w:t>制图基本知识和技能</w:t>
      </w:r>
      <w:r>
        <w:rPr>
          <w:rFonts w:hint="eastAsia"/>
        </w:rPr>
        <w:t>，投影基础，</w:t>
      </w:r>
      <w:r>
        <w:t>表达技术基础</w:t>
      </w:r>
      <w:r>
        <w:rPr>
          <w:rFonts w:hint="eastAsia"/>
        </w:rPr>
        <w:t>模块中的组合体。融入思政元素，使学生具备相关知识和方法的实际应用能力和社会服务的意识。</w:t>
      </w:r>
    </w:p>
    <w:p w14:paraId="7F7E177D" w14:textId="77777777" w:rsidR="00A212DD" w:rsidRDefault="00D939C3">
      <w:pPr>
        <w:ind w:firstLine="480"/>
      </w:pPr>
      <w:r>
        <w:t>（</w:t>
      </w:r>
      <w:r>
        <w:rPr>
          <w:rFonts w:hint="eastAsia"/>
        </w:rPr>
        <w:t>五</w:t>
      </w:r>
      <w:r>
        <w:t>）主要教学环节的质量要求如表所示。</w:t>
      </w:r>
    </w:p>
    <w:tbl>
      <w:tblPr>
        <w:tblStyle w:val="afff9"/>
        <w:tblW w:w="5000" w:type="pct"/>
        <w:tblLook w:val="04A0" w:firstRow="1" w:lastRow="0" w:firstColumn="1" w:lastColumn="0" w:noHBand="0" w:noVBand="1"/>
      </w:tblPr>
      <w:tblGrid>
        <w:gridCol w:w="559"/>
        <w:gridCol w:w="1638"/>
        <w:gridCol w:w="6325"/>
      </w:tblGrid>
      <w:tr w:rsidR="00A212DD" w14:paraId="172C55EA" w14:textId="77777777" w:rsidTr="00A212DD">
        <w:trPr>
          <w:cnfStyle w:val="100000000000" w:firstRow="1" w:lastRow="0" w:firstColumn="0" w:lastColumn="0" w:oddVBand="0" w:evenVBand="0" w:oddHBand="0" w:evenHBand="0" w:firstRowFirstColumn="0" w:firstRowLastColumn="0" w:lastRowFirstColumn="0" w:lastRowLastColumn="0"/>
        </w:trPr>
        <w:tc>
          <w:tcPr>
            <w:tcW w:w="1289" w:type="pct"/>
            <w:gridSpan w:val="2"/>
          </w:tcPr>
          <w:p w14:paraId="2358042F" w14:textId="77777777" w:rsidR="00A212DD" w:rsidRDefault="00D939C3">
            <w:pPr>
              <w:pStyle w:val="afff3"/>
              <w:adjustRightInd w:val="0"/>
            </w:pPr>
            <w:r>
              <w:t>主要教学环节</w:t>
            </w:r>
          </w:p>
        </w:tc>
        <w:tc>
          <w:tcPr>
            <w:tcW w:w="3711" w:type="pct"/>
          </w:tcPr>
          <w:p w14:paraId="02A5369A" w14:textId="77777777" w:rsidR="00A212DD" w:rsidRDefault="00D939C3">
            <w:pPr>
              <w:pStyle w:val="afff3"/>
              <w:adjustRightInd w:val="0"/>
            </w:pPr>
            <w:r>
              <w:t>质量</w:t>
            </w:r>
            <w:r>
              <w:rPr>
                <w:rFonts w:hint="eastAsia"/>
              </w:rPr>
              <w:t>要求</w:t>
            </w:r>
          </w:p>
        </w:tc>
      </w:tr>
      <w:tr w:rsidR="00A212DD" w14:paraId="2FCA75F9" w14:textId="77777777" w:rsidTr="00A212DD">
        <w:trPr>
          <w:trHeight w:val="1956"/>
        </w:trPr>
        <w:tc>
          <w:tcPr>
            <w:tcW w:w="328" w:type="pct"/>
          </w:tcPr>
          <w:p w14:paraId="1AE8ACAE" w14:textId="77777777" w:rsidR="00A212DD" w:rsidRDefault="00D939C3">
            <w:pPr>
              <w:pStyle w:val="afff3"/>
              <w:adjustRightInd w:val="0"/>
            </w:pPr>
            <w:r>
              <w:t>1</w:t>
            </w:r>
          </w:p>
        </w:tc>
        <w:tc>
          <w:tcPr>
            <w:tcW w:w="960" w:type="pct"/>
          </w:tcPr>
          <w:p w14:paraId="6B35624E" w14:textId="77777777" w:rsidR="00A212DD" w:rsidRDefault="00D939C3">
            <w:pPr>
              <w:pStyle w:val="afff3"/>
              <w:adjustRightInd w:val="0"/>
            </w:pPr>
            <w:r>
              <w:t>备课</w:t>
            </w:r>
          </w:p>
        </w:tc>
        <w:tc>
          <w:tcPr>
            <w:tcW w:w="3711" w:type="pct"/>
          </w:tcPr>
          <w:p w14:paraId="7A093508" w14:textId="77777777" w:rsidR="00A212DD" w:rsidRDefault="00D939C3">
            <w:pPr>
              <w:pStyle w:val="afff3"/>
              <w:adjustRightInd w:val="0"/>
            </w:pPr>
            <w:r>
              <w:t>（</w:t>
            </w:r>
            <w:r>
              <w:t>1</w:t>
            </w:r>
            <w:r>
              <w:t>）严格按照教学大纲要求进行课程教学内容的组织</w:t>
            </w:r>
            <w:r>
              <w:rPr>
                <w:rFonts w:hint="eastAsia"/>
              </w:rPr>
              <w:t>，保证知识的完整性</w:t>
            </w:r>
            <w:r>
              <w:t>。</w:t>
            </w:r>
          </w:p>
          <w:p w14:paraId="4E4466EC" w14:textId="77777777" w:rsidR="00A212DD" w:rsidRDefault="00D939C3">
            <w:pPr>
              <w:pStyle w:val="afff3"/>
              <w:adjustRightInd w:val="0"/>
            </w:pPr>
            <w:r>
              <w:t>（</w:t>
            </w:r>
            <w:r>
              <w:t>2</w:t>
            </w:r>
            <w:r>
              <w:t>）</w:t>
            </w:r>
            <w:r>
              <w:rPr>
                <w:rFonts w:hint="eastAsia"/>
              </w:rPr>
              <w:t>认真</w:t>
            </w:r>
            <w:r>
              <w:t>编写每次授课的教案。教案内容包括章节标题、教学目的、教法设计、课堂类型、时间分配、授课内容、课后作业、教学效果分析等方面。</w:t>
            </w:r>
          </w:p>
          <w:p w14:paraId="312D3EAE"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161C19B8" w14:textId="77777777" w:rsidTr="00A212DD">
        <w:tc>
          <w:tcPr>
            <w:tcW w:w="328" w:type="pct"/>
          </w:tcPr>
          <w:p w14:paraId="051CA65B" w14:textId="77777777" w:rsidR="00A212DD" w:rsidRDefault="00D939C3">
            <w:pPr>
              <w:pStyle w:val="afff3"/>
              <w:adjustRightInd w:val="0"/>
            </w:pPr>
            <w:r>
              <w:t>2</w:t>
            </w:r>
          </w:p>
        </w:tc>
        <w:tc>
          <w:tcPr>
            <w:tcW w:w="960" w:type="pct"/>
          </w:tcPr>
          <w:p w14:paraId="37269CD1" w14:textId="77777777" w:rsidR="00A212DD" w:rsidRDefault="00D939C3">
            <w:pPr>
              <w:pStyle w:val="afff3"/>
              <w:adjustRightInd w:val="0"/>
            </w:pPr>
            <w:r>
              <w:t>讲授</w:t>
            </w:r>
          </w:p>
        </w:tc>
        <w:tc>
          <w:tcPr>
            <w:tcW w:w="3711" w:type="pct"/>
          </w:tcPr>
          <w:p w14:paraId="5F5ADAC3"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3B8746B4" w14:textId="77777777" w:rsidR="00A212DD" w:rsidRDefault="00D939C3">
            <w:pPr>
              <w:pStyle w:val="afff3"/>
              <w:adjustRightInd w:val="0"/>
            </w:pPr>
            <w:r>
              <w:rPr>
                <w:rFonts w:hint="eastAsia"/>
              </w:rPr>
              <w:t>（</w:t>
            </w:r>
            <w:r>
              <w:rPr>
                <w:rFonts w:hint="eastAsia"/>
              </w:rPr>
              <w:t>2</w:t>
            </w:r>
            <w:r>
              <w:rPr>
                <w:rFonts w:hint="eastAsia"/>
              </w:rPr>
              <w:t>）</w:t>
            </w:r>
            <w:r>
              <w:t>采用多种教学方式，注重培养学生发现、分析和解决问题的能力。</w:t>
            </w:r>
          </w:p>
          <w:p w14:paraId="4FB03564" w14:textId="77777777" w:rsidR="00A212DD" w:rsidRDefault="00D939C3">
            <w:pPr>
              <w:pStyle w:val="afff3"/>
              <w:adjustRightInd w:val="0"/>
            </w:pPr>
            <w:r>
              <w:rPr>
                <w:rFonts w:hint="eastAsia"/>
              </w:rPr>
              <w:t>（</w:t>
            </w:r>
            <w:r>
              <w:rPr>
                <w:rFonts w:hint="eastAsia"/>
              </w:rPr>
              <w:t>3</w:t>
            </w:r>
            <w:r>
              <w:rPr>
                <w:rFonts w:hint="eastAsia"/>
              </w:rPr>
              <w:t>）采用现代信息技术辅助</w:t>
            </w:r>
            <w:r>
              <w:t>教学。</w:t>
            </w:r>
          </w:p>
          <w:p w14:paraId="35FD1A8A" w14:textId="77777777" w:rsidR="00A212DD" w:rsidRDefault="00D939C3">
            <w:pPr>
              <w:pStyle w:val="afff3"/>
              <w:adjustRightInd w:val="0"/>
            </w:pPr>
            <w:r>
              <w:rPr>
                <w:rFonts w:hint="eastAsia"/>
              </w:rPr>
              <w:t>（</w:t>
            </w:r>
            <w:r>
              <w:rPr>
                <w:rFonts w:hint="eastAsia"/>
              </w:rPr>
              <w:t>4</w:t>
            </w:r>
            <w:r>
              <w:rPr>
                <w:rFonts w:hint="eastAsia"/>
              </w:rPr>
              <w:t>）采用</w:t>
            </w:r>
            <w:r>
              <w:t>便于学生理解、接受</w:t>
            </w:r>
            <w:r>
              <w:rPr>
                <w:rFonts w:hint="eastAsia"/>
              </w:rPr>
              <w:t>的方式授课</w:t>
            </w:r>
            <w:r>
              <w:t>，力求形象生动，使学生在掌握知识的过程中，</w:t>
            </w:r>
            <w:r>
              <w:rPr>
                <w:rFonts w:hint="eastAsia"/>
              </w:rPr>
              <w:t>培养</w:t>
            </w:r>
            <w:r>
              <w:t>较为浓厚的</w:t>
            </w:r>
            <w:r>
              <w:rPr>
                <w:rFonts w:hint="eastAsia"/>
              </w:rPr>
              <w:t>学习</w:t>
            </w:r>
            <w:r>
              <w:t>兴趣。</w:t>
            </w:r>
          </w:p>
          <w:p w14:paraId="49EFF879"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10301E12" w14:textId="77777777" w:rsidTr="00A212DD">
        <w:trPr>
          <w:trHeight w:val="1895"/>
        </w:trPr>
        <w:tc>
          <w:tcPr>
            <w:tcW w:w="328" w:type="pct"/>
          </w:tcPr>
          <w:p w14:paraId="4F136090" w14:textId="77777777" w:rsidR="00A212DD" w:rsidRDefault="00D939C3">
            <w:pPr>
              <w:pStyle w:val="afff3"/>
              <w:adjustRightInd w:val="0"/>
            </w:pPr>
            <w:r>
              <w:t>3</w:t>
            </w:r>
          </w:p>
        </w:tc>
        <w:tc>
          <w:tcPr>
            <w:tcW w:w="960" w:type="pct"/>
          </w:tcPr>
          <w:p w14:paraId="356C6169" w14:textId="77777777" w:rsidR="00A212DD" w:rsidRDefault="00D939C3">
            <w:pPr>
              <w:pStyle w:val="afff3"/>
              <w:adjustRightInd w:val="0"/>
            </w:pPr>
            <w:r>
              <w:t>作业布置与批改</w:t>
            </w:r>
          </w:p>
        </w:tc>
        <w:tc>
          <w:tcPr>
            <w:tcW w:w="3711" w:type="pct"/>
          </w:tcPr>
          <w:p w14:paraId="19E1BE9B"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045A0266" w14:textId="77777777" w:rsidR="00A212DD" w:rsidRDefault="00D939C3">
            <w:pPr>
              <w:pStyle w:val="afff3"/>
              <w:adjustRightInd w:val="0"/>
            </w:pPr>
            <w:r>
              <w:rPr>
                <w:rFonts w:hint="eastAsia"/>
              </w:rPr>
              <w:t>（</w:t>
            </w:r>
            <w:r>
              <w:rPr>
                <w:rFonts w:hint="eastAsia"/>
              </w:rPr>
              <w:t>1</w:t>
            </w:r>
            <w:r>
              <w:rPr>
                <w:rFonts w:hint="eastAsia"/>
              </w:rPr>
              <w:t>）按时</w:t>
            </w:r>
            <w:r>
              <w:t>全</w:t>
            </w:r>
            <w:r>
              <w:rPr>
                <w:rFonts w:hint="eastAsia"/>
              </w:rPr>
              <w:t>部</w:t>
            </w:r>
            <w:r>
              <w:t>批改学生的作业，并</w:t>
            </w:r>
            <w:r>
              <w:rPr>
                <w:rFonts w:hint="eastAsia"/>
              </w:rPr>
              <w:t>对共性问题及时进行</w:t>
            </w:r>
            <w:r>
              <w:t>讲评</w:t>
            </w:r>
            <w:r>
              <w:rPr>
                <w:rFonts w:hint="eastAsia"/>
              </w:rPr>
              <w:t>。</w:t>
            </w:r>
          </w:p>
          <w:p w14:paraId="0C1ABE7A" w14:textId="77777777" w:rsidR="00A212DD" w:rsidRDefault="00D939C3">
            <w:pPr>
              <w:pStyle w:val="afff3"/>
              <w:adjustRightInd w:val="0"/>
            </w:pPr>
            <w:r>
              <w:rPr>
                <w:rFonts w:hint="eastAsia"/>
              </w:rPr>
              <w:t>（</w:t>
            </w:r>
            <w:r>
              <w:rPr>
                <w:rFonts w:hint="eastAsia"/>
              </w:rPr>
              <w:t>2</w:t>
            </w:r>
            <w:r>
              <w:rPr>
                <w:rFonts w:hint="eastAsia"/>
              </w:rPr>
              <w:t>）</w:t>
            </w:r>
            <w:r>
              <w:t>评定成绩并写明日期</w:t>
            </w:r>
            <w:r>
              <w:rPr>
                <w:rFonts w:hint="eastAsia"/>
              </w:rPr>
              <w:t>。</w:t>
            </w:r>
          </w:p>
          <w:p w14:paraId="790A035E"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3D493C1A" w14:textId="77777777" w:rsidTr="00A212DD">
        <w:trPr>
          <w:trHeight w:val="986"/>
        </w:trPr>
        <w:tc>
          <w:tcPr>
            <w:tcW w:w="328" w:type="pct"/>
          </w:tcPr>
          <w:p w14:paraId="20FE41D4" w14:textId="77777777" w:rsidR="00A212DD" w:rsidRDefault="00D939C3">
            <w:pPr>
              <w:pStyle w:val="afff3"/>
              <w:adjustRightInd w:val="0"/>
            </w:pPr>
            <w:r>
              <w:t>4</w:t>
            </w:r>
          </w:p>
        </w:tc>
        <w:tc>
          <w:tcPr>
            <w:tcW w:w="960" w:type="pct"/>
          </w:tcPr>
          <w:p w14:paraId="553018B6" w14:textId="77777777" w:rsidR="00A212DD" w:rsidRDefault="00D939C3">
            <w:pPr>
              <w:pStyle w:val="afff3"/>
              <w:adjustRightInd w:val="0"/>
            </w:pPr>
            <w:r>
              <w:t>课外答疑</w:t>
            </w:r>
          </w:p>
        </w:tc>
        <w:tc>
          <w:tcPr>
            <w:tcW w:w="3711" w:type="pct"/>
          </w:tcPr>
          <w:p w14:paraId="3130EEE3" w14:textId="77777777" w:rsidR="00A212DD" w:rsidRDefault="00D939C3">
            <w:pPr>
              <w:pStyle w:val="afff3"/>
              <w:adjustRightInd w:val="0"/>
            </w:pPr>
            <w:r>
              <w:rPr>
                <w:rFonts w:hint="eastAsia"/>
              </w:rPr>
              <w:t>每周安排一定的时间进行在线和课外辅导和答疑，及时解决学生学习中出现的问题。</w:t>
            </w:r>
          </w:p>
        </w:tc>
      </w:tr>
      <w:tr w:rsidR="00A212DD" w14:paraId="65D331F9" w14:textId="77777777" w:rsidTr="00A212DD">
        <w:trPr>
          <w:trHeight w:val="1540"/>
        </w:trPr>
        <w:tc>
          <w:tcPr>
            <w:tcW w:w="328" w:type="pct"/>
            <w:tcBorders>
              <w:top w:val="single" w:sz="6" w:space="0" w:color="008000"/>
              <w:tl2br w:val="nil"/>
              <w:tr2bl w:val="nil"/>
            </w:tcBorders>
          </w:tcPr>
          <w:p w14:paraId="3D938FC8" w14:textId="77777777" w:rsidR="00A212DD" w:rsidRDefault="00D939C3">
            <w:pPr>
              <w:pStyle w:val="afff3"/>
              <w:adjustRightInd w:val="0"/>
            </w:pPr>
            <w:r>
              <w:lastRenderedPageBreak/>
              <w:t>5</w:t>
            </w:r>
          </w:p>
        </w:tc>
        <w:tc>
          <w:tcPr>
            <w:tcW w:w="960" w:type="pct"/>
            <w:tcBorders>
              <w:top w:val="single" w:sz="6" w:space="0" w:color="008000"/>
              <w:tl2br w:val="nil"/>
              <w:tr2bl w:val="nil"/>
            </w:tcBorders>
          </w:tcPr>
          <w:p w14:paraId="60FFB96E" w14:textId="77777777" w:rsidR="00A212DD" w:rsidRDefault="00D939C3">
            <w:pPr>
              <w:pStyle w:val="afff3"/>
              <w:adjustRightInd w:val="0"/>
            </w:pPr>
            <w:r>
              <w:t>成绩考核</w:t>
            </w:r>
          </w:p>
        </w:tc>
        <w:tc>
          <w:tcPr>
            <w:tcW w:w="3711" w:type="pct"/>
            <w:tcBorders>
              <w:top w:val="single" w:sz="6" w:space="0" w:color="008000"/>
              <w:tl2br w:val="nil"/>
              <w:tr2bl w:val="nil"/>
            </w:tcBorders>
          </w:tcPr>
          <w:p w14:paraId="4D799FA1"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w:t>
            </w:r>
            <w:r>
              <w:rPr>
                <w:rFonts w:hint="eastAsia"/>
              </w:rPr>
              <w:t>取消其考试资格，</w:t>
            </w:r>
            <w:r>
              <w:t>总评成绩</w:t>
            </w:r>
            <w:r>
              <w:rPr>
                <w:rFonts w:hint="eastAsia"/>
              </w:rPr>
              <w:t>以零分计算</w:t>
            </w:r>
            <w:r>
              <w:t>：</w:t>
            </w:r>
          </w:p>
          <w:p w14:paraId="4DEDC831"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3625DE70"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tc>
      </w:tr>
    </w:tbl>
    <w:p w14:paraId="7230FBA4" w14:textId="77777777" w:rsidR="00A212DD" w:rsidRDefault="00D939C3">
      <w:pPr>
        <w:pStyle w:val="afff"/>
        <w:spacing w:before="156" w:after="156"/>
      </w:pPr>
      <w:r>
        <w:rPr>
          <w:rFonts w:hint="eastAsia"/>
        </w:rPr>
        <w:t>六、考核方式</w:t>
      </w:r>
    </w:p>
    <w:p w14:paraId="5C32A8C7" w14:textId="77777777" w:rsidR="00A212DD" w:rsidRDefault="00D939C3">
      <w:pPr>
        <w:ind w:firstLine="480"/>
      </w:pPr>
      <w:r>
        <w:rPr>
          <w:rFonts w:hint="eastAsia"/>
        </w:rPr>
        <w:t>（一）</w:t>
      </w:r>
      <w:r>
        <w:t>课程考核包括期末考试、平时作业</w:t>
      </w:r>
      <w:r>
        <w:rPr>
          <w:rFonts w:hint="eastAsia"/>
        </w:rPr>
        <w:t>（含课内实践）</w:t>
      </w:r>
      <w:r>
        <w:t>情况考核，期末考试采用闭卷笔试。</w:t>
      </w:r>
    </w:p>
    <w:p w14:paraId="1E81D135" w14:textId="77777777" w:rsidR="00A212DD" w:rsidRDefault="00D939C3">
      <w:pPr>
        <w:ind w:firstLine="480"/>
      </w:pPr>
      <w:r>
        <w:rPr>
          <w:rFonts w:hint="eastAsia"/>
        </w:rPr>
        <w:t>（二）</w:t>
      </w:r>
      <w:r>
        <w:t>课程成绩</w:t>
      </w:r>
      <w:r>
        <w:t>=</w:t>
      </w:r>
      <w:r>
        <w:t>平时成绩</w:t>
      </w:r>
      <w:r>
        <w:t>×</w:t>
      </w:r>
      <w:r>
        <w:rPr>
          <w:rFonts w:hint="eastAsia"/>
        </w:rPr>
        <w:t>3</w:t>
      </w:r>
      <w:r>
        <w:t>0%+</w:t>
      </w:r>
      <w:r>
        <w:t>期末考试成绩</w:t>
      </w:r>
      <w:r>
        <w:t>×</w:t>
      </w:r>
      <w:r>
        <w:rPr>
          <w:rFonts w:hint="eastAsia"/>
        </w:rPr>
        <w:t>7</w:t>
      </w:r>
      <w:r>
        <w:t>0%</w:t>
      </w:r>
      <w:r>
        <w:t>。</w:t>
      </w:r>
      <w:r>
        <w:rPr>
          <w:rFonts w:hint="eastAsia"/>
        </w:rPr>
        <w:t>具体内容和比例如表所示。</w:t>
      </w:r>
    </w:p>
    <w:tbl>
      <w:tblPr>
        <w:tblStyle w:val="afff9"/>
        <w:tblW w:w="5000" w:type="pct"/>
        <w:tblLook w:val="04A0" w:firstRow="1" w:lastRow="0" w:firstColumn="1" w:lastColumn="0" w:noHBand="0" w:noVBand="1"/>
      </w:tblPr>
      <w:tblGrid>
        <w:gridCol w:w="1023"/>
        <w:gridCol w:w="1532"/>
        <w:gridCol w:w="791"/>
        <w:gridCol w:w="4317"/>
        <w:gridCol w:w="859"/>
      </w:tblGrid>
      <w:tr w:rsidR="00A212DD" w14:paraId="4542CBB3" w14:textId="77777777" w:rsidTr="00A212DD">
        <w:trPr>
          <w:cnfStyle w:val="100000000000" w:firstRow="1" w:lastRow="0" w:firstColumn="0" w:lastColumn="0" w:oddVBand="0" w:evenVBand="0" w:oddHBand="0" w:evenHBand="0" w:firstRowFirstColumn="0" w:firstRowLastColumn="0" w:lastRowFirstColumn="0" w:lastRowLastColumn="0"/>
        </w:trPr>
        <w:tc>
          <w:tcPr>
            <w:tcW w:w="600" w:type="pct"/>
          </w:tcPr>
          <w:p w14:paraId="75439BD8" w14:textId="77777777" w:rsidR="00A212DD" w:rsidRDefault="00D939C3">
            <w:pPr>
              <w:pStyle w:val="afff3"/>
              <w:adjustRightInd w:val="0"/>
            </w:pPr>
            <w:r>
              <w:t>成绩组成</w:t>
            </w:r>
          </w:p>
        </w:tc>
        <w:tc>
          <w:tcPr>
            <w:tcW w:w="899" w:type="pct"/>
          </w:tcPr>
          <w:p w14:paraId="3DBE9326" w14:textId="77777777" w:rsidR="00A212DD" w:rsidRDefault="00D939C3">
            <w:pPr>
              <w:pStyle w:val="afff3"/>
              <w:adjustRightInd w:val="0"/>
            </w:pPr>
            <w:r>
              <w:t>考核</w:t>
            </w:r>
            <w:r>
              <w:t>/</w:t>
            </w:r>
            <w:r>
              <w:t>评价环节</w:t>
            </w:r>
          </w:p>
        </w:tc>
        <w:tc>
          <w:tcPr>
            <w:tcW w:w="464" w:type="pct"/>
          </w:tcPr>
          <w:p w14:paraId="531FDF03" w14:textId="77777777" w:rsidR="00A212DD" w:rsidRDefault="00D939C3">
            <w:pPr>
              <w:pStyle w:val="afff3"/>
              <w:adjustRightInd w:val="0"/>
            </w:pPr>
            <w:r>
              <w:rPr>
                <w:rFonts w:hint="eastAsia"/>
              </w:rPr>
              <w:t>权重</w:t>
            </w:r>
          </w:p>
        </w:tc>
        <w:tc>
          <w:tcPr>
            <w:tcW w:w="2533" w:type="pct"/>
          </w:tcPr>
          <w:p w14:paraId="08BB5780" w14:textId="77777777" w:rsidR="00A212DD" w:rsidRDefault="00D939C3">
            <w:pPr>
              <w:pStyle w:val="afff3"/>
              <w:adjustRightInd w:val="0"/>
            </w:pPr>
            <w:r>
              <w:t>考核</w:t>
            </w:r>
            <w:r>
              <w:t>/</w:t>
            </w:r>
            <w:r>
              <w:t>评价细则</w:t>
            </w:r>
          </w:p>
        </w:tc>
        <w:tc>
          <w:tcPr>
            <w:tcW w:w="504" w:type="pct"/>
          </w:tcPr>
          <w:p w14:paraId="16188213" w14:textId="77777777" w:rsidR="00A212DD" w:rsidRDefault="00D939C3">
            <w:pPr>
              <w:pStyle w:val="afff3"/>
              <w:adjustRightInd w:val="0"/>
            </w:pPr>
            <w:r>
              <w:t>对应的毕业要求指标点</w:t>
            </w:r>
          </w:p>
        </w:tc>
      </w:tr>
      <w:tr w:rsidR="00A212DD" w14:paraId="31654F0D" w14:textId="77777777" w:rsidTr="00A212DD">
        <w:trPr>
          <w:trHeight w:val="1000"/>
        </w:trPr>
        <w:tc>
          <w:tcPr>
            <w:tcW w:w="600" w:type="pct"/>
          </w:tcPr>
          <w:p w14:paraId="2E8D5FBB" w14:textId="77777777" w:rsidR="00A212DD" w:rsidRDefault="00D939C3">
            <w:pPr>
              <w:pStyle w:val="afff3"/>
              <w:adjustRightInd w:val="0"/>
            </w:pPr>
            <w:r>
              <w:t>平时成绩</w:t>
            </w:r>
          </w:p>
        </w:tc>
        <w:tc>
          <w:tcPr>
            <w:tcW w:w="899" w:type="pct"/>
          </w:tcPr>
          <w:p w14:paraId="009E4A46" w14:textId="77777777" w:rsidR="00A212DD" w:rsidRDefault="00D939C3">
            <w:pPr>
              <w:pStyle w:val="afff3"/>
              <w:adjustRightInd w:val="0"/>
            </w:pPr>
            <w:r>
              <w:t>平时作业</w:t>
            </w:r>
          </w:p>
        </w:tc>
        <w:tc>
          <w:tcPr>
            <w:tcW w:w="464" w:type="pct"/>
          </w:tcPr>
          <w:p w14:paraId="539421E4" w14:textId="77777777" w:rsidR="00A212DD" w:rsidRDefault="00D939C3">
            <w:pPr>
              <w:pStyle w:val="afff3"/>
              <w:adjustRightInd w:val="0"/>
            </w:pPr>
            <w:r>
              <w:rPr>
                <w:rFonts w:hint="eastAsia"/>
              </w:rPr>
              <w:t>30</w:t>
            </w:r>
            <w:r>
              <w:t>%</w:t>
            </w:r>
          </w:p>
        </w:tc>
        <w:tc>
          <w:tcPr>
            <w:tcW w:w="2533" w:type="pct"/>
          </w:tcPr>
          <w:p w14:paraId="74E50616" w14:textId="77777777" w:rsidR="00A212DD" w:rsidRDefault="00D939C3">
            <w:pPr>
              <w:pStyle w:val="afff3"/>
              <w:adjustRightInd w:val="0"/>
            </w:pPr>
            <w:r>
              <w:t>主要考核学生对每节课知识点的复习、理解和掌握程度，计算全部作业的平均成绩再按</w:t>
            </w:r>
            <w:r>
              <w:rPr>
                <w:rFonts w:hint="eastAsia"/>
              </w:rPr>
              <w:t>3</w:t>
            </w:r>
            <w:r>
              <w:t>0%</w:t>
            </w:r>
            <w:r>
              <w:t>计入总成绩。</w:t>
            </w:r>
          </w:p>
        </w:tc>
        <w:tc>
          <w:tcPr>
            <w:tcW w:w="504" w:type="pct"/>
          </w:tcPr>
          <w:p w14:paraId="112772A1" w14:textId="77777777" w:rsidR="00A212DD" w:rsidRDefault="00D939C3">
            <w:pPr>
              <w:pStyle w:val="afff3"/>
              <w:adjustRightInd w:val="0"/>
            </w:pPr>
            <w:r>
              <w:rPr>
                <w:rFonts w:hint="eastAsia"/>
              </w:rPr>
              <w:t>1-3</w:t>
            </w:r>
            <w:r>
              <w:rPr>
                <w:rFonts w:hint="eastAsia"/>
              </w:rPr>
              <w:t>，</w:t>
            </w:r>
            <w:r>
              <w:rPr>
                <w:rFonts w:hint="eastAsia"/>
              </w:rPr>
              <w:t>5-1</w:t>
            </w:r>
          </w:p>
        </w:tc>
      </w:tr>
      <w:tr w:rsidR="00A212DD" w14:paraId="032D88C4" w14:textId="77777777" w:rsidTr="00A212DD">
        <w:trPr>
          <w:trHeight w:val="1975"/>
        </w:trPr>
        <w:tc>
          <w:tcPr>
            <w:tcW w:w="600" w:type="pct"/>
          </w:tcPr>
          <w:p w14:paraId="169660EB" w14:textId="77777777" w:rsidR="00A212DD" w:rsidRDefault="00D939C3">
            <w:pPr>
              <w:pStyle w:val="afff3"/>
              <w:adjustRightInd w:val="0"/>
            </w:pPr>
            <w:r>
              <w:t>期末考试</w:t>
            </w:r>
          </w:p>
          <w:p w14:paraId="2210DDE1" w14:textId="77777777" w:rsidR="00A212DD" w:rsidRDefault="00A212DD">
            <w:pPr>
              <w:pStyle w:val="afff3"/>
              <w:adjustRightInd w:val="0"/>
            </w:pPr>
          </w:p>
        </w:tc>
        <w:tc>
          <w:tcPr>
            <w:tcW w:w="899" w:type="pct"/>
          </w:tcPr>
          <w:p w14:paraId="7C1CD7A7" w14:textId="77777777" w:rsidR="00A212DD" w:rsidRDefault="00D939C3">
            <w:pPr>
              <w:pStyle w:val="afff3"/>
              <w:adjustRightInd w:val="0"/>
            </w:pPr>
            <w:r>
              <w:t>期末考试</w:t>
            </w:r>
          </w:p>
          <w:p w14:paraId="798A167A" w14:textId="77777777" w:rsidR="00A212DD" w:rsidRDefault="00D939C3">
            <w:pPr>
              <w:pStyle w:val="afff3"/>
              <w:adjustRightInd w:val="0"/>
            </w:pPr>
            <w:r>
              <w:rPr>
                <w:rFonts w:hint="eastAsia"/>
              </w:rPr>
              <w:t>卷面</w:t>
            </w:r>
            <w:r>
              <w:t>成绩</w:t>
            </w:r>
          </w:p>
        </w:tc>
        <w:tc>
          <w:tcPr>
            <w:tcW w:w="464" w:type="pct"/>
          </w:tcPr>
          <w:p w14:paraId="418D4D6B" w14:textId="77777777" w:rsidR="00A212DD" w:rsidRDefault="00D939C3">
            <w:pPr>
              <w:pStyle w:val="afff3"/>
              <w:adjustRightInd w:val="0"/>
            </w:pPr>
            <w:r>
              <w:rPr>
                <w:rFonts w:hint="eastAsia"/>
              </w:rPr>
              <w:t>7</w:t>
            </w:r>
            <w:r>
              <w:t>0%</w:t>
            </w:r>
          </w:p>
        </w:tc>
        <w:tc>
          <w:tcPr>
            <w:tcW w:w="2533" w:type="pct"/>
          </w:tcPr>
          <w:p w14:paraId="64DFC887" w14:textId="77777777" w:rsidR="00A212DD" w:rsidRDefault="00D939C3">
            <w:pPr>
              <w:pStyle w:val="afff3"/>
              <w:adjustRightInd w:val="0"/>
            </w:pPr>
            <w:r>
              <w:t>试卷题型</w:t>
            </w:r>
            <w:r>
              <w:rPr>
                <w:rFonts w:hint="eastAsia"/>
              </w:rPr>
              <w:t>均为画图题</w:t>
            </w:r>
            <w:r>
              <w:t>，以卷面成绩的</w:t>
            </w:r>
            <w:r>
              <w:rPr>
                <w:rFonts w:hint="eastAsia"/>
              </w:rPr>
              <w:t>7</w:t>
            </w:r>
            <w:r>
              <w:t>0%</w:t>
            </w:r>
            <w:r>
              <w:t>计入课程总成绩。其中考核</w:t>
            </w:r>
            <w:r>
              <w:rPr>
                <w:rFonts w:hint="eastAsia"/>
              </w:rPr>
              <w:t>点线面知识</w:t>
            </w:r>
            <w:r>
              <w:t>占</w:t>
            </w:r>
            <w:r>
              <w:rPr>
                <w:rFonts w:hint="eastAsia"/>
              </w:rPr>
              <w:t>10</w:t>
            </w:r>
            <w:r>
              <w:t>%</w:t>
            </w:r>
            <w:r>
              <w:t>，</w:t>
            </w:r>
            <w:r>
              <w:rPr>
                <w:rFonts w:hint="eastAsia"/>
              </w:rPr>
              <w:t>立体的投影及表面交线</w:t>
            </w:r>
            <w:r>
              <w:rPr>
                <w:rFonts w:hint="eastAsia"/>
              </w:rPr>
              <w:t>32</w:t>
            </w:r>
            <w:r>
              <w:t>%</w:t>
            </w:r>
            <w:r>
              <w:rPr>
                <w:rFonts w:hint="eastAsia"/>
              </w:rPr>
              <w:t>、组合体的画图、读图尺寸标注</w:t>
            </w:r>
            <w:r>
              <w:t>占</w:t>
            </w:r>
            <w:r>
              <w:rPr>
                <w:rFonts w:hint="eastAsia"/>
              </w:rPr>
              <w:t>58</w:t>
            </w:r>
            <w:r>
              <w:t>%</w:t>
            </w:r>
            <w:r>
              <w:t>。</w:t>
            </w:r>
          </w:p>
        </w:tc>
        <w:tc>
          <w:tcPr>
            <w:tcW w:w="504" w:type="pct"/>
          </w:tcPr>
          <w:p w14:paraId="781CC7E5" w14:textId="77777777" w:rsidR="00A212DD" w:rsidRDefault="00D939C3">
            <w:pPr>
              <w:pStyle w:val="afff3"/>
              <w:adjustRightInd w:val="0"/>
            </w:pPr>
            <w:r>
              <w:rPr>
                <w:rFonts w:hint="eastAsia"/>
              </w:rPr>
              <w:t>1-3</w:t>
            </w:r>
            <w:r>
              <w:rPr>
                <w:rFonts w:hint="eastAsia"/>
              </w:rPr>
              <w:t>，</w:t>
            </w:r>
            <w:r>
              <w:rPr>
                <w:rFonts w:hint="eastAsia"/>
              </w:rPr>
              <w:t>5-1</w:t>
            </w:r>
          </w:p>
        </w:tc>
      </w:tr>
    </w:tbl>
    <w:p w14:paraId="04E48253"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p>
    <w:p w14:paraId="4D6869B2" w14:textId="77777777" w:rsidR="00A212DD" w:rsidRDefault="00D939C3">
      <w:pPr>
        <w:pStyle w:val="afff"/>
        <w:spacing w:before="156" w:after="156"/>
      </w:pPr>
      <w:r>
        <w:rPr>
          <w:rFonts w:hint="eastAsia"/>
        </w:rPr>
        <w:t>七</w:t>
      </w:r>
      <w:r>
        <w:t>、</w:t>
      </w:r>
      <w:r>
        <w:rPr>
          <w:rFonts w:hint="eastAsia"/>
        </w:rPr>
        <w:t>有关说明</w:t>
      </w:r>
    </w:p>
    <w:p w14:paraId="39AB9D55" w14:textId="77777777" w:rsidR="00A212DD" w:rsidRDefault="00D939C3">
      <w:pPr>
        <w:ind w:firstLine="480"/>
      </w:pPr>
      <w:r>
        <w:rPr>
          <w:rFonts w:hint="eastAsia"/>
        </w:rPr>
        <w:t>（一）持续改进</w:t>
      </w:r>
    </w:p>
    <w:p w14:paraId="07BFA1F8" w14:textId="77777777" w:rsidR="00A212DD" w:rsidRDefault="00D939C3">
      <w:pPr>
        <w:ind w:firstLine="480"/>
      </w:pPr>
      <w:r>
        <w:t>本课程根据学生作业、课堂讨论、</w:t>
      </w:r>
      <w:r>
        <w:rPr>
          <w:rFonts w:hint="eastAsia"/>
        </w:rPr>
        <w:t>实践</w:t>
      </w:r>
      <w:r>
        <w:t>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5DB563A2" w14:textId="77777777" w:rsidR="00A212DD" w:rsidRDefault="00D939C3">
      <w:pPr>
        <w:ind w:firstLine="480"/>
      </w:pPr>
      <w:r>
        <w:rPr>
          <w:rFonts w:hint="eastAsia"/>
        </w:rPr>
        <w:t>（二）</w:t>
      </w:r>
      <w:r>
        <w:t>参考书目及学习资料</w:t>
      </w:r>
    </w:p>
    <w:p w14:paraId="12BC3511" w14:textId="77777777" w:rsidR="00A212DD" w:rsidRDefault="00D939C3">
      <w:pPr>
        <w:ind w:firstLine="480"/>
      </w:pPr>
      <w:r>
        <w:rPr>
          <w:rFonts w:hint="eastAsia"/>
        </w:rPr>
        <w:t>[1]</w:t>
      </w:r>
      <w:r>
        <w:rPr>
          <w:rFonts w:hint="eastAsia"/>
        </w:rPr>
        <w:t>何铭新，钱可强</w:t>
      </w:r>
      <w:r>
        <w:rPr>
          <w:rFonts w:hint="eastAsia"/>
        </w:rPr>
        <w:t>.</w:t>
      </w:r>
      <w:r>
        <w:rPr>
          <w:rFonts w:hint="eastAsia"/>
        </w:rPr>
        <w:t>机械制图（第七版）</w:t>
      </w:r>
      <w:r>
        <w:rPr>
          <w:rFonts w:hint="eastAsia"/>
        </w:rPr>
        <w:t>.</w:t>
      </w:r>
      <w:r>
        <w:rPr>
          <w:rFonts w:hint="eastAsia"/>
        </w:rPr>
        <w:t>高等教育出版社</w:t>
      </w:r>
      <w:r>
        <w:rPr>
          <w:rFonts w:hint="eastAsia"/>
        </w:rPr>
        <w:t>.2016</w:t>
      </w:r>
      <w:r>
        <w:rPr>
          <w:rFonts w:hint="eastAsia"/>
        </w:rPr>
        <w:t>年；</w:t>
      </w:r>
    </w:p>
    <w:p w14:paraId="594C8047" w14:textId="77777777" w:rsidR="00A212DD" w:rsidRDefault="00D939C3">
      <w:pPr>
        <w:ind w:firstLine="480"/>
      </w:pPr>
      <w:r>
        <w:rPr>
          <w:rFonts w:hint="eastAsia"/>
        </w:rPr>
        <w:t>[2]</w:t>
      </w:r>
      <w:r>
        <w:rPr>
          <w:rFonts w:hint="eastAsia"/>
        </w:rPr>
        <w:t>胥北澜等</w:t>
      </w:r>
      <w:r>
        <w:rPr>
          <w:rFonts w:hint="eastAsia"/>
        </w:rPr>
        <w:t>.</w:t>
      </w:r>
      <w:r>
        <w:rPr>
          <w:rFonts w:hint="eastAsia"/>
        </w:rPr>
        <w:t>机械制图</w:t>
      </w:r>
      <w:r>
        <w:rPr>
          <w:rFonts w:hint="eastAsia"/>
        </w:rPr>
        <w:t>.</w:t>
      </w:r>
      <w:r>
        <w:rPr>
          <w:rFonts w:hint="eastAsia"/>
        </w:rPr>
        <w:t>华中科技大学出版社</w:t>
      </w:r>
      <w:r>
        <w:rPr>
          <w:rFonts w:hint="eastAsia"/>
        </w:rPr>
        <w:t>.2015</w:t>
      </w:r>
      <w:r>
        <w:rPr>
          <w:rFonts w:hint="eastAsia"/>
        </w:rPr>
        <w:t>年；</w:t>
      </w:r>
    </w:p>
    <w:p w14:paraId="66E1F8FC" w14:textId="77777777" w:rsidR="00A212DD" w:rsidRDefault="00D939C3">
      <w:pPr>
        <w:ind w:firstLine="480"/>
      </w:pPr>
      <w:r>
        <w:rPr>
          <w:rFonts w:hint="eastAsia"/>
        </w:rPr>
        <w:lastRenderedPageBreak/>
        <w:t>[3]</w:t>
      </w:r>
      <w:r>
        <w:rPr>
          <w:rFonts w:hint="eastAsia"/>
        </w:rPr>
        <w:t>陆国栋等</w:t>
      </w:r>
      <w:r>
        <w:t>，</w:t>
      </w:r>
      <w:r>
        <w:rPr>
          <w:rFonts w:hint="eastAsia"/>
        </w:rPr>
        <w:t>图学应用基础</w:t>
      </w:r>
      <w:r>
        <w:t>（第</w:t>
      </w:r>
      <w:r>
        <w:rPr>
          <w:rFonts w:hint="eastAsia"/>
        </w:rPr>
        <w:t>二</w:t>
      </w:r>
      <w:r>
        <w:t>版）</w:t>
      </w:r>
      <w:r>
        <w:rPr>
          <w:rFonts w:hint="eastAsia"/>
        </w:rPr>
        <w:t>.</w:t>
      </w:r>
      <w:r>
        <w:t>高等教育出版社</w:t>
      </w:r>
      <w:r>
        <w:rPr>
          <w:rFonts w:hint="eastAsia"/>
        </w:rPr>
        <w:t>.</w:t>
      </w:r>
      <w:r>
        <w:t>20</w:t>
      </w:r>
      <w:r>
        <w:rPr>
          <w:rFonts w:hint="eastAsia"/>
        </w:rPr>
        <w:t>1</w:t>
      </w:r>
      <w:r>
        <w:t>0</w:t>
      </w:r>
      <w:r>
        <w:t>年</w:t>
      </w:r>
    </w:p>
    <w:p w14:paraId="0619C98C" w14:textId="77777777" w:rsidR="00A212DD" w:rsidRDefault="00D939C3">
      <w:pPr>
        <w:ind w:firstLine="480"/>
      </w:pPr>
      <w:r>
        <w:rPr>
          <w:rFonts w:hint="eastAsia"/>
        </w:rPr>
        <w:t>[4]</w:t>
      </w:r>
      <w:r>
        <w:t>焦永和</w:t>
      </w:r>
      <w:r>
        <w:rPr>
          <w:rFonts w:hint="eastAsia"/>
        </w:rPr>
        <w:t>.</w:t>
      </w:r>
      <w:r>
        <w:t>·</w:t>
      </w:r>
      <w:r>
        <w:t>机械制图</w:t>
      </w:r>
      <w:r>
        <w:rPr>
          <w:rFonts w:hint="eastAsia"/>
        </w:rPr>
        <w:t>.</w:t>
      </w:r>
      <w:r>
        <w:rPr>
          <w:rFonts w:hint="eastAsia"/>
        </w:rPr>
        <w:t>机械工业</w:t>
      </w:r>
      <w:r>
        <w:t>出版社</w:t>
      </w:r>
      <w:r>
        <w:rPr>
          <w:rFonts w:hint="eastAsia"/>
        </w:rPr>
        <w:t>.</w:t>
      </w:r>
      <w:r>
        <w:t>20</w:t>
      </w:r>
      <w:r>
        <w:rPr>
          <w:rFonts w:hint="eastAsia"/>
        </w:rPr>
        <w:t>12</w:t>
      </w:r>
      <w:r>
        <w:t>年</w:t>
      </w:r>
    </w:p>
    <w:p w14:paraId="2655A5DA" w14:textId="77777777" w:rsidR="00A212DD" w:rsidRDefault="00A212DD">
      <w:pPr>
        <w:ind w:firstLine="480"/>
      </w:pPr>
    </w:p>
    <w:p w14:paraId="3EC85331" w14:textId="77777777" w:rsidR="00A212DD" w:rsidRDefault="00D939C3">
      <w:pPr>
        <w:pStyle w:val="afff5"/>
      </w:pPr>
      <w:r>
        <w:t>执笔人：</w:t>
      </w:r>
      <w:r>
        <w:rPr>
          <w:rFonts w:hint="eastAsia"/>
        </w:rPr>
        <w:t>叶煜松</w:t>
      </w:r>
    </w:p>
    <w:p w14:paraId="262C6514" w14:textId="77777777" w:rsidR="00A212DD" w:rsidRDefault="00D939C3">
      <w:pPr>
        <w:pStyle w:val="afff5"/>
      </w:pPr>
      <w:r>
        <w:t>审定人：苏</w:t>
      </w:r>
      <w:r>
        <w:t xml:space="preserve">  </w:t>
      </w:r>
      <w:r>
        <w:t>纯</w:t>
      </w:r>
    </w:p>
    <w:p w14:paraId="102E87C9" w14:textId="77777777" w:rsidR="00A212DD" w:rsidRDefault="00D939C3">
      <w:pPr>
        <w:pStyle w:val="afff5"/>
      </w:pPr>
      <w:r>
        <w:rPr>
          <w:rFonts w:hint="eastAsia"/>
        </w:rPr>
        <w:t>审批人：吴小锋</w:t>
      </w:r>
    </w:p>
    <w:p w14:paraId="641BE37D"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1CF31877" w14:textId="77777777" w:rsidR="00A212DD" w:rsidRDefault="00A212DD">
      <w:pPr>
        <w:pStyle w:val="afff5"/>
      </w:pPr>
    </w:p>
    <w:p w14:paraId="34FE4FD8" w14:textId="77777777" w:rsidR="00A212DD" w:rsidRDefault="00D939C3">
      <w:pPr>
        <w:ind w:firstLine="480"/>
        <w:rPr>
          <w:rFonts w:cstheme="majorEastAsia"/>
        </w:rPr>
      </w:pPr>
      <w:r>
        <w:br w:type="page"/>
      </w:r>
    </w:p>
    <w:p w14:paraId="1B49D74E" w14:textId="77777777" w:rsidR="00A212DD" w:rsidRDefault="00D939C3">
      <w:pPr>
        <w:pStyle w:val="aff7"/>
      </w:pPr>
      <w:r>
        <w:rPr>
          <w:rFonts w:hint="eastAsia"/>
        </w:rPr>
        <w:lastRenderedPageBreak/>
        <w:t>课程代码：</w:t>
      </w:r>
      <w:r>
        <w:rPr>
          <w:rFonts w:hint="eastAsia"/>
        </w:rPr>
        <w:t>0</w:t>
      </w:r>
      <w:r>
        <w:t>107011</w:t>
      </w:r>
    </w:p>
    <w:p w14:paraId="7AD589E6" w14:textId="77777777" w:rsidR="00A212DD" w:rsidRDefault="00D939C3">
      <w:pPr>
        <w:pStyle w:val="aff3"/>
        <w:spacing w:before="312"/>
      </w:pPr>
      <w:bookmarkStart w:id="83" w:name="_Toc56765397"/>
      <w:r>
        <w:t>机械制图</w:t>
      </w:r>
      <w:r>
        <w:rPr>
          <w:rFonts w:hint="eastAsia"/>
        </w:rPr>
        <w:t>A</w:t>
      </w:r>
      <w:r>
        <w:rPr>
          <w:rFonts w:hint="eastAsia"/>
        </w:rPr>
        <w:t>（下）</w:t>
      </w:r>
      <w:r>
        <w:t>课程教学大纲</w:t>
      </w:r>
      <w:bookmarkEnd w:id="83"/>
    </w:p>
    <w:p w14:paraId="6D183017" w14:textId="77777777" w:rsidR="00A212DD" w:rsidRDefault="00D939C3" w:rsidP="00744B2F">
      <w:pPr>
        <w:pStyle w:val="afffa"/>
      </w:pPr>
      <w:r>
        <w:rPr>
          <w:rFonts w:hint="eastAsia"/>
        </w:rPr>
        <w:t>（</w:t>
      </w:r>
      <w:r>
        <w:rPr>
          <w:rFonts w:hint="eastAsia"/>
        </w:rPr>
        <w:t>Mechanical Drawing A</w:t>
      </w:r>
      <w:r>
        <w:rPr>
          <w:rFonts w:hint="eastAsia"/>
        </w:rPr>
        <w:t>（</w:t>
      </w:r>
      <w:r>
        <w:rPr>
          <w:rFonts w:hint="eastAsia"/>
        </w:rPr>
        <w:t>II</w:t>
      </w:r>
      <w:r>
        <w:rPr>
          <w:rFonts w:hint="eastAsia"/>
        </w:rPr>
        <w:t>））</w:t>
      </w:r>
    </w:p>
    <w:p w14:paraId="53F9E627" w14:textId="77777777" w:rsidR="00A212DD" w:rsidRDefault="00D939C3">
      <w:pPr>
        <w:pStyle w:val="afff"/>
        <w:spacing w:before="156" w:after="156"/>
      </w:pPr>
      <w:r>
        <w:t>一、课程概况</w:t>
      </w:r>
    </w:p>
    <w:p w14:paraId="34FF537D" w14:textId="77777777" w:rsidR="00A212DD" w:rsidRDefault="00D939C3">
      <w:pPr>
        <w:ind w:firstLine="480"/>
      </w:pPr>
      <w:r>
        <w:t>课程代码：</w:t>
      </w:r>
      <w:r>
        <w:t>01070</w:t>
      </w:r>
      <w:r>
        <w:rPr>
          <w:rFonts w:hint="eastAsia"/>
        </w:rPr>
        <w:t>11</w:t>
      </w:r>
    </w:p>
    <w:p w14:paraId="4232BCC6" w14:textId="77777777" w:rsidR="00A212DD" w:rsidRDefault="00D939C3">
      <w:pPr>
        <w:ind w:firstLine="480"/>
      </w:pPr>
      <w:r>
        <w:t>学分：</w:t>
      </w:r>
      <w:r>
        <w:rPr>
          <w:rFonts w:hint="eastAsia"/>
        </w:rPr>
        <w:t>3.5</w:t>
      </w:r>
    </w:p>
    <w:p w14:paraId="2F80D405" w14:textId="77777777" w:rsidR="00A212DD" w:rsidRDefault="00D939C3">
      <w:pPr>
        <w:ind w:firstLine="480"/>
      </w:pPr>
      <w:r>
        <w:t>学时：</w:t>
      </w:r>
      <w:r>
        <w:rPr>
          <w:rFonts w:hint="eastAsia"/>
        </w:rPr>
        <w:t>56</w:t>
      </w:r>
      <w:r>
        <w:t>（其中：讲授学时</w:t>
      </w:r>
      <w:r>
        <w:rPr>
          <w:rFonts w:hint="eastAsia"/>
        </w:rPr>
        <w:t>36</w:t>
      </w:r>
      <w:r>
        <w:rPr>
          <w:rFonts w:hint="eastAsia"/>
        </w:rPr>
        <w:t>，课内实践</w:t>
      </w:r>
      <w:r>
        <w:t>学时</w:t>
      </w:r>
      <w:r>
        <w:rPr>
          <w:rFonts w:hint="eastAsia"/>
        </w:rPr>
        <w:t>20</w:t>
      </w:r>
      <w:r>
        <w:t>）</w:t>
      </w:r>
    </w:p>
    <w:p w14:paraId="7C52805B" w14:textId="77777777" w:rsidR="00A212DD" w:rsidRDefault="00D939C3">
      <w:pPr>
        <w:ind w:firstLine="480"/>
      </w:pPr>
      <w:r>
        <w:t>先修课程：</w:t>
      </w:r>
      <w:r>
        <w:rPr>
          <w:rFonts w:hint="eastAsia"/>
        </w:rPr>
        <w:t>计算机操作基础，机械制图</w:t>
      </w:r>
      <w:r>
        <w:rPr>
          <w:rFonts w:hint="eastAsia"/>
        </w:rPr>
        <w:t>A</w:t>
      </w:r>
      <w:r>
        <w:rPr>
          <w:rFonts w:hint="eastAsia"/>
        </w:rPr>
        <w:t>（上）。</w:t>
      </w:r>
    </w:p>
    <w:p w14:paraId="04131A46" w14:textId="77777777" w:rsidR="00A212DD" w:rsidRDefault="00D939C3">
      <w:pPr>
        <w:ind w:firstLine="480"/>
      </w:pPr>
      <w:r>
        <w:t>适用专业：</w:t>
      </w:r>
      <w:r>
        <w:rPr>
          <w:rFonts w:hint="eastAsia"/>
        </w:rPr>
        <w:t>机械设计制造及其自动化、材料成型及控制工程、机械电子工程</w:t>
      </w:r>
    </w:p>
    <w:p w14:paraId="6BE3A29A" w14:textId="77777777" w:rsidR="00A212DD" w:rsidRDefault="00D939C3">
      <w:pPr>
        <w:ind w:firstLine="480"/>
      </w:pPr>
      <w:r>
        <w:rPr>
          <w:rFonts w:hint="eastAsia"/>
        </w:rPr>
        <w:t>建议</w:t>
      </w:r>
      <w:r>
        <w:t>教材：</w:t>
      </w:r>
      <w:r>
        <w:rPr>
          <w:rFonts w:hint="eastAsia"/>
        </w:rPr>
        <w:t>《</w:t>
      </w:r>
      <w:r>
        <w:t>机械制图</w:t>
      </w:r>
      <w:r>
        <w:rPr>
          <w:rFonts w:hint="eastAsia"/>
        </w:rPr>
        <w:t>》，</w:t>
      </w:r>
      <w:r>
        <w:t>何铭新</w:t>
      </w:r>
      <w:r>
        <w:rPr>
          <w:rFonts w:hint="eastAsia"/>
        </w:rPr>
        <w:t>，</w:t>
      </w:r>
      <w:r>
        <w:t>钱可强</w:t>
      </w:r>
      <w:r>
        <w:rPr>
          <w:rFonts w:hint="eastAsia"/>
        </w:rPr>
        <w:t>，</w:t>
      </w:r>
      <w:r>
        <w:t>高等教育出版社</w:t>
      </w:r>
      <w:r>
        <w:rPr>
          <w:rFonts w:hint="eastAsia"/>
        </w:rPr>
        <w:t>，</w:t>
      </w:r>
      <w:r>
        <w:t>20</w:t>
      </w:r>
      <w:r>
        <w:rPr>
          <w:rFonts w:hint="eastAsia"/>
        </w:rPr>
        <w:t>16</w:t>
      </w:r>
      <w:r>
        <w:t>年</w:t>
      </w:r>
    </w:p>
    <w:p w14:paraId="16E1F079" w14:textId="77777777" w:rsidR="00A212DD" w:rsidRDefault="00D939C3">
      <w:pPr>
        <w:ind w:firstLine="480"/>
      </w:pPr>
      <w:r>
        <w:t>课程归口：</w:t>
      </w:r>
      <w:r>
        <w:rPr>
          <w:rFonts w:hint="eastAsia"/>
        </w:rPr>
        <w:t>航空与机械工程</w:t>
      </w:r>
      <w:r>
        <w:t>学院</w:t>
      </w:r>
    </w:p>
    <w:p w14:paraId="74D3159D" w14:textId="77777777" w:rsidR="00A212DD" w:rsidRDefault="00D939C3">
      <w:pPr>
        <w:ind w:firstLine="480"/>
      </w:pPr>
      <w:r>
        <w:t>课程的性质与任务</w:t>
      </w:r>
      <w:r>
        <w:rPr>
          <w:rFonts w:hint="eastAsia"/>
        </w:rPr>
        <w:t>：本课程</w:t>
      </w:r>
      <w:r>
        <w:t>是机械</w:t>
      </w:r>
      <w:r>
        <w:rPr>
          <w:rFonts w:hint="eastAsia"/>
        </w:rPr>
        <w:t>设计制造及其自动化</w:t>
      </w:r>
      <w:r>
        <w:t>专业的一门</w:t>
      </w:r>
      <w:r>
        <w:rPr>
          <w:rFonts w:hint="eastAsia"/>
        </w:rPr>
        <w:t>专业基础课</w:t>
      </w:r>
      <w:r>
        <w:t>。</w:t>
      </w:r>
      <w:r>
        <w:rPr>
          <w:rFonts w:hint="eastAsia"/>
        </w:rPr>
        <w:t>通过本课程学习</w:t>
      </w:r>
      <w:r>
        <w:t>，为培养学生的空间形象思维能力、制图技能、构形设计能力打下必要的基础。同时，它又是学生学习有关后续课程、完成课程设计和毕业设计不可缺少的基础</w:t>
      </w:r>
      <w:r>
        <w:rPr>
          <w:rFonts w:hint="eastAsia"/>
        </w:rPr>
        <w:t>，掌握解决机械工程中的复杂工程问题所需的现代图形软件的使用原理和方法，</w:t>
      </w:r>
      <w:r>
        <w:t>培养</w:t>
      </w:r>
      <w:r>
        <w:rPr>
          <w:rFonts w:hint="eastAsia"/>
        </w:rPr>
        <w:t>学生自主学习、分析问题及解决问题的能力，培养认真负责的工作态度及严谨细致的工作作风</w:t>
      </w:r>
      <w:r>
        <w:t>。</w:t>
      </w:r>
      <w:r>
        <w:rPr>
          <w:rFonts w:hint="eastAsia"/>
        </w:rPr>
        <w:t>培养学生积极进取、勇于创新的时代精神和服务社会的意识。</w:t>
      </w:r>
    </w:p>
    <w:p w14:paraId="60F1290F" w14:textId="77777777" w:rsidR="00A212DD" w:rsidRDefault="00D939C3">
      <w:pPr>
        <w:pStyle w:val="afff"/>
        <w:spacing w:before="156" w:after="156"/>
      </w:pPr>
      <w:r>
        <w:rPr>
          <w:rFonts w:hint="eastAsia"/>
        </w:rPr>
        <w:t>二</w:t>
      </w:r>
      <w:r>
        <w:t>、课程目标</w:t>
      </w:r>
    </w:p>
    <w:p w14:paraId="1EC11C90" w14:textId="77777777" w:rsidR="00A212DD" w:rsidRDefault="00D939C3">
      <w:pPr>
        <w:ind w:firstLine="480"/>
      </w:pPr>
      <w:r>
        <w:rPr>
          <w:rFonts w:hint="eastAsia"/>
        </w:rPr>
        <w:t>目标</w:t>
      </w:r>
      <w:r>
        <w:rPr>
          <w:rFonts w:hint="eastAsia"/>
        </w:rPr>
        <w:t>1.</w:t>
      </w:r>
      <w:r>
        <w:rPr>
          <w:rFonts w:hint="eastAsia"/>
        </w:rPr>
        <w:t>学习正投影的基本理论。</w:t>
      </w:r>
    </w:p>
    <w:p w14:paraId="71717A4E" w14:textId="77777777" w:rsidR="00A212DD" w:rsidRDefault="00D939C3">
      <w:pPr>
        <w:ind w:firstLine="480"/>
      </w:pPr>
      <w:r>
        <w:rPr>
          <w:rFonts w:hint="eastAsia"/>
        </w:rPr>
        <w:t>目标</w:t>
      </w:r>
      <w:r>
        <w:rPr>
          <w:rFonts w:hint="eastAsia"/>
        </w:rPr>
        <w:t>2.</w:t>
      </w:r>
      <w:r>
        <w:rPr>
          <w:rFonts w:hint="eastAsia"/>
        </w:rPr>
        <w:t>培养阅读和按照相关国家标准规定绘制技术图样的能力。</w:t>
      </w:r>
    </w:p>
    <w:p w14:paraId="296DF2CE" w14:textId="77777777" w:rsidR="00A212DD" w:rsidRDefault="00D939C3">
      <w:pPr>
        <w:ind w:firstLine="480"/>
      </w:pPr>
      <w:r>
        <w:rPr>
          <w:rFonts w:hint="eastAsia"/>
        </w:rPr>
        <w:t>目标</w:t>
      </w:r>
      <w:r>
        <w:rPr>
          <w:rFonts w:hint="eastAsia"/>
        </w:rPr>
        <w:t>3.</w:t>
      </w:r>
      <w:r>
        <w:t>培养对空间形体的形象思维能力</w:t>
      </w:r>
      <w:r>
        <w:rPr>
          <w:rFonts w:hint="eastAsia"/>
        </w:rPr>
        <w:t>和创新构型能力。</w:t>
      </w:r>
    </w:p>
    <w:p w14:paraId="7A089509" w14:textId="77777777" w:rsidR="00A212DD" w:rsidRDefault="00D939C3">
      <w:pPr>
        <w:ind w:firstLine="480"/>
      </w:pPr>
      <w:r>
        <w:rPr>
          <w:rFonts w:hint="eastAsia"/>
        </w:rPr>
        <w:t>目标</w:t>
      </w:r>
      <w:r>
        <w:rPr>
          <w:rFonts w:hint="eastAsia"/>
        </w:rPr>
        <w:t>4.</w:t>
      </w:r>
      <w:r>
        <w:t>培养</w:t>
      </w:r>
      <w:r>
        <w:rPr>
          <w:rFonts w:hint="eastAsia"/>
        </w:rPr>
        <w:t>使用仪器和现代图形软件绘制技术图样的能力。</w:t>
      </w:r>
    </w:p>
    <w:p w14:paraId="364A700F" w14:textId="77777777" w:rsidR="00A212DD" w:rsidRDefault="00D939C3">
      <w:pPr>
        <w:ind w:firstLine="480"/>
      </w:pPr>
      <w:r>
        <w:rPr>
          <w:rFonts w:hint="eastAsia"/>
        </w:rPr>
        <w:t>目标</w:t>
      </w:r>
      <w:r>
        <w:rPr>
          <w:rFonts w:hint="eastAsia"/>
        </w:rPr>
        <w:t>5.</w:t>
      </w:r>
      <w:r>
        <w:t>培养</w:t>
      </w:r>
      <w:r>
        <w:rPr>
          <w:rFonts w:hint="eastAsia"/>
        </w:rPr>
        <w:t>分析问题及解决问题的能力，培养认真负责的工作态度及严谨细致的工作作风。体现积极进取、勇于创新的时代精神和服务社会的意识。</w:t>
      </w:r>
    </w:p>
    <w:p w14:paraId="60B9B79A" w14:textId="77777777" w:rsidR="00A212DD" w:rsidRDefault="00D939C3">
      <w:pPr>
        <w:ind w:firstLine="480"/>
      </w:pPr>
      <w:r>
        <w:rPr>
          <w:rFonts w:hint="eastAsia"/>
        </w:rPr>
        <w:t>目标</w:t>
      </w:r>
      <w:r>
        <w:rPr>
          <w:rFonts w:hint="eastAsia"/>
        </w:rPr>
        <w:t>6.</w:t>
      </w:r>
      <w:r>
        <w:rPr>
          <w:rFonts w:hint="eastAsia"/>
        </w:rPr>
        <w:t>掌握查阅各种标准、手册和资料的能力，能够自主学习，获取所需资</w:t>
      </w:r>
      <w:r>
        <w:rPr>
          <w:rFonts w:hint="eastAsia"/>
        </w:rPr>
        <w:lastRenderedPageBreak/>
        <w:t>料。</w:t>
      </w:r>
    </w:p>
    <w:p w14:paraId="4FC58C13" w14:textId="77777777" w:rsidR="00A212DD" w:rsidRDefault="00D939C3">
      <w:pPr>
        <w:ind w:firstLine="480"/>
      </w:pPr>
      <w:r>
        <w:t>本课程支撑专业培养计划中毕业要求</w:t>
      </w:r>
      <w:r>
        <w:rPr>
          <w:rFonts w:hint="eastAsia"/>
        </w:rPr>
        <w:t>1-3</w:t>
      </w:r>
      <w:r>
        <w:t>、毕业要求</w:t>
      </w:r>
      <w:r>
        <w:rPr>
          <w:rFonts w:hint="eastAsia"/>
        </w:rPr>
        <w:t>5-1</w:t>
      </w:r>
      <w:r>
        <w:rPr>
          <w:rFonts w:hint="eastAsia"/>
        </w:rPr>
        <w:t>、</w:t>
      </w:r>
      <w:r>
        <w:t>毕业要求</w:t>
      </w:r>
      <w:r>
        <w:rPr>
          <w:rFonts w:hint="eastAsia"/>
        </w:rPr>
        <w:t>12-2</w:t>
      </w:r>
      <w:r>
        <w:rPr>
          <w:rFonts w:hint="eastAsia"/>
        </w:rPr>
        <w:t>，对应关系如表所示。</w:t>
      </w:r>
    </w:p>
    <w:tbl>
      <w:tblPr>
        <w:tblStyle w:val="afff9"/>
        <w:tblW w:w="5000" w:type="pct"/>
        <w:tblLook w:val="04A0" w:firstRow="1" w:lastRow="0" w:firstColumn="1" w:lastColumn="0" w:noHBand="0" w:noVBand="1"/>
      </w:tblPr>
      <w:tblGrid>
        <w:gridCol w:w="2104"/>
        <w:gridCol w:w="876"/>
        <w:gridCol w:w="876"/>
        <w:gridCol w:w="876"/>
        <w:gridCol w:w="876"/>
        <w:gridCol w:w="876"/>
        <w:gridCol w:w="2038"/>
      </w:tblGrid>
      <w:tr w:rsidR="00A212DD" w14:paraId="3533F898"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247" w:type="pct"/>
            <w:vMerge w:val="restart"/>
            <w:noWrap/>
          </w:tcPr>
          <w:p w14:paraId="689B9BC7" w14:textId="77777777" w:rsidR="00A212DD" w:rsidRDefault="00D939C3">
            <w:pPr>
              <w:pStyle w:val="afff3"/>
              <w:adjustRightInd w:val="0"/>
            </w:pPr>
            <w:r>
              <w:t>毕业要求</w:t>
            </w:r>
          </w:p>
          <w:p w14:paraId="34B40A32" w14:textId="77777777" w:rsidR="00A212DD" w:rsidRDefault="00D939C3">
            <w:pPr>
              <w:pStyle w:val="afff3"/>
              <w:adjustRightInd w:val="0"/>
            </w:pPr>
            <w:r>
              <w:t>指标点</w:t>
            </w:r>
          </w:p>
        </w:tc>
        <w:tc>
          <w:tcPr>
            <w:tcW w:w="3753" w:type="pct"/>
            <w:gridSpan w:val="6"/>
            <w:noWrap/>
          </w:tcPr>
          <w:p w14:paraId="79F7DF07" w14:textId="77777777" w:rsidR="00A212DD" w:rsidRDefault="00D939C3">
            <w:pPr>
              <w:pStyle w:val="afff3"/>
              <w:adjustRightInd w:val="0"/>
            </w:pPr>
            <w:r>
              <w:t>课程目标</w:t>
            </w:r>
          </w:p>
        </w:tc>
      </w:tr>
      <w:tr w:rsidR="00A212DD" w14:paraId="2017A562" w14:textId="77777777" w:rsidTr="00A212DD">
        <w:trPr>
          <w:trHeight w:val="491"/>
        </w:trPr>
        <w:tc>
          <w:tcPr>
            <w:tcW w:w="1247" w:type="pct"/>
            <w:vMerge/>
          </w:tcPr>
          <w:p w14:paraId="25D4AC2C" w14:textId="77777777" w:rsidR="00A212DD" w:rsidRDefault="00A212DD">
            <w:pPr>
              <w:pStyle w:val="afff3"/>
              <w:adjustRightInd w:val="0"/>
            </w:pPr>
          </w:p>
        </w:tc>
        <w:tc>
          <w:tcPr>
            <w:tcW w:w="509" w:type="pct"/>
            <w:noWrap/>
          </w:tcPr>
          <w:p w14:paraId="6ADDDC5D" w14:textId="77777777" w:rsidR="00A212DD" w:rsidRDefault="00D939C3">
            <w:pPr>
              <w:pStyle w:val="afff3"/>
              <w:adjustRightInd w:val="0"/>
            </w:pPr>
            <w:r>
              <w:t>目标</w:t>
            </w:r>
            <w:r>
              <w:t>1</w:t>
            </w:r>
          </w:p>
        </w:tc>
        <w:tc>
          <w:tcPr>
            <w:tcW w:w="509" w:type="pct"/>
            <w:noWrap/>
          </w:tcPr>
          <w:p w14:paraId="5C5BC775" w14:textId="77777777" w:rsidR="00A212DD" w:rsidRDefault="00D939C3">
            <w:pPr>
              <w:pStyle w:val="afff3"/>
              <w:adjustRightInd w:val="0"/>
            </w:pPr>
            <w:r>
              <w:t>目标</w:t>
            </w:r>
            <w:r>
              <w:t>2</w:t>
            </w:r>
          </w:p>
        </w:tc>
        <w:tc>
          <w:tcPr>
            <w:tcW w:w="509" w:type="pct"/>
            <w:noWrap/>
          </w:tcPr>
          <w:p w14:paraId="47FFAE18" w14:textId="77777777" w:rsidR="00A212DD" w:rsidRDefault="00D939C3">
            <w:pPr>
              <w:pStyle w:val="afff3"/>
              <w:adjustRightInd w:val="0"/>
            </w:pPr>
            <w:r>
              <w:t>目标</w:t>
            </w:r>
            <w:r>
              <w:t>3</w:t>
            </w:r>
          </w:p>
        </w:tc>
        <w:tc>
          <w:tcPr>
            <w:tcW w:w="509" w:type="pct"/>
            <w:noWrap/>
          </w:tcPr>
          <w:p w14:paraId="36C69959" w14:textId="77777777" w:rsidR="00A212DD" w:rsidRDefault="00D939C3">
            <w:pPr>
              <w:pStyle w:val="afff3"/>
              <w:adjustRightInd w:val="0"/>
            </w:pPr>
            <w:r>
              <w:t>目标</w:t>
            </w:r>
            <w:r>
              <w:rPr>
                <w:rFonts w:hint="eastAsia"/>
              </w:rPr>
              <w:t>4</w:t>
            </w:r>
          </w:p>
        </w:tc>
        <w:tc>
          <w:tcPr>
            <w:tcW w:w="509" w:type="pct"/>
            <w:noWrap/>
          </w:tcPr>
          <w:p w14:paraId="7BF5C1DF" w14:textId="77777777" w:rsidR="00A212DD" w:rsidRDefault="00D939C3">
            <w:pPr>
              <w:pStyle w:val="afff3"/>
              <w:adjustRightInd w:val="0"/>
            </w:pPr>
            <w:r>
              <w:t>目标</w:t>
            </w:r>
            <w:r>
              <w:rPr>
                <w:rFonts w:hint="eastAsia"/>
              </w:rPr>
              <w:t>5</w:t>
            </w:r>
          </w:p>
        </w:tc>
        <w:tc>
          <w:tcPr>
            <w:tcW w:w="1208" w:type="pct"/>
            <w:noWrap/>
          </w:tcPr>
          <w:p w14:paraId="1E1B8059" w14:textId="77777777" w:rsidR="00A212DD" w:rsidRDefault="00D939C3">
            <w:pPr>
              <w:pStyle w:val="afff3"/>
              <w:adjustRightInd w:val="0"/>
            </w:pPr>
            <w:r>
              <w:t>目标</w:t>
            </w:r>
            <w:r>
              <w:rPr>
                <w:rFonts w:hint="eastAsia"/>
              </w:rPr>
              <w:t>6</w:t>
            </w:r>
          </w:p>
        </w:tc>
      </w:tr>
      <w:tr w:rsidR="00A212DD" w14:paraId="78A06D35" w14:textId="77777777" w:rsidTr="00A212DD">
        <w:trPr>
          <w:trHeight w:val="481"/>
        </w:trPr>
        <w:tc>
          <w:tcPr>
            <w:tcW w:w="1247" w:type="pct"/>
            <w:noWrap/>
          </w:tcPr>
          <w:p w14:paraId="46306C47" w14:textId="77777777" w:rsidR="00A212DD" w:rsidRDefault="00D939C3">
            <w:pPr>
              <w:pStyle w:val="afff3"/>
              <w:adjustRightInd w:val="0"/>
            </w:pPr>
            <w:r>
              <w:t>毕业要求</w:t>
            </w:r>
            <w:r>
              <w:rPr>
                <w:rFonts w:hint="eastAsia"/>
              </w:rPr>
              <w:t>1</w:t>
            </w:r>
            <w:r>
              <w:t>-</w:t>
            </w:r>
            <w:r>
              <w:rPr>
                <w:rFonts w:hint="eastAsia"/>
              </w:rPr>
              <w:t>3</w:t>
            </w:r>
          </w:p>
        </w:tc>
        <w:tc>
          <w:tcPr>
            <w:tcW w:w="509" w:type="pct"/>
            <w:noWrap/>
          </w:tcPr>
          <w:p w14:paraId="4AB6CB2A" w14:textId="77777777" w:rsidR="00A212DD" w:rsidRDefault="00D939C3">
            <w:pPr>
              <w:pStyle w:val="afff3"/>
              <w:adjustRightInd w:val="0"/>
            </w:pPr>
            <w:r>
              <w:t>√</w:t>
            </w:r>
          </w:p>
        </w:tc>
        <w:tc>
          <w:tcPr>
            <w:tcW w:w="509" w:type="pct"/>
            <w:noWrap/>
          </w:tcPr>
          <w:p w14:paraId="619CEF42" w14:textId="77777777" w:rsidR="00A212DD" w:rsidRDefault="00D939C3">
            <w:pPr>
              <w:pStyle w:val="afff3"/>
              <w:adjustRightInd w:val="0"/>
            </w:pPr>
            <w:r>
              <w:t>√</w:t>
            </w:r>
          </w:p>
        </w:tc>
        <w:tc>
          <w:tcPr>
            <w:tcW w:w="509" w:type="pct"/>
            <w:noWrap/>
          </w:tcPr>
          <w:p w14:paraId="5C93B17C" w14:textId="77777777" w:rsidR="00A212DD" w:rsidRDefault="00D939C3">
            <w:pPr>
              <w:pStyle w:val="afff3"/>
              <w:adjustRightInd w:val="0"/>
            </w:pPr>
            <w:r>
              <w:t>√</w:t>
            </w:r>
          </w:p>
        </w:tc>
        <w:tc>
          <w:tcPr>
            <w:tcW w:w="509" w:type="pct"/>
            <w:noWrap/>
          </w:tcPr>
          <w:p w14:paraId="290CBB37" w14:textId="77777777" w:rsidR="00A212DD" w:rsidRDefault="00D939C3">
            <w:pPr>
              <w:pStyle w:val="afff3"/>
              <w:adjustRightInd w:val="0"/>
            </w:pPr>
            <w:r>
              <w:t>√</w:t>
            </w:r>
          </w:p>
        </w:tc>
        <w:tc>
          <w:tcPr>
            <w:tcW w:w="509" w:type="pct"/>
            <w:noWrap/>
          </w:tcPr>
          <w:p w14:paraId="6876E64C" w14:textId="77777777" w:rsidR="00A212DD" w:rsidRDefault="00D939C3">
            <w:pPr>
              <w:pStyle w:val="afff3"/>
              <w:adjustRightInd w:val="0"/>
            </w:pPr>
            <w:r>
              <w:t>√</w:t>
            </w:r>
          </w:p>
        </w:tc>
        <w:tc>
          <w:tcPr>
            <w:tcW w:w="1208" w:type="pct"/>
            <w:noWrap/>
          </w:tcPr>
          <w:p w14:paraId="346DF017" w14:textId="77777777" w:rsidR="00A212DD" w:rsidRDefault="00D939C3">
            <w:pPr>
              <w:pStyle w:val="afff3"/>
              <w:adjustRightInd w:val="0"/>
            </w:pPr>
            <w:r>
              <w:t>√</w:t>
            </w:r>
          </w:p>
        </w:tc>
      </w:tr>
      <w:tr w:rsidR="00A212DD" w14:paraId="5CBDE87B" w14:textId="77777777" w:rsidTr="00A212DD">
        <w:trPr>
          <w:trHeight w:val="470"/>
        </w:trPr>
        <w:tc>
          <w:tcPr>
            <w:tcW w:w="1247" w:type="pct"/>
            <w:noWrap/>
          </w:tcPr>
          <w:p w14:paraId="3D8A75B4" w14:textId="77777777" w:rsidR="00A212DD" w:rsidRDefault="00D939C3">
            <w:pPr>
              <w:pStyle w:val="afff3"/>
              <w:adjustRightInd w:val="0"/>
            </w:pPr>
            <w:r>
              <w:t>毕业要求</w:t>
            </w:r>
            <w:r>
              <w:rPr>
                <w:rFonts w:hint="eastAsia"/>
              </w:rPr>
              <w:t>5</w:t>
            </w:r>
            <w:r>
              <w:t>-</w:t>
            </w:r>
            <w:r>
              <w:rPr>
                <w:rFonts w:hint="eastAsia"/>
              </w:rPr>
              <w:t>1</w:t>
            </w:r>
          </w:p>
        </w:tc>
        <w:tc>
          <w:tcPr>
            <w:tcW w:w="509" w:type="pct"/>
            <w:noWrap/>
          </w:tcPr>
          <w:p w14:paraId="03D24027" w14:textId="77777777" w:rsidR="00A212DD" w:rsidRDefault="00A212DD">
            <w:pPr>
              <w:pStyle w:val="afff3"/>
              <w:adjustRightInd w:val="0"/>
            </w:pPr>
          </w:p>
        </w:tc>
        <w:tc>
          <w:tcPr>
            <w:tcW w:w="509" w:type="pct"/>
            <w:noWrap/>
          </w:tcPr>
          <w:p w14:paraId="33F3CFC4" w14:textId="77777777" w:rsidR="00A212DD" w:rsidRDefault="00A212DD">
            <w:pPr>
              <w:pStyle w:val="afff3"/>
              <w:adjustRightInd w:val="0"/>
            </w:pPr>
          </w:p>
        </w:tc>
        <w:tc>
          <w:tcPr>
            <w:tcW w:w="509" w:type="pct"/>
            <w:noWrap/>
          </w:tcPr>
          <w:p w14:paraId="2B766380" w14:textId="77777777" w:rsidR="00A212DD" w:rsidRDefault="00A212DD">
            <w:pPr>
              <w:pStyle w:val="afff3"/>
              <w:adjustRightInd w:val="0"/>
            </w:pPr>
          </w:p>
        </w:tc>
        <w:tc>
          <w:tcPr>
            <w:tcW w:w="509" w:type="pct"/>
            <w:noWrap/>
          </w:tcPr>
          <w:p w14:paraId="77D40268" w14:textId="77777777" w:rsidR="00A212DD" w:rsidRDefault="00D939C3">
            <w:pPr>
              <w:pStyle w:val="afff3"/>
              <w:adjustRightInd w:val="0"/>
            </w:pPr>
            <w:r>
              <w:t>√</w:t>
            </w:r>
          </w:p>
        </w:tc>
        <w:tc>
          <w:tcPr>
            <w:tcW w:w="509" w:type="pct"/>
            <w:noWrap/>
          </w:tcPr>
          <w:p w14:paraId="1B6D58FA" w14:textId="77777777" w:rsidR="00A212DD" w:rsidRDefault="00A212DD">
            <w:pPr>
              <w:pStyle w:val="afff3"/>
              <w:adjustRightInd w:val="0"/>
            </w:pPr>
          </w:p>
        </w:tc>
        <w:tc>
          <w:tcPr>
            <w:tcW w:w="1208" w:type="pct"/>
            <w:noWrap/>
          </w:tcPr>
          <w:p w14:paraId="4CFB38C6" w14:textId="77777777" w:rsidR="00A212DD" w:rsidRDefault="00D939C3">
            <w:pPr>
              <w:pStyle w:val="afff3"/>
              <w:adjustRightInd w:val="0"/>
            </w:pPr>
            <w:r>
              <w:t>√</w:t>
            </w:r>
          </w:p>
        </w:tc>
      </w:tr>
      <w:tr w:rsidR="00A212DD" w14:paraId="08654ADC" w14:textId="77777777" w:rsidTr="00A212DD">
        <w:trPr>
          <w:trHeight w:val="461"/>
        </w:trPr>
        <w:tc>
          <w:tcPr>
            <w:tcW w:w="1247" w:type="pct"/>
            <w:noWrap/>
          </w:tcPr>
          <w:p w14:paraId="7C8CADBE" w14:textId="77777777" w:rsidR="00A212DD" w:rsidRDefault="00D939C3">
            <w:pPr>
              <w:pStyle w:val="afff3"/>
              <w:adjustRightInd w:val="0"/>
            </w:pPr>
            <w:r>
              <w:t>毕业要求</w:t>
            </w:r>
            <w:r>
              <w:rPr>
                <w:rFonts w:hint="eastAsia"/>
              </w:rPr>
              <w:t>12</w:t>
            </w:r>
            <w:r>
              <w:t>-</w:t>
            </w:r>
            <w:r>
              <w:rPr>
                <w:rFonts w:hint="eastAsia"/>
              </w:rPr>
              <w:t>2</w:t>
            </w:r>
          </w:p>
        </w:tc>
        <w:tc>
          <w:tcPr>
            <w:tcW w:w="509" w:type="pct"/>
            <w:noWrap/>
          </w:tcPr>
          <w:p w14:paraId="3BF243EA" w14:textId="77777777" w:rsidR="00A212DD" w:rsidRDefault="00A212DD">
            <w:pPr>
              <w:pStyle w:val="afff3"/>
              <w:adjustRightInd w:val="0"/>
            </w:pPr>
          </w:p>
        </w:tc>
        <w:tc>
          <w:tcPr>
            <w:tcW w:w="509" w:type="pct"/>
            <w:noWrap/>
          </w:tcPr>
          <w:p w14:paraId="58244571" w14:textId="77777777" w:rsidR="00A212DD" w:rsidRDefault="00D939C3">
            <w:pPr>
              <w:pStyle w:val="afff3"/>
              <w:adjustRightInd w:val="0"/>
            </w:pPr>
            <w:r>
              <w:rPr>
                <w:rFonts w:hint="eastAsia"/>
              </w:rPr>
              <w:t>√</w:t>
            </w:r>
          </w:p>
        </w:tc>
        <w:tc>
          <w:tcPr>
            <w:tcW w:w="509" w:type="pct"/>
            <w:noWrap/>
          </w:tcPr>
          <w:p w14:paraId="0288ED4D" w14:textId="77777777" w:rsidR="00A212DD" w:rsidRDefault="00D939C3">
            <w:pPr>
              <w:pStyle w:val="afff3"/>
              <w:adjustRightInd w:val="0"/>
            </w:pPr>
            <w:r>
              <w:t>√</w:t>
            </w:r>
          </w:p>
        </w:tc>
        <w:tc>
          <w:tcPr>
            <w:tcW w:w="509" w:type="pct"/>
            <w:noWrap/>
          </w:tcPr>
          <w:p w14:paraId="5A045001" w14:textId="77777777" w:rsidR="00A212DD" w:rsidRDefault="00D939C3">
            <w:pPr>
              <w:pStyle w:val="afff3"/>
              <w:adjustRightInd w:val="0"/>
            </w:pPr>
            <w:r>
              <w:rPr>
                <w:rFonts w:hint="eastAsia"/>
              </w:rPr>
              <w:t>√</w:t>
            </w:r>
          </w:p>
        </w:tc>
        <w:tc>
          <w:tcPr>
            <w:tcW w:w="509" w:type="pct"/>
            <w:noWrap/>
          </w:tcPr>
          <w:p w14:paraId="727E1692" w14:textId="77777777" w:rsidR="00A212DD" w:rsidRDefault="00A212DD">
            <w:pPr>
              <w:pStyle w:val="afff3"/>
              <w:adjustRightInd w:val="0"/>
            </w:pPr>
          </w:p>
        </w:tc>
        <w:tc>
          <w:tcPr>
            <w:tcW w:w="1208" w:type="pct"/>
            <w:noWrap/>
          </w:tcPr>
          <w:p w14:paraId="6A34D892" w14:textId="77777777" w:rsidR="00A212DD" w:rsidRDefault="00D939C3">
            <w:pPr>
              <w:pStyle w:val="afff3"/>
              <w:adjustRightInd w:val="0"/>
            </w:pPr>
            <w:r>
              <w:rPr>
                <w:rFonts w:hint="eastAsia"/>
              </w:rPr>
              <w:t>√</w:t>
            </w:r>
          </w:p>
        </w:tc>
      </w:tr>
    </w:tbl>
    <w:p w14:paraId="30F58A07" w14:textId="77777777" w:rsidR="00A212DD" w:rsidRDefault="00D939C3">
      <w:pPr>
        <w:pStyle w:val="afff"/>
        <w:spacing w:before="156" w:after="156"/>
      </w:pPr>
      <w:r>
        <w:rPr>
          <w:rFonts w:hint="eastAsia"/>
        </w:rPr>
        <w:t>三</w:t>
      </w:r>
      <w:r>
        <w:t>、课程内容及要求</w:t>
      </w:r>
    </w:p>
    <w:p w14:paraId="56BCF98C" w14:textId="77777777" w:rsidR="00A212DD" w:rsidRDefault="00D939C3">
      <w:pPr>
        <w:ind w:firstLine="480"/>
      </w:pPr>
      <w:r>
        <w:rPr>
          <w:rFonts w:hint="eastAsia"/>
        </w:rPr>
        <w:t>（一）</w:t>
      </w:r>
      <w:r>
        <w:t>表达技术基础</w:t>
      </w:r>
      <w:r>
        <w:rPr>
          <w:rFonts w:hint="eastAsia"/>
        </w:rPr>
        <w:t>二</w:t>
      </w:r>
    </w:p>
    <w:p w14:paraId="2ABE42E2" w14:textId="77777777" w:rsidR="00A212DD" w:rsidRDefault="00D939C3">
      <w:pPr>
        <w:ind w:firstLine="480"/>
      </w:pPr>
      <w:r>
        <w:t>1.</w:t>
      </w:r>
      <w:r>
        <w:t>教学内容</w:t>
      </w:r>
    </w:p>
    <w:p w14:paraId="60189577" w14:textId="77777777" w:rsidR="00A212DD" w:rsidRDefault="00D939C3">
      <w:pPr>
        <w:ind w:firstLine="480"/>
      </w:pPr>
      <w:r>
        <w:t>（</w:t>
      </w:r>
      <w:r>
        <w:t>1</w:t>
      </w:r>
      <w:r>
        <w:t>）</w:t>
      </w:r>
      <w:r>
        <w:rPr>
          <w:rFonts w:hint="eastAsia"/>
        </w:rPr>
        <w:t>视图。</w:t>
      </w:r>
    </w:p>
    <w:p w14:paraId="2A2AED5E" w14:textId="77777777" w:rsidR="00A212DD" w:rsidRDefault="00D939C3">
      <w:pPr>
        <w:ind w:firstLine="480"/>
      </w:pPr>
      <w:r>
        <w:t>（</w:t>
      </w:r>
      <w:r>
        <w:t>2</w:t>
      </w:r>
      <w:r>
        <w:t>）</w:t>
      </w:r>
      <w:r>
        <w:rPr>
          <w:rFonts w:hint="eastAsia"/>
        </w:rPr>
        <w:t>剖视图。</w:t>
      </w:r>
    </w:p>
    <w:p w14:paraId="4BE101A5" w14:textId="77777777" w:rsidR="00A212DD" w:rsidRDefault="00D939C3">
      <w:pPr>
        <w:ind w:firstLine="480"/>
      </w:pPr>
      <w:r>
        <w:t>（</w:t>
      </w:r>
      <w:r>
        <w:t>3</w:t>
      </w:r>
      <w:r>
        <w:t>）</w:t>
      </w:r>
      <w:r>
        <w:rPr>
          <w:rFonts w:hint="eastAsia"/>
        </w:rPr>
        <w:t>断面图。</w:t>
      </w:r>
    </w:p>
    <w:p w14:paraId="1208F042" w14:textId="77777777" w:rsidR="00A212DD" w:rsidRDefault="00D939C3">
      <w:pPr>
        <w:ind w:firstLine="480"/>
      </w:pPr>
      <w:r>
        <w:t>（</w:t>
      </w:r>
      <w:r>
        <w:t>4</w:t>
      </w:r>
      <w:r>
        <w:t>）</w:t>
      </w:r>
      <w:r>
        <w:rPr>
          <w:rFonts w:hint="eastAsia"/>
        </w:rPr>
        <w:t>规定及简化画法的应用。</w:t>
      </w:r>
    </w:p>
    <w:p w14:paraId="7BF5DB3B" w14:textId="77777777" w:rsidR="00A212DD" w:rsidRDefault="00D939C3">
      <w:pPr>
        <w:ind w:firstLine="480"/>
      </w:pPr>
      <w:r>
        <w:t>（</w:t>
      </w:r>
      <w:r>
        <w:rPr>
          <w:rFonts w:hint="eastAsia"/>
        </w:rPr>
        <w:t>5</w:t>
      </w:r>
      <w:r>
        <w:t>）</w:t>
      </w:r>
      <w:r>
        <w:rPr>
          <w:rFonts w:hint="eastAsia"/>
        </w:rPr>
        <w:t>表达方法的综合运用。</w:t>
      </w:r>
    </w:p>
    <w:p w14:paraId="21E85CAC" w14:textId="77777777" w:rsidR="00A212DD" w:rsidRDefault="00D939C3">
      <w:pPr>
        <w:ind w:firstLine="480"/>
      </w:pPr>
      <w:r>
        <w:t>2.</w:t>
      </w:r>
      <w:r>
        <w:t>基本要求</w:t>
      </w:r>
    </w:p>
    <w:p w14:paraId="6A37FE3C" w14:textId="77777777" w:rsidR="00A212DD" w:rsidRDefault="00D939C3">
      <w:pPr>
        <w:ind w:firstLine="480"/>
      </w:pPr>
      <w:r>
        <w:rPr>
          <w:rFonts w:hint="eastAsia"/>
        </w:rPr>
        <w:t>1.</w:t>
      </w:r>
      <w:r>
        <w:t>机件常用的表达方法</w:t>
      </w:r>
    </w:p>
    <w:p w14:paraId="01213624" w14:textId="77777777" w:rsidR="00A212DD" w:rsidRDefault="00D939C3">
      <w:pPr>
        <w:ind w:firstLine="480"/>
      </w:pPr>
      <w:r>
        <w:rPr>
          <w:rFonts w:hint="eastAsia"/>
        </w:rPr>
        <w:t>（</w:t>
      </w:r>
      <w:r>
        <w:rPr>
          <w:rFonts w:hint="eastAsia"/>
        </w:rPr>
        <w:t>1</w:t>
      </w:r>
      <w:r>
        <w:rPr>
          <w:rFonts w:hint="eastAsia"/>
        </w:rPr>
        <w:t>）</w:t>
      </w:r>
      <w:r>
        <w:t>掌握国家标准中规定的机件的各种表达方法，熟悉基本视图的名称、配置。</w:t>
      </w:r>
    </w:p>
    <w:p w14:paraId="7226BD98" w14:textId="77777777" w:rsidR="00A212DD" w:rsidRDefault="00D939C3">
      <w:pPr>
        <w:ind w:firstLine="480"/>
      </w:pPr>
      <w:r>
        <w:rPr>
          <w:rFonts w:hint="eastAsia"/>
        </w:rPr>
        <w:t>（</w:t>
      </w:r>
      <w:r>
        <w:rPr>
          <w:rFonts w:hint="eastAsia"/>
        </w:rPr>
        <w:t>2</w:t>
      </w:r>
      <w:r>
        <w:rPr>
          <w:rFonts w:hint="eastAsia"/>
        </w:rPr>
        <w:t>）</w:t>
      </w:r>
      <w:r>
        <w:t>熟练掌握各种视图、剖视图、断面图的画法，掌握局部放大图以及常用的简化画法和其它规定画法。</w:t>
      </w:r>
    </w:p>
    <w:p w14:paraId="53446B1A" w14:textId="77777777" w:rsidR="00A212DD" w:rsidRDefault="00D939C3">
      <w:pPr>
        <w:ind w:firstLine="480"/>
      </w:pPr>
      <w:r>
        <w:rPr>
          <w:rFonts w:hint="eastAsia"/>
        </w:rPr>
        <w:t>（</w:t>
      </w:r>
      <w:r>
        <w:rPr>
          <w:rFonts w:hint="eastAsia"/>
        </w:rPr>
        <w:t>3</w:t>
      </w:r>
      <w:r>
        <w:rPr>
          <w:rFonts w:hint="eastAsia"/>
        </w:rPr>
        <w:t>）</w:t>
      </w:r>
      <w:r>
        <w:t>了解视图的选择和配置的要求，做到视图选择和配置恰当。</w:t>
      </w:r>
    </w:p>
    <w:p w14:paraId="02CDA5A2" w14:textId="77777777" w:rsidR="00A212DD" w:rsidRDefault="00D939C3">
      <w:pPr>
        <w:ind w:firstLine="480"/>
      </w:pPr>
      <w:r>
        <w:rPr>
          <w:rFonts w:hint="eastAsia"/>
        </w:rPr>
        <w:t>（二）技术制图</w:t>
      </w:r>
    </w:p>
    <w:p w14:paraId="2657DB85" w14:textId="77777777" w:rsidR="00A212DD" w:rsidRDefault="00D939C3">
      <w:pPr>
        <w:ind w:firstLine="480"/>
      </w:pPr>
      <w:r>
        <w:t>1.</w:t>
      </w:r>
      <w:r>
        <w:t>教学内容</w:t>
      </w:r>
    </w:p>
    <w:p w14:paraId="138D427B" w14:textId="77777777" w:rsidR="00A212DD" w:rsidRDefault="00D939C3">
      <w:pPr>
        <w:ind w:firstLine="480"/>
      </w:pPr>
      <w:r>
        <w:rPr>
          <w:rFonts w:hint="eastAsia"/>
        </w:rPr>
        <w:t>（</w:t>
      </w:r>
      <w:r>
        <w:rPr>
          <w:rFonts w:hint="eastAsia"/>
        </w:rPr>
        <w:t>1</w:t>
      </w:r>
      <w:r>
        <w:rPr>
          <w:rFonts w:hint="eastAsia"/>
        </w:rPr>
        <w:t>）零件图的作用与内容。</w:t>
      </w:r>
    </w:p>
    <w:p w14:paraId="2D3C25E7" w14:textId="77777777" w:rsidR="00A212DD" w:rsidRDefault="00D939C3">
      <w:pPr>
        <w:ind w:firstLine="480"/>
      </w:pPr>
      <w:r>
        <w:rPr>
          <w:rFonts w:hint="eastAsia"/>
        </w:rPr>
        <w:t>（</w:t>
      </w:r>
      <w:r>
        <w:rPr>
          <w:rFonts w:hint="eastAsia"/>
        </w:rPr>
        <w:t>2</w:t>
      </w:r>
      <w:r>
        <w:rPr>
          <w:rFonts w:hint="eastAsia"/>
        </w:rPr>
        <w:t>）典型零件的表达方法以及尺寸标注。</w:t>
      </w:r>
    </w:p>
    <w:p w14:paraId="7786D1C0" w14:textId="77777777" w:rsidR="00A212DD" w:rsidRDefault="00D939C3">
      <w:pPr>
        <w:ind w:firstLine="480"/>
      </w:pPr>
      <w:r>
        <w:rPr>
          <w:rFonts w:hint="eastAsia"/>
        </w:rPr>
        <w:t>（</w:t>
      </w:r>
      <w:r>
        <w:rPr>
          <w:rFonts w:hint="eastAsia"/>
        </w:rPr>
        <w:t>3</w:t>
      </w:r>
      <w:r>
        <w:rPr>
          <w:rFonts w:hint="eastAsia"/>
        </w:rPr>
        <w:t>）常见工艺结构。</w:t>
      </w:r>
    </w:p>
    <w:p w14:paraId="0A29B3DB" w14:textId="77777777" w:rsidR="00A212DD" w:rsidRDefault="00D939C3">
      <w:pPr>
        <w:ind w:firstLine="480"/>
      </w:pPr>
      <w:r>
        <w:rPr>
          <w:rFonts w:hint="eastAsia"/>
        </w:rPr>
        <w:lastRenderedPageBreak/>
        <w:t>（</w:t>
      </w:r>
      <w:r>
        <w:rPr>
          <w:rFonts w:hint="eastAsia"/>
        </w:rPr>
        <w:t>4</w:t>
      </w:r>
      <w:r>
        <w:rPr>
          <w:rFonts w:hint="eastAsia"/>
        </w:rPr>
        <w:t>）零件图上的技术要求。</w:t>
      </w:r>
    </w:p>
    <w:p w14:paraId="7CE58AD5" w14:textId="77777777" w:rsidR="00A212DD" w:rsidRDefault="00D939C3">
      <w:pPr>
        <w:ind w:firstLine="480"/>
      </w:pPr>
      <w:r>
        <w:rPr>
          <w:rFonts w:hint="eastAsia"/>
        </w:rPr>
        <w:t>（</w:t>
      </w:r>
      <w:r>
        <w:rPr>
          <w:rFonts w:hint="eastAsia"/>
        </w:rPr>
        <w:t>5</w:t>
      </w:r>
      <w:r>
        <w:rPr>
          <w:rFonts w:hint="eastAsia"/>
        </w:rPr>
        <w:t>）零件的测绘方法。</w:t>
      </w:r>
    </w:p>
    <w:p w14:paraId="0D0C0904" w14:textId="77777777" w:rsidR="00A212DD" w:rsidRDefault="00D939C3">
      <w:pPr>
        <w:ind w:firstLine="480"/>
      </w:pPr>
      <w:r>
        <w:rPr>
          <w:rFonts w:hint="eastAsia"/>
        </w:rPr>
        <w:t>（</w:t>
      </w:r>
      <w:r>
        <w:rPr>
          <w:rFonts w:hint="eastAsia"/>
        </w:rPr>
        <w:t>6</w:t>
      </w:r>
      <w:r>
        <w:rPr>
          <w:rFonts w:hint="eastAsia"/>
        </w:rPr>
        <w:t>）标准件和常用件的规定画法和标记的标注方法以及查阅手册的方法。</w:t>
      </w:r>
    </w:p>
    <w:p w14:paraId="21C286D7" w14:textId="77777777" w:rsidR="00A212DD" w:rsidRDefault="00D939C3">
      <w:pPr>
        <w:ind w:firstLine="480"/>
      </w:pPr>
      <w:r>
        <w:rPr>
          <w:rFonts w:hint="eastAsia"/>
        </w:rPr>
        <w:t>（</w:t>
      </w:r>
      <w:r>
        <w:rPr>
          <w:rFonts w:hint="eastAsia"/>
        </w:rPr>
        <w:t>7</w:t>
      </w:r>
      <w:r>
        <w:rPr>
          <w:rFonts w:hint="eastAsia"/>
        </w:rPr>
        <w:t>）装配图的作用与内容。</w:t>
      </w:r>
    </w:p>
    <w:p w14:paraId="3EBBBC46" w14:textId="77777777" w:rsidR="00A212DD" w:rsidRDefault="00D939C3">
      <w:pPr>
        <w:ind w:firstLine="480"/>
      </w:pPr>
      <w:r>
        <w:rPr>
          <w:rFonts w:hint="eastAsia"/>
        </w:rPr>
        <w:t>（</w:t>
      </w:r>
      <w:r>
        <w:rPr>
          <w:rFonts w:hint="eastAsia"/>
        </w:rPr>
        <w:t>8</w:t>
      </w:r>
      <w:r>
        <w:rPr>
          <w:rFonts w:hint="eastAsia"/>
        </w:rPr>
        <w:t>）装配图的表达方法。</w:t>
      </w:r>
    </w:p>
    <w:p w14:paraId="43329EEC" w14:textId="77777777" w:rsidR="00A212DD" w:rsidRDefault="00D939C3">
      <w:pPr>
        <w:ind w:firstLine="480"/>
      </w:pPr>
      <w:r>
        <w:rPr>
          <w:rFonts w:hint="eastAsia"/>
        </w:rPr>
        <w:t>（</w:t>
      </w:r>
      <w:r>
        <w:rPr>
          <w:rFonts w:hint="eastAsia"/>
        </w:rPr>
        <w:t>9</w:t>
      </w:r>
      <w:r>
        <w:rPr>
          <w:rFonts w:hint="eastAsia"/>
        </w:rPr>
        <w:t>）装配工艺结构。</w:t>
      </w:r>
    </w:p>
    <w:p w14:paraId="0807A73E" w14:textId="77777777" w:rsidR="00A212DD" w:rsidRDefault="00D939C3">
      <w:pPr>
        <w:ind w:firstLine="480"/>
      </w:pPr>
      <w:r>
        <w:rPr>
          <w:rFonts w:hint="eastAsia"/>
        </w:rPr>
        <w:t>（</w:t>
      </w:r>
      <w:r>
        <w:rPr>
          <w:rFonts w:hint="eastAsia"/>
        </w:rPr>
        <w:t>10</w:t>
      </w:r>
      <w:r>
        <w:rPr>
          <w:rFonts w:hint="eastAsia"/>
        </w:rPr>
        <w:t>）装配图的画法。</w:t>
      </w:r>
    </w:p>
    <w:p w14:paraId="28A7B165" w14:textId="77777777" w:rsidR="00A212DD" w:rsidRDefault="00D939C3">
      <w:pPr>
        <w:ind w:firstLine="480"/>
      </w:pPr>
      <w:r>
        <w:rPr>
          <w:rFonts w:hint="eastAsia"/>
        </w:rPr>
        <w:t>（</w:t>
      </w:r>
      <w:r>
        <w:rPr>
          <w:rFonts w:hint="eastAsia"/>
        </w:rPr>
        <w:t>11</w:t>
      </w:r>
      <w:r>
        <w:rPr>
          <w:rFonts w:hint="eastAsia"/>
        </w:rPr>
        <w:t>）装配图的读图以及根据装配图拆画零件图的方法。</w:t>
      </w:r>
    </w:p>
    <w:p w14:paraId="444D2830" w14:textId="77777777" w:rsidR="00A212DD" w:rsidRDefault="00D939C3">
      <w:pPr>
        <w:ind w:firstLine="480"/>
      </w:pPr>
      <w:r>
        <w:t>2.</w:t>
      </w:r>
      <w:r>
        <w:t>基本要求</w:t>
      </w:r>
    </w:p>
    <w:p w14:paraId="5F0B91A0" w14:textId="77777777" w:rsidR="00A212DD" w:rsidRDefault="00D939C3">
      <w:pPr>
        <w:ind w:firstLine="480"/>
      </w:pPr>
      <w:r>
        <w:rPr>
          <w:rFonts w:hint="eastAsia"/>
        </w:rPr>
        <w:t>（</w:t>
      </w:r>
      <w:r>
        <w:rPr>
          <w:rFonts w:hint="eastAsia"/>
        </w:rPr>
        <w:t>1</w:t>
      </w:r>
      <w:r>
        <w:rPr>
          <w:rFonts w:hint="eastAsia"/>
        </w:rPr>
        <w:t>）标准件与常用件</w:t>
      </w:r>
    </w:p>
    <w:p w14:paraId="59DE9F4F" w14:textId="77777777" w:rsidR="00A212DD" w:rsidRDefault="00D939C3">
      <w:pPr>
        <w:ind w:firstLine="480"/>
      </w:pPr>
      <w:r>
        <w:rPr>
          <w:rFonts w:hint="eastAsia"/>
        </w:rPr>
        <w:t>①熟练掌握螺纹、常用螺纹紧固件及其连接的规定画法，并能按已知条件进行标注。</w:t>
      </w:r>
    </w:p>
    <w:p w14:paraId="4C928106" w14:textId="77777777" w:rsidR="00A212DD" w:rsidRDefault="00D939C3">
      <w:pPr>
        <w:ind w:firstLine="480"/>
      </w:pPr>
      <w:r>
        <w:rPr>
          <w:rFonts w:hint="eastAsia"/>
        </w:rPr>
        <w:t>②掌握圆柱齿轮及其啮合的画法。</w:t>
      </w:r>
    </w:p>
    <w:p w14:paraId="2B6CAF87" w14:textId="77777777" w:rsidR="00A212DD" w:rsidRDefault="00D939C3">
      <w:pPr>
        <w:ind w:firstLine="480"/>
      </w:pPr>
      <w:r>
        <w:rPr>
          <w:rFonts w:hint="eastAsia"/>
        </w:rPr>
        <w:t>③了解轴承及其装配画法。</w:t>
      </w:r>
    </w:p>
    <w:p w14:paraId="03969A8C" w14:textId="77777777" w:rsidR="00A212DD" w:rsidRDefault="00D939C3">
      <w:pPr>
        <w:ind w:firstLine="480"/>
      </w:pPr>
      <w:r>
        <w:rPr>
          <w:rFonts w:hint="eastAsia"/>
        </w:rPr>
        <w:t>④了解圆柱销、平键和圆柱螺旋压缩弹簧的规定画法。</w:t>
      </w:r>
    </w:p>
    <w:p w14:paraId="43B3B1CB" w14:textId="77777777" w:rsidR="00A212DD" w:rsidRDefault="00D939C3">
      <w:pPr>
        <w:ind w:firstLine="480"/>
      </w:pPr>
      <w:r>
        <w:rPr>
          <w:rFonts w:hint="eastAsia"/>
        </w:rPr>
        <w:t>（</w:t>
      </w:r>
      <w:r>
        <w:rPr>
          <w:rFonts w:hint="eastAsia"/>
        </w:rPr>
        <w:t>2</w:t>
      </w:r>
      <w:r>
        <w:rPr>
          <w:rFonts w:hint="eastAsia"/>
        </w:rPr>
        <w:t>）零件图</w:t>
      </w:r>
    </w:p>
    <w:p w14:paraId="5FB896C8" w14:textId="77777777" w:rsidR="00A212DD" w:rsidRDefault="00D939C3">
      <w:pPr>
        <w:ind w:firstLine="480"/>
      </w:pPr>
      <w:r>
        <w:rPr>
          <w:rFonts w:hint="eastAsia"/>
        </w:rPr>
        <w:t>①了解常用零件的结构特点及加工方法。</w:t>
      </w:r>
    </w:p>
    <w:p w14:paraId="477D4EEC" w14:textId="77777777" w:rsidR="00A212DD" w:rsidRDefault="00D939C3">
      <w:pPr>
        <w:ind w:firstLine="480"/>
      </w:pPr>
      <w:r>
        <w:rPr>
          <w:rFonts w:hint="eastAsia"/>
        </w:rPr>
        <w:t>②掌握绘制中等复杂程度零件图的方法，视图选择合理，形状表达正确，图样画法符合国家标准规定。</w:t>
      </w:r>
    </w:p>
    <w:p w14:paraId="2D498C87" w14:textId="77777777" w:rsidR="00A212DD" w:rsidRDefault="00D939C3">
      <w:pPr>
        <w:ind w:firstLine="480"/>
      </w:pPr>
      <w:r>
        <w:rPr>
          <w:rFonts w:hint="eastAsia"/>
        </w:rPr>
        <w:t>③掌握尺寸标注的要求，能完整、清晰标注尺寸。符合国家标准、基本合理地进行尺寸标注。</w:t>
      </w:r>
    </w:p>
    <w:p w14:paraId="79A0D3E2" w14:textId="77777777" w:rsidR="00A212DD" w:rsidRDefault="00D939C3">
      <w:pPr>
        <w:ind w:firstLine="480"/>
      </w:pPr>
      <w:r>
        <w:rPr>
          <w:rFonts w:hint="eastAsia"/>
        </w:rPr>
        <w:t>④了解己知的表面粗糙度代号、尺寸公差和几何公差代号的注写要求和国家标准规定。</w:t>
      </w:r>
    </w:p>
    <w:p w14:paraId="29ED71D3" w14:textId="77777777" w:rsidR="00A212DD" w:rsidRDefault="00D939C3">
      <w:pPr>
        <w:ind w:firstLine="480"/>
      </w:pPr>
      <w:r>
        <w:rPr>
          <w:rFonts w:hint="eastAsia"/>
        </w:rPr>
        <w:t>⑤掌握正确阅读中等复杂程度零件图的方法。</w:t>
      </w:r>
    </w:p>
    <w:p w14:paraId="153474B6" w14:textId="77777777" w:rsidR="00A212DD" w:rsidRDefault="00D939C3">
      <w:pPr>
        <w:ind w:firstLine="480"/>
      </w:pPr>
      <w:r>
        <w:rPr>
          <w:rFonts w:hint="eastAsia"/>
        </w:rPr>
        <w:t>（</w:t>
      </w:r>
      <w:r>
        <w:rPr>
          <w:rFonts w:hint="eastAsia"/>
        </w:rPr>
        <w:t>3</w:t>
      </w:r>
      <w:r>
        <w:rPr>
          <w:rFonts w:hint="eastAsia"/>
        </w:rPr>
        <w:t>）装配图</w:t>
      </w:r>
    </w:p>
    <w:p w14:paraId="186E216B" w14:textId="77777777" w:rsidR="00A212DD" w:rsidRDefault="00D939C3">
      <w:pPr>
        <w:ind w:firstLine="480"/>
      </w:pPr>
      <w:r>
        <w:rPr>
          <w:rFonts w:hint="eastAsia"/>
        </w:rPr>
        <w:t>①了解装配图的作用与内容。</w:t>
      </w:r>
    </w:p>
    <w:p w14:paraId="5404BB4B" w14:textId="77777777" w:rsidR="00A212DD" w:rsidRDefault="00D939C3">
      <w:pPr>
        <w:ind w:firstLine="480"/>
      </w:pPr>
      <w:r>
        <w:rPr>
          <w:rFonts w:hint="eastAsia"/>
        </w:rPr>
        <w:t>②掌握正确绘制和阅读中等复杂程度的装配图的画法，视图选择合理，部件结构和装配关系表达正确。</w:t>
      </w:r>
    </w:p>
    <w:p w14:paraId="549219A4" w14:textId="77777777" w:rsidR="00A212DD" w:rsidRDefault="00D939C3">
      <w:pPr>
        <w:ind w:firstLine="480"/>
      </w:pPr>
      <w:r>
        <w:rPr>
          <w:rFonts w:hint="eastAsia"/>
        </w:rPr>
        <w:t>③掌握装配图尺寸标注和技术要求。</w:t>
      </w:r>
    </w:p>
    <w:p w14:paraId="03EE89EA" w14:textId="77777777" w:rsidR="00A212DD" w:rsidRDefault="00D939C3">
      <w:pPr>
        <w:ind w:firstLine="480"/>
      </w:pPr>
      <w:r>
        <w:rPr>
          <w:rFonts w:hint="eastAsia"/>
        </w:rPr>
        <w:lastRenderedPageBreak/>
        <w:t>④掌握序号和明细栏的正确注写。</w:t>
      </w:r>
    </w:p>
    <w:p w14:paraId="712D879C" w14:textId="77777777" w:rsidR="00A212DD" w:rsidRDefault="00D939C3">
      <w:pPr>
        <w:ind w:firstLine="480"/>
      </w:pPr>
      <w:r>
        <w:rPr>
          <w:rFonts w:hint="eastAsia"/>
        </w:rPr>
        <w:t>⑤掌握读装配图和由装配图拆画零件图的方法。</w:t>
      </w:r>
    </w:p>
    <w:p w14:paraId="7AB84EF3" w14:textId="77777777" w:rsidR="00A212DD" w:rsidRDefault="00D939C3">
      <w:pPr>
        <w:ind w:firstLine="480"/>
      </w:pPr>
      <w:r>
        <w:rPr>
          <w:rFonts w:hint="eastAsia"/>
        </w:rPr>
        <w:t>（三）计算机绘图</w:t>
      </w:r>
    </w:p>
    <w:p w14:paraId="0BB9B40C" w14:textId="77777777" w:rsidR="00A212DD" w:rsidRDefault="00D939C3">
      <w:pPr>
        <w:ind w:firstLine="480"/>
      </w:pPr>
      <w:r>
        <w:t>1.</w:t>
      </w:r>
      <w:r>
        <w:t>教学内容</w:t>
      </w:r>
    </w:p>
    <w:p w14:paraId="6E3CD5E5" w14:textId="77777777" w:rsidR="00A212DD" w:rsidRDefault="00D939C3">
      <w:pPr>
        <w:ind w:firstLine="480"/>
      </w:pPr>
      <w:r>
        <w:rPr>
          <w:rFonts w:hint="eastAsia"/>
        </w:rPr>
        <w:t>（</w:t>
      </w:r>
      <w:r>
        <w:rPr>
          <w:rFonts w:hint="eastAsia"/>
        </w:rPr>
        <w:t>1</w:t>
      </w:r>
      <w:r>
        <w:rPr>
          <w:rFonts w:hint="eastAsia"/>
        </w:rPr>
        <w:t>）</w:t>
      </w:r>
      <w:r>
        <w:rPr>
          <w:rFonts w:hint="eastAsia"/>
        </w:rPr>
        <w:t>AutoCAD</w:t>
      </w:r>
      <w:r>
        <w:rPr>
          <w:rFonts w:hint="eastAsia"/>
        </w:rPr>
        <w:t>基本设置（图层、绘图环境）。</w:t>
      </w:r>
    </w:p>
    <w:p w14:paraId="2EE6B278" w14:textId="77777777" w:rsidR="00A212DD" w:rsidRDefault="00D939C3">
      <w:pPr>
        <w:ind w:firstLine="480"/>
      </w:pPr>
      <w:r>
        <w:rPr>
          <w:rFonts w:hint="eastAsia"/>
        </w:rPr>
        <w:t>（</w:t>
      </w:r>
      <w:r>
        <w:rPr>
          <w:rFonts w:hint="eastAsia"/>
        </w:rPr>
        <w:t>2</w:t>
      </w:r>
      <w:r>
        <w:rPr>
          <w:rFonts w:hint="eastAsia"/>
        </w:rPr>
        <w:t>）绘图辅助工具的使用。</w:t>
      </w:r>
    </w:p>
    <w:p w14:paraId="63597E3B" w14:textId="77777777" w:rsidR="00A212DD" w:rsidRDefault="00D939C3">
      <w:pPr>
        <w:ind w:firstLine="480"/>
      </w:pPr>
      <w:r>
        <w:rPr>
          <w:rFonts w:hint="eastAsia"/>
        </w:rPr>
        <w:t>（</w:t>
      </w:r>
      <w:r>
        <w:rPr>
          <w:rFonts w:hint="eastAsia"/>
        </w:rPr>
        <w:t>3</w:t>
      </w:r>
      <w:r>
        <w:rPr>
          <w:rFonts w:hint="eastAsia"/>
        </w:rPr>
        <w:t>）基本绘图命令。</w:t>
      </w:r>
    </w:p>
    <w:p w14:paraId="7B4C9910" w14:textId="77777777" w:rsidR="00A212DD" w:rsidRDefault="00D939C3">
      <w:pPr>
        <w:ind w:firstLine="480"/>
      </w:pPr>
      <w:r>
        <w:rPr>
          <w:rFonts w:hint="eastAsia"/>
        </w:rPr>
        <w:t>（</w:t>
      </w:r>
      <w:r>
        <w:rPr>
          <w:rFonts w:hint="eastAsia"/>
        </w:rPr>
        <w:t>4</w:t>
      </w:r>
      <w:r>
        <w:rPr>
          <w:rFonts w:hint="eastAsia"/>
        </w:rPr>
        <w:t>）基本编辑命令。</w:t>
      </w:r>
    </w:p>
    <w:p w14:paraId="4498EFC7" w14:textId="77777777" w:rsidR="00A212DD" w:rsidRDefault="00D939C3">
      <w:pPr>
        <w:ind w:firstLine="480"/>
      </w:pPr>
      <w:r>
        <w:rPr>
          <w:rFonts w:hint="eastAsia"/>
        </w:rPr>
        <w:t>（</w:t>
      </w:r>
      <w:r>
        <w:rPr>
          <w:rFonts w:hint="eastAsia"/>
        </w:rPr>
        <w:t>5</w:t>
      </w:r>
      <w:r>
        <w:rPr>
          <w:rFonts w:hint="eastAsia"/>
        </w:rPr>
        <w:t>）尺寸与文字标注。</w:t>
      </w:r>
    </w:p>
    <w:p w14:paraId="3A336D99" w14:textId="77777777" w:rsidR="00A212DD" w:rsidRDefault="00D939C3">
      <w:pPr>
        <w:ind w:firstLine="480"/>
      </w:pPr>
      <w:r>
        <w:rPr>
          <w:rFonts w:hint="eastAsia"/>
        </w:rPr>
        <w:t>（</w:t>
      </w:r>
      <w:r>
        <w:rPr>
          <w:rFonts w:hint="eastAsia"/>
        </w:rPr>
        <w:t>6</w:t>
      </w:r>
      <w:r>
        <w:rPr>
          <w:rFonts w:hint="eastAsia"/>
        </w:rPr>
        <w:t>）图块及其应用。</w:t>
      </w:r>
    </w:p>
    <w:p w14:paraId="62006B49" w14:textId="77777777" w:rsidR="00A212DD" w:rsidRDefault="00D939C3">
      <w:pPr>
        <w:ind w:firstLine="480"/>
      </w:pPr>
      <w:r>
        <w:rPr>
          <w:rFonts w:hint="eastAsia"/>
        </w:rPr>
        <w:t>（</w:t>
      </w:r>
      <w:r>
        <w:rPr>
          <w:rFonts w:hint="eastAsia"/>
        </w:rPr>
        <w:t>7</w:t>
      </w:r>
      <w:r>
        <w:rPr>
          <w:rFonts w:hint="eastAsia"/>
        </w:rPr>
        <w:t>）零件图与装配图的画图。</w:t>
      </w:r>
    </w:p>
    <w:p w14:paraId="4520AE27" w14:textId="77777777" w:rsidR="00A212DD" w:rsidRDefault="00D939C3">
      <w:pPr>
        <w:ind w:firstLine="480"/>
      </w:pPr>
      <w:r>
        <w:t>2.</w:t>
      </w:r>
      <w:r>
        <w:t>基本要求</w:t>
      </w:r>
    </w:p>
    <w:p w14:paraId="11C5F7D2" w14:textId="77777777" w:rsidR="00A212DD" w:rsidRDefault="00D939C3">
      <w:pPr>
        <w:ind w:firstLine="480"/>
      </w:pPr>
      <w:r>
        <w:rPr>
          <w:rFonts w:hint="eastAsia"/>
        </w:rPr>
        <w:t>（</w:t>
      </w:r>
      <w:r>
        <w:rPr>
          <w:rFonts w:hint="eastAsia"/>
        </w:rPr>
        <w:t>1</w:t>
      </w:r>
      <w:r>
        <w:rPr>
          <w:rFonts w:hint="eastAsia"/>
        </w:rPr>
        <w:t>）</w:t>
      </w:r>
      <w:r>
        <w:rPr>
          <w:rFonts w:hint="eastAsia"/>
        </w:rPr>
        <w:t>AutoCAD</w:t>
      </w:r>
      <w:r>
        <w:rPr>
          <w:rFonts w:hint="eastAsia"/>
        </w:rPr>
        <w:t>基础</w:t>
      </w:r>
    </w:p>
    <w:p w14:paraId="72C0EB1C" w14:textId="77777777" w:rsidR="00A212DD" w:rsidRDefault="00D939C3">
      <w:pPr>
        <w:ind w:firstLine="480"/>
      </w:pPr>
      <w:r>
        <w:rPr>
          <w:rFonts w:hint="eastAsia"/>
        </w:rPr>
        <w:t>①</w:t>
      </w:r>
      <w:r>
        <w:rPr>
          <w:rFonts w:hint="eastAsia"/>
        </w:rPr>
        <w:t>AutoCAD</w:t>
      </w:r>
      <w:r>
        <w:rPr>
          <w:rFonts w:hint="eastAsia"/>
        </w:rPr>
        <w:t>绘图入门基础及颜色、线型与图层。</w:t>
      </w:r>
    </w:p>
    <w:p w14:paraId="6E08775F" w14:textId="77777777" w:rsidR="00A212DD" w:rsidRDefault="00D939C3">
      <w:pPr>
        <w:ind w:firstLine="480"/>
      </w:pPr>
      <w:r>
        <w:rPr>
          <w:rFonts w:hint="eastAsia"/>
        </w:rPr>
        <w:t>②</w:t>
      </w:r>
      <w:r>
        <w:rPr>
          <w:rFonts w:hint="eastAsia"/>
        </w:rPr>
        <w:t>AutoCAD</w:t>
      </w:r>
      <w:r>
        <w:rPr>
          <w:rFonts w:hint="eastAsia"/>
        </w:rPr>
        <w:t>基本绘图和编辑命令。</w:t>
      </w:r>
    </w:p>
    <w:p w14:paraId="55D86E6C" w14:textId="77777777" w:rsidR="00A212DD" w:rsidRDefault="00D939C3">
      <w:pPr>
        <w:ind w:firstLine="480"/>
      </w:pPr>
      <w:r>
        <w:rPr>
          <w:rFonts w:hint="eastAsia"/>
        </w:rPr>
        <w:t>③</w:t>
      </w:r>
      <w:r>
        <w:rPr>
          <w:rFonts w:hint="eastAsia"/>
        </w:rPr>
        <w:t>AutoCAD</w:t>
      </w:r>
      <w:r>
        <w:rPr>
          <w:rFonts w:hint="eastAsia"/>
        </w:rPr>
        <w:t>辅助绘图工具。</w:t>
      </w:r>
    </w:p>
    <w:p w14:paraId="6B110943" w14:textId="77777777" w:rsidR="00A212DD" w:rsidRDefault="00D939C3">
      <w:pPr>
        <w:ind w:firstLine="480"/>
      </w:pPr>
      <w:r>
        <w:rPr>
          <w:rFonts w:hint="eastAsia"/>
        </w:rPr>
        <w:t>④绘制平面图形的方法。</w:t>
      </w:r>
    </w:p>
    <w:p w14:paraId="079D3BFD" w14:textId="77777777" w:rsidR="00A212DD" w:rsidRDefault="00D939C3">
      <w:pPr>
        <w:ind w:firstLine="480"/>
      </w:pPr>
      <w:r>
        <w:rPr>
          <w:rFonts w:hint="eastAsia"/>
        </w:rPr>
        <w:t>⑤样板图的设置及调用。</w:t>
      </w:r>
    </w:p>
    <w:p w14:paraId="36131B13" w14:textId="77777777" w:rsidR="00A212DD" w:rsidRDefault="00D939C3">
      <w:pPr>
        <w:ind w:firstLine="480"/>
      </w:pPr>
      <w:r>
        <w:rPr>
          <w:rFonts w:hint="eastAsia"/>
        </w:rPr>
        <w:t>（</w:t>
      </w:r>
      <w:r>
        <w:rPr>
          <w:rFonts w:hint="eastAsia"/>
        </w:rPr>
        <w:t>2</w:t>
      </w:r>
      <w:r>
        <w:rPr>
          <w:rFonts w:hint="eastAsia"/>
        </w:rPr>
        <w:t>）尺寸标注与文本注写</w:t>
      </w:r>
    </w:p>
    <w:p w14:paraId="16026A4B" w14:textId="77777777" w:rsidR="00A212DD" w:rsidRDefault="00D939C3">
      <w:pPr>
        <w:ind w:firstLine="480"/>
      </w:pPr>
      <w:r>
        <w:rPr>
          <w:rFonts w:hint="eastAsia"/>
        </w:rPr>
        <w:t>①文字样式的创建和文本注写与编辑。</w:t>
      </w:r>
    </w:p>
    <w:p w14:paraId="75B4702C" w14:textId="77777777" w:rsidR="00A212DD" w:rsidRDefault="00D939C3">
      <w:pPr>
        <w:ind w:firstLine="480"/>
      </w:pPr>
      <w:r>
        <w:rPr>
          <w:rFonts w:hint="eastAsia"/>
        </w:rPr>
        <w:t>②尺寸样式的创建和尺寸的标注与编辑。</w:t>
      </w:r>
    </w:p>
    <w:p w14:paraId="26403947" w14:textId="77777777" w:rsidR="00A212DD" w:rsidRDefault="00D939C3">
      <w:pPr>
        <w:ind w:firstLine="480"/>
      </w:pPr>
      <w:r>
        <w:rPr>
          <w:rFonts w:hint="eastAsia"/>
        </w:rPr>
        <w:t>（</w:t>
      </w:r>
      <w:r>
        <w:rPr>
          <w:rFonts w:hint="eastAsia"/>
        </w:rPr>
        <w:t>3</w:t>
      </w:r>
      <w:r>
        <w:rPr>
          <w:rFonts w:hint="eastAsia"/>
        </w:rPr>
        <w:t>）用</w:t>
      </w:r>
      <w:r>
        <w:rPr>
          <w:rFonts w:hint="eastAsia"/>
        </w:rPr>
        <w:t>AutoCAD</w:t>
      </w:r>
      <w:r>
        <w:rPr>
          <w:rFonts w:hint="eastAsia"/>
        </w:rPr>
        <w:t>绘制工程图样的作图方法</w:t>
      </w:r>
    </w:p>
    <w:p w14:paraId="08E224D9" w14:textId="77777777" w:rsidR="00A212DD" w:rsidRDefault="00D939C3">
      <w:pPr>
        <w:ind w:firstLine="480"/>
      </w:pPr>
      <w:r>
        <w:rPr>
          <w:rFonts w:hint="eastAsia"/>
        </w:rPr>
        <w:t>①用</w:t>
      </w:r>
      <w:r>
        <w:rPr>
          <w:rFonts w:hint="eastAsia"/>
        </w:rPr>
        <w:t>AutoCAD</w:t>
      </w:r>
      <w:r>
        <w:rPr>
          <w:rFonts w:hint="eastAsia"/>
        </w:rPr>
        <w:t>绘制三视图的基本方法。</w:t>
      </w:r>
    </w:p>
    <w:p w14:paraId="66AC5A51" w14:textId="77777777" w:rsidR="00A212DD" w:rsidRDefault="00D939C3">
      <w:pPr>
        <w:ind w:firstLine="480"/>
      </w:pPr>
      <w:r>
        <w:rPr>
          <w:rFonts w:hint="eastAsia"/>
        </w:rPr>
        <w:t>②用</w:t>
      </w:r>
      <w:r>
        <w:rPr>
          <w:rFonts w:hint="eastAsia"/>
        </w:rPr>
        <w:t>AutoCAD</w:t>
      </w:r>
      <w:r>
        <w:rPr>
          <w:rFonts w:hint="eastAsia"/>
        </w:rPr>
        <w:t>绘制零件图的方法（剖视图、局部放大图等），零件图上技术要求的标注方法（图块的创建及插入）。</w:t>
      </w:r>
    </w:p>
    <w:p w14:paraId="7D11CC2F" w14:textId="77777777" w:rsidR="00A212DD" w:rsidRDefault="00D939C3">
      <w:pPr>
        <w:ind w:firstLine="480"/>
      </w:pPr>
      <w:r>
        <w:rPr>
          <w:rFonts w:hint="eastAsia"/>
        </w:rPr>
        <w:t>③用</w:t>
      </w:r>
      <w:r>
        <w:rPr>
          <w:rFonts w:hint="eastAsia"/>
        </w:rPr>
        <w:t>AutoCAD</w:t>
      </w:r>
      <w:r>
        <w:rPr>
          <w:rFonts w:hint="eastAsia"/>
        </w:rPr>
        <w:t>绘制装配图的方法，装配图中零件序号标注（引线标准），明细栏的生成（图表的生成与编辑）。</w:t>
      </w:r>
    </w:p>
    <w:p w14:paraId="2ED32375"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741"/>
        <w:gridCol w:w="2915"/>
        <w:gridCol w:w="2272"/>
        <w:gridCol w:w="1858"/>
        <w:gridCol w:w="736"/>
      </w:tblGrid>
      <w:tr w:rsidR="00A212DD" w14:paraId="76038AE3" w14:textId="77777777" w:rsidTr="00A212DD">
        <w:trPr>
          <w:cnfStyle w:val="100000000000" w:firstRow="1" w:lastRow="0" w:firstColumn="0" w:lastColumn="0" w:oddVBand="0" w:evenVBand="0" w:oddHBand="0" w:evenHBand="0" w:firstRowFirstColumn="0" w:firstRowLastColumn="0" w:lastRowFirstColumn="0" w:lastRowLastColumn="0"/>
        </w:trPr>
        <w:tc>
          <w:tcPr>
            <w:tcW w:w="435" w:type="pct"/>
          </w:tcPr>
          <w:p w14:paraId="7504070F" w14:textId="77777777" w:rsidR="00A212DD" w:rsidRDefault="00D939C3">
            <w:pPr>
              <w:pStyle w:val="afff3"/>
              <w:adjustRightInd w:val="0"/>
            </w:pPr>
            <w:r>
              <w:rPr>
                <w:rFonts w:hint="eastAsia"/>
              </w:rPr>
              <w:t>序号</w:t>
            </w:r>
          </w:p>
        </w:tc>
        <w:tc>
          <w:tcPr>
            <w:tcW w:w="1710" w:type="pct"/>
          </w:tcPr>
          <w:p w14:paraId="368FB632" w14:textId="77777777" w:rsidR="00A212DD" w:rsidRDefault="00D939C3">
            <w:pPr>
              <w:pStyle w:val="afff3"/>
              <w:adjustRightInd w:val="0"/>
            </w:pPr>
            <w:r>
              <w:t>教学内容</w:t>
            </w:r>
          </w:p>
        </w:tc>
        <w:tc>
          <w:tcPr>
            <w:tcW w:w="1333" w:type="pct"/>
          </w:tcPr>
          <w:p w14:paraId="424D7DCC" w14:textId="77777777" w:rsidR="00A212DD" w:rsidRDefault="00D939C3">
            <w:pPr>
              <w:pStyle w:val="afff3"/>
              <w:adjustRightInd w:val="0"/>
            </w:pPr>
            <w:r>
              <w:t>支撑</w:t>
            </w:r>
            <w:r>
              <w:rPr>
                <w:rFonts w:hint="eastAsia"/>
              </w:rPr>
              <w:t>的</w:t>
            </w:r>
          </w:p>
          <w:p w14:paraId="31DFC896" w14:textId="77777777" w:rsidR="00A212DD" w:rsidRDefault="00D939C3">
            <w:pPr>
              <w:pStyle w:val="afff3"/>
              <w:adjustRightInd w:val="0"/>
            </w:pPr>
            <w:r>
              <w:lastRenderedPageBreak/>
              <w:t>课程目标</w:t>
            </w:r>
          </w:p>
        </w:tc>
        <w:tc>
          <w:tcPr>
            <w:tcW w:w="1089" w:type="pct"/>
          </w:tcPr>
          <w:p w14:paraId="711EF549" w14:textId="77777777" w:rsidR="00A212DD" w:rsidRDefault="00D939C3">
            <w:pPr>
              <w:pStyle w:val="afff3"/>
              <w:adjustRightInd w:val="0"/>
            </w:pPr>
            <w:r>
              <w:lastRenderedPageBreak/>
              <w:t>支撑</w:t>
            </w:r>
            <w:r>
              <w:rPr>
                <w:rFonts w:hint="eastAsia"/>
              </w:rPr>
              <w:t>的</w:t>
            </w:r>
            <w:r>
              <w:t>毕业要</w:t>
            </w:r>
            <w:r>
              <w:lastRenderedPageBreak/>
              <w:t>求指标点</w:t>
            </w:r>
          </w:p>
        </w:tc>
        <w:tc>
          <w:tcPr>
            <w:tcW w:w="432" w:type="pct"/>
          </w:tcPr>
          <w:p w14:paraId="4BB4E6B5" w14:textId="77777777" w:rsidR="00A212DD" w:rsidRDefault="00D939C3">
            <w:pPr>
              <w:pStyle w:val="afff3"/>
              <w:adjustRightInd w:val="0"/>
            </w:pPr>
            <w:r>
              <w:lastRenderedPageBreak/>
              <w:t>讲</w:t>
            </w:r>
            <w:r>
              <w:rPr>
                <w:rFonts w:hint="eastAsia"/>
              </w:rPr>
              <w:t>授</w:t>
            </w:r>
            <w:r>
              <w:lastRenderedPageBreak/>
              <w:t>学时</w:t>
            </w:r>
          </w:p>
        </w:tc>
      </w:tr>
      <w:tr w:rsidR="00A212DD" w14:paraId="765B69C6" w14:textId="77777777" w:rsidTr="00A212DD">
        <w:tc>
          <w:tcPr>
            <w:tcW w:w="435" w:type="pct"/>
          </w:tcPr>
          <w:p w14:paraId="00F41E34" w14:textId="77777777" w:rsidR="00A212DD" w:rsidRDefault="00D939C3">
            <w:pPr>
              <w:pStyle w:val="afff3"/>
              <w:adjustRightInd w:val="0"/>
            </w:pPr>
            <w:r>
              <w:rPr>
                <w:rFonts w:hint="eastAsia"/>
              </w:rPr>
              <w:lastRenderedPageBreak/>
              <w:t>1</w:t>
            </w:r>
          </w:p>
        </w:tc>
        <w:tc>
          <w:tcPr>
            <w:tcW w:w="1710" w:type="pct"/>
          </w:tcPr>
          <w:p w14:paraId="30376E8F" w14:textId="77777777" w:rsidR="00A212DD" w:rsidRDefault="00D939C3">
            <w:pPr>
              <w:pStyle w:val="afff3"/>
              <w:adjustRightInd w:val="0"/>
            </w:pPr>
            <w:r>
              <w:t>表达方法</w:t>
            </w:r>
          </w:p>
        </w:tc>
        <w:tc>
          <w:tcPr>
            <w:tcW w:w="1333" w:type="pct"/>
          </w:tcPr>
          <w:p w14:paraId="59992A3B" w14:textId="77777777" w:rsidR="00A212DD" w:rsidRDefault="00D939C3">
            <w:pPr>
              <w:pStyle w:val="afff3"/>
              <w:adjustRightInd w:val="0"/>
            </w:pPr>
            <w:r>
              <w:t>目标</w:t>
            </w:r>
            <w:r>
              <w:t>1</w:t>
            </w:r>
            <w:r>
              <w:rPr>
                <w:rFonts w:hint="eastAsia"/>
              </w:rPr>
              <w:t>、</w:t>
            </w:r>
            <w:r>
              <w:rPr>
                <w:rFonts w:hint="eastAsia"/>
              </w:rPr>
              <w:t>2</w:t>
            </w:r>
            <w:r>
              <w:rPr>
                <w:rFonts w:hint="eastAsia"/>
              </w:rPr>
              <w:t>、</w:t>
            </w:r>
            <w:r>
              <w:rPr>
                <w:rFonts w:hint="eastAsia"/>
              </w:rPr>
              <w:t>3</w:t>
            </w:r>
            <w:r>
              <w:rPr>
                <w:rFonts w:hint="eastAsia"/>
              </w:rPr>
              <w:t>、</w:t>
            </w:r>
            <w:r>
              <w:rPr>
                <w:rFonts w:hint="eastAsia"/>
              </w:rPr>
              <w:t>4</w:t>
            </w:r>
          </w:p>
        </w:tc>
        <w:tc>
          <w:tcPr>
            <w:tcW w:w="1089" w:type="pct"/>
          </w:tcPr>
          <w:p w14:paraId="63F60D4F" w14:textId="77777777" w:rsidR="00A212DD" w:rsidRDefault="00D939C3">
            <w:pPr>
              <w:pStyle w:val="afff3"/>
              <w:adjustRightInd w:val="0"/>
            </w:pPr>
            <w:r>
              <w:rPr>
                <w:rFonts w:hint="eastAsia"/>
              </w:rPr>
              <w:t>1-3</w:t>
            </w:r>
            <w:r>
              <w:rPr>
                <w:rFonts w:hint="eastAsia"/>
              </w:rPr>
              <w:t>，</w:t>
            </w:r>
            <w:r>
              <w:rPr>
                <w:rFonts w:hint="eastAsia"/>
              </w:rPr>
              <w:t>5-1</w:t>
            </w:r>
            <w:r>
              <w:rPr>
                <w:rFonts w:hint="eastAsia"/>
              </w:rPr>
              <w:t>，</w:t>
            </w:r>
            <w:r>
              <w:rPr>
                <w:rFonts w:hint="eastAsia"/>
              </w:rPr>
              <w:t>12-2</w:t>
            </w:r>
          </w:p>
        </w:tc>
        <w:tc>
          <w:tcPr>
            <w:tcW w:w="432" w:type="pct"/>
          </w:tcPr>
          <w:p w14:paraId="71697932" w14:textId="77777777" w:rsidR="00A212DD" w:rsidRDefault="00D939C3">
            <w:pPr>
              <w:pStyle w:val="afff3"/>
              <w:adjustRightInd w:val="0"/>
            </w:pPr>
            <w:r>
              <w:rPr>
                <w:rFonts w:hint="eastAsia"/>
              </w:rPr>
              <w:t>8</w:t>
            </w:r>
          </w:p>
        </w:tc>
      </w:tr>
      <w:tr w:rsidR="00A212DD" w14:paraId="24FAB2EF" w14:textId="77777777" w:rsidTr="00A212DD">
        <w:tc>
          <w:tcPr>
            <w:tcW w:w="435" w:type="pct"/>
          </w:tcPr>
          <w:p w14:paraId="2BF5BF73" w14:textId="77777777" w:rsidR="00A212DD" w:rsidRDefault="00D939C3">
            <w:pPr>
              <w:pStyle w:val="afff3"/>
              <w:adjustRightInd w:val="0"/>
            </w:pPr>
            <w:r>
              <w:rPr>
                <w:rFonts w:hint="eastAsia"/>
              </w:rPr>
              <w:t>2</w:t>
            </w:r>
          </w:p>
        </w:tc>
        <w:tc>
          <w:tcPr>
            <w:tcW w:w="1710" w:type="pct"/>
          </w:tcPr>
          <w:p w14:paraId="0DBE759F" w14:textId="77777777" w:rsidR="00A212DD" w:rsidRDefault="00D939C3">
            <w:pPr>
              <w:pStyle w:val="afff3"/>
              <w:adjustRightInd w:val="0"/>
            </w:pPr>
            <w:r>
              <w:rPr>
                <w:rFonts w:hint="eastAsia"/>
              </w:rPr>
              <w:t>标准件与常用件</w:t>
            </w:r>
          </w:p>
        </w:tc>
        <w:tc>
          <w:tcPr>
            <w:tcW w:w="1333" w:type="pct"/>
          </w:tcPr>
          <w:p w14:paraId="5EB31C3E" w14:textId="77777777" w:rsidR="00A212DD" w:rsidRDefault="00D939C3">
            <w:pPr>
              <w:pStyle w:val="afff3"/>
              <w:adjustRightInd w:val="0"/>
            </w:pPr>
            <w:r>
              <w:t>目标</w:t>
            </w:r>
            <w:r>
              <w:rPr>
                <w:rFonts w:hint="eastAsia"/>
              </w:rPr>
              <w:t>1</w:t>
            </w:r>
            <w:r>
              <w:rPr>
                <w:rFonts w:hint="eastAsia"/>
              </w:rPr>
              <w:t>、</w:t>
            </w:r>
            <w:r>
              <w:rPr>
                <w:rFonts w:hint="eastAsia"/>
              </w:rPr>
              <w:t>2</w:t>
            </w:r>
            <w:r>
              <w:rPr>
                <w:rFonts w:hint="eastAsia"/>
              </w:rPr>
              <w:t>、</w:t>
            </w:r>
            <w:r>
              <w:rPr>
                <w:rFonts w:hint="eastAsia"/>
              </w:rPr>
              <w:t>6</w:t>
            </w:r>
          </w:p>
        </w:tc>
        <w:tc>
          <w:tcPr>
            <w:tcW w:w="1089" w:type="pct"/>
          </w:tcPr>
          <w:p w14:paraId="184F5B4E" w14:textId="77777777" w:rsidR="00A212DD" w:rsidRDefault="00D939C3">
            <w:pPr>
              <w:pStyle w:val="afff3"/>
              <w:adjustRightInd w:val="0"/>
            </w:pPr>
            <w:r>
              <w:rPr>
                <w:rFonts w:hint="eastAsia"/>
              </w:rPr>
              <w:t>1-3</w:t>
            </w:r>
            <w:r>
              <w:rPr>
                <w:rFonts w:hint="eastAsia"/>
              </w:rPr>
              <w:t>，</w:t>
            </w:r>
            <w:r>
              <w:rPr>
                <w:rFonts w:hint="eastAsia"/>
              </w:rPr>
              <w:t>12-2</w:t>
            </w:r>
          </w:p>
        </w:tc>
        <w:tc>
          <w:tcPr>
            <w:tcW w:w="432" w:type="pct"/>
          </w:tcPr>
          <w:p w14:paraId="376E7E94" w14:textId="77777777" w:rsidR="00A212DD" w:rsidRDefault="00D939C3">
            <w:pPr>
              <w:pStyle w:val="afff3"/>
              <w:adjustRightInd w:val="0"/>
            </w:pPr>
            <w:r>
              <w:rPr>
                <w:rFonts w:hint="eastAsia"/>
              </w:rPr>
              <w:t>6</w:t>
            </w:r>
          </w:p>
        </w:tc>
      </w:tr>
      <w:tr w:rsidR="00A212DD" w14:paraId="3C0AD565" w14:textId="77777777" w:rsidTr="00A212DD">
        <w:tc>
          <w:tcPr>
            <w:tcW w:w="435" w:type="pct"/>
          </w:tcPr>
          <w:p w14:paraId="40AF3305" w14:textId="77777777" w:rsidR="00A212DD" w:rsidRDefault="00D939C3">
            <w:pPr>
              <w:pStyle w:val="afff3"/>
              <w:adjustRightInd w:val="0"/>
            </w:pPr>
            <w:r>
              <w:rPr>
                <w:rFonts w:hint="eastAsia"/>
              </w:rPr>
              <w:t>3</w:t>
            </w:r>
          </w:p>
        </w:tc>
        <w:tc>
          <w:tcPr>
            <w:tcW w:w="1710" w:type="pct"/>
          </w:tcPr>
          <w:p w14:paraId="1C452980" w14:textId="77777777" w:rsidR="00A212DD" w:rsidRDefault="00D939C3">
            <w:pPr>
              <w:pStyle w:val="afff3"/>
              <w:adjustRightInd w:val="0"/>
            </w:pPr>
            <w:r>
              <w:rPr>
                <w:rFonts w:hint="eastAsia"/>
              </w:rPr>
              <w:t>零件图</w:t>
            </w:r>
          </w:p>
        </w:tc>
        <w:tc>
          <w:tcPr>
            <w:tcW w:w="1333" w:type="pct"/>
          </w:tcPr>
          <w:p w14:paraId="2455CF72" w14:textId="77777777" w:rsidR="00A212DD" w:rsidRDefault="00D939C3">
            <w:pPr>
              <w:pStyle w:val="afff3"/>
              <w:adjustRightInd w:val="0"/>
            </w:pPr>
            <w:r>
              <w:t>目标</w:t>
            </w:r>
            <w:r>
              <w:rPr>
                <w:rFonts w:hint="eastAsia"/>
              </w:rPr>
              <w:t>2</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w:t>
            </w:r>
            <w:r>
              <w:rPr>
                <w:rFonts w:hint="eastAsia"/>
              </w:rPr>
              <w:t>6</w:t>
            </w:r>
          </w:p>
        </w:tc>
        <w:tc>
          <w:tcPr>
            <w:tcW w:w="1089" w:type="pct"/>
          </w:tcPr>
          <w:p w14:paraId="0B0407E2" w14:textId="77777777" w:rsidR="00A212DD" w:rsidRDefault="00D939C3">
            <w:pPr>
              <w:pStyle w:val="afff3"/>
              <w:adjustRightInd w:val="0"/>
            </w:pPr>
            <w:r>
              <w:rPr>
                <w:rFonts w:hint="eastAsia"/>
              </w:rPr>
              <w:t>1-3</w:t>
            </w:r>
            <w:r>
              <w:rPr>
                <w:rFonts w:hint="eastAsia"/>
              </w:rPr>
              <w:t>，</w:t>
            </w:r>
            <w:r>
              <w:rPr>
                <w:rFonts w:hint="eastAsia"/>
              </w:rPr>
              <w:t>5-1</w:t>
            </w:r>
            <w:r>
              <w:rPr>
                <w:rFonts w:hint="eastAsia"/>
              </w:rPr>
              <w:t>，</w:t>
            </w:r>
            <w:r>
              <w:rPr>
                <w:rFonts w:hint="eastAsia"/>
              </w:rPr>
              <w:t>12-2</w:t>
            </w:r>
          </w:p>
        </w:tc>
        <w:tc>
          <w:tcPr>
            <w:tcW w:w="432" w:type="pct"/>
          </w:tcPr>
          <w:p w14:paraId="34AF16CF" w14:textId="77777777" w:rsidR="00A212DD" w:rsidRDefault="00D939C3">
            <w:pPr>
              <w:pStyle w:val="afff3"/>
              <w:adjustRightInd w:val="0"/>
            </w:pPr>
            <w:r>
              <w:rPr>
                <w:rFonts w:hint="eastAsia"/>
              </w:rPr>
              <w:t>8</w:t>
            </w:r>
          </w:p>
        </w:tc>
      </w:tr>
      <w:tr w:rsidR="00A212DD" w14:paraId="20682E78" w14:textId="77777777" w:rsidTr="00A212DD">
        <w:tc>
          <w:tcPr>
            <w:tcW w:w="435" w:type="pct"/>
          </w:tcPr>
          <w:p w14:paraId="06A96780" w14:textId="77777777" w:rsidR="00A212DD" w:rsidRDefault="00D939C3">
            <w:pPr>
              <w:pStyle w:val="afff3"/>
              <w:adjustRightInd w:val="0"/>
            </w:pPr>
            <w:r>
              <w:rPr>
                <w:rFonts w:hint="eastAsia"/>
              </w:rPr>
              <w:t>4</w:t>
            </w:r>
          </w:p>
        </w:tc>
        <w:tc>
          <w:tcPr>
            <w:tcW w:w="1710" w:type="pct"/>
          </w:tcPr>
          <w:p w14:paraId="2BF44AE1" w14:textId="77777777" w:rsidR="00A212DD" w:rsidRDefault="00D939C3">
            <w:pPr>
              <w:pStyle w:val="afff3"/>
              <w:adjustRightInd w:val="0"/>
            </w:pPr>
            <w:r>
              <w:rPr>
                <w:rFonts w:hint="eastAsia"/>
              </w:rPr>
              <w:t>装配图</w:t>
            </w:r>
          </w:p>
        </w:tc>
        <w:tc>
          <w:tcPr>
            <w:tcW w:w="1333" w:type="pct"/>
          </w:tcPr>
          <w:p w14:paraId="55E9681D" w14:textId="77777777" w:rsidR="00A212DD" w:rsidRDefault="00D939C3">
            <w:pPr>
              <w:pStyle w:val="afff3"/>
              <w:adjustRightInd w:val="0"/>
            </w:pPr>
            <w:r>
              <w:t>目标</w:t>
            </w:r>
            <w:r>
              <w:rPr>
                <w:rFonts w:hint="eastAsia"/>
              </w:rPr>
              <w:t>2</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w:t>
            </w:r>
            <w:r>
              <w:rPr>
                <w:rFonts w:hint="eastAsia"/>
              </w:rPr>
              <w:t>6</w:t>
            </w:r>
          </w:p>
        </w:tc>
        <w:tc>
          <w:tcPr>
            <w:tcW w:w="1089" w:type="pct"/>
          </w:tcPr>
          <w:p w14:paraId="764BFA39" w14:textId="77777777" w:rsidR="00A212DD" w:rsidRDefault="00D939C3">
            <w:pPr>
              <w:pStyle w:val="afff3"/>
              <w:adjustRightInd w:val="0"/>
            </w:pPr>
            <w:r>
              <w:rPr>
                <w:rFonts w:hint="eastAsia"/>
              </w:rPr>
              <w:t>1-3</w:t>
            </w:r>
            <w:r>
              <w:rPr>
                <w:rFonts w:hint="eastAsia"/>
              </w:rPr>
              <w:t>，</w:t>
            </w:r>
            <w:r>
              <w:rPr>
                <w:rFonts w:hint="eastAsia"/>
              </w:rPr>
              <w:t>5-1</w:t>
            </w:r>
          </w:p>
        </w:tc>
        <w:tc>
          <w:tcPr>
            <w:tcW w:w="432" w:type="pct"/>
          </w:tcPr>
          <w:p w14:paraId="5BCB46CE" w14:textId="77777777" w:rsidR="00A212DD" w:rsidRDefault="00D939C3">
            <w:pPr>
              <w:pStyle w:val="afff3"/>
              <w:adjustRightInd w:val="0"/>
            </w:pPr>
            <w:r>
              <w:rPr>
                <w:rFonts w:hint="eastAsia"/>
              </w:rPr>
              <w:t>6</w:t>
            </w:r>
          </w:p>
        </w:tc>
      </w:tr>
      <w:tr w:rsidR="00A212DD" w14:paraId="69BA6F34" w14:textId="77777777" w:rsidTr="00A212DD">
        <w:tc>
          <w:tcPr>
            <w:tcW w:w="435" w:type="pct"/>
          </w:tcPr>
          <w:p w14:paraId="57CB7F12" w14:textId="77777777" w:rsidR="00A212DD" w:rsidRDefault="00D939C3">
            <w:pPr>
              <w:pStyle w:val="afff3"/>
              <w:adjustRightInd w:val="0"/>
            </w:pPr>
            <w:r>
              <w:rPr>
                <w:rFonts w:hint="eastAsia"/>
              </w:rPr>
              <w:t>5</w:t>
            </w:r>
          </w:p>
        </w:tc>
        <w:tc>
          <w:tcPr>
            <w:tcW w:w="1710" w:type="pct"/>
          </w:tcPr>
          <w:p w14:paraId="34D6A856" w14:textId="77777777" w:rsidR="00A212DD" w:rsidRDefault="00D939C3">
            <w:pPr>
              <w:pStyle w:val="afff3"/>
              <w:adjustRightInd w:val="0"/>
            </w:pPr>
            <w:r>
              <w:rPr>
                <w:rFonts w:hint="eastAsia"/>
              </w:rPr>
              <w:t>计算机绘图</w:t>
            </w:r>
          </w:p>
        </w:tc>
        <w:tc>
          <w:tcPr>
            <w:tcW w:w="1333" w:type="pct"/>
          </w:tcPr>
          <w:p w14:paraId="2A04BA12" w14:textId="77777777" w:rsidR="00A212DD" w:rsidRDefault="00D939C3">
            <w:pPr>
              <w:pStyle w:val="afff3"/>
              <w:adjustRightInd w:val="0"/>
            </w:pPr>
            <w:r>
              <w:t>目标</w:t>
            </w:r>
            <w:r>
              <w:rPr>
                <w:rFonts w:hint="eastAsia"/>
              </w:rPr>
              <w:t>1</w:t>
            </w:r>
            <w:r>
              <w:rPr>
                <w:rFonts w:hint="eastAsia"/>
              </w:rPr>
              <w:t>、</w:t>
            </w:r>
            <w:r>
              <w:rPr>
                <w:rFonts w:hint="eastAsia"/>
              </w:rPr>
              <w:t>4</w:t>
            </w:r>
          </w:p>
        </w:tc>
        <w:tc>
          <w:tcPr>
            <w:tcW w:w="1089" w:type="pct"/>
          </w:tcPr>
          <w:p w14:paraId="1262FB51" w14:textId="77777777" w:rsidR="00A212DD" w:rsidRDefault="00D939C3">
            <w:pPr>
              <w:pStyle w:val="afff3"/>
              <w:adjustRightInd w:val="0"/>
            </w:pPr>
            <w:r>
              <w:rPr>
                <w:rFonts w:hint="eastAsia"/>
              </w:rPr>
              <w:t>1-3</w:t>
            </w:r>
            <w:r>
              <w:rPr>
                <w:rFonts w:hint="eastAsia"/>
              </w:rPr>
              <w:t>，</w:t>
            </w:r>
            <w:r>
              <w:rPr>
                <w:rFonts w:hint="eastAsia"/>
              </w:rPr>
              <w:t>5-1</w:t>
            </w:r>
            <w:r>
              <w:rPr>
                <w:rFonts w:hint="eastAsia"/>
              </w:rPr>
              <w:t>，</w:t>
            </w:r>
            <w:r>
              <w:rPr>
                <w:rFonts w:hint="eastAsia"/>
              </w:rPr>
              <w:t>12-2</w:t>
            </w:r>
          </w:p>
        </w:tc>
        <w:tc>
          <w:tcPr>
            <w:tcW w:w="432" w:type="pct"/>
          </w:tcPr>
          <w:p w14:paraId="7A4FFD6E" w14:textId="77777777" w:rsidR="00A212DD" w:rsidRDefault="00D939C3">
            <w:pPr>
              <w:pStyle w:val="afff3"/>
              <w:adjustRightInd w:val="0"/>
            </w:pPr>
            <w:r>
              <w:rPr>
                <w:rFonts w:hint="eastAsia"/>
              </w:rPr>
              <w:t>8</w:t>
            </w:r>
          </w:p>
        </w:tc>
      </w:tr>
      <w:tr w:rsidR="00A212DD" w14:paraId="07B06A7C" w14:textId="77777777" w:rsidTr="00A212DD">
        <w:tc>
          <w:tcPr>
            <w:tcW w:w="4568" w:type="pct"/>
            <w:gridSpan w:val="4"/>
          </w:tcPr>
          <w:p w14:paraId="3048FCAD" w14:textId="77777777" w:rsidR="00A212DD" w:rsidRDefault="00D939C3">
            <w:pPr>
              <w:pStyle w:val="afff3"/>
              <w:adjustRightInd w:val="0"/>
            </w:pPr>
            <w:r>
              <w:t>合计</w:t>
            </w:r>
          </w:p>
        </w:tc>
        <w:tc>
          <w:tcPr>
            <w:tcW w:w="432" w:type="pct"/>
          </w:tcPr>
          <w:p w14:paraId="7B124A11" w14:textId="77777777" w:rsidR="00A212DD" w:rsidRDefault="00D939C3">
            <w:pPr>
              <w:pStyle w:val="afff3"/>
              <w:adjustRightInd w:val="0"/>
            </w:pPr>
            <w:r>
              <w:rPr>
                <w:rFonts w:hint="eastAsia"/>
              </w:rPr>
              <w:t>36</w:t>
            </w:r>
          </w:p>
        </w:tc>
      </w:tr>
    </w:tbl>
    <w:p w14:paraId="15F1D7B6" w14:textId="77777777" w:rsidR="00A212DD" w:rsidRDefault="00D939C3">
      <w:pPr>
        <w:pStyle w:val="afff"/>
        <w:spacing w:before="156" w:after="156"/>
      </w:pPr>
      <w:r>
        <w:rPr>
          <w:rFonts w:hint="eastAsia"/>
        </w:rPr>
        <w:t>四</w:t>
      </w:r>
      <w:r>
        <w:t>、</w:t>
      </w:r>
      <w:r>
        <w:rPr>
          <w:rFonts w:hint="eastAsia"/>
        </w:rPr>
        <w:t>课内实践</w:t>
      </w:r>
    </w:p>
    <w:tbl>
      <w:tblPr>
        <w:tblStyle w:val="afff9"/>
        <w:tblW w:w="5000" w:type="pct"/>
        <w:tblLook w:val="04A0" w:firstRow="1" w:lastRow="0" w:firstColumn="1" w:lastColumn="0" w:noHBand="0" w:noVBand="1"/>
      </w:tblPr>
      <w:tblGrid>
        <w:gridCol w:w="600"/>
        <w:gridCol w:w="1508"/>
        <w:gridCol w:w="3341"/>
        <w:gridCol w:w="668"/>
        <w:gridCol w:w="1069"/>
        <w:gridCol w:w="668"/>
        <w:gridCol w:w="668"/>
      </w:tblGrid>
      <w:tr w:rsidR="00A212DD" w14:paraId="68D67205" w14:textId="77777777" w:rsidTr="00A212DD">
        <w:trPr>
          <w:cnfStyle w:val="100000000000" w:firstRow="1" w:lastRow="0" w:firstColumn="0" w:lastColumn="0" w:oddVBand="0" w:evenVBand="0" w:oddHBand="0" w:evenHBand="0" w:firstRowFirstColumn="0" w:firstRowLastColumn="0" w:lastRowFirstColumn="0" w:lastRowLastColumn="0"/>
        </w:trPr>
        <w:tc>
          <w:tcPr>
            <w:tcW w:w="352" w:type="pct"/>
          </w:tcPr>
          <w:p w14:paraId="79ED3196" w14:textId="77777777" w:rsidR="00A212DD" w:rsidRDefault="00D939C3">
            <w:pPr>
              <w:pStyle w:val="afff3"/>
              <w:adjustRightInd w:val="0"/>
            </w:pPr>
            <w:r>
              <w:t>序号</w:t>
            </w:r>
          </w:p>
        </w:tc>
        <w:tc>
          <w:tcPr>
            <w:tcW w:w="885" w:type="pct"/>
          </w:tcPr>
          <w:p w14:paraId="1B944AD8" w14:textId="77777777" w:rsidR="00A212DD" w:rsidRDefault="00D939C3">
            <w:pPr>
              <w:pStyle w:val="afff3"/>
              <w:adjustRightInd w:val="0"/>
            </w:pPr>
            <w:r>
              <w:t>项目名称</w:t>
            </w:r>
          </w:p>
        </w:tc>
        <w:tc>
          <w:tcPr>
            <w:tcW w:w="1960" w:type="pct"/>
          </w:tcPr>
          <w:p w14:paraId="230803FB" w14:textId="77777777" w:rsidR="00A212DD" w:rsidRDefault="00D939C3">
            <w:pPr>
              <w:pStyle w:val="afff3"/>
              <w:adjustRightInd w:val="0"/>
            </w:pPr>
            <w:r>
              <w:t>内容及要求</w:t>
            </w:r>
          </w:p>
        </w:tc>
        <w:tc>
          <w:tcPr>
            <w:tcW w:w="392" w:type="pct"/>
          </w:tcPr>
          <w:p w14:paraId="058D80EA" w14:textId="77777777" w:rsidR="00A212DD" w:rsidRDefault="00D939C3">
            <w:pPr>
              <w:pStyle w:val="afff3"/>
              <w:adjustRightInd w:val="0"/>
            </w:pPr>
            <w:r>
              <w:t>学时</w:t>
            </w:r>
          </w:p>
        </w:tc>
        <w:tc>
          <w:tcPr>
            <w:tcW w:w="627" w:type="pct"/>
          </w:tcPr>
          <w:p w14:paraId="2097447C" w14:textId="77777777" w:rsidR="00A212DD" w:rsidRDefault="00D939C3">
            <w:pPr>
              <w:pStyle w:val="afff3"/>
              <w:adjustRightInd w:val="0"/>
            </w:pPr>
            <w:r>
              <w:t>对毕业要求的支撑</w:t>
            </w:r>
          </w:p>
        </w:tc>
        <w:tc>
          <w:tcPr>
            <w:tcW w:w="392" w:type="pct"/>
          </w:tcPr>
          <w:p w14:paraId="662B1AB7" w14:textId="77777777" w:rsidR="00A212DD" w:rsidRDefault="00D939C3">
            <w:pPr>
              <w:pStyle w:val="afff3"/>
              <w:adjustRightInd w:val="0"/>
            </w:pPr>
            <w:r>
              <w:t>类型</w:t>
            </w:r>
          </w:p>
        </w:tc>
        <w:tc>
          <w:tcPr>
            <w:tcW w:w="392" w:type="pct"/>
          </w:tcPr>
          <w:p w14:paraId="1EACDE3C" w14:textId="77777777" w:rsidR="00A212DD" w:rsidRDefault="00D939C3">
            <w:pPr>
              <w:pStyle w:val="afff3"/>
              <w:adjustRightInd w:val="0"/>
            </w:pPr>
            <w:r>
              <w:t>备注</w:t>
            </w:r>
          </w:p>
        </w:tc>
      </w:tr>
      <w:tr w:rsidR="00A212DD" w14:paraId="015D2D47" w14:textId="77777777" w:rsidTr="00A212DD">
        <w:trPr>
          <w:trHeight w:val="625"/>
        </w:trPr>
        <w:tc>
          <w:tcPr>
            <w:tcW w:w="352" w:type="pct"/>
          </w:tcPr>
          <w:p w14:paraId="05E11BF0" w14:textId="77777777" w:rsidR="00A212DD" w:rsidRDefault="00D939C3">
            <w:pPr>
              <w:pStyle w:val="afff3"/>
              <w:adjustRightInd w:val="0"/>
            </w:pPr>
            <w:r>
              <w:rPr>
                <w:rFonts w:hint="eastAsia"/>
              </w:rPr>
              <w:t>1</w:t>
            </w:r>
          </w:p>
        </w:tc>
        <w:tc>
          <w:tcPr>
            <w:tcW w:w="885" w:type="pct"/>
          </w:tcPr>
          <w:p w14:paraId="27F96BCE" w14:textId="77777777" w:rsidR="00A212DD" w:rsidRDefault="00D939C3">
            <w:pPr>
              <w:pStyle w:val="afff3"/>
              <w:adjustRightInd w:val="0"/>
            </w:pPr>
            <w:r>
              <w:rPr>
                <w:rFonts w:hint="eastAsia"/>
              </w:rPr>
              <w:t>表达方法</w:t>
            </w:r>
          </w:p>
        </w:tc>
        <w:tc>
          <w:tcPr>
            <w:tcW w:w="1960" w:type="pct"/>
          </w:tcPr>
          <w:p w14:paraId="26A9785B" w14:textId="77777777" w:rsidR="00A212DD" w:rsidRDefault="00D939C3">
            <w:pPr>
              <w:pStyle w:val="afff3"/>
              <w:adjustRightInd w:val="0"/>
            </w:pPr>
            <w:r>
              <w:rPr>
                <w:rFonts w:hint="eastAsia"/>
              </w:rPr>
              <w:t>A3</w:t>
            </w:r>
            <w:r>
              <w:rPr>
                <w:rFonts w:hint="eastAsia"/>
              </w:rPr>
              <w:t>表达方法综合运用训练</w:t>
            </w:r>
          </w:p>
        </w:tc>
        <w:tc>
          <w:tcPr>
            <w:tcW w:w="392" w:type="pct"/>
          </w:tcPr>
          <w:p w14:paraId="4E7B0F94" w14:textId="77777777" w:rsidR="00A212DD" w:rsidRDefault="00D939C3">
            <w:pPr>
              <w:pStyle w:val="afff3"/>
              <w:adjustRightInd w:val="0"/>
            </w:pPr>
            <w:r>
              <w:t>2</w:t>
            </w:r>
          </w:p>
        </w:tc>
        <w:tc>
          <w:tcPr>
            <w:tcW w:w="627" w:type="pct"/>
          </w:tcPr>
          <w:p w14:paraId="62117668" w14:textId="77777777" w:rsidR="00A212DD" w:rsidRDefault="00D939C3">
            <w:pPr>
              <w:pStyle w:val="afff3"/>
              <w:adjustRightInd w:val="0"/>
            </w:pPr>
            <w:r>
              <w:rPr>
                <w:rFonts w:hint="eastAsia"/>
              </w:rPr>
              <w:t>1-3</w:t>
            </w:r>
          </w:p>
        </w:tc>
        <w:tc>
          <w:tcPr>
            <w:tcW w:w="392" w:type="pct"/>
          </w:tcPr>
          <w:p w14:paraId="52F86539" w14:textId="77777777" w:rsidR="00A212DD" w:rsidRDefault="00D939C3">
            <w:pPr>
              <w:pStyle w:val="afff3"/>
              <w:adjustRightInd w:val="0"/>
            </w:pPr>
            <w:r>
              <w:rPr>
                <w:rFonts w:hint="eastAsia"/>
              </w:rPr>
              <w:t>综合性</w:t>
            </w:r>
          </w:p>
        </w:tc>
        <w:tc>
          <w:tcPr>
            <w:tcW w:w="392" w:type="pct"/>
          </w:tcPr>
          <w:p w14:paraId="1E5015B3" w14:textId="77777777" w:rsidR="00A212DD" w:rsidRDefault="00D939C3">
            <w:pPr>
              <w:pStyle w:val="afff3"/>
              <w:adjustRightInd w:val="0"/>
            </w:pPr>
            <w:r>
              <w:t>必做</w:t>
            </w:r>
          </w:p>
        </w:tc>
      </w:tr>
      <w:tr w:rsidR="00A212DD" w14:paraId="20FB9ECB" w14:textId="77777777" w:rsidTr="00A212DD">
        <w:tc>
          <w:tcPr>
            <w:tcW w:w="352" w:type="pct"/>
          </w:tcPr>
          <w:p w14:paraId="6E9EA793" w14:textId="77777777" w:rsidR="00A212DD" w:rsidRDefault="00D939C3">
            <w:pPr>
              <w:pStyle w:val="afff3"/>
              <w:adjustRightInd w:val="0"/>
            </w:pPr>
            <w:r>
              <w:rPr>
                <w:rFonts w:hint="eastAsia"/>
              </w:rPr>
              <w:t>2</w:t>
            </w:r>
          </w:p>
        </w:tc>
        <w:tc>
          <w:tcPr>
            <w:tcW w:w="885" w:type="pct"/>
          </w:tcPr>
          <w:p w14:paraId="578FA7BD" w14:textId="77777777" w:rsidR="00A212DD" w:rsidRDefault="00D939C3">
            <w:pPr>
              <w:pStyle w:val="afff3"/>
              <w:adjustRightInd w:val="0"/>
            </w:pPr>
            <w:r>
              <w:rPr>
                <w:rFonts w:hint="eastAsia"/>
              </w:rPr>
              <w:t>螺纹紧固件</w:t>
            </w:r>
          </w:p>
        </w:tc>
        <w:tc>
          <w:tcPr>
            <w:tcW w:w="1960" w:type="pct"/>
          </w:tcPr>
          <w:p w14:paraId="3D22F446" w14:textId="77777777" w:rsidR="00A212DD" w:rsidRDefault="00D939C3">
            <w:pPr>
              <w:pStyle w:val="afff3"/>
              <w:adjustRightInd w:val="0"/>
            </w:pPr>
            <w:r>
              <w:rPr>
                <w:rFonts w:hint="eastAsia"/>
              </w:rPr>
              <w:t>A3</w:t>
            </w:r>
            <w:r>
              <w:rPr>
                <w:rFonts w:hint="eastAsia"/>
              </w:rPr>
              <w:t>螺纹紧固件连接画</w:t>
            </w:r>
          </w:p>
        </w:tc>
        <w:tc>
          <w:tcPr>
            <w:tcW w:w="392" w:type="pct"/>
          </w:tcPr>
          <w:p w14:paraId="0101E984" w14:textId="77777777" w:rsidR="00A212DD" w:rsidRDefault="00D939C3">
            <w:pPr>
              <w:pStyle w:val="afff3"/>
              <w:adjustRightInd w:val="0"/>
            </w:pPr>
            <w:r>
              <w:t>2</w:t>
            </w:r>
          </w:p>
        </w:tc>
        <w:tc>
          <w:tcPr>
            <w:tcW w:w="627" w:type="pct"/>
          </w:tcPr>
          <w:p w14:paraId="41681664" w14:textId="77777777" w:rsidR="00A212DD" w:rsidRDefault="00D939C3">
            <w:pPr>
              <w:pStyle w:val="afff3"/>
              <w:adjustRightInd w:val="0"/>
            </w:pPr>
            <w:r>
              <w:rPr>
                <w:rFonts w:hint="eastAsia"/>
              </w:rPr>
              <w:t>1-3</w:t>
            </w:r>
          </w:p>
        </w:tc>
        <w:tc>
          <w:tcPr>
            <w:tcW w:w="392" w:type="pct"/>
          </w:tcPr>
          <w:p w14:paraId="512FBEF6" w14:textId="77777777" w:rsidR="00A212DD" w:rsidRDefault="00D939C3">
            <w:pPr>
              <w:pStyle w:val="afff3"/>
              <w:adjustRightInd w:val="0"/>
            </w:pPr>
            <w:r>
              <w:rPr>
                <w:rFonts w:hint="eastAsia"/>
              </w:rPr>
              <w:t>综合性</w:t>
            </w:r>
          </w:p>
        </w:tc>
        <w:tc>
          <w:tcPr>
            <w:tcW w:w="392" w:type="pct"/>
          </w:tcPr>
          <w:p w14:paraId="2FBDD75C" w14:textId="77777777" w:rsidR="00A212DD" w:rsidRDefault="00D939C3">
            <w:pPr>
              <w:pStyle w:val="afff3"/>
              <w:adjustRightInd w:val="0"/>
            </w:pPr>
            <w:r>
              <w:rPr>
                <w:rFonts w:hint="eastAsia"/>
              </w:rPr>
              <w:t>必</w:t>
            </w:r>
            <w:r>
              <w:t>做</w:t>
            </w:r>
          </w:p>
        </w:tc>
      </w:tr>
      <w:tr w:rsidR="00A212DD" w14:paraId="2DCF0BC0" w14:textId="77777777" w:rsidTr="00A212DD">
        <w:tc>
          <w:tcPr>
            <w:tcW w:w="352" w:type="pct"/>
          </w:tcPr>
          <w:p w14:paraId="70079853" w14:textId="77777777" w:rsidR="00A212DD" w:rsidRDefault="00D939C3">
            <w:pPr>
              <w:pStyle w:val="afff3"/>
              <w:adjustRightInd w:val="0"/>
            </w:pPr>
            <w:r>
              <w:rPr>
                <w:rFonts w:hint="eastAsia"/>
              </w:rPr>
              <w:t>3</w:t>
            </w:r>
          </w:p>
        </w:tc>
        <w:tc>
          <w:tcPr>
            <w:tcW w:w="885" w:type="pct"/>
          </w:tcPr>
          <w:p w14:paraId="6E6BAC66" w14:textId="77777777" w:rsidR="00A212DD" w:rsidRDefault="00D939C3">
            <w:pPr>
              <w:pStyle w:val="afff3"/>
              <w:adjustRightInd w:val="0"/>
            </w:pPr>
            <w:r>
              <w:rPr>
                <w:rFonts w:hint="eastAsia"/>
              </w:rPr>
              <w:t>零件图</w:t>
            </w:r>
          </w:p>
        </w:tc>
        <w:tc>
          <w:tcPr>
            <w:tcW w:w="1960" w:type="pct"/>
          </w:tcPr>
          <w:p w14:paraId="33C1B5D3" w14:textId="77777777" w:rsidR="00A212DD" w:rsidRDefault="00D939C3">
            <w:pPr>
              <w:pStyle w:val="afff3"/>
              <w:adjustRightInd w:val="0"/>
            </w:pPr>
            <w:r>
              <w:rPr>
                <w:rFonts w:hint="eastAsia"/>
              </w:rPr>
              <w:t>A3</w:t>
            </w:r>
            <w:r>
              <w:rPr>
                <w:rFonts w:hint="eastAsia"/>
              </w:rPr>
              <w:t>根据轴测图或模型绘制零件图</w:t>
            </w:r>
          </w:p>
        </w:tc>
        <w:tc>
          <w:tcPr>
            <w:tcW w:w="392" w:type="pct"/>
          </w:tcPr>
          <w:p w14:paraId="2969215E" w14:textId="77777777" w:rsidR="00A212DD" w:rsidRDefault="00D939C3">
            <w:pPr>
              <w:pStyle w:val="afff3"/>
              <w:adjustRightInd w:val="0"/>
            </w:pPr>
            <w:r>
              <w:t>2</w:t>
            </w:r>
          </w:p>
        </w:tc>
        <w:tc>
          <w:tcPr>
            <w:tcW w:w="627" w:type="pct"/>
          </w:tcPr>
          <w:p w14:paraId="4131D217" w14:textId="77777777" w:rsidR="00A212DD" w:rsidRDefault="00D939C3">
            <w:pPr>
              <w:pStyle w:val="afff3"/>
              <w:adjustRightInd w:val="0"/>
            </w:pPr>
            <w:r>
              <w:rPr>
                <w:rFonts w:hint="eastAsia"/>
              </w:rPr>
              <w:t>1-3</w:t>
            </w:r>
          </w:p>
        </w:tc>
        <w:tc>
          <w:tcPr>
            <w:tcW w:w="392" w:type="pct"/>
          </w:tcPr>
          <w:p w14:paraId="2F558603" w14:textId="77777777" w:rsidR="00A212DD" w:rsidRDefault="00D939C3">
            <w:pPr>
              <w:pStyle w:val="afff3"/>
              <w:adjustRightInd w:val="0"/>
            </w:pPr>
            <w:r>
              <w:rPr>
                <w:rFonts w:hint="eastAsia"/>
              </w:rPr>
              <w:t>综合性</w:t>
            </w:r>
          </w:p>
        </w:tc>
        <w:tc>
          <w:tcPr>
            <w:tcW w:w="392" w:type="pct"/>
          </w:tcPr>
          <w:p w14:paraId="7F02E9C4" w14:textId="77777777" w:rsidR="00A212DD" w:rsidRDefault="00D939C3">
            <w:pPr>
              <w:pStyle w:val="afff3"/>
              <w:adjustRightInd w:val="0"/>
            </w:pPr>
            <w:r>
              <w:t>必做</w:t>
            </w:r>
          </w:p>
        </w:tc>
      </w:tr>
      <w:tr w:rsidR="00A212DD" w14:paraId="27BBEEF1" w14:textId="77777777" w:rsidTr="00A212DD">
        <w:tc>
          <w:tcPr>
            <w:tcW w:w="352" w:type="pct"/>
          </w:tcPr>
          <w:p w14:paraId="7B028EDA" w14:textId="77777777" w:rsidR="00A212DD" w:rsidRDefault="00D939C3">
            <w:pPr>
              <w:pStyle w:val="afff3"/>
              <w:adjustRightInd w:val="0"/>
            </w:pPr>
            <w:r>
              <w:rPr>
                <w:rFonts w:hint="eastAsia"/>
              </w:rPr>
              <w:t>4</w:t>
            </w:r>
          </w:p>
        </w:tc>
        <w:tc>
          <w:tcPr>
            <w:tcW w:w="885" w:type="pct"/>
          </w:tcPr>
          <w:p w14:paraId="2C2F33B0" w14:textId="77777777" w:rsidR="00A212DD" w:rsidRDefault="00D939C3">
            <w:pPr>
              <w:pStyle w:val="afff3"/>
              <w:adjustRightInd w:val="0"/>
            </w:pPr>
            <w:r>
              <w:rPr>
                <w:rFonts w:hint="eastAsia"/>
              </w:rPr>
              <w:t>装配图</w:t>
            </w:r>
          </w:p>
        </w:tc>
        <w:tc>
          <w:tcPr>
            <w:tcW w:w="1960" w:type="pct"/>
          </w:tcPr>
          <w:p w14:paraId="29DEAF65" w14:textId="77777777" w:rsidR="00A212DD" w:rsidRDefault="00D939C3">
            <w:pPr>
              <w:pStyle w:val="afff3"/>
              <w:adjustRightInd w:val="0"/>
            </w:pPr>
            <w:r>
              <w:rPr>
                <w:rFonts w:hint="eastAsia"/>
              </w:rPr>
              <w:t>A3</w:t>
            </w:r>
            <w:r>
              <w:rPr>
                <w:rFonts w:hint="eastAsia"/>
              </w:rPr>
              <w:t>拼画装配图拆画零件图各一</w:t>
            </w:r>
          </w:p>
        </w:tc>
        <w:tc>
          <w:tcPr>
            <w:tcW w:w="392" w:type="pct"/>
          </w:tcPr>
          <w:p w14:paraId="5EFB81F8" w14:textId="77777777" w:rsidR="00A212DD" w:rsidRDefault="00D939C3">
            <w:pPr>
              <w:pStyle w:val="afff3"/>
              <w:adjustRightInd w:val="0"/>
            </w:pPr>
            <w:r>
              <w:t>4</w:t>
            </w:r>
          </w:p>
        </w:tc>
        <w:tc>
          <w:tcPr>
            <w:tcW w:w="627" w:type="pct"/>
          </w:tcPr>
          <w:p w14:paraId="71B5DD7C" w14:textId="77777777" w:rsidR="00A212DD" w:rsidRDefault="00D939C3">
            <w:pPr>
              <w:pStyle w:val="afff3"/>
              <w:adjustRightInd w:val="0"/>
            </w:pPr>
            <w:r>
              <w:rPr>
                <w:rFonts w:hint="eastAsia"/>
              </w:rPr>
              <w:t>1-3</w:t>
            </w:r>
          </w:p>
        </w:tc>
        <w:tc>
          <w:tcPr>
            <w:tcW w:w="392" w:type="pct"/>
          </w:tcPr>
          <w:p w14:paraId="68FEC871" w14:textId="77777777" w:rsidR="00A212DD" w:rsidRDefault="00D939C3">
            <w:pPr>
              <w:pStyle w:val="afff3"/>
              <w:adjustRightInd w:val="0"/>
            </w:pPr>
            <w:r>
              <w:rPr>
                <w:rFonts w:hint="eastAsia"/>
              </w:rPr>
              <w:t>综合性</w:t>
            </w:r>
          </w:p>
        </w:tc>
        <w:tc>
          <w:tcPr>
            <w:tcW w:w="392" w:type="pct"/>
          </w:tcPr>
          <w:p w14:paraId="115C948F" w14:textId="77777777" w:rsidR="00A212DD" w:rsidRDefault="00D939C3">
            <w:pPr>
              <w:pStyle w:val="afff3"/>
              <w:adjustRightInd w:val="0"/>
            </w:pPr>
            <w:r>
              <w:t>必做</w:t>
            </w:r>
          </w:p>
        </w:tc>
      </w:tr>
      <w:tr w:rsidR="00A212DD" w14:paraId="00C5064E" w14:textId="77777777" w:rsidTr="00A212DD">
        <w:tc>
          <w:tcPr>
            <w:tcW w:w="352" w:type="pct"/>
          </w:tcPr>
          <w:p w14:paraId="6FCA67D8" w14:textId="77777777" w:rsidR="00A212DD" w:rsidRDefault="00D939C3">
            <w:pPr>
              <w:pStyle w:val="afff3"/>
              <w:adjustRightInd w:val="0"/>
            </w:pPr>
            <w:r>
              <w:rPr>
                <w:rFonts w:hint="eastAsia"/>
              </w:rPr>
              <w:t>5</w:t>
            </w:r>
          </w:p>
        </w:tc>
        <w:tc>
          <w:tcPr>
            <w:tcW w:w="885" w:type="pct"/>
          </w:tcPr>
          <w:p w14:paraId="42FEB092" w14:textId="77777777" w:rsidR="00A212DD" w:rsidRDefault="00D939C3">
            <w:pPr>
              <w:pStyle w:val="afff3"/>
              <w:adjustRightInd w:val="0"/>
            </w:pPr>
            <w:r>
              <w:rPr>
                <w:rFonts w:hint="eastAsia"/>
              </w:rPr>
              <w:t>计算机绘图</w:t>
            </w:r>
          </w:p>
        </w:tc>
        <w:tc>
          <w:tcPr>
            <w:tcW w:w="1960" w:type="pct"/>
          </w:tcPr>
          <w:p w14:paraId="3FC8A87B" w14:textId="77777777" w:rsidR="00A212DD" w:rsidRDefault="00D939C3">
            <w:pPr>
              <w:pStyle w:val="afff3"/>
              <w:adjustRightInd w:val="0"/>
            </w:pPr>
            <w:r>
              <w:rPr>
                <w:rFonts w:hint="eastAsia"/>
              </w:rPr>
              <w:t>上机训练</w:t>
            </w:r>
          </w:p>
        </w:tc>
        <w:tc>
          <w:tcPr>
            <w:tcW w:w="392" w:type="pct"/>
          </w:tcPr>
          <w:p w14:paraId="0FF44F8D" w14:textId="77777777" w:rsidR="00A212DD" w:rsidRDefault="00D939C3">
            <w:pPr>
              <w:pStyle w:val="afff3"/>
              <w:adjustRightInd w:val="0"/>
            </w:pPr>
            <w:r>
              <w:t>10</w:t>
            </w:r>
          </w:p>
        </w:tc>
        <w:tc>
          <w:tcPr>
            <w:tcW w:w="627" w:type="pct"/>
          </w:tcPr>
          <w:p w14:paraId="2A9C9809" w14:textId="77777777" w:rsidR="00A212DD" w:rsidRDefault="00D939C3">
            <w:pPr>
              <w:pStyle w:val="afff3"/>
              <w:adjustRightInd w:val="0"/>
            </w:pPr>
            <w:r>
              <w:rPr>
                <w:rFonts w:hint="eastAsia"/>
              </w:rPr>
              <w:t>5-1</w:t>
            </w:r>
          </w:p>
        </w:tc>
        <w:tc>
          <w:tcPr>
            <w:tcW w:w="392" w:type="pct"/>
          </w:tcPr>
          <w:p w14:paraId="54815381" w14:textId="77777777" w:rsidR="00A212DD" w:rsidRDefault="00D939C3">
            <w:pPr>
              <w:pStyle w:val="afff3"/>
              <w:adjustRightInd w:val="0"/>
            </w:pPr>
            <w:r>
              <w:rPr>
                <w:rFonts w:hint="eastAsia"/>
              </w:rPr>
              <w:t>综合性</w:t>
            </w:r>
          </w:p>
        </w:tc>
        <w:tc>
          <w:tcPr>
            <w:tcW w:w="392" w:type="pct"/>
          </w:tcPr>
          <w:p w14:paraId="006D6B96" w14:textId="77777777" w:rsidR="00A212DD" w:rsidRDefault="00D939C3">
            <w:pPr>
              <w:pStyle w:val="afff3"/>
              <w:adjustRightInd w:val="0"/>
            </w:pPr>
            <w:r>
              <w:t>必做</w:t>
            </w:r>
          </w:p>
        </w:tc>
      </w:tr>
    </w:tbl>
    <w:p w14:paraId="218F8347" w14:textId="77777777" w:rsidR="00A212DD" w:rsidRDefault="00D939C3">
      <w:pPr>
        <w:pStyle w:val="afff"/>
        <w:spacing w:before="156" w:after="156"/>
      </w:pPr>
      <w:r>
        <w:rPr>
          <w:rFonts w:hint="eastAsia"/>
        </w:rPr>
        <w:t>五、课程实施</w:t>
      </w:r>
    </w:p>
    <w:p w14:paraId="19AC0ED3" w14:textId="77777777" w:rsidR="00A212DD" w:rsidRDefault="00D939C3">
      <w:pPr>
        <w:ind w:firstLine="480"/>
      </w:pPr>
      <w:r>
        <w:t>（一）把握主线，引导学生掌握正投影理论，帮助学生培养空间思维的能力，理解技术制图的国家标准，使学生能应用</w:t>
      </w:r>
      <w:r>
        <w:rPr>
          <w:rFonts w:hint="eastAsia"/>
        </w:rPr>
        <w:t>正投影的方法进行投影制图</w:t>
      </w:r>
      <w:r>
        <w:t>。</w:t>
      </w:r>
    </w:p>
    <w:p w14:paraId="78C17F8A" w14:textId="77777777" w:rsidR="00A212DD" w:rsidRDefault="00D939C3">
      <w:pPr>
        <w:ind w:firstLine="480"/>
      </w:pPr>
      <w:r>
        <w:t>（二）采用多媒体教学手段与绘图</w:t>
      </w:r>
      <w:r>
        <w:rPr>
          <w:rFonts w:hint="eastAsia"/>
        </w:rPr>
        <w:t>软件</w:t>
      </w:r>
      <w:r>
        <w:t>演示相结合，配合例题的讲解及适当的思考题，保证讲课进度的同时，注意学生的掌握程度和课堂的气氛。</w:t>
      </w:r>
    </w:p>
    <w:p w14:paraId="3246D33F" w14:textId="77777777" w:rsidR="00A212DD" w:rsidRDefault="00D939C3">
      <w:pPr>
        <w:ind w:firstLine="480"/>
      </w:pPr>
      <w:r>
        <w:t>（三）举例适当，多</w:t>
      </w:r>
      <w:r>
        <w:rPr>
          <w:rFonts w:hint="eastAsia"/>
        </w:rPr>
        <w:t>选择</w:t>
      </w:r>
      <w:r>
        <w:t>工程</w:t>
      </w:r>
      <w:r>
        <w:rPr>
          <w:rFonts w:hint="eastAsia"/>
        </w:rPr>
        <w:t>上</w:t>
      </w:r>
      <w:r>
        <w:t>的实际零件，让学生真正了解并掌握常见</w:t>
      </w:r>
      <w:r>
        <w:rPr>
          <w:rFonts w:hint="eastAsia"/>
        </w:rPr>
        <w:t>工程零件</w:t>
      </w:r>
      <w:r>
        <w:t>的</w:t>
      </w:r>
      <w:r>
        <w:rPr>
          <w:rFonts w:hint="eastAsia"/>
        </w:rPr>
        <w:t>投影图</w:t>
      </w:r>
      <w:r>
        <w:t>绘制，提高实际应用能力。</w:t>
      </w:r>
    </w:p>
    <w:p w14:paraId="6222EEBA" w14:textId="77777777" w:rsidR="00A212DD" w:rsidRDefault="00D939C3">
      <w:pPr>
        <w:ind w:firstLine="480"/>
      </w:pPr>
      <w:r>
        <w:t>（</w:t>
      </w:r>
      <w:r>
        <w:rPr>
          <w:rFonts w:hint="eastAsia"/>
        </w:rPr>
        <w:t>四</w:t>
      </w:r>
      <w:r>
        <w:t>）该课程安排在</w:t>
      </w:r>
      <w:r>
        <w:rPr>
          <w:rFonts w:hint="eastAsia"/>
        </w:rPr>
        <w:t>第二</w:t>
      </w:r>
      <w:r>
        <w:t>学期完成，</w:t>
      </w:r>
      <w:r>
        <w:rPr>
          <w:rFonts w:hint="eastAsia"/>
        </w:rPr>
        <w:t>机械制图</w:t>
      </w:r>
      <w:r>
        <w:rPr>
          <w:rFonts w:hint="eastAsia"/>
        </w:rPr>
        <w:t>A</w:t>
      </w:r>
      <w:r>
        <w:rPr>
          <w:rFonts w:hint="eastAsia"/>
        </w:rPr>
        <w:t>（下）（</w:t>
      </w:r>
      <w:r>
        <w:t>01070</w:t>
      </w:r>
      <w:r>
        <w:rPr>
          <w:rFonts w:hint="eastAsia"/>
        </w:rPr>
        <w:t>11</w:t>
      </w:r>
      <w:r>
        <w:rPr>
          <w:rFonts w:hint="eastAsia"/>
        </w:rPr>
        <w:t>）</w:t>
      </w:r>
      <w:r>
        <w:rPr>
          <w:rFonts w:hint="eastAsia"/>
        </w:rPr>
        <w:t>56</w:t>
      </w:r>
      <w:r>
        <w:t>学时</w:t>
      </w:r>
      <w:r>
        <w:t>/</w:t>
      </w:r>
      <w:r>
        <w:rPr>
          <w:rFonts w:hint="eastAsia"/>
        </w:rPr>
        <w:t>3.5</w:t>
      </w:r>
      <w:r>
        <w:t>学分</w:t>
      </w:r>
      <w:r>
        <w:rPr>
          <w:rFonts w:hint="eastAsia"/>
        </w:rPr>
        <w:t>，考核内容为：表达技术基础模块中的的机件常用的表达方法，技术制图，计算机绘图。融入思政元素，使学生具备相关知识和方法的实际应用能力和</w:t>
      </w:r>
      <w:r>
        <w:rPr>
          <w:rFonts w:hint="eastAsia"/>
        </w:rPr>
        <w:lastRenderedPageBreak/>
        <w:t>社会服务的意识。</w:t>
      </w:r>
    </w:p>
    <w:p w14:paraId="712D436A" w14:textId="77777777" w:rsidR="00A212DD" w:rsidRDefault="00D939C3">
      <w:pPr>
        <w:ind w:firstLine="480"/>
      </w:pPr>
      <w:r>
        <w:t>（</w:t>
      </w:r>
      <w:r>
        <w:rPr>
          <w:rFonts w:hint="eastAsia"/>
        </w:rPr>
        <w:t>五</w:t>
      </w:r>
      <w:r>
        <w:t>）主要教学环节的质量要求如表所示。</w:t>
      </w:r>
    </w:p>
    <w:tbl>
      <w:tblPr>
        <w:tblStyle w:val="afff9"/>
        <w:tblW w:w="5000" w:type="pct"/>
        <w:tblLook w:val="04A0" w:firstRow="1" w:lastRow="0" w:firstColumn="1" w:lastColumn="0" w:noHBand="0" w:noVBand="1"/>
      </w:tblPr>
      <w:tblGrid>
        <w:gridCol w:w="559"/>
        <w:gridCol w:w="1638"/>
        <w:gridCol w:w="6325"/>
      </w:tblGrid>
      <w:tr w:rsidR="00A212DD" w14:paraId="493EB6BC" w14:textId="77777777" w:rsidTr="00A212DD">
        <w:trPr>
          <w:cnfStyle w:val="100000000000" w:firstRow="1" w:lastRow="0" w:firstColumn="0" w:lastColumn="0" w:oddVBand="0" w:evenVBand="0" w:oddHBand="0" w:evenHBand="0" w:firstRowFirstColumn="0" w:firstRowLastColumn="0" w:lastRowFirstColumn="0" w:lastRowLastColumn="0"/>
        </w:trPr>
        <w:tc>
          <w:tcPr>
            <w:tcW w:w="1289" w:type="pct"/>
            <w:gridSpan w:val="2"/>
          </w:tcPr>
          <w:p w14:paraId="70801E49" w14:textId="77777777" w:rsidR="00A212DD" w:rsidRDefault="00D939C3">
            <w:pPr>
              <w:pStyle w:val="afff3"/>
              <w:adjustRightInd w:val="0"/>
            </w:pPr>
            <w:r>
              <w:t>主要教学环节</w:t>
            </w:r>
          </w:p>
        </w:tc>
        <w:tc>
          <w:tcPr>
            <w:tcW w:w="3711" w:type="pct"/>
          </w:tcPr>
          <w:p w14:paraId="7E16BC32" w14:textId="77777777" w:rsidR="00A212DD" w:rsidRDefault="00D939C3">
            <w:pPr>
              <w:pStyle w:val="afff3"/>
              <w:adjustRightInd w:val="0"/>
            </w:pPr>
            <w:r>
              <w:t>质量</w:t>
            </w:r>
            <w:r>
              <w:rPr>
                <w:rFonts w:hint="eastAsia"/>
              </w:rPr>
              <w:t>要求</w:t>
            </w:r>
          </w:p>
        </w:tc>
      </w:tr>
      <w:tr w:rsidR="00A212DD" w14:paraId="3360C5DD" w14:textId="77777777" w:rsidTr="00A212DD">
        <w:trPr>
          <w:trHeight w:val="1956"/>
        </w:trPr>
        <w:tc>
          <w:tcPr>
            <w:tcW w:w="328" w:type="pct"/>
          </w:tcPr>
          <w:p w14:paraId="05F52BC8" w14:textId="77777777" w:rsidR="00A212DD" w:rsidRDefault="00D939C3">
            <w:pPr>
              <w:pStyle w:val="afff3"/>
              <w:adjustRightInd w:val="0"/>
            </w:pPr>
            <w:r>
              <w:t>1</w:t>
            </w:r>
          </w:p>
        </w:tc>
        <w:tc>
          <w:tcPr>
            <w:tcW w:w="960" w:type="pct"/>
          </w:tcPr>
          <w:p w14:paraId="299D5732" w14:textId="77777777" w:rsidR="00A212DD" w:rsidRDefault="00D939C3">
            <w:pPr>
              <w:pStyle w:val="afff3"/>
              <w:adjustRightInd w:val="0"/>
            </w:pPr>
            <w:r>
              <w:t>备课</w:t>
            </w:r>
          </w:p>
        </w:tc>
        <w:tc>
          <w:tcPr>
            <w:tcW w:w="3711" w:type="pct"/>
          </w:tcPr>
          <w:p w14:paraId="1426F434" w14:textId="77777777" w:rsidR="00A212DD" w:rsidRDefault="00D939C3">
            <w:pPr>
              <w:pStyle w:val="afff3"/>
              <w:adjustRightInd w:val="0"/>
            </w:pPr>
            <w:r>
              <w:t>（</w:t>
            </w:r>
            <w:r>
              <w:t>1</w:t>
            </w:r>
            <w:r>
              <w:t>）严格按照教学大纲要求进行课程教学内容的组织</w:t>
            </w:r>
            <w:r>
              <w:rPr>
                <w:rFonts w:hint="eastAsia"/>
              </w:rPr>
              <w:t>，保证知识的完整性</w:t>
            </w:r>
            <w:r>
              <w:t>。</w:t>
            </w:r>
          </w:p>
          <w:p w14:paraId="35733CF8" w14:textId="77777777" w:rsidR="00A212DD" w:rsidRDefault="00D939C3">
            <w:pPr>
              <w:pStyle w:val="afff3"/>
              <w:adjustRightInd w:val="0"/>
            </w:pPr>
            <w:r>
              <w:t>（</w:t>
            </w:r>
            <w:r>
              <w:t>2</w:t>
            </w:r>
            <w:r>
              <w:t>）</w:t>
            </w:r>
            <w:r>
              <w:rPr>
                <w:rFonts w:hint="eastAsia"/>
              </w:rPr>
              <w:t>认真</w:t>
            </w:r>
            <w:r>
              <w:t>编写每次授课的教案。教案内容包括章节标题、教学目的、教法设计、课堂类型、时间分配、授课内容、课后作业、教学效果分析等方面。</w:t>
            </w:r>
          </w:p>
          <w:p w14:paraId="20F6B3E9"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08800A93" w14:textId="77777777" w:rsidTr="00A212DD">
        <w:tc>
          <w:tcPr>
            <w:tcW w:w="328" w:type="pct"/>
          </w:tcPr>
          <w:p w14:paraId="22938F6C" w14:textId="77777777" w:rsidR="00A212DD" w:rsidRDefault="00D939C3">
            <w:pPr>
              <w:pStyle w:val="afff3"/>
              <w:adjustRightInd w:val="0"/>
            </w:pPr>
            <w:r>
              <w:t>2</w:t>
            </w:r>
          </w:p>
        </w:tc>
        <w:tc>
          <w:tcPr>
            <w:tcW w:w="960" w:type="pct"/>
          </w:tcPr>
          <w:p w14:paraId="11F1D770" w14:textId="77777777" w:rsidR="00A212DD" w:rsidRDefault="00D939C3">
            <w:pPr>
              <w:pStyle w:val="afff3"/>
              <w:adjustRightInd w:val="0"/>
            </w:pPr>
            <w:r>
              <w:t>讲授</w:t>
            </w:r>
          </w:p>
        </w:tc>
        <w:tc>
          <w:tcPr>
            <w:tcW w:w="3711" w:type="pct"/>
          </w:tcPr>
          <w:p w14:paraId="05E295D2"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609A3A41" w14:textId="77777777" w:rsidR="00A212DD" w:rsidRDefault="00D939C3">
            <w:pPr>
              <w:pStyle w:val="afff3"/>
              <w:adjustRightInd w:val="0"/>
            </w:pPr>
            <w:r>
              <w:rPr>
                <w:rFonts w:hint="eastAsia"/>
              </w:rPr>
              <w:t>（</w:t>
            </w:r>
            <w:r>
              <w:rPr>
                <w:rFonts w:hint="eastAsia"/>
              </w:rPr>
              <w:t>2</w:t>
            </w:r>
            <w:r>
              <w:rPr>
                <w:rFonts w:hint="eastAsia"/>
              </w:rPr>
              <w:t>）</w:t>
            </w:r>
            <w:r>
              <w:t>采用多种教学方式，注重培养学生发现、分析和解决问题的能力。</w:t>
            </w:r>
          </w:p>
          <w:p w14:paraId="17B9CCD2" w14:textId="77777777" w:rsidR="00A212DD" w:rsidRDefault="00D939C3">
            <w:pPr>
              <w:pStyle w:val="afff3"/>
              <w:adjustRightInd w:val="0"/>
            </w:pPr>
            <w:r>
              <w:rPr>
                <w:rFonts w:hint="eastAsia"/>
              </w:rPr>
              <w:t>（</w:t>
            </w:r>
            <w:r>
              <w:rPr>
                <w:rFonts w:hint="eastAsia"/>
              </w:rPr>
              <w:t>3</w:t>
            </w:r>
            <w:r>
              <w:rPr>
                <w:rFonts w:hint="eastAsia"/>
              </w:rPr>
              <w:t>）采用现代信息技术辅助</w:t>
            </w:r>
            <w:r>
              <w:t>教学。</w:t>
            </w:r>
          </w:p>
          <w:p w14:paraId="4DF35BC5" w14:textId="77777777" w:rsidR="00A212DD" w:rsidRDefault="00D939C3">
            <w:pPr>
              <w:pStyle w:val="afff3"/>
              <w:adjustRightInd w:val="0"/>
            </w:pPr>
            <w:r>
              <w:rPr>
                <w:rFonts w:hint="eastAsia"/>
              </w:rPr>
              <w:t>（</w:t>
            </w:r>
            <w:r>
              <w:rPr>
                <w:rFonts w:hint="eastAsia"/>
              </w:rPr>
              <w:t>4</w:t>
            </w:r>
            <w:r>
              <w:rPr>
                <w:rFonts w:hint="eastAsia"/>
              </w:rPr>
              <w:t>）采用</w:t>
            </w:r>
            <w:r>
              <w:t>便于学生理解、接受</w:t>
            </w:r>
            <w:r>
              <w:rPr>
                <w:rFonts w:hint="eastAsia"/>
              </w:rPr>
              <w:t>的方式授课</w:t>
            </w:r>
            <w:r>
              <w:t>，力求形象生动，使学生在掌握知识的过程中，</w:t>
            </w:r>
            <w:r>
              <w:rPr>
                <w:rFonts w:hint="eastAsia"/>
              </w:rPr>
              <w:t>培养</w:t>
            </w:r>
            <w:r>
              <w:t>较为浓厚的</w:t>
            </w:r>
            <w:r>
              <w:rPr>
                <w:rFonts w:hint="eastAsia"/>
              </w:rPr>
              <w:t>学习</w:t>
            </w:r>
            <w:r>
              <w:t>兴趣。</w:t>
            </w:r>
          </w:p>
          <w:p w14:paraId="0C147959"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232F0251" w14:textId="77777777" w:rsidTr="00A212DD">
        <w:trPr>
          <w:trHeight w:val="1895"/>
        </w:trPr>
        <w:tc>
          <w:tcPr>
            <w:tcW w:w="328" w:type="pct"/>
          </w:tcPr>
          <w:p w14:paraId="33226891" w14:textId="77777777" w:rsidR="00A212DD" w:rsidRDefault="00D939C3">
            <w:pPr>
              <w:pStyle w:val="afff3"/>
              <w:adjustRightInd w:val="0"/>
            </w:pPr>
            <w:r>
              <w:t>3</w:t>
            </w:r>
          </w:p>
        </w:tc>
        <w:tc>
          <w:tcPr>
            <w:tcW w:w="960" w:type="pct"/>
          </w:tcPr>
          <w:p w14:paraId="4A12613C" w14:textId="77777777" w:rsidR="00A212DD" w:rsidRDefault="00D939C3">
            <w:pPr>
              <w:pStyle w:val="afff3"/>
              <w:adjustRightInd w:val="0"/>
            </w:pPr>
            <w:r>
              <w:t>作业布置与批改</w:t>
            </w:r>
          </w:p>
        </w:tc>
        <w:tc>
          <w:tcPr>
            <w:tcW w:w="3711" w:type="pct"/>
          </w:tcPr>
          <w:p w14:paraId="3E291D7A"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4A5CB3A0" w14:textId="77777777" w:rsidR="00A212DD" w:rsidRDefault="00D939C3">
            <w:pPr>
              <w:pStyle w:val="afff3"/>
              <w:adjustRightInd w:val="0"/>
            </w:pPr>
            <w:r>
              <w:rPr>
                <w:rFonts w:hint="eastAsia"/>
              </w:rPr>
              <w:t>（</w:t>
            </w:r>
            <w:r>
              <w:rPr>
                <w:rFonts w:hint="eastAsia"/>
              </w:rPr>
              <w:t>1</w:t>
            </w:r>
            <w:r>
              <w:rPr>
                <w:rFonts w:hint="eastAsia"/>
              </w:rPr>
              <w:t>）按时</w:t>
            </w:r>
            <w:r>
              <w:t>全</w:t>
            </w:r>
            <w:r>
              <w:rPr>
                <w:rFonts w:hint="eastAsia"/>
              </w:rPr>
              <w:t>部</w:t>
            </w:r>
            <w:r>
              <w:t>批改学生的作业，并</w:t>
            </w:r>
            <w:r>
              <w:rPr>
                <w:rFonts w:hint="eastAsia"/>
              </w:rPr>
              <w:t>对共性问题及时进行</w:t>
            </w:r>
            <w:r>
              <w:t>讲评</w:t>
            </w:r>
            <w:r>
              <w:rPr>
                <w:rFonts w:hint="eastAsia"/>
              </w:rPr>
              <w:t>。</w:t>
            </w:r>
          </w:p>
          <w:p w14:paraId="6163E6F3" w14:textId="77777777" w:rsidR="00A212DD" w:rsidRDefault="00D939C3">
            <w:pPr>
              <w:pStyle w:val="afff3"/>
              <w:adjustRightInd w:val="0"/>
            </w:pPr>
            <w:r>
              <w:rPr>
                <w:rFonts w:hint="eastAsia"/>
              </w:rPr>
              <w:t>（</w:t>
            </w:r>
            <w:r>
              <w:rPr>
                <w:rFonts w:hint="eastAsia"/>
              </w:rPr>
              <w:t>2</w:t>
            </w:r>
            <w:r>
              <w:rPr>
                <w:rFonts w:hint="eastAsia"/>
              </w:rPr>
              <w:t>）</w:t>
            </w:r>
            <w:r>
              <w:t>评定成绩并写明日期</w:t>
            </w:r>
            <w:r>
              <w:rPr>
                <w:rFonts w:hint="eastAsia"/>
              </w:rPr>
              <w:t>。</w:t>
            </w:r>
          </w:p>
          <w:p w14:paraId="509FF2B6"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53C7333B" w14:textId="77777777" w:rsidTr="00A212DD">
        <w:trPr>
          <w:trHeight w:val="986"/>
        </w:trPr>
        <w:tc>
          <w:tcPr>
            <w:tcW w:w="328" w:type="pct"/>
          </w:tcPr>
          <w:p w14:paraId="5D789ADE" w14:textId="77777777" w:rsidR="00A212DD" w:rsidRDefault="00D939C3">
            <w:pPr>
              <w:pStyle w:val="afff3"/>
              <w:adjustRightInd w:val="0"/>
            </w:pPr>
            <w:r>
              <w:t>4</w:t>
            </w:r>
          </w:p>
        </w:tc>
        <w:tc>
          <w:tcPr>
            <w:tcW w:w="960" w:type="pct"/>
          </w:tcPr>
          <w:p w14:paraId="76DA0E63" w14:textId="77777777" w:rsidR="00A212DD" w:rsidRDefault="00D939C3">
            <w:pPr>
              <w:pStyle w:val="afff3"/>
              <w:adjustRightInd w:val="0"/>
            </w:pPr>
            <w:r>
              <w:t>课外答疑</w:t>
            </w:r>
          </w:p>
        </w:tc>
        <w:tc>
          <w:tcPr>
            <w:tcW w:w="3711" w:type="pct"/>
          </w:tcPr>
          <w:p w14:paraId="2666E0B4" w14:textId="77777777" w:rsidR="00A212DD" w:rsidRDefault="00D939C3">
            <w:pPr>
              <w:pStyle w:val="afff3"/>
              <w:adjustRightInd w:val="0"/>
            </w:pPr>
            <w:r>
              <w:rPr>
                <w:rFonts w:hint="eastAsia"/>
              </w:rPr>
              <w:t>每周安排一定的时间进行在线和课外辅导和答疑，及时解决学生学习中出现的问题。</w:t>
            </w:r>
          </w:p>
        </w:tc>
      </w:tr>
      <w:tr w:rsidR="00A212DD" w14:paraId="558DF902" w14:textId="77777777" w:rsidTr="00A212DD">
        <w:trPr>
          <w:trHeight w:val="1540"/>
        </w:trPr>
        <w:tc>
          <w:tcPr>
            <w:tcW w:w="328" w:type="pct"/>
            <w:tcBorders>
              <w:top w:val="single" w:sz="6" w:space="0" w:color="008000"/>
              <w:tl2br w:val="nil"/>
              <w:tr2bl w:val="nil"/>
            </w:tcBorders>
          </w:tcPr>
          <w:p w14:paraId="1C05301C" w14:textId="77777777" w:rsidR="00A212DD" w:rsidRDefault="00D939C3">
            <w:pPr>
              <w:pStyle w:val="afff3"/>
              <w:adjustRightInd w:val="0"/>
            </w:pPr>
            <w:r>
              <w:t>5</w:t>
            </w:r>
          </w:p>
        </w:tc>
        <w:tc>
          <w:tcPr>
            <w:tcW w:w="960" w:type="pct"/>
            <w:tcBorders>
              <w:top w:val="single" w:sz="6" w:space="0" w:color="008000"/>
              <w:tl2br w:val="nil"/>
              <w:tr2bl w:val="nil"/>
            </w:tcBorders>
          </w:tcPr>
          <w:p w14:paraId="0E135534" w14:textId="77777777" w:rsidR="00A212DD" w:rsidRDefault="00D939C3">
            <w:pPr>
              <w:pStyle w:val="afff3"/>
              <w:adjustRightInd w:val="0"/>
            </w:pPr>
            <w:r>
              <w:t>成绩考核</w:t>
            </w:r>
          </w:p>
        </w:tc>
        <w:tc>
          <w:tcPr>
            <w:tcW w:w="3711" w:type="pct"/>
            <w:tcBorders>
              <w:top w:val="single" w:sz="6" w:space="0" w:color="008000"/>
              <w:tl2br w:val="nil"/>
              <w:tr2bl w:val="nil"/>
            </w:tcBorders>
          </w:tcPr>
          <w:p w14:paraId="16B853C1"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w:t>
            </w:r>
            <w:r>
              <w:rPr>
                <w:rFonts w:hint="eastAsia"/>
              </w:rPr>
              <w:t>取消其考试资格，</w:t>
            </w:r>
            <w:r>
              <w:t>总评成绩</w:t>
            </w:r>
            <w:r>
              <w:rPr>
                <w:rFonts w:hint="eastAsia"/>
              </w:rPr>
              <w:t>以零分计算</w:t>
            </w:r>
            <w:r>
              <w:t>：</w:t>
            </w:r>
          </w:p>
          <w:p w14:paraId="3871DEDE"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037FB6A1"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tc>
      </w:tr>
    </w:tbl>
    <w:p w14:paraId="4296963F" w14:textId="77777777" w:rsidR="00A212DD" w:rsidRDefault="00D939C3">
      <w:pPr>
        <w:pStyle w:val="afff"/>
        <w:spacing w:before="156" w:after="156"/>
      </w:pPr>
      <w:r>
        <w:rPr>
          <w:rFonts w:hint="eastAsia"/>
        </w:rPr>
        <w:t>六、考核方式</w:t>
      </w:r>
    </w:p>
    <w:p w14:paraId="260EC488" w14:textId="77777777" w:rsidR="00A212DD" w:rsidRDefault="00D939C3">
      <w:pPr>
        <w:ind w:firstLine="480"/>
      </w:pPr>
      <w:r>
        <w:rPr>
          <w:rFonts w:hint="eastAsia"/>
        </w:rPr>
        <w:t>（一）</w:t>
      </w:r>
      <w:r>
        <w:t>课程考核包括期末考试、平时作业</w:t>
      </w:r>
      <w:r>
        <w:rPr>
          <w:rFonts w:hint="eastAsia"/>
        </w:rPr>
        <w:t>（含课内实践）</w:t>
      </w:r>
      <w:r>
        <w:t>情况考核，期末考试采用闭卷笔试。</w:t>
      </w:r>
    </w:p>
    <w:p w14:paraId="1F96607D" w14:textId="77777777" w:rsidR="00A212DD" w:rsidRDefault="00D939C3">
      <w:pPr>
        <w:ind w:firstLine="480"/>
      </w:pPr>
      <w:r>
        <w:rPr>
          <w:rFonts w:hint="eastAsia"/>
        </w:rPr>
        <w:t>（二）</w:t>
      </w:r>
      <w:r>
        <w:t>课程成绩</w:t>
      </w:r>
      <w:r>
        <w:rPr>
          <w:rFonts w:hint="eastAsia"/>
        </w:rPr>
        <w:t>=</w:t>
      </w:r>
      <w:r>
        <w:rPr>
          <w:rFonts w:hint="eastAsia"/>
        </w:rPr>
        <w:t>平时成绩×</w:t>
      </w:r>
      <w:r>
        <w:rPr>
          <w:rFonts w:hint="eastAsia"/>
        </w:rPr>
        <w:t>20%+</w:t>
      </w:r>
      <w:r>
        <w:rPr>
          <w:rFonts w:hint="eastAsia"/>
        </w:rPr>
        <w:t>计算机绘图×</w:t>
      </w:r>
      <w:r>
        <w:rPr>
          <w:rFonts w:hint="eastAsia"/>
        </w:rPr>
        <w:t>20%+</w:t>
      </w:r>
      <w:r>
        <w:rPr>
          <w:rFonts w:hint="eastAsia"/>
        </w:rPr>
        <w:t>期末考试成绩×</w:t>
      </w:r>
      <w:r>
        <w:rPr>
          <w:rFonts w:hint="eastAsia"/>
        </w:rPr>
        <w:t>60%</w:t>
      </w:r>
      <w:r>
        <w:t>。</w:t>
      </w:r>
      <w:r>
        <w:rPr>
          <w:rFonts w:hint="eastAsia"/>
        </w:rPr>
        <w:t>具体内容和比例如表所示。</w:t>
      </w:r>
    </w:p>
    <w:tbl>
      <w:tblPr>
        <w:tblStyle w:val="afff9"/>
        <w:tblW w:w="5000" w:type="pct"/>
        <w:tblLook w:val="04A0" w:firstRow="1" w:lastRow="0" w:firstColumn="1" w:lastColumn="0" w:noHBand="0" w:noVBand="1"/>
      </w:tblPr>
      <w:tblGrid>
        <w:gridCol w:w="1023"/>
        <w:gridCol w:w="1532"/>
        <w:gridCol w:w="791"/>
        <w:gridCol w:w="4317"/>
        <w:gridCol w:w="859"/>
      </w:tblGrid>
      <w:tr w:rsidR="00A212DD" w14:paraId="44AA36F8" w14:textId="77777777" w:rsidTr="00A212DD">
        <w:trPr>
          <w:cnfStyle w:val="100000000000" w:firstRow="1" w:lastRow="0" w:firstColumn="0" w:lastColumn="0" w:oddVBand="0" w:evenVBand="0" w:oddHBand="0" w:evenHBand="0" w:firstRowFirstColumn="0" w:firstRowLastColumn="0" w:lastRowFirstColumn="0" w:lastRowLastColumn="0"/>
        </w:trPr>
        <w:tc>
          <w:tcPr>
            <w:tcW w:w="600" w:type="pct"/>
          </w:tcPr>
          <w:p w14:paraId="67004F09" w14:textId="77777777" w:rsidR="00A212DD" w:rsidRDefault="00D939C3">
            <w:pPr>
              <w:pStyle w:val="afff3"/>
              <w:adjustRightInd w:val="0"/>
            </w:pPr>
            <w:r>
              <w:lastRenderedPageBreak/>
              <w:t>成绩组成</w:t>
            </w:r>
          </w:p>
        </w:tc>
        <w:tc>
          <w:tcPr>
            <w:tcW w:w="899" w:type="pct"/>
          </w:tcPr>
          <w:p w14:paraId="11E4EBE2" w14:textId="77777777" w:rsidR="00A212DD" w:rsidRDefault="00D939C3">
            <w:pPr>
              <w:pStyle w:val="afff3"/>
              <w:adjustRightInd w:val="0"/>
            </w:pPr>
            <w:r>
              <w:t>考核</w:t>
            </w:r>
            <w:r>
              <w:t>/</w:t>
            </w:r>
            <w:r>
              <w:t>评价环节</w:t>
            </w:r>
          </w:p>
        </w:tc>
        <w:tc>
          <w:tcPr>
            <w:tcW w:w="464" w:type="pct"/>
          </w:tcPr>
          <w:p w14:paraId="1639E7E3" w14:textId="77777777" w:rsidR="00A212DD" w:rsidRDefault="00D939C3">
            <w:pPr>
              <w:pStyle w:val="afff3"/>
              <w:adjustRightInd w:val="0"/>
            </w:pPr>
            <w:r>
              <w:rPr>
                <w:rFonts w:hint="eastAsia"/>
              </w:rPr>
              <w:t>权重</w:t>
            </w:r>
          </w:p>
        </w:tc>
        <w:tc>
          <w:tcPr>
            <w:tcW w:w="2533" w:type="pct"/>
          </w:tcPr>
          <w:p w14:paraId="4681BE70" w14:textId="77777777" w:rsidR="00A212DD" w:rsidRDefault="00D939C3">
            <w:pPr>
              <w:pStyle w:val="afff3"/>
              <w:adjustRightInd w:val="0"/>
            </w:pPr>
            <w:r>
              <w:t>考核</w:t>
            </w:r>
            <w:r>
              <w:t>/</w:t>
            </w:r>
            <w:r>
              <w:t>评价细则</w:t>
            </w:r>
          </w:p>
        </w:tc>
        <w:tc>
          <w:tcPr>
            <w:tcW w:w="504" w:type="pct"/>
          </w:tcPr>
          <w:p w14:paraId="7A73B9C2" w14:textId="77777777" w:rsidR="00A212DD" w:rsidRDefault="00D939C3">
            <w:pPr>
              <w:pStyle w:val="afff3"/>
              <w:adjustRightInd w:val="0"/>
            </w:pPr>
            <w:r>
              <w:t>对应的毕业要求指标点</w:t>
            </w:r>
          </w:p>
        </w:tc>
      </w:tr>
      <w:tr w:rsidR="00A212DD" w14:paraId="690405CB" w14:textId="77777777" w:rsidTr="00A212DD">
        <w:trPr>
          <w:trHeight w:val="1000"/>
        </w:trPr>
        <w:tc>
          <w:tcPr>
            <w:tcW w:w="600" w:type="pct"/>
          </w:tcPr>
          <w:p w14:paraId="510BACB9" w14:textId="77777777" w:rsidR="00A212DD" w:rsidRDefault="00D939C3">
            <w:pPr>
              <w:pStyle w:val="afff3"/>
              <w:adjustRightInd w:val="0"/>
            </w:pPr>
            <w:r>
              <w:t>平时成绩</w:t>
            </w:r>
          </w:p>
        </w:tc>
        <w:tc>
          <w:tcPr>
            <w:tcW w:w="899" w:type="pct"/>
          </w:tcPr>
          <w:p w14:paraId="47EE0CDF" w14:textId="77777777" w:rsidR="00A212DD" w:rsidRDefault="00D939C3">
            <w:pPr>
              <w:pStyle w:val="afff3"/>
              <w:adjustRightInd w:val="0"/>
            </w:pPr>
            <w:r>
              <w:t>平时作业</w:t>
            </w:r>
          </w:p>
        </w:tc>
        <w:tc>
          <w:tcPr>
            <w:tcW w:w="464" w:type="pct"/>
          </w:tcPr>
          <w:p w14:paraId="1270B4C9" w14:textId="77777777" w:rsidR="00A212DD" w:rsidRDefault="00D939C3">
            <w:pPr>
              <w:pStyle w:val="afff3"/>
              <w:adjustRightInd w:val="0"/>
            </w:pPr>
            <w:r>
              <w:rPr>
                <w:rFonts w:hint="eastAsia"/>
              </w:rPr>
              <w:t>20</w:t>
            </w:r>
            <w:r>
              <w:t>%</w:t>
            </w:r>
          </w:p>
        </w:tc>
        <w:tc>
          <w:tcPr>
            <w:tcW w:w="2533" w:type="pct"/>
          </w:tcPr>
          <w:p w14:paraId="08D43A78" w14:textId="77777777" w:rsidR="00A212DD" w:rsidRDefault="00D939C3">
            <w:pPr>
              <w:pStyle w:val="afff3"/>
              <w:adjustRightInd w:val="0"/>
            </w:pPr>
            <w:r>
              <w:t>主要考核学生对每节课知识点的复习、理解和掌握程度，计算全部作业的平均成绩再按</w:t>
            </w:r>
            <w:r>
              <w:rPr>
                <w:rFonts w:hint="eastAsia"/>
              </w:rPr>
              <w:t>2</w:t>
            </w:r>
            <w:r>
              <w:t>0%</w:t>
            </w:r>
            <w:r>
              <w:t>计入总成绩。</w:t>
            </w:r>
          </w:p>
        </w:tc>
        <w:tc>
          <w:tcPr>
            <w:tcW w:w="504" w:type="pct"/>
          </w:tcPr>
          <w:p w14:paraId="50D3D0F4" w14:textId="77777777" w:rsidR="00A212DD" w:rsidRDefault="00D939C3">
            <w:pPr>
              <w:pStyle w:val="afff3"/>
              <w:adjustRightInd w:val="0"/>
            </w:pPr>
            <w:r>
              <w:rPr>
                <w:rFonts w:hint="eastAsia"/>
              </w:rPr>
              <w:t>1-3</w:t>
            </w:r>
            <w:r>
              <w:rPr>
                <w:rFonts w:hint="eastAsia"/>
              </w:rPr>
              <w:t>，</w:t>
            </w:r>
            <w:r>
              <w:rPr>
                <w:rFonts w:hint="eastAsia"/>
              </w:rPr>
              <w:t>5-1</w:t>
            </w:r>
          </w:p>
        </w:tc>
      </w:tr>
      <w:tr w:rsidR="00A212DD" w14:paraId="67DEC5A7" w14:textId="77777777" w:rsidTr="00A212DD">
        <w:trPr>
          <w:trHeight w:val="1975"/>
        </w:trPr>
        <w:tc>
          <w:tcPr>
            <w:tcW w:w="600" w:type="pct"/>
          </w:tcPr>
          <w:p w14:paraId="5A5F1ED3" w14:textId="77777777" w:rsidR="00A212DD" w:rsidRDefault="00D939C3">
            <w:pPr>
              <w:pStyle w:val="afff3"/>
              <w:adjustRightInd w:val="0"/>
            </w:pPr>
            <w:r>
              <w:t>计算机绘图</w:t>
            </w:r>
          </w:p>
        </w:tc>
        <w:tc>
          <w:tcPr>
            <w:tcW w:w="899" w:type="pct"/>
          </w:tcPr>
          <w:p w14:paraId="0E2E7BF1" w14:textId="77777777" w:rsidR="00A212DD" w:rsidRDefault="00D939C3">
            <w:pPr>
              <w:pStyle w:val="afff3"/>
              <w:adjustRightInd w:val="0"/>
            </w:pPr>
            <w:r>
              <w:rPr>
                <w:rFonts w:hint="eastAsia"/>
              </w:rPr>
              <w:t>上机大作业</w:t>
            </w:r>
          </w:p>
        </w:tc>
        <w:tc>
          <w:tcPr>
            <w:tcW w:w="464" w:type="pct"/>
          </w:tcPr>
          <w:p w14:paraId="2855869F" w14:textId="77777777" w:rsidR="00A212DD" w:rsidRDefault="00D939C3">
            <w:pPr>
              <w:pStyle w:val="afff3"/>
              <w:adjustRightInd w:val="0"/>
            </w:pPr>
            <w:r>
              <w:rPr>
                <w:rFonts w:hint="eastAsia"/>
              </w:rPr>
              <w:t>20</w:t>
            </w:r>
            <w:r>
              <w:t>%</w:t>
            </w:r>
          </w:p>
        </w:tc>
        <w:tc>
          <w:tcPr>
            <w:tcW w:w="2533" w:type="pct"/>
          </w:tcPr>
          <w:p w14:paraId="741A52D5" w14:textId="77777777" w:rsidR="00A212DD" w:rsidRDefault="00D939C3">
            <w:pPr>
              <w:pStyle w:val="afff3"/>
              <w:adjustRightInd w:val="0"/>
            </w:pPr>
            <w:r>
              <w:t>主要考核学生</w:t>
            </w:r>
            <w:r>
              <w:rPr>
                <w:rFonts w:hint="eastAsia"/>
              </w:rPr>
              <w:t>运用</w:t>
            </w:r>
            <w:r>
              <w:rPr>
                <w:rFonts w:hint="eastAsia"/>
              </w:rPr>
              <w:t>AutoCad</w:t>
            </w:r>
            <w:r>
              <w:rPr>
                <w:rFonts w:hint="eastAsia"/>
              </w:rPr>
              <w:t>绘制机械图的能力，包括绘图基本设置、绘制平面图形、绘制三视图、绘制零件图等</w:t>
            </w:r>
            <w:r>
              <w:t>，</w:t>
            </w:r>
            <w:r>
              <w:rPr>
                <w:rFonts w:hint="eastAsia"/>
              </w:rPr>
              <w:t>按上机大</w:t>
            </w:r>
            <w:r>
              <w:t>作业的</w:t>
            </w:r>
            <w:r>
              <w:rPr>
                <w:rFonts w:hint="eastAsia"/>
              </w:rPr>
              <w:t>2</w:t>
            </w:r>
            <w:r>
              <w:t>0%</w:t>
            </w:r>
            <w:r>
              <w:t>计入总成绩。</w:t>
            </w:r>
          </w:p>
        </w:tc>
        <w:tc>
          <w:tcPr>
            <w:tcW w:w="504" w:type="pct"/>
          </w:tcPr>
          <w:p w14:paraId="30E8A3C0" w14:textId="77777777" w:rsidR="00A212DD" w:rsidRDefault="00D939C3">
            <w:pPr>
              <w:pStyle w:val="afff3"/>
              <w:adjustRightInd w:val="0"/>
            </w:pPr>
            <w:r>
              <w:rPr>
                <w:rFonts w:hint="eastAsia"/>
              </w:rPr>
              <w:t>1-3</w:t>
            </w:r>
            <w:r>
              <w:rPr>
                <w:rFonts w:hint="eastAsia"/>
              </w:rPr>
              <w:t>，</w:t>
            </w:r>
            <w:r>
              <w:rPr>
                <w:rFonts w:hint="eastAsia"/>
              </w:rPr>
              <w:t>5-1</w:t>
            </w:r>
          </w:p>
        </w:tc>
      </w:tr>
      <w:tr w:rsidR="00A212DD" w14:paraId="2E7CEB74" w14:textId="77777777" w:rsidTr="00A212DD">
        <w:trPr>
          <w:trHeight w:val="1975"/>
        </w:trPr>
        <w:tc>
          <w:tcPr>
            <w:tcW w:w="600" w:type="pct"/>
          </w:tcPr>
          <w:p w14:paraId="68518DC1" w14:textId="77777777" w:rsidR="00A212DD" w:rsidRDefault="00D939C3">
            <w:pPr>
              <w:pStyle w:val="afff3"/>
              <w:adjustRightInd w:val="0"/>
            </w:pPr>
            <w:r>
              <w:t>期末考试</w:t>
            </w:r>
          </w:p>
          <w:p w14:paraId="1BB80925" w14:textId="77777777" w:rsidR="00A212DD" w:rsidRDefault="00A212DD">
            <w:pPr>
              <w:pStyle w:val="afff3"/>
              <w:adjustRightInd w:val="0"/>
            </w:pPr>
          </w:p>
        </w:tc>
        <w:tc>
          <w:tcPr>
            <w:tcW w:w="899" w:type="pct"/>
          </w:tcPr>
          <w:p w14:paraId="7E4396B8" w14:textId="77777777" w:rsidR="00A212DD" w:rsidRDefault="00D939C3">
            <w:pPr>
              <w:pStyle w:val="afff3"/>
              <w:adjustRightInd w:val="0"/>
            </w:pPr>
            <w:r>
              <w:t>期末考试</w:t>
            </w:r>
          </w:p>
          <w:p w14:paraId="01FA1F96" w14:textId="77777777" w:rsidR="00A212DD" w:rsidRDefault="00D939C3">
            <w:pPr>
              <w:pStyle w:val="afff3"/>
              <w:adjustRightInd w:val="0"/>
            </w:pPr>
            <w:r>
              <w:rPr>
                <w:rFonts w:hint="eastAsia"/>
              </w:rPr>
              <w:t>卷面</w:t>
            </w:r>
            <w:r>
              <w:t>成绩</w:t>
            </w:r>
          </w:p>
        </w:tc>
        <w:tc>
          <w:tcPr>
            <w:tcW w:w="464" w:type="pct"/>
          </w:tcPr>
          <w:p w14:paraId="739A7204" w14:textId="77777777" w:rsidR="00A212DD" w:rsidRDefault="00D939C3">
            <w:pPr>
              <w:pStyle w:val="afff3"/>
              <w:adjustRightInd w:val="0"/>
            </w:pPr>
            <w:r>
              <w:rPr>
                <w:rFonts w:hint="eastAsia"/>
              </w:rPr>
              <w:t>6</w:t>
            </w:r>
            <w:r>
              <w:t>0%</w:t>
            </w:r>
          </w:p>
        </w:tc>
        <w:tc>
          <w:tcPr>
            <w:tcW w:w="2533" w:type="pct"/>
          </w:tcPr>
          <w:p w14:paraId="0714E9F6" w14:textId="77777777" w:rsidR="00A212DD" w:rsidRDefault="00D939C3">
            <w:pPr>
              <w:pStyle w:val="afff3"/>
              <w:adjustRightInd w:val="0"/>
            </w:pPr>
            <w:r>
              <w:t>试卷题型</w:t>
            </w:r>
            <w:r>
              <w:rPr>
                <w:rFonts w:hint="eastAsia"/>
              </w:rPr>
              <w:t>有简答题、填空题、画图题</w:t>
            </w:r>
            <w:r>
              <w:t>，以卷面成绩的</w:t>
            </w:r>
            <w:r>
              <w:rPr>
                <w:rFonts w:hint="eastAsia"/>
              </w:rPr>
              <w:t>6</w:t>
            </w:r>
            <w:r>
              <w:t>0%</w:t>
            </w:r>
            <w:r>
              <w:t>计入课程总成绩。其中考核</w:t>
            </w:r>
            <w:r>
              <w:rPr>
                <w:rFonts w:hint="eastAsia"/>
              </w:rPr>
              <w:t>基本知识与概念</w:t>
            </w:r>
            <w:r>
              <w:t>占</w:t>
            </w:r>
            <w:r>
              <w:rPr>
                <w:rFonts w:hint="eastAsia"/>
              </w:rPr>
              <w:t>30</w:t>
            </w:r>
            <w:r>
              <w:t>%</w:t>
            </w:r>
            <w:r>
              <w:t>，</w:t>
            </w:r>
            <w:r>
              <w:rPr>
                <w:rFonts w:hint="eastAsia"/>
              </w:rPr>
              <w:t>标准件与齿轮画法</w:t>
            </w:r>
            <w:r>
              <w:rPr>
                <w:rFonts w:hint="eastAsia"/>
              </w:rPr>
              <w:t>15</w:t>
            </w:r>
            <w:r>
              <w:t>%</w:t>
            </w:r>
            <w:r>
              <w:rPr>
                <w:rFonts w:hint="eastAsia"/>
              </w:rPr>
              <w:t>、剖视图的画图</w:t>
            </w:r>
            <w:r>
              <w:rPr>
                <w:rFonts w:hint="eastAsia"/>
              </w:rPr>
              <w:t>20</w:t>
            </w:r>
            <w:r>
              <w:t>%</w:t>
            </w:r>
            <w:r>
              <w:rPr>
                <w:rFonts w:hint="eastAsia"/>
              </w:rPr>
              <w:t>、零件图的读图</w:t>
            </w:r>
            <w:r>
              <w:rPr>
                <w:rFonts w:hint="eastAsia"/>
              </w:rPr>
              <w:t>20</w:t>
            </w:r>
            <w:r>
              <w:t>%</w:t>
            </w:r>
            <w:r>
              <w:rPr>
                <w:rFonts w:hint="eastAsia"/>
              </w:rPr>
              <w:t>，装配图的读图</w:t>
            </w:r>
            <w:r>
              <w:rPr>
                <w:rFonts w:hint="eastAsia"/>
              </w:rPr>
              <w:t>15</w:t>
            </w:r>
            <w:r>
              <w:t>%</w:t>
            </w:r>
            <w:r>
              <w:t>。</w:t>
            </w:r>
          </w:p>
        </w:tc>
        <w:tc>
          <w:tcPr>
            <w:tcW w:w="504" w:type="pct"/>
          </w:tcPr>
          <w:p w14:paraId="48603924" w14:textId="77777777" w:rsidR="00A212DD" w:rsidRDefault="00D939C3">
            <w:pPr>
              <w:pStyle w:val="afff3"/>
              <w:adjustRightInd w:val="0"/>
            </w:pPr>
            <w:r>
              <w:rPr>
                <w:rFonts w:hint="eastAsia"/>
              </w:rPr>
              <w:t>1-3</w:t>
            </w:r>
            <w:r>
              <w:rPr>
                <w:rFonts w:hint="eastAsia"/>
              </w:rPr>
              <w:t>，</w:t>
            </w:r>
            <w:r>
              <w:rPr>
                <w:rFonts w:hint="eastAsia"/>
              </w:rPr>
              <w:t>5-1</w:t>
            </w:r>
          </w:p>
        </w:tc>
      </w:tr>
    </w:tbl>
    <w:p w14:paraId="09617EA9"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p>
    <w:p w14:paraId="7C44D1BD" w14:textId="77777777" w:rsidR="00A212DD" w:rsidRDefault="00D939C3">
      <w:pPr>
        <w:pStyle w:val="afff"/>
        <w:spacing w:before="156" w:after="156"/>
      </w:pPr>
      <w:r>
        <w:rPr>
          <w:rFonts w:hint="eastAsia"/>
        </w:rPr>
        <w:t>七</w:t>
      </w:r>
      <w:r>
        <w:t>、</w:t>
      </w:r>
      <w:r>
        <w:rPr>
          <w:rFonts w:hint="eastAsia"/>
        </w:rPr>
        <w:t>有关说明</w:t>
      </w:r>
    </w:p>
    <w:p w14:paraId="772F3046" w14:textId="77777777" w:rsidR="00A212DD" w:rsidRDefault="00D939C3">
      <w:pPr>
        <w:ind w:firstLine="480"/>
      </w:pPr>
      <w:r>
        <w:rPr>
          <w:rFonts w:hint="eastAsia"/>
        </w:rPr>
        <w:t>（一）持续改进</w:t>
      </w:r>
    </w:p>
    <w:p w14:paraId="685BEDEE" w14:textId="77777777" w:rsidR="00A212DD" w:rsidRDefault="00D939C3">
      <w:pPr>
        <w:ind w:firstLine="480"/>
      </w:pPr>
      <w:r>
        <w:t>本课程根据学生作业、课堂讨论、</w:t>
      </w:r>
      <w:r>
        <w:rPr>
          <w:rFonts w:hint="eastAsia"/>
        </w:rPr>
        <w:t>实践</w:t>
      </w:r>
      <w:r>
        <w:t>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29C3B115" w14:textId="77777777" w:rsidR="00A212DD" w:rsidRDefault="00D939C3">
      <w:pPr>
        <w:ind w:firstLine="480"/>
      </w:pPr>
      <w:r>
        <w:rPr>
          <w:rFonts w:hint="eastAsia"/>
        </w:rPr>
        <w:t>（二）</w:t>
      </w:r>
      <w:r>
        <w:t>参考书目及学习资料</w:t>
      </w:r>
    </w:p>
    <w:p w14:paraId="536D4280" w14:textId="77777777" w:rsidR="00A212DD" w:rsidRDefault="00D939C3">
      <w:pPr>
        <w:ind w:firstLine="480"/>
      </w:pPr>
      <w:r>
        <w:rPr>
          <w:rFonts w:hint="eastAsia"/>
        </w:rPr>
        <w:t>[1]</w:t>
      </w:r>
      <w:r>
        <w:rPr>
          <w:rFonts w:hint="eastAsia"/>
        </w:rPr>
        <w:t>何铭新，钱可强</w:t>
      </w:r>
      <w:r>
        <w:rPr>
          <w:rFonts w:hint="eastAsia"/>
        </w:rPr>
        <w:t>.</w:t>
      </w:r>
      <w:r>
        <w:rPr>
          <w:rFonts w:hint="eastAsia"/>
        </w:rPr>
        <w:t>机械制图（第七版）</w:t>
      </w:r>
      <w:r>
        <w:rPr>
          <w:rFonts w:hint="eastAsia"/>
        </w:rPr>
        <w:t>.</w:t>
      </w:r>
      <w:r>
        <w:rPr>
          <w:rFonts w:hint="eastAsia"/>
        </w:rPr>
        <w:t>高等教育出版社</w:t>
      </w:r>
      <w:r>
        <w:rPr>
          <w:rFonts w:hint="eastAsia"/>
        </w:rPr>
        <w:t>.2016</w:t>
      </w:r>
      <w:r>
        <w:rPr>
          <w:rFonts w:hint="eastAsia"/>
        </w:rPr>
        <w:t>年；</w:t>
      </w:r>
    </w:p>
    <w:p w14:paraId="219D1A78" w14:textId="77777777" w:rsidR="00A212DD" w:rsidRDefault="00D939C3">
      <w:pPr>
        <w:ind w:firstLine="480"/>
      </w:pPr>
      <w:r>
        <w:rPr>
          <w:rFonts w:hint="eastAsia"/>
        </w:rPr>
        <w:t>[2]</w:t>
      </w:r>
      <w:r>
        <w:rPr>
          <w:rFonts w:hint="eastAsia"/>
        </w:rPr>
        <w:t>胥北澜等</w:t>
      </w:r>
      <w:r>
        <w:rPr>
          <w:rFonts w:hint="eastAsia"/>
        </w:rPr>
        <w:t>.</w:t>
      </w:r>
      <w:r>
        <w:rPr>
          <w:rFonts w:hint="eastAsia"/>
        </w:rPr>
        <w:t>机械制图</w:t>
      </w:r>
      <w:r>
        <w:rPr>
          <w:rFonts w:hint="eastAsia"/>
        </w:rPr>
        <w:t>.</w:t>
      </w:r>
      <w:r>
        <w:rPr>
          <w:rFonts w:hint="eastAsia"/>
        </w:rPr>
        <w:t>华中科技大学出版社</w:t>
      </w:r>
      <w:r>
        <w:rPr>
          <w:rFonts w:hint="eastAsia"/>
        </w:rPr>
        <w:t>.2015</w:t>
      </w:r>
      <w:r>
        <w:rPr>
          <w:rFonts w:hint="eastAsia"/>
        </w:rPr>
        <w:t>年；</w:t>
      </w:r>
    </w:p>
    <w:p w14:paraId="230D2BA3" w14:textId="77777777" w:rsidR="00A212DD" w:rsidRDefault="00D939C3">
      <w:pPr>
        <w:ind w:firstLine="480"/>
      </w:pPr>
      <w:r>
        <w:rPr>
          <w:rFonts w:hint="eastAsia"/>
        </w:rPr>
        <w:t>[3]</w:t>
      </w:r>
      <w:r>
        <w:rPr>
          <w:rFonts w:hint="eastAsia"/>
        </w:rPr>
        <w:t>陆国栋等</w:t>
      </w:r>
      <w:r>
        <w:t>，</w:t>
      </w:r>
      <w:r>
        <w:rPr>
          <w:rFonts w:hint="eastAsia"/>
        </w:rPr>
        <w:t>图学应用基础</w:t>
      </w:r>
      <w:r>
        <w:t>（第</w:t>
      </w:r>
      <w:r>
        <w:rPr>
          <w:rFonts w:hint="eastAsia"/>
        </w:rPr>
        <w:t>二</w:t>
      </w:r>
      <w:r>
        <w:t>版）</w:t>
      </w:r>
      <w:r>
        <w:rPr>
          <w:rFonts w:hint="eastAsia"/>
        </w:rPr>
        <w:t>.</w:t>
      </w:r>
      <w:r>
        <w:t>高等教育出版社</w:t>
      </w:r>
      <w:r>
        <w:rPr>
          <w:rFonts w:hint="eastAsia"/>
        </w:rPr>
        <w:t>.</w:t>
      </w:r>
      <w:r>
        <w:t>20</w:t>
      </w:r>
      <w:r>
        <w:rPr>
          <w:rFonts w:hint="eastAsia"/>
        </w:rPr>
        <w:t>1</w:t>
      </w:r>
      <w:r>
        <w:t>0</w:t>
      </w:r>
      <w:r>
        <w:t>年</w:t>
      </w:r>
      <w:r>
        <w:rPr>
          <w:rFonts w:hint="eastAsia"/>
        </w:rPr>
        <w:t>；</w:t>
      </w:r>
    </w:p>
    <w:p w14:paraId="4B4FCEFA" w14:textId="77777777" w:rsidR="00A212DD" w:rsidRDefault="00D939C3">
      <w:pPr>
        <w:ind w:firstLine="480"/>
      </w:pPr>
      <w:r>
        <w:rPr>
          <w:rFonts w:hint="eastAsia"/>
        </w:rPr>
        <w:t>[4]</w:t>
      </w:r>
      <w:r>
        <w:t>焦永和</w:t>
      </w:r>
      <w:r>
        <w:t>·</w:t>
      </w:r>
      <w:r>
        <w:t>机械制图</w:t>
      </w:r>
      <w:r>
        <w:rPr>
          <w:rFonts w:hint="eastAsia"/>
        </w:rPr>
        <w:t>.</w:t>
      </w:r>
      <w:r>
        <w:rPr>
          <w:rFonts w:hint="eastAsia"/>
        </w:rPr>
        <w:t>机械工业</w:t>
      </w:r>
      <w:r>
        <w:t>出版社</w:t>
      </w:r>
      <w:r>
        <w:rPr>
          <w:rFonts w:hint="eastAsia"/>
        </w:rPr>
        <w:t>.</w:t>
      </w:r>
      <w:r>
        <w:t>20</w:t>
      </w:r>
      <w:r>
        <w:rPr>
          <w:rFonts w:hint="eastAsia"/>
        </w:rPr>
        <w:t>12</w:t>
      </w:r>
      <w:r>
        <w:t>年</w:t>
      </w:r>
      <w:r>
        <w:rPr>
          <w:rFonts w:hint="eastAsia"/>
        </w:rPr>
        <w:t>；</w:t>
      </w:r>
    </w:p>
    <w:p w14:paraId="4FC42097" w14:textId="77777777" w:rsidR="00A212DD" w:rsidRDefault="00D939C3">
      <w:pPr>
        <w:ind w:firstLine="480"/>
      </w:pPr>
      <w:r>
        <w:rPr>
          <w:rFonts w:hint="eastAsia"/>
        </w:rPr>
        <w:t>[5]</w:t>
      </w:r>
      <w:r>
        <w:rPr>
          <w:rFonts w:hint="eastAsia"/>
        </w:rPr>
        <w:t>邢邦圣叶煜松，计算机绘图（第</w:t>
      </w:r>
      <w:r>
        <w:rPr>
          <w:rFonts w:hint="eastAsia"/>
        </w:rPr>
        <w:t>2</w:t>
      </w:r>
      <w:r>
        <w:rPr>
          <w:rFonts w:hint="eastAsia"/>
        </w:rPr>
        <w:t>版），北京：高等教育出版社</w:t>
      </w:r>
      <w:r>
        <w:rPr>
          <w:rFonts w:hint="eastAsia"/>
        </w:rPr>
        <w:t>2017</w:t>
      </w:r>
    </w:p>
    <w:p w14:paraId="32231D8B" w14:textId="77777777" w:rsidR="00A212DD" w:rsidRDefault="00A212DD">
      <w:pPr>
        <w:ind w:firstLine="480"/>
      </w:pPr>
    </w:p>
    <w:p w14:paraId="08312B6D" w14:textId="77777777" w:rsidR="00A212DD" w:rsidRDefault="00D939C3">
      <w:pPr>
        <w:pStyle w:val="afff5"/>
      </w:pPr>
      <w:r>
        <w:lastRenderedPageBreak/>
        <w:t>执笔人：</w:t>
      </w:r>
      <w:r>
        <w:rPr>
          <w:rFonts w:hint="eastAsia"/>
        </w:rPr>
        <w:t>叶煜松</w:t>
      </w:r>
    </w:p>
    <w:p w14:paraId="615BA47A" w14:textId="77777777" w:rsidR="00A212DD" w:rsidRDefault="00D939C3">
      <w:pPr>
        <w:pStyle w:val="afff5"/>
      </w:pPr>
      <w:r>
        <w:t>审定人：苏</w:t>
      </w:r>
      <w:r>
        <w:t xml:space="preserve">  </w:t>
      </w:r>
      <w:r>
        <w:t>纯</w:t>
      </w:r>
    </w:p>
    <w:p w14:paraId="13C1B8C9" w14:textId="77777777" w:rsidR="00A212DD" w:rsidRDefault="00D939C3">
      <w:pPr>
        <w:pStyle w:val="afff5"/>
      </w:pPr>
      <w:r>
        <w:rPr>
          <w:rFonts w:hint="eastAsia"/>
        </w:rPr>
        <w:t>审批人：吴小锋</w:t>
      </w:r>
    </w:p>
    <w:p w14:paraId="09DAB00B"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25A0523E" w14:textId="77777777" w:rsidR="00A212DD" w:rsidRDefault="00A212DD">
      <w:pPr>
        <w:pStyle w:val="afff5"/>
      </w:pPr>
    </w:p>
    <w:p w14:paraId="127FC980" w14:textId="77777777" w:rsidR="00A212DD" w:rsidRDefault="00A212DD">
      <w:pPr>
        <w:pStyle w:val="afff5"/>
      </w:pPr>
    </w:p>
    <w:p w14:paraId="4B61F716"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0850DAB1" w14:textId="77777777" w:rsidR="00A212DD" w:rsidRDefault="00D939C3">
      <w:pPr>
        <w:pStyle w:val="aff7"/>
      </w:pPr>
      <w:r>
        <w:rPr>
          <w:rFonts w:hint="eastAsia"/>
        </w:rPr>
        <w:lastRenderedPageBreak/>
        <w:t>课程代码：</w:t>
      </w:r>
      <w:r>
        <w:rPr>
          <w:rFonts w:hint="eastAsia"/>
        </w:rPr>
        <w:t>0</w:t>
      </w:r>
      <w:r>
        <w:t>107020</w:t>
      </w:r>
    </w:p>
    <w:p w14:paraId="20E267A8" w14:textId="77777777" w:rsidR="00A212DD" w:rsidRDefault="00D939C3">
      <w:pPr>
        <w:pStyle w:val="aff3"/>
        <w:spacing w:before="312"/>
      </w:pPr>
      <w:bookmarkStart w:id="84" w:name="_Toc56765398"/>
      <w:r>
        <w:rPr>
          <w:rFonts w:hint="eastAsia"/>
        </w:rPr>
        <w:t>工程力学</w:t>
      </w:r>
      <w:r>
        <w:rPr>
          <w:rFonts w:hint="eastAsia"/>
        </w:rPr>
        <w:t>A</w:t>
      </w:r>
      <w:r>
        <w:rPr>
          <w:rFonts w:hint="eastAsia"/>
        </w:rPr>
        <w:t>（上）课程</w:t>
      </w:r>
      <w:r>
        <w:t>教学大纲</w:t>
      </w:r>
      <w:bookmarkEnd w:id="84"/>
    </w:p>
    <w:p w14:paraId="28AF6A14" w14:textId="77777777" w:rsidR="00A212DD" w:rsidRDefault="00D939C3" w:rsidP="00744B2F">
      <w:pPr>
        <w:pStyle w:val="afffa"/>
      </w:pPr>
      <w:r>
        <w:t>（</w:t>
      </w:r>
      <w:r>
        <w:t>Engineering</w:t>
      </w:r>
      <w:r>
        <w:rPr>
          <w:rFonts w:hint="eastAsia"/>
        </w:rPr>
        <w:t xml:space="preserve"> </w:t>
      </w:r>
      <w:r>
        <w:t>Mechanics</w:t>
      </w:r>
      <w:r>
        <w:rPr>
          <w:rFonts w:hint="eastAsia"/>
        </w:rPr>
        <w:t xml:space="preserve"> A(I)</w:t>
      </w:r>
      <w:r>
        <w:t>）</w:t>
      </w:r>
    </w:p>
    <w:p w14:paraId="526C9355" w14:textId="77777777" w:rsidR="00A212DD" w:rsidRDefault="00D939C3">
      <w:pPr>
        <w:pStyle w:val="afff"/>
        <w:spacing w:before="156" w:after="156"/>
      </w:pPr>
      <w:r>
        <w:t>一、课程概况</w:t>
      </w:r>
    </w:p>
    <w:p w14:paraId="2A5D17F2" w14:textId="77777777" w:rsidR="00A212DD" w:rsidRDefault="00D939C3">
      <w:pPr>
        <w:ind w:firstLine="480"/>
      </w:pPr>
      <w:r>
        <w:t>课程代码：</w:t>
      </w:r>
      <w:r>
        <w:t>0107020</w:t>
      </w:r>
    </w:p>
    <w:p w14:paraId="506C6040" w14:textId="77777777" w:rsidR="00A212DD" w:rsidRDefault="00D939C3">
      <w:pPr>
        <w:ind w:firstLine="480"/>
      </w:pPr>
      <w:r>
        <w:t>学分：</w:t>
      </w:r>
      <w:r>
        <w:t>4</w:t>
      </w:r>
      <w:r>
        <w:rPr>
          <w:rFonts w:hint="eastAsia"/>
        </w:rPr>
        <w:t>.5</w:t>
      </w:r>
    </w:p>
    <w:p w14:paraId="68B56013" w14:textId="77777777" w:rsidR="00A212DD" w:rsidRDefault="00D939C3">
      <w:pPr>
        <w:ind w:firstLine="480"/>
      </w:pPr>
      <w:r>
        <w:t>学时：</w:t>
      </w:r>
      <w:r>
        <w:t>72</w:t>
      </w:r>
      <w:r>
        <w:t>（其中：讲授学时</w:t>
      </w:r>
      <w:r>
        <w:t>68</w:t>
      </w:r>
      <w:r>
        <w:rPr>
          <w:rFonts w:hint="eastAsia"/>
        </w:rPr>
        <w:t>，</w:t>
      </w:r>
      <w:r>
        <w:t>实验学时</w:t>
      </w:r>
      <w:r>
        <w:t>4</w:t>
      </w:r>
      <w:r>
        <w:t>）</w:t>
      </w:r>
    </w:p>
    <w:p w14:paraId="1133972A" w14:textId="77777777" w:rsidR="00A212DD" w:rsidRDefault="00D939C3">
      <w:pPr>
        <w:ind w:firstLine="480"/>
      </w:pPr>
      <w:r>
        <w:t>先修课程：高等数学、</w:t>
      </w:r>
      <w:r>
        <w:rPr>
          <w:rFonts w:hint="eastAsia"/>
        </w:rPr>
        <w:t>大学物理</w:t>
      </w:r>
    </w:p>
    <w:p w14:paraId="033AED12" w14:textId="77777777" w:rsidR="00A212DD" w:rsidRDefault="00D939C3">
      <w:pPr>
        <w:ind w:firstLine="480"/>
      </w:pPr>
      <w:r>
        <w:t>适用专业：</w:t>
      </w:r>
      <w:r>
        <w:rPr>
          <w:rFonts w:hint="eastAsia"/>
        </w:rPr>
        <w:t>机械电子工程</w:t>
      </w:r>
    </w:p>
    <w:p w14:paraId="06A5719B" w14:textId="77777777" w:rsidR="00A212DD" w:rsidRDefault="00D939C3">
      <w:pPr>
        <w:ind w:firstLine="480"/>
      </w:pPr>
      <w:r>
        <w:rPr>
          <w:rFonts w:hint="eastAsia"/>
        </w:rPr>
        <w:t>建议</w:t>
      </w:r>
      <w:r>
        <w:t>教材：《</w:t>
      </w:r>
      <w:r>
        <w:rPr>
          <w:rFonts w:hint="eastAsia"/>
        </w:rPr>
        <w:t>工程力学</w:t>
      </w:r>
      <w:r>
        <w:t>》，</w:t>
      </w:r>
      <w:r>
        <w:rPr>
          <w:rFonts w:hint="eastAsia"/>
        </w:rPr>
        <w:t>王永廉</w:t>
      </w:r>
      <w:r>
        <w:t>，机械工业出版社，</w:t>
      </w:r>
      <w:r>
        <w:t>2014.1</w:t>
      </w:r>
    </w:p>
    <w:p w14:paraId="14040548" w14:textId="77777777" w:rsidR="00A212DD" w:rsidRDefault="00D939C3">
      <w:pPr>
        <w:ind w:firstLine="480"/>
      </w:pPr>
      <w:r>
        <w:t>课程归口：</w:t>
      </w:r>
      <w:r>
        <w:rPr>
          <w:rFonts w:hint="eastAsia"/>
        </w:rPr>
        <w:t>航空与机械工程</w:t>
      </w:r>
      <w:r>
        <w:t>学院</w:t>
      </w:r>
    </w:p>
    <w:p w14:paraId="794B4794" w14:textId="77777777" w:rsidR="00A212DD" w:rsidRDefault="00D939C3">
      <w:pPr>
        <w:ind w:firstLine="480"/>
      </w:pPr>
      <w:r>
        <w:t>课程的性质与任务</w:t>
      </w:r>
      <w:r>
        <w:rPr>
          <w:rFonts w:hint="eastAsia"/>
        </w:rPr>
        <w:t>：工程力学</w:t>
      </w:r>
      <w:r>
        <w:rPr>
          <w:rFonts w:hint="eastAsia"/>
        </w:rPr>
        <w:t>I</w:t>
      </w:r>
      <w:r>
        <w:rPr>
          <w:rFonts w:hint="eastAsia"/>
        </w:rPr>
        <w:t>是机械类各专业的一门必修专业基础课程，也是一门理论性较强、与工程技术联系极为密切的技术基础学科。工程力学</w:t>
      </w:r>
      <w:r>
        <w:rPr>
          <w:rFonts w:hint="eastAsia"/>
        </w:rPr>
        <w:t>I</w:t>
      </w:r>
      <w:r>
        <w:rPr>
          <w:rFonts w:hint="eastAsia"/>
        </w:rPr>
        <w:t>在诸多工程技术领域有着广泛的应用，是解决工程实际问题的重要基础。课程的任务是培养学生掌握将工程实际构件抽象为力学模型，对静平衡问题分析求解的方法；掌握研究杆件在外力作用下的内力、应力、变形分析的基本原理和方法；掌握研究杆件强度、刚度和稳定性的基本理论和计算方法；理解常见工程材料的力学性能及其测试方法，具备一定的实验分析能力和掌握一定的实验技能。培养学生积极进取、勇于创新的时代精神和服务社会的意识。</w:t>
      </w:r>
    </w:p>
    <w:p w14:paraId="5805DEB4" w14:textId="77777777" w:rsidR="00A212DD" w:rsidRDefault="00D939C3">
      <w:pPr>
        <w:pStyle w:val="afff"/>
        <w:spacing w:before="156" w:after="156"/>
      </w:pPr>
      <w:r>
        <w:rPr>
          <w:rFonts w:hint="eastAsia"/>
        </w:rPr>
        <w:t>二</w:t>
      </w:r>
      <w:r>
        <w:t>、课程目标</w:t>
      </w:r>
    </w:p>
    <w:p w14:paraId="743D9134" w14:textId="77777777" w:rsidR="00A212DD" w:rsidRDefault="00D939C3">
      <w:pPr>
        <w:ind w:firstLine="480"/>
      </w:pPr>
      <w:r>
        <w:rPr>
          <w:rFonts w:hint="eastAsia"/>
        </w:rPr>
        <w:t>目标</w:t>
      </w:r>
      <w:r>
        <w:rPr>
          <w:rFonts w:hint="eastAsia"/>
        </w:rPr>
        <w:t>1.</w:t>
      </w:r>
      <w:r>
        <w:rPr>
          <w:rFonts w:hint="eastAsia"/>
        </w:rPr>
        <w:t>掌握将工程实际构件抽象为力学模型，对静平衡问题分析求解的方法。</w:t>
      </w:r>
    </w:p>
    <w:p w14:paraId="78F874B8" w14:textId="77777777" w:rsidR="00A212DD" w:rsidRDefault="00D939C3">
      <w:pPr>
        <w:ind w:firstLine="480"/>
      </w:pPr>
      <w:r>
        <w:rPr>
          <w:rFonts w:hint="eastAsia"/>
        </w:rPr>
        <w:t>目标</w:t>
      </w:r>
      <w:r>
        <w:rPr>
          <w:rFonts w:hint="eastAsia"/>
        </w:rPr>
        <w:t>2.</w:t>
      </w:r>
      <w:r>
        <w:rPr>
          <w:rFonts w:hint="eastAsia"/>
        </w:rPr>
        <w:t>掌握研究杆件在外力作用下的内力、应力、变形分析的基本原理和方法。</w:t>
      </w:r>
    </w:p>
    <w:p w14:paraId="6EA2A85C" w14:textId="77777777" w:rsidR="00A212DD" w:rsidRDefault="00D939C3">
      <w:pPr>
        <w:ind w:firstLine="480"/>
      </w:pPr>
      <w:r>
        <w:rPr>
          <w:rFonts w:hint="eastAsia"/>
        </w:rPr>
        <w:t>目标</w:t>
      </w:r>
      <w:r>
        <w:rPr>
          <w:rFonts w:hint="eastAsia"/>
        </w:rPr>
        <w:t>3.</w:t>
      </w:r>
      <w:r>
        <w:rPr>
          <w:rFonts w:hint="eastAsia"/>
        </w:rPr>
        <w:t>理解常见工程材料的力学性能及其测试方法，具备一定的实验分析能力和掌握一定的实验技能。体现积极进取、勇于创新的时代精神和服务社会的意识。</w:t>
      </w:r>
    </w:p>
    <w:p w14:paraId="7121B274" w14:textId="77777777" w:rsidR="00A212DD" w:rsidRDefault="00D939C3">
      <w:pPr>
        <w:ind w:firstLine="480"/>
      </w:pPr>
      <w:r>
        <w:lastRenderedPageBreak/>
        <w:t>本课程支撑专业培养计划中毕业要求</w:t>
      </w:r>
      <w:r>
        <w:rPr>
          <w:rFonts w:hint="eastAsia"/>
        </w:rPr>
        <w:t>1-</w:t>
      </w:r>
      <w:r>
        <w:t>2</w:t>
      </w:r>
      <w:r>
        <w:t>、毕业要求</w:t>
      </w:r>
      <w:r>
        <w:t>2</w:t>
      </w:r>
      <w:r>
        <w:rPr>
          <w:rFonts w:hint="eastAsia"/>
        </w:rPr>
        <w:t>-1</w:t>
      </w:r>
      <w:r>
        <w:rPr>
          <w:rFonts w:hint="eastAsia"/>
        </w:rPr>
        <w:t>和</w:t>
      </w:r>
      <w:r>
        <w:t>毕业要求</w:t>
      </w:r>
      <w:r>
        <w:rPr>
          <w:rFonts w:hint="eastAsia"/>
        </w:rPr>
        <w:t>4-</w:t>
      </w:r>
      <w:r>
        <w:t>1</w:t>
      </w:r>
      <w:r>
        <w:rPr>
          <w:rFonts w:hint="eastAsia"/>
        </w:rPr>
        <w:t>，对应关系如表所示。</w:t>
      </w:r>
    </w:p>
    <w:tbl>
      <w:tblPr>
        <w:tblStyle w:val="afff9"/>
        <w:tblW w:w="5000" w:type="pct"/>
        <w:tblLook w:val="04A0" w:firstRow="1" w:lastRow="0" w:firstColumn="1" w:lastColumn="0" w:noHBand="0" w:noVBand="1"/>
      </w:tblPr>
      <w:tblGrid>
        <w:gridCol w:w="3187"/>
        <w:gridCol w:w="1778"/>
        <w:gridCol w:w="1778"/>
        <w:gridCol w:w="1779"/>
      </w:tblGrid>
      <w:tr w:rsidR="00A212DD" w14:paraId="487C9310"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870" w:type="pct"/>
            <w:vMerge w:val="restart"/>
            <w:noWrap/>
          </w:tcPr>
          <w:p w14:paraId="34C7EEAC" w14:textId="77777777" w:rsidR="00A212DD" w:rsidRDefault="00D939C3">
            <w:pPr>
              <w:pStyle w:val="afff3"/>
              <w:adjustRightInd w:val="0"/>
            </w:pPr>
            <w:r>
              <w:t>毕业要求</w:t>
            </w:r>
          </w:p>
          <w:p w14:paraId="751C10ED" w14:textId="77777777" w:rsidR="00A212DD" w:rsidRDefault="00D939C3">
            <w:pPr>
              <w:pStyle w:val="afff3"/>
              <w:adjustRightInd w:val="0"/>
            </w:pPr>
            <w:r>
              <w:t>指标点</w:t>
            </w:r>
          </w:p>
        </w:tc>
        <w:tc>
          <w:tcPr>
            <w:tcW w:w="3130" w:type="pct"/>
            <w:gridSpan w:val="3"/>
            <w:noWrap/>
          </w:tcPr>
          <w:p w14:paraId="50C24923" w14:textId="77777777" w:rsidR="00A212DD" w:rsidRDefault="00D939C3">
            <w:pPr>
              <w:pStyle w:val="afff3"/>
              <w:adjustRightInd w:val="0"/>
            </w:pPr>
            <w:r>
              <w:t>课程目标</w:t>
            </w:r>
          </w:p>
        </w:tc>
      </w:tr>
      <w:tr w:rsidR="00A212DD" w14:paraId="774BEC74" w14:textId="77777777" w:rsidTr="00A212DD">
        <w:trPr>
          <w:trHeight w:val="491"/>
        </w:trPr>
        <w:tc>
          <w:tcPr>
            <w:tcW w:w="1870" w:type="pct"/>
            <w:vMerge/>
          </w:tcPr>
          <w:p w14:paraId="6E22B45C" w14:textId="77777777" w:rsidR="00A212DD" w:rsidRDefault="00A212DD">
            <w:pPr>
              <w:pStyle w:val="afff3"/>
              <w:adjustRightInd w:val="0"/>
            </w:pPr>
          </w:p>
        </w:tc>
        <w:tc>
          <w:tcPr>
            <w:tcW w:w="1043" w:type="pct"/>
            <w:noWrap/>
          </w:tcPr>
          <w:p w14:paraId="446E2EAC" w14:textId="77777777" w:rsidR="00A212DD" w:rsidRDefault="00D939C3">
            <w:pPr>
              <w:pStyle w:val="afff3"/>
              <w:adjustRightInd w:val="0"/>
            </w:pPr>
            <w:r>
              <w:t>目标</w:t>
            </w:r>
            <w:r>
              <w:t>1</w:t>
            </w:r>
          </w:p>
        </w:tc>
        <w:tc>
          <w:tcPr>
            <w:tcW w:w="1043" w:type="pct"/>
            <w:noWrap/>
          </w:tcPr>
          <w:p w14:paraId="5201630F" w14:textId="77777777" w:rsidR="00A212DD" w:rsidRDefault="00D939C3">
            <w:pPr>
              <w:pStyle w:val="afff3"/>
              <w:adjustRightInd w:val="0"/>
            </w:pPr>
            <w:r>
              <w:t>目标</w:t>
            </w:r>
            <w:r>
              <w:t>2</w:t>
            </w:r>
          </w:p>
        </w:tc>
        <w:tc>
          <w:tcPr>
            <w:tcW w:w="1043" w:type="pct"/>
            <w:noWrap/>
          </w:tcPr>
          <w:p w14:paraId="1A4229D7" w14:textId="77777777" w:rsidR="00A212DD" w:rsidRDefault="00D939C3">
            <w:pPr>
              <w:pStyle w:val="afff3"/>
              <w:adjustRightInd w:val="0"/>
            </w:pPr>
            <w:r>
              <w:t>目标</w:t>
            </w:r>
            <w:r>
              <w:t>3</w:t>
            </w:r>
          </w:p>
        </w:tc>
      </w:tr>
      <w:tr w:rsidR="00A212DD" w14:paraId="5131548C" w14:textId="77777777" w:rsidTr="00A212DD">
        <w:trPr>
          <w:trHeight w:val="481"/>
        </w:trPr>
        <w:tc>
          <w:tcPr>
            <w:tcW w:w="1870" w:type="pct"/>
            <w:noWrap/>
          </w:tcPr>
          <w:p w14:paraId="36BB05B1" w14:textId="77777777" w:rsidR="00A212DD" w:rsidRDefault="00D939C3">
            <w:pPr>
              <w:pStyle w:val="afff3"/>
              <w:adjustRightInd w:val="0"/>
            </w:pPr>
            <w:r>
              <w:t>毕业要求</w:t>
            </w:r>
            <w:r>
              <w:t>1-2</w:t>
            </w:r>
          </w:p>
        </w:tc>
        <w:tc>
          <w:tcPr>
            <w:tcW w:w="1043" w:type="pct"/>
            <w:noWrap/>
          </w:tcPr>
          <w:p w14:paraId="3FD63257" w14:textId="77777777" w:rsidR="00A212DD" w:rsidRDefault="00D939C3">
            <w:pPr>
              <w:pStyle w:val="afff3"/>
              <w:adjustRightInd w:val="0"/>
            </w:pPr>
            <w:r>
              <w:t>√</w:t>
            </w:r>
          </w:p>
        </w:tc>
        <w:tc>
          <w:tcPr>
            <w:tcW w:w="1043" w:type="pct"/>
            <w:noWrap/>
          </w:tcPr>
          <w:p w14:paraId="175601AF" w14:textId="77777777" w:rsidR="00A212DD" w:rsidRDefault="00A212DD">
            <w:pPr>
              <w:pStyle w:val="afff3"/>
              <w:adjustRightInd w:val="0"/>
            </w:pPr>
          </w:p>
        </w:tc>
        <w:tc>
          <w:tcPr>
            <w:tcW w:w="1043" w:type="pct"/>
            <w:noWrap/>
          </w:tcPr>
          <w:p w14:paraId="598B5464" w14:textId="77777777" w:rsidR="00A212DD" w:rsidRDefault="00A212DD">
            <w:pPr>
              <w:pStyle w:val="afff3"/>
              <w:adjustRightInd w:val="0"/>
            </w:pPr>
          </w:p>
        </w:tc>
      </w:tr>
      <w:tr w:rsidR="00A212DD" w14:paraId="21153C9D" w14:textId="77777777" w:rsidTr="00A212DD">
        <w:trPr>
          <w:trHeight w:val="470"/>
        </w:trPr>
        <w:tc>
          <w:tcPr>
            <w:tcW w:w="1870" w:type="pct"/>
            <w:noWrap/>
          </w:tcPr>
          <w:p w14:paraId="6C855EFD" w14:textId="77777777" w:rsidR="00A212DD" w:rsidRDefault="00D939C3">
            <w:pPr>
              <w:pStyle w:val="afff3"/>
              <w:adjustRightInd w:val="0"/>
            </w:pPr>
            <w:r>
              <w:t>毕业要求</w:t>
            </w:r>
            <w:r>
              <w:t>2-1</w:t>
            </w:r>
          </w:p>
        </w:tc>
        <w:tc>
          <w:tcPr>
            <w:tcW w:w="1043" w:type="pct"/>
            <w:noWrap/>
          </w:tcPr>
          <w:p w14:paraId="539A11D6" w14:textId="77777777" w:rsidR="00A212DD" w:rsidRDefault="00A212DD">
            <w:pPr>
              <w:pStyle w:val="afff3"/>
              <w:adjustRightInd w:val="0"/>
            </w:pPr>
          </w:p>
        </w:tc>
        <w:tc>
          <w:tcPr>
            <w:tcW w:w="1043" w:type="pct"/>
            <w:noWrap/>
          </w:tcPr>
          <w:p w14:paraId="58AB1762" w14:textId="77777777" w:rsidR="00A212DD" w:rsidRDefault="00D939C3">
            <w:pPr>
              <w:pStyle w:val="afff3"/>
              <w:adjustRightInd w:val="0"/>
            </w:pPr>
            <w:r>
              <w:t>√</w:t>
            </w:r>
          </w:p>
        </w:tc>
        <w:tc>
          <w:tcPr>
            <w:tcW w:w="1043" w:type="pct"/>
            <w:noWrap/>
          </w:tcPr>
          <w:p w14:paraId="36ACDFDF" w14:textId="77777777" w:rsidR="00A212DD" w:rsidRDefault="00A212DD">
            <w:pPr>
              <w:pStyle w:val="afff3"/>
              <w:adjustRightInd w:val="0"/>
            </w:pPr>
          </w:p>
        </w:tc>
      </w:tr>
      <w:tr w:rsidR="00A212DD" w14:paraId="63145DDB" w14:textId="77777777" w:rsidTr="00A212DD">
        <w:trPr>
          <w:trHeight w:val="461"/>
        </w:trPr>
        <w:tc>
          <w:tcPr>
            <w:tcW w:w="1870" w:type="pct"/>
            <w:noWrap/>
          </w:tcPr>
          <w:p w14:paraId="46C31B44" w14:textId="77777777" w:rsidR="00A212DD" w:rsidRDefault="00D939C3">
            <w:pPr>
              <w:pStyle w:val="afff3"/>
              <w:adjustRightInd w:val="0"/>
            </w:pPr>
            <w:r>
              <w:t>毕业要求</w:t>
            </w:r>
            <w:r>
              <w:t>4-1</w:t>
            </w:r>
          </w:p>
        </w:tc>
        <w:tc>
          <w:tcPr>
            <w:tcW w:w="1043" w:type="pct"/>
            <w:noWrap/>
          </w:tcPr>
          <w:p w14:paraId="45F9DD70" w14:textId="77777777" w:rsidR="00A212DD" w:rsidRDefault="00A212DD">
            <w:pPr>
              <w:pStyle w:val="afff3"/>
              <w:adjustRightInd w:val="0"/>
            </w:pPr>
          </w:p>
        </w:tc>
        <w:tc>
          <w:tcPr>
            <w:tcW w:w="1043" w:type="pct"/>
            <w:noWrap/>
          </w:tcPr>
          <w:p w14:paraId="1DB0F472" w14:textId="77777777" w:rsidR="00A212DD" w:rsidRDefault="00A212DD">
            <w:pPr>
              <w:pStyle w:val="afff3"/>
              <w:adjustRightInd w:val="0"/>
            </w:pPr>
          </w:p>
        </w:tc>
        <w:tc>
          <w:tcPr>
            <w:tcW w:w="1043" w:type="pct"/>
            <w:noWrap/>
          </w:tcPr>
          <w:p w14:paraId="289E7C54" w14:textId="77777777" w:rsidR="00A212DD" w:rsidRDefault="00D939C3">
            <w:pPr>
              <w:pStyle w:val="afff3"/>
              <w:adjustRightInd w:val="0"/>
            </w:pPr>
            <w:r>
              <w:t>√</w:t>
            </w:r>
          </w:p>
        </w:tc>
      </w:tr>
    </w:tbl>
    <w:p w14:paraId="1F61955E" w14:textId="77777777" w:rsidR="00A212DD" w:rsidRDefault="00D939C3">
      <w:pPr>
        <w:pStyle w:val="afff"/>
        <w:spacing w:before="156" w:after="156"/>
      </w:pPr>
      <w:r>
        <w:rPr>
          <w:rFonts w:hint="eastAsia"/>
        </w:rPr>
        <w:t>三</w:t>
      </w:r>
      <w:r>
        <w:t>、课程内容及要求</w:t>
      </w:r>
    </w:p>
    <w:p w14:paraId="7DAC05D2" w14:textId="77777777" w:rsidR="00A212DD" w:rsidRDefault="00D939C3">
      <w:pPr>
        <w:ind w:firstLine="480"/>
      </w:pPr>
      <w:r>
        <w:t>静力学</w:t>
      </w:r>
    </w:p>
    <w:p w14:paraId="4B683EDA" w14:textId="77777777" w:rsidR="00A212DD" w:rsidRDefault="00D939C3">
      <w:pPr>
        <w:ind w:firstLine="480"/>
      </w:pPr>
      <w:r>
        <w:t>1.1</w:t>
      </w:r>
      <w:r>
        <w:t>掌握工程对象中力、力矩、力偶等基本概念及其性质。能熟练地计算力的投影、力对点的矩和力对轴的矩，以及力偶矩及其投影。掌握约束的概念和各种常见约束力的性质。能熟练地画出单个刚体及刚体系的受力图。</w:t>
      </w:r>
    </w:p>
    <w:p w14:paraId="79400AE2" w14:textId="77777777" w:rsidR="00A212DD" w:rsidRDefault="00D939C3">
      <w:pPr>
        <w:ind w:firstLine="480"/>
      </w:pPr>
      <w:r>
        <w:t>1.2</w:t>
      </w:r>
      <w:r>
        <w:t>掌握各种类型力系的简化方法和简化结果，包括分布力系</w:t>
      </w:r>
      <w:r>
        <w:rPr>
          <w:rFonts w:hint="eastAsia"/>
        </w:rPr>
        <w:t>简化的</w:t>
      </w:r>
      <w:r>
        <w:t>概念及其位置计算的方法。掌握力系的主矢和主矩的基本概念及其性质。能熟练地计算各类力系的主矢和主矩。</w:t>
      </w:r>
    </w:p>
    <w:p w14:paraId="28EE6A34" w14:textId="77777777" w:rsidR="00A212DD" w:rsidRDefault="00D939C3">
      <w:pPr>
        <w:ind w:firstLine="480"/>
      </w:pPr>
      <w:r>
        <w:t>1.3</w:t>
      </w:r>
      <w:r>
        <w:t>掌握各种类型力系的平衡条件。能熟练地利用平衡方程求解单个刚体和刚体系的平衡问题。了解结构的静定与静不定概念。掌握滑动摩擦、摩擦力和摩擦角的概念。能求解考虑滑动摩擦时简单刚体系的平衡问题。</w:t>
      </w:r>
    </w:p>
    <w:p w14:paraId="5D6D0828" w14:textId="77777777" w:rsidR="00A212DD" w:rsidRDefault="00D939C3">
      <w:pPr>
        <w:ind w:firstLine="480"/>
      </w:pPr>
      <w:r>
        <w:t>材料力学</w:t>
      </w:r>
    </w:p>
    <w:p w14:paraId="3ADEDA5F" w14:textId="77777777" w:rsidR="00A212DD" w:rsidRDefault="00D939C3">
      <w:pPr>
        <w:ind w:firstLine="480"/>
      </w:pPr>
      <w:r>
        <w:t>2.1</w:t>
      </w:r>
      <w:r>
        <w:t>理解材料力学的任务、变形固体的基本假设和基本变形的特征；掌握正应力和切应力、正应变和切应变的概念。</w:t>
      </w:r>
    </w:p>
    <w:p w14:paraId="126C4150" w14:textId="77777777" w:rsidR="00A212DD" w:rsidRDefault="00D939C3">
      <w:pPr>
        <w:ind w:firstLine="480"/>
      </w:pPr>
      <w:r>
        <w:t>2.2</w:t>
      </w:r>
      <w:r>
        <w:t>轴向拉伸与压缩</w:t>
      </w:r>
    </w:p>
    <w:p w14:paraId="5E124286" w14:textId="77777777" w:rsidR="00A212DD" w:rsidRDefault="00D939C3">
      <w:pPr>
        <w:ind w:firstLine="480"/>
      </w:pPr>
      <w:r>
        <w:t>2.2.1</w:t>
      </w:r>
      <w:r>
        <w:t>掌握截面法</w:t>
      </w:r>
      <w:r>
        <w:rPr>
          <w:rFonts w:hint="eastAsia"/>
        </w:rPr>
        <w:t>，</w:t>
      </w:r>
      <w:r>
        <w:t>熟练地绘制</w:t>
      </w:r>
      <w:r>
        <w:rPr>
          <w:rFonts w:hint="eastAsia"/>
        </w:rPr>
        <w:t>轴</w:t>
      </w:r>
      <w:r>
        <w:t>力图</w:t>
      </w:r>
      <w:r>
        <w:rPr>
          <w:rFonts w:hint="eastAsia"/>
        </w:rPr>
        <w:t>。</w:t>
      </w:r>
      <w:r>
        <w:t>掌握直杆在轴向拉伸与压缩时横截面、斜截面上的应力计算；了解安全因数及许用应力的确定，能熟练地进行强度校核、截面设计和许用载荷的计算。</w:t>
      </w:r>
    </w:p>
    <w:p w14:paraId="7D8EEBD0" w14:textId="77777777" w:rsidR="00A212DD" w:rsidRDefault="00D939C3">
      <w:pPr>
        <w:ind w:firstLine="480"/>
      </w:pPr>
      <w:r>
        <w:t>2.2.2</w:t>
      </w:r>
      <w:r>
        <w:t>掌握胡克定律，了解泊松比，掌握直杆在轴向拉伸与压缩时的变形和应变计算。</w:t>
      </w:r>
    </w:p>
    <w:p w14:paraId="6EF9824C" w14:textId="77777777" w:rsidR="00A212DD" w:rsidRDefault="00D939C3">
      <w:pPr>
        <w:ind w:firstLine="480"/>
      </w:pPr>
      <w:r>
        <w:t>2.2.3</w:t>
      </w:r>
      <w:r>
        <w:t>了解应力集中概念和圣维南原理。</w:t>
      </w:r>
    </w:p>
    <w:p w14:paraId="750881A3" w14:textId="77777777" w:rsidR="00A212DD" w:rsidRDefault="00D939C3">
      <w:pPr>
        <w:ind w:firstLine="480"/>
      </w:pPr>
      <w:r>
        <w:lastRenderedPageBreak/>
        <w:t>2.3</w:t>
      </w:r>
      <w:r>
        <w:t>剪切与挤压</w:t>
      </w:r>
    </w:p>
    <w:p w14:paraId="626236EF" w14:textId="77777777" w:rsidR="00A212DD" w:rsidRDefault="00D939C3">
      <w:pPr>
        <w:ind w:firstLine="480"/>
      </w:pPr>
      <w:r>
        <w:t>掌握剪切和挤压（工程）实用计算。</w:t>
      </w:r>
    </w:p>
    <w:p w14:paraId="6CE25E3D" w14:textId="77777777" w:rsidR="00A212DD" w:rsidRDefault="00D939C3">
      <w:pPr>
        <w:ind w:firstLine="480"/>
      </w:pPr>
      <w:r>
        <w:t>2.4</w:t>
      </w:r>
      <w:r>
        <w:t>扭转</w:t>
      </w:r>
    </w:p>
    <w:p w14:paraId="43464E2F" w14:textId="77777777" w:rsidR="00A212DD" w:rsidRDefault="00D939C3">
      <w:pPr>
        <w:ind w:firstLine="480"/>
      </w:pPr>
      <w:r>
        <w:t>2.4.1</w:t>
      </w:r>
      <w:r>
        <w:t>掌握扭转时外力偶矩的换算；掌握截面法</w:t>
      </w:r>
      <w:r>
        <w:rPr>
          <w:rFonts w:hint="eastAsia"/>
        </w:rPr>
        <w:t>，</w:t>
      </w:r>
      <w:r>
        <w:t>熟练地绘制</w:t>
      </w:r>
      <w:r>
        <w:rPr>
          <w:rFonts w:hint="eastAsia"/>
        </w:rPr>
        <w:t>扭矩</w:t>
      </w:r>
      <w:r>
        <w:t>图</w:t>
      </w:r>
      <w:r>
        <w:rPr>
          <w:rFonts w:hint="eastAsia"/>
        </w:rPr>
        <w:t>。</w:t>
      </w:r>
      <w:r>
        <w:t>掌握薄壁圆筒扭转时的切应力计算，掌握切应力互等定理和剪切胡克定律。</w:t>
      </w:r>
    </w:p>
    <w:p w14:paraId="7B323D02" w14:textId="77777777" w:rsidR="00A212DD" w:rsidRDefault="00D939C3">
      <w:pPr>
        <w:ind w:firstLine="480"/>
      </w:pPr>
      <w:r>
        <w:t>2.4.2</w:t>
      </w:r>
      <w:r>
        <w:t>掌握圆轴扭转时的应力与变形计算，能熟练地进行扭转的强度和刚度计算。</w:t>
      </w:r>
    </w:p>
    <w:p w14:paraId="515B710F" w14:textId="77777777" w:rsidR="00A212DD" w:rsidRDefault="00D939C3">
      <w:pPr>
        <w:ind w:firstLine="480"/>
      </w:pPr>
      <w:r>
        <w:t>2.5</w:t>
      </w:r>
      <w:r>
        <w:t>截面几何性质</w:t>
      </w:r>
    </w:p>
    <w:p w14:paraId="3C0D25B0" w14:textId="77777777" w:rsidR="00A212DD" w:rsidRDefault="00D939C3">
      <w:pPr>
        <w:ind w:firstLine="480"/>
      </w:pPr>
      <w:r>
        <w:t>掌握平面图形的形心、静矩、惯性矩、极惯性矩和平行移轴公式的应用；了解转轴公式；</w:t>
      </w:r>
    </w:p>
    <w:p w14:paraId="5F6BB796" w14:textId="77777777" w:rsidR="00A212DD" w:rsidRDefault="00D939C3">
      <w:pPr>
        <w:ind w:firstLine="480"/>
      </w:pPr>
      <w:r>
        <w:t>2.6</w:t>
      </w:r>
      <w:r>
        <w:t>弯曲</w:t>
      </w:r>
    </w:p>
    <w:p w14:paraId="426EEFDA" w14:textId="77777777" w:rsidR="00A212DD" w:rsidRDefault="00D939C3">
      <w:pPr>
        <w:ind w:firstLine="480"/>
      </w:pPr>
      <w:r>
        <w:t>2.6.1</w:t>
      </w:r>
      <w:r>
        <w:t>掌握纯弯曲、平面弯曲、对称弯曲和横力弯曲的概念；</w:t>
      </w:r>
      <w:r>
        <w:rPr>
          <w:rFonts w:hint="eastAsia"/>
        </w:rPr>
        <w:t>掌握弯曲时的载荷集度、剪力和弯矩的微分关系及其应用，能熟练地绘制剪力图、弯矩图。</w:t>
      </w:r>
      <w:r>
        <w:t>掌握弯曲正应力和切应力的计算，了解弯曲切应力的概念，掌握强度计算；了解提高梁弯曲强度的措施。</w:t>
      </w:r>
    </w:p>
    <w:p w14:paraId="34F4496D" w14:textId="77777777" w:rsidR="00A212DD" w:rsidRDefault="00D939C3">
      <w:pPr>
        <w:ind w:firstLine="480"/>
      </w:pPr>
      <w:r>
        <w:t>2.6.2</w:t>
      </w:r>
      <w:r>
        <w:t>掌握梁的挠度和转角的计算方法</w:t>
      </w:r>
      <w:r>
        <w:rPr>
          <w:rFonts w:hint="eastAsia"/>
        </w:rPr>
        <w:t>，</w:t>
      </w:r>
      <w:r>
        <w:t>理解刚度分析</w:t>
      </w:r>
      <w:r>
        <w:rPr>
          <w:rFonts w:hint="eastAsia"/>
        </w:rPr>
        <w:t>的</w:t>
      </w:r>
      <w:r>
        <w:t>基本方法；了解提高梁弯曲刚度的措施。</w:t>
      </w:r>
    </w:p>
    <w:p w14:paraId="1AB19C2A" w14:textId="77777777" w:rsidR="00A212DD" w:rsidRDefault="00D939C3">
      <w:pPr>
        <w:ind w:firstLine="480"/>
      </w:pPr>
      <w:r>
        <w:t>2.7</w:t>
      </w:r>
      <w:r>
        <w:t>应力状态和强度理论</w:t>
      </w:r>
    </w:p>
    <w:p w14:paraId="2AC0A843" w14:textId="77777777" w:rsidR="00A212DD" w:rsidRDefault="00D939C3">
      <w:pPr>
        <w:ind w:firstLine="480"/>
      </w:pPr>
      <w:r>
        <w:t>2.7.1</w:t>
      </w:r>
      <w:r>
        <w:t>理解应力状态的概念，掌握平面应力状态下应力分析方法；了解三向应力状态的概念；掌握主应力、主平面和最大切应力的计算。</w:t>
      </w:r>
    </w:p>
    <w:p w14:paraId="3C03E43D" w14:textId="77777777" w:rsidR="00A212DD" w:rsidRDefault="00D939C3">
      <w:pPr>
        <w:ind w:firstLine="480"/>
      </w:pPr>
      <w:r>
        <w:t>2.7.2</w:t>
      </w:r>
      <w:r>
        <w:t>掌握广义胡克定律；</w:t>
      </w:r>
    </w:p>
    <w:p w14:paraId="7C57C017" w14:textId="77777777" w:rsidR="00A212DD" w:rsidRDefault="00D939C3">
      <w:pPr>
        <w:ind w:firstLine="480"/>
      </w:pPr>
      <w:r>
        <w:t>2.7.3</w:t>
      </w:r>
      <w:r>
        <w:t>理解强度理论的概念；掌握四种常用强度理论及其应用。</w:t>
      </w:r>
    </w:p>
    <w:p w14:paraId="4D711A95" w14:textId="77777777" w:rsidR="00A212DD" w:rsidRDefault="00D939C3">
      <w:pPr>
        <w:ind w:firstLine="480"/>
      </w:pPr>
      <w:r>
        <w:t>2.8</w:t>
      </w:r>
      <w:r>
        <w:t>组合变形</w:t>
      </w:r>
    </w:p>
    <w:p w14:paraId="07159316" w14:textId="77777777" w:rsidR="00A212DD" w:rsidRDefault="00D939C3">
      <w:pPr>
        <w:ind w:firstLine="480"/>
      </w:pPr>
      <w:r>
        <w:t>理解组合变形的概念，掌握杆件的拉伸（压缩）和弯曲、扭转与弯曲组合变形的应力与强度计算。</w:t>
      </w:r>
    </w:p>
    <w:p w14:paraId="61B85502" w14:textId="77777777" w:rsidR="00A212DD" w:rsidRDefault="00D939C3">
      <w:pPr>
        <w:ind w:firstLine="480"/>
      </w:pPr>
      <w:r>
        <w:t>2.9</w:t>
      </w:r>
      <w:r>
        <w:t>压杆稳定</w:t>
      </w:r>
    </w:p>
    <w:p w14:paraId="77A21965" w14:textId="77777777" w:rsidR="00A212DD" w:rsidRDefault="00D939C3">
      <w:pPr>
        <w:ind w:firstLine="480"/>
      </w:pPr>
      <w:r>
        <w:t>掌握压杆稳定性的概念、细长压杆的欧拉公式及其适用范围；掌握不同柔度压杆的临界应力和安全因数法的稳定性计算；了解提高压杆稳定性的措施。</w:t>
      </w:r>
    </w:p>
    <w:p w14:paraId="20B53892" w14:textId="77777777" w:rsidR="00A212DD" w:rsidRDefault="00D939C3">
      <w:pPr>
        <w:ind w:firstLine="480"/>
      </w:pPr>
      <w:r>
        <w:t>2.10</w:t>
      </w:r>
      <w:r>
        <w:t>．材料的力学性能及电测实验</w:t>
      </w:r>
    </w:p>
    <w:p w14:paraId="6347FCB3" w14:textId="77777777" w:rsidR="00A212DD" w:rsidRDefault="00D939C3">
      <w:pPr>
        <w:ind w:firstLine="480"/>
      </w:pPr>
      <w:r>
        <w:lastRenderedPageBreak/>
        <w:t>理解材料在拉伸和压缩时的力学性能，了解低碳钢和铸铁在拉伸和压缩时力学性能的测试方法。理解电阻应变测试技术的基本原理，掌握弯曲正应力的测试原理与方法，掌握材料弹性模量和泊松比的测试原理与方法，</w:t>
      </w:r>
    </w:p>
    <w:p w14:paraId="5BB639B0"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563"/>
        <w:gridCol w:w="2795"/>
        <w:gridCol w:w="2086"/>
        <w:gridCol w:w="2086"/>
        <w:gridCol w:w="498"/>
        <w:gridCol w:w="494"/>
      </w:tblGrid>
      <w:tr w:rsidR="00A212DD" w14:paraId="7D1221B4" w14:textId="77777777" w:rsidTr="0052735D">
        <w:trPr>
          <w:cnfStyle w:val="100000000000" w:firstRow="1" w:lastRow="0" w:firstColumn="0" w:lastColumn="0" w:oddVBand="0" w:evenVBand="0" w:oddHBand="0" w:evenHBand="0" w:firstRowFirstColumn="0" w:firstRowLastColumn="0" w:lastRowFirstColumn="0" w:lastRowLastColumn="0"/>
        </w:trPr>
        <w:tc>
          <w:tcPr>
            <w:tcW w:w="330" w:type="pct"/>
          </w:tcPr>
          <w:p w14:paraId="78D00CE5" w14:textId="77777777" w:rsidR="00A212DD" w:rsidRDefault="00D939C3">
            <w:pPr>
              <w:pStyle w:val="afff3"/>
              <w:adjustRightInd w:val="0"/>
            </w:pPr>
            <w:r>
              <w:t>序号</w:t>
            </w:r>
          </w:p>
        </w:tc>
        <w:tc>
          <w:tcPr>
            <w:tcW w:w="1640" w:type="pct"/>
          </w:tcPr>
          <w:p w14:paraId="608BA5F9" w14:textId="77777777" w:rsidR="00A212DD" w:rsidRDefault="00D939C3">
            <w:pPr>
              <w:pStyle w:val="afff3"/>
              <w:adjustRightInd w:val="0"/>
            </w:pPr>
            <w:r>
              <w:rPr>
                <w:rFonts w:hint="eastAsia"/>
              </w:rPr>
              <w:t>教学</w:t>
            </w:r>
            <w:r>
              <w:t>内容</w:t>
            </w:r>
          </w:p>
        </w:tc>
        <w:tc>
          <w:tcPr>
            <w:tcW w:w="1224" w:type="pct"/>
          </w:tcPr>
          <w:p w14:paraId="686B3A2A" w14:textId="77777777" w:rsidR="00A212DD" w:rsidRDefault="00D939C3">
            <w:pPr>
              <w:pStyle w:val="afff3"/>
              <w:adjustRightInd w:val="0"/>
            </w:pPr>
            <w:r>
              <w:t>支撑</w:t>
            </w:r>
            <w:r>
              <w:rPr>
                <w:rFonts w:hint="eastAsia"/>
              </w:rPr>
              <w:t>的</w:t>
            </w:r>
          </w:p>
          <w:p w14:paraId="74A34EFF" w14:textId="77777777" w:rsidR="00A212DD" w:rsidRDefault="00D939C3">
            <w:pPr>
              <w:pStyle w:val="afff3"/>
              <w:adjustRightInd w:val="0"/>
            </w:pPr>
            <w:r>
              <w:t>课程目标</w:t>
            </w:r>
          </w:p>
        </w:tc>
        <w:tc>
          <w:tcPr>
            <w:tcW w:w="1224" w:type="pct"/>
          </w:tcPr>
          <w:p w14:paraId="381A8280" w14:textId="77777777" w:rsidR="00A212DD" w:rsidRDefault="00D939C3">
            <w:pPr>
              <w:pStyle w:val="afff3"/>
              <w:adjustRightInd w:val="0"/>
            </w:pPr>
            <w:r>
              <w:t>支撑</w:t>
            </w:r>
            <w:r>
              <w:rPr>
                <w:rFonts w:hint="eastAsia"/>
              </w:rPr>
              <w:t>的</w:t>
            </w:r>
            <w:r>
              <w:t>毕业要求指标点</w:t>
            </w:r>
          </w:p>
        </w:tc>
        <w:tc>
          <w:tcPr>
            <w:tcW w:w="292" w:type="pct"/>
          </w:tcPr>
          <w:p w14:paraId="6C0D37B2" w14:textId="77777777" w:rsidR="00A212DD" w:rsidRDefault="00D939C3">
            <w:pPr>
              <w:pStyle w:val="afff3"/>
              <w:adjustRightInd w:val="0"/>
            </w:pPr>
            <w:r>
              <w:rPr>
                <w:rFonts w:hint="eastAsia"/>
              </w:rPr>
              <w:t>讲授学时</w:t>
            </w:r>
          </w:p>
        </w:tc>
        <w:tc>
          <w:tcPr>
            <w:tcW w:w="290" w:type="pct"/>
          </w:tcPr>
          <w:p w14:paraId="521EA7A4" w14:textId="77777777" w:rsidR="00A212DD" w:rsidRDefault="00D939C3">
            <w:pPr>
              <w:pStyle w:val="afff3"/>
              <w:adjustRightInd w:val="0"/>
            </w:pPr>
            <w:r>
              <w:t>实验</w:t>
            </w:r>
            <w:r>
              <w:rPr>
                <w:rFonts w:hint="eastAsia"/>
              </w:rPr>
              <w:t>学时</w:t>
            </w:r>
          </w:p>
        </w:tc>
      </w:tr>
      <w:tr w:rsidR="00A212DD" w14:paraId="76D97B75" w14:textId="77777777" w:rsidTr="0052735D">
        <w:tc>
          <w:tcPr>
            <w:tcW w:w="330" w:type="pct"/>
          </w:tcPr>
          <w:p w14:paraId="3BA40282" w14:textId="77777777" w:rsidR="00A212DD" w:rsidRDefault="00D939C3">
            <w:pPr>
              <w:pStyle w:val="afff3"/>
              <w:adjustRightInd w:val="0"/>
            </w:pPr>
            <w:r>
              <w:t>1</w:t>
            </w:r>
          </w:p>
        </w:tc>
        <w:tc>
          <w:tcPr>
            <w:tcW w:w="1640" w:type="pct"/>
          </w:tcPr>
          <w:p w14:paraId="1E01027B" w14:textId="77777777" w:rsidR="00A212DD" w:rsidRDefault="00D939C3">
            <w:pPr>
              <w:pStyle w:val="afff3"/>
              <w:adjustRightInd w:val="0"/>
            </w:pPr>
            <w:r>
              <w:t>静力学一般原理及基本概念</w:t>
            </w:r>
          </w:p>
        </w:tc>
        <w:tc>
          <w:tcPr>
            <w:tcW w:w="1224" w:type="pct"/>
          </w:tcPr>
          <w:p w14:paraId="27C8E693" w14:textId="77777777" w:rsidR="00A212DD" w:rsidRDefault="00D939C3">
            <w:pPr>
              <w:pStyle w:val="afff3"/>
              <w:adjustRightInd w:val="0"/>
            </w:pPr>
            <w:r>
              <w:t>目标</w:t>
            </w:r>
            <w:r>
              <w:t>1</w:t>
            </w:r>
            <w:r>
              <w:t>、</w:t>
            </w:r>
            <w:r>
              <w:t>3</w:t>
            </w:r>
          </w:p>
        </w:tc>
        <w:tc>
          <w:tcPr>
            <w:tcW w:w="1224" w:type="pct"/>
          </w:tcPr>
          <w:p w14:paraId="61427097" w14:textId="77777777" w:rsidR="00A212DD" w:rsidRDefault="00D939C3">
            <w:pPr>
              <w:pStyle w:val="afff3"/>
              <w:adjustRightInd w:val="0"/>
            </w:pPr>
            <w:r>
              <w:t>1-2</w:t>
            </w:r>
            <w:r>
              <w:t>、</w:t>
            </w:r>
            <w:r>
              <w:t>4-1</w:t>
            </w:r>
          </w:p>
        </w:tc>
        <w:tc>
          <w:tcPr>
            <w:tcW w:w="292" w:type="pct"/>
          </w:tcPr>
          <w:p w14:paraId="4CE62CDE" w14:textId="77777777" w:rsidR="00A212DD" w:rsidRDefault="00D939C3">
            <w:pPr>
              <w:pStyle w:val="afff3"/>
              <w:adjustRightInd w:val="0"/>
            </w:pPr>
            <w:r>
              <w:t>8</w:t>
            </w:r>
          </w:p>
        </w:tc>
        <w:tc>
          <w:tcPr>
            <w:tcW w:w="290" w:type="pct"/>
          </w:tcPr>
          <w:p w14:paraId="35541C96" w14:textId="77777777" w:rsidR="00A212DD" w:rsidRDefault="00A212DD">
            <w:pPr>
              <w:pStyle w:val="afff3"/>
              <w:adjustRightInd w:val="0"/>
            </w:pPr>
          </w:p>
        </w:tc>
      </w:tr>
      <w:tr w:rsidR="00A212DD" w14:paraId="3B74797C" w14:textId="77777777" w:rsidTr="0052735D">
        <w:tc>
          <w:tcPr>
            <w:tcW w:w="330" w:type="pct"/>
          </w:tcPr>
          <w:p w14:paraId="106236F6" w14:textId="77777777" w:rsidR="00A212DD" w:rsidRDefault="00D939C3">
            <w:pPr>
              <w:pStyle w:val="afff3"/>
              <w:adjustRightInd w:val="0"/>
            </w:pPr>
            <w:r>
              <w:t>2</w:t>
            </w:r>
          </w:p>
        </w:tc>
        <w:tc>
          <w:tcPr>
            <w:tcW w:w="1640" w:type="pct"/>
          </w:tcPr>
          <w:p w14:paraId="22E32DCC" w14:textId="77777777" w:rsidR="00A212DD" w:rsidRDefault="00D939C3">
            <w:pPr>
              <w:pStyle w:val="afff3"/>
              <w:adjustRightInd w:val="0"/>
            </w:pPr>
            <w:r>
              <w:t>力系的简化</w:t>
            </w:r>
          </w:p>
        </w:tc>
        <w:tc>
          <w:tcPr>
            <w:tcW w:w="1224" w:type="pct"/>
          </w:tcPr>
          <w:p w14:paraId="0060A7F5" w14:textId="77777777" w:rsidR="00A212DD" w:rsidRDefault="00D939C3">
            <w:pPr>
              <w:pStyle w:val="afff3"/>
              <w:adjustRightInd w:val="0"/>
            </w:pPr>
            <w:r>
              <w:t>目标</w:t>
            </w:r>
            <w:r>
              <w:t>1</w:t>
            </w:r>
          </w:p>
        </w:tc>
        <w:tc>
          <w:tcPr>
            <w:tcW w:w="1224" w:type="pct"/>
          </w:tcPr>
          <w:p w14:paraId="17180200" w14:textId="77777777" w:rsidR="00A212DD" w:rsidRDefault="00D939C3">
            <w:pPr>
              <w:pStyle w:val="afff3"/>
              <w:adjustRightInd w:val="0"/>
            </w:pPr>
            <w:r>
              <w:t>1-2</w:t>
            </w:r>
          </w:p>
        </w:tc>
        <w:tc>
          <w:tcPr>
            <w:tcW w:w="292" w:type="pct"/>
          </w:tcPr>
          <w:p w14:paraId="0F1182FC" w14:textId="77777777" w:rsidR="00A212DD" w:rsidRDefault="00D939C3">
            <w:pPr>
              <w:pStyle w:val="afff3"/>
              <w:adjustRightInd w:val="0"/>
            </w:pPr>
            <w:r>
              <w:rPr>
                <w:rFonts w:hint="eastAsia"/>
              </w:rPr>
              <w:t>6</w:t>
            </w:r>
          </w:p>
        </w:tc>
        <w:tc>
          <w:tcPr>
            <w:tcW w:w="290" w:type="pct"/>
          </w:tcPr>
          <w:p w14:paraId="2DDABC3F" w14:textId="77777777" w:rsidR="00A212DD" w:rsidRDefault="00A212DD">
            <w:pPr>
              <w:pStyle w:val="afff3"/>
              <w:adjustRightInd w:val="0"/>
            </w:pPr>
          </w:p>
        </w:tc>
      </w:tr>
      <w:tr w:rsidR="00A212DD" w14:paraId="0AB3791E" w14:textId="77777777" w:rsidTr="0052735D">
        <w:tc>
          <w:tcPr>
            <w:tcW w:w="330" w:type="pct"/>
          </w:tcPr>
          <w:p w14:paraId="7E6569BA" w14:textId="77777777" w:rsidR="00A212DD" w:rsidRDefault="00D939C3">
            <w:pPr>
              <w:pStyle w:val="afff3"/>
              <w:adjustRightInd w:val="0"/>
            </w:pPr>
            <w:r>
              <w:t>3</w:t>
            </w:r>
          </w:p>
        </w:tc>
        <w:tc>
          <w:tcPr>
            <w:tcW w:w="1640" w:type="pct"/>
          </w:tcPr>
          <w:p w14:paraId="1396030D" w14:textId="77777777" w:rsidR="00A212DD" w:rsidRDefault="00D939C3">
            <w:pPr>
              <w:pStyle w:val="afff3"/>
              <w:adjustRightInd w:val="0"/>
            </w:pPr>
            <w:r>
              <w:t>力系的平衡</w:t>
            </w:r>
          </w:p>
        </w:tc>
        <w:tc>
          <w:tcPr>
            <w:tcW w:w="1224" w:type="pct"/>
          </w:tcPr>
          <w:p w14:paraId="7CFFD493" w14:textId="77777777" w:rsidR="00A212DD" w:rsidRDefault="00D939C3">
            <w:pPr>
              <w:pStyle w:val="afff3"/>
              <w:adjustRightInd w:val="0"/>
            </w:pPr>
            <w:r>
              <w:t>目标</w:t>
            </w:r>
            <w:r>
              <w:t>1</w:t>
            </w:r>
            <w:r>
              <w:t>、</w:t>
            </w:r>
            <w:r>
              <w:t>2</w:t>
            </w:r>
          </w:p>
        </w:tc>
        <w:tc>
          <w:tcPr>
            <w:tcW w:w="1224" w:type="pct"/>
          </w:tcPr>
          <w:p w14:paraId="7D8AF6D9" w14:textId="77777777" w:rsidR="00A212DD" w:rsidRDefault="00D939C3">
            <w:pPr>
              <w:pStyle w:val="afff3"/>
              <w:adjustRightInd w:val="0"/>
            </w:pPr>
            <w:r>
              <w:t>1-2</w:t>
            </w:r>
            <w:r>
              <w:t>、</w:t>
            </w:r>
            <w:r>
              <w:t>2-1</w:t>
            </w:r>
          </w:p>
        </w:tc>
        <w:tc>
          <w:tcPr>
            <w:tcW w:w="292" w:type="pct"/>
          </w:tcPr>
          <w:p w14:paraId="572CCEF4" w14:textId="77777777" w:rsidR="00A212DD" w:rsidRDefault="00D939C3">
            <w:pPr>
              <w:pStyle w:val="afff3"/>
              <w:adjustRightInd w:val="0"/>
            </w:pPr>
            <w:r>
              <w:t>12</w:t>
            </w:r>
          </w:p>
        </w:tc>
        <w:tc>
          <w:tcPr>
            <w:tcW w:w="290" w:type="pct"/>
          </w:tcPr>
          <w:p w14:paraId="6D0C44AC" w14:textId="77777777" w:rsidR="00A212DD" w:rsidRDefault="00A212DD">
            <w:pPr>
              <w:pStyle w:val="afff3"/>
              <w:adjustRightInd w:val="0"/>
            </w:pPr>
          </w:p>
        </w:tc>
      </w:tr>
      <w:tr w:rsidR="00A212DD" w14:paraId="7365DEC4" w14:textId="77777777" w:rsidTr="0052735D">
        <w:tc>
          <w:tcPr>
            <w:tcW w:w="330" w:type="pct"/>
          </w:tcPr>
          <w:p w14:paraId="223A267A" w14:textId="77777777" w:rsidR="00A212DD" w:rsidRDefault="00D939C3">
            <w:pPr>
              <w:pStyle w:val="afff3"/>
              <w:adjustRightInd w:val="0"/>
            </w:pPr>
            <w:r>
              <w:t>4</w:t>
            </w:r>
          </w:p>
        </w:tc>
        <w:tc>
          <w:tcPr>
            <w:tcW w:w="1640" w:type="pct"/>
          </w:tcPr>
          <w:p w14:paraId="2BE2E11A" w14:textId="77777777" w:rsidR="00A212DD" w:rsidRDefault="00D939C3">
            <w:pPr>
              <w:pStyle w:val="afff3"/>
              <w:adjustRightInd w:val="0"/>
            </w:pPr>
            <w:r>
              <w:t>材料力学概述</w:t>
            </w:r>
          </w:p>
        </w:tc>
        <w:tc>
          <w:tcPr>
            <w:tcW w:w="1224" w:type="pct"/>
          </w:tcPr>
          <w:p w14:paraId="39E26090" w14:textId="77777777" w:rsidR="00A212DD" w:rsidRDefault="00D939C3">
            <w:pPr>
              <w:pStyle w:val="afff3"/>
              <w:adjustRightInd w:val="0"/>
            </w:pPr>
            <w:r>
              <w:t>目标</w:t>
            </w:r>
            <w:r>
              <w:t>1</w:t>
            </w:r>
            <w:r>
              <w:t>、</w:t>
            </w:r>
            <w:r>
              <w:t>3</w:t>
            </w:r>
          </w:p>
        </w:tc>
        <w:tc>
          <w:tcPr>
            <w:tcW w:w="1224" w:type="pct"/>
          </w:tcPr>
          <w:p w14:paraId="3C9F3E0B" w14:textId="77777777" w:rsidR="00A212DD" w:rsidRDefault="00D939C3">
            <w:pPr>
              <w:pStyle w:val="afff3"/>
              <w:adjustRightInd w:val="0"/>
            </w:pPr>
            <w:r>
              <w:t>1-2</w:t>
            </w:r>
            <w:r>
              <w:t>、</w:t>
            </w:r>
            <w:r>
              <w:t>4-1</w:t>
            </w:r>
          </w:p>
        </w:tc>
        <w:tc>
          <w:tcPr>
            <w:tcW w:w="292" w:type="pct"/>
          </w:tcPr>
          <w:p w14:paraId="441BFBA5" w14:textId="77777777" w:rsidR="00A212DD" w:rsidRDefault="00D939C3">
            <w:pPr>
              <w:pStyle w:val="afff3"/>
              <w:adjustRightInd w:val="0"/>
            </w:pPr>
            <w:r>
              <w:rPr>
                <w:rFonts w:hint="eastAsia"/>
              </w:rPr>
              <w:t>2</w:t>
            </w:r>
          </w:p>
        </w:tc>
        <w:tc>
          <w:tcPr>
            <w:tcW w:w="290" w:type="pct"/>
          </w:tcPr>
          <w:p w14:paraId="0091C602" w14:textId="77777777" w:rsidR="00A212DD" w:rsidRDefault="00A212DD">
            <w:pPr>
              <w:pStyle w:val="afff3"/>
              <w:adjustRightInd w:val="0"/>
            </w:pPr>
          </w:p>
        </w:tc>
      </w:tr>
      <w:tr w:rsidR="00A212DD" w14:paraId="5AB5DD1A" w14:textId="77777777" w:rsidTr="0052735D">
        <w:tc>
          <w:tcPr>
            <w:tcW w:w="330" w:type="pct"/>
          </w:tcPr>
          <w:p w14:paraId="261FED35" w14:textId="77777777" w:rsidR="00A212DD" w:rsidRDefault="00D939C3">
            <w:pPr>
              <w:pStyle w:val="afff3"/>
              <w:adjustRightInd w:val="0"/>
            </w:pPr>
            <w:r>
              <w:t>5</w:t>
            </w:r>
          </w:p>
        </w:tc>
        <w:tc>
          <w:tcPr>
            <w:tcW w:w="1640" w:type="pct"/>
          </w:tcPr>
          <w:p w14:paraId="31DBCDC4" w14:textId="77777777" w:rsidR="00A212DD" w:rsidRDefault="00D939C3">
            <w:pPr>
              <w:pStyle w:val="afff3"/>
              <w:adjustRightInd w:val="0"/>
            </w:pPr>
            <w:r>
              <w:rPr>
                <w:rFonts w:hint="eastAsia"/>
              </w:rPr>
              <w:t>轴向拉伸与压缩、剪切与挤压</w:t>
            </w:r>
          </w:p>
        </w:tc>
        <w:tc>
          <w:tcPr>
            <w:tcW w:w="1224" w:type="pct"/>
          </w:tcPr>
          <w:p w14:paraId="5871A4EE" w14:textId="77777777" w:rsidR="00A212DD" w:rsidRDefault="00D939C3">
            <w:pPr>
              <w:pStyle w:val="afff3"/>
              <w:adjustRightInd w:val="0"/>
            </w:pPr>
            <w:r>
              <w:t>目标</w:t>
            </w:r>
            <w:r>
              <w:rPr>
                <w:rFonts w:hint="eastAsia"/>
              </w:rPr>
              <w:t>2</w:t>
            </w:r>
            <w:r>
              <w:rPr>
                <w:rFonts w:hint="eastAsia"/>
              </w:rPr>
              <w:t>、</w:t>
            </w:r>
            <w:r>
              <w:rPr>
                <w:rFonts w:hint="eastAsia"/>
              </w:rPr>
              <w:t>3</w:t>
            </w:r>
          </w:p>
        </w:tc>
        <w:tc>
          <w:tcPr>
            <w:tcW w:w="1224" w:type="pct"/>
          </w:tcPr>
          <w:p w14:paraId="1AD1184D" w14:textId="77777777" w:rsidR="00A212DD" w:rsidRDefault="00D939C3">
            <w:pPr>
              <w:pStyle w:val="afff3"/>
              <w:adjustRightInd w:val="0"/>
            </w:pPr>
            <w:r>
              <w:t>2-1</w:t>
            </w:r>
            <w:r>
              <w:t>、</w:t>
            </w:r>
            <w:r>
              <w:t>4-1</w:t>
            </w:r>
          </w:p>
        </w:tc>
        <w:tc>
          <w:tcPr>
            <w:tcW w:w="292" w:type="pct"/>
          </w:tcPr>
          <w:p w14:paraId="629E13A5" w14:textId="77777777" w:rsidR="00A212DD" w:rsidRDefault="00D939C3">
            <w:pPr>
              <w:pStyle w:val="afff3"/>
              <w:adjustRightInd w:val="0"/>
            </w:pPr>
            <w:r>
              <w:t>6</w:t>
            </w:r>
          </w:p>
        </w:tc>
        <w:tc>
          <w:tcPr>
            <w:tcW w:w="290" w:type="pct"/>
          </w:tcPr>
          <w:p w14:paraId="65647A54" w14:textId="77777777" w:rsidR="00A212DD" w:rsidRDefault="00D939C3">
            <w:pPr>
              <w:pStyle w:val="afff3"/>
              <w:adjustRightInd w:val="0"/>
            </w:pPr>
            <w:r>
              <w:rPr>
                <w:rFonts w:hint="eastAsia"/>
              </w:rPr>
              <w:t>2</w:t>
            </w:r>
          </w:p>
        </w:tc>
      </w:tr>
      <w:tr w:rsidR="00A212DD" w14:paraId="4F2F5991" w14:textId="77777777" w:rsidTr="0052735D">
        <w:tc>
          <w:tcPr>
            <w:tcW w:w="330" w:type="pct"/>
          </w:tcPr>
          <w:p w14:paraId="0DF02091" w14:textId="77777777" w:rsidR="00A212DD" w:rsidRDefault="00D939C3">
            <w:pPr>
              <w:pStyle w:val="afff3"/>
              <w:adjustRightInd w:val="0"/>
            </w:pPr>
            <w:r>
              <w:t>6</w:t>
            </w:r>
          </w:p>
        </w:tc>
        <w:tc>
          <w:tcPr>
            <w:tcW w:w="1640" w:type="pct"/>
          </w:tcPr>
          <w:p w14:paraId="501E004A" w14:textId="77777777" w:rsidR="00A212DD" w:rsidRDefault="00D939C3">
            <w:pPr>
              <w:pStyle w:val="afff3"/>
              <w:adjustRightInd w:val="0"/>
            </w:pPr>
            <w:r>
              <w:rPr>
                <w:rFonts w:hint="eastAsia"/>
              </w:rPr>
              <w:t>扭转</w:t>
            </w:r>
          </w:p>
        </w:tc>
        <w:tc>
          <w:tcPr>
            <w:tcW w:w="1224" w:type="pct"/>
          </w:tcPr>
          <w:p w14:paraId="29FDF7C4" w14:textId="77777777" w:rsidR="00A212DD" w:rsidRDefault="00D939C3">
            <w:pPr>
              <w:pStyle w:val="afff3"/>
              <w:adjustRightInd w:val="0"/>
            </w:pPr>
            <w:r>
              <w:t>目标</w:t>
            </w:r>
            <w:r>
              <w:t>2</w:t>
            </w:r>
          </w:p>
        </w:tc>
        <w:tc>
          <w:tcPr>
            <w:tcW w:w="1224" w:type="pct"/>
          </w:tcPr>
          <w:p w14:paraId="0F16EEBA" w14:textId="77777777" w:rsidR="00A212DD" w:rsidRDefault="00D939C3">
            <w:pPr>
              <w:pStyle w:val="afff3"/>
              <w:adjustRightInd w:val="0"/>
            </w:pPr>
            <w:r>
              <w:t>2-1</w:t>
            </w:r>
          </w:p>
        </w:tc>
        <w:tc>
          <w:tcPr>
            <w:tcW w:w="292" w:type="pct"/>
          </w:tcPr>
          <w:p w14:paraId="7DD104D9" w14:textId="77777777" w:rsidR="00A212DD" w:rsidRDefault="00D939C3">
            <w:pPr>
              <w:pStyle w:val="afff3"/>
              <w:adjustRightInd w:val="0"/>
            </w:pPr>
            <w:r>
              <w:t>6</w:t>
            </w:r>
          </w:p>
        </w:tc>
        <w:tc>
          <w:tcPr>
            <w:tcW w:w="290" w:type="pct"/>
          </w:tcPr>
          <w:p w14:paraId="56B3EA46" w14:textId="77777777" w:rsidR="00A212DD" w:rsidRDefault="00A212DD">
            <w:pPr>
              <w:pStyle w:val="afff3"/>
              <w:adjustRightInd w:val="0"/>
            </w:pPr>
          </w:p>
        </w:tc>
      </w:tr>
      <w:tr w:rsidR="00A212DD" w14:paraId="511D7EC2" w14:textId="77777777" w:rsidTr="0052735D">
        <w:tc>
          <w:tcPr>
            <w:tcW w:w="330" w:type="pct"/>
          </w:tcPr>
          <w:p w14:paraId="668BFD38" w14:textId="77777777" w:rsidR="00A212DD" w:rsidRDefault="00D939C3">
            <w:pPr>
              <w:pStyle w:val="afff3"/>
              <w:adjustRightInd w:val="0"/>
            </w:pPr>
            <w:r>
              <w:t>7</w:t>
            </w:r>
          </w:p>
        </w:tc>
        <w:tc>
          <w:tcPr>
            <w:tcW w:w="1640" w:type="pct"/>
          </w:tcPr>
          <w:p w14:paraId="237E3C9D" w14:textId="77777777" w:rsidR="00A212DD" w:rsidRDefault="00D939C3">
            <w:pPr>
              <w:pStyle w:val="afff3"/>
              <w:adjustRightInd w:val="0"/>
            </w:pPr>
            <w:r>
              <w:rPr>
                <w:rFonts w:hint="eastAsia"/>
              </w:rPr>
              <w:t>截面几何性质与梁的弯曲</w:t>
            </w:r>
          </w:p>
        </w:tc>
        <w:tc>
          <w:tcPr>
            <w:tcW w:w="1224" w:type="pct"/>
          </w:tcPr>
          <w:p w14:paraId="3CE822C2" w14:textId="77777777" w:rsidR="00A212DD" w:rsidRDefault="00D939C3">
            <w:pPr>
              <w:pStyle w:val="afff3"/>
              <w:adjustRightInd w:val="0"/>
            </w:pPr>
            <w:r>
              <w:t>目标</w:t>
            </w:r>
            <w:r>
              <w:rPr>
                <w:rFonts w:hint="eastAsia"/>
              </w:rPr>
              <w:t>2</w:t>
            </w:r>
            <w:r>
              <w:rPr>
                <w:rFonts w:hint="eastAsia"/>
              </w:rPr>
              <w:t>、</w:t>
            </w:r>
            <w:r>
              <w:rPr>
                <w:rFonts w:hint="eastAsia"/>
              </w:rPr>
              <w:t>3</w:t>
            </w:r>
          </w:p>
        </w:tc>
        <w:tc>
          <w:tcPr>
            <w:tcW w:w="1224" w:type="pct"/>
          </w:tcPr>
          <w:p w14:paraId="308A5082" w14:textId="77777777" w:rsidR="00A212DD" w:rsidRDefault="00D939C3">
            <w:pPr>
              <w:pStyle w:val="afff3"/>
              <w:adjustRightInd w:val="0"/>
            </w:pPr>
            <w:r>
              <w:t>2-1</w:t>
            </w:r>
            <w:r>
              <w:t>、</w:t>
            </w:r>
            <w:r>
              <w:t>4-1</w:t>
            </w:r>
          </w:p>
        </w:tc>
        <w:tc>
          <w:tcPr>
            <w:tcW w:w="292" w:type="pct"/>
          </w:tcPr>
          <w:p w14:paraId="453F5182" w14:textId="77777777" w:rsidR="00A212DD" w:rsidRDefault="00D939C3">
            <w:pPr>
              <w:pStyle w:val="afff3"/>
              <w:adjustRightInd w:val="0"/>
            </w:pPr>
            <w:r>
              <w:t>10</w:t>
            </w:r>
          </w:p>
        </w:tc>
        <w:tc>
          <w:tcPr>
            <w:tcW w:w="290" w:type="pct"/>
          </w:tcPr>
          <w:p w14:paraId="2926D09A" w14:textId="77777777" w:rsidR="00A212DD" w:rsidRDefault="00A212DD">
            <w:pPr>
              <w:pStyle w:val="afff3"/>
              <w:adjustRightInd w:val="0"/>
            </w:pPr>
          </w:p>
        </w:tc>
      </w:tr>
      <w:tr w:rsidR="00A212DD" w14:paraId="0DBA13A4" w14:textId="77777777" w:rsidTr="0052735D">
        <w:tc>
          <w:tcPr>
            <w:tcW w:w="330" w:type="pct"/>
          </w:tcPr>
          <w:p w14:paraId="7394B802" w14:textId="77777777" w:rsidR="00A212DD" w:rsidRDefault="00D939C3">
            <w:pPr>
              <w:pStyle w:val="afff3"/>
              <w:adjustRightInd w:val="0"/>
            </w:pPr>
            <w:r>
              <w:t>8</w:t>
            </w:r>
          </w:p>
        </w:tc>
        <w:tc>
          <w:tcPr>
            <w:tcW w:w="1640" w:type="pct"/>
          </w:tcPr>
          <w:p w14:paraId="2B641545" w14:textId="77777777" w:rsidR="00A212DD" w:rsidRDefault="00D939C3">
            <w:pPr>
              <w:pStyle w:val="afff3"/>
              <w:adjustRightInd w:val="0"/>
            </w:pPr>
            <w:r>
              <w:rPr>
                <w:rFonts w:hint="eastAsia"/>
              </w:rPr>
              <w:t>应力状态和强度理论</w:t>
            </w:r>
          </w:p>
        </w:tc>
        <w:tc>
          <w:tcPr>
            <w:tcW w:w="1224" w:type="pct"/>
          </w:tcPr>
          <w:p w14:paraId="3990CB50" w14:textId="77777777" w:rsidR="00A212DD" w:rsidRDefault="00D939C3">
            <w:pPr>
              <w:pStyle w:val="afff3"/>
              <w:adjustRightInd w:val="0"/>
            </w:pPr>
            <w:r>
              <w:t>目标</w:t>
            </w:r>
            <w:r>
              <w:t>1</w:t>
            </w:r>
            <w:r>
              <w:t>、</w:t>
            </w:r>
            <w:r>
              <w:t>2</w:t>
            </w:r>
          </w:p>
        </w:tc>
        <w:tc>
          <w:tcPr>
            <w:tcW w:w="1224" w:type="pct"/>
          </w:tcPr>
          <w:p w14:paraId="02D48E56" w14:textId="77777777" w:rsidR="00A212DD" w:rsidRDefault="00D939C3">
            <w:pPr>
              <w:pStyle w:val="afff3"/>
              <w:adjustRightInd w:val="0"/>
            </w:pPr>
            <w:r>
              <w:t>1-2</w:t>
            </w:r>
            <w:r>
              <w:t>、</w:t>
            </w:r>
            <w:r>
              <w:t>2-1</w:t>
            </w:r>
          </w:p>
        </w:tc>
        <w:tc>
          <w:tcPr>
            <w:tcW w:w="292" w:type="pct"/>
          </w:tcPr>
          <w:p w14:paraId="2F653DA7" w14:textId="77777777" w:rsidR="00A212DD" w:rsidRDefault="00D939C3">
            <w:pPr>
              <w:pStyle w:val="afff3"/>
              <w:adjustRightInd w:val="0"/>
            </w:pPr>
            <w:r>
              <w:t>6</w:t>
            </w:r>
          </w:p>
        </w:tc>
        <w:tc>
          <w:tcPr>
            <w:tcW w:w="290" w:type="pct"/>
          </w:tcPr>
          <w:p w14:paraId="59FB034A" w14:textId="77777777" w:rsidR="00A212DD" w:rsidRDefault="00A212DD">
            <w:pPr>
              <w:pStyle w:val="afff3"/>
              <w:adjustRightInd w:val="0"/>
            </w:pPr>
          </w:p>
        </w:tc>
      </w:tr>
      <w:tr w:rsidR="00A212DD" w14:paraId="7ED42D39" w14:textId="77777777" w:rsidTr="0052735D">
        <w:tc>
          <w:tcPr>
            <w:tcW w:w="330" w:type="pct"/>
          </w:tcPr>
          <w:p w14:paraId="36902151" w14:textId="77777777" w:rsidR="00A212DD" w:rsidRDefault="00D939C3">
            <w:pPr>
              <w:pStyle w:val="afff3"/>
              <w:adjustRightInd w:val="0"/>
            </w:pPr>
            <w:r>
              <w:t>9</w:t>
            </w:r>
          </w:p>
        </w:tc>
        <w:tc>
          <w:tcPr>
            <w:tcW w:w="1640" w:type="pct"/>
          </w:tcPr>
          <w:p w14:paraId="525AF6BE" w14:textId="77777777" w:rsidR="00A212DD" w:rsidRDefault="00D939C3">
            <w:pPr>
              <w:pStyle w:val="afff3"/>
              <w:adjustRightInd w:val="0"/>
            </w:pPr>
            <w:r>
              <w:rPr>
                <w:rFonts w:hint="eastAsia"/>
              </w:rPr>
              <w:t>组合变形</w:t>
            </w:r>
          </w:p>
        </w:tc>
        <w:tc>
          <w:tcPr>
            <w:tcW w:w="1224" w:type="pct"/>
          </w:tcPr>
          <w:p w14:paraId="06B8BA75" w14:textId="77777777" w:rsidR="00A212DD" w:rsidRDefault="00D939C3">
            <w:pPr>
              <w:pStyle w:val="afff3"/>
              <w:adjustRightInd w:val="0"/>
            </w:pPr>
            <w:r>
              <w:t>目标</w:t>
            </w:r>
            <w:r>
              <w:t>1</w:t>
            </w:r>
            <w:r>
              <w:t>、</w:t>
            </w:r>
            <w:r>
              <w:t>2</w:t>
            </w:r>
          </w:p>
        </w:tc>
        <w:tc>
          <w:tcPr>
            <w:tcW w:w="1224" w:type="pct"/>
          </w:tcPr>
          <w:p w14:paraId="77D5CF66" w14:textId="77777777" w:rsidR="00A212DD" w:rsidRDefault="00D939C3">
            <w:pPr>
              <w:pStyle w:val="afff3"/>
              <w:adjustRightInd w:val="0"/>
            </w:pPr>
            <w:r>
              <w:t>1-2</w:t>
            </w:r>
            <w:r>
              <w:t>、</w:t>
            </w:r>
            <w:r>
              <w:t>2-1</w:t>
            </w:r>
          </w:p>
        </w:tc>
        <w:tc>
          <w:tcPr>
            <w:tcW w:w="292" w:type="pct"/>
          </w:tcPr>
          <w:p w14:paraId="60828566" w14:textId="77777777" w:rsidR="00A212DD" w:rsidRDefault="00D939C3">
            <w:pPr>
              <w:pStyle w:val="afff3"/>
              <w:adjustRightInd w:val="0"/>
            </w:pPr>
            <w:r>
              <w:t>6</w:t>
            </w:r>
          </w:p>
        </w:tc>
        <w:tc>
          <w:tcPr>
            <w:tcW w:w="290" w:type="pct"/>
          </w:tcPr>
          <w:p w14:paraId="0A4471F3" w14:textId="77777777" w:rsidR="00A212DD" w:rsidRDefault="00A212DD">
            <w:pPr>
              <w:pStyle w:val="afff3"/>
              <w:adjustRightInd w:val="0"/>
            </w:pPr>
          </w:p>
        </w:tc>
      </w:tr>
      <w:tr w:rsidR="00A212DD" w14:paraId="000D6C17" w14:textId="77777777" w:rsidTr="0052735D">
        <w:tc>
          <w:tcPr>
            <w:tcW w:w="330" w:type="pct"/>
          </w:tcPr>
          <w:p w14:paraId="2CD7DB85" w14:textId="77777777" w:rsidR="00A212DD" w:rsidRDefault="00D939C3">
            <w:pPr>
              <w:pStyle w:val="afff3"/>
              <w:adjustRightInd w:val="0"/>
            </w:pPr>
            <w:r>
              <w:t>10</w:t>
            </w:r>
          </w:p>
        </w:tc>
        <w:tc>
          <w:tcPr>
            <w:tcW w:w="1640" w:type="pct"/>
          </w:tcPr>
          <w:p w14:paraId="700D41E0" w14:textId="77777777" w:rsidR="00A212DD" w:rsidRDefault="00D939C3">
            <w:pPr>
              <w:pStyle w:val="afff3"/>
              <w:adjustRightInd w:val="0"/>
            </w:pPr>
            <w:r>
              <w:t>材料的力学性能补充内容：电测原理简介</w:t>
            </w:r>
          </w:p>
        </w:tc>
        <w:tc>
          <w:tcPr>
            <w:tcW w:w="1224" w:type="pct"/>
          </w:tcPr>
          <w:p w14:paraId="47A50FEE" w14:textId="77777777" w:rsidR="00A212DD" w:rsidRDefault="00D939C3">
            <w:pPr>
              <w:pStyle w:val="afff3"/>
              <w:adjustRightInd w:val="0"/>
            </w:pPr>
            <w:r>
              <w:t>目标</w:t>
            </w:r>
            <w:r>
              <w:rPr>
                <w:rFonts w:hint="eastAsia"/>
              </w:rPr>
              <w:t>3</w:t>
            </w:r>
          </w:p>
        </w:tc>
        <w:tc>
          <w:tcPr>
            <w:tcW w:w="1224" w:type="pct"/>
          </w:tcPr>
          <w:p w14:paraId="22610A7C" w14:textId="77777777" w:rsidR="00A212DD" w:rsidRDefault="00D939C3">
            <w:pPr>
              <w:pStyle w:val="afff3"/>
              <w:adjustRightInd w:val="0"/>
            </w:pPr>
            <w:r>
              <w:t>4-1</w:t>
            </w:r>
          </w:p>
        </w:tc>
        <w:tc>
          <w:tcPr>
            <w:tcW w:w="292" w:type="pct"/>
          </w:tcPr>
          <w:p w14:paraId="7FDBF589" w14:textId="77777777" w:rsidR="00A212DD" w:rsidRDefault="00D939C3">
            <w:pPr>
              <w:pStyle w:val="afff3"/>
              <w:adjustRightInd w:val="0"/>
            </w:pPr>
            <w:r>
              <w:rPr>
                <w:rFonts w:hint="eastAsia"/>
              </w:rPr>
              <w:t>2</w:t>
            </w:r>
          </w:p>
        </w:tc>
        <w:tc>
          <w:tcPr>
            <w:tcW w:w="290" w:type="pct"/>
          </w:tcPr>
          <w:p w14:paraId="34677557" w14:textId="77777777" w:rsidR="00A212DD" w:rsidRDefault="00D939C3">
            <w:pPr>
              <w:pStyle w:val="afff3"/>
              <w:adjustRightInd w:val="0"/>
            </w:pPr>
            <w:r>
              <w:rPr>
                <w:rFonts w:hint="eastAsia"/>
              </w:rPr>
              <w:t>2</w:t>
            </w:r>
          </w:p>
        </w:tc>
      </w:tr>
      <w:tr w:rsidR="00A212DD" w14:paraId="16A09C13" w14:textId="77777777" w:rsidTr="0052735D">
        <w:tc>
          <w:tcPr>
            <w:tcW w:w="330" w:type="pct"/>
          </w:tcPr>
          <w:p w14:paraId="1DF86DE6" w14:textId="77777777" w:rsidR="00A212DD" w:rsidRDefault="00D939C3">
            <w:pPr>
              <w:pStyle w:val="afff3"/>
              <w:adjustRightInd w:val="0"/>
            </w:pPr>
            <w:r>
              <w:t>13</w:t>
            </w:r>
          </w:p>
        </w:tc>
        <w:tc>
          <w:tcPr>
            <w:tcW w:w="1640" w:type="pct"/>
          </w:tcPr>
          <w:p w14:paraId="5E9CC53B" w14:textId="77777777" w:rsidR="00A212DD" w:rsidRDefault="00D939C3">
            <w:pPr>
              <w:pStyle w:val="afff3"/>
              <w:adjustRightInd w:val="0"/>
            </w:pPr>
            <w:r>
              <w:t>压杆稳定</w:t>
            </w:r>
          </w:p>
        </w:tc>
        <w:tc>
          <w:tcPr>
            <w:tcW w:w="1224" w:type="pct"/>
          </w:tcPr>
          <w:p w14:paraId="3F474425" w14:textId="77777777" w:rsidR="00A212DD" w:rsidRDefault="00D939C3">
            <w:pPr>
              <w:pStyle w:val="afff3"/>
              <w:adjustRightInd w:val="0"/>
            </w:pPr>
            <w:r>
              <w:t>目标</w:t>
            </w:r>
            <w:r>
              <w:rPr>
                <w:rFonts w:hint="eastAsia"/>
              </w:rPr>
              <w:t>2</w:t>
            </w:r>
            <w:r>
              <w:rPr>
                <w:rFonts w:hint="eastAsia"/>
              </w:rPr>
              <w:t>、</w:t>
            </w:r>
            <w:r>
              <w:rPr>
                <w:rFonts w:hint="eastAsia"/>
              </w:rPr>
              <w:t>3</w:t>
            </w:r>
          </w:p>
        </w:tc>
        <w:tc>
          <w:tcPr>
            <w:tcW w:w="1224" w:type="pct"/>
          </w:tcPr>
          <w:p w14:paraId="2C0E25DF" w14:textId="77777777" w:rsidR="00A212DD" w:rsidRDefault="00D939C3">
            <w:pPr>
              <w:pStyle w:val="afff3"/>
              <w:adjustRightInd w:val="0"/>
            </w:pPr>
            <w:r>
              <w:t>2-1</w:t>
            </w:r>
            <w:r>
              <w:t>、</w:t>
            </w:r>
            <w:r>
              <w:t>4-1</w:t>
            </w:r>
          </w:p>
        </w:tc>
        <w:tc>
          <w:tcPr>
            <w:tcW w:w="292" w:type="pct"/>
          </w:tcPr>
          <w:p w14:paraId="35CF9B1A" w14:textId="77777777" w:rsidR="00A212DD" w:rsidRDefault="00D939C3">
            <w:pPr>
              <w:pStyle w:val="afff3"/>
              <w:adjustRightInd w:val="0"/>
            </w:pPr>
            <w:r>
              <w:t>4</w:t>
            </w:r>
          </w:p>
        </w:tc>
        <w:tc>
          <w:tcPr>
            <w:tcW w:w="290" w:type="pct"/>
          </w:tcPr>
          <w:p w14:paraId="787E0C09" w14:textId="77777777" w:rsidR="00A212DD" w:rsidRDefault="00A212DD">
            <w:pPr>
              <w:pStyle w:val="afff3"/>
              <w:adjustRightInd w:val="0"/>
            </w:pPr>
          </w:p>
        </w:tc>
      </w:tr>
      <w:tr w:rsidR="00A212DD" w14:paraId="3F2EF378" w14:textId="77777777" w:rsidTr="0052735D">
        <w:tc>
          <w:tcPr>
            <w:tcW w:w="4418" w:type="pct"/>
            <w:gridSpan w:val="4"/>
          </w:tcPr>
          <w:p w14:paraId="2A904079" w14:textId="77777777" w:rsidR="00A212DD" w:rsidRDefault="00D939C3">
            <w:pPr>
              <w:pStyle w:val="afff3"/>
              <w:adjustRightInd w:val="0"/>
            </w:pPr>
            <w:r>
              <w:t>合计</w:t>
            </w:r>
          </w:p>
        </w:tc>
        <w:tc>
          <w:tcPr>
            <w:tcW w:w="292" w:type="pct"/>
          </w:tcPr>
          <w:p w14:paraId="7B0624F1" w14:textId="77777777" w:rsidR="00A212DD" w:rsidRDefault="00D939C3">
            <w:pPr>
              <w:pStyle w:val="afff3"/>
              <w:adjustRightInd w:val="0"/>
            </w:pPr>
            <w:r>
              <w:t>68</w:t>
            </w:r>
          </w:p>
        </w:tc>
        <w:tc>
          <w:tcPr>
            <w:tcW w:w="290" w:type="pct"/>
          </w:tcPr>
          <w:p w14:paraId="35C41A3A" w14:textId="77777777" w:rsidR="00A212DD" w:rsidRDefault="00D939C3">
            <w:pPr>
              <w:pStyle w:val="afff3"/>
              <w:adjustRightInd w:val="0"/>
            </w:pPr>
            <w:r>
              <w:t>4</w:t>
            </w:r>
          </w:p>
        </w:tc>
      </w:tr>
    </w:tbl>
    <w:p w14:paraId="073F189D" w14:textId="77777777" w:rsidR="00A212DD" w:rsidRDefault="00A212DD">
      <w:pPr>
        <w:ind w:firstLine="480"/>
      </w:pPr>
    </w:p>
    <w:p w14:paraId="1AA00698" w14:textId="77777777" w:rsidR="00A212DD" w:rsidRDefault="00D939C3">
      <w:pPr>
        <w:pStyle w:val="afff"/>
        <w:spacing w:before="156" w:after="156"/>
      </w:pPr>
      <w:r>
        <w:rPr>
          <w:rFonts w:hint="eastAsia"/>
        </w:rPr>
        <w:t>四</w:t>
      </w:r>
      <w:r>
        <w:t>、</w:t>
      </w:r>
      <w:r>
        <w:rPr>
          <w:rFonts w:hint="eastAsia"/>
        </w:rPr>
        <w:t>课内实验（实践）</w:t>
      </w:r>
    </w:p>
    <w:tbl>
      <w:tblPr>
        <w:tblStyle w:val="afff9"/>
        <w:tblW w:w="5000" w:type="pct"/>
        <w:tblLook w:val="04A0" w:firstRow="1" w:lastRow="0" w:firstColumn="1" w:lastColumn="0" w:noHBand="0" w:noVBand="1"/>
      </w:tblPr>
      <w:tblGrid>
        <w:gridCol w:w="579"/>
        <w:gridCol w:w="1628"/>
        <w:gridCol w:w="3254"/>
        <w:gridCol w:w="670"/>
        <w:gridCol w:w="1053"/>
        <w:gridCol w:w="765"/>
        <w:gridCol w:w="573"/>
      </w:tblGrid>
      <w:tr w:rsidR="00A212DD" w14:paraId="527EDB00" w14:textId="77777777" w:rsidTr="00A212DD">
        <w:trPr>
          <w:cnfStyle w:val="100000000000" w:firstRow="1" w:lastRow="0" w:firstColumn="0" w:lastColumn="0" w:oddVBand="0" w:evenVBand="0" w:oddHBand="0" w:evenHBand="0" w:firstRowFirstColumn="0" w:firstRowLastColumn="0" w:lastRowFirstColumn="0" w:lastRowLastColumn="0"/>
        </w:trPr>
        <w:tc>
          <w:tcPr>
            <w:tcW w:w="340" w:type="pct"/>
          </w:tcPr>
          <w:p w14:paraId="0829BA9B" w14:textId="77777777" w:rsidR="00A212DD" w:rsidRDefault="00D939C3">
            <w:pPr>
              <w:pStyle w:val="afff3"/>
              <w:adjustRightInd w:val="0"/>
            </w:pPr>
            <w:r>
              <w:t>序号</w:t>
            </w:r>
          </w:p>
        </w:tc>
        <w:tc>
          <w:tcPr>
            <w:tcW w:w="955" w:type="pct"/>
          </w:tcPr>
          <w:p w14:paraId="43E8876D" w14:textId="77777777" w:rsidR="00A212DD" w:rsidRDefault="00D939C3">
            <w:pPr>
              <w:pStyle w:val="afff3"/>
              <w:adjustRightInd w:val="0"/>
            </w:pPr>
            <w:r>
              <w:t>实验项目名称</w:t>
            </w:r>
          </w:p>
        </w:tc>
        <w:tc>
          <w:tcPr>
            <w:tcW w:w="1909" w:type="pct"/>
          </w:tcPr>
          <w:p w14:paraId="4AA04680" w14:textId="77777777" w:rsidR="00A212DD" w:rsidRDefault="00D939C3">
            <w:pPr>
              <w:pStyle w:val="afff3"/>
              <w:adjustRightInd w:val="0"/>
            </w:pPr>
            <w:r>
              <w:t>实验内容及要求</w:t>
            </w:r>
          </w:p>
        </w:tc>
        <w:tc>
          <w:tcPr>
            <w:tcW w:w="393" w:type="pct"/>
          </w:tcPr>
          <w:p w14:paraId="01BD778B" w14:textId="77777777" w:rsidR="00A212DD" w:rsidRDefault="00D939C3">
            <w:pPr>
              <w:pStyle w:val="afff3"/>
              <w:adjustRightInd w:val="0"/>
            </w:pPr>
            <w:r>
              <w:t>学时</w:t>
            </w:r>
          </w:p>
        </w:tc>
        <w:tc>
          <w:tcPr>
            <w:tcW w:w="618" w:type="pct"/>
          </w:tcPr>
          <w:p w14:paraId="5C9FB735" w14:textId="77777777" w:rsidR="00A212DD" w:rsidRDefault="00D939C3">
            <w:pPr>
              <w:pStyle w:val="afff3"/>
              <w:adjustRightInd w:val="0"/>
            </w:pPr>
            <w:r>
              <w:t>对毕业要求的支撑</w:t>
            </w:r>
          </w:p>
        </w:tc>
        <w:tc>
          <w:tcPr>
            <w:tcW w:w="449" w:type="pct"/>
          </w:tcPr>
          <w:p w14:paraId="7644506F" w14:textId="77777777" w:rsidR="00A212DD" w:rsidRDefault="00D939C3">
            <w:pPr>
              <w:pStyle w:val="afff3"/>
              <w:adjustRightInd w:val="0"/>
            </w:pPr>
            <w:r>
              <w:t>类型</w:t>
            </w:r>
          </w:p>
        </w:tc>
        <w:tc>
          <w:tcPr>
            <w:tcW w:w="336" w:type="pct"/>
          </w:tcPr>
          <w:p w14:paraId="35CE9D8C" w14:textId="77777777" w:rsidR="00A212DD" w:rsidRDefault="00D939C3">
            <w:pPr>
              <w:pStyle w:val="afff3"/>
              <w:adjustRightInd w:val="0"/>
            </w:pPr>
            <w:r>
              <w:t>备注</w:t>
            </w:r>
          </w:p>
        </w:tc>
      </w:tr>
      <w:tr w:rsidR="00A212DD" w14:paraId="0A9ABD10" w14:textId="77777777" w:rsidTr="00A212DD">
        <w:trPr>
          <w:trHeight w:val="1092"/>
        </w:trPr>
        <w:tc>
          <w:tcPr>
            <w:tcW w:w="340" w:type="pct"/>
          </w:tcPr>
          <w:p w14:paraId="67A4725A" w14:textId="77777777" w:rsidR="00A212DD" w:rsidRDefault="00D939C3">
            <w:pPr>
              <w:pStyle w:val="afff3"/>
              <w:adjustRightInd w:val="0"/>
            </w:pPr>
            <w:r>
              <w:t>1</w:t>
            </w:r>
          </w:p>
        </w:tc>
        <w:tc>
          <w:tcPr>
            <w:tcW w:w="955" w:type="pct"/>
          </w:tcPr>
          <w:p w14:paraId="2AC3E15B" w14:textId="77777777" w:rsidR="00A212DD" w:rsidRDefault="00D939C3">
            <w:pPr>
              <w:pStyle w:val="afff3"/>
              <w:adjustRightInd w:val="0"/>
            </w:pPr>
            <w:r>
              <w:t>拉伸试验</w:t>
            </w:r>
          </w:p>
        </w:tc>
        <w:tc>
          <w:tcPr>
            <w:tcW w:w="1909" w:type="pct"/>
          </w:tcPr>
          <w:p w14:paraId="37A920CC" w14:textId="77777777" w:rsidR="00A212DD" w:rsidRDefault="00D939C3">
            <w:pPr>
              <w:pStyle w:val="afff3"/>
              <w:adjustRightInd w:val="0"/>
            </w:pPr>
            <w:r>
              <w:rPr>
                <w:rFonts w:hint="eastAsia"/>
              </w:rPr>
              <w:t>主要考查学生对低碳钢和铸铁在受拉时的力学性能测量能力。报告中对拉伸实验的过程叙述详细、力学概念正确，力学性能描述合理，结构严谨，逻辑性强。</w:t>
            </w:r>
          </w:p>
        </w:tc>
        <w:tc>
          <w:tcPr>
            <w:tcW w:w="393" w:type="pct"/>
          </w:tcPr>
          <w:p w14:paraId="6E5C098C" w14:textId="77777777" w:rsidR="00A212DD" w:rsidRDefault="00D939C3">
            <w:pPr>
              <w:pStyle w:val="afff3"/>
              <w:adjustRightInd w:val="0"/>
            </w:pPr>
            <w:r>
              <w:t>1</w:t>
            </w:r>
          </w:p>
        </w:tc>
        <w:tc>
          <w:tcPr>
            <w:tcW w:w="618" w:type="pct"/>
          </w:tcPr>
          <w:p w14:paraId="5BE73F16" w14:textId="77777777" w:rsidR="00A212DD" w:rsidRDefault="00D939C3">
            <w:pPr>
              <w:pStyle w:val="afff3"/>
              <w:adjustRightInd w:val="0"/>
            </w:pPr>
            <w:r>
              <w:t>4-1</w:t>
            </w:r>
          </w:p>
        </w:tc>
        <w:tc>
          <w:tcPr>
            <w:tcW w:w="449" w:type="pct"/>
          </w:tcPr>
          <w:p w14:paraId="516C1951" w14:textId="77777777" w:rsidR="00A212DD" w:rsidRDefault="00D939C3">
            <w:pPr>
              <w:pStyle w:val="afff3"/>
              <w:adjustRightInd w:val="0"/>
            </w:pPr>
            <w:r>
              <w:t>综合性</w:t>
            </w:r>
          </w:p>
        </w:tc>
        <w:tc>
          <w:tcPr>
            <w:tcW w:w="336" w:type="pct"/>
          </w:tcPr>
          <w:p w14:paraId="3B14089A" w14:textId="77777777" w:rsidR="00A212DD" w:rsidRDefault="00D939C3">
            <w:pPr>
              <w:pStyle w:val="afff3"/>
              <w:adjustRightInd w:val="0"/>
            </w:pPr>
            <w:r>
              <w:t>必做</w:t>
            </w:r>
          </w:p>
        </w:tc>
      </w:tr>
      <w:tr w:rsidR="00A212DD" w14:paraId="369A4359" w14:textId="77777777" w:rsidTr="00A212DD">
        <w:trPr>
          <w:trHeight w:val="1391"/>
        </w:trPr>
        <w:tc>
          <w:tcPr>
            <w:tcW w:w="340" w:type="pct"/>
          </w:tcPr>
          <w:p w14:paraId="6D53BC5E" w14:textId="77777777" w:rsidR="00A212DD" w:rsidRDefault="00D939C3">
            <w:pPr>
              <w:pStyle w:val="afff3"/>
              <w:adjustRightInd w:val="0"/>
            </w:pPr>
            <w:r>
              <w:lastRenderedPageBreak/>
              <w:t>2</w:t>
            </w:r>
          </w:p>
        </w:tc>
        <w:tc>
          <w:tcPr>
            <w:tcW w:w="955" w:type="pct"/>
          </w:tcPr>
          <w:p w14:paraId="406E4CC6" w14:textId="77777777" w:rsidR="00A212DD" w:rsidRDefault="00D939C3">
            <w:pPr>
              <w:pStyle w:val="afff3"/>
              <w:adjustRightInd w:val="0"/>
            </w:pPr>
            <w:r>
              <w:t>压缩试验</w:t>
            </w:r>
          </w:p>
        </w:tc>
        <w:tc>
          <w:tcPr>
            <w:tcW w:w="1909" w:type="pct"/>
          </w:tcPr>
          <w:p w14:paraId="62840DB0" w14:textId="77777777" w:rsidR="00A212DD" w:rsidRDefault="00D939C3">
            <w:pPr>
              <w:pStyle w:val="afff3"/>
              <w:adjustRightInd w:val="0"/>
            </w:pPr>
            <w:r>
              <w:rPr>
                <w:rFonts w:hint="eastAsia"/>
              </w:rPr>
              <w:t>主要考查学生对低碳钢和铸铁在受压时的力学性能测量能力。报告中对实验过程叙述详细、力学概念正确，力学性能描述合理，结构严谨，逻辑性强。</w:t>
            </w:r>
          </w:p>
        </w:tc>
        <w:tc>
          <w:tcPr>
            <w:tcW w:w="393" w:type="pct"/>
          </w:tcPr>
          <w:p w14:paraId="7F0DF6E5" w14:textId="77777777" w:rsidR="00A212DD" w:rsidRDefault="00D939C3">
            <w:pPr>
              <w:pStyle w:val="afff3"/>
              <w:adjustRightInd w:val="0"/>
            </w:pPr>
            <w:r>
              <w:t>1</w:t>
            </w:r>
          </w:p>
        </w:tc>
        <w:tc>
          <w:tcPr>
            <w:tcW w:w="618" w:type="pct"/>
          </w:tcPr>
          <w:p w14:paraId="55C5A6DA" w14:textId="77777777" w:rsidR="00A212DD" w:rsidRDefault="00D939C3">
            <w:pPr>
              <w:pStyle w:val="afff3"/>
              <w:adjustRightInd w:val="0"/>
            </w:pPr>
            <w:r>
              <w:t>4-1</w:t>
            </w:r>
          </w:p>
        </w:tc>
        <w:tc>
          <w:tcPr>
            <w:tcW w:w="449" w:type="pct"/>
          </w:tcPr>
          <w:p w14:paraId="1A9ED62F" w14:textId="77777777" w:rsidR="00A212DD" w:rsidRDefault="00D939C3">
            <w:pPr>
              <w:pStyle w:val="afff3"/>
              <w:adjustRightInd w:val="0"/>
            </w:pPr>
            <w:r>
              <w:t>综合性</w:t>
            </w:r>
          </w:p>
        </w:tc>
        <w:tc>
          <w:tcPr>
            <w:tcW w:w="336" w:type="pct"/>
          </w:tcPr>
          <w:p w14:paraId="5A8B8C82" w14:textId="77777777" w:rsidR="00A212DD" w:rsidRDefault="00D939C3">
            <w:pPr>
              <w:pStyle w:val="afff3"/>
              <w:adjustRightInd w:val="0"/>
            </w:pPr>
            <w:r>
              <w:t>必做</w:t>
            </w:r>
          </w:p>
        </w:tc>
      </w:tr>
      <w:tr w:rsidR="00A212DD" w14:paraId="34DDFEC9" w14:textId="77777777" w:rsidTr="00A212DD">
        <w:tc>
          <w:tcPr>
            <w:tcW w:w="340" w:type="pct"/>
          </w:tcPr>
          <w:p w14:paraId="57168B4B" w14:textId="77777777" w:rsidR="00A212DD" w:rsidRDefault="00D939C3">
            <w:pPr>
              <w:pStyle w:val="afff3"/>
              <w:adjustRightInd w:val="0"/>
            </w:pPr>
            <w:r>
              <w:t>3</w:t>
            </w:r>
          </w:p>
        </w:tc>
        <w:tc>
          <w:tcPr>
            <w:tcW w:w="955" w:type="pct"/>
          </w:tcPr>
          <w:p w14:paraId="16EA8D8C" w14:textId="77777777" w:rsidR="00A212DD" w:rsidRDefault="00D939C3">
            <w:pPr>
              <w:pStyle w:val="afff3"/>
              <w:adjustRightInd w:val="0"/>
            </w:pPr>
            <w:r>
              <w:t>纯弯曲梁正应力测定实验</w:t>
            </w:r>
          </w:p>
        </w:tc>
        <w:tc>
          <w:tcPr>
            <w:tcW w:w="1909" w:type="pct"/>
          </w:tcPr>
          <w:p w14:paraId="3F44EA68" w14:textId="77777777" w:rsidR="00A212DD" w:rsidRDefault="00D939C3">
            <w:pPr>
              <w:pStyle w:val="afff3"/>
              <w:adjustRightInd w:val="0"/>
            </w:pPr>
            <w:r>
              <w:rPr>
                <w:rFonts w:hint="eastAsia"/>
              </w:rPr>
              <w:t>主要考查学生对电阻应变测试技术的理解程度和掌握弯曲正应力的测试原理与方法的能力。报告中对实验过程叙述详细、应变片贴片合理，弯曲正应力测试结果正确有效，</w:t>
            </w:r>
          </w:p>
        </w:tc>
        <w:tc>
          <w:tcPr>
            <w:tcW w:w="393" w:type="pct"/>
          </w:tcPr>
          <w:p w14:paraId="51E17A9C" w14:textId="77777777" w:rsidR="00A212DD" w:rsidRDefault="00D939C3">
            <w:pPr>
              <w:pStyle w:val="afff3"/>
              <w:adjustRightInd w:val="0"/>
            </w:pPr>
            <w:r>
              <w:t>1</w:t>
            </w:r>
          </w:p>
        </w:tc>
        <w:tc>
          <w:tcPr>
            <w:tcW w:w="618" w:type="pct"/>
          </w:tcPr>
          <w:p w14:paraId="5229A2EA" w14:textId="77777777" w:rsidR="00A212DD" w:rsidRDefault="00D939C3">
            <w:pPr>
              <w:pStyle w:val="afff3"/>
              <w:adjustRightInd w:val="0"/>
            </w:pPr>
            <w:r>
              <w:t>4-1</w:t>
            </w:r>
          </w:p>
        </w:tc>
        <w:tc>
          <w:tcPr>
            <w:tcW w:w="449" w:type="pct"/>
          </w:tcPr>
          <w:p w14:paraId="225BC898" w14:textId="77777777" w:rsidR="00A212DD" w:rsidRDefault="00D939C3">
            <w:pPr>
              <w:pStyle w:val="afff3"/>
              <w:adjustRightInd w:val="0"/>
            </w:pPr>
            <w:r>
              <w:t>综合性</w:t>
            </w:r>
          </w:p>
        </w:tc>
        <w:tc>
          <w:tcPr>
            <w:tcW w:w="336" w:type="pct"/>
          </w:tcPr>
          <w:p w14:paraId="362B440A" w14:textId="77777777" w:rsidR="00A212DD" w:rsidRDefault="00D939C3">
            <w:pPr>
              <w:pStyle w:val="afff3"/>
              <w:adjustRightInd w:val="0"/>
            </w:pPr>
            <w:r>
              <w:rPr>
                <w:rFonts w:hint="eastAsia"/>
              </w:rPr>
              <w:t>必</w:t>
            </w:r>
            <w:r>
              <w:t>做</w:t>
            </w:r>
          </w:p>
        </w:tc>
      </w:tr>
      <w:tr w:rsidR="00A212DD" w14:paraId="38006526" w14:textId="77777777" w:rsidTr="00A212DD">
        <w:tc>
          <w:tcPr>
            <w:tcW w:w="340" w:type="pct"/>
          </w:tcPr>
          <w:p w14:paraId="438445FA" w14:textId="77777777" w:rsidR="00A212DD" w:rsidRDefault="00A212DD">
            <w:pPr>
              <w:pStyle w:val="afff3"/>
              <w:adjustRightInd w:val="0"/>
            </w:pPr>
          </w:p>
        </w:tc>
        <w:tc>
          <w:tcPr>
            <w:tcW w:w="955" w:type="pct"/>
          </w:tcPr>
          <w:p w14:paraId="447D634F" w14:textId="77777777" w:rsidR="00A212DD" w:rsidRDefault="00D939C3">
            <w:pPr>
              <w:pStyle w:val="afff3"/>
              <w:adjustRightInd w:val="0"/>
            </w:pPr>
            <w:r>
              <w:t>材料弹性模量和泊松比的测定实验</w:t>
            </w:r>
          </w:p>
        </w:tc>
        <w:tc>
          <w:tcPr>
            <w:tcW w:w="1909" w:type="pct"/>
          </w:tcPr>
          <w:p w14:paraId="19579F39" w14:textId="77777777" w:rsidR="00A212DD" w:rsidRDefault="00D939C3">
            <w:pPr>
              <w:pStyle w:val="afff3"/>
              <w:adjustRightInd w:val="0"/>
            </w:pPr>
            <w:r>
              <w:rPr>
                <w:rFonts w:hint="eastAsia"/>
              </w:rPr>
              <w:t>主要考查学生掌握测定材料变形的基本方法的能力。报告中对电测法测量低碳钢弹性模量和泊松比的过程叙述准确，验证胡克定律过程表述清晰，结构严谨，逻辑性强，</w:t>
            </w:r>
          </w:p>
        </w:tc>
        <w:tc>
          <w:tcPr>
            <w:tcW w:w="393" w:type="pct"/>
          </w:tcPr>
          <w:p w14:paraId="51841929" w14:textId="77777777" w:rsidR="00A212DD" w:rsidRDefault="00D939C3">
            <w:pPr>
              <w:pStyle w:val="afff3"/>
              <w:adjustRightInd w:val="0"/>
            </w:pPr>
            <w:r>
              <w:rPr>
                <w:rFonts w:hint="eastAsia"/>
              </w:rPr>
              <w:t>1</w:t>
            </w:r>
          </w:p>
        </w:tc>
        <w:tc>
          <w:tcPr>
            <w:tcW w:w="618" w:type="pct"/>
          </w:tcPr>
          <w:p w14:paraId="53C6105C" w14:textId="77777777" w:rsidR="00A212DD" w:rsidRDefault="00D939C3">
            <w:pPr>
              <w:pStyle w:val="afff3"/>
              <w:adjustRightInd w:val="0"/>
            </w:pPr>
            <w:r>
              <w:t>4-1</w:t>
            </w:r>
          </w:p>
        </w:tc>
        <w:tc>
          <w:tcPr>
            <w:tcW w:w="449" w:type="pct"/>
          </w:tcPr>
          <w:p w14:paraId="706E8AC9" w14:textId="77777777" w:rsidR="00A212DD" w:rsidRDefault="00D939C3">
            <w:pPr>
              <w:pStyle w:val="afff3"/>
              <w:adjustRightInd w:val="0"/>
            </w:pPr>
            <w:r>
              <w:t>综合性</w:t>
            </w:r>
          </w:p>
        </w:tc>
        <w:tc>
          <w:tcPr>
            <w:tcW w:w="336" w:type="pct"/>
          </w:tcPr>
          <w:p w14:paraId="5BCF3A67" w14:textId="77777777" w:rsidR="00A212DD" w:rsidRDefault="00D939C3">
            <w:pPr>
              <w:pStyle w:val="afff3"/>
              <w:adjustRightInd w:val="0"/>
            </w:pPr>
            <w:r>
              <w:rPr>
                <w:rFonts w:hint="eastAsia"/>
              </w:rPr>
              <w:t>必</w:t>
            </w:r>
            <w:r>
              <w:t>做</w:t>
            </w:r>
          </w:p>
        </w:tc>
      </w:tr>
    </w:tbl>
    <w:p w14:paraId="02353395" w14:textId="77777777" w:rsidR="00A212DD" w:rsidRDefault="00D939C3">
      <w:pPr>
        <w:pStyle w:val="afff"/>
        <w:spacing w:before="156" w:after="156"/>
      </w:pPr>
      <w:r>
        <w:rPr>
          <w:rFonts w:hint="eastAsia"/>
        </w:rPr>
        <w:t>五、课程实施</w:t>
      </w:r>
    </w:p>
    <w:p w14:paraId="4E088743" w14:textId="77777777" w:rsidR="00A212DD" w:rsidRDefault="00D939C3">
      <w:pPr>
        <w:ind w:firstLine="480"/>
      </w:pPr>
      <w:r>
        <w:t>（一）把握主线，引导学生掌握</w:t>
      </w:r>
      <w:r>
        <w:rPr>
          <w:rFonts w:hint="eastAsia"/>
        </w:rPr>
        <w:t>静力学、材料力学</w:t>
      </w:r>
      <w:r>
        <w:t>相关概念、方法</w:t>
      </w:r>
      <w:r>
        <w:rPr>
          <w:rFonts w:hint="eastAsia"/>
        </w:rPr>
        <w:t>，会将工程实际构件抽象为力学模型，并对其力学性能进行分析。掌握研究杆件在外力作用下的内力、应力、变形分析的基本原理和方法。理解常见工程材料的力学性能及其测试方法，具备一定的实验分析能力和掌握一定的实验技能。</w:t>
      </w:r>
    </w:p>
    <w:p w14:paraId="3839EEA8" w14:textId="77777777" w:rsidR="00A212DD" w:rsidRDefault="00D939C3">
      <w:pPr>
        <w:ind w:firstLine="480"/>
      </w:pPr>
      <w:r>
        <w:t>（二）采用多媒体教学手段，配合例题的讲解及适当的思考题，保证讲课进度的同时，注意学生的掌握程度和课堂的气氛。</w:t>
      </w:r>
    </w:p>
    <w:p w14:paraId="2185814B" w14:textId="77777777" w:rsidR="00A212DD" w:rsidRDefault="00D939C3">
      <w:pPr>
        <w:ind w:firstLine="480"/>
      </w:pPr>
      <w:r>
        <w:t>（三）采用案例式教学，引进</w:t>
      </w:r>
      <w:r>
        <w:rPr>
          <w:rFonts w:hint="eastAsia"/>
        </w:rPr>
        <w:t>静力学和材料力学在实际工程</w:t>
      </w:r>
      <w:r>
        <w:t>中的案例</w:t>
      </w:r>
      <w:r>
        <w:rPr>
          <w:rFonts w:hint="eastAsia"/>
        </w:rPr>
        <w:t>和问题分析</w:t>
      </w:r>
      <w:r>
        <w:t>，让学生真正了解并掌握</w:t>
      </w:r>
      <w:r>
        <w:rPr>
          <w:rFonts w:hint="eastAsia"/>
        </w:rPr>
        <w:t>力学的定性</w:t>
      </w:r>
      <w:r>
        <w:t>分析方法</w:t>
      </w:r>
      <w:r>
        <w:rPr>
          <w:rFonts w:hint="eastAsia"/>
        </w:rPr>
        <w:t>和定量计算能力</w:t>
      </w:r>
      <w:r>
        <w:t>，从而</w:t>
      </w:r>
      <w:r>
        <w:rPr>
          <w:rFonts w:hint="eastAsia"/>
        </w:rPr>
        <w:t>掌握工程力学的基础知识，培养解决复杂工程问题的能力</w:t>
      </w:r>
      <w:r>
        <w:t>。</w:t>
      </w:r>
      <w:r>
        <w:rPr>
          <w:rFonts w:hint="eastAsia"/>
        </w:rPr>
        <w:t>融入思政元素，使学生具备相关知识和方法的实际应用能力和社会服务的意识。</w:t>
      </w:r>
    </w:p>
    <w:p w14:paraId="19BDE10E" w14:textId="77777777" w:rsidR="00A212DD" w:rsidRDefault="00D939C3">
      <w:pPr>
        <w:ind w:firstLine="480"/>
      </w:pPr>
      <w:r>
        <w:t>（四）主要教学环节的质量要求如表所示。</w:t>
      </w:r>
    </w:p>
    <w:p w14:paraId="246FA284" w14:textId="77777777" w:rsidR="00A212DD" w:rsidRDefault="00A212DD">
      <w:pPr>
        <w:ind w:firstLine="480"/>
      </w:pPr>
    </w:p>
    <w:p w14:paraId="69BA5FEB" w14:textId="77777777" w:rsidR="00A212DD" w:rsidRDefault="00A212DD">
      <w:pPr>
        <w:ind w:firstLine="480"/>
      </w:pPr>
    </w:p>
    <w:p w14:paraId="2DFE9C87" w14:textId="77777777" w:rsidR="00A212DD" w:rsidRDefault="00A212DD">
      <w:pPr>
        <w:ind w:firstLine="480"/>
      </w:pPr>
    </w:p>
    <w:p w14:paraId="1BC7BEF0" w14:textId="77777777" w:rsidR="00A212DD" w:rsidRDefault="00A212DD">
      <w:pPr>
        <w:ind w:firstLine="480"/>
      </w:pPr>
    </w:p>
    <w:p w14:paraId="58F4B322" w14:textId="77777777" w:rsidR="00A212DD" w:rsidRDefault="00A212DD">
      <w:pPr>
        <w:ind w:firstLine="480"/>
      </w:pPr>
    </w:p>
    <w:tbl>
      <w:tblPr>
        <w:tblStyle w:val="afff9"/>
        <w:tblW w:w="5000" w:type="pct"/>
        <w:tblLook w:val="04A0" w:firstRow="1" w:lastRow="0" w:firstColumn="1" w:lastColumn="0" w:noHBand="0" w:noVBand="1"/>
      </w:tblPr>
      <w:tblGrid>
        <w:gridCol w:w="545"/>
        <w:gridCol w:w="1594"/>
        <w:gridCol w:w="6383"/>
      </w:tblGrid>
      <w:tr w:rsidR="00A212DD" w14:paraId="3DEDD59D" w14:textId="77777777" w:rsidTr="00A212D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3E89172A" w14:textId="77777777" w:rsidR="00A212DD" w:rsidRDefault="00D939C3">
            <w:pPr>
              <w:pStyle w:val="afff3"/>
              <w:adjustRightInd w:val="0"/>
            </w:pPr>
            <w:r>
              <w:lastRenderedPageBreak/>
              <w:t>主要教学环节</w:t>
            </w:r>
          </w:p>
        </w:tc>
        <w:tc>
          <w:tcPr>
            <w:tcW w:w="3745" w:type="pct"/>
          </w:tcPr>
          <w:p w14:paraId="2C4A6ABE" w14:textId="77777777" w:rsidR="00A212DD" w:rsidRDefault="00D939C3">
            <w:pPr>
              <w:pStyle w:val="afff3"/>
              <w:adjustRightInd w:val="0"/>
            </w:pPr>
            <w:r>
              <w:t>质量</w:t>
            </w:r>
            <w:r>
              <w:rPr>
                <w:rFonts w:hint="eastAsia"/>
              </w:rPr>
              <w:t>要求</w:t>
            </w:r>
          </w:p>
        </w:tc>
      </w:tr>
      <w:tr w:rsidR="00A212DD" w14:paraId="532DB727" w14:textId="77777777" w:rsidTr="00A212DD">
        <w:trPr>
          <w:trHeight w:val="1956"/>
        </w:trPr>
        <w:tc>
          <w:tcPr>
            <w:tcW w:w="320" w:type="pct"/>
          </w:tcPr>
          <w:p w14:paraId="6828B2A9" w14:textId="77777777" w:rsidR="00A212DD" w:rsidRDefault="00D939C3">
            <w:pPr>
              <w:pStyle w:val="afff3"/>
              <w:adjustRightInd w:val="0"/>
            </w:pPr>
            <w:r>
              <w:t>1</w:t>
            </w:r>
          </w:p>
        </w:tc>
        <w:tc>
          <w:tcPr>
            <w:tcW w:w="935" w:type="pct"/>
          </w:tcPr>
          <w:p w14:paraId="7C5AFA4C" w14:textId="77777777" w:rsidR="00A212DD" w:rsidRDefault="00D939C3">
            <w:pPr>
              <w:pStyle w:val="afff3"/>
              <w:adjustRightInd w:val="0"/>
            </w:pPr>
            <w:r>
              <w:t>备课</w:t>
            </w:r>
          </w:p>
        </w:tc>
        <w:tc>
          <w:tcPr>
            <w:tcW w:w="3745" w:type="pct"/>
          </w:tcPr>
          <w:p w14:paraId="49412DF2" w14:textId="77777777" w:rsidR="00A212DD" w:rsidRDefault="00D939C3">
            <w:pPr>
              <w:pStyle w:val="afff3"/>
              <w:adjustRightInd w:val="0"/>
            </w:pPr>
            <w:r>
              <w:t>（</w:t>
            </w:r>
            <w:r>
              <w:t>1</w:t>
            </w:r>
            <w:r>
              <w:t>）掌握本课程教学大纲内容，严格按照教学大纲要求进行课程教学内容的组织。</w:t>
            </w:r>
          </w:p>
          <w:p w14:paraId="648C6BF6" w14:textId="77777777" w:rsidR="00A212DD" w:rsidRDefault="00D939C3">
            <w:pPr>
              <w:pStyle w:val="afff3"/>
              <w:adjustRightInd w:val="0"/>
            </w:pPr>
            <w:r>
              <w:t>（</w:t>
            </w:r>
            <w:r>
              <w:t>2</w:t>
            </w:r>
            <w:r>
              <w:t>）熟悉教材各章节，借助专业书籍资料，并依据教学大纲编写授课计划，编写每次授课的教案。教案内容包括章节标题、教学目的、教法设计、课堂类型、时间分配、授课内容、课后作业、教学效果分析等方面。</w:t>
            </w:r>
          </w:p>
          <w:p w14:paraId="7A16AE68"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26BECF1D" w14:textId="77777777" w:rsidTr="00A212DD">
        <w:tc>
          <w:tcPr>
            <w:tcW w:w="320" w:type="pct"/>
          </w:tcPr>
          <w:p w14:paraId="1BD83840" w14:textId="77777777" w:rsidR="00A212DD" w:rsidRDefault="00D939C3">
            <w:pPr>
              <w:pStyle w:val="afff3"/>
              <w:adjustRightInd w:val="0"/>
            </w:pPr>
            <w:r>
              <w:t>2</w:t>
            </w:r>
          </w:p>
        </w:tc>
        <w:tc>
          <w:tcPr>
            <w:tcW w:w="935" w:type="pct"/>
          </w:tcPr>
          <w:p w14:paraId="50F2A400" w14:textId="77777777" w:rsidR="00A212DD" w:rsidRDefault="00D939C3">
            <w:pPr>
              <w:pStyle w:val="afff3"/>
              <w:adjustRightInd w:val="0"/>
            </w:pPr>
            <w:r>
              <w:t>讲授</w:t>
            </w:r>
          </w:p>
        </w:tc>
        <w:tc>
          <w:tcPr>
            <w:tcW w:w="3745" w:type="pct"/>
          </w:tcPr>
          <w:p w14:paraId="078A690C"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63ECAB0D"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096B0CAF"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6AD24BD2" w14:textId="77777777" w:rsidR="00A212DD" w:rsidRDefault="00D939C3">
            <w:pPr>
              <w:pStyle w:val="afff3"/>
              <w:adjustRightInd w:val="0"/>
            </w:pPr>
            <w:r>
              <w:rPr>
                <w:rFonts w:hint="eastAsia"/>
              </w:rPr>
              <w:t>（</w:t>
            </w:r>
            <w:r>
              <w:rPr>
                <w:rFonts w:hint="eastAsia"/>
              </w:rPr>
              <w:t>4</w:t>
            </w:r>
            <w:r>
              <w:rPr>
                <w:rFonts w:hint="eastAsia"/>
              </w:rPr>
              <w:t>）</w:t>
            </w:r>
            <w:r>
              <w:t>表达方式</w:t>
            </w:r>
            <w:r>
              <w:rPr>
                <w:rFonts w:hint="eastAsia"/>
              </w:rPr>
              <w:t>应能</w:t>
            </w:r>
            <w:r>
              <w:t>便于学生理解、接受，力求形象生动，使学生在掌握知识的过程中，保持较为浓厚的</w:t>
            </w:r>
            <w:r>
              <w:rPr>
                <w:rFonts w:hint="eastAsia"/>
              </w:rPr>
              <w:t>学习</w:t>
            </w:r>
            <w:r>
              <w:t>兴趣。</w:t>
            </w:r>
          </w:p>
          <w:p w14:paraId="20B3A49D"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4AB35B34" w14:textId="77777777" w:rsidTr="00A212DD">
        <w:trPr>
          <w:trHeight w:val="3109"/>
        </w:trPr>
        <w:tc>
          <w:tcPr>
            <w:tcW w:w="320" w:type="pct"/>
          </w:tcPr>
          <w:p w14:paraId="011C483B" w14:textId="77777777" w:rsidR="00A212DD" w:rsidRDefault="00D939C3">
            <w:pPr>
              <w:pStyle w:val="afff3"/>
              <w:adjustRightInd w:val="0"/>
            </w:pPr>
            <w:r>
              <w:t>3</w:t>
            </w:r>
          </w:p>
        </w:tc>
        <w:tc>
          <w:tcPr>
            <w:tcW w:w="935" w:type="pct"/>
          </w:tcPr>
          <w:p w14:paraId="350BB7DB" w14:textId="77777777" w:rsidR="00A212DD" w:rsidRDefault="00D939C3">
            <w:pPr>
              <w:pStyle w:val="afff3"/>
              <w:adjustRightInd w:val="0"/>
            </w:pPr>
            <w:r>
              <w:t>作业布置与批改</w:t>
            </w:r>
          </w:p>
        </w:tc>
        <w:tc>
          <w:tcPr>
            <w:tcW w:w="3745" w:type="pct"/>
          </w:tcPr>
          <w:p w14:paraId="1D991DC9"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1618631A"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409EABAF"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222D227E"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389109B3" w14:textId="77777777" w:rsidR="00A212DD" w:rsidRDefault="00D939C3">
            <w:pPr>
              <w:pStyle w:val="afff3"/>
              <w:adjustRightInd w:val="0"/>
            </w:pPr>
            <w:r>
              <w:t>教师批改</w:t>
            </w:r>
            <w:r>
              <w:rPr>
                <w:rFonts w:hint="eastAsia"/>
              </w:rPr>
              <w:t>和</w:t>
            </w:r>
            <w:r>
              <w:t>讲评作业要求如下：</w:t>
            </w:r>
          </w:p>
          <w:p w14:paraId="2F2DEE45"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101AA988"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69E67F6D"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50681A62" w14:textId="77777777" w:rsidTr="00A212DD">
        <w:trPr>
          <w:trHeight w:val="1273"/>
        </w:trPr>
        <w:tc>
          <w:tcPr>
            <w:tcW w:w="320" w:type="pct"/>
          </w:tcPr>
          <w:p w14:paraId="5DBEB53A" w14:textId="77777777" w:rsidR="00A212DD" w:rsidRDefault="00D939C3">
            <w:pPr>
              <w:pStyle w:val="afff3"/>
              <w:adjustRightInd w:val="0"/>
            </w:pPr>
            <w:r>
              <w:t>4</w:t>
            </w:r>
          </w:p>
        </w:tc>
        <w:tc>
          <w:tcPr>
            <w:tcW w:w="935" w:type="pct"/>
          </w:tcPr>
          <w:p w14:paraId="783B5C04" w14:textId="77777777" w:rsidR="00A212DD" w:rsidRDefault="00D939C3">
            <w:pPr>
              <w:pStyle w:val="afff3"/>
              <w:adjustRightInd w:val="0"/>
            </w:pPr>
            <w:r>
              <w:t>课外答疑</w:t>
            </w:r>
          </w:p>
        </w:tc>
        <w:tc>
          <w:tcPr>
            <w:tcW w:w="3745" w:type="pct"/>
          </w:tcPr>
          <w:p w14:paraId="1845FF84"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1A28C4FD" w14:textId="77777777" w:rsidTr="00A212DD">
        <w:trPr>
          <w:trHeight w:val="1540"/>
        </w:trPr>
        <w:tc>
          <w:tcPr>
            <w:tcW w:w="320" w:type="pct"/>
            <w:tcBorders>
              <w:top w:val="single" w:sz="6" w:space="0" w:color="008000"/>
              <w:tl2br w:val="nil"/>
              <w:tr2bl w:val="nil"/>
            </w:tcBorders>
          </w:tcPr>
          <w:p w14:paraId="44C8FA9E" w14:textId="77777777" w:rsidR="00A212DD" w:rsidRDefault="00D939C3">
            <w:pPr>
              <w:pStyle w:val="afff3"/>
              <w:adjustRightInd w:val="0"/>
            </w:pPr>
            <w:r>
              <w:t>5</w:t>
            </w:r>
          </w:p>
        </w:tc>
        <w:tc>
          <w:tcPr>
            <w:tcW w:w="935" w:type="pct"/>
            <w:tcBorders>
              <w:top w:val="single" w:sz="6" w:space="0" w:color="008000"/>
              <w:tl2br w:val="nil"/>
              <w:tr2bl w:val="nil"/>
            </w:tcBorders>
          </w:tcPr>
          <w:p w14:paraId="6D435125" w14:textId="77777777" w:rsidR="00A212DD" w:rsidRDefault="00D939C3">
            <w:pPr>
              <w:pStyle w:val="afff3"/>
              <w:adjustRightInd w:val="0"/>
            </w:pPr>
            <w:r>
              <w:t>成绩考核</w:t>
            </w:r>
          </w:p>
        </w:tc>
        <w:tc>
          <w:tcPr>
            <w:tcW w:w="3745" w:type="pct"/>
            <w:tcBorders>
              <w:top w:val="single" w:sz="6" w:space="0" w:color="008000"/>
              <w:tl2br w:val="nil"/>
              <w:tr2bl w:val="nil"/>
            </w:tcBorders>
          </w:tcPr>
          <w:p w14:paraId="4A8CD8CD"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1865FABB"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1B508BA3"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7C09AC6D"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2919ED43" w14:textId="77777777" w:rsidR="00A212DD" w:rsidRDefault="00D939C3">
      <w:pPr>
        <w:pStyle w:val="afff"/>
        <w:spacing w:before="156" w:after="156"/>
      </w:pPr>
      <w:r>
        <w:rPr>
          <w:rFonts w:hint="eastAsia"/>
        </w:rPr>
        <w:t>六、考核方式</w:t>
      </w:r>
    </w:p>
    <w:p w14:paraId="62AFE487" w14:textId="77777777" w:rsidR="00A212DD" w:rsidRDefault="00D939C3">
      <w:pPr>
        <w:ind w:firstLine="480"/>
      </w:pPr>
      <w:r>
        <w:rPr>
          <w:rFonts w:hint="eastAsia"/>
        </w:rPr>
        <w:t>（一）</w:t>
      </w:r>
      <w:r>
        <w:t>课程考核包括期末考试、平时及作业情况考核和实验考核，期末考试采用闭卷笔试。</w:t>
      </w:r>
    </w:p>
    <w:p w14:paraId="10DEE9EF" w14:textId="77777777" w:rsidR="00A212DD" w:rsidRDefault="00D939C3">
      <w:pPr>
        <w:ind w:firstLine="480"/>
      </w:pPr>
      <w:r>
        <w:rPr>
          <w:rFonts w:hint="eastAsia"/>
        </w:rPr>
        <w:lastRenderedPageBreak/>
        <w:t>（二）</w:t>
      </w:r>
      <w:r>
        <w:t>课程成绩</w:t>
      </w:r>
      <w:r>
        <w:t>=</w:t>
      </w:r>
      <w:r>
        <w:t>平时成绩</w:t>
      </w:r>
      <w:r>
        <w:t>×30%+</w:t>
      </w:r>
      <w:r>
        <w:t>实验成绩</w:t>
      </w:r>
      <w:r>
        <w:t>×10%+</w:t>
      </w:r>
      <w:r>
        <w:t>期末考试成绩</w:t>
      </w:r>
      <w:r>
        <w:t>×60%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3F5BE87B"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52C135F6" w14:textId="77777777" w:rsidR="00A212DD" w:rsidRDefault="00D939C3">
            <w:pPr>
              <w:pStyle w:val="afff3"/>
              <w:adjustRightInd w:val="0"/>
            </w:pPr>
            <w:r>
              <w:t>成绩组成</w:t>
            </w:r>
          </w:p>
        </w:tc>
        <w:tc>
          <w:tcPr>
            <w:tcW w:w="842" w:type="pct"/>
          </w:tcPr>
          <w:p w14:paraId="59400ACA" w14:textId="77777777" w:rsidR="00A212DD" w:rsidRDefault="00D939C3">
            <w:pPr>
              <w:pStyle w:val="afff3"/>
              <w:adjustRightInd w:val="0"/>
            </w:pPr>
            <w:r>
              <w:t>考核</w:t>
            </w:r>
            <w:r>
              <w:t>/</w:t>
            </w:r>
            <w:r>
              <w:t>评价环节</w:t>
            </w:r>
          </w:p>
        </w:tc>
        <w:tc>
          <w:tcPr>
            <w:tcW w:w="435" w:type="pct"/>
          </w:tcPr>
          <w:p w14:paraId="08EABADB" w14:textId="77777777" w:rsidR="00A212DD" w:rsidRDefault="00D939C3">
            <w:pPr>
              <w:pStyle w:val="afff3"/>
              <w:adjustRightInd w:val="0"/>
            </w:pPr>
            <w:r>
              <w:rPr>
                <w:rFonts w:hint="eastAsia"/>
              </w:rPr>
              <w:t>权重</w:t>
            </w:r>
          </w:p>
        </w:tc>
        <w:tc>
          <w:tcPr>
            <w:tcW w:w="2372" w:type="pct"/>
          </w:tcPr>
          <w:p w14:paraId="300F245F" w14:textId="77777777" w:rsidR="00A212DD" w:rsidRDefault="00D939C3">
            <w:pPr>
              <w:pStyle w:val="afff3"/>
              <w:adjustRightInd w:val="0"/>
            </w:pPr>
            <w:r>
              <w:t>考核</w:t>
            </w:r>
            <w:r>
              <w:t>/</w:t>
            </w:r>
            <w:r>
              <w:t>评价细则</w:t>
            </w:r>
          </w:p>
        </w:tc>
        <w:tc>
          <w:tcPr>
            <w:tcW w:w="790" w:type="pct"/>
          </w:tcPr>
          <w:p w14:paraId="4FF32EEC" w14:textId="77777777" w:rsidR="00A212DD" w:rsidRDefault="00D939C3">
            <w:pPr>
              <w:pStyle w:val="afff3"/>
              <w:adjustRightInd w:val="0"/>
            </w:pPr>
            <w:r>
              <w:t>对应的毕业要求指标点</w:t>
            </w:r>
          </w:p>
        </w:tc>
      </w:tr>
      <w:tr w:rsidR="00A212DD" w14:paraId="6CB0A118" w14:textId="77777777" w:rsidTr="00A212DD">
        <w:trPr>
          <w:trHeight w:val="1000"/>
        </w:trPr>
        <w:tc>
          <w:tcPr>
            <w:tcW w:w="561" w:type="pct"/>
            <w:vMerge w:val="restart"/>
          </w:tcPr>
          <w:p w14:paraId="43F27ADE" w14:textId="77777777" w:rsidR="00A212DD" w:rsidRDefault="00D939C3">
            <w:pPr>
              <w:pStyle w:val="afff3"/>
              <w:adjustRightInd w:val="0"/>
            </w:pPr>
            <w:r>
              <w:t>平时成绩</w:t>
            </w:r>
          </w:p>
        </w:tc>
        <w:tc>
          <w:tcPr>
            <w:tcW w:w="842" w:type="pct"/>
          </w:tcPr>
          <w:p w14:paraId="48607BBA" w14:textId="77777777" w:rsidR="00A212DD" w:rsidRDefault="00D939C3">
            <w:pPr>
              <w:pStyle w:val="afff3"/>
              <w:adjustRightInd w:val="0"/>
            </w:pPr>
            <w:r>
              <w:t>平时作业</w:t>
            </w:r>
          </w:p>
        </w:tc>
        <w:tc>
          <w:tcPr>
            <w:tcW w:w="435" w:type="pct"/>
          </w:tcPr>
          <w:p w14:paraId="387769AF" w14:textId="77777777" w:rsidR="00A212DD" w:rsidRDefault="00D939C3">
            <w:pPr>
              <w:pStyle w:val="afff3"/>
              <w:adjustRightInd w:val="0"/>
            </w:pPr>
            <w:r>
              <w:t>15%</w:t>
            </w:r>
          </w:p>
        </w:tc>
        <w:tc>
          <w:tcPr>
            <w:tcW w:w="2372" w:type="pct"/>
          </w:tcPr>
          <w:p w14:paraId="581E339E" w14:textId="77777777" w:rsidR="00A212DD" w:rsidRDefault="00D939C3">
            <w:pPr>
              <w:pStyle w:val="afff3"/>
              <w:adjustRightInd w:val="0"/>
            </w:pPr>
            <w:r>
              <w:t>课后完成</w:t>
            </w:r>
            <w:r>
              <w:t>5</w:t>
            </w:r>
            <w:r>
              <w:rPr>
                <w:rFonts w:hint="eastAsia"/>
              </w:rPr>
              <w:t>次以上作业</w:t>
            </w:r>
            <w:r>
              <w:t>，主要考核学生对每节课知识点的复习、理解和掌握程度，计算全部作业的平均成绩再按</w:t>
            </w:r>
            <w:r>
              <w:t>10%</w:t>
            </w:r>
            <w:r>
              <w:t>计入总成绩。</w:t>
            </w:r>
          </w:p>
        </w:tc>
        <w:tc>
          <w:tcPr>
            <w:tcW w:w="790" w:type="pct"/>
          </w:tcPr>
          <w:p w14:paraId="19AF1476" w14:textId="77777777" w:rsidR="00A212DD" w:rsidRDefault="00D939C3">
            <w:pPr>
              <w:pStyle w:val="afff3"/>
              <w:adjustRightInd w:val="0"/>
            </w:pPr>
            <w:r>
              <w:t>1-2</w:t>
            </w:r>
            <w:r>
              <w:t>、</w:t>
            </w:r>
            <w:r>
              <w:t>2-1</w:t>
            </w:r>
          </w:p>
        </w:tc>
      </w:tr>
      <w:tr w:rsidR="00A212DD" w14:paraId="0579B203" w14:textId="77777777" w:rsidTr="00A212DD">
        <w:trPr>
          <w:trHeight w:val="1325"/>
        </w:trPr>
        <w:tc>
          <w:tcPr>
            <w:tcW w:w="561" w:type="pct"/>
            <w:vMerge/>
          </w:tcPr>
          <w:p w14:paraId="4F2118B1" w14:textId="77777777" w:rsidR="00A212DD" w:rsidRDefault="00A212DD">
            <w:pPr>
              <w:pStyle w:val="afff3"/>
              <w:adjustRightInd w:val="0"/>
            </w:pPr>
          </w:p>
        </w:tc>
        <w:tc>
          <w:tcPr>
            <w:tcW w:w="842" w:type="pct"/>
          </w:tcPr>
          <w:p w14:paraId="43BD2B9F" w14:textId="77777777" w:rsidR="00A212DD" w:rsidRDefault="00D939C3">
            <w:pPr>
              <w:pStyle w:val="afff3"/>
              <w:adjustRightInd w:val="0"/>
            </w:pPr>
            <w:r>
              <w:rPr>
                <w:rFonts w:hint="eastAsia"/>
              </w:rPr>
              <w:t>考勤</w:t>
            </w:r>
            <w:r>
              <w:t>及</w:t>
            </w:r>
          </w:p>
          <w:p w14:paraId="4B3F4D20" w14:textId="77777777" w:rsidR="00A212DD" w:rsidRDefault="00D939C3">
            <w:pPr>
              <w:pStyle w:val="afff3"/>
              <w:adjustRightInd w:val="0"/>
            </w:pPr>
            <w:r>
              <w:t>课堂练习</w:t>
            </w:r>
          </w:p>
        </w:tc>
        <w:tc>
          <w:tcPr>
            <w:tcW w:w="435" w:type="pct"/>
          </w:tcPr>
          <w:p w14:paraId="567EA0B6" w14:textId="77777777" w:rsidR="00A212DD" w:rsidRDefault="00D939C3">
            <w:pPr>
              <w:pStyle w:val="afff3"/>
              <w:adjustRightInd w:val="0"/>
            </w:pPr>
            <w:r>
              <w:t>15%</w:t>
            </w:r>
          </w:p>
        </w:tc>
        <w:tc>
          <w:tcPr>
            <w:tcW w:w="2372" w:type="pct"/>
          </w:tcPr>
          <w:p w14:paraId="52E84906"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0" w:type="pct"/>
          </w:tcPr>
          <w:p w14:paraId="34463C07" w14:textId="77777777" w:rsidR="00A212DD" w:rsidRDefault="00D939C3">
            <w:pPr>
              <w:pStyle w:val="afff3"/>
              <w:adjustRightInd w:val="0"/>
            </w:pPr>
            <w:r>
              <w:t>2-1</w:t>
            </w:r>
          </w:p>
        </w:tc>
      </w:tr>
      <w:tr w:rsidR="00A212DD" w14:paraId="7327530A" w14:textId="77777777" w:rsidTr="00A212DD">
        <w:trPr>
          <w:trHeight w:val="2052"/>
        </w:trPr>
        <w:tc>
          <w:tcPr>
            <w:tcW w:w="561" w:type="pct"/>
          </w:tcPr>
          <w:p w14:paraId="28AECBEC" w14:textId="77777777" w:rsidR="00A212DD" w:rsidRDefault="00D939C3">
            <w:pPr>
              <w:pStyle w:val="afff3"/>
              <w:adjustRightInd w:val="0"/>
            </w:pPr>
            <w:r>
              <w:t>实验成绩</w:t>
            </w:r>
          </w:p>
        </w:tc>
        <w:tc>
          <w:tcPr>
            <w:tcW w:w="842" w:type="pct"/>
          </w:tcPr>
          <w:p w14:paraId="54D1E45D" w14:textId="77777777" w:rsidR="00A212DD" w:rsidRDefault="00D939C3">
            <w:pPr>
              <w:pStyle w:val="afff3"/>
              <w:adjustRightInd w:val="0"/>
            </w:pPr>
            <w:r>
              <w:t>课程实验</w:t>
            </w:r>
          </w:p>
        </w:tc>
        <w:tc>
          <w:tcPr>
            <w:tcW w:w="435" w:type="pct"/>
          </w:tcPr>
          <w:p w14:paraId="1332B681" w14:textId="77777777" w:rsidR="00A212DD" w:rsidRDefault="00D939C3">
            <w:pPr>
              <w:pStyle w:val="afff3"/>
              <w:adjustRightInd w:val="0"/>
            </w:pPr>
            <w:r>
              <w:t>10%</w:t>
            </w:r>
          </w:p>
        </w:tc>
        <w:tc>
          <w:tcPr>
            <w:tcW w:w="2372" w:type="pct"/>
          </w:tcPr>
          <w:p w14:paraId="1B9029DD" w14:textId="77777777" w:rsidR="00A212DD" w:rsidRDefault="00D939C3">
            <w:pPr>
              <w:pStyle w:val="afff3"/>
              <w:adjustRightInd w:val="0"/>
            </w:pPr>
            <w:r>
              <w:t>完成</w:t>
            </w:r>
            <w:r>
              <w:t>4</w:t>
            </w:r>
            <w:r>
              <w:t>个实验，主要考核学生应用基础知识</w:t>
            </w:r>
            <w:r>
              <w:rPr>
                <w:rFonts w:hint="eastAsia"/>
              </w:rPr>
              <w:t>进行</w:t>
            </w:r>
            <w:r>
              <w:t>工程</w:t>
            </w:r>
            <w:r>
              <w:rPr>
                <w:rFonts w:hint="eastAsia"/>
              </w:rPr>
              <w:t>力学</w:t>
            </w:r>
            <w:r>
              <w:t>实验，并对实验结果进行分析与评价的能力</w:t>
            </w:r>
            <w:r>
              <w:rPr>
                <w:rFonts w:hint="eastAsia"/>
              </w:rPr>
              <w:t>。每个实验按百分制分别给出预习、操作和实验报告的成绩，平均后得到该实验的成绩。</w:t>
            </w:r>
            <w:r>
              <w:t>4</w:t>
            </w:r>
            <w:r>
              <w:rPr>
                <w:rFonts w:hint="eastAsia"/>
              </w:rPr>
              <w:t>个实验成绩平均后得到实验总评成绩并</w:t>
            </w:r>
            <w:r>
              <w:t>按</w:t>
            </w:r>
            <w:r>
              <w:rPr>
                <w:rFonts w:hint="eastAsia"/>
              </w:rPr>
              <w:t>2</w:t>
            </w:r>
            <w:r>
              <w:t>0%</w:t>
            </w:r>
            <w:r>
              <w:t>计入课程总成绩。</w:t>
            </w:r>
          </w:p>
        </w:tc>
        <w:tc>
          <w:tcPr>
            <w:tcW w:w="790" w:type="pct"/>
          </w:tcPr>
          <w:p w14:paraId="04A2C334" w14:textId="77777777" w:rsidR="00A212DD" w:rsidRDefault="00D939C3">
            <w:pPr>
              <w:pStyle w:val="afff3"/>
              <w:adjustRightInd w:val="0"/>
            </w:pPr>
            <w:r>
              <w:t>4-1</w:t>
            </w:r>
          </w:p>
        </w:tc>
      </w:tr>
      <w:tr w:rsidR="00A212DD" w14:paraId="2E963F93" w14:textId="77777777" w:rsidTr="00A212DD">
        <w:trPr>
          <w:trHeight w:val="3000"/>
        </w:trPr>
        <w:tc>
          <w:tcPr>
            <w:tcW w:w="561" w:type="pct"/>
          </w:tcPr>
          <w:p w14:paraId="46A9ACD4" w14:textId="77777777" w:rsidR="00A212DD" w:rsidRDefault="00D939C3">
            <w:pPr>
              <w:pStyle w:val="afff3"/>
              <w:adjustRightInd w:val="0"/>
            </w:pPr>
            <w:r>
              <w:t>期末考试</w:t>
            </w:r>
          </w:p>
          <w:p w14:paraId="76582724" w14:textId="77777777" w:rsidR="00A212DD" w:rsidRDefault="00A212DD">
            <w:pPr>
              <w:pStyle w:val="afff3"/>
              <w:adjustRightInd w:val="0"/>
            </w:pPr>
          </w:p>
        </w:tc>
        <w:tc>
          <w:tcPr>
            <w:tcW w:w="842" w:type="pct"/>
          </w:tcPr>
          <w:p w14:paraId="2EE28006" w14:textId="77777777" w:rsidR="00A212DD" w:rsidRDefault="00D939C3">
            <w:pPr>
              <w:pStyle w:val="afff3"/>
              <w:adjustRightInd w:val="0"/>
            </w:pPr>
            <w:r>
              <w:t>期末考试</w:t>
            </w:r>
          </w:p>
          <w:p w14:paraId="4256280B" w14:textId="77777777" w:rsidR="00A212DD" w:rsidRDefault="00D939C3">
            <w:pPr>
              <w:pStyle w:val="afff3"/>
              <w:adjustRightInd w:val="0"/>
            </w:pPr>
            <w:r>
              <w:rPr>
                <w:rFonts w:hint="eastAsia"/>
              </w:rPr>
              <w:t>卷面</w:t>
            </w:r>
            <w:r>
              <w:t>成绩</w:t>
            </w:r>
          </w:p>
        </w:tc>
        <w:tc>
          <w:tcPr>
            <w:tcW w:w="435" w:type="pct"/>
          </w:tcPr>
          <w:p w14:paraId="7E4AFADE" w14:textId="77777777" w:rsidR="00A212DD" w:rsidRDefault="00D939C3">
            <w:pPr>
              <w:pStyle w:val="afff3"/>
              <w:adjustRightInd w:val="0"/>
            </w:pPr>
            <w:r>
              <w:t>60%</w:t>
            </w:r>
          </w:p>
        </w:tc>
        <w:tc>
          <w:tcPr>
            <w:tcW w:w="2372" w:type="pct"/>
          </w:tcPr>
          <w:p w14:paraId="1D8724CA" w14:textId="77777777" w:rsidR="00A212DD" w:rsidRDefault="00D939C3">
            <w:pPr>
              <w:pStyle w:val="afff3"/>
              <w:adjustRightInd w:val="0"/>
            </w:pPr>
            <w:r>
              <w:t>试卷题型包括</w:t>
            </w:r>
            <w:r>
              <w:rPr>
                <w:rFonts w:hint="eastAsia"/>
              </w:rPr>
              <w:t>判断题、</w:t>
            </w:r>
            <w:r>
              <w:t>填空题、</w:t>
            </w:r>
            <w:r>
              <w:rPr>
                <w:rFonts w:hint="eastAsia"/>
              </w:rPr>
              <w:t>选择</w:t>
            </w:r>
            <w:r>
              <w:t>题、计算题和综合应用题等，以卷面成绩的</w:t>
            </w:r>
            <w:r>
              <w:t>60%</w:t>
            </w:r>
            <w:r>
              <w:t>计入课程总成绩。</w:t>
            </w:r>
            <w:r>
              <w:rPr>
                <w:rFonts w:hint="eastAsia"/>
              </w:rPr>
              <w:t>其中考核静力学知识型题目占</w:t>
            </w:r>
            <w:r>
              <w:t>5</w:t>
            </w:r>
            <w:r>
              <w:rPr>
                <w:rFonts w:hint="eastAsia"/>
              </w:rPr>
              <w:t>0%</w:t>
            </w:r>
            <w:r>
              <w:rPr>
                <w:rFonts w:hint="eastAsia"/>
              </w:rPr>
              <w:t>，包括刚体系的受力分析占</w:t>
            </w:r>
            <w:r>
              <w:rPr>
                <w:rFonts w:hint="eastAsia"/>
              </w:rPr>
              <w:t>20%</w:t>
            </w:r>
            <w:r>
              <w:rPr>
                <w:rFonts w:hint="eastAsia"/>
              </w:rPr>
              <w:t>；刚体系的平衡问题占</w:t>
            </w:r>
            <w:r>
              <w:t>3</w:t>
            </w:r>
            <w:r>
              <w:rPr>
                <w:rFonts w:hint="eastAsia"/>
              </w:rPr>
              <w:t>0%</w:t>
            </w:r>
            <w:r>
              <w:rPr>
                <w:rFonts w:hint="eastAsia"/>
              </w:rPr>
              <w:t>；考核材料力学综合型题目占</w:t>
            </w:r>
            <w:r>
              <w:t>5</w:t>
            </w:r>
            <w:r>
              <w:rPr>
                <w:rFonts w:hint="eastAsia"/>
              </w:rPr>
              <w:t>0%</w:t>
            </w:r>
            <w:r>
              <w:rPr>
                <w:rFonts w:hint="eastAsia"/>
              </w:rPr>
              <w:t>；包括考核内力、应力、变形分析的基本原理和方法占</w:t>
            </w:r>
            <w:r>
              <w:t>3</w:t>
            </w:r>
            <w:r>
              <w:rPr>
                <w:rFonts w:hint="eastAsia"/>
              </w:rPr>
              <w:t>0%</w:t>
            </w:r>
            <w:r>
              <w:rPr>
                <w:rFonts w:hint="eastAsia"/>
              </w:rPr>
              <w:t>，针对工程力学相关工程问题综合分析与验证的能力占</w:t>
            </w:r>
            <w:r>
              <w:t>2</w:t>
            </w:r>
            <w:r>
              <w:rPr>
                <w:rFonts w:hint="eastAsia"/>
              </w:rPr>
              <w:t>0%</w:t>
            </w:r>
            <w:r>
              <w:rPr>
                <w:rFonts w:hint="eastAsia"/>
              </w:rPr>
              <w:t>。</w:t>
            </w:r>
          </w:p>
        </w:tc>
        <w:tc>
          <w:tcPr>
            <w:tcW w:w="790" w:type="pct"/>
          </w:tcPr>
          <w:p w14:paraId="649B22E3" w14:textId="77777777" w:rsidR="00A212DD" w:rsidRDefault="00D939C3">
            <w:pPr>
              <w:pStyle w:val="afff3"/>
              <w:adjustRightInd w:val="0"/>
            </w:pPr>
            <w:r>
              <w:t>1-2</w:t>
            </w:r>
            <w:r>
              <w:t>、</w:t>
            </w:r>
            <w:r>
              <w:t>2-1</w:t>
            </w:r>
            <w:r>
              <w:t>、</w:t>
            </w:r>
            <w:r>
              <w:t>4-1</w:t>
            </w:r>
          </w:p>
        </w:tc>
      </w:tr>
    </w:tbl>
    <w:p w14:paraId="5511AD76" w14:textId="77777777" w:rsidR="00A212DD" w:rsidRDefault="00D939C3">
      <w:pPr>
        <w:numPr>
          <w:ilvl w:val="0"/>
          <w:numId w:val="3"/>
        </w:numPr>
        <w:ind w:firstLine="480"/>
      </w:pPr>
      <w:r>
        <w:t>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22387783" w14:textId="77777777" w:rsidR="00A212DD" w:rsidRDefault="00D939C3">
      <w:pPr>
        <w:ind w:leftChars="200" w:left="480" w:firstLineChars="0" w:firstLine="0"/>
      </w:pPr>
      <w:r>
        <w:rPr>
          <w:rFonts w:hint="eastAsia"/>
          <w:position w:val="-30"/>
        </w:rPr>
        <w:object w:dxaOrig="6680" w:dyaOrig="720" w14:anchorId="67A76215">
          <v:shape id="_x0000_i1029" type="#_x0000_t75" style="width:334pt;height:36pt" o:ole="">
            <v:imagedata r:id="rId40" o:title=""/>
          </v:shape>
          <o:OLEObject Type="Embed" ProgID="Equation.3" ShapeID="_x0000_i1029" DrawAspect="Content" ObjectID="_1667378224" r:id="rId41"/>
        </w:object>
      </w:r>
    </w:p>
    <w:p w14:paraId="6B4DA8CA" w14:textId="77777777" w:rsidR="00A212DD" w:rsidRDefault="00D939C3">
      <w:pPr>
        <w:ind w:firstLine="480"/>
      </w:pPr>
      <w:r>
        <w:rPr>
          <w:rFonts w:hint="eastAsia"/>
        </w:rPr>
        <w:t xml:space="preserve">  </w:t>
      </w:r>
      <w:r>
        <w:t>式中：</w:t>
      </w:r>
      <w:r>
        <w:t>Ai=</w:t>
      </w:r>
      <w:r>
        <w:t>平时成绩占总评成绩的权重</w:t>
      </w:r>
      <w:r>
        <w:t>×</w:t>
      </w:r>
      <w:r>
        <w:t>课程目标</w:t>
      </w:r>
      <w:r>
        <w:t>i</w:t>
      </w:r>
      <w:r>
        <w:t>在平时成绩中的权重，</w:t>
      </w:r>
    </w:p>
    <w:p w14:paraId="1D51432C" w14:textId="77777777" w:rsidR="00A212DD" w:rsidRDefault="00D939C3">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518AB724" w14:textId="77777777" w:rsidR="00A212DD" w:rsidRDefault="00D939C3">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51A0B6D8" w14:textId="77777777" w:rsidR="00A212DD" w:rsidRDefault="00D939C3">
      <w:pPr>
        <w:pStyle w:val="afff"/>
        <w:spacing w:before="156" w:after="156"/>
      </w:pPr>
      <w:r>
        <w:rPr>
          <w:rFonts w:hint="eastAsia"/>
        </w:rPr>
        <w:lastRenderedPageBreak/>
        <w:t>七</w:t>
      </w:r>
      <w:r>
        <w:t>、</w:t>
      </w:r>
      <w:r>
        <w:rPr>
          <w:rFonts w:hint="eastAsia"/>
        </w:rPr>
        <w:t>有关说明</w:t>
      </w:r>
    </w:p>
    <w:p w14:paraId="1D936359" w14:textId="77777777" w:rsidR="00A212DD" w:rsidRDefault="00D939C3">
      <w:pPr>
        <w:ind w:firstLine="480"/>
      </w:pPr>
      <w:r>
        <w:rPr>
          <w:rFonts w:hint="eastAsia"/>
        </w:rPr>
        <w:t>（一）持续改进</w:t>
      </w:r>
    </w:p>
    <w:p w14:paraId="3A570FDE"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39089CE1" w14:textId="77777777" w:rsidR="00A212DD" w:rsidRDefault="00D939C3">
      <w:pPr>
        <w:ind w:firstLine="480"/>
      </w:pPr>
      <w:r>
        <w:rPr>
          <w:rFonts w:hint="eastAsia"/>
        </w:rPr>
        <w:t>（二）</w:t>
      </w:r>
      <w:r>
        <w:t>参考书目及学习资料</w:t>
      </w:r>
    </w:p>
    <w:p w14:paraId="1A77266D" w14:textId="77777777" w:rsidR="00A212DD" w:rsidRDefault="00D939C3">
      <w:pPr>
        <w:ind w:firstLine="480"/>
      </w:pPr>
      <w:r>
        <w:rPr>
          <w:rFonts w:hint="eastAsia"/>
        </w:rPr>
        <w:t>[1]</w:t>
      </w:r>
      <w:r>
        <w:rPr>
          <w:rFonts w:hint="eastAsia"/>
        </w:rPr>
        <w:t>哈尔滨工业大学理论力学教研组编</w:t>
      </w:r>
      <w:r>
        <w:rPr>
          <w:rFonts w:hint="eastAsia"/>
        </w:rPr>
        <w:t>.</w:t>
      </w:r>
      <w:r>
        <w:rPr>
          <w:rFonts w:hint="eastAsia"/>
        </w:rPr>
        <w:t>理论力学，高等教育出版社，</w:t>
      </w:r>
      <w:r>
        <w:rPr>
          <w:rFonts w:hint="eastAsia"/>
        </w:rPr>
        <w:t>2014.10.</w:t>
      </w:r>
    </w:p>
    <w:p w14:paraId="6809F066" w14:textId="77777777" w:rsidR="00A212DD" w:rsidRDefault="00D939C3">
      <w:pPr>
        <w:ind w:firstLine="480"/>
      </w:pPr>
      <w:r>
        <w:rPr>
          <w:rFonts w:hint="eastAsia"/>
        </w:rPr>
        <w:t>[2]</w:t>
      </w:r>
      <w:r>
        <w:rPr>
          <w:rFonts w:hint="eastAsia"/>
        </w:rPr>
        <w:t>刘鸿文编</w:t>
      </w:r>
      <w:r>
        <w:rPr>
          <w:rFonts w:hint="eastAsia"/>
        </w:rPr>
        <w:t>.</w:t>
      </w:r>
      <w:r>
        <w:rPr>
          <w:rFonts w:hint="eastAsia"/>
        </w:rPr>
        <w:t>材料力学，高等教育出版社，</w:t>
      </w:r>
      <w:r>
        <w:rPr>
          <w:rFonts w:hint="eastAsia"/>
        </w:rPr>
        <w:t>2011.</w:t>
      </w:r>
    </w:p>
    <w:p w14:paraId="605859DC" w14:textId="77777777" w:rsidR="00A212DD" w:rsidRDefault="00A212DD">
      <w:pPr>
        <w:ind w:firstLine="480"/>
      </w:pPr>
    </w:p>
    <w:p w14:paraId="387C40D6" w14:textId="77777777" w:rsidR="00A212DD" w:rsidRDefault="00D939C3">
      <w:pPr>
        <w:pStyle w:val="afff5"/>
      </w:pPr>
      <w:r>
        <w:t>执笔人：</w:t>
      </w:r>
      <w:r>
        <w:rPr>
          <w:rFonts w:hint="eastAsia"/>
        </w:rPr>
        <w:t>黄</w:t>
      </w:r>
      <w:r>
        <w:rPr>
          <w:rFonts w:hint="eastAsia"/>
        </w:rPr>
        <w:t xml:space="preserve"> </w:t>
      </w:r>
      <w:r>
        <w:t xml:space="preserve"> </w:t>
      </w:r>
      <w:r>
        <w:rPr>
          <w:rFonts w:hint="eastAsia"/>
        </w:rPr>
        <w:t>成</w:t>
      </w:r>
    </w:p>
    <w:p w14:paraId="11D02B82" w14:textId="77777777" w:rsidR="00A212DD" w:rsidRDefault="00D939C3">
      <w:pPr>
        <w:pStyle w:val="afff5"/>
      </w:pPr>
      <w:r>
        <w:t>审定人：</w:t>
      </w:r>
      <w:r>
        <w:rPr>
          <w:rFonts w:hint="eastAsia"/>
        </w:rPr>
        <w:t>沈洪雷</w:t>
      </w:r>
    </w:p>
    <w:p w14:paraId="7A21E4ED" w14:textId="77777777" w:rsidR="00A212DD" w:rsidRDefault="00D939C3">
      <w:pPr>
        <w:pStyle w:val="afff5"/>
      </w:pPr>
      <w:r>
        <w:rPr>
          <w:rFonts w:hint="eastAsia"/>
        </w:rPr>
        <w:t>审批人：吴小锋</w:t>
      </w:r>
    </w:p>
    <w:p w14:paraId="01585BFA"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5CD2D4F" w14:textId="77777777" w:rsidR="00A212DD" w:rsidRDefault="00A212DD">
      <w:pPr>
        <w:pStyle w:val="afff5"/>
      </w:pPr>
    </w:p>
    <w:p w14:paraId="1B4FFEFA" w14:textId="77777777" w:rsidR="00A212DD" w:rsidRDefault="00D939C3">
      <w:pPr>
        <w:ind w:firstLine="480"/>
        <w:rPr>
          <w:rFonts w:cstheme="majorEastAsia"/>
        </w:rPr>
      </w:pPr>
      <w:r>
        <w:br w:type="page"/>
      </w:r>
    </w:p>
    <w:p w14:paraId="66F58280" w14:textId="77777777" w:rsidR="00A212DD" w:rsidRDefault="00D939C3">
      <w:pPr>
        <w:pStyle w:val="aff7"/>
      </w:pPr>
      <w:r>
        <w:rPr>
          <w:rFonts w:hint="eastAsia"/>
        </w:rPr>
        <w:lastRenderedPageBreak/>
        <w:t>课程代码：</w:t>
      </w:r>
      <w:r>
        <w:rPr>
          <w:rFonts w:hint="eastAsia"/>
        </w:rPr>
        <w:t>0</w:t>
      </w:r>
      <w:r>
        <w:t>107021</w:t>
      </w:r>
    </w:p>
    <w:p w14:paraId="739C65DA" w14:textId="77777777" w:rsidR="00A212DD" w:rsidRDefault="00D939C3">
      <w:pPr>
        <w:pStyle w:val="aff3"/>
        <w:spacing w:before="312"/>
      </w:pPr>
      <w:bookmarkStart w:id="85" w:name="_Toc56765399"/>
      <w:r>
        <w:rPr>
          <w:rFonts w:hint="eastAsia"/>
        </w:rPr>
        <w:t>工程力学</w:t>
      </w:r>
      <w:r>
        <w:rPr>
          <w:rFonts w:hint="eastAsia"/>
        </w:rPr>
        <w:t>A</w:t>
      </w:r>
      <w:r>
        <w:rPr>
          <w:rFonts w:hint="eastAsia"/>
        </w:rPr>
        <w:t>（下）课程教学大纲</w:t>
      </w:r>
      <w:bookmarkEnd w:id="85"/>
    </w:p>
    <w:p w14:paraId="51FC57FA" w14:textId="77777777" w:rsidR="00A212DD" w:rsidRDefault="00D939C3" w:rsidP="00744B2F">
      <w:pPr>
        <w:pStyle w:val="afffa"/>
      </w:pPr>
      <w:r>
        <w:t>（</w:t>
      </w:r>
      <w:r>
        <w:t>Engineering</w:t>
      </w:r>
      <w:r>
        <w:rPr>
          <w:rFonts w:hint="eastAsia"/>
        </w:rPr>
        <w:t xml:space="preserve"> </w:t>
      </w:r>
      <w:r>
        <w:t>Mechanics</w:t>
      </w:r>
      <w:r>
        <w:rPr>
          <w:rFonts w:hint="eastAsia"/>
        </w:rPr>
        <w:t xml:space="preserve"> A(II)</w:t>
      </w:r>
      <w:r>
        <w:t>）</w:t>
      </w:r>
    </w:p>
    <w:p w14:paraId="090FFF6A" w14:textId="77777777" w:rsidR="00A212DD" w:rsidRDefault="00D939C3">
      <w:pPr>
        <w:pStyle w:val="afff"/>
        <w:spacing w:before="156" w:after="156"/>
      </w:pPr>
      <w:r>
        <w:t>一、课程概况</w:t>
      </w:r>
    </w:p>
    <w:p w14:paraId="45C63DA1" w14:textId="77777777" w:rsidR="00A212DD" w:rsidRDefault="00D939C3">
      <w:pPr>
        <w:ind w:firstLine="480"/>
      </w:pPr>
      <w:r>
        <w:t>课程代码：</w:t>
      </w:r>
      <w:r>
        <w:t>0107021</w:t>
      </w:r>
    </w:p>
    <w:p w14:paraId="61372533" w14:textId="77777777" w:rsidR="00A212DD" w:rsidRDefault="00D939C3">
      <w:pPr>
        <w:ind w:firstLine="480"/>
      </w:pPr>
      <w:r>
        <w:t>学分：</w:t>
      </w:r>
      <w:r>
        <w:t>2</w:t>
      </w:r>
    </w:p>
    <w:p w14:paraId="1B9AFBF5" w14:textId="77777777" w:rsidR="00A212DD" w:rsidRDefault="00D939C3">
      <w:pPr>
        <w:ind w:firstLine="480"/>
      </w:pPr>
      <w:r>
        <w:t>学时：</w:t>
      </w:r>
      <w:r>
        <w:t>32</w:t>
      </w:r>
      <w:r>
        <w:t>（讲授学时</w:t>
      </w:r>
      <w:r>
        <w:t>32</w:t>
      </w:r>
      <w:r>
        <w:t>）</w:t>
      </w:r>
    </w:p>
    <w:p w14:paraId="23C0A518" w14:textId="77777777" w:rsidR="00A212DD" w:rsidRDefault="00D939C3">
      <w:pPr>
        <w:ind w:firstLine="480"/>
      </w:pPr>
      <w:r>
        <w:t>先修课程：高等数学、</w:t>
      </w:r>
      <w:r>
        <w:rPr>
          <w:rFonts w:hint="eastAsia"/>
        </w:rPr>
        <w:t>大学物理、工程力学</w:t>
      </w:r>
      <w:r>
        <w:rPr>
          <w:rFonts w:hint="eastAsia"/>
        </w:rPr>
        <w:t>I</w:t>
      </w:r>
    </w:p>
    <w:p w14:paraId="308A6150" w14:textId="77777777" w:rsidR="00A212DD" w:rsidRDefault="00D939C3">
      <w:pPr>
        <w:ind w:firstLine="480"/>
      </w:pPr>
      <w:r>
        <w:t>适用专业：</w:t>
      </w:r>
      <w:r>
        <w:rPr>
          <w:rFonts w:hint="eastAsia"/>
        </w:rPr>
        <w:t>机械电子工程</w:t>
      </w:r>
    </w:p>
    <w:p w14:paraId="47C3FA80" w14:textId="77777777" w:rsidR="00A212DD" w:rsidRDefault="00D939C3">
      <w:pPr>
        <w:ind w:firstLine="480"/>
      </w:pPr>
      <w:r>
        <w:rPr>
          <w:rFonts w:hint="eastAsia"/>
        </w:rPr>
        <w:t>建议</w:t>
      </w:r>
      <w:r>
        <w:t>教材：《</w:t>
      </w:r>
      <w:r>
        <w:rPr>
          <w:rFonts w:hint="eastAsia"/>
        </w:rPr>
        <w:t>工程力学</w:t>
      </w:r>
      <w:r>
        <w:t>》，</w:t>
      </w:r>
      <w:r>
        <w:rPr>
          <w:rFonts w:hint="eastAsia"/>
        </w:rPr>
        <w:t>王永廉</w:t>
      </w:r>
      <w:r>
        <w:t>，机械工业出版社，</w:t>
      </w:r>
      <w:r>
        <w:t>2014.1</w:t>
      </w:r>
    </w:p>
    <w:p w14:paraId="446DE26E" w14:textId="77777777" w:rsidR="00A212DD" w:rsidRDefault="00D939C3">
      <w:pPr>
        <w:ind w:firstLine="480"/>
      </w:pPr>
      <w:r>
        <w:t>课程归口：</w:t>
      </w:r>
      <w:r>
        <w:rPr>
          <w:rFonts w:hint="eastAsia"/>
        </w:rPr>
        <w:t>航空与机械工程</w:t>
      </w:r>
      <w:r>
        <w:t>学院</w:t>
      </w:r>
    </w:p>
    <w:p w14:paraId="46947F4F" w14:textId="77777777" w:rsidR="00A212DD" w:rsidRDefault="00D939C3">
      <w:pPr>
        <w:ind w:firstLine="480"/>
      </w:pPr>
      <w:r>
        <w:t>课程的性质与任务</w:t>
      </w:r>
      <w:r>
        <w:rPr>
          <w:rFonts w:hint="eastAsia"/>
        </w:rPr>
        <w:t>：本课程是机械类专业的一门必修专业基础课程，也是一门理论性较强、与工程技术联系极为密切的技术基础学科。工程力学</w:t>
      </w:r>
      <w:r>
        <w:rPr>
          <w:rFonts w:hint="eastAsia"/>
        </w:rPr>
        <w:t>II</w:t>
      </w:r>
      <w:r>
        <w:rPr>
          <w:rFonts w:hint="eastAsia"/>
        </w:rPr>
        <w:t>在诸多工程技术领域有着广泛的应用，是解决工程实际问题的重要基础。通过本课程的学习使学生掌握质点、质点系、刚体和刚体系机械运动的基本规律与研究方法，培养学生清晰严密的抽象思维能力和一定的计算能力，为学习后续课程，以及学习和掌握新的科学技术打好必要的基础。同时，通过本课程的学习使学生初步学会应用工程力学</w:t>
      </w:r>
      <w:r>
        <w:rPr>
          <w:rFonts w:hint="eastAsia"/>
        </w:rPr>
        <w:t>I</w:t>
      </w:r>
      <w:r>
        <w:rPr>
          <w:rFonts w:hint="eastAsia"/>
        </w:rPr>
        <w:t>的理论和分析方法，解决一些工程实际问题。培养学生积极进取、勇于创新的时代精神和服务社会的意识。</w:t>
      </w:r>
    </w:p>
    <w:p w14:paraId="49E4E260" w14:textId="77777777" w:rsidR="00A212DD" w:rsidRDefault="00D939C3">
      <w:pPr>
        <w:pStyle w:val="afff"/>
        <w:spacing w:before="156" w:after="156"/>
      </w:pPr>
      <w:r>
        <w:rPr>
          <w:rFonts w:hint="eastAsia"/>
        </w:rPr>
        <w:t>二</w:t>
      </w:r>
      <w:r>
        <w:t>、课程目标</w:t>
      </w:r>
    </w:p>
    <w:p w14:paraId="6CCD4D32" w14:textId="77777777" w:rsidR="00A212DD" w:rsidRDefault="00D939C3">
      <w:pPr>
        <w:ind w:firstLine="480"/>
      </w:pPr>
      <w:r>
        <w:rPr>
          <w:rFonts w:hint="eastAsia"/>
        </w:rPr>
        <w:t>目标</w:t>
      </w:r>
      <w:r>
        <w:rPr>
          <w:rFonts w:hint="eastAsia"/>
        </w:rPr>
        <w:t>1.</w:t>
      </w:r>
      <w:r>
        <w:rPr>
          <w:rFonts w:hint="eastAsia"/>
        </w:rPr>
        <w:t>掌握理论力学中运动学和动力学的基本规律和研究方法。</w:t>
      </w:r>
    </w:p>
    <w:p w14:paraId="1B176C94" w14:textId="77777777" w:rsidR="00A212DD" w:rsidRDefault="00D939C3">
      <w:pPr>
        <w:ind w:firstLine="480"/>
      </w:pPr>
      <w:r>
        <w:rPr>
          <w:rFonts w:hint="eastAsia"/>
        </w:rPr>
        <w:t>目标</w:t>
      </w:r>
      <w:r>
        <w:rPr>
          <w:rFonts w:hint="eastAsia"/>
        </w:rPr>
        <w:t>2.</w:t>
      </w:r>
      <w:r>
        <w:rPr>
          <w:rFonts w:hint="eastAsia"/>
        </w:rPr>
        <w:t>培养学生清晰严密的抽象思维能力和一定的计算能力。</w:t>
      </w:r>
    </w:p>
    <w:p w14:paraId="6CAD3584" w14:textId="77777777" w:rsidR="00A212DD" w:rsidRDefault="00D939C3">
      <w:pPr>
        <w:ind w:firstLine="480"/>
      </w:pPr>
      <w:r>
        <w:rPr>
          <w:rFonts w:hint="eastAsia"/>
        </w:rPr>
        <w:t>目标</w:t>
      </w:r>
      <w:r>
        <w:rPr>
          <w:rFonts w:hint="eastAsia"/>
        </w:rPr>
        <w:t>3.</w:t>
      </w:r>
      <w:r>
        <w:rPr>
          <w:rFonts w:hint="eastAsia"/>
        </w:rPr>
        <w:t>初步学会应用工程力学</w:t>
      </w:r>
      <w:r>
        <w:rPr>
          <w:rFonts w:hint="eastAsia"/>
        </w:rPr>
        <w:t>I</w:t>
      </w:r>
      <w:r>
        <w:rPr>
          <w:rFonts w:hint="eastAsia"/>
        </w:rPr>
        <w:t>的理论和分析方法，解决一些工程实际问题。，体现积极进取、勇于创新的时代精神和服务社会的意识。</w:t>
      </w:r>
    </w:p>
    <w:p w14:paraId="4BEAFB4B" w14:textId="77777777" w:rsidR="00A212DD" w:rsidRDefault="00D939C3">
      <w:pPr>
        <w:ind w:firstLine="480"/>
      </w:pPr>
      <w:r>
        <w:t>本课程支撑专业培养计划中毕业要求</w:t>
      </w:r>
      <w:r>
        <w:rPr>
          <w:rFonts w:hint="eastAsia"/>
        </w:rPr>
        <w:t>1-</w:t>
      </w:r>
      <w:r>
        <w:t>2</w:t>
      </w:r>
      <w:r>
        <w:t>、毕业要求</w:t>
      </w:r>
      <w:r>
        <w:t>2</w:t>
      </w:r>
      <w:r>
        <w:rPr>
          <w:rFonts w:hint="eastAsia"/>
        </w:rPr>
        <w:t>-1</w:t>
      </w:r>
      <w:r>
        <w:rPr>
          <w:rFonts w:hint="eastAsia"/>
        </w:rPr>
        <w:t>和</w:t>
      </w:r>
      <w:r>
        <w:t>毕业要求</w:t>
      </w:r>
      <w:r>
        <w:rPr>
          <w:rFonts w:hint="eastAsia"/>
        </w:rPr>
        <w:t>4-</w:t>
      </w:r>
      <w:r>
        <w:t>1</w:t>
      </w:r>
      <w:r>
        <w:rPr>
          <w:rFonts w:hint="eastAsia"/>
        </w:rPr>
        <w:t>，对应关系如表所示。</w:t>
      </w:r>
    </w:p>
    <w:tbl>
      <w:tblPr>
        <w:tblStyle w:val="afff9"/>
        <w:tblW w:w="5000" w:type="pct"/>
        <w:tblLook w:val="04A0" w:firstRow="1" w:lastRow="0" w:firstColumn="1" w:lastColumn="0" w:noHBand="0" w:noVBand="1"/>
      </w:tblPr>
      <w:tblGrid>
        <w:gridCol w:w="3187"/>
        <w:gridCol w:w="1778"/>
        <w:gridCol w:w="1778"/>
        <w:gridCol w:w="1779"/>
      </w:tblGrid>
      <w:tr w:rsidR="00A212DD" w14:paraId="6142DD7E"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870" w:type="pct"/>
            <w:vMerge w:val="restart"/>
            <w:noWrap/>
          </w:tcPr>
          <w:p w14:paraId="10B74D48" w14:textId="77777777" w:rsidR="00A212DD" w:rsidRDefault="00D939C3">
            <w:pPr>
              <w:pStyle w:val="afff3"/>
              <w:adjustRightInd w:val="0"/>
            </w:pPr>
            <w:r>
              <w:lastRenderedPageBreak/>
              <w:t>毕业要求</w:t>
            </w:r>
          </w:p>
          <w:p w14:paraId="631C7F3F" w14:textId="77777777" w:rsidR="00A212DD" w:rsidRDefault="00D939C3">
            <w:pPr>
              <w:pStyle w:val="afff3"/>
              <w:adjustRightInd w:val="0"/>
            </w:pPr>
            <w:r>
              <w:t>指标点</w:t>
            </w:r>
          </w:p>
        </w:tc>
        <w:tc>
          <w:tcPr>
            <w:tcW w:w="3130" w:type="pct"/>
            <w:gridSpan w:val="3"/>
            <w:noWrap/>
          </w:tcPr>
          <w:p w14:paraId="574A87A6" w14:textId="77777777" w:rsidR="00A212DD" w:rsidRDefault="00D939C3">
            <w:pPr>
              <w:pStyle w:val="afff3"/>
              <w:adjustRightInd w:val="0"/>
            </w:pPr>
            <w:r>
              <w:t>课程目标</w:t>
            </w:r>
          </w:p>
        </w:tc>
      </w:tr>
      <w:tr w:rsidR="00A212DD" w14:paraId="3EEC94DA" w14:textId="77777777" w:rsidTr="00A212DD">
        <w:trPr>
          <w:trHeight w:val="491"/>
        </w:trPr>
        <w:tc>
          <w:tcPr>
            <w:tcW w:w="1870" w:type="pct"/>
            <w:vMerge/>
          </w:tcPr>
          <w:p w14:paraId="5D382415" w14:textId="77777777" w:rsidR="00A212DD" w:rsidRDefault="00A212DD">
            <w:pPr>
              <w:pStyle w:val="afff3"/>
              <w:adjustRightInd w:val="0"/>
            </w:pPr>
          </w:p>
        </w:tc>
        <w:tc>
          <w:tcPr>
            <w:tcW w:w="1043" w:type="pct"/>
            <w:noWrap/>
          </w:tcPr>
          <w:p w14:paraId="4DCD1664" w14:textId="77777777" w:rsidR="00A212DD" w:rsidRDefault="00D939C3">
            <w:pPr>
              <w:pStyle w:val="afff3"/>
              <w:adjustRightInd w:val="0"/>
            </w:pPr>
            <w:r>
              <w:t>目标</w:t>
            </w:r>
            <w:r>
              <w:t>1</w:t>
            </w:r>
          </w:p>
        </w:tc>
        <w:tc>
          <w:tcPr>
            <w:tcW w:w="1043" w:type="pct"/>
            <w:noWrap/>
          </w:tcPr>
          <w:p w14:paraId="4FE0CF39" w14:textId="77777777" w:rsidR="00A212DD" w:rsidRDefault="00D939C3">
            <w:pPr>
              <w:pStyle w:val="afff3"/>
              <w:adjustRightInd w:val="0"/>
            </w:pPr>
            <w:r>
              <w:t>目标</w:t>
            </w:r>
            <w:r>
              <w:t>2</w:t>
            </w:r>
          </w:p>
        </w:tc>
        <w:tc>
          <w:tcPr>
            <w:tcW w:w="1044" w:type="pct"/>
            <w:noWrap/>
          </w:tcPr>
          <w:p w14:paraId="7E7A8FD3" w14:textId="77777777" w:rsidR="00A212DD" w:rsidRDefault="00D939C3">
            <w:pPr>
              <w:pStyle w:val="afff3"/>
              <w:adjustRightInd w:val="0"/>
            </w:pPr>
            <w:r>
              <w:t>目标</w:t>
            </w:r>
            <w:r>
              <w:t>3</w:t>
            </w:r>
          </w:p>
        </w:tc>
      </w:tr>
      <w:tr w:rsidR="00A212DD" w14:paraId="6DF11C60" w14:textId="77777777" w:rsidTr="00A212DD">
        <w:trPr>
          <w:trHeight w:val="481"/>
        </w:trPr>
        <w:tc>
          <w:tcPr>
            <w:tcW w:w="1870" w:type="pct"/>
            <w:noWrap/>
          </w:tcPr>
          <w:p w14:paraId="15174B23" w14:textId="77777777" w:rsidR="00A212DD" w:rsidRDefault="00D939C3">
            <w:pPr>
              <w:pStyle w:val="afff3"/>
              <w:adjustRightInd w:val="0"/>
            </w:pPr>
            <w:r>
              <w:t>毕业要求</w:t>
            </w:r>
            <w:r>
              <w:t>1-2</w:t>
            </w:r>
          </w:p>
        </w:tc>
        <w:tc>
          <w:tcPr>
            <w:tcW w:w="1043" w:type="pct"/>
            <w:noWrap/>
          </w:tcPr>
          <w:p w14:paraId="39AA2C52" w14:textId="77777777" w:rsidR="00A212DD" w:rsidRDefault="00D939C3">
            <w:pPr>
              <w:pStyle w:val="afff3"/>
              <w:adjustRightInd w:val="0"/>
            </w:pPr>
            <w:r>
              <w:t>√</w:t>
            </w:r>
          </w:p>
        </w:tc>
        <w:tc>
          <w:tcPr>
            <w:tcW w:w="1043" w:type="pct"/>
            <w:noWrap/>
          </w:tcPr>
          <w:p w14:paraId="50731EE1" w14:textId="77777777" w:rsidR="00A212DD" w:rsidRDefault="00A212DD">
            <w:pPr>
              <w:pStyle w:val="afff3"/>
              <w:adjustRightInd w:val="0"/>
            </w:pPr>
          </w:p>
        </w:tc>
        <w:tc>
          <w:tcPr>
            <w:tcW w:w="1044" w:type="pct"/>
            <w:noWrap/>
          </w:tcPr>
          <w:p w14:paraId="6B747673" w14:textId="77777777" w:rsidR="00A212DD" w:rsidRDefault="00A212DD">
            <w:pPr>
              <w:pStyle w:val="afff3"/>
              <w:adjustRightInd w:val="0"/>
            </w:pPr>
          </w:p>
        </w:tc>
      </w:tr>
      <w:tr w:rsidR="00A212DD" w14:paraId="2EF4DAF4" w14:textId="77777777" w:rsidTr="00A212DD">
        <w:trPr>
          <w:trHeight w:val="470"/>
        </w:trPr>
        <w:tc>
          <w:tcPr>
            <w:tcW w:w="1870" w:type="pct"/>
            <w:noWrap/>
          </w:tcPr>
          <w:p w14:paraId="55DA7FCA" w14:textId="77777777" w:rsidR="00A212DD" w:rsidRDefault="00D939C3">
            <w:pPr>
              <w:pStyle w:val="afff3"/>
              <w:adjustRightInd w:val="0"/>
            </w:pPr>
            <w:r>
              <w:t>毕业要求</w:t>
            </w:r>
            <w:r>
              <w:t>2-1</w:t>
            </w:r>
          </w:p>
        </w:tc>
        <w:tc>
          <w:tcPr>
            <w:tcW w:w="1043" w:type="pct"/>
            <w:noWrap/>
          </w:tcPr>
          <w:p w14:paraId="3A655E65" w14:textId="77777777" w:rsidR="00A212DD" w:rsidRDefault="00A212DD">
            <w:pPr>
              <w:pStyle w:val="afff3"/>
              <w:adjustRightInd w:val="0"/>
            </w:pPr>
          </w:p>
        </w:tc>
        <w:tc>
          <w:tcPr>
            <w:tcW w:w="1043" w:type="pct"/>
            <w:noWrap/>
          </w:tcPr>
          <w:p w14:paraId="5DE325C0" w14:textId="77777777" w:rsidR="00A212DD" w:rsidRDefault="00D939C3">
            <w:pPr>
              <w:pStyle w:val="afff3"/>
              <w:adjustRightInd w:val="0"/>
            </w:pPr>
            <w:r>
              <w:t>√</w:t>
            </w:r>
          </w:p>
        </w:tc>
        <w:tc>
          <w:tcPr>
            <w:tcW w:w="1044" w:type="pct"/>
            <w:noWrap/>
          </w:tcPr>
          <w:p w14:paraId="6E2C2784" w14:textId="77777777" w:rsidR="00A212DD" w:rsidRDefault="00A212DD">
            <w:pPr>
              <w:pStyle w:val="afff3"/>
              <w:adjustRightInd w:val="0"/>
            </w:pPr>
          </w:p>
        </w:tc>
      </w:tr>
      <w:tr w:rsidR="00A212DD" w14:paraId="504E7E8D" w14:textId="77777777" w:rsidTr="00A212DD">
        <w:trPr>
          <w:trHeight w:val="461"/>
        </w:trPr>
        <w:tc>
          <w:tcPr>
            <w:tcW w:w="1870" w:type="pct"/>
            <w:noWrap/>
          </w:tcPr>
          <w:p w14:paraId="0280A0FB" w14:textId="77777777" w:rsidR="00A212DD" w:rsidRDefault="00D939C3">
            <w:pPr>
              <w:pStyle w:val="afff3"/>
              <w:adjustRightInd w:val="0"/>
            </w:pPr>
            <w:r>
              <w:t>毕业要求</w:t>
            </w:r>
            <w:r>
              <w:t>4-1</w:t>
            </w:r>
          </w:p>
        </w:tc>
        <w:tc>
          <w:tcPr>
            <w:tcW w:w="1043" w:type="pct"/>
            <w:noWrap/>
          </w:tcPr>
          <w:p w14:paraId="1BAC6499" w14:textId="77777777" w:rsidR="00A212DD" w:rsidRDefault="00A212DD">
            <w:pPr>
              <w:pStyle w:val="afff3"/>
              <w:adjustRightInd w:val="0"/>
            </w:pPr>
          </w:p>
        </w:tc>
        <w:tc>
          <w:tcPr>
            <w:tcW w:w="1043" w:type="pct"/>
            <w:noWrap/>
          </w:tcPr>
          <w:p w14:paraId="3F9C09E4" w14:textId="77777777" w:rsidR="00A212DD" w:rsidRDefault="00A212DD">
            <w:pPr>
              <w:pStyle w:val="afff3"/>
              <w:adjustRightInd w:val="0"/>
            </w:pPr>
          </w:p>
        </w:tc>
        <w:tc>
          <w:tcPr>
            <w:tcW w:w="1044" w:type="pct"/>
            <w:noWrap/>
          </w:tcPr>
          <w:p w14:paraId="6034452B" w14:textId="77777777" w:rsidR="00A212DD" w:rsidRDefault="00D939C3">
            <w:pPr>
              <w:pStyle w:val="afff3"/>
              <w:adjustRightInd w:val="0"/>
            </w:pPr>
            <w:r>
              <w:t>√</w:t>
            </w:r>
          </w:p>
        </w:tc>
      </w:tr>
    </w:tbl>
    <w:p w14:paraId="6E59D1B1" w14:textId="77777777" w:rsidR="00A212DD" w:rsidRDefault="00D939C3">
      <w:pPr>
        <w:pStyle w:val="afff"/>
        <w:spacing w:before="156" w:after="156"/>
      </w:pPr>
      <w:r>
        <w:rPr>
          <w:rFonts w:hint="eastAsia"/>
        </w:rPr>
        <w:t>三</w:t>
      </w:r>
      <w:r>
        <w:t>、课程内容及要求</w:t>
      </w:r>
    </w:p>
    <w:p w14:paraId="06CE77C7" w14:textId="77777777" w:rsidR="00A212DD" w:rsidRDefault="00D939C3">
      <w:pPr>
        <w:ind w:firstLine="480"/>
      </w:pPr>
      <w:r>
        <w:rPr>
          <w:rFonts w:hint="eastAsia"/>
        </w:rPr>
        <w:t>1.</w:t>
      </w:r>
      <w:r>
        <w:rPr>
          <w:rFonts w:hint="eastAsia"/>
        </w:rPr>
        <w:t>运动学</w:t>
      </w:r>
    </w:p>
    <w:p w14:paraId="39D5C62A" w14:textId="77777777" w:rsidR="00A212DD" w:rsidRDefault="00D939C3">
      <w:pPr>
        <w:ind w:firstLine="480"/>
      </w:pPr>
      <w:r>
        <w:rPr>
          <w:rFonts w:hint="eastAsia"/>
        </w:rPr>
        <w:t>1.1</w:t>
      </w:r>
      <w:r>
        <w:rPr>
          <w:rFonts w:hint="eastAsia"/>
        </w:rPr>
        <w:t>掌握描述点运动的矢量法、直角坐标法和自然坐标法，能熟练地求解与点的速度和加速度有关的问题。</w:t>
      </w:r>
    </w:p>
    <w:p w14:paraId="59200DED" w14:textId="77777777" w:rsidR="00A212DD" w:rsidRDefault="00D939C3">
      <w:pPr>
        <w:ind w:firstLine="480"/>
      </w:pPr>
      <w:r>
        <w:rPr>
          <w:rFonts w:hint="eastAsia"/>
        </w:rPr>
        <w:t>1.2</w:t>
      </w:r>
      <w:r>
        <w:rPr>
          <w:rFonts w:hint="eastAsia"/>
        </w:rPr>
        <w:t>掌握刚体平移和定轴转动的概念及其运动特征，能熟练地求解与定轴转动刚体的角速度、角加速度以及刚体上各点的速度和加速度有关的问题。</w:t>
      </w:r>
    </w:p>
    <w:p w14:paraId="3DC320AE" w14:textId="77777777" w:rsidR="00A212DD" w:rsidRDefault="00D939C3">
      <w:pPr>
        <w:ind w:firstLine="480"/>
      </w:pPr>
      <w:r>
        <w:rPr>
          <w:rFonts w:hint="eastAsia"/>
        </w:rPr>
        <w:t>1.3</w:t>
      </w:r>
      <w:r>
        <w:rPr>
          <w:rFonts w:hint="eastAsia"/>
        </w:rPr>
        <w:t>掌握运动合成与分解的基本概念及方法；掌握点的速度合成定理与加速度合成定理及其应用。</w:t>
      </w:r>
    </w:p>
    <w:p w14:paraId="01C9760D" w14:textId="77777777" w:rsidR="00A212DD" w:rsidRDefault="00D939C3">
      <w:pPr>
        <w:ind w:firstLine="480"/>
      </w:pPr>
      <w:r>
        <w:rPr>
          <w:rFonts w:hint="eastAsia"/>
        </w:rPr>
        <w:t>1.4</w:t>
      </w:r>
      <w:r>
        <w:rPr>
          <w:rFonts w:hint="eastAsia"/>
        </w:rPr>
        <w:t>掌握刚体平面运动的概念及其特征；掌握速度瞬心的概念，并能熟练确定速度瞬心的位置；能熟练地求解与平面运动刚体的角速度、角加速度以及刚体上各点的速度和加速度有关的问题。</w:t>
      </w:r>
    </w:p>
    <w:p w14:paraId="28C28519" w14:textId="77777777" w:rsidR="00A212DD" w:rsidRDefault="00D939C3">
      <w:pPr>
        <w:ind w:firstLine="480"/>
      </w:pPr>
      <w:r>
        <w:rPr>
          <w:rFonts w:hint="eastAsia"/>
        </w:rPr>
        <w:t>2.</w:t>
      </w:r>
      <w:r>
        <w:rPr>
          <w:rFonts w:hint="eastAsia"/>
        </w:rPr>
        <w:t>动力学</w:t>
      </w:r>
    </w:p>
    <w:p w14:paraId="4978E8A6" w14:textId="77777777" w:rsidR="00A212DD" w:rsidRDefault="00D939C3">
      <w:pPr>
        <w:ind w:firstLine="480"/>
      </w:pPr>
      <w:r>
        <w:rPr>
          <w:rFonts w:hint="eastAsia"/>
        </w:rPr>
        <w:t>2.1</w:t>
      </w:r>
      <w:r>
        <w:rPr>
          <w:rFonts w:hint="eastAsia"/>
        </w:rPr>
        <w:t>掌握建立质点运动微分方程的方法，以及质点动力学基本问题的求解方法</w:t>
      </w:r>
    </w:p>
    <w:p w14:paraId="3E820D9C" w14:textId="77777777" w:rsidR="00A212DD" w:rsidRDefault="00D939C3">
      <w:pPr>
        <w:ind w:firstLine="480"/>
      </w:pPr>
      <w:r>
        <w:rPr>
          <w:rFonts w:hint="eastAsia"/>
        </w:rPr>
        <w:t>2.2</w:t>
      </w:r>
      <w:r>
        <w:rPr>
          <w:rFonts w:hint="eastAsia"/>
        </w:rPr>
        <w:t>掌握刚体转动惯量的计算；能熟练地计算刚体的动量、动量矩和动能；并能熟练地计算冲量、冲量矩，熟练计算力的功（重力、弹性力、定轴转动刚体上的力、力偶、摩擦力等所做的功）。</w:t>
      </w:r>
    </w:p>
    <w:p w14:paraId="1E50E354" w14:textId="77777777" w:rsidR="00A212DD" w:rsidRDefault="00D939C3">
      <w:pPr>
        <w:ind w:firstLine="480"/>
      </w:pPr>
      <w:r>
        <w:rPr>
          <w:rFonts w:hint="eastAsia"/>
        </w:rPr>
        <w:t>2.3</w:t>
      </w:r>
      <w:r>
        <w:rPr>
          <w:rFonts w:hint="eastAsia"/>
        </w:rPr>
        <w:t>掌握动力学普遍定理（包括动量定理、质心运动定理、对固定点和质心的动量矩定理、动能定理）及相应的守恒定律，并能熟练地综合应用。</w:t>
      </w:r>
    </w:p>
    <w:p w14:paraId="202DD633" w14:textId="77777777" w:rsidR="00A212DD" w:rsidRDefault="00D939C3">
      <w:pPr>
        <w:ind w:firstLine="480"/>
      </w:pPr>
      <w:r>
        <w:rPr>
          <w:rFonts w:hint="eastAsia"/>
        </w:rPr>
        <w:t>2.4</w:t>
      </w:r>
      <w:r>
        <w:rPr>
          <w:rFonts w:hint="eastAsia"/>
        </w:rPr>
        <w:t>掌握达朗贝尔惯性力的概念；掌握刚体平移、具有质量对称面的刚体作定轴转动和平面运动时惯性力系的简化方法，能熟练计算惯性力的主矢和主矩；掌握刚体达朗贝尔原理（动静法），并会综合应用。</w:t>
      </w:r>
    </w:p>
    <w:p w14:paraId="197F1D59" w14:textId="77777777" w:rsidR="00A212DD" w:rsidRDefault="00D939C3">
      <w:pPr>
        <w:ind w:firstLine="480"/>
      </w:pPr>
      <w:r>
        <w:rPr>
          <w:rFonts w:hint="eastAsia"/>
        </w:rPr>
        <w:t>3.</w:t>
      </w:r>
      <w:r>
        <w:rPr>
          <w:rFonts w:hint="eastAsia"/>
        </w:rPr>
        <w:t>动载荷与交变应力</w:t>
      </w:r>
    </w:p>
    <w:p w14:paraId="3C95A95D" w14:textId="77777777" w:rsidR="00A212DD" w:rsidRDefault="00D939C3">
      <w:pPr>
        <w:ind w:firstLine="480"/>
      </w:pPr>
      <w:r>
        <w:rPr>
          <w:rFonts w:hint="eastAsia"/>
        </w:rPr>
        <w:lastRenderedPageBreak/>
        <w:t>掌握动荷载的概念，了解动荷载的类型；初步掌握惯性力、冲击载荷的简化计算，以及在这两种荷载下动变形、动位移和动应力的计算，理解动荷系数的概念，会计算自由落体、水平冲击力的动荷系数。掌握交变应力循环特征、应力幅、平均应力的计算方法，了解交变应力的常见类型。</w:t>
      </w:r>
    </w:p>
    <w:p w14:paraId="548F19F1"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492"/>
        <w:gridCol w:w="3276"/>
        <w:gridCol w:w="1537"/>
        <w:gridCol w:w="1682"/>
        <w:gridCol w:w="840"/>
        <w:gridCol w:w="695"/>
      </w:tblGrid>
      <w:tr w:rsidR="00A212DD" w14:paraId="3CE656D9" w14:textId="77777777" w:rsidTr="00A212DD">
        <w:trPr>
          <w:cnfStyle w:val="100000000000" w:firstRow="1" w:lastRow="0" w:firstColumn="0" w:lastColumn="0" w:oddVBand="0" w:evenVBand="0" w:oddHBand="0" w:evenHBand="0" w:firstRowFirstColumn="0" w:firstRowLastColumn="0" w:lastRowFirstColumn="0" w:lastRowLastColumn="0"/>
        </w:trPr>
        <w:tc>
          <w:tcPr>
            <w:tcW w:w="288" w:type="pct"/>
          </w:tcPr>
          <w:p w14:paraId="10E3257E" w14:textId="77777777" w:rsidR="00A212DD" w:rsidRDefault="00D939C3">
            <w:pPr>
              <w:pStyle w:val="afff3"/>
              <w:adjustRightInd w:val="0"/>
            </w:pPr>
            <w:r>
              <w:t>序号</w:t>
            </w:r>
          </w:p>
        </w:tc>
        <w:tc>
          <w:tcPr>
            <w:tcW w:w="1922" w:type="pct"/>
          </w:tcPr>
          <w:p w14:paraId="75221EAC" w14:textId="77777777" w:rsidR="00A212DD" w:rsidRDefault="00D939C3">
            <w:pPr>
              <w:pStyle w:val="afff3"/>
              <w:adjustRightInd w:val="0"/>
            </w:pPr>
            <w:r>
              <w:rPr>
                <w:rFonts w:hint="eastAsia"/>
              </w:rPr>
              <w:t>教学</w:t>
            </w:r>
            <w:r>
              <w:t>内容</w:t>
            </w:r>
          </w:p>
        </w:tc>
        <w:tc>
          <w:tcPr>
            <w:tcW w:w="902" w:type="pct"/>
          </w:tcPr>
          <w:p w14:paraId="38FFACC3" w14:textId="77777777" w:rsidR="00A212DD" w:rsidRDefault="00D939C3">
            <w:pPr>
              <w:pStyle w:val="afff3"/>
              <w:adjustRightInd w:val="0"/>
            </w:pPr>
            <w:r>
              <w:t>支撑</w:t>
            </w:r>
            <w:r>
              <w:rPr>
                <w:rFonts w:hint="eastAsia"/>
              </w:rPr>
              <w:t>的</w:t>
            </w:r>
          </w:p>
          <w:p w14:paraId="43938D7B" w14:textId="77777777" w:rsidR="00A212DD" w:rsidRDefault="00D939C3">
            <w:pPr>
              <w:pStyle w:val="afff3"/>
              <w:adjustRightInd w:val="0"/>
            </w:pPr>
            <w:r>
              <w:t>课程目标</w:t>
            </w:r>
          </w:p>
        </w:tc>
        <w:tc>
          <w:tcPr>
            <w:tcW w:w="986" w:type="pct"/>
          </w:tcPr>
          <w:p w14:paraId="0EA77CF5" w14:textId="77777777" w:rsidR="00A212DD" w:rsidRDefault="00D939C3">
            <w:pPr>
              <w:pStyle w:val="afff3"/>
              <w:adjustRightInd w:val="0"/>
            </w:pPr>
            <w:r>
              <w:t>支撑</w:t>
            </w:r>
            <w:r>
              <w:rPr>
                <w:rFonts w:hint="eastAsia"/>
              </w:rPr>
              <w:t>的</w:t>
            </w:r>
            <w:r>
              <w:t>毕业要求指标点</w:t>
            </w:r>
          </w:p>
        </w:tc>
        <w:tc>
          <w:tcPr>
            <w:tcW w:w="493" w:type="pct"/>
          </w:tcPr>
          <w:p w14:paraId="4A716B3D" w14:textId="77777777" w:rsidR="00A212DD" w:rsidRDefault="00D939C3">
            <w:pPr>
              <w:pStyle w:val="afff3"/>
              <w:adjustRightInd w:val="0"/>
            </w:pPr>
            <w:r>
              <w:rPr>
                <w:rFonts w:hint="eastAsia"/>
              </w:rPr>
              <w:t>讲授学时</w:t>
            </w:r>
          </w:p>
        </w:tc>
        <w:tc>
          <w:tcPr>
            <w:tcW w:w="408" w:type="pct"/>
          </w:tcPr>
          <w:p w14:paraId="7C2BF1C0" w14:textId="77777777" w:rsidR="00A212DD" w:rsidRDefault="00D939C3">
            <w:pPr>
              <w:pStyle w:val="afff3"/>
              <w:adjustRightInd w:val="0"/>
            </w:pPr>
            <w:r>
              <w:t>实验</w:t>
            </w:r>
            <w:r>
              <w:rPr>
                <w:rFonts w:hint="eastAsia"/>
              </w:rPr>
              <w:t>学时</w:t>
            </w:r>
          </w:p>
        </w:tc>
      </w:tr>
      <w:tr w:rsidR="00A212DD" w14:paraId="41F3D651" w14:textId="77777777" w:rsidTr="00A212DD">
        <w:tc>
          <w:tcPr>
            <w:tcW w:w="288" w:type="pct"/>
          </w:tcPr>
          <w:p w14:paraId="6B9EA5A9" w14:textId="77777777" w:rsidR="00A212DD" w:rsidRDefault="00D939C3">
            <w:pPr>
              <w:pStyle w:val="afff3"/>
              <w:adjustRightInd w:val="0"/>
            </w:pPr>
            <w:r>
              <w:t>1</w:t>
            </w:r>
          </w:p>
        </w:tc>
        <w:tc>
          <w:tcPr>
            <w:tcW w:w="1922" w:type="pct"/>
          </w:tcPr>
          <w:p w14:paraId="404634A3" w14:textId="77777777" w:rsidR="00A212DD" w:rsidRDefault="00D939C3">
            <w:pPr>
              <w:pStyle w:val="afff3"/>
              <w:adjustRightInd w:val="0"/>
            </w:pPr>
            <w:r>
              <w:t>质点运动学与刚体的基本运动</w:t>
            </w:r>
          </w:p>
        </w:tc>
        <w:tc>
          <w:tcPr>
            <w:tcW w:w="902" w:type="pct"/>
          </w:tcPr>
          <w:p w14:paraId="605E2EF3" w14:textId="77777777" w:rsidR="00A212DD" w:rsidRDefault="00D939C3">
            <w:pPr>
              <w:pStyle w:val="afff3"/>
              <w:adjustRightInd w:val="0"/>
            </w:pPr>
            <w:r>
              <w:t>目标</w:t>
            </w:r>
            <w:r>
              <w:t>1</w:t>
            </w:r>
          </w:p>
        </w:tc>
        <w:tc>
          <w:tcPr>
            <w:tcW w:w="986" w:type="pct"/>
          </w:tcPr>
          <w:p w14:paraId="183C0309" w14:textId="77777777" w:rsidR="00A212DD" w:rsidRDefault="00D939C3">
            <w:pPr>
              <w:pStyle w:val="afff3"/>
              <w:adjustRightInd w:val="0"/>
            </w:pPr>
            <w:r>
              <w:t>1-2</w:t>
            </w:r>
          </w:p>
        </w:tc>
        <w:tc>
          <w:tcPr>
            <w:tcW w:w="493" w:type="pct"/>
          </w:tcPr>
          <w:p w14:paraId="514D332E" w14:textId="77777777" w:rsidR="00A212DD" w:rsidRDefault="00D939C3">
            <w:pPr>
              <w:pStyle w:val="afff3"/>
              <w:adjustRightInd w:val="0"/>
            </w:pPr>
            <w:r>
              <w:t>2</w:t>
            </w:r>
          </w:p>
        </w:tc>
        <w:tc>
          <w:tcPr>
            <w:tcW w:w="408" w:type="pct"/>
          </w:tcPr>
          <w:p w14:paraId="19B14D6C" w14:textId="77777777" w:rsidR="00A212DD" w:rsidRDefault="00A212DD">
            <w:pPr>
              <w:pStyle w:val="afff3"/>
              <w:adjustRightInd w:val="0"/>
            </w:pPr>
          </w:p>
        </w:tc>
      </w:tr>
      <w:tr w:rsidR="00A212DD" w14:paraId="6855BADF" w14:textId="77777777" w:rsidTr="00A212DD">
        <w:tc>
          <w:tcPr>
            <w:tcW w:w="288" w:type="pct"/>
          </w:tcPr>
          <w:p w14:paraId="4271B01A" w14:textId="77777777" w:rsidR="00A212DD" w:rsidRDefault="00D939C3">
            <w:pPr>
              <w:pStyle w:val="afff3"/>
              <w:adjustRightInd w:val="0"/>
            </w:pPr>
            <w:r>
              <w:t>2</w:t>
            </w:r>
          </w:p>
        </w:tc>
        <w:tc>
          <w:tcPr>
            <w:tcW w:w="1922" w:type="pct"/>
          </w:tcPr>
          <w:p w14:paraId="1E7DA4A6" w14:textId="77777777" w:rsidR="00A212DD" w:rsidRDefault="00D939C3">
            <w:pPr>
              <w:pStyle w:val="afff3"/>
              <w:adjustRightInd w:val="0"/>
            </w:pPr>
            <w:r>
              <w:t>点的复合运动</w:t>
            </w:r>
          </w:p>
        </w:tc>
        <w:tc>
          <w:tcPr>
            <w:tcW w:w="902" w:type="pct"/>
          </w:tcPr>
          <w:p w14:paraId="5522278E" w14:textId="77777777" w:rsidR="00A212DD" w:rsidRDefault="00D939C3">
            <w:pPr>
              <w:pStyle w:val="afff3"/>
              <w:adjustRightInd w:val="0"/>
            </w:pPr>
            <w:r>
              <w:t>目标</w:t>
            </w:r>
            <w:r>
              <w:t>1</w:t>
            </w:r>
          </w:p>
        </w:tc>
        <w:tc>
          <w:tcPr>
            <w:tcW w:w="986" w:type="pct"/>
          </w:tcPr>
          <w:p w14:paraId="1A5455B8" w14:textId="77777777" w:rsidR="00A212DD" w:rsidRDefault="00D939C3">
            <w:pPr>
              <w:pStyle w:val="afff3"/>
              <w:adjustRightInd w:val="0"/>
            </w:pPr>
            <w:r>
              <w:t>1-2</w:t>
            </w:r>
            <w:r>
              <w:t>、</w:t>
            </w:r>
            <w:r>
              <w:t>2-1</w:t>
            </w:r>
          </w:p>
        </w:tc>
        <w:tc>
          <w:tcPr>
            <w:tcW w:w="493" w:type="pct"/>
          </w:tcPr>
          <w:p w14:paraId="3069333C" w14:textId="77777777" w:rsidR="00A212DD" w:rsidRDefault="00D939C3">
            <w:pPr>
              <w:pStyle w:val="afff3"/>
              <w:adjustRightInd w:val="0"/>
            </w:pPr>
            <w:r>
              <w:t>6</w:t>
            </w:r>
          </w:p>
        </w:tc>
        <w:tc>
          <w:tcPr>
            <w:tcW w:w="408" w:type="pct"/>
          </w:tcPr>
          <w:p w14:paraId="4EDF51E6" w14:textId="77777777" w:rsidR="00A212DD" w:rsidRDefault="00A212DD">
            <w:pPr>
              <w:pStyle w:val="afff3"/>
              <w:adjustRightInd w:val="0"/>
            </w:pPr>
          </w:p>
        </w:tc>
      </w:tr>
      <w:tr w:rsidR="00A212DD" w14:paraId="7659374D" w14:textId="77777777" w:rsidTr="00A212DD">
        <w:tc>
          <w:tcPr>
            <w:tcW w:w="288" w:type="pct"/>
          </w:tcPr>
          <w:p w14:paraId="3BEEE071" w14:textId="77777777" w:rsidR="00A212DD" w:rsidRDefault="00D939C3">
            <w:pPr>
              <w:pStyle w:val="afff3"/>
              <w:adjustRightInd w:val="0"/>
            </w:pPr>
            <w:r>
              <w:t>3</w:t>
            </w:r>
          </w:p>
        </w:tc>
        <w:tc>
          <w:tcPr>
            <w:tcW w:w="1922" w:type="pct"/>
          </w:tcPr>
          <w:p w14:paraId="56252A50" w14:textId="77777777" w:rsidR="00A212DD" w:rsidRDefault="00D939C3">
            <w:pPr>
              <w:pStyle w:val="afff3"/>
              <w:adjustRightInd w:val="0"/>
            </w:pPr>
            <w:r>
              <w:t>刚体的平面运动</w:t>
            </w:r>
          </w:p>
        </w:tc>
        <w:tc>
          <w:tcPr>
            <w:tcW w:w="902" w:type="pct"/>
          </w:tcPr>
          <w:p w14:paraId="6AD5220A" w14:textId="77777777" w:rsidR="00A212DD" w:rsidRDefault="00D939C3">
            <w:pPr>
              <w:pStyle w:val="afff3"/>
              <w:adjustRightInd w:val="0"/>
            </w:pPr>
            <w:r>
              <w:t>目标</w:t>
            </w:r>
            <w:r>
              <w:t>1</w:t>
            </w:r>
            <w:r>
              <w:t>、</w:t>
            </w:r>
            <w:r>
              <w:t>2</w:t>
            </w:r>
          </w:p>
        </w:tc>
        <w:tc>
          <w:tcPr>
            <w:tcW w:w="986" w:type="pct"/>
          </w:tcPr>
          <w:p w14:paraId="0D87D7D1" w14:textId="77777777" w:rsidR="00A212DD" w:rsidRDefault="00D939C3">
            <w:pPr>
              <w:pStyle w:val="afff3"/>
              <w:adjustRightInd w:val="0"/>
            </w:pPr>
            <w:r>
              <w:t>1-2</w:t>
            </w:r>
            <w:r>
              <w:t>、</w:t>
            </w:r>
            <w:r>
              <w:t>2-1</w:t>
            </w:r>
          </w:p>
        </w:tc>
        <w:tc>
          <w:tcPr>
            <w:tcW w:w="493" w:type="pct"/>
          </w:tcPr>
          <w:p w14:paraId="2F6F1BE8" w14:textId="77777777" w:rsidR="00A212DD" w:rsidRDefault="00D939C3">
            <w:pPr>
              <w:pStyle w:val="afff3"/>
              <w:adjustRightInd w:val="0"/>
            </w:pPr>
            <w:r>
              <w:t>6</w:t>
            </w:r>
          </w:p>
        </w:tc>
        <w:tc>
          <w:tcPr>
            <w:tcW w:w="408" w:type="pct"/>
          </w:tcPr>
          <w:p w14:paraId="548E68D9" w14:textId="77777777" w:rsidR="00A212DD" w:rsidRDefault="00A212DD">
            <w:pPr>
              <w:pStyle w:val="afff3"/>
              <w:adjustRightInd w:val="0"/>
            </w:pPr>
          </w:p>
        </w:tc>
      </w:tr>
      <w:tr w:rsidR="00A212DD" w14:paraId="0BC76273" w14:textId="77777777" w:rsidTr="00A212DD">
        <w:tc>
          <w:tcPr>
            <w:tcW w:w="288" w:type="pct"/>
          </w:tcPr>
          <w:p w14:paraId="57AB8972" w14:textId="77777777" w:rsidR="00A212DD" w:rsidRDefault="00D939C3">
            <w:pPr>
              <w:pStyle w:val="afff3"/>
              <w:adjustRightInd w:val="0"/>
            </w:pPr>
            <w:r>
              <w:t>4</w:t>
            </w:r>
          </w:p>
        </w:tc>
        <w:tc>
          <w:tcPr>
            <w:tcW w:w="1922" w:type="pct"/>
          </w:tcPr>
          <w:p w14:paraId="6AC4B9A5" w14:textId="77777777" w:rsidR="00A212DD" w:rsidRDefault="00D939C3">
            <w:pPr>
              <w:pStyle w:val="afff3"/>
              <w:adjustRightInd w:val="0"/>
            </w:pPr>
            <w:r>
              <w:t>刚体动力学</w:t>
            </w:r>
          </w:p>
        </w:tc>
        <w:tc>
          <w:tcPr>
            <w:tcW w:w="902" w:type="pct"/>
          </w:tcPr>
          <w:p w14:paraId="1812E9FA" w14:textId="77777777" w:rsidR="00A212DD" w:rsidRDefault="00D939C3">
            <w:pPr>
              <w:pStyle w:val="afff3"/>
              <w:adjustRightInd w:val="0"/>
            </w:pPr>
            <w:r>
              <w:t>目标</w:t>
            </w:r>
            <w:r>
              <w:t>1</w:t>
            </w:r>
            <w:r>
              <w:t>、</w:t>
            </w:r>
            <w:r>
              <w:t>3</w:t>
            </w:r>
          </w:p>
        </w:tc>
        <w:tc>
          <w:tcPr>
            <w:tcW w:w="986" w:type="pct"/>
          </w:tcPr>
          <w:p w14:paraId="28A6D90A" w14:textId="77777777" w:rsidR="00A212DD" w:rsidRDefault="00D939C3">
            <w:pPr>
              <w:pStyle w:val="afff3"/>
              <w:adjustRightInd w:val="0"/>
            </w:pPr>
            <w:r>
              <w:t>1-2</w:t>
            </w:r>
            <w:r>
              <w:t>、</w:t>
            </w:r>
            <w:r>
              <w:t>2-1</w:t>
            </w:r>
            <w:r>
              <w:rPr>
                <w:rFonts w:hint="eastAsia"/>
              </w:rPr>
              <w:t>、</w:t>
            </w:r>
            <w:r>
              <w:t>4-1</w:t>
            </w:r>
          </w:p>
        </w:tc>
        <w:tc>
          <w:tcPr>
            <w:tcW w:w="493" w:type="pct"/>
          </w:tcPr>
          <w:p w14:paraId="23E11779" w14:textId="77777777" w:rsidR="00A212DD" w:rsidRDefault="00D939C3">
            <w:pPr>
              <w:pStyle w:val="afff3"/>
              <w:adjustRightInd w:val="0"/>
            </w:pPr>
            <w:r>
              <w:t>12</w:t>
            </w:r>
          </w:p>
        </w:tc>
        <w:tc>
          <w:tcPr>
            <w:tcW w:w="408" w:type="pct"/>
          </w:tcPr>
          <w:p w14:paraId="0D4E3156" w14:textId="77777777" w:rsidR="00A212DD" w:rsidRDefault="00A212DD">
            <w:pPr>
              <w:pStyle w:val="afff3"/>
              <w:adjustRightInd w:val="0"/>
            </w:pPr>
          </w:p>
        </w:tc>
      </w:tr>
      <w:tr w:rsidR="00A212DD" w14:paraId="229961E7" w14:textId="77777777" w:rsidTr="00A212DD">
        <w:tc>
          <w:tcPr>
            <w:tcW w:w="288" w:type="pct"/>
          </w:tcPr>
          <w:p w14:paraId="7B187DB6" w14:textId="77777777" w:rsidR="00A212DD" w:rsidRDefault="00D939C3">
            <w:pPr>
              <w:pStyle w:val="afff3"/>
              <w:adjustRightInd w:val="0"/>
            </w:pPr>
            <w:r>
              <w:t>5</w:t>
            </w:r>
          </w:p>
        </w:tc>
        <w:tc>
          <w:tcPr>
            <w:tcW w:w="1922" w:type="pct"/>
          </w:tcPr>
          <w:p w14:paraId="759BA833" w14:textId="77777777" w:rsidR="00A212DD" w:rsidRDefault="00D939C3">
            <w:pPr>
              <w:pStyle w:val="afff3"/>
              <w:adjustRightInd w:val="0"/>
            </w:pPr>
            <w:r>
              <w:t>达朗伯原理</w:t>
            </w:r>
          </w:p>
        </w:tc>
        <w:tc>
          <w:tcPr>
            <w:tcW w:w="902" w:type="pct"/>
          </w:tcPr>
          <w:p w14:paraId="6F909ABF" w14:textId="77777777" w:rsidR="00A212DD" w:rsidRDefault="00D939C3">
            <w:pPr>
              <w:pStyle w:val="afff3"/>
              <w:adjustRightInd w:val="0"/>
            </w:pPr>
            <w:r>
              <w:t>目标</w:t>
            </w:r>
            <w:r>
              <w:rPr>
                <w:rFonts w:hint="eastAsia"/>
              </w:rPr>
              <w:t>2</w:t>
            </w:r>
            <w:r>
              <w:rPr>
                <w:rFonts w:hint="eastAsia"/>
              </w:rPr>
              <w:t>、</w:t>
            </w:r>
            <w:r>
              <w:rPr>
                <w:rFonts w:hint="eastAsia"/>
              </w:rPr>
              <w:t>3</w:t>
            </w:r>
          </w:p>
        </w:tc>
        <w:tc>
          <w:tcPr>
            <w:tcW w:w="986" w:type="pct"/>
          </w:tcPr>
          <w:p w14:paraId="198D72B9" w14:textId="77777777" w:rsidR="00A212DD" w:rsidRDefault="00D939C3">
            <w:pPr>
              <w:pStyle w:val="afff3"/>
              <w:adjustRightInd w:val="0"/>
            </w:pPr>
            <w:r>
              <w:t>2-1</w:t>
            </w:r>
            <w:r>
              <w:t>、</w:t>
            </w:r>
            <w:r>
              <w:t>4-1</w:t>
            </w:r>
          </w:p>
        </w:tc>
        <w:tc>
          <w:tcPr>
            <w:tcW w:w="493" w:type="pct"/>
          </w:tcPr>
          <w:p w14:paraId="6276D4E2" w14:textId="77777777" w:rsidR="00A212DD" w:rsidRDefault="00D939C3">
            <w:pPr>
              <w:pStyle w:val="afff3"/>
              <w:adjustRightInd w:val="0"/>
            </w:pPr>
            <w:r>
              <w:t>4</w:t>
            </w:r>
          </w:p>
        </w:tc>
        <w:tc>
          <w:tcPr>
            <w:tcW w:w="408" w:type="pct"/>
          </w:tcPr>
          <w:p w14:paraId="03D1CC5B" w14:textId="77777777" w:rsidR="00A212DD" w:rsidRDefault="00A212DD">
            <w:pPr>
              <w:pStyle w:val="afff3"/>
              <w:adjustRightInd w:val="0"/>
            </w:pPr>
          </w:p>
        </w:tc>
      </w:tr>
      <w:tr w:rsidR="00A212DD" w14:paraId="2F67BC16" w14:textId="77777777" w:rsidTr="00A212DD">
        <w:tc>
          <w:tcPr>
            <w:tcW w:w="288" w:type="pct"/>
          </w:tcPr>
          <w:p w14:paraId="714DA026" w14:textId="77777777" w:rsidR="00A212DD" w:rsidRDefault="00D939C3">
            <w:pPr>
              <w:pStyle w:val="afff3"/>
              <w:adjustRightInd w:val="0"/>
            </w:pPr>
            <w:r>
              <w:t>6</w:t>
            </w:r>
          </w:p>
        </w:tc>
        <w:tc>
          <w:tcPr>
            <w:tcW w:w="1922" w:type="pct"/>
          </w:tcPr>
          <w:p w14:paraId="4A05CBB6" w14:textId="77777777" w:rsidR="00A212DD" w:rsidRDefault="00D939C3">
            <w:pPr>
              <w:pStyle w:val="afff3"/>
              <w:adjustRightInd w:val="0"/>
            </w:pPr>
            <w:r>
              <w:t>动载荷（含交变应力与疲劳强度）</w:t>
            </w:r>
          </w:p>
        </w:tc>
        <w:tc>
          <w:tcPr>
            <w:tcW w:w="902" w:type="pct"/>
          </w:tcPr>
          <w:p w14:paraId="5B64F356" w14:textId="77777777" w:rsidR="00A212DD" w:rsidRDefault="00D939C3">
            <w:pPr>
              <w:pStyle w:val="afff3"/>
              <w:adjustRightInd w:val="0"/>
            </w:pPr>
            <w:r>
              <w:t>目标</w:t>
            </w:r>
            <w:r>
              <w:t>2</w:t>
            </w:r>
          </w:p>
        </w:tc>
        <w:tc>
          <w:tcPr>
            <w:tcW w:w="986" w:type="pct"/>
          </w:tcPr>
          <w:p w14:paraId="4AD80B80" w14:textId="77777777" w:rsidR="00A212DD" w:rsidRDefault="00D939C3">
            <w:pPr>
              <w:pStyle w:val="afff3"/>
              <w:adjustRightInd w:val="0"/>
            </w:pPr>
            <w:r>
              <w:t>2-1</w:t>
            </w:r>
          </w:p>
        </w:tc>
        <w:tc>
          <w:tcPr>
            <w:tcW w:w="493" w:type="pct"/>
          </w:tcPr>
          <w:p w14:paraId="5D3DFE7F" w14:textId="77777777" w:rsidR="00A212DD" w:rsidRDefault="00D939C3">
            <w:pPr>
              <w:pStyle w:val="afff3"/>
              <w:adjustRightInd w:val="0"/>
            </w:pPr>
            <w:r>
              <w:t>2</w:t>
            </w:r>
          </w:p>
        </w:tc>
        <w:tc>
          <w:tcPr>
            <w:tcW w:w="408" w:type="pct"/>
          </w:tcPr>
          <w:p w14:paraId="2E59358A" w14:textId="77777777" w:rsidR="00A212DD" w:rsidRDefault="00A212DD">
            <w:pPr>
              <w:pStyle w:val="afff3"/>
              <w:adjustRightInd w:val="0"/>
            </w:pPr>
          </w:p>
        </w:tc>
      </w:tr>
      <w:tr w:rsidR="00A212DD" w14:paraId="157ADD85" w14:textId="77777777" w:rsidTr="00A212DD">
        <w:tc>
          <w:tcPr>
            <w:tcW w:w="4099" w:type="pct"/>
            <w:gridSpan w:val="4"/>
          </w:tcPr>
          <w:p w14:paraId="39A76060" w14:textId="77777777" w:rsidR="00A212DD" w:rsidRDefault="00D939C3">
            <w:pPr>
              <w:pStyle w:val="afff3"/>
              <w:adjustRightInd w:val="0"/>
            </w:pPr>
            <w:r>
              <w:t>合计</w:t>
            </w:r>
          </w:p>
        </w:tc>
        <w:tc>
          <w:tcPr>
            <w:tcW w:w="493" w:type="pct"/>
          </w:tcPr>
          <w:p w14:paraId="6529082F" w14:textId="77777777" w:rsidR="00A212DD" w:rsidRDefault="00D939C3">
            <w:pPr>
              <w:pStyle w:val="afff3"/>
              <w:adjustRightInd w:val="0"/>
            </w:pPr>
            <w:r>
              <w:t>32</w:t>
            </w:r>
          </w:p>
        </w:tc>
        <w:tc>
          <w:tcPr>
            <w:tcW w:w="408" w:type="pct"/>
          </w:tcPr>
          <w:p w14:paraId="722BCD96" w14:textId="77777777" w:rsidR="00A212DD" w:rsidRDefault="00A212DD">
            <w:pPr>
              <w:pStyle w:val="afff3"/>
              <w:adjustRightInd w:val="0"/>
            </w:pPr>
          </w:p>
        </w:tc>
      </w:tr>
    </w:tbl>
    <w:p w14:paraId="2590EBB1" w14:textId="77777777" w:rsidR="00A212DD" w:rsidRDefault="00A212DD">
      <w:pPr>
        <w:ind w:firstLine="480"/>
      </w:pPr>
    </w:p>
    <w:p w14:paraId="43AEBDDE" w14:textId="77777777" w:rsidR="00A212DD" w:rsidRDefault="00D939C3">
      <w:pPr>
        <w:pStyle w:val="afff"/>
        <w:spacing w:before="156" w:after="156"/>
      </w:pPr>
      <w:r>
        <w:rPr>
          <w:rFonts w:hint="eastAsia"/>
        </w:rPr>
        <w:t>四、课程实施</w:t>
      </w:r>
    </w:p>
    <w:p w14:paraId="21B6BBF3" w14:textId="77777777" w:rsidR="00A212DD" w:rsidRDefault="00D939C3">
      <w:pPr>
        <w:ind w:firstLine="480"/>
      </w:pPr>
      <w:r>
        <w:t>（一）把握主线，引导学生掌握</w:t>
      </w:r>
      <w:r>
        <w:rPr>
          <w:rFonts w:hint="eastAsia"/>
        </w:rPr>
        <w:t>掌握理论力学中运动学和动力学的基本规律和研究方法。培养学生清晰严密的抽象思维能力和一定的计算能力。初步学会应用工程力学</w:t>
      </w:r>
      <w:r>
        <w:rPr>
          <w:rFonts w:hint="eastAsia"/>
        </w:rPr>
        <w:t>I</w:t>
      </w:r>
      <w:r>
        <w:rPr>
          <w:rFonts w:hint="eastAsia"/>
        </w:rPr>
        <w:t>的理论和分析方法，解决一些工程实际问题。</w:t>
      </w:r>
    </w:p>
    <w:p w14:paraId="7A552BFF" w14:textId="77777777" w:rsidR="00A212DD" w:rsidRDefault="00D939C3">
      <w:pPr>
        <w:ind w:firstLine="480"/>
      </w:pPr>
      <w:r>
        <w:t>（二）采用多媒体教学手段，配合例题的讲解及适当的思考题，保证讲课进度的同时，注意学生的掌握程度和课堂的气氛。</w:t>
      </w:r>
    </w:p>
    <w:p w14:paraId="3085C3DC" w14:textId="77777777" w:rsidR="00A212DD" w:rsidRDefault="00D939C3">
      <w:pPr>
        <w:ind w:firstLine="480"/>
      </w:pPr>
      <w:r>
        <w:t>（三）采用案例式教学，引进</w:t>
      </w:r>
      <w:r>
        <w:rPr>
          <w:rFonts w:hint="eastAsia"/>
        </w:rPr>
        <w:t>运动学和动力学在实际工程</w:t>
      </w:r>
      <w:r>
        <w:t>中的案例</w:t>
      </w:r>
      <w:r>
        <w:rPr>
          <w:rFonts w:hint="eastAsia"/>
        </w:rPr>
        <w:t>和问题分析</w:t>
      </w:r>
      <w:r>
        <w:t>，让学生真正了解并掌握</w:t>
      </w:r>
      <w:r>
        <w:rPr>
          <w:rFonts w:hint="eastAsia"/>
        </w:rPr>
        <w:t>力学的定性</w:t>
      </w:r>
      <w:r>
        <w:t>分析方法</w:t>
      </w:r>
      <w:r>
        <w:rPr>
          <w:rFonts w:hint="eastAsia"/>
        </w:rPr>
        <w:t>和定量计算能力</w:t>
      </w:r>
      <w:r>
        <w:t>，从而</w:t>
      </w:r>
      <w:r>
        <w:rPr>
          <w:rFonts w:hint="eastAsia"/>
        </w:rPr>
        <w:t>掌握工程力学的基础知识，培养解决复杂工程问题的能力</w:t>
      </w:r>
      <w:r>
        <w:t>。</w:t>
      </w:r>
      <w:r>
        <w:rPr>
          <w:rFonts w:hint="eastAsia"/>
        </w:rPr>
        <w:t>融入思政元素，使学生具备相关知识和方法的实际应用能力和社会服务的意识。</w:t>
      </w:r>
    </w:p>
    <w:p w14:paraId="16B789E5" w14:textId="77777777" w:rsidR="00A212DD" w:rsidRDefault="00D939C3">
      <w:pPr>
        <w:ind w:firstLine="480"/>
      </w:pPr>
      <w:r>
        <w:t>（四）主要教学环节的质量要求如表所示。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3183CBDF" w14:textId="77777777" w:rsidTr="00A212D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1A31C7CC" w14:textId="77777777" w:rsidR="00A212DD" w:rsidRDefault="00D939C3">
            <w:pPr>
              <w:pStyle w:val="afff3"/>
              <w:adjustRightInd w:val="0"/>
            </w:pPr>
            <w:r>
              <w:t>主要教学环节</w:t>
            </w:r>
          </w:p>
        </w:tc>
        <w:tc>
          <w:tcPr>
            <w:tcW w:w="3745" w:type="pct"/>
          </w:tcPr>
          <w:p w14:paraId="02CA9A08" w14:textId="77777777" w:rsidR="00A212DD" w:rsidRDefault="00D939C3">
            <w:pPr>
              <w:pStyle w:val="afff3"/>
              <w:adjustRightInd w:val="0"/>
            </w:pPr>
            <w:r>
              <w:t>质量</w:t>
            </w:r>
            <w:r>
              <w:rPr>
                <w:rFonts w:hint="eastAsia"/>
              </w:rPr>
              <w:t>要求</w:t>
            </w:r>
          </w:p>
        </w:tc>
      </w:tr>
      <w:tr w:rsidR="00A212DD" w14:paraId="4CC5B674" w14:textId="77777777" w:rsidTr="00A212DD">
        <w:trPr>
          <w:trHeight w:val="1956"/>
        </w:trPr>
        <w:tc>
          <w:tcPr>
            <w:tcW w:w="320" w:type="pct"/>
          </w:tcPr>
          <w:p w14:paraId="2830EEE0" w14:textId="77777777" w:rsidR="00A212DD" w:rsidRDefault="00D939C3">
            <w:pPr>
              <w:pStyle w:val="afff3"/>
              <w:adjustRightInd w:val="0"/>
            </w:pPr>
            <w:r>
              <w:lastRenderedPageBreak/>
              <w:t>1</w:t>
            </w:r>
          </w:p>
        </w:tc>
        <w:tc>
          <w:tcPr>
            <w:tcW w:w="935" w:type="pct"/>
          </w:tcPr>
          <w:p w14:paraId="7848CF14" w14:textId="77777777" w:rsidR="00A212DD" w:rsidRDefault="00D939C3">
            <w:pPr>
              <w:pStyle w:val="afff3"/>
              <w:adjustRightInd w:val="0"/>
            </w:pPr>
            <w:r>
              <w:t>备课</w:t>
            </w:r>
          </w:p>
        </w:tc>
        <w:tc>
          <w:tcPr>
            <w:tcW w:w="3745" w:type="pct"/>
          </w:tcPr>
          <w:p w14:paraId="1C3D2BF4" w14:textId="77777777" w:rsidR="00A212DD" w:rsidRDefault="00D939C3">
            <w:pPr>
              <w:pStyle w:val="afff3"/>
              <w:adjustRightInd w:val="0"/>
            </w:pPr>
            <w:r>
              <w:t>（</w:t>
            </w:r>
            <w:r>
              <w:t>1</w:t>
            </w:r>
            <w:r>
              <w:t>）掌握本课程教学大纲内容，严格按照教学大纲要求进行课程教学内容的组织。</w:t>
            </w:r>
          </w:p>
          <w:p w14:paraId="71CBE284" w14:textId="77777777" w:rsidR="00A212DD" w:rsidRDefault="00D939C3">
            <w:pPr>
              <w:pStyle w:val="afff3"/>
              <w:adjustRightInd w:val="0"/>
            </w:pPr>
            <w:r>
              <w:t>（</w:t>
            </w:r>
            <w:r>
              <w:t>2</w:t>
            </w:r>
            <w:r>
              <w:t>）熟悉教材各章节，借助专业书籍资料，并依据教学大纲编写授课计划，编写每次授课的教案。教案内容包括章节标题、教学目的、教法设计、课堂类型、时间分配、授课内容、课后作业、教学效果分析等方面。</w:t>
            </w:r>
          </w:p>
          <w:p w14:paraId="35BDC89B"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54C7EFB0" w14:textId="77777777" w:rsidTr="00A212DD">
        <w:tc>
          <w:tcPr>
            <w:tcW w:w="320" w:type="pct"/>
          </w:tcPr>
          <w:p w14:paraId="57F5594E" w14:textId="77777777" w:rsidR="00A212DD" w:rsidRDefault="00D939C3">
            <w:pPr>
              <w:pStyle w:val="afff3"/>
              <w:adjustRightInd w:val="0"/>
            </w:pPr>
            <w:r>
              <w:t>2</w:t>
            </w:r>
          </w:p>
        </w:tc>
        <w:tc>
          <w:tcPr>
            <w:tcW w:w="935" w:type="pct"/>
          </w:tcPr>
          <w:p w14:paraId="7A6FE504" w14:textId="77777777" w:rsidR="00A212DD" w:rsidRDefault="00D939C3">
            <w:pPr>
              <w:pStyle w:val="afff3"/>
              <w:adjustRightInd w:val="0"/>
            </w:pPr>
            <w:r>
              <w:t>讲授</w:t>
            </w:r>
          </w:p>
        </w:tc>
        <w:tc>
          <w:tcPr>
            <w:tcW w:w="3745" w:type="pct"/>
          </w:tcPr>
          <w:p w14:paraId="31B1C8EF"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0C7643AE"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300F2F4C"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51963C38" w14:textId="77777777" w:rsidR="00A212DD" w:rsidRDefault="00D939C3">
            <w:pPr>
              <w:pStyle w:val="afff3"/>
              <w:adjustRightInd w:val="0"/>
            </w:pPr>
            <w:r>
              <w:rPr>
                <w:rFonts w:hint="eastAsia"/>
              </w:rPr>
              <w:t>（</w:t>
            </w:r>
            <w:r>
              <w:rPr>
                <w:rFonts w:hint="eastAsia"/>
              </w:rPr>
              <w:t>4</w:t>
            </w:r>
            <w:r>
              <w:rPr>
                <w:rFonts w:hint="eastAsia"/>
              </w:rPr>
              <w:t>）</w:t>
            </w:r>
            <w:r>
              <w:t>表达方式</w:t>
            </w:r>
            <w:r>
              <w:rPr>
                <w:rFonts w:hint="eastAsia"/>
              </w:rPr>
              <w:t>应能</w:t>
            </w:r>
            <w:r>
              <w:t>便于学生理解、接受，力求形象生动，使学生在掌握知识的过程中，保持较为浓厚的</w:t>
            </w:r>
            <w:r>
              <w:rPr>
                <w:rFonts w:hint="eastAsia"/>
              </w:rPr>
              <w:t>学习</w:t>
            </w:r>
            <w:r>
              <w:t>兴趣。</w:t>
            </w:r>
          </w:p>
          <w:p w14:paraId="0B91005F"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50A434A6" w14:textId="77777777" w:rsidTr="00A212DD">
        <w:trPr>
          <w:trHeight w:val="3109"/>
        </w:trPr>
        <w:tc>
          <w:tcPr>
            <w:tcW w:w="320" w:type="pct"/>
          </w:tcPr>
          <w:p w14:paraId="15430F1A" w14:textId="77777777" w:rsidR="00A212DD" w:rsidRDefault="00D939C3">
            <w:pPr>
              <w:pStyle w:val="afff3"/>
              <w:adjustRightInd w:val="0"/>
            </w:pPr>
            <w:r>
              <w:t>3</w:t>
            </w:r>
          </w:p>
        </w:tc>
        <w:tc>
          <w:tcPr>
            <w:tcW w:w="935" w:type="pct"/>
          </w:tcPr>
          <w:p w14:paraId="48A71BF5" w14:textId="77777777" w:rsidR="00A212DD" w:rsidRDefault="00D939C3">
            <w:pPr>
              <w:pStyle w:val="afff3"/>
              <w:adjustRightInd w:val="0"/>
            </w:pPr>
            <w:r>
              <w:t>作业布置与批改</w:t>
            </w:r>
          </w:p>
        </w:tc>
        <w:tc>
          <w:tcPr>
            <w:tcW w:w="3745" w:type="pct"/>
          </w:tcPr>
          <w:p w14:paraId="4DE852BB"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64BAA9C5"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680FE299"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44750756"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58A73C77" w14:textId="77777777" w:rsidR="00A212DD" w:rsidRDefault="00D939C3">
            <w:pPr>
              <w:pStyle w:val="afff3"/>
              <w:adjustRightInd w:val="0"/>
            </w:pPr>
            <w:r>
              <w:t>教师批改</w:t>
            </w:r>
            <w:r>
              <w:rPr>
                <w:rFonts w:hint="eastAsia"/>
              </w:rPr>
              <w:t>和</w:t>
            </w:r>
            <w:r>
              <w:t>讲评作业要求如下：</w:t>
            </w:r>
          </w:p>
          <w:p w14:paraId="22C79359"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5D6C894F"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27DC7C95"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2E1EAEF8" w14:textId="77777777" w:rsidTr="00A212DD">
        <w:trPr>
          <w:trHeight w:val="1273"/>
        </w:trPr>
        <w:tc>
          <w:tcPr>
            <w:tcW w:w="320" w:type="pct"/>
          </w:tcPr>
          <w:p w14:paraId="468499F3" w14:textId="77777777" w:rsidR="00A212DD" w:rsidRDefault="00D939C3">
            <w:pPr>
              <w:pStyle w:val="afff3"/>
              <w:adjustRightInd w:val="0"/>
            </w:pPr>
            <w:r>
              <w:t>4</w:t>
            </w:r>
          </w:p>
        </w:tc>
        <w:tc>
          <w:tcPr>
            <w:tcW w:w="935" w:type="pct"/>
          </w:tcPr>
          <w:p w14:paraId="6812CA5A" w14:textId="77777777" w:rsidR="00A212DD" w:rsidRDefault="00D939C3">
            <w:pPr>
              <w:pStyle w:val="afff3"/>
              <w:adjustRightInd w:val="0"/>
            </w:pPr>
            <w:r>
              <w:t>课外答疑</w:t>
            </w:r>
          </w:p>
        </w:tc>
        <w:tc>
          <w:tcPr>
            <w:tcW w:w="3745" w:type="pct"/>
          </w:tcPr>
          <w:p w14:paraId="33E9DF0C"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70E1CEAA" w14:textId="77777777" w:rsidTr="00A212DD">
        <w:trPr>
          <w:trHeight w:val="1540"/>
        </w:trPr>
        <w:tc>
          <w:tcPr>
            <w:tcW w:w="320" w:type="pct"/>
            <w:tcBorders>
              <w:top w:val="single" w:sz="6" w:space="0" w:color="008000"/>
              <w:tl2br w:val="nil"/>
              <w:tr2bl w:val="nil"/>
            </w:tcBorders>
          </w:tcPr>
          <w:p w14:paraId="6A2B313D" w14:textId="77777777" w:rsidR="00A212DD" w:rsidRDefault="00D939C3">
            <w:pPr>
              <w:pStyle w:val="afff3"/>
              <w:adjustRightInd w:val="0"/>
            </w:pPr>
            <w:r>
              <w:t>5</w:t>
            </w:r>
          </w:p>
        </w:tc>
        <w:tc>
          <w:tcPr>
            <w:tcW w:w="935" w:type="pct"/>
            <w:tcBorders>
              <w:top w:val="single" w:sz="6" w:space="0" w:color="008000"/>
              <w:tl2br w:val="nil"/>
              <w:tr2bl w:val="nil"/>
            </w:tcBorders>
          </w:tcPr>
          <w:p w14:paraId="160CE680" w14:textId="77777777" w:rsidR="00A212DD" w:rsidRDefault="00D939C3">
            <w:pPr>
              <w:pStyle w:val="afff3"/>
              <w:adjustRightInd w:val="0"/>
            </w:pPr>
            <w:r>
              <w:t>成绩考核</w:t>
            </w:r>
          </w:p>
        </w:tc>
        <w:tc>
          <w:tcPr>
            <w:tcW w:w="3745" w:type="pct"/>
            <w:tcBorders>
              <w:top w:val="single" w:sz="6" w:space="0" w:color="008000"/>
              <w:tl2br w:val="nil"/>
              <w:tr2bl w:val="nil"/>
            </w:tcBorders>
          </w:tcPr>
          <w:p w14:paraId="07F38137"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23B0BDC0"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4E6C2D04"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2707CA1F"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21C253EF" w14:textId="77777777" w:rsidR="00A212DD" w:rsidRDefault="00D939C3">
      <w:pPr>
        <w:pStyle w:val="afff"/>
        <w:spacing w:before="156" w:after="156"/>
      </w:pPr>
      <w:r>
        <w:rPr>
          <w:rFonts w:hint="eastAsia"/>
        </w:rPr>
        <w:t>五、考核方式</w:t>
      </w:r>
    </w:p>
    <w:p w14:paraId="371ABB30" w14:textId="77777777" w:rsidR="00A212DD" w:rsidRDefault="00D939C3">
      <w:pPr>
        <w:ind w:firstLine="480"/>
      </w:pPr>
      <w:r>
        <w:rPr>
          <w:rFonts w:hint="eastAsia"/>
        </w:rPr>
        <w:t>（一）</w:t>
      </w:r>
      <w:r>
        <w:t>课程考核包括期末考试</w:t>
      </w:r>
      <w:r>
        <w:rPr>
          <w:rFonts w:hint="eastAsia"/>
        </w:rPr>
        <w:t>和</w:t>
      </w:r>
      <w:r>
        <w:t>平时及作业情况考核，期末考试采用闭卷笔试。</w:t>
      </w:r>
    </w:p>
    <w:p w14:paraId="178BDF3B" w14:textId="77777777" w:rsidR="00A212DD" w:rsidRDefault="00D939C3">
      <w:pPr>
        <w:ind w:firstLine="480"/>
      </w:pPr>
      <w:r>
        <w:rPr>
          <w:rFonts w:hint="eastAsia"/>
        </w:rPr>
        <w:lastRenderedPageBreak/>
        <w:t>（二）</w:t>
      </w:r>
      <w:r>
        <w:t>课程成绩</w:t>
      </w:r>
      <w:r>
        <w:t>=</w:t>
      </w:r>
      <w:r>
        <w:t>平时成绩</w:t>
      </w:r>
      <w:r>
        <w:t>×30%+</w:t>
      </w:r>
      <w:r>
        <w:t>期末考试成绩</w:t>
      </w:r>
      <w:r>
        <w:t>×70%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3E78316C"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6BFF9626" w14:textId="77777777" w:rsidR="00A212DD" w:rsidRDefault="00D939C3">
            <w:pPr>
              <w:pStyle w:val="afff3"/>
              <w:adjustRightInd w:val="0"/>
            </w:pPr>
            <w:r>
              <w:t>成绩组成</w:t>
            </w:r>
          </w:p>
        </w:tc>
        <w:tc>
          <w:tcPr>
            <w:tcW w:w="842" w:type="pct"/>
          </w:tcPr>
          <w:p w14:paraId="47302717" w14:textId="77777777" w:rsidR="00A212DD" w:rsidRDefault="00D939C3">
            <w:pPr>
              <w:pStyle w:val="afff3"/>
              <w:adjustRightInd w:val="0"/>
            </w:pPr>
            <w:r>
              <w:t>考核</w:t>
            </w:r>
            <w:r>
              <w:t>/</w:t>
            </w:r>
            <w:r>
              <w:t>评价环节</w:t>
            </w:r>
          </w:p>
        </w:tc>
        <w:tc>
          <w:tcPr>
            <w:tcW w:w="435" w:type="pct"/>
          </w:tcPr>
          <w:p w14:paraId="1D587DCA" w14:textId="77777777" w:rsidR="00A212DD" w:rsidRDefault="00D939C3">
            <w:pPr>
              <w:pStyle w:val="afff3"/>
              <w:adjustRightInd w:val="0"/>
            </w:pPr>
            <w:r>
              <w:rPr>
                <w:rFonts w:hint="eastAsia"/>
              </w:rPr>
              <w:t>权重</w:t>
            </w:r>
          </w:p>
        </w:tc>
        <w:tc>
          <w:tcPr>
            <w:tcW w:w="2372" w:type="pct"/>
          </w:tcPr>
          <w:p w14:paraId="66DE7F74" w14:textId="77777777" w:rsidR="00A212DD" w:rsidRDefault="00D939C3">
            <w:pPr>
              <w:pStyle w:val="afff3"/>
              <w:adjustRightInd w:val="0"/>
            </w:pPr>
            <w:r>
              <w:t>考核</w:t>
            </w:r>
            <w:r>
              <w:t>/</w:t>
            </w:r>
            <w:r>
              <w:t>评价细则</w:t>
            </w:r>
          </w:p>
        </w:tc>
        <w:tc>
          <w:tcPr>
            <w:tcW w:w="790" w:type="pct"/>
          </w:tcPr>
          <w:p w14:paraId="00CC7384" w14:textId="77777777" w:rsidR="00A212DD" w:rsidRDefault="00D939C3">
            <w:pPr>
              <w:pStyle w:val="afff3"/>
              <w:adjustRightInd w:val="0"/>
            </w:pPr>
            <w:r>
              <w:t>对应的毕业要求指标点</w:t>
            </w:r>
          </w:p>
        </w:tc>
      </w:tr>
      <w:tr w:rsidR="00A212DD" w14:paraId="796B47C4" w14:textId="77777777" w:rsidTr="00A212DD">
        <w:trPr>
          <w:trHeight w:val="1000"/>
        </w:trPr>
        <w:tc>
          <w:tcPr>
            <w:tcW w:w="561" w:type="pct"/>
            <w:vMerge w:val="restart"/>
          </w:tcPr>
          <w:p w14:paraId="240CC4FE" w14:textId="77777777" w:rsidR="00A212DD" w:rsidRDefault="00D939C3">
            <w:pPr>
              <w:pStyle w:val="afff3"/>
              <w:adjustRightInd w:val="0"/>
            </w:pPr>
            <w:r>
              <w:t>平时成绩</w:t>
            </w:r>
          </w:p>
        </w:tc>
        <w:tc>
          <w:tcPr>
            <w:tcW w:w="842" w:type="pct"/>
          </w:tcPr>
          <w:p w14:paraId="18EE1187" w14:textId="77777777" w:rsidR="00A212DD" w:rsidRDefault="00D939C3">
            <w:pPr>
              <w:pStyle w:val="afff3"/>
              <w:adjustRightInd w:val="0"/>
            </w:pPr>
            <w:r>
              <w:t>平时作业</w:t>
            </w:r>
          </w:p>
        </w:tc>
        <w:tc>
          <w:tcPr>
            <w:tcW w:w="435" w:type="pct"/>
          </w:tcPr>
          <w:p w14:paraId="002325F0" w14:textId="77777777" w:rsidR="00A212DD" w:rsidRDefault="00D939C3">
            <w:pPr>
              <w:pStyle w:val="afff3"/>
              <w:adjustRightInd w:val="0"/>
            </w:pPr>
            <w:r>
              <w:t>15%</w:t>
            </w:r>
          </w:p>
        </w:tc>
        <w:tc>
          <w:tcPr>
            <w:tcW w:w="2372" w:type="pct"/>
          </w:tcPr>
          <w:p w14:paraId="5F731D03" w14:textId="77777777" w:rsidR="00A212DD" w:rsidRDefault="00D939C3">
            <w:pPr>
              <w:pStyle w:val="afff3"/>
              <w:adjustRightInd w:val="0"/>
            </w:pPr>
            <w:r>
              <w:t>课后完成</w:t>
            </w:r>
            <w:r>
              <w:t>5</w:t>
            </w:r>
            <w:r>
              <w:rPr>
                <w:rFonts w:hint="eastAsia"/>
              </w:rPr>
              <w:t>次以上作业</w:t>
            </w:r>
            <w:r>
              <w:t>，主要考核学生对每节课知识点的复习、理解和掌握程度，计算全部作业的平均成绩再按</w:t>
            </w:r>
            <w:r>
              <w:t>10%</w:t>
            </w:r>
            <w:r>
              <w:t>计入总成绩。</w:t>
            </w:r>
          </w:p>
        </w:tc>
        <w:tc>
          <w:tcPr>
            <w:tcW w:w="790" w:type="pct"/>
          </w:tcPr>
          <w:p w14:paraId="5E2CD81A" w14:textId="77777777" w:rsidR="00A212DD" w:rsidRDefault="00D939C3">
            <w:pPr>
              <w:pStyle w:val="afff3"/>
              <w:adjustRightInd w:val="0"/>
            </w:pPr>
            <w:r>
              <w:t>1-2</w:t>
            </w:r>
            <w:r>
              <w:t>、</w:t>
            </w:r>
            <w:r>
              <w:t>2-1</w:t>
            </w:r>
          </w:p>
        </w:tc>
      </w:tr>
      <w:tr w:rsidR="00A212DD" w14:paraId="4D905E4A" w14:textId="77777777" w:rsidTr="00A212DD">
        <w:trPr>
          <w:trHeight w:val="1325"/>
        </w:trPr>
        <w:tc>
          <w:tcPr>
            <w:tcW w:w="561" w:type="pct"/>
            <w:vMerge/>
          </w:tcPr>
          <w:p w14:paraId="23AD20BE" w14:textId="77777777" w:rsidR="00A212DD" w:rsidRDefault="00A212DD">
            <w:pPr>
              <w:pStyle w:val="afff3"/>
              <w:adjustRightInd w:val="0"/>
            </w:pPr>
          </w:p>
        </w:tc>
        <w:tc>
          <w:tcPr>
            <w:tcW w:w="842" w:type="pct"/>
          </w:tcPr>
          <w:p w14:paraId="43CDDA49" w14:textId="77777777" w:rsidR="00A212DD" w:rsidRDefault="00D939C3">
            <w:pPr>
              <w:pStyle w:val="afff3"/>
              <w:adjustRightInd w:val="0"/>
            </w:pPr>
            <w:r>
              <w:rPr>
                <w:rFonts w:hint="eastAsia"/>
              </w:rPr>
              <w:t>考勤</w:t>
            </w:r>
            <w:r>
              <w:t>及</w:t>
            </w:r>
          </w:p>
          <w:p w14:paraId="4B3C0460" w14:textId="77777777" w:rsidR="00A212DD" w:rsidRDefault="00D939C3">
            <w:pPr>
              <w:pStyle w:val="afff3"/>
              <w:adjustRightInd w:val="0"/>
            </w:pPr>
            <w:r>
              <w:t>课堂练习</w:t>
            </w:r>
          </w:p>
        </w:tc>
        <w:tc>
          <w:tcPr>
            <w:tcW w:w="435" w:type="pct"/>
          </w:tcPr>
          <w:p w14:paraId="5880B941" w14:textId="77777777" w:rsidR="00A212DD" w:rsidRDefault="00D939C3">
            <w:pPr>
              <w:pStyle w:val="afff3"/>
              <w:adjustRightInd w:val="0"/>
            </w:pPr>
            <w:r>
              <w:t>15%</w:t>
            </w:r>
          </w:p>
        </w:tc>
        <w:tc>
          <w:tcPr>
            <w:tcW w:w="2372" w:type="pct"/>
          </w:tcPr>
          <w:p w14:paraId="5D4FDF68"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0" w:type="pct"/>
          </w:tcPr>
          <w:p w14:paraId="5C3A8F17" w14:textId="77777777" w:rsidR="00A212DD" w:rsidRDefault="00D939C3">
            <w:pPr>
              <w:pStyle w:val="afff3"/>
              <w:adjustRightInd w:val="0"/>
            </w:pPr>
            <w:r>
              <w:t>2-1</w:t>
            </w:r>
          </w:p>
        </w:tc>
      </w:tr>
      <w:tr w:rsidR="00A212DD" w14:paraId="700F38F7" w14:textId="77777777" w:rsidTr="00A212DD">
        <w:trPr>
          <w:trHeight w:val="3000"/>
        </w:trPr>
        <w:tc>
          <w:tcPr>
            <w:tcW w:w="561" w:type="pct"/>
          </w:tcPr>
          <w:p w14:paraId="367E1D2B" w14:textId="77777777" w:rsidR="00A212DD" w:rsidRDefault="00D939C3">
            <w:pPr>
              <w:pStyle w:val="afff3"/>
              <w:adjustRightInd w:val="0"/>
            </w:pPr>
            <w:r>
              <w:t>期末考试</w:t>
            </w:r>
          </w:p>
          <w:p w14:paraId="1F31BDC2" w14:textId="77777777" w:rsidR="00A212DD" w:rsidRDefault="00A212DD">
            <w:pPr>
              <w:pStyle w:val="afff3"/>
              <w:adjustRightInd w:val="0"/>
            </w:pPr>
          </w:p>
        </w:tc>
        <w:tc>
          <w:tcPr>
            <w:tcW w:w="842" w:type="pct"/>
          </w:tcPr>
          <w:p w14:paraId="52498BB9" w14:textId="77777777" w:rsidR="00A212DD" w:rsidRDefault="00D939C3">
            <w:pPr>
              <w:pStyle w:val="afff3"/>
              <w:adjustRightInd w:val="0"/>
            </w:pPr>
            <w:r>
              <w:t>期末考试</w:t>
            </w:r>
          </w:p>
          <w:p w14:paraId="6A8226A6" w14:textId="77777777" w:rsidR="00A212DD" w:rsidRDefault="00D939C3">
            <w:pPr>
              <w:pStyle w:val="afff3"/>
              <w:adjustRightInd w:val="0"/>
            </w:pPr>
            <w:r>
              <w:rPr>
                <w:rFonts w:hint="eastAsia"/>
              </w:rPr>
              <w:t>卷面</w:t>
            </w:r>
            <w:r>
              <w:t>成绩</w:t>
            </w:r>
          </w:p>
        </w:tc>
        <w:tc>
          <w:tcPr>
            <w:tcW w:w="435" w:type="pct"/>
          </w:tcPr>
          <w:p w14:paraId="1E11A478" w14:textId="77777777" w:rsidR="00A212DD" w:rsidRDefault="00D939C3">
            <w:pPr>
              <w:pStyle w:val="afff3"/>
              <w:adjustRightInd w:val="0"/>
            </w:pPr>
            <w:r>
              <w:t>60%</w:t>
            </w:r>
          </w:p>
        </w:tc>
        <w:tc>
          <w:tcPr>
            <w:tcW w:w="2372" w:type="pct"/>
          </w:tcPr>
          <w:p w14:paraId="25DF543B" w14:textId="77777777" w:rsidR="00A212DD" w:rsidRDefault="00D939C3">
            <w:pPr>
              <w:pStyle w:val="afff3"/>
              <w:adjustRightInd w:val="0"/>
            </w:pPr>
            <w:r>
              <w:t>试卷题型包括</w:t>
            </w:r>
            <w:r>
              <w:rPr>
                <w:rFonts w:hint="eastAsia"/>
              </w:rPr>
              <w:t>判断题、</w:t>
            </w:r>
            <w:r>
              <w:t>填空题、</w:t>
            </w:r>
            <w:r>
              <w:rPr>
                <w:rFonts w:hint="eastAsia"/>
              </w:rPr>
              <w:t>选择</w:t>
            </w:r>
            <w:r>
              <w:t>题、计算题和综合应用题等，以卷面成绩的</w:t>
            </w:r>
            <w:r>
              <w:t>60%</w:t>
            </w:r>
            <w:r>
              <w:t>计入课程总成绩。</w:t>
            </w:r>
            <w:r>
              <w:rPr>
                <w:rFonts w:hint="eastAsia"/>
              </w:rPr>
              <w:t>其中考核运动学知识型题目占</w:t>
            </w:r>
            <w:r>
              <w:t>5</w:t>
            </w:r>
            <w:r>
              <w:rPr>
                <w:rFonts w:hint="eastAsia"/>
              </w:rPr>
              <w:t>0%</w:t>
            </w:r>
            <w:r>
              <w:rPr>
                <w:rFonts w:hint="eastAsia"/>
              </w:rPr>
              <w:t>，包括点的合成运动占</w:t>
            </w:r>
            <w:r>
              <w:rPr>
                <w:rFonts w:hint="eastAsia"/>
              </w:rPr>
              <w:t>2</w:t>
            </w:r>
            <w:r>
              <w:t>0</w:t>
            </w:r>
            <w:r>
              <w:rPr>
                <w:rFonts w:hint="eastAsia"/>
              </w:rPr>
              <w:t>%</w:t>
            </w:r>
            <w:r>
              <w:rPr>
                <w:rFonts w:hint="eastAsia"/>
              </w:rPr>
              <w:t>；刚体的平面运动占</w:t>
            </w:r>
            <w:r>
              <w:t>30</w:t>
            </w:r>
            <w:r>
              <w:rPr>
                <w:rFonts w:hint="eastAsia"/>
              </w:rPr>
              <w:t>%</w:t>
            </w:r>
            <w:r>
              <w:rPr>
                <w:rFonts w:hint="eastAsia"/>
              </w:rPr>
              <w:t>；考核动力学综合型题目占</w:t>
            </w:r>
            <w:r>
              <w:t>5</w:t>
            </w:r>
            <w:r>
              <w:rPr>
                <w:rFonts w:hint="eastAsia"/>
              </w:rPr>
              <w:t>0%</w:t>
            </w:r>
            <w:r>
              <w:rPr>
                <w:rFonts w:hint="eastAsia"/>
              </w:rPr>
              <w:t>；包括考核三大动力学普遍定理占</w:t>
            </w:r>
            <w:r>
              <w:t>3</w:t>
            </w:r>
            <w:r>
              <w:rPr>
                <w:rFonts w:hint="eastAsia"/>
              </w:rPr>
              <w:t>0%</w:t>
            </w:r>
            <w:r>
              <w:rPr>
                <w:rFonts w:hint="eastAsia"/>
              </w:rPr>
              <w:t>，动静法和动载问题占</w:t>
            </w:r>
            <w:r>
              <w:t>2</w:t>
            </w:r>
            <w:r>
              <w:rPr>
                <w:rFonts w:hint="eastAsia"/>
              </w:rPr>
              <w:t>0%</w:t>
            </w:r>
            <w:r>
              <w:rPr>
                <w:rFonts w:hint="eastAsia"/>
              </w:rPr>
              <w:t>。</w:t>
            </w:r>
          </w:p>
        </w:tc>
        <w:tc>
          <w:tcPr>
            <w:tcW w:w="790" w:type="pct"/>
          </w:tcPr>
          <w:p w14:paraId="03AF1D99" w14:textId="77777777" w:rsidR="00A212DD" w:rsidRDefault="00D939C3">
            <w:pPr>
              <w:pStyle w:val="afff3"/>
              <w:adjustRightInd w:val="0"/>
            </w:pPr>
            <w:r>
              <w:t>1-2</w:t>
            </w:r>
            <w:r>
              <w:t>、</w:t>
            </w:r>
            <w:r>
              <w:t>2-1</w:t>
            </w:r>
            <w:r>
              <w:t>、</w:t>
            </w:r>
            <w:r>
              <w:t>4-1</w:t>
            </w:r>
          </w:p>
        </w:tc>
      </w:tr>
    </w:tbl>
    <w:p w14:paraId="13095963"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68B6F5F7" w14:textId="77777777" w:rsidR="00A212DD" w:rsidRDefault="00D939C3">
      <w:pPr>
        <w:ind w:firstLine="480"/>
      </w:pPr>
      <w:r>
        <w:object w:dxaOrig="5040" w:dyaOrig="720" w14:anchorId="1B6AB006">
          <v:shape id="_x0000_i1030" type="#_x0000_t75" style="width:252pt;height:36pt" o:ole="">
            <v:imagedata r:id="rId42" o:title=""/>
          </v:shape>
          <o:OLEObject Type="Embed" ProgID="Equation.DSMT4" ShapeID="_x0000_i1030" DrawAspect="Content" ObjectID="_1667378225" r:id="rId43"/>
        </w:object>
      </w:r>
    </w:p>
    <w:p w14:paraId="4E06FE1D" w14:textId="77777777" w:rsidR="00A212DD" w:rsidRDefault="00D939C3">
      <w:pPr>
        <w:ind w:firstLine="480"/>
      </w:pPr>
      <w:r>
        <w:t>式中：</w:t>
      </w:r>
      <w:r>
        <w:t>Ai=</w:t>
      </w:r>
      <w:r>
        <w:t>平时成绩占总评成绩的权重</w:t>
      </w:r>
      <w:r>
        <w:t>×</w:t>
      </w:r>
      <w:r>
        <w:t>课程目标</w:t>
      </w:r>
      <w:r>
        <w:t>i</w:t>
      </w:r>
      <w:r>
        <w:t>在平时成绩中的权重，</w:t>
      </w:r>
    </w:p>
    <w:p w14:paraId="7D4F8243" w14:textId="77777777" w:rsidR="00A212DD" w:rsidRDefault="00D939C3">
      <w:pPr>
        <w:ind w:firstLine="480"/>
      </w:pPr>
      <w:r>
        <w:t>Bi=</w:t>
      </w:r>
      <w:r>
        <w:rPr>
          <w:rFonts w:hint="eastAsia"/>
        </w:rPr>
        <w:t>期末</w:t>
      </w:r>
      <w:r>
        <w:t>成绩占总评成绩的权重</w:t>
      </w:r>
      <w:r>
        <w:t>×</w:t>
      </w:r>
      <w:r>
        <w:t>课程目标</w:t>
      </w:r>
      <w:r>
        <w:t>i</w:t>
      </w:r>
      <w:r>
        <w:t>在</w:t>
      </w:r>
      <w:r>
        <w:rPr>
          <w:rFonts w:hint="eastAsia"/>
        </w:rPr>
        <w:t>期末</w:t>
      </w:r>
      <w:r>
        <w:t>成绩中的权重，</w:t>
      </w:r>
    </w:p>
    <w:p w14:paraId="6E453B79" w14:textId="77777777" w:rsidR="00A212DD" w:rsidRDefault="00D939C3">
      <w:pPr>
        <w:pStyle w:val="afff"/>
        <w:spacing w:before="156" w:after="156"/>
      </w:pPr>
      <w:r>
        <w:rPr>
          <w:rFonts w:hint="eastAsia"/>
        </w:rPr>
        <w:t>六</w:t>
      </w:r>
      <w:r>
        <w:t>、</w:t>
      </w:r>
      <w:r>
        <w:rPr>
          <w:rFonts w:hint="eastAsia"/>
        </w:rPr>
        <w:t>有关说明</w:t>
      </w:r>
    </w:p>
    <w:p w14:paraId="710789F7" w14:textId="77777777" w:rsidR="00A212DD" w:rsidRDefault="00D939C3">
      <w:pPr>
        <w:ind w:firstLine="480"/>
      </w:pPr>
      <w:r>
        <w:rPr>
          <w:rFonts w:hint="eastAsia"/>
        </w:rPr>
        <w:t>（一）持续改进</w:t>
      </w:r>
    </w:p>
    <w:p w14:paraId="4944B00E"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6B22F581" w14:textId="77777777" w:rsidR="00A212DD" w:rsidRDefault="00D939C3">
      <w:pPr>
        <w:ind w:firstLine="480"/>
      </w:pPr>
      <w:r>
        <w:rPr>
          <w:rFonts w:hint="eastAsia"/>
        </w:rPr>
        <w:t>（二）</w:t>
      </w:r>
      <w:r>
        <w:t>参考书目及学习资料</w:t>
      </w:r>
    </w:p>
    <w:p w14:paraId="37314FB3" w14:textId="77777777" w:rsidR="00A212DD" w:rsidRDefault="00D939C3">
      <w:pPr>
        <w:ind w:firstLine="480"/>
      </w:pPr>
      <w:r>
        <w:lastRenderedPageBreak/>
        <w:t>[1]</w:t>
      </w:r>
      <w:r>
        <w:t>唐国兴</w:t>
      </w:r>
      <w:r>
        <w:rPr>
          <w:rFonts w:hint="eastAsia"/>
        </w:rPr>
        <w:t>，</w:t>
      </w:r>
      <w:r>
        <w:t>王永廉</w:t>
      </w:r>
      <w:r>
        <w:t>.</w:t>
      </w:r>
      <w:r>
        <w:t>理论力学</w:t>
      </w:r>
      <w:r>
        <w:rPr>
          <w:rFonts w:hint="eastAsia"/>
        </w:rPr>
        <w:t>，</w:t>
      </w:r>
      <w:r>
        <w:t>北京</w:t>
      </w:r>
      <w:r>
        <w:rPr>
          <w:rFonts w:hint="eastAsia"/>
        </w:rPr>
        <w:t>:</w:t>
      </w:r>
      <w:r>
        <w:t>机械出版社</w:t>
      </w:r>
      <w:r>
        <w:rPr>
          <w:rFonts w:hint="eastAsia"/>
        </w:rPr>
        <w:t>，</w:t>
      </w:r>
      <w:r>
        <w:t>2011.7</w:t>
      </w:r>
      <w:r>
        <w:rPr>
          <w:rFonts w:hint="eastAsia"/>
        </w:rPr>
        <w:t>.</w:t>
      </w:r>
    </w:p>
    <w:p w14:paraId="79CB46FD" w14:textId="77777777" w:rsidR="00A212DD" w:rsidRDefault="00D939C3">
      <w:pPr>
        <w:ind w:firstLine="480"/>
      </w:pPr>
      <w:r>
        <w:t>[2]</w:t>
      </w:r>
      <w:r>
        <w:t>谢传锋</w:t>
      </w:r>
      <w:r>
        <w:rPr>
          <w:rFonts w:hint="eastAsia"/>
        </w:rPr>
        <w:t>，</w:t>
      </w:r>
      <w:r>
        <w:t>王琪</w:t>
      </w:r>
      <w:r>
        <w:t>.</w:t>
      </w:r>
      <w:r>
        <w:t>理论力学</w:t>
      </w:r>
      <w:r>
        <w:rPr>
          <w:rFonts w:hint="eastAsia"/>
        </w:rPr>
        <w:t>，</w:t>
      </w:r>
      <w:r>
        <w:t>北京</w:t>
      </w:r>
      <w:r>
        <w:rPr>
          <w:rFonts w:hint="eastAsia"/>
        </w:rPr>
        <w:t>:</w:t>
      </w:r>
      <w:r>
        <w:t>高等教育出版社</w:t>
      </w:r>
      <w:r>
        <w:rPr>
          <w:rFonts w:hint="eastAsia"/>
        </w:rPr>
        <w:t>，</w:t>
      </w:r>
      <w:r>
        <w:t>2015.9</w:t>
      </w:r>
      <w:r>
        <w:rPr>
          <w:rFonts w:hint="eastAsia"/>
        </w:rPr>
        <w:t>.</w:t>
      </w:r>
    </w:p>
    <w:p w14:paraId="066F4443" w14:textId="77777777" w:rsidR="00A212DD" w:rsidRDefault="00A212DD">
      <w:pPr>
        <w:ind w:firstLine="480"/>
      </w:pPr>
    </w:p>
    <w:p w14:paraId="759A64A0" w14:textId="77777777" w:rsidR="00A212DD" w:rsidRDefault="00D939C3">
      <w:pPr>
        <w:pStyle w:val="afff5"/>
      </w:pPr>
      <w:r>
        <w:t>执笔人：</w:t>
      </w:r>
      <w:r>
        <w:rPr>
          <w:rFonts w:hint="eastAsia"/>
        </w:rPr>
        <w:t>黄</w:t>
      </w:r>
      <w:r>
        <w:rPr>
          <w:rFonts w:hint="eastAsia"/>
        </w:rPr>
        <w:t xml:space="preserve"> </w:t>
      </w:r>
      <w:r>
        <w:t xml:space="preserve"> </w:t>
      </w:r>
      <w:r>
        <w:rPr>
          <w:rFonts w:hint="eastAsia"/>
        </w:rPr>
        <w:t>成</w:t>
      </w:r>
    </w:p>
    <w:p w14:paraId="3F13475C" w14:textId="77777777" w:rsidR="00A212DD" w:rsidRDefault="00D939C3">
      <w:pPr>
        <w:pStyle w:val="afff5"/>
      </w:pPr>
      <w:r>
        <w:t>审定人：苏</w:t>
      </w:r>
      <w:r>
        <w:t xml:space="preserve">  </w:t>
      </w:r>
      <w:r>
        <w:t>纯</w:t>
      </w:r>
    </w:p>
    <w:p w14:paraId="61A56A5D" w14:textId="77777777" w:rsidR="00A212DD" w:rsidRDefault="00D939C3">
      <w:pPr>
        <w:pStyle w:val="afff5"/>
      </w:pPr>
      <w:r>
        <w:rPr>
          <w:rFonts w:hint="eastAsia"/>
        </w:rPr>
        <w:t>审批人：吴小锋</w:t>
      </w:r>
    </w:p>
    <w:p w14:paraId="21EE58BD"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FCF142A" w14:textId="77777777" w:rsidR="00A212DD" w:rsidRDefault="00A212DD">
      <w:pPr>
        <w:pStyle w:val="afff5"/>
      </w:pPr>
    </w:p>
    <w:p w14:paraId="5645705D" w14:textId="77777777" w:rsidR="00A212DD" w:rsidRDefault="00A212DD">
      <w:pPr>
        <w:ind w:firstLine="480"/>
      </w:pPr>
    </w:p>
    <w:p w14:paraId="40F48936" w14:textId="77777777" w:rsidR="00A212DD" w:rsidRDefault="00D939C3">
      <w:pPr>
        <w:ind w:firstLine="480"/>
        <w:rPr>
          <w:kern w:val="0"/>
          <w:szCs w:val="21"/>
        </w:rPr>
      </w:pPr>
      <w:r>
        <w:br w:type="page"/>
      </w:r>
    </w:p>
    <w:p w14:paraId="0040A5E7" w14:textId="77777777" w:rsidR="00A212DD" w:rsidRDefault="00D939C3">
      <w:pPr>
        <w:pStyle w:val="aff7"/>
      </w:pPr>
      <w:r>
        <w:rPr>
          <w:rFonts w:hint="eastAsia"/>
        </w:rPr>
        <w:lastRenderedPageBreak/>
        <w:t>课程代码：</w:t>
      </w:r>
      <w:r>
        <w:rPr>
          <w:rFonts w:hint="eastAsia"/>
        </w:rPr>
        <w:t>0</w:t>
      </w:r>
      <w:r>
        <w:t>801007</w:t>
      </w:r>
    </w:p>
    <w:p w14:paraId="4B2934C2" w14:textId="77777777" w:rsidR="00A212DD" w:rsidRDefault="00D939C3">
      <w:pPr>
        <w:pStyle w:val="aff3"/>
        <w:spacing w:before="312"/>
      </w:pPr>
      <w:bookmarkStart w:id="86" w:name="_Toc56765400"/>
      <w:r>
        <w:rPr>
          <w:rFonts w:hint="eastAsia"/>
        </w:rPr>
        <w:t>概率论</w:t>
      </w:r>
      <w:r>
        <w:t>课程教学大纲</w:t>
      </w:r>
      <w:bookmarkEnd w:id="86"/>
    </w:p>
    <w:p w14:paraId="06D9C5E8" w14:textId="77777777" w:rsidR="00A212DD" w:rsidRDefault="00D939C3" w:rsidP="00994468">
      <w:pPr>
        <w:pStyle w:val="afffa"/>
      </w:pPr>
      <w:r>
        <w:t>（</w:t>
      </w:r>
      <w:r>
        <w:t>Theory</w:t>
      </w:r>
      <w:r>
        <w:rPr>
          <w:rFonts w:hint="eastAsia"/>
        </w:rPr>
        <w:t xml:space="preserve"> </w:t>
      </w:r>
      <w:r>
        <w:t>of</w:t>
      </w:r>
      <w:r>
        <w:rPr>
          <w:rFonts w:hint="eastAsia"/>
        </w:rPr>
        <w:t xml:space="preserve"> </w:t>
      </w:r>
      <w:r>
        <w:t>Probability</w:t>
      </w:r>
      <w:r>
        <w:t>）</w:t>
      </w:r>
    </w:p>
    <w:p w14:paraId="6B8A0575" w14:textId="77777777" w:rsidR="00A212DD" w:rsidRDefault="00D939C3">
      <w:pPr>
        <w:pStyle w:val="afff"/>
        <w:spacing w:before="156" w:after="156"/>
      </w:pPr>
      <w:r>
        <w:t>一、课程概况</w:t>
      </w:r>
    </w:p>
    <w:p w14:paraId="290051D7" w14:textId="77777777" w:rsidR="00A212DD" w:rsidRDefault="00D939C3">
      <w:pPr>
        <w:ind w:firstLine="480"/>
        <w:rPr>
          <w:sz w:val="28"/>
          <w:szCs w:val="28"/>
        </w:rPr>
      </w:pPr>
      <w:r>
        <w:rPr>
          <w:rFonts w:ascii="宋体" w:hAnsi="宋体"/>
          <w:kern w:val="0"/>
        </w:rPr>
        <w:t>课程代码：</w:t>
      </w:r>
      <w:r>
        <w:rPr>
          <w:rFonts w:hint="eastAsia"/>
        </w:rPr>
        <w:t>0801007</w:t>
      </w:r>
    </w:p>
    <w:p w14:paraId="0C507429" w14:textId="77777777" w:rsidR="00A212DD" w:rsidRDefault="00D939C3">
      <w:pPr>
        <w:ind w:firstLine="480"/>
        <w:rPr>
          <w:rFonts w:ascii="宋体" w:hAnsi="宋体"/>
          <w:kern w:val="0"/>
        </w:rPr>
      </w:pPr>
      <w:r>
        <w:rPr>
          <w:rFonts w:ascii="宋体" w:hAnsi="宋体"/>
          <w:kern w:val="0"/>
        </w:rPr>
        <w:t>学</w:t>
      </w:r>
      <w:r>
        <w:rPr>
          <w:rFonts w:ascii="宋体" w:hAnsi="宋体"/>
          <w:kern w:val="0"/>
        </w:rPr>
        <w:t xml:space="preserve">    </w:t>
      </w:r>
      <w:r>
        <w:rPr>
          <w:rFonts w:ascii="宋体" w:hAnsi="宋体"/>
          <w:kern w:val="0"/>
        </w:rPr>
        <w:t>分：</w:t>
      </w:r>
      <w:r>
        <w:rPr>
          <w:rFonts w:ascii="宋体" w:hAnsi="宋体"/>
          <w:kern w:val="0"/>
        </w:rPr>
        <w:t xml:space="preserve"> </w:t>
      </w:r>
      <w:r>
        <w:rPr>
          <w:rFonts w:hint="eastAsia"/>
          <w:kern w:val="0"/>
        </w:rPr>
        <w:t>2</w:t>
      </w:r>
    </w:p>
    <w:p w14:paraId="0584EE36" w14:textId="77777777" w:rsidR="00A212DD" w:rsidRDefault="00D939C3">
      <w:pPr>
        <w:ind w:firstLine="480"/>
        <w:rPr>
          <w:rFonts w:ascii="宋体" w:hAnsi="宋体"/>
          <w:kern w:val="0"/>
        </w:rPr>
      </w:pPr>
      <w:r>
        <w:rPr>
          <w:rFonts w:ascii="宋体" w:hAnsi="宋体"/>
          <w:kern w:val="0"/>
        </w:rPr>
        <w:t>学</w:t>
      </w:r>
      <w:r>
        <w:rPr>
          <w:rFonts w:ascii="宋体" w:hAnsi="宋体"/>
          <w:kern w:val="0"/>
        </w:rPr>
        <w:t xml:space="preserve">    </w:t>
      </w:r>
      <w:r>
        <w:rPr>
          <w:rFonts w:ascii="宋体" w:hAnsi="宋体"/>
          <w:kern w:val="0"/>
        </w:rPr>
        <w:t>时：</w:t>
      </w:r>
      <w:r>
        <w:rPr>
          <w:kern w:val="0"/>
        </w:rPr>
        <w:t xml:space="preserve"> </w:t>
      </w:r>
      <w:r>
        <w:rPr>
          <w:rFonts w:hint="eastAsia"/>
          <w:kern w:val="0"/>
        </w:rPr>
        <w:t>32</w:t>
      </w:r>
      <w:r>
        <w:rPr>
          <w:rFonts w:ascii="宋体" w:hAnsi="宋体"/>
          <w:kern w:val="0"/>
        </w:rPr>
        <w:t>（其中：</w:t>
      </w:r>
      <w:r>
        <w:rPr>
          <w:kern w:val="0"/>
        </w:rPr>
        <w:t>讲授学时</w:t>
      </w:r>
      <w:r>
        <w:rPr>
          <w:rFonts w:hint="eastAsia"/>
          <w:kern w:val="0"/>
        </w:rPr>
        <w:t>32</w:t>
      </w:r>
      <w:r>
        <w:rPr>
          <w:kern w:val="0"/>
        </w:rPr>
        <w:t xml:space="preserve">  </w:t>
      </w:r>
      <w:r>
        <w:rPr>
          <w:kern w:val="0"/>
        </w:rPr>
        <w:t>，</w:t>
      </w:r>
      <w:r>
        <w:rPr>
          <w:kern w:val="0"/>
        </w:rPr>
        <w:t xml:space="preserve"> </w:t>
      </w:r>
      <w:r>
        <w:rPr>
          <w:kern w:val="0"/>
        </w:rPr>
        <w:t>实验学时</w:t>
      </w:r>
      <w:r>
        <w:rPr>
          <w:kern w:val="0"/>
        </w:rPr>
        <w:t xml:space="preserve">0  </w:t>
      </w:r>
      <w:r>
        <w:rPr>
          <w:kern w:val="0"/>
        </w:rPr>
        <w:t>，上机学时</w:t>
      </w:r>
      <w:r>
        <w:rPr>
          <w:kern w:val="0"/>
        </w:rPr>
        <w:t xml:space="preserve">0   </w:t>
      </w:r>
      <w:r>
        <w:rPr>
          <w:rFonts w:ascii="宋体" w:hAnsi="宋体"/>
          <w:kern w:val="0"/>
        </w:rPr>
        <w:t>）</w:t>
      </w:r>
    </w:p>
    <w:p w14:paraId="57B352A0" w14:textId="77777777" w:rsidR="00A212DD" w:rsidRDefault="00D939C3">
      <w:pPr>
        <w:ind w:firstLine="480"/>
        <w:rPr>
          <w:rFonts w:ascii="宋体" w:hAnsi="宋体"/>
          <w:kern w:val="0"/>
        </w:rPr>
      </w:pPr>
      <w:r>
        <w:rPr>
          <w:rFonts w:ascii="宋体" w:hAnsi="宋体"/>
          <w:kern w:val="0"/>
        </w:rPr>
        <w:t>先修课程：</w:t>
      </w:r>
      <w:r>
        <w:rPr>
          <w:rFonts w:hint="eastAsia"/>
          <w:color w:val="000000"/>
        </w:rPr>
        <w:t>高等数学</w:t>
      </w:r>
    </w:p>
    <w:p w14:paraId="1575A922" w14:textId="77777777" w:rsidR="00A212DD" w:rsidRDefault="00D939C3">
      <w:pPr>
        <w:ind w:firstLine="480"/>
        <w:rPr>
          <w:rFonts w:ascii="宋体" w:hAnsi="宋体"/>
          <w:kern w:val="0"/>
        </w:rPr>
      </w:pPr>
      <w:r>
        <w:rPr>
          <w:rFonts w:ascii="宋体" w:hAnsi="宋体"/>
          <w:kern w:val="0"/>
        </w:rPr>
        <w:t>适用专业：</w:t>
      </w:r>
      <w:r>
        <w:rPr>
          <w:rFonts w:ascii="宋体" w:hAnsi="宋体"/>
          <w:kern w:val="0"/>
        </w:rPr>
        <w:t xml:space="preserve"> </w:t>
      </w:r>
      <w:r>
        <w:rPr>
          <w:rFonts w:ascii="宋体" w:hAnsi="宋体" w:hint="eastAsia"/>
          <w:kern w:val="0"/>
        </w:rPr>
        <w:t>全校各专业</w:t>
      </w:r>
      <w:r>
        <w:rPr>
          <w:rFonts w:ascii="宋体" w:hAnsi="宋体"/>
          <w:kern w:val="0"/>
        </w:rPr>
        <w:t xml:space="preserve">                      </w:t>
      </w:r>
    </w:p>
    <w:p w14:paraId="5DE62B22" w14:textId="77777777" w:rsidR="00A212DD" w:rsidRDefault="00D939C3">
      <w:pPr>
        <w:ind w:firstLine="480"/>
        <w:rPr>
          <w:rFonts w:ascii="宋体" w:hAnsi="宋体"/>
          <w:kern w:val="0"/>
        </w:rPr>
      </w:pPr>
      <w:r>
        <w:rPr>
          <w:rFonts w:ascii="宋体" w:hAnsi="宋体" w:hint="eastAsia"/>
          <w:kern w:val="0"/>
        </w:rPr>
        <w:t>建议</w:t>
      </w:r>
      <w:r>
        <w:rPr>
          <w:rFonts w:ascii="宋体" w:hAnsi="宋体"/>
          <w:kern w:val="0"/>
        </w:rPr>
        <w:t>教材：《</w:t>
      </w:r>
      <w:r>
        <w:rPr>
          <w:rFonts w:ascii="宋体" w:hAnsi="宋体" w:hint="eastAsia"/>
          <w:kern w:val="0"/>
        </w:rPr>
        <w:t>概率论与数理统计</w:t>
      </w:r>
      <w:r>
        <w:rPr>
          <w:rFonts w:ascii="宋体" w:hAnsi="宋体"/>
          <w:kern w:val="0"/>
        </w:rPr>
        <w:t>》</w:t>
      </w:r>
      <w:r>
        <w:rPr>
          <w:kern w:val="0"/>
        </w:rPr>
        <w:t>，</w:t>
      </w:r>
      <w:r>
        <w:rPr>
          <w:rFonts w:hint="eastAsia"/>
          <w:kern w:val="0"/>
        </w:rPr>
        <w:t>陈荣军，南京大学出版社</w:t>
      </w:r>
      <w:r>
        <w:rPr>
          <w:kern w:val="0"/>
        </w:rPr>
        <w:t>，</w:t>
      </w:r>
      <w:r>
        <w:rPr>
          <w:rFonts w:hint="eastAsia"/>
          <w:kern w:val="0"/>
        </w:rPr>
        <w:t xml:space="preserve"> 2017.8</w:t>
      </w:r>
    </w:p>
    <w:p w14:paraId="62119084" w14:textId="77777777" w:rsidR="00A212DD" w:rsidRDefault="00D939C3">
      <w:pPr>
        <w:ind w:firstLine="480"/>
        <w:rPr>
          <w:rFonts w:ascii="宋体" w:hAnsi="宋体"/>
          <w:kern w:val="0"/>
        </w:rPr>
      </w:pPr>
      <w:r>
        <w:rPr>
          <w:rFonts w:ascii="宋体" w:hAnsi="宋体"/>
          <w:kern w:val="0"/>
        </w:rPr>
        <w:t>课程归口：</w:t>
      </w:r>
      <w:r>
        <w:rPr>
          <w:rFonts w:ascii="宋体" w:hAnsi="宋体" w:hint="eastAsia"/>
          <w:kern w:val="0"/>
        </w:rPr>
        <w:t>理</w:t>
      </w:r>
      <w:r>
        <w:rPr>
          <w:rFonts w:ascii="宋体" w:hAnsi="宋体"/>
          <w:kern w:val="0"/>
        </w:rPr>
        <w:t>学院</w:t>
      </w:r>
    </w:p>
    <w:p w14:paraId="56E1F7A3" w14:textId="77777777" w:rsidR="00A212DD" w:rsidRDefault="00D939C3">
      <w:pPr>
        <w:ind w:firstLine="480"/>
      </w:pPr>
      <w:r>
        <w:rPr>
          <w:rFonts w:ascii="宋体" w:hAnsi="宋体" w:hint="eastAsia"/>
          <w:kern w:val="0"/>
        </w:rPr>
        <w:t>课程的性质与任务：</w:t>
      </w:r>
      <w:r>
        <w:rPr>
          <w:rFonts w:hint="eastAsia"/>
          <w:kern w:val="0"/>
        </w:rPr>
        <w:t>本课程</w:t>
      </w:r>
      <w:r>
        <w:rPr>
          <w:kern w:val="0"/>
        </w:rPr>
        <w:t>是</w:t>
      </w:r>
      <w:r>
        <w:rPr>
          <w:rFonts w:hint="eastAsia"/>
          <w:kern w:val="0"/>
        </w:rPr>
        <w:t>理</w:t>
      </w:r>
      <w:r>
        <w:rPr>
          <w:rFonts w:ascii="宋体" w:hAnsi="宋体" w:hint="eastAsia"/>
        </w:rPr>
        <w:t>工科及经管类</w:t>
      </w:r>
      <w:r>
        <w:rPr>
          <w:kern w:val="0"/>
        </w:rPr>
        <w:t>专业的</w:t>
      </w:r>
      <w:r>
        <w:rPr>
          <w:rFonts w:hint="eastAsia"/>
          <w:kern w:val="0"/>
        </w:rPr>
        <w:t>通识必修</w:t>
      </w:r>
      <w:r>
        <w:rPr>
          <w:kern w:val="0"/>
        </w:rPr>
        <w:t>课</w:t>
      </w:r>
      <w:r>
        <w:t>。</w:t>
      </w:r>
      <w:r>
        <w:rPr>
          <w:color w:val="000000"/>
          <w:kern w:val="0"/>
        </w:rPr>
        <w:t>通过本课程的学习，</w:t>
      </w:r>
      <w:r>
        <w:rPr>
          <w:rFonts w:hint="eastAsia"/>
        </w:rPr>
        <w:t>使学生掌握概率论的基本概念，熟悉研究随机现象的各种基本方法，并能用所掌握的方法解决工程实践中所遇到的各种问题</w:t>
      </w:r>
      <w:r>
        <w:rPr>
          <w:color w:val="000000"/>
          <w:kern w:val="0"/>
        </w:rPr>
        <w:t>；提高学生的数学素养，为学生学习后续</w:t>
      </w:r>
      <w:r>
        <w:rPr>
          <w:rFonts w:hint="eastAsia"/>
          <w:color w:val="000000"/>
          <w:kern w:val="0"/>
        </w:rPr>
        <w:t>相关</w:t>
      </w:r>
      <w:r>
        <w:rPr>
          <w:color w:val="000000"/>
          <w:kern w:val="0"/>
        </w:rPr>
        <w:t>课程及终身学习奠定必要的数学基础。</w:t>
      </w:r>
      <w:r>
        <w:rPr>
          <w:rFonts w:hint="eastAsia"/>
          <w:color w:val="000000"/>
          <w:kern w:val="0"/>
        </w:rPr>
        <w:t>培养学生积极进取、勇于创新的时代精神和服务社会的意识。</w:t>
      </w:r>
    </w:p>
    <w:p w14:paraId="35E60055" w14:textId="77777777" w:rsidR="00A212DD" w:rsidRDefault="00D939C3">
      <w:pPr>
        <w:pStyle w:val="afff"/>
        <w:spacing w:before="156" w:after="156"/>
      </w:pPr>
      <w:r>
        <w:rPr>
          <w:rFonts w:hint="eastAsia"/>
        </w:rPr>
        <w:t>二</w:t>
      </w:r>
      <w:r>
        <w:t>、课程目标</w:t>
      </w:r>
    </w:p>
    <w:p w14:paraId="53A787BB" w14:textId="77777777" w:rsidR="00A212DD" w:rsidRDefault="00D939C3">
      <w:pPr>
        <w:ind w:firstLine="480"/>
      </w:pPr>
      <w:r>
        <w:rPr>
          <w:rFonts w:hint="eastAsia"/>
        </w:rPr>
        <w:t>目标</w:t>
      </w:r>
      <w:r>
        <w:t>1.</w:t>
      </w:r>
      <w:r>
        <w:rPr>
          <w:rFonts w:hint="eastAsia"/>
        </w:rPr>
        <w:t xml:space="preserve"> </w:t>
      </w:r>
      <w:r>
        <w:rPr>
          <w:rFonts w:hint="eastAsia"/>
          <w:color w:val="000000"/>
        </w:rPr>
        <w:t>能够获得课程基本概念与性质</w:t>
      </w:r>
      <w:r>
        <w:rPr>
          <w:rFonts w:hint="eastAsia"/>
        </w:rPr>
        <w:t>。</w:t>
      </w:r>
    </w:p>
    <w:p w14:paraId="5D0EFC61" w14:textId="77777777" w:rsidR="00A212DD" w:rsidRDefault="00D939C3">
      <w:pPr>
        <w:ind w:firstLine="480"/>
      </w:pPr>
      <w:r>
        <w:rPr>
          <w:rFonts w:hint="eastAsia"/>
        </w:rPr>
        <w:t>目标</w:t>
      </w:r>
      <w:r>
        <w:t xml:space="preserve">2. </w:t>
      </w:r>
      <w:r>
        <w:rPr>
          <w:rFonts w:hint="eastAsia"/>
          <w:color w:val="000000"/>
        </w:rPr>
        <w:t>能够掌握本课程要求</w:t>
      </w:r>
      <w:r>
        <w:rPr>
          <w:color w:val="000000"/>
        </w:rPr>
        <w:t>的计算方法</w:t>
      </w:r>
      <w:r>
        <w:rPr>
          <w:rFonts w:hint="eastAsia"/>
        </w:rPr>
        <w:t>。</w:t>
      </w:r>
    </w:p>
    <w:p w14:paraId="22F50136" w14:textId="77777777" w:rsidR="00A212DD" w:rsidRDefault="00D939C3">
      <w:pPr>
        <w:ind w:firstLine="480"/>
      </w:pPr>
      <w:r>
        <w:rPr>
          <w:rFonts w:hint="eastAsia"/>
        </w:rPr>
        <w:t>目标</w:t>
      </w:r>
      <w:r>
        <w:t xml:space="preserve">3. </w:t>
      </w:r>
      <w:r>
        <w:rPr>
          <w:rFonts w:hint="eastAsia"/>
          <w:color w:val="000000"/>
        </w:rPr>
        <w:t>能够具有一定的</w:t>
      </w:r>
      <w:r>
        <w:rPr>
          <w:rFonts w:hint="eastAsia"/>
        </w:rPr>
        <w:t>抽象概括、逻辑推理等能力。</w:t>
      </w:r>
    </w:p>
    <w:p w14:paraId="2C3C44A4" w14:textId="77777777" w:rsidR="00A212DD" w:rsidRDefault="00D939C3">
      <w:pPr>
        <w:ind w:firstLine="480"/>
      </w:pPr>
      <w:r>
        <w:rPr>
          <w:rFonts w:hint="eastAsia"/>
        </w:rPr>
        <w:t>目标</w:t>
      </w:r>
      <w:r>
        <w:rPr>
          <w:rFonts w:hint="eastAsia"/>
        </w:rPr>
        <w:t>4</w:t>
      </w:r>
      <w:r>
        <w:t xml:space="preserve">. </w:t>
      </w:r>
      <w:r>
        <w:rPr>
          <w:rFonts w:hint="eastAsia"/>
          <w:color w:val="000000"/>
        </w:rPr>
        <w:t>能够</w:t>
      </w:r>
      <w:r>
        <w:rPr>
          <w:rFonts w:hint="eastAsia"/>
        </w:rPr>
        <w:t>具有一定的运算能力。</w:t>
      </w:r>
    </w:p>
    <w:p w14:paraId="1F22211F" w14:textId="77777777" w:rsidR="00A212DD" w:rsidRDefault="00D939C3">
      <w:pPr>
        <w:ind w:firstLine="480"/>
      </w:pPr>
      <w:r>
        <w:rPr>
          <w:rFonts w:hint="eastAsia"/>
        </w:rPr>
        <w:t>目标</w:t>
      </w:r>
      <w:r>
        <w:rPr>
          <w:rFonts w:hint="eastAsia"/>
        </w:rPr>
        <w:t>5</w:t>
      </w:r>
      <w:r>
        <w:t xml:space="preserve">. </w:t>
      </w:r>
      <w:r>
        <w:rPr>
          <w:rFonts w:hint="eastAsia"/>
          <w:color w:val="000000"/>
        </w:rPr>
        <w:t>能够具有一定的</w:t>
      </w:r>
      <w:r>
        <w:rPr>
          <w:rFonts w:hint="eastAsia"/>
        </w:rPr>
        <w:t>数学思维与分析能力。培养学生积极进取、勇于创新的时代精神和服务社会的意识。</w:t>
      </w:r>
    </w:p>
    <w:p w14:paraId="7B5D580F" w14:textId="77777777" w:rsidR="00A212DD" w:rsidRDefault="00D939C3">
      <w:pPr>
        <w:ind w:firstLine="480"/>
        <w:rPr>
          <w:color w:val="000000"/>
        </w:rPr>
      </w:pPr>
      <w:r>
        <w:rPr>
          <w:color w:val="000000"/>
        </w:rPr>
        <w:t>本课程支撑专业</w:t>
      </w:r>
      <w:r>
        <w:rPr>
          <w:rFonts w:hint="eastAsia"/>
          <w:color w:val="000000"/>
        </w:rPr>
        <w:t>人才</w:t>
      </w:r>
      <w:r>
        <w:rPr>
          <w:color w:val="000000"/>
        </w:rPr>
        <w:t>培养</w:t>
      </w:r>
      <w:r>
        <w:rPr>
          <w:rFonts w:hint="eastAsia"/>
          <w:color w:val="000000"/>
        </w:rPr>
        <w:t>方案</w:t>
      </w:r>
      <w:r>
        <w:rPr>
          <w:color w:val="000000"/>
        </w:rPr>
        <w:t>中毕业要求</w:t>
      </w:r>
      <w:r>
        <w:t>1</w:t>
      </w:r>
      <w:r>
        <w:rPr>
          <w:szCs w:val="21"/>
        </w:rPr>
        <w:t>-1</w:t>
      </w:r>
      <w:r>
        <w:rPr>
          <w:rFonts w:hint="eastAsia"/>
          <w:color w:val="000000"/>
        </w:rPr>
        <w:t>，对应关系如表所示。</w:t>
      </w:r>
    </w:p>
    <w:p w14:paraId="47082153" w14:textId="77777777" w:rsidR="00A212DD" w:rsidRDefault="00A212DD">
      <w:pPr>
        <w:ind w:firstLine="480"/>
        <w:rPr>
          <w:color w:val="000000"/>
        </w:rPr>
      </w:pPr>
    </w:p>
    <w:p w14:paraId="1DF339F5" w14:textId="77777777" w:rsidR="00A212DD" w:rsidRDefault="00A212DD">
      <w:pPr>
        <w:ind w:firstLine="480"/>
        <w:rPr>
          <w:color w:val="000000"/>
        </w:rPr>
      </w:pP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A212DD" w14:paraId="22EF1403" w14:textId="77777777">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7032673" w14:textId="77777777" w:rsidR="00A212DD" w:rsidRDefault="00D939C3">
            <w:pPr>
              <w:pStyle w:val="afff3"/>
            </w:pPr>
            <w:r>
              <w:lastRenderedPageBreak/>
              <w:t>毕业要求</w:t>
            </w:r>
          </w:p>
          <w:p w14:paraId="6EE6D753" w14:textId="77777777" w:rsidR="00A212DD" w:rsidRDefault="00D939C3">
            <w:pPr>
              <w:pStyle w:val="afff3"/>
            </w:pPr>
            <w:r>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14:paraId="28DF8B48" w14:textId="77777777" w:rsidR="00A212DD" w:rsidRDefault="00D939C3">
            <w:pPr>
              <w:pStyle w:val="afff3"/>
            </w:pPr>
            <w:r>
              <w:t>课程目标</w:t>
            </w:r>
          </w:p>
        </w:tc>
      </w:tr>
      <w:tr w:rsidR="00A212DD" w14:paraId="2C7CD7F0" w14:textId="77777777">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8DF7C2C" w14:textId="77777777" w:rsidR="00A212DD" w:rsidRDefault="00A212DD">
            <w:pPr>
              <w:pStyle w:val="afff3"/>
            </w:pPr>
          </w:p>
        </w:tc>
        <w:tc>
          <w:tcPr>
            <w:tcW w:w="945" w:type="dxa"/>
            <w:tcBorders>
              <w:top w:val="nil"/>
              <w:left w:val="nil"/>
              <w:bottom w:val="single" w:sz="4" w:space="0" w:color="auto"/>
              <w:right w:val="single" w:sz="4" w:space="0" w:color="auto"/>
            </w:tcBorders>
            <w:shd w:val="clear" w:color="auto" w:fill="FFFFFF"/>
            <w:vAlign w:val="center"/>
          </w:tcPr>
          <w:p w14:paraId="40AB8FF5" w14:textId="77777777" w:rsidR="00A212DD" w:rsidRDefault="00D939C3">
            <w:pPr>
              <w:pStyle w:val="afff3"/>
            </w:pPr>
            <w:r>
              <w:t>目标</w:t>
            </w:r>
            <w:r>
              <w:t>1</w:t>
            </w:r>
          </w:p>
        </w:tc>
        <w:tc>
          <w:tcPr>
            <w:tcW w:w="945" w:type="dxa"/>
            <w:tcBorders>
              <w:top w:val="nil"/>
              <w:left w:val="nil"/>
              <w:bottom w:val="single" w:sz="4" w:space="0" w:color="auto"/>
              <w:right w:val="single" w:sz="4" w:space="0" w:color="auto"/>
            </w:tcBorders>
            <w:shd w:val="clear" w:color="auto" w:fill="FFFFFF"/>
            <w:vAlign w:val="center"/>
          </w:tcPr>
          <w:p w14:paraId="10BE7A08" w14:textId="77777777" w:rsidR="00A212DD" w:rsidRDefault="00D939C3">
            <w:pPr>
              <w:pStyle w:val="afff3"/>
            </w:pPr>
            <w:r>
              <w:t>目标</w:t>
            </w:r>
            <w:r>
              <w:t>2</w:t>
            </w:r>
          </w:p>
        </w:tc>
        <w:tc>
          <w:tcPr>
            <w:tcW w:w="945" w:type="dxa"/>
            <w:tcBorders>
              <w:top w:val="nil"/>
              <w:left w:val="nil"/>
              <w:bottom w:val="single" w:sz="4" w:space="0" w:color="auto"/>
              <w:right w:val="single" w:sz="4" w:space="0" w:color="auto"/>
            </w:tcBorders>
            <w:shd w:val="clear" w:color="auto" w:fill="FFFFFF"/>
            <w:vAlign w:val="center"/>
          </w:tcPr>
          <w:p w14:paraId="765C3814" w14:textId="77777777" w:rsidR="00A212DD" w:rsidRDefault="00D939C3">
            <w:pPr>
              <w:pStyle w:val="afff3"/>
            </w:pPr>
            <w:r>
              <w:t>目标</w:t>
            </w:r>
            <w:r>
              <w:t>3</w:t>
            </w:r>
          </w:p>
        </w:tc>
        <w:tc>
          <w:tcPr>
            <w:tcW w:w="945" w:type="dxa"/>
            <w:tcBorders>
              <w:top w:val="nil"/>
              <w:left w:val="nil"/>
              <w:bottom w:val="single" w:sz="4" w:space="0" w:color="auto"/>
              <w:right w:val="single" w:sz="4" w:space="0" w:color="auto"/>
            </w:tcBorders>
            <w:shd w:val="clear" w:color="auto" w:fill="FFFFFF"/>
            <w:vAlign w:val="center"/>
          </w:tcPr>
          <w:p w14:paraId="4AE059CA" w14:textId="77777777" w:rsidR="00A212DD" w:rsidRDefault="00D939C3">
            <w:pPr>
              <w:pStyle w:val="afff3"/>
            </w:pPr>
            <w:r>
              <w:t>目标</w:t>
            </w:r>
            <w:r>
              <w:t>4</w:t>
            </w:r>
          </w:p>
        </w:tc>
        <w:tc>
          <w:tcPr>
            <w:tcW w:w="945" w:type="dxa"/>
            <w:tcBorders>
              <w:top w:val="nil"/>
              <w:left w:val="nil"/>
              <w:bottom w:val="single" w:sz="4" w:space="0" w:color="auto"/>
              <w:right w:val="single" w:sz="4" w:space="0" w:color="auto"/>
            </w:tcBorders>
            <w:shd w:val="clear" w:color="auto" w:fill="FFFFFF"/>
            <w:vAlign w:val="center"/>
          </w:tcPr>
          <w:p w14:paraId="1BE18469" w14:textId="77777777" w:rsidR="00A212DD" w:rsidRDefault="00D939C3">
            <w:pPr>
              <w:pStyle w:val="afff3"/>
            </w:pPr>
            <w:r>
              <w:t>目标</w:t>
            </w:r>
            <w:r>
              <w:t>5</w:t>
            </w:r>
          </w:p>
        </w:tc>
        <w:tc>
          <w:tcPr>
            <w:tcW w:w="945" w:type="dxa"/>
            <w:tcBorders>
              <w:top w:val="nil"/>
              <w:left w:val="nil"/>
              <w:bottom w:val="single" w:sz="4" w:space="0" w:color="auto"/>
              <w:right w:val="single" w:sz="4" w:space="0" w:color="auto"/>
            </w:tcBorders>
            <w:shd w:val="clear" w:color="auto" w:fill="FFFFFF"/>
            <w:vAlign w:val="center"/>
          </w:tcPr>
          <w:p w14:paraId="35A16472" w14:textId="77777777" w:rsidR="00A212DD" w:rsidRDefault="00A212DD">
            <w:pPr>
              <w:pStyle w:val="afff3"/>
            </w:pPr>
          </w:p>
        </w:tc>
        <w:tc>
          <w:tcPr>
            <w:tcW w:w="945" w:type="dxa"/>
            <w:tcBorders>
              <w:top w:val="nil"/>
              <w:left w:val="nil"/>
              <w:bottom w:val="single" w:sz="4" w:space="0" w:color="auto"/>
              <w:right w:val="single" w:sz="4" w:space="0" w:color="auto"/>
            </w:tcBorders>
            <w:shd w:val="clear" w:color="auto" w:fill="FFFFFF"/>
            <w:vAlign w:val="center"/>
          </w:tcPr>
          <w:p w14:paraId="0B973B04" w14:textId="77777777" w:rsidR="00A212DD" w:rsidRDefault="00A212DD">
            <w:pPr>
              <w:pStyle w:val="afff3"/>
            </w:pPr>
          </w:p>
        </w:tc>
        <w:tc>
          <w:tcPr>
            <w:tcW w:w="945" w:type="dxa"/>
            <w:tcBorders>
              <w:top w:val="nil"/>
              <w:left w:val="nil"/>
              <w:bottom w:val="single" w:sz="4" w:space="0" w:color="auto"/>
              <w:right w:val="single" w:sz="4" w:space="0" w:color="auto"/>
            </w:tcBorders>
            <w:shd w:val="clear" w:color="auto" w:fill="FFFFFF"/>
            <w:vAlign w:val="center"/>
          </w:tcPr>
          <w:p w14:paraId="43BFB483" w14:textId="77777777" w:rsidR="00A212DD" w:rsidRDefault="00A212DD">
            <w:pPr>
              <w:pStyle w:val="afff3"/>
            </w:pPr>
          </w:p>
        </w:tc>
      </w:tr>
      <w:tr w:rsidR="00A212DD" w14:paraId="1F319458" w14:textId="77777777">
        <w:trPr>
          <w:trHeight w:val="481"/>
        </w:trPr>
        <w:tc>
          <w:tcPr>
            <w:tcW w:w="1695" w:type="dxa"/>
            <w:tcBorders>
              <w:top w:val="nil"/>
              <w:left w:val="single" w:sz="4" w:space="0" w:color="auto"/>
              <w:bottom w:val="single" w:sz="4" w:space="0" w:color="auto"/>
              <w:right w:val="single" w:sz="4" w:space="0" w:color="auto"/>
            </w:tcBorders>
            <w:vAlign w:val="center"/>
          </w:tcPr>
          <w:p w14:paraId="4C74DD91" w14:textId="77777777" w:rsidR="00A212DD" w:rsidRDefault="00D939C3">
            <w:pPr>
              <w:pStyle w:val="afff3"/>
            </w:pPr>
            <w:r>
              <w:t>毕业要求</w:t>
            </w:r>
            <w:r>
              <w:t>1-1</w:t>
            </w:r>
          </w:p>
        </w:tc>
        <w:tc>
          <w:tcPr>
            <w:tcW w:w="945" w:type="dxa"/>
            <w:tcBorders>
              <w:top w:val="nil"/>
              <w:left w:val="nil"/>
              <w:bottom w:val="single" w:sz="4" w:space="0" w:color="auto"/>
              <w:right w:val="single" w:sz="4" w:space="0" w:color="auto"/>
            </w:tcBorders>
            <w:vAlign w:val="center"/>
          </w:tcPr>
          <w:p w14:paraId="3A64D32D" w14:textId="77777777" w:rsidR="00A212DD" w:rsidRDefault="00D939C3">
            <w:pPr>
              <w:pStyle w:val="afff3"/>
            </w:pPr>
            <w:r>
              <w:t>√</w:t>
            </w:r>
          </w:p>
        </w:tc>
        <w:tc>
          <w:tcPr>
            <w:tcW w:w="945" w:type="dxa"/>
            <w:tcBorders>
              <w:top w:val="nil"/>
              <w:left w:val="nil"/>
              <w:bottom w:val="single" w:sz="4" w:space="0" w:color="auto"/>
              <w:right w:val="single" w:sz="4" w:space="0" w:color="auto"/>
            </w:tcBorders>
            <w:vAlign w:val="center"/>
          </w:tcPr>
          <w:p w14:paraId="49063479" w14:textId="77777777" w:rsidR="00A212DD" w:rsidRDefault="00D939C3">
            <w:pPr>
              <w:pStyle w:val="afff3"/>
            </w:pPr>
            <w:r>
              <w:t>√</w:t>
            </w:r>
          </w:p>
        </w:tc>
        <w:tc>
          <w:tcPr>
            <w:tcW w:w="945" w:type="dxa"/>
            <w:tcBorders>
              <w:top w:val="nil"/>
              <w:left w:val="nil"/>
              <w:bottom w:val="single" w:sz="4" w:space="0" w:color="auto"/>
              <w:right w:val="single" w:sz="4" w:space="0" w:color="auto"/>
            </w:tcBorders>
            <w:vAlign w:val="center"/>
          </w:tcPr>
          <w:p w14:paraId="0E17D89B" w14:textId="77777777" w:rsidR="00A212DD" w:rsidRDefault="00D939C3">
            <w:pPr>
              <w:pStyle w:val="afff3"/>
            </w:pPr>
            <w:r>
              <w:t>√</w:t>
            </w:r>
          </w:p>
        </w:tc>
        <w:tc>
          <w:tcPr>
            <w:tcW w:w="945" w:type="dxa"/>
            <w:tcBorders>
              <w:top w:val="nil"/>
              <w:left w:val="nil"/>
              <w:bottom w:val="single" w:sz="4" w:space="0" w:color="auto"/>
              <w:right w:val="single" w:sz="4" w:space="0" w:color="auto"/>
            </w:tcBorders>
            <w:vAlign w:val="center"/>
          </w:tcPr>
          <w:p w14:paraId="43DD7332" w14:textId="77777777" w:rsidR="00A212DD" w:rsidRDefault="00D939C3">
            <w:pPr>
              <w:pStyle w:val="afff3"/>
            </w:pPr>
            <w:r>
              <w:t>√</w:t>
            </w:r>
          </w:p>
        </w:tc>
        <w:tc>
          <w:tcPr>
            <w:tcW w:w="945" w:type="dxa"/>
            <w:tcBorders>
              <w:top w:val="nil"/>
              <w:left w:val="nil"/>
              <w:bottom w:val="single" w:sz="4" w:space="0" w:color="auto"/>
              <w:right w:val="single" w:sz="4" w:space="0" w:color="auto"/>
            </w:tcBorders>
            <w:vAlign w:val="center"/>
          </w:tcPr>
          <w:p w14:paraId="21992A8B" w14:textId="77777777" w:rsidR="00A212DD" w:rsidRDefault="00D939C3">
            <w:pPr>
              <w:pStyle w:val="afff3"/>
            </w:pPr>
            <w:r>
              <w:t>√</w:t>
            </w:r>
          </w:p>
        </w:tc>
        <w:tc>
          <w:tcPr>
            <w:tcW w:w="945" w:type="dxa"/>
            <w:tcBorders>
              <w:top w:val="nil"/>
              <w:left w:val="nil"/>
              <w:bottom w:val="single" w:sz="4" w:space="0" w:color="auto"/>
              <w:right w:val="single" w:sz="4" w:space="0" w:color="auto"/>
            </w:tcBorders>
            <w:vAlign w:val="center"/>
          </w:tcPr>
          <w:p w14:paraId="0C01E71F" w14:textId="77777777" w:rsidR="00A212DD" w:rsidRDefault="00A212DD">
            <w:pPr>
              <w:pStyle w:val="afff3"/>
            </w:pPr>
          </w:p>
        </w:tc>
        <w:tc>
          <w:tcPr>
            <w:tcW w:w="945" w:type="dxa"/>
            <w:tcBorders>
              <w:top w:val="nil"/>
              <w:left w:val="nil"/>
              <w:bottom w:val="single" w:sz="4" w:space="0" w:color="auto"/>
              <w:right w:val="single" w:sz="4" w:space="0" w:color="auto"/>
            </w:tcBorders>
            <w:vAlign w:val="center"/>
          </w:tcPr>
          <w:p w14:paraId="400C54D2" w14:textId="77777777" w:rsidR="00A212DD" w:rsidRDefault="00A212DD">
            <w:pPr>
              <w:pStyle w:val="afff3"/>
            </w:pPr>
          </w:p>
        </w:tc>
        <w:tc>
          <w:tcPr>
            <w:tcW w:w="945" w:type="dxa"/>
            <w:tcBorders>
              <w:top w:val="nil"/>
              <w:left w:val="nil"/>
              <w:bottom w:val="single" w:sz="4" w:space="0" w:color="auto"/>
              <w:right w:val="single" w:sz="4" w:space="0" w:color="auto"/>
            </w:tcBorders>
            <w:vAlign w:val="center"/>
          </w:tcPr>
          <w:p w14:paraId="341EDDD9" w14:textId="77777777" w:rsidR="00A212DD" w:rsidRDefault="00A212DD">
            <w:pPr>
              <w:pStyle w:val="afff3"/>
            </w:pPr>
          </w:p>
        </w:tc>
      </w:tr>
      <w:tr w:rsidR="00A212DD" w14:paraId="4A8C80AC" w14:textId="77777777">
        <w:trPr>
          <w:trHeight w:val="470"/>
        </w:trPr>
        <w:tc>
          <w:tcPr>
            <w:tcW w:w="1695" w:type="dxa"/>
            <w:tcBorders>
              <w:top w:val="nil"/>
              <w:left w:val="single" w:sz="4" w:space="0" w:color="auto"/>
              <w:bottom w:val="single" w:sz="4" w:space="0" w:color="auto"/>
              <w:right w:val="single" w:sz="4" w:space="0" w:color="auto"/>
            </w:tcBorders>
            <w:vAlign w:val="center"/>
          </w:tcPr>
          <w:p w14:paraId="4C14A486" w14:textId="77777777" w:rsidR="00A212DD" w:rsidRDefault="00A212DD">
            <w:pPr>
              <w:pStyle w:val="afff3"/>
            </w:pPr>
          </w:p>
        </w:tc>
        <w:tc>
          <w:tcPr>
            <w:tcW w:w="945" w:type="dxa"/>
            <w:tcBorders>
              <w:top w:val="nil"/>
              <w:left w:val="nil"/>
              <w:bottom w:val="single" w:sz="4" w:space="0" w:color="auto"/>
              <w:right w:val="single" w:sz="4" w:space="0" w:color="auto"/>
            </w:tcBorders>
            <w:vAlign w:val="center"/>
          </w:tcPr>
          <w:p w14:paraId="4EF87721" w14:textId="77777777" w:rsidR="00A212DD" w:rsidRDefault="00A212DD">
            <w:pPr>
              <w:pStyle w:val="afff3"/>
            </w:pPr>
          </w:p>
        </w:tc>
        <w:tc>
          <w:tcPr>
            <w:tcW w:w="945" w:type="dxa"/>
            <w:tcBorders>
              <w:top w:val="nil"/>
              <w:left w:val="nil"/>
              <w:bottom w:val="single" w:sz="4" w:space="0" w:color="auto"/>
              <w:right w:val="single" w:sz="4" w:space="0" w:color="auto"/>
            </w:tcBorders>
            <w:vAlign w:val="center"/>
          </w:tcPr>
          <w:p w14:paraId="2CFF0DA6" w14:textId="77777777" w:rsidR="00A212DD" w:rsidRDefault="00A212DD">
            <w:pPr>
              <w:pStyle w:val="afff3"/>
            </w:pPr>
          </w:p>
        </w:tc>
        <w:tc>
          <w:tcPr>
            <w:tcW w:w="945" w:type="dxa"/>
            <w:tcBorders>
              <w:top w:val="nil"/>
              <w:left w:val="nil"/>
              <w:bottom w:val="single" w:sz="4" w:space="0" w:color="auto"/>
              <w:right w:val="single" w:sz="4" w:space="0" w:color="auto"/>
            </w:tcBorders>
            <w:vAlign w:val="center"/>
          </w:tcPr>
          <w:p w14:paraId="4FBB58EB" w14:textId="77777777" w:rsidR="00A212DD" w:rsidRDefault="00A212DD">
            <w:pPr>
              <w:pStyle w:val="afff3"/>
            </w:pPr>
          </w:p>
        </w:tc>
        <w:tc>
          <w:tcPr>
            <w:tcW w:w="945" w:type="dxa"/>
            <w:tcBorders>
              <w:top w:val="nil"/>
              <w:left w:val="nil"/>
              <w:bottom w:val="single" w:sz="4" w:space="0" w:color="auto"/>
              <w:right w:val="single" w:sz="4" w:space="0" w:color="auto"/>
            </w:tcBorders>
            <w:vAlign w:val="center"/>
          </w:tcPr>
          <w:p w14:paraId="614F1160" w14:textId="77777777" w:rsidR="00A212DD" w:rsidRDefault="00A212DD">
            <w:pPr>
              <w:pStyle w:val="afff3"/>
            </w:pPr>
          </w:p>
        </w:tc>
        <w:tc>
          <w:tcPr>
            <w:tcW w:w="945" w:type="dxa"/>
            <w:tcBorders>
              <w:top w:val="nil"/>
              <w:left w:val="nil"/>
              <w:bottom w:val="single" w:sz="4" w:space="0" w:color="auto"/>
              <w:right w:val="single" w:sz="4" w:space="0" w:color="auto"/>
            </w:tcBorders>
            <w:vAlign w:val="center"/>
          </w:tcPr>
          <w:p w14:paraId="315A8032" w14:textId="77777777" w:rsidR="00A212DD" w:rsidRDefault="00A212DD">
            <w:pPr>
              <w:pStyle w:val="afff3"/>
            </w:pPr>
          </w:p>
        </w:tc>
        <w:tc>
          <w:tcPr>
            <w:tcW w:w="945" w:type="dxa"/>
            <w:tcBorders>
              <w:top w:val="nil"/>
              <w:left w:val="nil"/>
              <w:bottom w:val="single" w:sz="4" w:space="0" w:color="auto"/>
              <w:right w:val="single" w:sz="4" w:space="0" w:color="auto"/>
            </w:tcBorders>
            <w:vAlign w:val="center"/>
          </w:tcPr>
          <w:p w14:paraId="77F4BC5A" w14:textId="77777777" w:rsidR="00A212DD" w:rsidRDefault="00A212DD">
            <w:pPr>
              <w:pStyle w:val="afff3"/>
            </w:pPr>
          </w:p>
        </w:tc>
        <w:tc>
          <w:tcPr>
            <w:tcW w:w="945" w:type="dxa"/>
            <w:tcBorders>
              <w:top w:val="nil"/>
              <w:left w:val="nil"/>
              <w:bottom w:val="single" w:sz="4" w:space="0" w:color="auto"/>
              <w:right w:val="single" w:sz="4" w:space="0" w:color="auto"/>
            </w:tcBorders>
            <w:vAlign w:val="center"/>
          </w:tcPr>
          <w:p w14:paraId="02EABFC3" w14:textId="77777777" w:rsidR="00A212DD" w:rsidRDefault="00A212DD">
            <w:pPr>
              <w:pStyle w:val="afff3"/>
            </w:pPr>
          </w:p>
        </w:tc>
        <w:tc>
          <w:tcPr>
            <w:tcW w:w="945" w:type="dxa"/>
            <w:tcBorders>
              <w:top w:val="nil"/>
              <w:left w:val="nil"/>
              <w:bottom w:val="single" w:sz="4" w:space="0" w:color="auto"/>
              <w:right w:val="single" w:sz="4" w:space="0" w:color="auto"/>
            </w:tcBorders>
            <w:vAlign w:val="center"/>
          </w:tcPr>
          <w:p w14:paraId="02CB4115" w14:textId="77777777" w:rsidR="00A212DD" w:rsidRDefault="00A212DD">
            <w:pPr>
              <w:pStyle w:val="afff3"/>
            </w:pPr>
          </w:p>
        </w:tc>
      </w:tr>
    </w:tbl>
    <w:p w14:paraId="0B31203F" w14:textId="77777777" w:rsidR="00A212DD" w:rsidRDefault="00A212DD">
      <w:pPr>
        <w:ind w:firstLine="560"/>
        <w:rPr>
          <w:sz w:val="28"/>
          <w:szCs w:val="28"/>
        </w:rPr>
      </w:pPr>
    </w:p>
    <w:p w14:paraId="76AED3F2" w14:textId="77777777" w:rsidR="00A212DD" w:rsidRDefault="00D939C3">
      <w:pPr>
        <w:pStyle w:val="afff"/>
        <w:spacing w:before="156" w:after="156"/>
      </w:pPr>
      <w:r>
        <w:rPr>
          <w:rFonts w:hint="eastAsia"/>
        </w:rPr>
        <w:t>三</w:t>
      </w:r>
      <w:r>
        <w:t>、课程内容及要求</w:t>
      </w:r>
    </w:p>
    <w:p w14:paraId="2C05DA8F" w14:textId="77777777" w:rsidR="00A212DD" w:rsidRDefault="00D939C3">
      <w:pPr>
        <w:ind w:firstLine="480"/>
        <w:rPr>
          <w:highlight w:val="yellow"/>
        </w:rPr>
      </w:pPr>
      <w:r>
        <w:rPr>
          <w:rFonts w:hint="eastAsia"/>
        </w:rPr>
        <w:t>（一）随机事件与概率</w:t>
      </w:r>
    </w:p>
    <w:p w14:paraId="779E6C4C" w14:textId="77777777" w:rsidR="00A212DD" w:rsidRDefault="00D939C3">
      <w:pPr>
        <w:ind w:firstLine="480"/>
      </w:pPr>
      <w:r>
        <w:t>1.</w:t>
      </w:r>
      <w:r>
        <w:t>教学内容</w:t>
      </w:r>
    </w:p>
    <w:p w14:paraId="13ADA356" w14:textId="77777777" w:rsidR="00A212DD" w:rsidRDefault="00D939C3">
      <w:pPr>
        <w:ind w:firstLine="480"/>
      </w:pPr>
      <w:r>
        <w:t>（</w:t>
      </w:r>
      <w:r>
        <w:t>1</w:t>
      </w:r>
      <w:r>
        <w:t>）</w:t>
      </w:r>
      <w:r>
        <w:rPr>
          <w:rFonts w:hint="eastAsia"/>
        </w:rPr>
        <w:t>能够理解</w:t>
      </w:r>
      <w:r>
        <w:t>随机试验</w:t>
      </w:r>
      <w:r>
        <w:rPr>
          <w:rFonts w:hint="eastAsia"/>
        </w:rPr>
        <w:t>、</w:t>
      </w:r>
      <w:r>
        <w:t>样本空间</w:t>
      </w:r>
    </w:p>
    <w:p w14:paraId="075FDA4F" w14:textId="77777777" w:rsidR="00A212DD" w:rsidRDefault="00D939C3">
      <w:pPr>
        <w:ind w:firstLine="480"/>
        <w:rPr>
          <w:szCs w:val="21"/>
        </w:rPr>
      </w:pPr>
      <w:r>
        <w:t>（</w:t>
      </w:r>
      <w:r>
        <w:t>2</w:t>
      </w:r>
      <w:r>
        <w:t>）</w:t>
      </w:r>
      <w:r>
        <w:rPr>
          <w:rFonts w:hint="eastAsia"/>
        </w:rPr>
        <w:t>能够理解</w:t>
      </w:r>
      <w:r>
        <w:t>随机事件</w:t>
      </w:r>
    </w:p>
    <w:p w14:paraId="0346C7CB" w14:textId="77777777" w:rsidR="00A212DD" w:rsidRDefault="00D939C3">
      <w:pPr>
        <w:ind w:firstLine="480"/>
      </w:pPr>
      <w:r>
        <w:t>（</w:t>
      </w:r>
      <w:r>
        <w:rPr>
          <w:rFonts w:hint="eastAsia"/>
        </w:rPr>
        <w:t>3</w:t>
      </w:r>
      <w:r>
        <w:t>）</w:t>
      </w:r>
      <w:r>
        <w:rPr>
          <w:rFonts w:hint="eastAsia"/>
        </w:rPr>
        <w:t>能够理解</w:t>
      </w:r>
      <w:r>
        <w:t>概率</w:t>
      </w:r>
      <w:r>
        <w:rPr>
          <w:rFonts w:hint="eastAsia"/>
        </w:rPr>
        <w:t>定义</w:t>
      </w:r>
    </w:p>
    <w:p w14:paraId="4D6B67F9" w14:textId="77777777" w:rsidR="00A212DD" w:rsidRDefault="00D939C3">
      <w:pPr>
        <w:ind w:firstLine="480"/>
      </w:pPr>
      <w:r>
        <w:t>（</w:t>
      </w:r>
      <w:r>
        <w:rPr>
          <w:rFonts w:hint="eastAsia"/>
        </w:rPr>
        <w:t>4</w:t>
      </w:r>
      <w:r>
        <w:t>）</w:t>
      </w:r>
      <w:r>
        <w:rPr>
          <w:rFonts w:hint="eastAsia"/>
        </w:rPr>
        <w:t>能够掌握</w:t>
      </w:r>
      <w:r>
        <w:t>概率</w:t>
      </w:r>
      <w:r>
        <w:rPr>
          <w:rFonts w:hint="eastAsia"/>
        </w:rPr>
        <w:t>的性质</w:t>
      </w:r>
    </w:p>
    <w:p w14:paraId="2C80A243" w14:textId="77777777" w:rsidR="00A212DD" w:rsidRDefault="00D939C3">
      <w:pPr>
        <w:ind w:firstLine="480"/>
      </w:pPr>
      <w:r>
        <w:t>（</w:t>
      </w:r>
      <w:r>
        <w:rPr>
          <w:rFonts w:hint="eastAsia"/>
        </w:rPr>
        <w:t>5</w:t>
      </w:r>
      <w:r>
        <w:t>）</w:t>
      </w:r>
      <w:r>
        <w:rPr>
          <w:rFonts w:hint="eastAsia"/>
        </w:rPr>
        <w:t>能够掌握条件概率与乘法公式</w:t>
      </w:r>
    </w:p>
    <w:p w14:paraId="5DDDB6E9" w14:textId="77777777" w:rsidR="00A212DD" w:rsidRDefault="00D939C3">
      <w:pPr>
        <w:ind w:firstLine="480"/>
      </w:pPr>
      <w:r>
        <w:t>（</w:t>
      </w:r>
      <w:r>
        <w:rPr>
          <w:rFonts w:hint="eastAsia"/>
        </w:rPr>
        <w:t>6</w:t>
      </w:r>
      <w:r>
        <w:t>）</w:t>
      </w:r>
      <w:r>
        <w:rPr>
          <w:rFonts w:hint="eastAsia"/>
        </w:rPr>
        <w:t>能够掌握全概率公式与贝叶斯公式</w:t>
      </w:r>
    </w:p>
    <w:p w14:paraId="1DBEE8EE" w14:textId="77777777" w:rsidR="00A212DD" w:rsidRDefault="00D939C3">
      <w:pPr>
        <w:ind w:firstLine="480"/>
        <w:rPr>
          <w:szCs w:val="21"/>
        </w:rPr>
      </w:pPr>
      <w:r>
        <w:t>（</w:t>
      </w:r>
      <w:r>
        <w:rPr>
          <w:rFonts w:hint="eastAsia"/>
        </w:rPr>
        <w:t>7</w:t>
      </w:r>
      <w:r>
        <w:t>）</w:t>
      </w:r>
      <w:r>
        <w:rPr>
          <w:rFonts w:hint="eastAsia"/>
        </w:rPr>
        <w:t>能够理解事件的独立性</w:t>
      </w:r>
    </w:p>
    <w:p w14:paraId="3FFAB599" w14:textId="77777777" w:rsidR="00A212DD" w:rsidRDefault="00D939C3">
      <w:pPr>
        <w:ind w:firstLine="480"/>
        <w:rPr>
          <w:color w:val="000000"/>
        </w:rPr>
      </w:pPr>
      <w:r>
        <w:rPr>
          <w:color w:val="000000"/>
        </w:rPr>
        <w:t>2.</w:t>
      </w:r>
      <w:r>
        <w:rPr>
          <w:color w:val="000000"/>
        </w:rPr>
        <w:t>基本要求</w:t>
      </w:r>
    </w:p>
    <w:p w14:paraId="10157ED5" w14:textId="77777777" w:rsidR="00A212DD" w:rsidRDefault="00D939C3">
      <w:pPr>
        <w:ind w:firstLine="480"/>
      </w:pPr>
      <w:r>
        <w:t>（</w:t>
      </w:r>
      <w:r>
        <w:t>1</w:t>
      </w:r>
      <w:r>
        <w:t>）</w:t>
      </w:r>
      <w:r>
        <w:rPr>
          <w:rFonts w:hint="eastAsia"/>
        </w:rPr>
        <w:t>重点与</w:t>
      </w:r>
      <w:r>
        <w:rPr>
          <w:color w:val="000000"/>
        </w:rPr>
        <w:t>难点：</w:t>
      </w:r>
      <w:r>
        <w:t>概率基本概念、加法定理、条件概率、乘法定理、事件的独立性、全概率公式和贝叶斯公式</w:t>
      </w:r>
      <w:r>
        <w:rPr>
          <w:rFonts w:hint="eastAsia"/>
        </w:rPr>
        <w:t>。</w:t>
      </w:r>
    </w:p>
    <w:p w14:paraId="23AF7976" w14:textId="77777777" w:rsidR="00A212DD" w:rsidRDefault="00D939C3">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14:paraId="1DD373AB" w14:textId="77777777" w:rsidR="00A212DD" w:rsidRDefault="00D939C3">
      <w:pPr>
        <w:ind w:firstLine="480"/>
      </w:pPr>
      <w:r>
        <w:t>3.</w:t>
      </w:r>
      <w:r>
        <w:rPr>
          <w:rFonts w:hint="eastAsia"/>
        </w:rPr>
        <w:t>思政内容</w:t>
      </w:r>
    </w:p>
    <w:p w14:paraId="54092BC1" w14:textId="77777777" w:rsidR="00A212DD" w:rsidRDefault="00D939C3">
      <w:pPr>
        <w:ind w:firstLine="480"/>
        <w:rPr>
          <w:color w:val="000000"/>
        </w:rPr>
      </w:pPr>
      <w:r>
        <w:rPr>
          <w:rFonts w:hint="eastAsia"/>
        </w:rPr>
        <w:t>注重理论联系实际，尊重客观规律，树立社会主义核心价值观，增强专业素养，强调理论对实践的指导意义。</w:t>
      </w:r>
    </w:p>
    <w:p w14:paraId="7EE073A2" w14:textId="77777777" w:rsidR="00A212DD" w:rsidRDefault="00D939C3">
      <w:pPr>
        <w:ind w:firstLine="480"/>
        <w:rPr>
          <w:highlight w:val="yellow"/>
        </w:rPr>
      </w:pPr>
      <w:r>
        <w:rPr>
          <w:rFonts w:hint="eastAsia"/>
        </w:rPr>
        <w:t>（二）一维随机变量</w:t>
      </w:r>
    </w:p>
    <w:p w14:paraId="03C11CF8" w14:textId="77777777" w:rsidR="00A212DD" w:rsidRDefault="00D939C3">
      <w:pPr>
        <w:ind w:firstLine="480"/>
      </w:pPr>
      <w:r>
        <w:t>1.</w:t>
      </w:r>
      <w:r>
        <w:t>教学内容</w:t>
      </w:r>
    </w:p>
    <w:p w14:paraId="2281072D" w14:textId="77777777" w:rsidR="00A212DD" w:rsidRDefault="00D939C3">
      <w:pPr>
        <w:ind w:firstLine="480"/>
      </w:pPr>
      <w:r>
        <w:t>（</w:t>
      </w:r>
      <w:r>
        <w:t>1</w:t>
      </w:r>
      <w:r>
        <w:t>）</w:t>
      </w:r>
      <w:r>
        <w:rPr>
          <w:rFonts w:hint="eastAsia"/>
        </w:rPr>
        <w:t>能够理解</w:t>
      </w:r>
      <w:r>
        <w:t>随机变量及其分布</w:t>
      </w:r>
      <w:r>
        <w:rPr>
          <w:rFonts w:hint="eastAsia"/>
        </w:rPr>
        <w:t>的</w:t>
      </w:r>
      <w:r>
        <w:t>概念</w:t>
      </w:r>
    </w:p>
    <w:p w14:paraId="4AFCFBD9" w14:textId="77777777" w:rsidR="00A212DD" w:rsidRDefault="00D939C3">
      <w:pPr>
        <w:ind w:firstLine="480"/>
        <w:rPr>
          <w:szCs w:val="21"/>
        </w:rPr>
      </w:pPr>
      <w:r>
        <w:t>（</w:t>
      </w:r>
      <w:r>
        <w:t>2</w:t>
      </w:r>
      <w:r>
        <w:t>）</w:t>
      </w:r>
      <w:r>
        <w:rPr>
          <w:rFonts w:hint="eastAsia"/>
        </w:rPr>
        <w:t>能够掌握</w:t>
      </w:r>
      <w:r>
        <w:t>离散型随机变量</w:t>
      </w:r>
      <w:r>
        <w:rPr>
          <w:rFonts w:hint="eastAsia"/>
        </w:rPr>
        <w:t>的</w:t>
      </w:r>
      <w:r>
        <w:t>分布律</w:t>
      </w:r>
    </w:p>
    <w:p w14:paraId="66569E01" w14:textId="77777777" w:rsidR="00A212DD" w:rsidRDefault="00D939C3">
      <w:pPr>
        <w:ind w:firstLine="480"/>
        <w:rPr>
          <w:szCs w:val="21"/>
        </w:rPr>
      </w:pPr>
      <w:r>
        <w:t>（</w:t>
      </w:r>
      <w:r>
        <w:rPr>
          <w:rFonts w:hint="eastAsia"/>
        </w:rPr>
        <w:t>3</w:t>
      </w:r>
      <w:r>
        <w:t>）</w:t>
      </w:r>
      <w:r>
        <w:rPr>
          <w:rFonts w:hint="eastAsia"/>
        </w:rPr>
        <w:t>能够掌握</w:t>
      </w:r>
      <w:r>
        <w:t>连续型随机变量的概率密度</w:t>
      </w:r>
    </w:p>
    <w:p w14:paraId="23F874F7" w14:textId="77777777" w:rsidR="00A212DD" w:rsidRDefault="00D939C3">
      <w:pPr>
        <w:ind w:firstLine="480"/>
      </w:pPr>
      <w:r>
        <w:lastRenderedPageBreak/>
        <w:t>（</w:t>
      </w:r>
      <w:r>
        <w:rPr>
          <w:rFonts w:hint="eastAsia"/>
        </w:rPr>
        <w:t>4</w:t>
      </w:r>
      <w:r>
        <w:t>）</w:t>
      </w:r>
      <w:r>
        <w:rPr>
          <w:rFonts w:hint="eastAsia"/>
        </w:rPr>
        <w:t>能够理解</w:t>
      </w:r>
      <w:r>
        <w:t>数学期望和方差的</w:t>
      </w:r>
      <w:r>
        <w:rPr>
          <w:rFonts w:hint="eastAsia"/>
        </w:rPr>
        <w:t>概念</w:t>
      </w:r>
    </w:p>
    <w:p w14:paraId="0DABF117" w14:textId="77777777" w:rsidR="00A212DD" w:rsidRDefault="00D939C3">
      <w:pPr>
        <w:ind w:firstLine="480"/>
        <w:rPr>
          <w:szCs w:val="21"/>
        </w:rPr>
      </w:pPr>
      <w:r>
        <w:t>（</w:t>
      </w:r>
      <w:r>
        <w:rPr>
          <w:rFonts w:hint="eastAsia"/>
        </w:rPr>
        <w:t>5</w:t>
      </w:r>
      <w:r>
        <w:t>）</w:t>
      </w:r>
      <w:r>
        <w:rPr>
          <w:rFonts w:hint="eastAsia"/>
        </w:rPr>
        <w:t>能够掌握几种常见的随机变量</w:t>
      </w:r>
    </w:p>
    <w:p w14:paraId="184CAC2A" w14:textId="77777777" w:rsidR="00A212DD" w:rsidRDefault="00D939C3">
      <w:pPr>
        <w:ind w:firstLine="480"/>
        <w:rPr>
          <w:color w:val="000000"/>
        </w:rPr>
      </w:pPr>
      <w:r>
        <w:rPr>
          <w:color w:val="000000"/>
        </w:rPr>
        <w:t>2.</w:t>
      </w:r>
      <w:r>
        <w:rPr>
          <w:color w:val="000000"/>
        </w:rPr>
        <w:t>基本要求</w:t>
      </w:r>
    </w:p>
    <w:p w14:paraId="5075928F" w14:textId="77777777" w:rsidR="00A212DD" w:rsidRDefault="00D939C3">
      <w:pPr>
        <w:ind w:firstLine="480"/>
      </w:pPr>
      <w:r>
        <w:t>（</w:t>
      </w:r>
      <w:r>
        <w:t>1</w:t>
      </w:r>
      <w:r>
        <w:t>）</w:t>
      </w:r>
      <w:r>
        <w:rPr>
          <w:rFonts w:hint="eastAsia"/>
        </w:rPr>
        <w:t>重点与</w:t>
      </w:r>
      <w:r>
        <w:rPr>
          <w:color w:val="000000"/>
        </w:rPr>
        <w:t>难点：</w:t>
      </w:r>
      <w:r>
        <w:t>常用的离散型一元随机变量分布及其数字特征</w:t>
      </w:r>
      <w:r>
        <w:rPr>
          <w:rFonts w:hint="eastAsia"/>
        </w:rPr>
        <w:t>、</w:t>
      </w:r>
      <w:r>
        <w:t>常用的连续型一元随机变量分布及其数字特征</w:t>
      </w:r>
      <w:r>
        <w:rPr>
          <w:rFonts w:hint="eastAsia"/>
        </w:rPr>
        <w:t>、</w:t>
      </w:r>
      <w:r>
        <w:t>随机变量的函数的分布</w:t>
      </w:r>
      <w:r>
        <w:rPr>
          <w:rFonts w:hint="eastAsia"/>
        </w:rPr>
        <w:t>。</w:t>
      </w:r>
    </w:p>
    <w:p w14:paraId="498466D8" w14:textId="77777777" w:rsidR="00A212DD" w:rsidRDefault="00D939C3">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14:paraId="776A3FB6" w14:textId="77777777" w:rsidR="00A212DD" w:rsidRDefault="00D939C3">
      <w:pPr>
        <w:ind w:firstLine="480"/>
      </w:pPr>
      <w:r>
        <w:t>3.</w:t>
      </w:r>
      <w:r>
        <w:rPr>
          <w:rFonts w:hint="eastAsia"/>
        </w:rPr>
        <w:t>思政内容</w:t>
      </w:r>
    </w:p>
    <w:p w14:paraId="421B21C0" w14:textId="77777777" w:rsidR="00A212DD" w:rsidRDefault="00D939C3">
      <w:pPr>
        <w:ind w:firstLine="480"/>
        <w:rPr>
          <w:color w:val="000000"/>
        </w:rPr>
      </w:pPr>
      <w:r>
        <w:rPr>
          <w:rFonts w:hint="eastAsia"/>
        </w:rPr>
        <w:t>注重理论联系实际，尊重客观规律，树立社会主义核心价值观，增强专业素养，强调理论对实践的指导意义。</w:t>
      </w:r>
    </w:p>
    <w:p w14:paraId="25EAADAD" w14:textId="77777777" w:rsidR="00A212DD" w:rsidRDefault="00D939C3">
      <w:pPr>
        <w:ind w:firstLine="480"/>
        <w:rPr>
          <w:highlight w:val="yellow"/>
        </w:rPr>
      </w:pPr>
      <w:r>
        <w:rPr>
          <w:rFonts w:hint="eastAsia"/>
        </w:rPr>
        <w:t>（三）多维随机变量</w:t>
      </w:r>
    </w:p>
    <w:p w14:paraId="3715810B" w14:textId="77777777" w:rsidR="00A212DD" w:rsidRDefault="00D939C3">
      <w:pPr>
        <w:ind w:firstLine="480"/>
      </w:pPr>
      <w:r>
        <w:t>1.</w:t>
      </w:r>
      <w:r>
        <w:t>教学内容</w:t>
      </w:r>
    </w:p>
    <w:p w14:paraId="4F044981" w14:textId="77777777" w:rsidR="00A212DD" w:rsidRDefault="00D939C3">
      <w:pPr>
        <w:ind w:firstLine="480"/>
      </w:pPr>
      <w:r>
        <w:t>（</w:t>
      </w:r>
      <w:r>
        <w:t>1</w:t>
      </w:r>
      <w:r>
        <w:t>）</w:t>
      </w:r>
      <w:r>
        <w:rPr>
          <w:rFonts w:hint="eastAsia"/>
        </w:rPr>
        <w:t>能够理解</w:t>
      </w:r>
      <w:r>
        <w:t>二维随机变量及其分布</w:t>
      </w:r>
    </w:p>
    <w:p w14:paraId="7284B0C7" w14:textId="77777777" w:rsidR="00A212DD" w:rsidRDefault="00D939C3">
      <w:pPr>
        <w:ind w:firstLine="480"/>
        <w:rPr>
          <w:szCs w:val="21"/>
        </w:rPr>
      </w:pPr>
      <w:r>
        <w:t>（</w:t>
      </w:r>
      <w:r>
        <w:t>2</w:t>
      </w:r>
      <w:r>
        <w:t>）</w:t>
      </w:r>
      <w:r>
        <w:rPr>
          <w:rFonts w:hint="eastAsia"/>
        </w:rPr>
        <w:t>能够掌握</w:t>
      </w:r>
      <w:r>
        <w:t>边缘分布</w:t>
      </w:r>
      <w:r>
        <w:rPr>
          <w:rFonts w:hint="eastAsia"/>
        </w:rPr>
        <w:t>与</w:t>
      </w:r>
      <w:r>
        <w:t>条件分布的计算方法</w:t>
      </w:r>
    </w:p>
    <w:p w14:paraId="677EB71B" w14:textId="77777777" w:rsidR="00A212DD" w:rsidRDefault="00D939C3">
      <w:pPr>
        <w:ind w:firstLine="480"/>
      </w:pPr>
      <w:r>
        <w:t>（</w:t>
      </w:r>
      <w:r>
        <w:rPr>
          <w:rFonts w:hint="eastAsia"/>
        </w:rPr>
        <w:t>3</w:t>
      </w:r>
      <w:r>
        <w:t>）</w:t>
      </w:r>
      <w:r>
        <w:rPr>
          <w:rFonts w:hint="eastAsia"/>
        </w:rPr>
        <w:t>能够掌握二维</w:t>
      </w:r>
      <w:r>
        <w:t>随机变量独立性的判别</w:t>
      </w:r>
    </w:p>
    <w:p w14:paraId="0343678C" w14:textId="77777777" w:rsidR="00A212DD" w:rsidRDefault="00D939C3">
      <w:pPr>
        <w:ind w:firstLine="480"/>
        <w:rPr>
          <w:szCs w:val="21"/>
        </w:rPr>
      </w:pPr>
      <w:r>
        <w:t>（</w:t>
      </w:r>
      <w:r>
        <w:rPr>
          <w:rFonts w:hint="eastAsia"/>
        </w:rPr>
        <w:t>4</w:t>
      </w:r>
      <w:r>
        <w:t>）</w:t>
      </w:r>
      <w:r>
        <w:rPr>
          <w:rFonts w:hint="eastAsia"/>
        </w:rPr>
        <w:t>能够理解</w:t>
      </w:r>
      <w:r>
        <w:t>二维随机变量函数的分布</w:t>
      </w:r>
    </w:p>
    <w:p w14:paraId="4BE80614" w14:textId="77777777" w:rsidR="00A212DD" w:rsidRDefault="00D939C3">
      <w:pPr>
        <w:ind w:firstLine="480"/>
        <w:rPr>
          <w:szCs w:val="21"/>
        </w:rPr>
      </w:pPr>
      <w:r>
        <w:t>（</w:t>
      </w:r>
      <w:r>
        <w:rPr>
          <w:rFonts w:hint="eastAsia"/>
        </w:rPr>
        <w:t>5</w:t>
      </w:r>
      <w:r>
        <w:t>）</w:t>
      </w:r>
      <w:r>
        <w:rPr>
          <w:rFonts w:hint="eastAsia"/>
        </w:rPr>
        <w:t>能够掌握</w:t>
      </w:r>
      <w:r>
        <w:t>二维随机变量函数的数字特征</w:t>
      </w:r>
    </w:p>
    <w:p w14:paraId="1F3E0B28" w14:textId="77777777" w:rsidR="00A212DD" w:rsidRDefault="00D939C3">
      <w:pPr>
        <w:ind w:firstLine="480"/>
        <w:rPr>
          <w:color w:val="000000"/>
        </w:rPr>
      </w:pPr>
      <w:r>
        <w:rPr>
          <w:color w:val="000000"/>
        </w:rPr>
        <w:t>2.</w:t>
      </w:r>
      <w:r>
        <w:rPr>
          <w:color w:val="000000"/>
        </w:rPr>
        <w:t>基本要求</w:t>
      </w:r>
    </w:p>
    <w:p w14:paraId="2A3EB880" w14:textId="77777777" w:rsidR="00A212DD" w:rsidRDefault="00D939C3">
      <w:pPr>
        <w:ind w:firstLine="480"/>
      </w:pPr>
      <w:r>
        <w:t>（</w:t>
      </w:r>
      <w:r>
        <w:t>1</w:t>
      </w:r>
      <w:r>
        <w:t>）</w:t>
      </w:r>
      <w:r>
        <w:rPr>
          <w:rFonts w:hint="eastAsia"/>
        </w:rPr>
        <w:t>重点与</w:t>
      </w:r>
      <w:r>
        <w:rPr>
          <w:color w:val="000000"/>
        </w:rPr>
        <w:t>难点：</w:t>
      </w:r>
      <w:r>
        <w:rPr>
          <w:rFonts w:hint="eastAsia"/>
        </w:rPr>
        <w:t>二维随机变量联合分布与概率密度、边缘</w:t>
      </w:r>
      <w:r>
        <w:t>分布、条件分布，离散型和连续型二维随机变量函数的分布，</w:t>
      </w:r>
      <w:r>
        <w:rPr>
          <w:rFonts w:hint="eastAsia"/>
        </w:rPr>
        <w:t>协方差和</w:t>
      </w:r>
      <w:r>
        <w:t>相关系数</w:t>
      </w:r>
      <w:r>
        <w:rPr>
          <w:rFonts w:hint="eastAsia"/>
        </w:rPr>
        <w:t>。</w:t>
      </w:r>
    </w:p>
    <w:p w14:paraId="4338DE77" w14:textId="77777777" w:rsidR="00A212DD" w:rsidRDefault="00D939C3">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14:paraId="77BB5E82" w14:textId="77777777" w:rsidR="00A212DD" w:rsidRDefault="00D939C3">
      <w:pPr>
        <w:ind w:firstLine="480"/>
      </w:pPr>
      <w:r>
        <w:t>3.</w:t>
      </w:r>
      <w:r>
        <w:rPr>
          <w:rFonts w:hint="eastAsia"/>
        </w:rPr>
        <w:t>思政内容</w:t>
      </w:r>
    </w:p>
    <w:p w14:paraId="6A2594EA" w14:textId="77777777" w:rsidR="00A212DD" w:rsidRDefault="00D939C3">
      <w:pPr>
        <w:ind w:firstLine="480"/>
        <w:rPr>
          <w:color w:val="000000"/>
        </w:rPr>
      </w:pPr>
      <w:r>
        <w:rPr>
          <w:rFonts w:hint="eastAsia"/>
        </w:rPr>
        <w:t>注重理论联系实际，尊重客观规律，树立社会主义核心价值观，增强专业素养，强调理论对实践的指导意义。</w:t>
      </w:r>
    </w:p>
    <w:p w14:paraId="3ECEC03B" w14:textId="77777777" w:rsidR="00A212DD" w:rsidRDefault="00D939C3">
      <w:pPr>
        <w:ind w:firstLine="480"/>
        <w:rPr>
          <w:highlight w:val="yellow"/>
        </w:rPr>
      </w:pPr>
      <w:r>
        <w:rPr>
          <w:rFonts w:hint="eastAsia"/>
        </w:rPr>
        <w:t>（四）大数定律与中心极限定理</w:t>
      </w:r>
    </w:p>
    <w:p w14:paraId="1CB16E81" w14:textId="77777777" w:rsidR="00A212DD" w:rsidRDefault="00D939C3">
      <w:pPr>
        <w:ind w:firstLine="480"/>
      </w:pPr>
      <w:r>
        <w:t>1.</w:t>
      </w:r>
      <w:r>
        <w:t>教学内容</w:t>
      </w:r>
    </w:p>
    <w:p w14:paraId="5DE900E3" w14:textId="77777777" w:rsidR="00A212DD" w:rsidRDefault="00D939C3">
      <w:pPr>
        <w:ind w:firstLine="480"/>
      </w:pPr>
      <w:r>
        <w:t>（</w:t>
      </w:r>
      <w:r>
        <w:t>1</w:t>
      </w:r>
      <w:r>
        <w:t>）</w:t>
      </w:r>
      <w:r>
        <w:rPr>
          <w:rFonts w:hint="eastAsia"/>
        </w:rPr>
        <w:t>能够了解</w:t>
      </w:r>
      <w:r>
        <w:t>以概率收敛概念</w:t>
      </w:r>
    </w:p>
    <w:p w14:paraId="4ED3DCE1" w14:textId="77777777" w:rsidR="00A212DD" w:rsidRDefault="00D939C3">
      <w:pPr>
        <w:ind w:firstLine="480"/>
        <w:rPr>
          <w:szCs w:val="21"/>
        </w:rPr>
      </w:pPr>
      <w:r>
        <w:t>（</w:t>
      </w:r>
      <w:r>
        <w:t>2</w:t>
      </w:r>
      <w:r>
        <w:t>）</w:t>
      </w:r>
      <w:r>
        <w:rPr>
          <w:rFonts w:hint="eastAsia"/>
        </w:rPr>
        <w:t>能够理解</w:t>
      </w:r>
      <w:r>
        <w:t>大数定律</w:t>
      </w:r>
    </w:p>
    <w:p w14:paraId="30CD8A77" w14:textId="77777777" w:rsidR="00A212DD" w:rsidRDefault="00D939C3">
      <w:pPr>
        <w:ind w:firstLine="480"/>
      </w:pPr>
      <w:r>
        <w:lastRenderedPageBreak/>
        <w:t>（</w:t>
      </w:r>
      <w:r>
        <w:rPr>
          <w:rFonts w:hint="eastAsia"/>
        </w:rPr>
        <w:t>3</w:t>
      </w:r>
      <w:r>
        <w:t>）</w:t>
      </w:r>
      <w:r>
        <w:rPr>
          <w:rFonts w:hint="eastAsia"/>
        </w:rPr>
        <w:t>能够掌握独立</w:t>
      </w:r>
      <w:r>
        <w:t>同</w:t>
      </w:r>
      <w:r>
        <w:rPr>
          <w:rFonts w:hint="eastAsia"/>
        </w:rPr>
        <w:t>分布</w:t>
      </w:r>
      <w:r>
        <w:t>的中心极限定</w:t>
      </w:r>
      <w:r>
        <w:rPr>
          <w:rFonts w:hint="eastAsia"/>
        </w:rPr>
        <w:t>理</w:t>
      </w:r>
    </w:p>
    <w:p w14:paraId="5845D231" w14:textId="77777777" w:rsidR="00A212DD" w:rsidRDefault="00D939C3">
      <w:pPr>
        <w:ind w:firstLine="480"/>
        <w:rPr>
          <w:color w:val="000000"/>
        </w:rPr>
      </w:pPr>
      <w:r>
        <w:rPr>
          <w:color w:val="000000"/>
        </w:rPr>
        <w:t>2.</w:t>
      </w:r>
      <w:r>
        <w:rPr>
          <w:color w:val="000000"/>
        </w:rPr>
        <w:t>基本要求</w:t>
      </w:r>
    </w:p>
    <w:p w14:paraId="099D8F46" w14:textId="77777777" w:rsidR="00A212DD" w:rsidRDefault="00D939C3">
      <w:pPr>
        <w:ind w:firstLine="480"/>
      </w:pPr>
      <w:r>
        <w:t>（</w:t>
      </w:r>
      <w:r>
        <w:t>1</w:t>
      </w:r>
      <w:r>
        <w:t>）</w:t>
      </w:r>
      <w:r>
        <w:rPr>
          <w:rFonts w:hint="eastAsia"/>
        </w:rPr>
        <w:t>重点与</w:t>
      </w:r>
      <w:r>
        <w:rPr>
          <w:color w:val="000000"/>
        </w:rPr>
        <w:t>难点：</w:t>
      </w:r>
      <w:r>
        <w:t>大数定律与中心极限定理及其应用</w:t>
      </w:r>
      <w:r>
        <w:rPr>
          <w:rFonts w:hint="eastAsia"/>
        </w:rPr>
        <w:t>。</w:t>
      </w:r>
    </w:p>
    <w:p w14:paraId="7C8E325D" w14:textId="77777777" w:rsidR="00A212DD" w:rsidRDefault="00D939C3">
      <w:pPr>
        <w:ind w:firstLine="480"/>
        <w:rPr>
          <w:color w:val="000000"/>
        </w:rPr>
      </w:pPr>
      <w:r>
        <w:t>（</w:t>
      </w:r>
      <w:r>
        <w:t>2</w:t>
      </w:r>
      <w:r>
        <w:t>）</w:t>
      </w:r>
      <w:r>
        <w:rPr>
          <w:rFonts w:hint="eastAsia"/>
        </w:rPr>
        <w:t>教</w:t>
      </w:r>
      <w:r>
        <w:rPr>
          <w:color w:val="000000"/>
        </w:rPr>
        <w:t>学方法：启发式互动讲授结合多媒体辅助；适当课堂练习；及时了解学生的作业状况并对共同的问题作及时解答；安排好课后答疑。</w:t>
      </w:r>
    </w:p>
    <w:p w14:paraId="762F13FD" w14:textId="77777777" w:rsidR="00A212DD" w:rsidRDefault="00D939C3">
      <w:pPr>
        <w:ind w:firstLine="480"/>
      </w:pPr>
      <w:r>
        <w:t>3.</w:t>
      </w:r>
      <w:r>
        <w:rPr>
          <w:rFonts w:hint="eastAsia"/>
        </w:rPr>
        <w:t>思政内容</w:t>
      </w:r>
    </w:p>
    <w:p w14:paraId="071EDB02" w14:textId="77777777" w:rsidR="00A212DD" w:rsidRDefault="00D939C3">
      <w:pPr>
        <w:ind w:firstLine="480"/>
        <w:rPr>
          <w:color w:val="000000"/>
        </w:rPr>
      </w:pPr>
      <w:r>
        <w:rPr>
          <w:rFonts w:hint="eastAsia"/>
        </w:rPr>
        <w:t>注重理论联系实际，尊重客观规律，树立社会主义核心价值观，增强专业素养，强调理论对实践的指导意义。</w:t>
      </w:r>
    </w:p>
    <w:p w14:paraId="45C48636" w14:textId="77777777" w:rsidR="00A212DD" w:rsidRDefault="00D939C3">
      <w:pPr>
        <w:ind w:firstLine="480"/>
        <w:rPr>
          <w:color w:val="000000"/>
        </w:rPr>
      </w:pPr>
      <w:r>
        <w:rPr>
          <w:rFonts w:hint="eastAsia"/>
          <w:color w:val="000000"/>
        </w:rPr>
        <w:t>教学内容与</w:t>
      </w:r>
      <w:r>
        <w:rPr>
          <w:color w:val="000000"/>
        </w:rPr>
        <w:t>课程目标的</w:t>
      </w:r>
      <w:r>
        <w:rPr>
          <w:rFonts w:hint="eastAsia"/>
          <w:color w:val="000000"/>
        </w:rPr>
        <w:t>对应关系及</w:t>
      </w:r>
      <w:r>
        <w:rPr>
          <w:color w:val="000000"/>
        </w:rPr>
        <w:t>学时分配</w:t>
      </w:r>
      <w:r>
        <w:rPr>
          <w:rFonts w:hint="eastAsia"/>
          <w:color w:val="000000"/>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A212DD" w14:paraId="2D91D02C" w14:textId="77777777">
        <w:tc>
          <w:tcPr>
            <w:tcW w:w="740" w:type="dxa"/>
            <w:shd w:val="clear" w:color="auto" w:fill="FFFFFF"/>
            <w:vAlign w:val="center"/>
          </w:tcPr>
          <w:p w14:paraId="1F5D9F15" w14:textId="77777777" w:rsidR="00A212DD" w:rsidRDefault="00D939C3">
            <w:pPr>
              <w:pStyle w:val="afff3"/>
            </w:pPr>
            <w:r>
              <w:rPr>
                <w:rFonts w:hint="eastAsia"/>
              </w:rPr>
              <w:t>序号</w:t>
            </w:r>
          </w:p>
        </w:tc>
        <w:tc>
          <w:tcPr>
            <w:tcW w:w="3476" w:type="dxa"/>
            <w:shd w:val="clear" w:color="auto" w:fill="FFFFFF"/>
            <w:vAlign w:val="center"/>
          </w:tcPr>
          <w:p w14:paraId="65ACBDD2" w14:textId="77777777" w:rsidR="00A212DD" w:rsidRDefault="00D939C3">
            <w:pPr>
              <w:pStyle w:val="afff3"/>
            </w:pPr>
            <w:r>
              <w:t>教学内容</w:t>
            </w:r>
          </w:p>
        </w:tc>
        <w:tc>
          <w:tcPr>
            <w:tcW w:w="1701" w:type="dxa"/>
            <w:shd w:val="clear" w:color="auto" w:fill="FFFFFF"/>
            <w:vAlign w:val="center"/>
          </w:tcPr>
          <w:p w14:paraId="2EFB0F49" w14:textId="77777777" w:rsidR="00A212DD" w:rsidRDefault="00D939C3">
            <w:pPr>
              <w:pStyle w:val="afff3"/>
            </w:pPr>
            <w:r>
              <w:t>支撑</w:t>
            </w:r>
            <w:r>
              <w:rPr>
                <w:rFonts w:hint="eastAsia"/>
              </w:rPr>
              <w:t>的</w:t>
            </w:r>
            <w:r>
              <w:t>课程目标</w:t>
            </w:r>
          </w:p>
        </w:tc>
        <w:tc>
          <w:tcPr>
            <w:tcW w:w="1853" w:type="dxa"/>
            <w:shd w:val="clear" w:color="auto" w:fill="FFFFFF"/>
            <w:vAlign w:val="center"/>
          </w:tcPr>
          <w:p w14:paraId="70862FDE" w14:textId="77777777" w:rsidR="00A212DD" w:rsidRDefault="00D939C3">
            <w:pPr>
              <w:pStyle w:val="afff3"/>
            </w:pPr>
            <w:r>
              <w:t>支撑</w:t>
            </w:r>
            <w:r>
              <w:rPr>
                <w:rFonts w:hint="eastAsia"/>
              </w:rPr>
              <w:t>的</w:t>
            </w:r>
            <w:r>
              <w:t>毕业要求</w:t>
            </w:r>
          </w:p>
          <w:p w14:paraId="66E75B5F" w14:textId="77777777" w:rsidR="00A212DD" w:rsidRDefault="00D939C3">
            <w:pPr>
              <w:pStyle w:val="afff3"/>
            </w:pPr>
            <w:r>
              <w:t>指标点</w:t>
            </w:r>
          </w:p>
        </w:tc>
        <w:tc>
          <w:tcPr>
            <w:tcW w:w="735" w:type="dxa"/>
            <w:shd w:val="clear" w:color="auto" w:fill="FFFFFF"/>
            <w:vAlign w:val="center"/>
          </w:tcPr>
          <w:p w14:paraId="54A931F0" w14:textId="77777777" w:rsidR="00A212DD" w:rsidRDefault="00D939C3">
            <w:pPr>
              <w:pStyle w:val="afff3"/>
            </w:pPr>
            <w:r>
              <w:t>讲</w:t>
            </w:r>
            <w:r>
              <w:rPr>
                <w:rFonts w:hint="eastAsia"/>
              </w:rPr>
              <w:t>授</w:t>
            </w:r>
            <w:r>
              <w:t>学时</w:t>
            </w:r>
          </w:p>
        </w:tc>
        <w:tc>
          <w:tcPr>
            <w:tcW w:w="735" w:type="dxa"/>
            <w:shd w:val="clear" w:color="auto" w:fill="FFFFFF"/>
            <w:vAlign w:val="center"/>
          </w:tcPr>
          <w:p w14:paraId="79EDA9A3" w14:textId="77777777" w:rsidR="00A212DD" w:rsidRDefault="00D939C3">
            <w:pPr>
              <w:pStyle w:val="afff3"/>
            </w:pPr>
            <w:r>
              <w:t>实验学时</w:t>
            </w:r>
          </w:p>
        </w:tc>
      </w:tr>
      <w:tr w:rsidR="00A212DD" w14:paraId="21E041D9" w14:textId="77777777">
        <w:tc>
          <w:tcPr>
            <w:tcW w:w="740" w:type="dxa"/>
            <w:vAlign w:val="center"/>
          </w:tcPr>
          <w:p w14:paraId="4DEBE87F" w14:textId="77777777" w:rsidR="00A212DD" w:rsidRDefault="00D939C3">
            <w:pPr>
              <w:pStyle w:val="afff3"/>
            </w:pPr>
            <w:r>
              <w:rPr>
                <w:rFonts w:hint="eastAsia"/>
              </w:rPr>
              <w:t>1</w:t>
            </w:r>
          </w:p>
        </w:tc>
        <w:tc>
          <w:tcPr>
            <w:tcW w:w="3476" w:type="dxa"/>
            <w:vAlign w:val="center"/>
          </w:tcPr>
          <w:p w14:paraId="6E433909" w14:textId="77777777" w:rsidR="00A212DD" w:rsidRDefault="00D939C3">
            <w:pPr>
              <w:pStyle w:val="afff3"/>
            </w:pPr>
            <w:r>
              <w:rPr>
                <w:rFonts w:hint="eastAsia"/>
              </w:rPr>
              <w:t>随机事件与概率</w:t>
            </w:r>
          </w:p>
        </w:tc>
        <w:tc>
          <w:tcPr>
            <w:tcW w:w="1701" w:type="dxa"/>
            <w:vAlign w:val="center"/>
          </w:tcPr>
          <w:p w14:paraId="23EFF380" w14:textId="77777777" w:rsidR="00A212DD" w:rsidRDefault="00D939C3">
            <w:pPr>
              <w:pStyle w:val="afff3"/>
            </w:pPr>
            <w:r>
              <w:rPr>
                <w:rFonts w:hint="eastAsia"/>
              </w:rPr>
              <w:t>课程目标</w:t>
            </w:r>
            <w:r>
              <w:rPr>
                <w:rFonts w:hint="eastAsia"/>
              </w:rPr>
              <w:t>1-3</w:t>
            </w:r>
          </w:p>
        </w:tc>
        <w:tc>
          <w:tcPr>
            <w:tcW w:w="1853" w:type="dxa"/>
            <w:vAlign w:val="center"/>
          </w:tcPr>
          <w:p w14:paraId="475D3843" w14:textId="77777777" w:rsidR="00A212DD" w:rsidRDefault="00D939C3">
            <w:pPr>
              <w:pStyle w:val="afff3"/>
            </w:pPr>
            <w:r>
              <w:rPr>
                <w:rFonts w:hint="eastAsia"/>
              </w:rPr>
              <w:t>1-1</w:t>
            </w:r>
          </w:p>
        </w:tc>
        <w:tc>
          <w:tcPr>
            <w:tcW w:w="735" w:type="dxa"/>
            <w:vAlign w:val="center"/>
          </w:tcPr>
          <w:p w14:paraId="5E44361C" w14:textId="77777777" w:rsidR="00A212DD" w:rsidRDefault="00D939C3">
            <w:pPr>
              <w:pStyle w:val="afff3"/>
            </w:pPr>
            <w:r>
              <w:t>8</w:t>
            </w:r>
          </w:p>
        </w:tc>
        <w:tc>
          <w:tcPr>
            <w:tcW w:w="735" w:type="dxa"/>
            <w:vAlign w:val="center"/>
          </w:tcPr>
          <w:p w14:paraId="79DCACDB" w14:textId="77777777" w:rsidR="00A212DD" w:rsidRDefault="00A212DD">
            <w:pPr>
              <w:pStyle w:val="afff3"/>
            </w:pPr>
          </w:p>
        </w:tc>
      </w:tr>
      <w:tr w:rsidR="00A212DD" w14:paraId="571954A1" w14:textId="77777777">
        <w:tc>
          <w:tcPr>
            <w:tcW w:w="740" w:type="dxa"/>
            <w:vAlign w:val="center"/>
          </w:tcPr>
          <w:p w14:paraId="334AF813" w14:textId="77777777" w:rsidR="00A212DD" w:rsidRDefault="00D939C3">
            <w:pPr>
              <w:pStyle w:val="afff3"/>
            </w:pPr>
            <w:r>
              <w:rPr>
                <w:rFonts w:hint="eastAsia"/>
              </w:rPr>
              <w:t>2</w:t>
            </w:r>
          </w:p>
        </w:tc>
        <w:tc>
          <w:tcPr>
            <w:tcW w:w="3476" w:type="dxa"/>
            <w:vAlign w:val="center"/>
          </w:tcPr>
          <w:p w14:paraId="5E1BCD5D" w14:textId="77777777" w:rsidR="00A212DD" w:rsidRDefault="00D939C3">
            <w:pPr>
              <w:pStyle w:val="afff3"/>
            </w:pPr>
            <w:r>
              <w:rPr>
                <w:rFonts w:hint="eastAsia"/>
              </w:rPr>
              <w:t>一维随机变量</w:t>
            </w:r>
          </w:p>
        </w:tc>
        <w:tc>
          <w:tcPr>
            <w:tcW w:w="1701" w:type="dxa"/>
            <w:vAlign w:val="center"/>
          </w:tcPr>
          <w:p w14:paraId="6BA2482B" w14:textId="77777777" w:rsidR="00A212DD" w:rsidRDefault="00D939C3">
            <w:pPr>
              <w:pStyle w:val="afff3"/>
            </w:pPr>
            <w:r>
              <w:rPr>
                <w:rFonts w:hint="eastAsia"/>
              </w:rPr>
              <w:t>课程目标</w:t>
            </w:r>
            <w:r>
              <w:rPr>
                <w:rFonts w:hint="eastAsia"/>
              </w:rPr>
              <w:t>1-5</w:t>
            </w:r>
          </w:p>
        </w:tc>
        <w:tc>
          <w:tcPr>
            <w:tcW w:w="1853" w:type="dxa"/>
          </w:tcPr>
          <w:p w14:paraId="4BB77C3A" w14:textId="77777777" w:rsidR="00A212DD" w:rsidRDefault="00D939C3">
            <w:pPr>
              <w:pStyle w:val="afff3"/>
            </w:pPr>
            <w:r>
              <w:rPr>
                <w:rFonts w:hint="eastAsia"/>
              </w:rPr>
              <w:t>1-1</w:t>
            </w:r>
          </w:p>
        </w:tc>
        <w:tc>
          <w:tcPr>
            <w:tcW w:w="735" w:type="dxa"/>
            <w:vAlign w:val="center"/>
          </w:tcPr>
          <w:p w14:paraId="59259868" w14:textId="77777777" w:rsidR="00A212DD" w:rsidRDefault="00D939C3">
            <w:pPr>
              <w:pStyle w:val="afff3"/>
            </w:pPr>
            <w:r>
              <w:t>10</w:t>
            </w:r>
          </w:p>
        </w:tc>
        <w:tc>
          <w:tcPr>
            <w:tcW w:w="735" w:type="dxa"/>
            <w:vAlign w:val="center"/>
          </w:tcPr>
          <w:p w14:paraId="1254B7BC" w14:textId="77777777" w:rsidR="00A212DD" w:rsidRDefault="00A212DD">
            <w:pPr>
              <w:pStyle w:val="afff3"/>
            </w:pPr>
          </w:p>
        </w:tc>
      </w:tr>
      <w:tr w:rsidR="00A212DD" w14:paraId="54868434" w14:textId="77777777">
        <w:tc>
          <w:tcPr>
            <w:tcW w:w="740" w:type="dxa"/>
            <w:vAlign w:val="center"/>
          </w:tcPr>
          <w:p w14:paraId="01D07A36" w14:textId="77777777" w:rsidR="00A212DD" w:rsidRDefault="00D939C3">
            <w:pPr>
              <w:pStyle w:val="afff3"/>
            </w:pPr>
            <w:r>
              <w:rPr>
                <w:rFonts w:hint="eastAsia"/>
              </w:rPr>
              <w:t>3</w:t>
            </w:r>
          </w:p>
        </w:tc>
        <w:tc>
          <w:tcPr>
            <w:tcW w:w="3476" w:type="dxa"/>
            <w:vAlign w:val="center"/>
          </w:tcPr>
          <w:p w14:paraId="35ED154D" w14:textId="77777777" w:rsidR="00A212DD" w:rsidRDefault="00D939C3">
            <w:pPr>
              <w:pStyle w:val="afff3"/>
            </w:pPr>
            <w:r>
              <w:rPr>
                <w:rFonts w:hint="eastAsia"/>
              </w:rPr>
              <w:t>多维随机变量</w:t>
            </w:r>
          </w:p>
        </w:tc>
        <w:tc>
          <w:tcPr>
            <w:tcW w:w="1701" w:type="dxa"/>
            <w:vAlign w:val="center"/>
          </w:tcPr>
          <w:p w14:paraId="635700D7" w14:textId="77777777" w:rsidR="00A212DD" w:rsidRDefault="00D939C3">
            <w:pPr>
              <w:pStyle w:val="afff3"/>
            </w:pPr>
            <w:r>
              <w:rPr>
                <w:rFonts w:hint="eastAsia"/>
              </w:rPr>
              <w:t>课程目标</w:t>
            </w:r>
            <w:r>
              <w:rPr>
                <w:rFonts w:hint="eastAsia"/>
              </w:rPr>
              <w:t>1-5</w:t>
            </w:r>
          </w:p>
        </w:tc>
        <w:tc>
          <w:tcPr>
            <w:tcW w:w="1853" w:type="dxa"/>
          </w:tcPr>
          <w:p w14:paraId="1BC82F18" w14:textId="77777777" w:rsidR="00A212DD" w:rsidRDefault="00D939C3">
            <w:pPr>
              <w:pStyle w:val="afff3"/>
            </w:pPr>
            <w:r>
              <w:rPr>
                <w:rFonts w:hint="eastAsia"/>
              </w:rPr>
              <w:t>1-1</w:t>
            </w:r>
          </w:p>
        </w:tc>
        <w:tc>
          <w:tcPr>
            <w:tcW w:w="735" w:type="dxa"/>
            <w:vAlign w:val="center"/>
          </w:tcPr>
          <w:p w14:paraId="69C37047" w14:textId="77777777" w:rsidR="00A212DD" w:rsidRDefault="00D939C3">
            <w:pPr>
              <w:pStyle w:val="afff3"/>
            </w:pPr>
            <w:r>
              <w:t>6</w:t>
            </w:r>
          </w:p>
        </w:tc>
        <w:tc>
          <w:tcPr>
            <w:tcW w:w="735" w:type="dxa"/>
            <w:vAlign w:val="center"/>
          </w:tcPr>
          <w:p w14:paraId="09B7355A" w14:textId="77777777" w:rsidR="00A212DD" w:rsidRDefault="00A212DD">
            <w:pPr>
              <w:pStyle w:val="afff3"/>
            </w:pPr>
          </w:p>
        </w:tc>
      </w:tr>
      <w:tr w:rsidR="00A212DD" w14:paraId="61719C7B" w14:textId="77777777">
        <w:tc>
          <w:tcPr>
            <w:tcW w:w="740" w:type="dxa"/>
            <w:vAlign w:val="center"/>
          </w:tcPr>
          <w:p w14:paraId="478A95CF" w14:textId="77777777" w:rsidR="00A212DD" w:rsidRDefault="00D939C3">
            <w:pPr>
              <w:pStyle w:val="afff3"/>
            </w:pPr>
            <w:r>
              <w:rPr>
                <w:rFonts w:hint="eastAsia"/>
              </w:rPr>
              <w:t>4</w:t>
            </w:r>
          </w:p>
        </w:tc>
        <w:tc>
          <w:tcPr>
            <w:tcW w:w="3476" w:type="dxa"/>
            <w:vAlign w:val="center"/>
          </w:tcPr>
          <w:p w14:paraId="2AA1F4A7" w14:textId="77777777" w:rsidR="00A212DD" w:rsidRDefault="00D939C3">
            <w:pPr>
              <w:pStyle w:val="afff3"/>
            </w:pPr>
            <w:r>
              <w:rPr>
                <w:rFonts w:hint="eastAsia"/>
              </w:rPr>
              <w:t>大数定律与中心极限定理</w:t>
            </w:r>
          </w:p>
        </w:tc>
        <w:tc>
          <w:tcPr>
            <w:tcW w:w="1701" w:type="dxa"/>
            <w:vAlign w:val="center"/>
          </w:tcPr>
          <w:p w14:paraId="223364F7" w14:textId="77777777" w:rsidR="00A212DD" w:rsidRDefault="00D939C3">
            <w:pPr>
              <w:pStyle w:val="afff3"/>
            </w:pPr>
            <w:r>
              <w:rPr>
                <w:rFonts w:hint="eastAsia"/>
              </w:rPr>
              <w:t>课程目标</w:t>
            </w:r>
            <w:r>
              <w:rPr>
                <w:rFonts w:hint="eastAsia"/>
              </w:rPr>
              <w:t>1-3</w:t>
            </w:r>
          </w:p>
        </w:tc>
        <w:tc>
          <w:tcPr>
            <w:tcW w:w="1853" w:type="dxa"/>
          </w:tcPr>
          <w:p w14:paraId="28B51759" w14:textId="77777777" w:rsidR="00A212DD" w:rsidRDefault="00D939C3">
            <w:pPr>
              <w:pStyle w:val="afff3"/>
            </w:pPr>
            <w:r>
              <w:rPr>
                <w:rFonts w:hint="eastAsia"/>
              </w:rPr>
              <w:t>1-1</w:t>
            </w:r>
          </w:p>
        </w:tc>
        <w:tc>
          <w:tcPr>
            <w:tcW w:w="735" w:type="dxa"/>
            <w:vAlign w:val="center"/>
          </w:tcPr>
          <w:p w14:paraId="464D6CFA" w14:textId="77777777" w:rsidR="00A212DD" w:rsidRDefault="00D939C3">
            <w:pPr>
              <w:pStyle w:val="afff3"/>
            </w:pPr>
            <w:r>
              <w:t>8</w:t>
            </w:r>
          </w:p>
        </w:tc>
        <w:tc>
          <w:tcPr>
            <w:tcW w:w="735" w:type="dxa"/>
            <w:vAlign w:val="center"/>
          </w:tcPr>
          <w:p w14:paraId="235A7CC7" w14:textId="77777777" w:rsidR="00A212DD" w:rsidRDefault="00A212DD">
            <w:pPr>
              <w:pStyle w:val="afff3"/>
            </w:pPr>
          </w:p>
        </w:tc>
      </w:tr>
      <w:tr w:rsidR="00A212DD" w14:paraId="417E8592" w14:textId="77777777">
        <w:tc>
          <w:tcPr>
            <w:tcW w:w="740" w:type="dxa"/>
            <w:vAlign w:val="center"/>
          </w:tcPr>
          <w:p w14:paraId="5E8D11BE" w14:textId="77777777" w:rsidR="00A212DD" w:rsidRDefault="00A212DD">
            <w:pPr>
              <w:pStyle w:val="afff3"/>
            </w:pPr>
          </w:p>
        </w:tc>
        <w:tc>
          <w:tcPr>
            <w:tcW w:w="3476" w:type="dxa"/>
            <w:vAlign w:val="center"/>
          </w:tcPr>
          <w:p w14:paraId="64EE97EA" w14:textId="77777777" w:rsidR="00A212DD" w:rsidRDefault="00A212DD">
            <w:pPr>
              <w:pStyle w:val="afff3"/>
            </w:pPr>
          </w:p>
        </w:tc>
        <w:tc>
          <w:tcPr>
            <w:tcW w:w="1701" w:type="dxa"/>
            <w:vAlign w:val="center"/>
          </w:tcPr>
          <w:p w14:paraId="3046C972" w14:textId="77777777" w:rsidR="00A212DD" w:rsidRDefault="00A212DD">
            <w:pPr>
              <w:pStyle w:val="afff3"/>
            </w:pPr>
          </w:p>
        </w:tc>
        <w:tc>
          <w:tcPr>
            <w:tcW w:w="1853" w:type="dxa"/>
          </w:tcPr>
          <w:p w14:paraId="26AAE14C" w14:textId="77777777" w:rsidR="00A212DD" w:rsidRDefault="00A212DD">
            <w:pPr>
              <w:pStyle w:val="afff3"/>
            </w:pPr>
          </w:p>
        </w:tc>
        <w:tc>
          <w:tcPr>
            <w:tcW w:w="735" w:type="dxa"/>
            <w:vAlign w:val="center"/>
          </w:tcPr>
          <w:p w14:paraId="0491F402" w14:textId="77777777" w:rsidR="00A212DD" w:rsidRDefault="00A212DD">
            <w:pPr>
              <w:pStyle w:val="afff3"/>
            </w:pPr>
          </w:p>
        </w:tc>
        <w:tc>
          <w:tcPr>
            <w:tcW w:w="735" w:type="dxa"/>
            <w:vAlign w:val="center"/>
          </w:tcPr>
          <w:p w14:paraId="6E4AAA92" w14:textId="77777777" w:rsidR="00A212DD" w:rsidRDefault="00A212DD">
            <w:pPr>
              <w:pStyle w:val="afff3"/>
            </w:pPr>
          </w:p>
        </w:tc>
      </w:tr>
      <w:tr w:rsidR="00A212DD" w14:paraId="25A4B066" w14:textId="77777777">
        <w:tc>
          <w:tcPr>
            <w:tcW w:w="7770" w:type="dxa"/>
            <w:gridSpan w:val="4"/>
            <w:vAlign w:val="center"/>
          </w:tcPr>
          <w:p w14:paraId="2DD7067C" w14:textId="77777777" w:rsidR="00A212DD" w:rsidRDefault="00D939C3">
            <w:pPr>
              <w:pStyle w:val="afff3"/>
              <w:rPr>
                <w:highlight w:val="yellow"/>
              </w:rPr>
            </w:pPr>
            <w:r>
              <w:t>合计</w:t>
            </w:r>
          </w:p>
        </w:tc>
        <w:tc>
          <w:tcPr>
            <w:tcW w:w="735" w:type="dxa"/>
            <w:vAlign w:val="center"/>
          </w:tcPr>
          <w:p w14:paraId="2D2091B9" w14:textId="77777777" w:rsidR="00A212DD" w:rsidRDefault="00D939C3">
            <w:pPr>
              <w:pStyle w:val="afff3"/>
            </w:pPr>
            <w:r>
              <w:rPr>
                <w:rFonts w:hint="eastAsia"/>
              </w:rPr>
              <w:t>32</w:t>
            </w:r>
          </w:p>
        </w:tc>
        <w:tc>
          <w:tcPr>
            <w:tcW w:w="735" w:type="dxa"/>
            <w:vAlign w:val="center"/>
          </w:tcPr>
          <w:p w14:paraId="55833568" w14:textId="77777777" w:rsidR="00A212DD" w:rsidRDefault="00A212DD">
            <w:pPr>
              <w:pStyle w:val="afff3"/>
            </w:pPr>
          </w:p>
        </w:tc>
      </w:tr>
    </w:tbl>
    <w:p w14:paraId="3A0FF5D2" w14:textId="77777777" w:rsidR="00A212DD" w:rsidRDefault="00A212DD">
      <w:pPr>
        <w:ind w:firstLine="560"/>
        <w:rPr>
          <w:sz w:val="28"/>
          <w:szCs w:val="28"/>
        </w:rPr>
      </w:pPr>
    </w:p>
    <w:p w14:paraId="11565F0B" w14:textId="77777777" w:rsidR="00A212DD" w:rsidRDefault="00D939C3">
      <w:pPr>
        <w:pStyle w:val="afff"/>
        <w:spacing w:before="156" w:after="156"/>
      </w:pPr>
      <w:r>
        <w:rPr>
          <w:rFonts w:hint="eastAsia"/>
        </w:rPr>
        <w:t>四、课程实施</w:t>
      </w:r>
    </w:p>
    <w:p w14:paraId="3988F619" w14:textId="77777777" w:rsidR="00A212DD" w:rsidRDefault="00D939C3">
      <w:pPr>
        <w:ind w:firstLine="480"/>
      </w:pPr>
      <w:r>
        <w:rPr>
          <w:rFonts w:hint="eastAsia"/>
        </w:rPr>
        <w:t>主要教学环节质量要求如表所示。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A212DD" w14:paraId="2DC63750" w14:textId="77777777" w:rsidTr="0052735D">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14:paraId="5655F366" w14:textId="77777777" w:rsidR="00A212DD" w:rsidRDefault="00D939C3">
            <w:pPr>
              <w:pStyle w:val="afff3"/>
            </w:pPr>
            <w:r>
              <w:t>主要教学环节</w:t>
            </w:r>
          </w:p>
        </w:tc>
        <w:tc>
          <w:tcPr>
            <w:tcW w:w="3721" w:type="pct"/>
            <w:tcBorders>
              <w:top w:val="single" w:sz="8" w:space="0" w:color="auto"/>
              <w:left w:val="single" w:sz="8" w:space="0" w:color="auto"/>
              <w:right w:val="single" w:sz="8" w:space="0" w:color="auto"/>
            </w:tcBorders>
            <w:vAlign w:val="center"/>
          </w:tcPr>
          <w:p w14:paraId="3A67737C" w14:textId="77777777" w:rsidR="00A212DD" w:rsidRDefault="00D939C3">
            <w:pPr>
              <w:pStyle w:val="afff3"/>
            </w:pPr>
            <w:r>
              <w:t>质量</w:t>
            </w:r>
            <w:r>
              <w:rPr>
                <w:rFonts w:hint="eastAsia"/>
              </w:rPr>
              <w:t>要求</w:t>
            </w:r>
          </w:p>
        </w:tc>
      </w:tr>
      <w:tr w:rsidR="00A212DD" w14:paraId="27C9CBD8" w14:textId="77777777" w:rsidTr="0052735D">
        <w:trPr>
          <w:jc w:val="center"/>
        </w:trPr>
        <w:tc>
          <w:tcPr>
            <w:tcW w:w="349" w:type="pct"/>
            <w:tcBorders>
              <w:left w:val="single" w:sz="8" w:space="0" w:color="auto"/>
            </w:tcBorders>
            <w:vAlign w:val="center"/>
          </w:tcPr>
          <w:p w14:paraId="2844B4AE" w14:textId="77777777" w:rsidR="00A212DD" w:rsidRDefault="00D939C3">
            <w:pPr>
              <w:pStyle w:val="afff3"/>
            </w:pPr>
            <w:r>
              <w:t>1</w:t>
            </w:r>
          </w:p>
        </w:tc>
        <w:tc>
          <w:tcPr>
            <w:tcW w:w="929" w:type="pct"/>
            <w:tcMar>
              <w:left w:w="28" w:type="dxa"/>
              <w:right w:w="28" w:type="dxa"/>
            </w:tcMar>
            <w:vAlign w:val="center"/>
          </w:tcPr>
          <w:p w14:paraId="6ED44F06" w14:textId="77777777" w:rsidR="00A212DD" w:rsidRDefault="00D939C3">
            <w:pPr>
              <w:pStyle w:val="afff3"/>
            </w:pPr>
            <w:r>
              <w:t>备课</w:t>
            </w:r>
          </w:p>
        </w:tc>
        <w:tc>
          <w:tcPr>
            <w:tcW w:w="3721" w:type="pct"/>
            <w:tcBorders>
              <w:right w:val="single" w:sz="8" w:space="0" w:color="auto"/>
            </w:tcBorders>
            <w:vAlign w:val="center"/>
          </w:tcPr>
          <w:p w14:paraId="61E894E2" w14:textId="77777777" w:rsidR="00A212DD" w:rsidRDefault="00D939C3">
            <w:pPr>
              <w:pStyle w:val="afff3"/>
            </w:pPr>
            <w:r>
              <w:rPr>
                <w:rFonts w:hint="eastAsia"/>
              </w:rPr>
              <w:t>（</w:t>
            </w:r>
            <w:r>
              <w:rPr>
                <w:rFonts w:hint="eastAsia"/>
              </w:rPr>
              <w:t>1</w:t>
            </w:r>
            <w:r>
              <w:rPr>
                <w:rFonts w:hint="eastAsia"/>
              </w:rPr>
              <w:t>）掌握本课程教学大纲内容，严格按照教学大纲要求进行本课程教学内容的组织；</w:t>
            </w:r>
          </w:p>
          <w:p w14:paraId="32A49E1C" w14:textId="77777777" w:rsidR="00A212DD" w:rsidRDefault="00D939C3">
            <w:pPr>
              <w:pStyle w:val="afff3"/>
            </w:pPr>
            <w:r>
              <w:rPr>
                <w:rFonts w:hint="eastAsia"/>
              </w:rPr>
              <w:t>（</w:t>
            </w:r>
            <w:r>
              <w:rPr>
                <w:rFonts w:hint="eastAsia"/>
              </w:rPr>
              <w:t>2</w:t>
            </w:r>
            <w:r>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052633F" w14:textId="77777777" w:rsidR="00A212DD" w:rsidRDefault="00D939C3">
            <w:pPr>
              <w:pStyle w:val="afff3"/>
            </w:pPr>
            <w:r>
              <w:rPr>
                <w:rFonts w:hint="eastAsia"/>
              </w:rPr>
              <w:t>（</w:t>
            </w:r>
            <w:r>
              <w:rPr>
                <w:rFonts w:hint="eastAsia"/>
              </w:rPr>
              <w:t>3</w:t>
            </w:r>
            <w:r>
              <w:rPr>
                <w:rFonts w:hint="eastAsia"/>
              </w:rPr>
              <w:t>）结合课程特点，适度运用多媒体教学手段讲授部分教学内容；</w:t>
            </w:r>
            <w:r>
              <w:t xml:space="preserve"> </w:t>
            </w:r>
          </w:p>
          <w:p w14:paraId="23B6683E" w14:textId="77777777" w:rsidR="00A212DD" w:rsidRDefault="00D939C3">
            <w:pPr>
              <w:pStyle w:val="afff3"/>
            </w:pPr>
            <w:r>
              <w:rPr>
                <w:rFonts w:hint="eastAsia"/>
              </w:rPr>
              <w:t>（</w:t>
            </w:r>
            <w:r>
              <w:rPr>
                <w:rFonts w:hint="eastAsia"/>
              </w:rPr>
              <w:t>4</w:t>
            </w:r>
            <w:r>
              <w:rPr>
                <w:rFonts w:hint="eastAsia"/>
              </w:rPr>
              <w:t>）确定各章节课程内容的教学方法，构思授课思路、技巧和方法。</w:t>
            </w:r>
          </w:p>
        </w:tc>
      </w:tr>
      <w:tr w:rsidR="00A212DD" w14:paraId="2EA4854D" w14:textId="77777777" w:rsidTr="0052735D">
        <w:trPr>
          <w:jc w:val="center"/>
        </w:trPr>
        <w:tc>
          <w:tcPr>
            <w:tcW w:w="349" w:type="pct"/>
            <w:tcBorders>
              <w:left w:val="single" w:sz="8" w:space="0" w:color="auto"/>
            </w:tcBorders>
            <w:vAlign w:val="center"/>
          </w:tcPr>
          <w:p w14:paraId="039DF597" w14:textId="77777777" w:rsidR="00A212DD" w:rsidRDefault="00D939C3">
            <w:pPr>
              <w:pStyle w:val="afff3"/>
            </w:pPr>
            <w:r>
              <w:t>2</w:t>
            </w:r>
          </w:p>
        </w:tc>
        <w:tc>
          <w:tcPr>
            <w:tcW w:w="929" w:type="pct"/>
            <w:tcMar>
              <w:left w:w="28" w:type="dxa"/>
              <w:right w:w="28" w:type="dxa"/>
            </w:tcMar>
            <w:vAlign w:val="center"/>
          </w:tcPr>
          <w:p w14:paraId="5DE34658" w14:textId="77777777" w:rsidR="00A212DD" w:rsidRDefault="00D939C3">
            <w:pPr>
              <w:pStyle w:val="afff3"/>
            </w:pPr>
            <w:r>
              <w:t>讲授</w:t>
            </w:r>
          </w:p>
        </w:tc>
        <w:tc>
          <w:tcPr>
            <w:tcW w:w="3721" w:type="pct"/>
            <w:tcBorders>
              <w:right w:val="single" w:sz="8" w:space="0" w:color="auto"/>
            </w:tcBorders>
            <w:vAlign w:val="center"/>
          </w:tcPr>
          <w:p w14:paraId="730E896A" w14:textId="77777777" w:rsidR="00A212DD" w:rsidRDefault="00D939C3">
            <w:pPr>
              <w:pStyle w:val="afff3"/>
            </w:pPr>
            <w:r>
              <w:rPr>
                <w:rFonts w:hint="eastAsia"/>
              </w:rPr>
              <w:t>（</w:t>
            </w:r>
            <w:r>
              <w:rPr>
                <w:rFonts w:hint="eastAsia"/>
              </w:rPr>
              <w:t>1</w:t>
            </w:r>
            <w:r>
              <w:rPr>
                <w:rFonts w:hint="eastAsia"/>
              </w:rPr>
              <w:t>）要点准确，推理正确，条理清晰，重点突出，理论联系实际，熟练地解答和讲解例题。</w:t>
            </w:r>
          </w:p>
          <w:p w14:paraId="0FBA937C" w14:textId="77777777" w:rsidR="00A212DD" w:rsidRDefault="00D939C3">
            <w:pPr>
              <w:pStyle w:val="afff3"/>
            </w:pPr>
            <w:r>
              <w:rPr>
                <w:rFonts w:hint="eastAsia"/>
              </w:rPr>
              <w:t>（</w:t>
            </w:r>
            <w:r>
              <w:rPr>
                <w:rFonts w:hint="eastAsia"/>
              </w:rPr>
              <w:t>2</w:t>
            </w:r>
            <w:r>
              <w:rPr>
                <w:rFonts w:hint="eastAsia"/>
              </w:rPr>
              <w:t>）采用多种教学方式（如启发式教学、案例分析教学、讨论式教学、多媒体示范教学等），注重培养学生的专业素</w:t>
            </w:r>
            <w:r>
              <w:rPr>
                <w:rFonts w:hint="eastAsia"/>
              </w:rPr>
              <w:lastRenderedPageBreak/>
              <w:t>质，提高学生发现、分析和解决问题的能力，以便让学生能体会和领略学科研究的思路和方法。</w:t>
            </w:r>
          </w:p>
          <w:p w14:paraId="03B8A5C9" w14:textId="77777777" w:rsidR="00A212DD" w:rsidRDefault="00D939C3">
            <w:pPr>
              <w:pStyle w:val="afff3"/>
            </w:pPr>
            <w:r>
              <w:rPr>
                <w:rFonts w:hint="eastAsia"/>
              </w:rPr>
              <w:t>（</w:t>
            </w:r>
            <w:r>
              <w:rPr>
                <w:rFonts w:hint="eastAsia"/>
              </w:rPr>
              <w:t>3</w:t>
            </w:r>
            <w:r>
              <w:rPr>
                <w:rFonts w:hint="eastAsia"/>
              </w:rPr>
              <w:t>）表达方式尽量便于学生理解、接受，力求形象生动，使学生在掌握知识的过程中，保持较为浓厚的兴趣。</w:t>
            </w:r>
          </w:p>
          <w:p w14:paraId="5DBCCA2A" w14:textId="77777777" w:rsidR="00A212DD" w:rsidRDefault="00D939C3">
            <w:pPr>
              <w:pStyle w:val="afff3"/>
            </w:pPr>
            <w:r>
              <w:rPr>
                <w:rFonts w:hint="eastAsia"/>
              </w:rPr>
              <w:t>（</w:t>
            </w:r>
            <w:r>
              <w:rPr>
                <w:rFonts w:hint="eastAsia"/>
              </w:rPr>
              <w:t>4</w:t>
            </w:r>
            <w:r>
              <w:rPr>
                <w:rFonts w:hint="eastAsia"/>
              </w:rPr>
              <w:t>）融入思政元素，使学生具备相关知识和方法的实际应用能力和社会服务的意识。</w:t>
            </w:r>
          </w:p>
        </w:tc>
      </w:tr>
      <w:tr w:rsidR="00A212DD" w14:paraId="3AC70780" w14:textId="77777777" w:rsidTr="0052735D">
        <w:trPr>
          <w:jc w:val="center"/>
        </w:trPr>
        <w:tc>
          <w:tcPr>
            <w:tcW w:w="349" w:type="pct"/>
            <w:tcBorders>
              <w:left w:val="single" w:sz="8" w:space="0" w:color="auto"/>
            </w:tcBorders>
            <w:vAlign w:val="center"/>
          </w:tcPr>
          <w:p w14:paraId="789A9EDB" w14:textId="77777777" w:rsidR="00A212DD" w:rsidRDefault="00D939C3">
            <w:pPr>
              <w:pStyle w:val="afff3"/>
            </w:pPr>
            <w:r>
              <w:lastRenderedPageBreak/>
              <w:t>3</w:t>
            </w:r>
          </w:p>
        </w:tc>
        <w:tc>
          <w:tcPr>
            <w:tcW w:w="929" w:type="pct"/>
            <w:tcMar>
              <w:left w:w="28" w:type="dxa"/>
              <w:right w:w="28" w:type="dxa"/>
            </w:tcMar>
            <w:vAlign w:val="center"/>
          </w:tcPr>
          <w:p w14:paraId="5ECD2720" w14:textId="77777777" w:rsidR="00A212DD" w:rsidRDefault="00D939C3">
            <w:pPr>
              <w:pStyle w:val="afff3"/>
            </w:pPr>
            <w:r>
              <w:t>作业布置与批改</w:t>
            </w:r>
          </w:p>
        </w:tc>
        <w:tc>
          <w:tcPr>
            <w:tcW w:w="3721" w:type="pct"/>
            <w:tcBorders>
              <w:right w:val="single" w:sz="8" w:space="0" w:color="auto"/>
            </w:tcBorders>
            <w:vAlign w:val="center"/>
          </w:tcPr>
          <w:p w14:paraId="7F62E24B" w14:textId="77777777" w:rsidR="00A212DD" w:rsidRDefault="00D939C3">
            <w:pPr>
              <w:pStyle w:val="afff3"/>
            </w:pPr>
            <w:r>
              <w:rPr>
                <w:rFonts w:hint="eastAsia"/>
              </w:rPr>
              <w:t>学生必须完成一定数量的作业题，是本课程教学的基本要求，是实现人才培养目标的必要手段。</w:t>
            </w:r>
          </w:p>
          <w:p w14:paraId="0F905820" w14:textId="77777777" w:rsidR="00A212DD" w:rsidRDefault="00D939C3">
            <w:pPr>
              <w:pStyle w:val="afff3"/>
            </w:pPr>
            <w:r>
              <w:rPr>
                <w:rFonts w:hint="eastAsia"/>
              </w:rPr>
              <w:t>学生完成的作业必须达到以下基本要求：</w:t>
            </w:r>
          </w:p>
          <w:p w14:paraId="2F918749" w14:textId="77777777" w:rsidR="00A212DD" w:rsidRDefault="00D939C3">
            <w:pPr>
              <w:pStyle w:val="afff3"/>
            </w:pPr>
            <w:r>
              <w:rPr>
                <w:rFonts w:hint="eastAsia"/>
              </w:rPr>
              <w:t>（</w:t>
            </w:r>
            <w:r>
              <w:rPr>
                <w:rFonts w:hint="eastAsia"/>
              </w:rPr>
              <w:t>1</w:t>
            </w:r>
            <w:r>
              <w:rPr>
                <w:rFonts w:hint="eastAsia"/>
              </w:rPr>
              <w:t>）按时按量完成作业，不缺交，不抄袭；</w:t>
            </w:r>
          </w:p>
          <w:p w14:paraId="7CFFD62E" w14:textId="77777777" w:rsidR="00A212DD" w:rsidRDefault="00D939C3">
            <w:pPr>
              <w:pStyle w:val="afff3"/>
            </w:pPr>
            <w:r>
              <w:rPr>
                <w:rFonts w:hint="eastAsia"/>
              </w:rPr>
              <w:t>（</w:t>
            </w:r>
            <w:r>
              <w:rPr>
                <w:rFonts w:hint="eastAsia"/>
              </w:rPr>
              <w:t>2</w:t>
            </w:r>
            <w:r>
              <w:rPr>
                <w:rFonts w:hint="eastAsia"/>
              </w:rPr>
              <w:t>）作业本规范，书写清晰；</w:t>
            </w:r>
          </w:p>
          <w:p w14:paraId="7DC89AAB" w14:textId="77777777" w:rsidR="00A212DD" w:rsidRDefault="00D939C3">
            <w:pPr>
              <w:pStyle w:val="afff3"/>
            </w:pPr>
            <w:r>
              <w:rPr>
                <w:rFonts w:hint="eastAsia"/>
              </w:rPr>
              <w:t>（</w:t>
            </w:r>
            <w:r>
              <w:rPr>
                <w:rFonts w:hint="eastAsia"/>
              </w:rPr>
              <w:t>3</w:t>
            </w:r>
            <w:r>
              <w:rPr>
                <w:rFonts w:hint="eastAsia"/>
              </w:rPr>
              <w:t>）解题方法和步骤正确。</w:t>
            </w:r>
          </w:p>
          <w:p w14:paraId="13E28AFC" w14:textId="77777777" w:rsidR="00A212DD" w:rsidRDefault="00D939C3">
            <w:pPr>
              <w:pStyle w:val="afff3"/>
            </w:pPr>
            <w:r>
              <w:rPr>
                <w:rFonts w:hint="eastAsia"/>
              </w:rPr>
              <w:t>教师批改或讲评作业要求如下：</w:t>
            </w:r>
          </w:p>
          <w:p w14:paraId="74FA9892" w14:textId="77777777" w:rsidR="00A212DD" w:rsidRDefault="00D939C3">
            <w:pPr>
              <w:pStyle w:val="afff3"/>
            </w:pPr>
            <w:r>
              <w:rPr>
                <w:rFonts w:hint="eastAsia"/>
              </w:rPr>
              <w:t>（</w:t>
            </w:r>
            <w:r>
              <w:rPr>
                <w:rFonts w:hint="eastAsia"/>
              </w:rPr>
              <w:t>1</w:t>
            </w:r>
            <w:r>
              <w:rPr>
                <w:rFonts w:hint="eastAsia"/>
              </w:rPr>
              <w:t>）学生的作业要全批全改，并按时批改、讲评学生每次交来的作业；</w:t>
            </w:r>
          </w:p>
          <w:p w14:paraId="4CBC0DA1" w14:textId="77777777" w:rsidR="00A212DD" w:rsidRDefault="00D939C3">
            <w:pPr>
              <w:pStyle w:val="afff3"/>
            </w:pPr>
            <w:r>
              <w:rPr>
                <w:rFonts w:hint="eastAsia"/>
              </w:rPr>
              <w:t>（</w:t>
            </w:r>
            <w:r>
              <w:rPr>
                <w:rFonts w:hint="eastAsia"/>
              </w:rPr>
              <w:t>2</w:t>
            </w:r>
            <w:r>
              <w:rPr>
                <w:rFonts w:hint="eastAsia"/>
              </w:rPr>
              <w:t>）教师批改或讲评作业要认真、细致，每次批改或讲评作业后，按百分制评定成绩，并写明日期；</w:t>
            </w:r>
          </w:p>
          <w:p w14:paraId="6563A53D" w14:textId="77777777" w:rsidR="00A212DD" w:rsidRDefault="00D939C3">
            <w:pPr>
              <w:pStyle w:val="afff3"/>
            </w:pPr>
            <w:r>
              <w:rPr>
                <w:rFonts w:hint="eastAsia"/>
              </w:rPr>
              <w:t>（</w:t>
            </w:r>
            <w:r>
              <w:rPr>
                <w:rFonts w:hint="eastAsia"/>
              </w:rPr>
              <w:t>3</w:t>
            </w:r>
            <w:r>
              <w:rPr>
                <w:rFonts w:hint="eastAsia"/>
              </w:rPr>
              <w:t>）期末按每个学生作业的平均成绩，作为本课程总评成绩中平时成绩的重要组成部分。</w:t>
            </w:r>
          </w:p>
        </w:tc>
      </w:tr>
      <w:tr w:rsidR="00A212DD" w14:paraId="7E5992DB" w14:textId="77777777" w:rsidTr="0052735D">
        <w:trPr>
          <w:jc w:val="center"/>
        </w:trPr>
        <w:tc>
          <w:tcPr>
            <w:tcW w:w="349" w:type="pct"/>
            <w:tcBorders>
              <w:left w:val="single" w:sz="8" w:space="0" w:color="auto"/>
            </w:tcBorders>
            <w:vAlign w:val="center"/>
          </w:tcPr>
          <w:p w14:paraId="00779A63" w14:textId="77777777" w:rsidR="00A212DD" w:rsidRDefault="00D939C3">
            <w:pPr>
              <w:pStyle w:val="afff3"/>
            </w:pPr>
            <w:r>
              <w:rPr>
                <w:rFonts w:hint="eastAsia"/>
              </w:rPr>
              <w:t>4</w:t>
            </w:r>
          </w:p>
        </w:tc>
        <w:tc>
          <w:tcPr>
            <w:tcW w:w="929" w:type="pct"/>
            <w:tcMar>
              <w:left w:w="28" w:type="dxa"/>
              <w:right w:w="28" w:type="dxa"/>
            </w:tcMar>
            <w:vAlign w:val="center"/>
          </w:tcPr>
          <w:p w14:paraId="076A7620" w14:textId="77777777" w:rsidR="00A212DD" w:rsidRDefault="00D939C3">
            <w:pPr>
              <w:pStyle w:val="afff3"/>
            </w:pPr>
            <w:r>
              <w:t>课外答疑</w:t>
            </w:r>
          </w:p>
        </w:tc>
        <w:tc>
          <w:tcPr>
            <w:tcW w:w="3721" w:type="pct"/>
            <w:tcBorders>
              <w:right w:val="single" w:sz="8" w:space="0" w:color="auto"/>
            </w:tcBorders>
            <w:vAlign w:val="center"/>
          </w:tcPr>
          <w:p w14:paraId="1A4258E9" w14:textId="77777777" w:rsidR="00A212DD" w:rsidRDefault="00D939C3">
            <w:pPr>
              <w:pStyle w:val="afff3"/>
            </w:pPr>
            <w:r>
              <w:t>为直接了解学生的学习情况，帮助学生进一步理解和消化课堂上所学知识、改进学习方法和思维方式，培养其独立思考问题的能力，建议任课教师安排时间进行课外答疑与辅导工作</w:t>
            </w:r>
          </w:p>
        </w:tc>
      </w:tr>
      <w:tr w:rsidR="00A212DD" w14:paraId="4E8C9128" w14:textId="77777777" w:rsidTr="0052735D">
        <w:trPr>
          <w:jc w:val="center"/>
        </w:trPr>
        <w:tc>
          <w:tcPr>
            <w:tcW w:w="349" w:type="pct"/>
            <w:tcBorders>
              <w:left w:val="single" w:sz="8" w:space="0" w:color="auto"/>
            </w:tcBorders>
            <w:vAlign w:val="center"/>
          </w:tcPr>
          <w:p w14:paraId="4D63EA8F" w14:textId="77777777" w:rsidR="00A212DD" w:rsidRDefault="00D939C3">
            <w:pPr>
              <w:pStyle w:val="afff3"/>
            </w:pPr>
            <w:r>
              <w:rPr>
                <w:rFonts w:hint="eastAsia"/>
              </w:rPr>
              <w:t>5</w:t>
            </w:r>
          </w:p>
        </w:tc>
        <w:tc>
          <w:tcPr>
            <w:tcW w:w="929" w:type="pct"/>
            <w:tcMar>
              <w:left w:w="28" w:type="dxa"/>
              <w:right w:w="28" w:type="dxa"/>
            </w:tcMar>
            <w:vAlign w:val="center"/>
          </w:tcPr>
          <w:p w14:paraId="0D2A5016" w14:textId="77777777" w:rsidR="00A212DD" w:rsidRDefault="00D939C3">
            <w:pPr>
              <w:pStyle w:val="afff3"/>
            </w:pPr>
            <w:r>
              <w:t>成绩考核</w:t>
            </w:r>
          </w:p>
        </w:tc>
        <w:tc>
          <w:tcPr>
            <w:tcW w:w="3721" w:type="pct"/>
            <w:tcBorders>
              <w:right w:val="single" w:sz="8" w:space="0" w:color="auto"/>
            </w:tcBorders>
            <w:vAlign w:val="center"/>
          </w:tcPr>
          <w:p w14:paraId="2B4F1131" w14:textId="77777777" w:rsidR="00A212DD" w:rsidRDefault="00D939C3">
            <w:pPr>
              <w:pStyle w:val="afff3"/>
            </w:pPr>
            <w:r>
              <w:t>本课程考核的方式：考</w:t>
            </w:r>
            <w:r>
              <w:rPr>
                <w:rFonts w:hint="eastAsia"/>
              </w:rPr>
              <w:t>查</w:t>
            </w:r>
            <w:r>
              <w:t>。考试试卷采取抽卷形式，统一安排监考。总评成绩的评定见课程评分方案。有下列情况之一者，总评成绩为不及格：</w:t>
            </w:r>
          </w:p>
          <w:p w14:paraId="13535D4B" w14:textId="77777777" w:rsidR="00A212DD" w:rsidRDefault="00D939C3">
            <w:pPr>
              <w:pStyle w:val="afff3"/>
            </w:pPr>
            <w:r>
              <w:t>（</w:t>
            </w:r>
            <w:r>
              <w:t>1</w:t>
            </w:r>
            <w:r>
              <w:t>）缺交作业次数达</w:t>
            </w:r>
            <w:r>
              <w:t>1/3</w:t>
            </w:r>
            <w:r>
              <w:t>以上者；</w:t>
            </w:r>
          </w:p>
          <w:p w14:paraId="002ECD95" w14:textId="77777777" w:rsidR="00A212DD" w:rsidRDefault="00D939C3">
            <w:pPr>
              <w:pStyle w:val="afff3"/>
              <w:rPr>
                <w:rFonts w:eastAsia="宋体"/>
              </w:rPr>
            </w:pPr>
            <w:r>
              <w:t>（</w:t>
            </w:r>
            <w:r>
              <w:t>2</w:t>
            </w:r>
            <w:r>
              <w:t>）缺课次数达本学期总授课学时的</w:t>
            </w:r>
            <w:r>
              <w:t>1/3</w:t>
            </w:r>
            <w:r>
              <w:t>以上者</w:t>
            </w:r>
            <w:r>
              <w:rPr>
                <w:rFonts w:hint="eastAsia"/>
              </w:rPr>
              <w:t>。</w:t>
            </w:r>
          </w:p>
          <w:p w14:paraId="1E917D9C" w14:textId="77777777" w:rsidR="00A212DD" w:rsidRDefault="00A212DD">
            <w:pPr>
              <w:pStyle w:val="afff3"/>
            </w:pPr>
          </w:p>
        </w:tc>
      </w:tr>
    </w:tbl>
    <w:p w14:paraId="01A97856" w14:textId="77777777" w:rsidR="00A212DD" w:rsidRDefault="00D939C3">
      <w:pPr>
        <w:pStyle w:val="afff"/>
        <w:spacing w:before="156" w:after="156"/>
      </w:pPr>
      <w:r>
        <w:rPr>
          <w:rFonts w:hint="eastAsia"/>
        </w:rPr>
        <w:t>五、课程</w:t>
      </w:r>
      <w:r>
        <w:t>考核</w:t>
      </w:r>
    </w:p>
    <w:p w14:paraId="5D7A35AF" w14:textId="77777777" w:rsidR="00A212DD" w:rsidRDefault="00D939C3">
      <w:pPr>
        <w:ind w:firstLine="480"/>
      </w:pPr>
      <w:r>
        <w:rPr>
          <w:rFonts w:hint="eastAsia"/>
        </w:rPr>
        <w:t>（一）</w:t>
      </w:r>
      <w:r>
        <w:t>课程考核包括期末考试、平时及作业考核</w:t>
      </w:r>
      <w:r>
        <w:rPr>
          <w:rFonts w:hint="eastAsia"/>
        </w:rPr>
        <w:t>等</w:t>
      </w:r>
      <w:r>
        <w:t>，期</w:t>
      </w:r>
      <w:r>
        <w:rPr>
          <w:rFonts w:hint="eastAsia"/>
        </w:rPr>
        <w:t>末</w:t>
      </w:r>
      <w:r>
        <w:t>考试采用</w:t>
      </w:r>
      <w:r>
        <w:rPr>
          <w:rFonts w:hint="eastAsia"/>
        </w:rPr>
        <w:t>闭卷考试方式</w:t>
      </w:r>
      <w:r>
        <w:t>。</w:t>
      </w:r>
    </w:p>
    <w:p w14:paraId="346A6E7E" w14:textId="77777777" w:rsidR="00A212DD" w:rsidRDefault="00D939C3">
      <w:pPr>
        <w:ind w:firstLine="480"/>
      </w:pPr>
      <w:r>
        <w:t>（二）课程总评成绩</w:t>
      </w:r>
      <w:r>
        <w:t>=</w:t>
      </w:r>
      <w:r>
        <w:t>出勤情况成绩</w:t>
      </w:r>
      <w:r>
        <w:t>×10% +</w:t>
      </w:r>
      <w:r>
        <w:t>师生互动成绩</w:t>
      </w:r>
      <w:r>
        <w:t>×10% +</w:t>
      </w:r>
      <w:r>
        <w:t>作业成绩</w:t>
      </w:r>
      <w:r>
        <w:t>×30%+</w:t>
      </w:r>
      <w:r>
        <w:t>期末考试成绩</w:t>
      </w:r>
      <w:r>
        <w:t>×50%</w:t>
      </w:r>
      <w:r>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457"/>
        <w:gridCol w:w="956"/>
        <w:gridCol w:w="3714"/>
        <w:gridCol w:w="1316"/>
      </w:tblGrid>
      <w:tr w:rsidR="00A212DD" w14:paraId="0C0FA355" w14:textId="77777777" w:rsidTr="0052735D">
        <w:trPr>
          <w:trHeight w:val="1261"/>
        </w:trPr>
        <w:tc>
          <w:tcPr>
            <w:tcW w:w="60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21D96A3" w14:textId="77777777" w:rsidR="00A212DD" w:rsidRDefault="00D939C3">
            <w:pPr>
              <w:pStyle w:val="afff3"/>
            </w:pPr>
            <w:r>
              <w:rPr>
                <w:lang w:bidi="ar"/>
              </w:rPr>
              <w:t>成绩组成</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14:paraId="7428D443" w14:textId="77777777" w:rsidR="00A212DD" w:rsidRDefault="00D939C3">
            <w:pPr>
              <w:pStyle w:val="afff3"/>
            </w:pPr>
            <w:r>
              <w:rPr>
                <w:lang w:bidi="ar"/>
              </w:rPr>
              <w:t>考核</w:t>
            </w:r>
            <w:r>
              <w:rPr>
                <w:lang w:bidi="ar"/>
              </w:rPr>
              <w:t>/</w:t>
            </w:r>
            <w:r>
              <w:rPr>
                <w:lang w:bidi="ar"/>
              </w:rPr>
              <w:t>评价环节</w:t>
            </w:r>
          </w:p>
        </w:tc>
        <w:tc>
          <w:tcPr>
            <w:tcW w:w="564" w:type="pct"/>
            <w:tcBorders>
              <w:top w:val="single" w:sz="4" w:space="0" w:color="auto"/>
              <w:left w:val="single" w:sz="4" w:space="0" w:color="auto"/>
              <w:bottom w:val="single" w:sz="4" w:space="0" w:color="auto"/>
              <w:right w:val="single" w:sz="4" w:space="0" w:color="auto"/>
            </w:tcBorders>
            <w:shd w:val="clear" w:color="auto" w:fill="FFFFFF"/>
            <w:vAlign w:val="center"/>
          </w:tcPr>
          <w:p w14:paraId="5D6401A7" w14:textId="77777777" w:rsidR="00A212DD" w:rsidRDefault="00D939C3">
            <w:pPr>
              <w:pStyle w:val="afff3"/>
            </w:pPr>
            <w:r>
              <w:rPr>
                <w:lang w:bidi="ar"/>
              </w:rPr>
              <w:t>权重</w:t>
            </w:r>
          </w:p>
        </w:tc>
        <w:tc>
          <w:tcPr>
            <w:tcW w:w="2192" w:type="pct"/>
            <w:tcBorders>
              <w:top w:val="single" w:sz="4" w:space="0" w:color="auto"/>
              <w:left w:val="single" w:sz="4" w:space="0" w:color="auto"/>
              <w:bottom w:val="single" w:sz="4" w:space="0" w:color="auto"/>
              <w:right w:val="single" w:sz="4" w:space="0" w:color="auto"/>
            </w:tcBorders>
            <w:shd w:val="clear" w:color="auto" w:fill="FFFFFF"/>
            <w:vAlign w:val="center"/>
          </w:tcPr>
          <w:p w14:paraId="60A0527C" w14:textId="77777777" w:rsidR="00A212DD" w:rsidRDefault="00D939C3">
            <w:pPr>
              <w:pStyle w:val="afff3"/>
            </w:pPr>
            <w:r>
              <w:rPr>
                <w:lang w:bidi="ar"/>
              </w:rPr>
              <w:t>考核</w:t>
            </w:r>
            <w:r>
              <w:rPr>
                <w:lang w:bidi="ar"/>
              </w:rPr>
              <w:t>/</w:t>
            </w:r>
            <w:r>
              <w:rPr>
                <w:lang w:bidi="ar"/>
              </w:rPr>
              <w:t>评价细则</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14:paraId="018951B1" w14:textId="77777777" w:rsidR="00A212DD" w:rsidRDefault="00D939C3">
            <w:pPr>
              <w:pStyle w:val="afff3"/>
            </w:pPr>
            <w:r>
              <w:rPr>
                <w:lang w:bidi="ar"/>
              </w:rPr>
              <w:t>对应的毕业要求指标点</w:t>
            </w:r>
          </w:p>
        </w:tc>
      </w:tr>
      <w:tr w:rsidR="00A212DD" w14:paraId="5FB9F846" w14:textId="77777777" w:rsidTr="0052735D">
        <w:trPr>
          <w:trHeight w:val="1090"/>
        </w:trPr>
        <w:tc>
          <w:tcPr>
            <w:tcW w:w="607" w:type="pct"/>
            <w:vMerge w:val="restart"/>
            <w:tcBorders>
              <w:top w:val="single" w:sz="4" w:space="0" w:color="auto"/>
              <w:left w:val="single" w:sz="4" w:space="0" w:color="auto"/>
              <w:right w:val="single" w:sz="4" w:space="0" w:color="auto"/>
            </w:tcBorders>
            <w:tcMar>
              <w:left w:w="57" w:type="dxa"/>
              <w:right w:w="57" w:type="dxa"/>
            </w:tcMar>
            <w:vAlign w:val="center"/>
          </w:tcPr>
          <w:p w14:paraId="4EF9B7EA" w14:textId="77777777" w:rsidR="00A212DD" w:rsidRDefault="00D939C3">
            <w:pPr>
              <w:pStyle w:val="afff3"/>
              <w:rPr>
                <w:lang w:bidi="ar"/>
              </w:rPr>
            </w:pPr>
            <w:r>
              <w:rPr>
                <w:lang w:bidi="ar"/>
              </w:rPr>
              <w:lastRenderedPageBreak/>
              <w:t>平时</w:t>
            </w:r>
          </w:p>
          <w:p w14:paraId="5D116EA6" w14:textId="77777777" w:rsidR="00A212DD" w:rsidRDefault="00D939C3">
            <w:pPr>
              <w:pStyle w:val="afff3"/>
            </w:pPr>
            <w:r>
              <w:rPr>
                <w:lang w:bidi="ar"/>
              </w:rPr>
              <w:t>成绩</w:t>
            </w:r>
          </w:p>
        </w:tc>
        <w:tc>
          <w:tcPr>
            <w:tcW w:w="860" w:type="pct"/>
            <w:tcBorders>
              <w:top w:val="single" w:sz="4" w:space="0" w:color="auto"/>
              <w:left w:val="single" w:sz="4" w:space="0" w:color="auto"/>
              <w:bottom w:val="single" w:sz="4" w:space="0" w:color="auto"/>
              <w:right w:val="single" w:sz="4" w:space="0" w:color="auto"/>
            </w:tcBorders>
            <w:vAlign w:val="center"/>
          </w:tcPr>
          <w:p w14:paraId="00CEC85A" w14:textId="77777777" w:rsidR="00A212DD" w:rsidRDefault="00D939C3">
            <w:pPr>
              <w:pStyle w:val="afff3"/>
            </w:pPr>
            <w:r>
              <w:rPr>
                <w:lang w:bidi="ar"/>
              </w:rPr>
              <w:t>出勤情况</w:t>
            </w:r>
          </w:p>
        </w:tc>
        <w:tc>
          <w:tcPr>
            <w:tcW w:w="564" w:type="pct"/>
            <w:tcBorders>
              <w:top w:val="single" w:sz="4" w:space="0" w:color="auto"/>
              <w:left w:val="single" w:sz="4" w:space="0" w:color="auto"/>
              <w:bottom w:val="single" w:sz="4" w:space="0" w:color="auto"/>
              <w:right w:val="single" w:sz="4" w:space="0" w:color="auto"/>
            </w:tcBorders>
            <w:vAlign w:val="center"/>
          </w:tcPr>
          <w:p w14:paraId="17E8C358" w14:textId="77777777" w:rsidR="00A212DD" w:rsidRDefault="00D939C3">
            <w:pPr>
              <w:pStyle w:val="afff3"/>
              <w:rPr>
                <w:rFonts w:eastAsia="宋体"/>
              </w:rPr>
            </w:pPr>
            <w:r>
              <w:rPr>
                <w:rFonts w:eastAsia="宋体"/>
                <w:szCs w:val="24"/>
              </w:rPr>
              <w:t>10%</w:t>
            </w:r>
          </w:p>
        </w:tc>
        <w:tc>
          <w:tcPr>
            <w:tcW w:w="2192" w:type="pct"/>
            <w:tcBorders>
              <w:top w:val="single" w:sz="4" w:space="0" w:color="auto"/>
              <w:left w:val="single" w:sz="4" w:space="0" w:color="auto"/>
              <w:bottom w:val="single" w:sz="4" w:space="0" w:color="auto"/>
              <w:right w:val="single" w:sz="4" w:space="0" w:color="auto"/>
            </w:tcBorders>
            <w:vAlign w:val="center"/>
          </w:tcPr>
          <w:p w14:paraId="579AC59C" w14:textId="77777777" w:rsidR="00A212DD" w:rsidRDefault="00D939C3">
            <w:pPr>
              <w:pStyle w:val="afff3"/>
            </w:pPr>
            <w:r>
              <w:rPr>
                <w:lang w:bidi="ar"/>
              </w:rPr>
              <w:t>课堂不定期点名，考核出勤情况并打分。</w:t>
            </w:r>
          </w:p>
        </w:tc>
        <w:tc>
          <w:tcPr>
            <w:tcW w:w="777" w:type="pct"/>
            <w:tcBorders>
              <w:top w:val="single" w:sz="4" w:space="0" w:color="auto"/>
              <w:left w:val="single" w:sz="4" w:space="0" w:color="auto"/>
              <w:right w:val="single" w:sz="4" w:space="0" w:color="auto"/>
            </w:tcBorders>
            <w:vAlign w:val="center"/>
          </w:tcPr>
          <w:p w14:paraId="679BD151" w14:textId="77777777" w:rsidR="00A212DD" w:rsidRDefault="00D939C3">
            <w:pPr>
              <w:pStyle w:val="afff3"/>
              <w:rPr>
                <w:szCs w:val="21"/>
              </w:rPr>
            </w:pPr>
            <w:r>
              <w:rPr>
                <w:rFonts w:eastAsia="宋体"/>
                <w:color w:val="000000"/>
                <w:szCs w:val="21"/>
              </w:rPr>
              <w:t xml:space="preserve"> </w:t>
            </w:r>
            <w:r>
              <w:rPr>
                <w:rFonts w:eastAsia="宋体" w:hint="eastAsia"/>
                <w:szCs w:val="21"/>
              </w:rPr>
              <w:t>1</w:t>
            </w:r>
            <w:r>
              <w:rPr>
                <w:szCs w:val="21"/>
              </w:rPr>
              <w:t>-1</w:t>
            </w:r>
          </w:p>
        </w:tc>
      </w:tr>
      <w:tr w:rsidR="00A212DD" w14:paraId="4F14EFA9" w14:textId="77777777" w:rsidTr="0052735D">
        <w:trPr>
          <w:trHeight w:val="1425"/>
        </w:trPr>
        <w:tc>
          <w:tcPr>
            <w:tcW w:w="607" w:type="pct"/>
            <w:vMerge/>
            <w:tcBorders>
              <w:left w:val="single" w:sz="4" w:space="0" w:color="auto"/>
              <w:right w:val="single" w:sz="4" w:space="0" w:color="auto"/>
            </w:tcBorders>
            <w:tcMar>
              <w:left w:w="57" w:type="dxa"/>
              <w:right w:w="57" w:type="dxa"/>
            </w:tcMar>
            <w:vAlign w:val="center"/>
          </w:tcPr>
          <w:p w14:paraId="7C768C30" w14:textId="77777777" w:rsidR="00A212DD" w:rsidRDefault="00A212DD">
            <w:pPr>
              <w:pStyle w:val="afff3"/>
              <w:rPr>
                <w:sz w:val="20"/>
                <w:szCs w:val="20"/>
              </w:rPr>
            </w:pPr>
          </w:p>
        </w:tc>
        <w:tc>
          <w:tcPr>
            <w:tcW w:w="860" w:type="pct"/>
            <w:tcBorders>
              <w:top w:val="single" w:sz="4" w:space="0" w:color="auto"/>
              <w:left w:val="single" w:sz="4" w:space="0" w:color="auto"/>
              <w:bottom w:val="single" w:sz="4" w:space="0" w:color="auto"/>
              <w:right w:val="single" w:sz="4" w:space="0" w:color="auto"/>
            </w:tcBorders>
            <w:vAlign w:val="center"/>
          </w:tcPr>
          <w:p w14:paraId="6AED09D1" w14:textId="77777777" w:rsidR="00A212DD" w:rsidRDefault="00D939C3">
            <w:pPr>
              <w:pStyle w:val="afff3"/>
              <w:rPr>
                <w:rFonts w:eastAsia="宋体"/>
              </w:rPr>
            </w:pPr>
            <w:r>
              <w:rPr>
                <w:lang w:bidi="ar"/>
              </w:rPr>
              <w:t>师生互动</w:t>
            </w:r>
          </w:p>
        </w:tc>
        <w:tc>
          <w:tcPr>
            <w:tcW w:w="564" w:type="pct"/>
            <w:tcBorders>
              <w:top w:val="single" w:sz="4" w:space="0" w:color="auto"/>
              <w:left w:val="single" w:sz="4" w:space="0" w:color="auto"/>
              <w:bottom w:val="single" w:sz="4" w:space="0" w:color="auto"/>
              <w:right w:val="single" w:sz="4" w:space="0" w:color="auto"/>
            </w:tcBorders>
            <w:vAlign w:val="center"/>
          </w:tcPr>
          <w:p w14:paraId="229E84D9" w14:textId="77777777" w:rsidR="00A212DD" w:rsidRDefault="00D939C3">
            <w:pPr>
              <w:pStyle w:val="afff3"/>
              <w:rPr>
                <w:sz w:val="20"/>
                <w:szCs w:val="20"/>
              </w:rPr>
            </w:pPr>
            <w:r>
              <w:t>10%</w:t>
            </w:r>
          </w:p>
        </w:tc>
        <w:tc>
          <w:tcPr>
            <w:tcW w:w="2192" w:type="pct"/>
            <w:tcBorders>
              <w:top w:val="single" w:sz="4" w:space="0" w:color="auto"/>
              <w:left w:val="single" w:sz="4" w:space="0" w:color="auto"/>
              <w:bottom w:val="single" w:sz="4" w:space="0" w:color="auto"/>
              <w:right w:val="single" w:sz="4" w:space="0" w:color="auto"/>
            </w:tcBorders>
            <w:vAlign w:val="center"/>
          </w:tcPr>
          <w:p w14:paraId="365B3E4B" w14:textId="77777777" w:rsidR="00A212DD" w:rsidRDefault="00D939C3">
            <w:pPr>
              <w:pStyle w:val="afff3"/>
            </w:pPr>
            <w:r>
              <w:rPr>
                <w:rFonts w:eastAsia="宋体"/>
              </w:rPr>
              <w:t>课堂不定期通过提问或小练习实施师生互动，考核考核学生课堂学习情况，按照互动情况打分。</w:t>
            </w:r>
          </w:p>
        </w:tc>
        <w:tc>
          <w:tcPr>
            <w:tcW w:w="777" w:type="pct"/>
            <w:tcBorders>
              <w:left w:val="single" w:sz="4" w:space="0" w:color="auto"/>
              <w:right w:val="single" w:sz="4" w:space="0" w:color="auto"/>
            </w:tcBorders>
            <w:vAlign w:val="center"/>
          </w:tcPr>
          <w:p w14:paraId="65718555" w14:textId="77777777" w:rsidR="00A212DD" w:rsidRDefault="00D939C3">
            <w:pPr>
              <w:pStyle w:val="afff3"/>
              <w:rPr>
                <w:szCs w:val="21"/>
              </w:rPr>
            </w:pPr>
            <w:r>
              <w:rPr>
                <w:rFonts w:eastAsia="宋体"/>
                <w:color w:val="000000"/>
                <w:szCs w:val="21"/>
              </w:rPr>
              <w:t xml:space="preserve"> </w:t>
            </w:r>
            <w:r>
              <w:rPr>
                <w:rFonts w:eastAsia="宋体" w:hint="eastAsia"/>
                <w:szCs w:val="21"/>
              </w:rPr>
              <w:t>1</w:t>
            </w:r>
            <w:r>
              <w:rPr>
                <w:szCs w:val="21"/>
              </w:rPr>
              <w:t>-1</w:t>
            </w:r>
          </w:p>
        </w:tc>
      </w:tr>
      <w:tr w:rsidR="00A212DD" w14:paraId="4BE573D4" w14:textId="77777777" w:rsidTr="0052735D">
        <w:trPr>
          <w:trHeight w:val="1493"/>
        </w:trPr>
        <w:tc>
          <w:tcPr>
            <w:tcW w:w="607" w:type="pct"/>
            <w:vMerge/>
            <w:tcBorders>
              <w:left w:val="single" w:sz="4" w:space="0" w:color="auto"/>
              <w:bottom w:val="single" w:sz="4" w:space="0" w:color="auto"/>
              <w:right w:val="single" w:sz="4" w:space="0" w:color="auto"/>
            </w:tcBorders>
            <w:tcMar>
              <w:left w:w="57" w:type="dxa"/>
              <w:right w:w="57" w:type="dxa"/>
            </w:tcMar>
            <w:vAlign w:val="center"/>
          </w:tcPr>
          <w:p w14:paraId="713B01CE" w14:textId="77777777" w:rsidR="00A212DD" w:rsidRDefault="00A212DD">
            <w:pPr>
              <w:pStyle w:val="afff3"/>
              <w:rPr>
                <w:sz w:val="20"/>
                <w:szCs w:val="20"/>
              </w:rPr>
            </w:pPr>
          </w:p>
        </w:tc>
        <w:tc>
          <w:tcPr>
            <w:tcW w:w="860" w:type="pct"/>
            <w:tcBorders>
              <w:top w:val="single" w:sz="4" w:space="0" w:color="auto"/>
              <w:left w:val="single" w:sz="4" w:space="0" w:color="auto"/>
              <w:bottom w:val="single" w:sz="4" w:space="0" w:color="auto"/>
              <w:right w:val="single" w:sz="4" w:space="0" w:color="auto"/>
            </w:tcBorders>
            <w:vAlign w:val="center"/>
          </w:tcPr>
          <w:p w14:paraId="7FC12CC0" w14:textId="77777777" w:rsidR="00A212DD" w:rsidRDefault="00D939C3">
            <w:pPr>
              <w:pStyle w:val="afff3"/>
              <w:rPr>
                <w:rFonts w:eastAsia="宋体"/>
                <w:lang w:bidi="ar"/>
              </w:rPr>
            </w:pPr>
            <w:r>
              <w:rPr>
                <w:lang w:bidi="ar"/>
              </w:rPr>
              <w:t>平时作业</w:t>
            </w:r>
          </w:p>
        </w:tc>
        <w:tc>
          <w:tcPr>
            <w:tcW w:w="564" w:type="pct"/>
            <w:tcBorders>
              <w:top w:val="single" w:sz="4" w:space="0" w:color="auto"/>
              <w:left w:val="single" w:sz="4" w:space="0" w:color="auto"/>
              <w:bottom w:val="single" w:sz="4" w:space="0" w:color="auto"/>
              <w:right w:val="single" w:sz="4" w:space="0" w:color="auto"/>
            </w:tcBorders>
            <w:vAlign w:val="center"/>
          </w:tcPr>
          <w:p w14:paraId="30DEB7C3" w14:textId="77777777" w:rsidR="00A212DD" w:rsidRDefault="00D939C3">
            <w:pPr>
              <w:pStyle w:val="afff3"/>
              <w:rPr>
                <w:rFonts w:eastAsia="宋体"/>
                <w:sz w:val="20"/>
                <w:szCs w:val="20"/>
              </w:rPr>
            </w:pPr>
            <w:r>
              <w:rPr>
                <w:sz w:val="20"/>
                <w:szCs w:val="20"/>
              </w:rPr>
              <w:t>30%</w:t>
            </w:r>
          </w:p>
        </w:tc>
        <w:tc>
          <w:tcPr>
            <w:tcW w:w="2192" w:type="pct"/>
            <w:tcBorders>
              <w:top w:val="single" w:sz="4" w:space="0" w:color="auto"/>
              <w:left w:val="single" w:sz="4" w:space="0" w:color="auto"/>
              <w:bottom w:val="single" w:sz="4" w:space="0" w:color="auto"/>
              <w:right w:val="single" w:sz="4" w:space="0" w:color="auto"/>
            </w:tcBorders>
            <w:vAlign w:val="center"/>
          </w:tcPr>
          <w:p w14:paraId="6B3C90F9" w14:textId="77777777" w:rsidR="00A212DD" w:rsidRDefault="00D939C3">
            <w:pPr>
              <w:pStyle w:val="afff3"/>
              <w:rPr>
                <w:lang w:bidi="ar"/>
              </w:rPr>
            </w:pPr>
            <w:r>
              <w:rPr>
                <w:lang w:bidi="ar"/>
              </w:rPr>
              <w:t>定期布置习题，考核学生对所学知识点的复习、理解和掌握度。对作业完成情况做记录并百分制打分，计算作业的平均成绩。</w:t>
            </w:r>
          </w:p>
        </w:tc>
        <w:tc>
          <w:tcPr>
            <w:tcW w:w="777" w:type="pct"/>
            <w:tcBorders>
              <w:left w:val="single" w:sz="4" w:space="0" w:color="auto"/>
              <w:bottom w:val="single" w:sz="4" w:space="0" w:color="auto"/>
              <w:right w:val="single" w:sz="4" w:space="0" w:color="auto"/>
            </w:tcBorders>
            <w:vAlign w:val="center"/>
          </w:tcPr>
          <w:p w14:paraId="0D929832" w14:textId="77777777" w:rsidR="00A212DD" w:rsidRDefault="00D939C3">
            <w:pPr>
              <w:pStyle w:val="afff3"/>
              <w:rPr>
                <w:szCs w:val="21"/>
              </w:rPr>
            </w:pPr>
            <w:r>
              <w:rPr>
                <w:rFonts w:eastAsia="宋体"/>
                <w:color w:val="000000"/>
                <w:szCs w:val="21"/>
              </w:rPr>
              <w:t xml:space="preserve"> </w:t>
            </w:r>
            <w:r>
              <w:rPr>
                <w:rFonts w:eastAsia="宋体" w:hint="eastAsia"/>
                <w:szCs w:val="21"/>
              </w:rPr>
              <w:t>1</w:t>
            </w:r>
            <w:r>
              <w:rPr>
                <w:szCs w:val="21"/>
              </w:rPr>
              <w:t>-1</w:t>
            </w:r>
          </w:p>
        </w:tc>
      </w:tr>
      <w:tr w:rsidR="00A212DD" w14:paraId="7049AE44" w14:textId="77777777" w:rsidTr="0052735D">
        <w:trPr>
          <w:trHeight w:val="970"/>
        </w:trPr>
        <w:tc>
          <w:tcPr>
            <w:tcW w:w="60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9978AA" w14:textId="77777777" w:rsidR="00A212DD" w:rsidRDefault="00D939C3">
            <w:pPr>
              <w:pStyle w:val="afff3"/>
              <w:rPr>
                <w:color w:val="FF0000"/>
              </w:rPr>
            </w:pPr>
            <w:r>
              <w:rPr>
                <w:lang w:bidi="ar"/>
              </w:rPr>
              <w:t>期末考试成绩</w:t>
            </w:r>
          </w:p>
        </w:tc>
        <w:tc>
          <w:tcPr>
            <w:tcW w:w="860" w:type="pct"/>
            <w:tcBorders>
              <w:top w:val="single" w:sz="4" w:space="0" w:color="auto"/>
              <w:left w:val="single" w:sz="4" w:space="0" w:color="auto"/>
              <w:bottom w:val="single" w:sz="4" w:space="0" w:color="auto"/>
              <w:right w:val="single" w:sz="4" w:space="0" w:color="auto"/>
            </w:tcBorders>
            <w:vAlign w:val="center"/>
          </w:tcPr>
          <w:p w14:paraId="66B6D3C5" w14:textId="77777777" w:rsidR="00A212DD" w:rsidRDefault="00D939C3">
            <w:pPr>
              <w:pStyle w:val="afff3"/>
            </w:pPr>
            <w:r>
              <w:rPr>
                <w:lang w:bidi="ar"/>
              </w:rPr>
              <w:t>试卷考试</w:t>
            </w:r>
          </w:p>
        </w:tc>
        <w:tc>
          <w:tcPr>
            <w:tcW w:w="564" w:type="pct"/>
            <w:tcBorders>
              <w:top w:val="single" w:sz="4" w:space="0" w:color="auto"/>
              <w:left w:val="single" w:sz="4" w:space="0" w:color="auto"/>
              <w:bottom w:val="single" w:sz="4" w:space="0" w:color="auto"/>
              <w:right w:val="single" w:sz="4" w:space="0" w:color="auto"/>
            </w:tcBorders>
            <w:vAlign w:val="center"/>
          </w:tcPr>
          <w:p w14:paraId="0EE70762" w14:textId="77777777" w:rsidR="00A212DD" w:rsidRDefault="00D939C3">
            <w:pPr>
              <w:pStyle w:val="afff3"/>
            </w:pPr>
            <w:r>
              <w:rPr>
                <w:lang w:bidi="ar"/>
              </w:rPr>
              <w:t>50 %</w:t>
            </w:r>
          </w:p>
        </w:tc>
        <w:tc>
          <w:tcPr>
            <w:tcW w:w="2192" w:type="pct"/>
            <w:tcBorders>
              <w:top w:val="single" w:sz="4" w:space="0" w:color="auto"/>
              <w:left w:val="single" w:sz="4" w:space="0" w:color="auto"/>
              <w:bottom w:val="single" w:sz="4" w:space="0" w:color="auto"/>
              <w:right w:val="single" w:sz="4" w:space="0" w:color="auto"/>
            </w:tcBorders>
            <w:vAlign w:val="center"/>
          </w:tcPr>
          <w:p w14:paraId="5012F3C5" w14:textId="77777777" w:rsidR="00A212DD" w:rsidRDefault="00D939C3">
            <w:pPr>
              <w:pStyle w:val="afff3"/>
            </w:pPr>
            <w:r>
              <w:rPr>
                <w:lang w:bidi="ar"/>
              </w:rPr>
              <w:t>试卷题型包括</w:t>
            </w:r>
            <w:r>
              <w:rPr>
                <w:rFonts w:hint="eastAsia"/>
                <w:lang w:bidi="ar"/>
              </w:rPr>
              <w:t>填空</w:t>
            </w:r>
            <w:r>
              <w:rPr>
                <w:lang w:bidi="ar"/>
              </w:rPr>
              <w:t>题、解答题等。</w:t>
            </w:r>
          </w:p>
        </w:tc>
        <w:tc>
          <w:tcPr>
            <w:tcW w:w="777" w:type="pct"/>
            <w:tcBorders>
              <w:top w:val="single" w:sz="4" w:space="0" w:color="auto"/>
              <w:left w:val="single" w:sz="4" w:space="0" w:color="auto"/>
              <w:bottom w:val="single" w:sz="4" w:space="0" w:color="auto"/>
              <w:right w:val="single" w:sz="4" w:space="0" w:color="auto"/>
            </w:tcBorders>
            <w:vAlign w:val="center"/>
          </w:tcPr>
          <w:p w14:paraId="021EBD1D" w14:textId="77777777" w:rsidR="00A212DD" w:rsidRDefault="00D939C3">
            <w:pPr>
              <w:pStyle w:val="afff3"/>
              <w:rPr>
                <w:szCs w:val="21"/>
              </w:rPr>
            </w:pPr>
            <w:r>
              <w:rPr>
                <w:rFonts w:eastAsia="宋体"/>
                <w:color w:val="000000"/>
                <w:szCs w:val="21"/>
              </w:rPr>
              <w:t xml:space="preserve"> </w:t>
            </w:r>
            <w:r>
              <w:rPr>
                <w:rFonts w:eastAsia="宋体" w:hint="eastAsia"/>
                <w:szCs w:val="21"/>
              </w:rPr>
              <w:t>1</w:t>
            </w:r>
            <w:r>
              <w:rPr>
                <w:szCs w:val="21"/>
              </w:rPr>
              <w:t>-1</w:t>
            </w:r>
          </w:p>
        </w:tc>
      </w:tr>
    </w:tbl>
    <w:p w14:paraId="55AF5167" w14:textId="77777777" w:rsidR="00A212DD" w:rsidRDefault="00D939C3">
      <w:pPr>
        <w:pStyle w:val="afff"/>
        <w:spacing w:before="156" w:after="156"/>
      </w:pPr>
      <w:r>
        <w:rPr>
          <w:rFonts w:hint="eastAsia"/>
        </w:rPr>
        <w:t>六</w:t>
      </w:r>
      <w:r>
        <w:t>、</w:t>
      </w:r>
      <w:r>
        <w:rPr>
          <w:rFonts w:hint="eastAsia"/>
        </w:rPr>
        <w:t>有关说明</w:t>
      </w:r>
    </w:p>
    <w:p w14:paraId="41D2C026" w14:textId="77777777" w:rsidR="00A212DD" w:rsidRDefault="00D939C3">
      <w:pPr>
        <w:ind w:firstLine="480"/>
        <w:rPr>
          <w:color w:val="000000"/>
        </w:rPr>
      </w:pPr>
      <w:r>
        <w:rPr>
          <w:rFonts w:hint="eastAsia"/>
          <w:color w:val="000000"/>
        </w:rPr>
        <w:t>（一）持续改进</w:t>
      </w:r>
    </w:p>
    <w:p w14:paraId="4D224294" w14:textId="77777777" w:rsidR="00A212DD" w:rsidRDefault="00D939C3">
      <w:pPr>
        <w:ind w:firstLine="480"/>
        <w:rPr>
          <w:color w:val="000000"/>
        </w:rPr>
      </w:pPr>
      <w:r>
        <w:rPr>
          <w:color w:val="000000"/>
        </w:rPr>
        <w:t xml:space="preserve">1. </w:t>
      </w:r>
      <w:r>
        <w:rPr>
          <w:color w:val="000000"/>
        </w:rPr>
        <w:t>提倡改革教学方法，强调应用现代化教学手段，如课件、互联网视</w:t>
      </w:r>
      <w:r>
        <w:rPr>
          <w:rFonts w:hint="eastAsia"/>
          <w:color w:val="000000"/>
        </w:rPr>
        <w:t>频</w:t>
      </w:r>
      <w:r>
        <w:rPr>
          <w:color w:val="000000"/>
        </w:rPr>
        <w:t>教学和网络答疑等。</w:t>
      </w:r>
    </w:p>
    <w:p w14:paraId="3660FA43" w14:textId="77777777" w:rsidR="00A212DD" w:rsidRDefault="00D939C3">
      <w:pPr>
        <w:ind w:firstLine="480"/>
        <w:rPr>
          <w:color w:val="000000"/>
        </w:rPr>
      </w:pPr>
      <w:r>
        <w:rPr>
          <w:color w:val="000000"/>
        </w:rPr>
        <w:t>2.</w:t>
      </w:r>
      <w:r>
        <w:rPr>
          <w:color w:val="000000"/>
        </w:rPr>
        <w:t>合理安排教学课时，加强课堂提问、课堂小测验等旨在督促学生自主学习的教学环节；引导学生做好课前预习、课后整理笔记并及时完成作业的复习工作；保证学生完成一定数量的作业和习题。</w:t>
      </w:r>
    </w:p>
    <w:p w14:paraId="416DB5A8" w14:textId="77777777" w:rsidR="00A212DD" w:rsidRDefault="00D939C3">
      <w:pPr>
        <w:ind w:firstLine="480"/>
        <w:rPr>
          <w:color w:val="000000"/>
        </w:rPr>
      </w:pPr>
      <w:r>
        <w:rPr>
          <w:color w:val="000000"/>
        </w:rPr>
        <w:t>3</w:t>
      </w:r>
      <w:r>
        <w:rPr>
          <w:color w:val="000000"/>
        </w:rPr>
        <w:t>．教学用的例题和习题，应适当结合工程实际。</w:t>
      </w:r>
    </w:p>
    <w:p w14:paraId="28DEB54A" w14:textId="77777777" w:rsidR="00A212DD" w:rsidRDefault="00D939C3">
      <w:pPr>
        <w:ind w:firstLine="480"/>
        <w:rPr>
          <w:color w:val="000000"/>
        </w:rPr>
      </w:pPr>
      <w:r>
        <w:rPr>
          <w:rFonts w:hint="eastAsia"/>
          <w:color w:val="000000"/>
        </w:rPr>
        <w:t>（二）</w:t>
      </w:r>
      <w:r>
        <w:rPr>
          <w:color w:val="000000"/>
        </w:rPr>
        <w:t>参考书目及学习资料</w:t>
      </w:r>
    </w:p>
    <w:p w14:paraId="02DDA7C3" w14:textId="77777777" w:rsidR="00A212DD" w:rsidRDefault="00D939C3">
      <w:pPr>
        <w:ind w:firstLine="480"/>
      </w:pPr>
      <w:r>
        <w:rPr>
          <w:rFonts w:hint="eastAsia"/>
        </w:rPr>
        <w:t>1</w:t>
      </w:r>
      <w:r>
        <w:t xml:space="preserve">. </w:t>
      </w:r>
      <w:r>
        <w:t>陈荣军</w:t>
      </w:r>
      <w:r>
        <w:t xml:space="preserve">  </w:t>
      </w:r>
      <w:r>
        <w:t>概率论与数理统计</w:t>
      </w:r>
      <w:r>
        <w:t xml:space="preserve">        </w:t>
      </w:r>
      <w:r>
        <w:t>南京：南京大学出版社</w:t>
      </w:r>
    </w:p>
    <w:p w14:paraId="0C798915" w14:textId="77777777" w:rsidR="00A212DD" w:rsidRDefault="00D939C3">
      <w:pPr>
        <w:ind w:firstLine="480"/>
      </w:pPr>
      <w:r>
        <w:rPr>
          <w:rFonts w:hint="eastAsia"/>
        </w:rPr>
        <w:t>2</w:t>
      </w:r>
      <w:r>
        <w:t xml:space="preserve">. </w:t>
      </w:r>
      <w:r>
        <w:t>盛骤　　概率论与数理统计　　　　北京：高等教育出版社</w:t>
      </w:r>
    </w:p>
    <w:p w14:paraId="2D8CA8AC" w14:textId="77777777" w:rsidR="00A212DD" w:rsidRDefault="00D939C3">
      <w:pPr>
        <w:ind w:firstLine="480"/>
      </w:pPr>
      <w:r>
        <w:rPr>
          <w:rFonts w:hint="eastAsia"/>
        </w:rPr>
        <w:t>3</w:t>
      </w:r>
      <w:r>
        <w:t xml:space="preserve">. </w:t>
      </w:r>
      <w:r>
        <w:t>刘坤</w:t>
      </w:r>
      <w:r>
        <w:t xml:space="preserve">    </w:t>
      </w:r>
      <w:r>
        <w:t>概率论与数理统计</w:t>
      </w:r>
      <w:r>
        <w:t xml:space="preserve">        </w:t>
      </w:r>
      <w:r>
        <w:t>南京：南京大学出版社</w:t>
      </w:r>
    </w:p>
    <w:p w14:paraId="082FA83E" w14:textId="77777777" w:rsidR="00A212DD" w:rsidRDefault="00D939C3">
      <w:pPr>
        <w:pStyle w:val="afff5"/>
      </w:pPr>
      <w:r>
        <w:t>执笔人：文</w:t>
      </w:r>
      <w:r>
        <w:rPr>
          <w:rFonts w:hint="eastAsia"/>
        </w:rPr>
        <w:t xml:space="preserve"> </w:t>
      </w:r>
      <w:r>
        <w:t xml:space="preserve"> </w:t>
      </w:r>
      <w:r>
        <w:t>平</w:t>
      </w:r>
    </w:p>
    <w:p w14:paraId="27560DFB" w14:textId="77777777" w:rsidR="00A212DD" w:rsidRDefault="00D939C3">
      <w:pPr>
        <w:pStyle w:val="afff5"/>
      </w:pPr>
      <w:r>
        <w:t>审定人：</w:t>
      </w:r>
      <w:r>
        <w:rPr>
          <w:rFonts w:hint="eastAsia"/>
        </w:rPr>
        <w:t>钱</w:t>
      </w:r>
      <w:r>
        <w:rPr>
          <w:rFonts w:hint="eastAsia"/>
        </w:rPr>
        <w:t xml:space="preserve">  </w:t>
      </w:r>
      <w:r>
        <w:rPr>
          <w:rFonts w:hint="eastAsia"/>
        </w:rPr>
        <w:t>峰</w:t>
      </w:r>
    </w:p>
    <w:p w14:paraId="2B6321E6" w14:textId="77777777" w:rsidR="00A212DD" w:rsidRDefault="00D939C3">
      <w:pPr>
        <w:pStyle w:val="afff5"/>
      </w:pPr>
      <w:r>
        <w:rPr>
          <w:rFonts w:hint="eastAsia"/>
        </w:rPr>
        <w:t>审批</w:t>
      </w:r>
      <w:r>
        <w:t>人：</w:t>
      </w:r>
      <w:r>
        <w:rPr>
          <w:rFonts w:hint="eastAsia"/>
        </w:rPr>
        <w:t>王献东</w:t>
      </w:r>
    </w:p>
    <w:p w14:paraId="1518503B" w14:textId="77777777" w:rsidR="00A212DD" w:rsidRDefault="00D939C3">
      <w:pPr>
        <w:pStyle w:val="afff5"/>
      </w:pPr>
      <w:r>
        <w:rPr>
          <w:rFonts w:hint="eastAsia"/>
        </w:rPr>
        <w:t>修订时间：</w:t>
      </w:r>
      <w:r>
        <w:rPr>
          <w:rFonts w:hint="eastAsia"/>
        </w:rPr>
        <w:t>2020</w:t>
      </w:r>
      <w:r>
        <w:rPr>
          <w:rFonts w:hint="eastAsia"/>
        </w:rPr>
        <w:t>年</w:t>
      </w:r>
      <w:r>
        <w:rPr>
          <w:rFonts w:hint="eastAsia"/>
        </w:rPr>
        <w:t>9</w:t>
      </w:r>
      <w:r>
        <w:rPr>
          <w:rFonts w:hint="eastAsia"/>
        </w:rPr>
        <w:t>月</w:t>
      </w:r>
    </w:p>
    <w:p w14:paraId="60CAB731" w14:textId="77777777" w:rsidR="00A212DD" w:rsidRDefault="00A212DD">
      <w:pPr>
        <w:pStyle w:val="afff5"/>
      </w:pPr>
    </w:p>
    <w:p w14:paraId="5BE2CD7F" w14:textId="77777777" w:rsidR="00A212DD" w:rsidRDefault="00A212DD">
      <w:pPr>
        <w:pStyle w:val="afff5"/>
        <w:sectPr w:rsidR="00A212DD">
          <w:pgSz w:w="11906" w:h="16838"/>
          <w:pgMar w:top="1440" w:right="1800" w:bottom="1440" w:left="1800" w:header="851" w:footer="992" w:gutter="0"/>
          <w:cols w:space="720"/>
          <w:docGrid w:type="lines" w:linePitch="312"/>
        </w:sectPr>
      </w:pPr>
    </w:p>
    <w:p w14:paraId="26F25881" w14:textId="77777777" w:rsidR="00A212DD" w:rsidRDefault="00D939C3">
      <w:pPr>
        <w:pStyle w:val="aff7"/>
      </w:pPr>
      <w:bookmarkStart w:id="87" w:name="_Toc532997439"/>
      <w:r>
        <w:rPr>
          <w:rFonts w:hint="eastAsia"/>
        </w:rPr>
        <w:lastRenderedPageBreak/>
        <w:t>课程代码：</w:t>
      </w:r>
      <w:r>
        <w:rPr>
          <w:rFonts w:hint="eastAsia"/>
        </w:rPr>
        <w:t>0209702</w:t>
      </w:r>
    </w:p>
    <w:p w14:paraId="3A3A1EC3" w14:textId="77777777" w:rsidR="00A212DD" w:rsidRDefault="00D939C3">
      <w:pPr>
        <w:pStyle w:val="aff3"/>
        <w:spacing w:before="312"/>
      </w:pPr>
      <w:bookmarkStart w:id="88" w:name="_Toc56765401"/>
      <w:r>
        <w:rPr>
          <w:rFonts w:hint="eastAsia"/>
        </w:rPr>
        <w:t>电工基础</w:t>
      </w:r>
      <w:r>
        <w:t>B</w:t>
      </w:r>
      <w:r>
        <w:rPr>
          <w:rFonts w:hint="eastAsia"/>
        </w:rPr>
        <w:t>课程教学大纲</w:t>
      </w:r>
      <w:bookmarkEnd w:id="87"/>
      <w:bookmarkEnd w:id="88"/>
    </w:p>
    <w:p w14:paraId="62BAE6C5" w14:textId="77777777" w:rsidR="00A212DD" w:rsidRDefault="00D939C3" w:rsidP="00994468">
      <w:pPr>
        <w:pStyle w:val="afffa"/>
      </w:pPr>
      <w:r>
        <w:rPr>
          <w:rFonts w:hint="eastAsia"/>
        </w:rPr>
        <w:t>（</w:t>
      </w:r>
      <w:r>
        <w:t>Electrician</w:t>
      </w:r>
      <w:r>
        <w:rPr>
          <w:rFonts w:hint="eastAsia"/>
        </w:rPr>
        <w:t xml:space="preserve"> </w:t>
      </w:r>
      <w:r>
        <w:t>Basis</w:t>
      </w:r>
      <w:r>
        <w:rPr>
          <w:rFonts w:hint="eastAsia"/>
        </w:rPr>
        <w:t xml:space="preserve"> </w:t>
      </w:r>
      <w:r>
        <w:t>B</w:t>
      </w:r>
      <w:r>
        <w:rPr>
          <w:rFonts w:hint="eastAsia"/>
        </w:rPr>
        <w:t>）</w:t>
      </w:r>
    </w:p>
    <w:p w14:paraId="3733FBCB" w14:textId="77777777" w:rsidR="00A212DD" w:rsidRDefault="00A212DD">
      <w:pPr>
        <w:ind w:firstLine="480"/>
      </w:pPr>
    </w:p>
    <w:p w14:paraId="604F679F" w14:textId="77777777" w:rsidR="00A212DD" w:rsidRDefault="00D939C3">
      <w:pPr>
        <w:pStyle w:val="afff"/>
        <w:spacing w:before="156" w:after="156"/>
      </w:pPr>
      <w:r>
        <w:rPr>
          <w:rFonts w:hint="eastAsia"/>
        </w:rPr>
        <w:t>一、课程概况</w:t>
      </w:r>
    </w:p>
    <w:p w14:paraId="61472689" w14:textId="77777777" w:rsidR="00A212DD" w:rsidRDefault="00D939C3">
      <w:pPr>
        <w:ind w:firstLine="480"/>
      </w:pPr>
      <w:bookmarkStart w:id="89" w:name="_Hlk20483689"/>
      <w:r>
        <w:rPr>
          <w:rFonts w:hint="eastAsia"/>
        </w:rPr>
        <w:t>课程代码：</w:t>
      </w:r>
      <w:r>
        <w:rPr>
          <w:rFonts w:hint="eastAsia"/>
        </w:rPr>
        <w:t>0209702</w:t>
      </w:r>
    </w:p>
    <w:bookmarkEnd w:id="89"/>
    <w:p w14:paraId="019E4591" w14:textId="77777777" w:rsidR="00A212DD" w:rsidRDefault="00D939C3">
      <w:pPr>
        <w:ind w:firstLine="480"/>
      </w:pPr>
      <w:r>
        <w:rPr>
          <w:rFonts w:hint="eastAsia"/>
        </w:rPr>
        <w:t>学分：</w:t>
      </w:r>
      <w:r>
        <w:rPr>
          <w:rFonts w:hint="eastAsia"/>
        </w:rPr>
        <w:t>3</w:t>
      </w:r>
    </w:p>
    <w:p w14:paraId="2FDF7F74" w14:textId="77777777" w:rsidR="00A212DD" w:rsidRDefault="00D939C3">
      <w:pPr>
        <w:ind w:firstLine="480"/>
      </w:pPr>
      <w:r>
        <w:rPr>
          <w:rFonts w:hint="eastAsia"/>
        </w:rPr>
        <w:t>学时：</w:t>
      </w:r>
      <w:r>
        <w:rPr>
          <w:rFonts w:hint="eastAsia"/>
        </w:rPr>
        <w:t>48</w:t>
      </w:r>
      <w:r>
        <w:rPr>
          <w:rFonts w:hint="eastAsia"/>
        </w:rPr>
        <w:t>（其中：讲授学时</w:t>
      </w:r>
      <w:r>
        <w:rPr>
          <w:rFonts w:hint="eastAsia"/>
        </w:rPr>
        <w:t>40</w:t>
      </w:r>
      <w:r>
        <w:rPr>
          <w:rFonts w:hint="eastAsia"/>
        </w:rPr>
        <w:t>，实验学时</w:t>
      </w:r>
      <w:r>
        <w:rPr>
          <w:rFonts w:hint="eastAsia"/>
        </w:rPr>
        <w:t>8</w:t>
      </w:r>
      <w:r>
        <w:rPr>
          <w:rFonts w:hint="eastAsia"/>
        </w:rPr>
        <w:t>）</w:t>
      </w:r>
    </w:p>
    <w:p w14:paraId="2C294C53" w14:textId="77777777" w:rsidR="00A212DD" w:rsidRDefault="00D939C3">
      <w:pPr>
        <w:ind w:firstLine="480"/>
      </w:pPr>
      <w:r>
        <w:rPr>
          <w:rFonts w:hint="eastAsia"/>
        </w:rPr>
        <w:t>先修课程：高等数学，大学物理</w:t>
      </w:r>
    </w:p>
    <w:p w14:paraId="4761E08F" w14:textId="77777777" w:rsidR="00A212DD" w:rsidRDefault="00D939C3">
      <w:pPr>
        <w:ind w:firstLine="480"/>
      </w:pPr>
      <w:r>
        <w:rPr>
          <w:rFonts w:hint="eastAsia"/>
        </w:rPr>
        <w:t>适用专业：机械电子工程</w:t>
      </w:r>
    </w:p>
    <w:p w14:paraId="10F0AC53" w14:textId="77777777" w:rsidR="00A212DD" w:rsidRDefault="00D939C3">
      <w:pPr>
        <w:ind w:firstLine="480"/>
      </w:pPr>
      <w:r>
        <w:rPr>
          <w:rFonts w:hint="eastAsia"/>
        </w:rPr>
        <w:t>教材：《电工技术》，贾贵玺，高等教育出版社，</w:t>
      </w:r>
      <w:r>
        <w:rPr>
          <w:rFonts w:hint="eastAsia"/>
        </w:rPr>
        <w:t>2017.12</w:t>
      </w:r>
    </w:p>
    <w:p w14:paraId="7C0FAA31" w14:textId="77777777" w:rsidR="00A212DD" w:rsidRDefault="00D939C3">
      <w:pPr>
        <w:ind w:firstLine="480"/>
      </w:pPr>
      <w:r>
        <w:rPr>
          <w:rFonts w:hint="eastAsia"/>
        </w:rPr>
        <w:t>课程归口：电气与光电工程学院</w:t>
      </w:r>
    </w:p>
    <w:p w14:paraId="000102EE" w14:textId="77777777" w:rsidR="00A212DD" w:rsidRDefault="00D939C3">
      <w:pPr>
        <w:ind w:firstLine="480"/>
      </w:pPr>
      <w:r>
        <w:rPr>
          <w:rFonts w:hint="eastAsia"/>
        </w:rPr>
        <w:t>课程的性质与任务：本课程是机械电子工程专业的专业基础必修课，也可作为非电类专业的必修课或选修课。通过本课程的学习，培养学生获得必要的电工基础理论、基本知识和基本技能，为学生学习后续课程和从事专业技术工作打下一定的基础，同时使学生逐步树立辩证唯物主义观点，提高分析问题和解决问题的能力。培养学生积极进取、勇于创新的时代精神和服务社会的意识。</w:t>
      </w:r>
    </w:p>
    <w:p w14:paraId="41DA11F1" w14:textId="77777777" w:rsidR="00A212DD" w:rsidRDefault="00D939C3">
      <w:pPr>
        <w:pStyle w:val="afff"/>
        <w:spacing w:before="156" w:after="156"/>
      </w:pPr>
      <w:r>
        <w:rPr>
          <w:rFonts w:hint="eastAsia"/>
        </w:rPr>
        <w:t>二、课程目标</w:t>
      </w:r>
    </w:p>
    <w:p w14:paraId="65EF2E34" w14:textId="77777777" w:rsidR="00A212DD" w:rsidRDefault="00D939C3">
      <w:pPr>
        <w:ind w:firstLine="480"/>
      </w:pPr>
      <w:r>
        <w:rPr>
          <w:rFonts w:hint="eastAsia"/>
        </w:rPr>
        <w:t>目标</w:t>
      </w:r>
      <w:r>
        <w:t>1.</w:t>
      </w:r>
      <w:r>
        <w:rPr>
          <w:rFonts w:hint="eastAsia"/>
        </w:rPr>
        <w:t>学习电路的基本概念和基本定律，能用电路的基本概念解释基本电路现象。</w:t>
      </w:r>
    </w:p>
    <w:p w14:paraId="23CC7EEC" w14:textId="77777777" w:rsidR="00A212DD" w:rsidRDefault="00D939C3">
      <w:pPr>
        <w:ind w:firstLine="480"/>
      </w:pPr>
      <w:r>
        <w:rPr>
          <w:rFonts w:hint="eastAsia"/>
        </w:rPr>
        <w:t>目标</w:t>
      </w:r>
      <w:r>
        <w:t>2.</w:t>
      </w:r>
      <w:r>
        <w:rPr>
          <w:rFonts w:hint="eastAsia"/>
        </w:rPr>
        <w:t>学习直流电路的基本分析方法，具备独立分析直流电路的能力，培养一定的抽象思维能力，能够对机械电子工程领域的工程问题进行识别和表达。</w:t>
      </w:r>
    </w:p>
    <w:p w14:paraId="772DEB23" w14:textId="77777777" w:rsidR="00A212DD" w:rsidRDefault="00D939C3">
      <w:pPr>
        <w:ind w:firstLine="480"/>
      </w:pPr>
      <w:r>
        <w:rPr>
          <w:rFonts w:hint="eastAsia"/>
        </w:rPr>
        <w:t>目标</w:t>
      </w:r>
      <w:r>
        <w:t>3.</w:t>
      </w:r>
      <w:r>
        <w:rPr>
          <w:rFonts w:hint="eastAsia"/>
        </w:rPr>
        <w:t>学习单相、三相正弦交流电路基本分析方法，具备独立分析交流电路能力，培养一定的抽象思维能力，能够对机械电子工程领域的工程问题进行识别和表达。培养学生积极进取、勇于创新的时代精神和服务社会的意识。</w:t>
      </w:r>
    </w:p>
    <w:p w14:paraId="37A2A1E4" w14:textId="77777777" w:rsidR="00A212DD" w:rsidRDefault="00D939C3">
      <w:pPr>
        <w:ind w:firstLine="480"/>
      </w:pPr>
      <w:r>
        <w:rPr>
          <w:rFonts w:hint="eastAsia"/>
        </w:rPr>
        <w:t>目标</w:t>
      </w:r>
      <w:r>
        <w:t>4.</w:t>
      </w:r>
      <w:r>
        <w:rPr>
          <w:rFonts w:hint="eastAsia"/>
        </w:rPr>
        <w:t>学习非正弦周期信号电路，能用谐波分析法分析简单非正弦周期信号</w:t>
      </w:r>
      <w:r>
        <w:rPr>
          <w:rFonts w:hint="eastAsia"/>
        </w:rPr>
        <w:lastRenderedPageBreak/>
        <w:t>电路。</w:t>
      </w:r>
    </w:p>
    <w:p w14:paraId="75296B30" w14:textId="77777777" w:rsidR="00A212DD" w:rsidRDefault="00D939C3">
      <w:pPr>
        <w:ind w:firstLine="480"/>
      </w:pPr>
      <w:r>
        <w:rPr>
          <w:rFonts w:hint="eastAsia"/>
        </w:rPr>
        <w:t>目标</w:t>
      </w:r>
      <w:r>
        <w:t>5.</w:t>
      </w:r>
      <w:r>
        <w:rPr>
          <w:rFonts w:hint="eastAsia"/>
        </w:rPr>
        <w:t>学习电路的暂态分析方法，具备一阶电路的暂态分析能力，培养认真负责的工作态度和严禁细致的工作作风，能够进行工程技术问题的提炼和描述。</w:t>
      </w:r>
    </w:p>
    <w:p w14:paraId="5101F597" w14:textId="77777777" w:rsidR="00A212DD" w:rsidRDefault="00D939C3">
      <w:pPr>
        <w:ind w:firstLine="480"/>
      </w:pPr>
      <w:r>
        <w:rPr>
          <w:rFonts w:hint="eastAsia"/>
        </w:rPr>
        <w:t>目标</w:t>
      </w:r>
      <w:r>
        <w:t>6.</w:t>
      </w:r>
      <w:r>
        <w:rPr>
          <w:rFonts w:hint="eastAsia"/>
        </w:rPr>
        <w:t>学习磁路的基本概念及定律等知识，能用磁路的基本概念解释电磁现象，能够进行工程技术问题的提炼和描述。</w:t>
      </w:r>
    </w:p>
    <w:p w14:paraId="53378416" w14:textId="77777777" w:rsidR="00A212DD" w:rsidRDefault="00D939C3">
      <w:pPr>
        <w:ind w:firstLine="480"/>
      </w:pPr>
      <w:r>
        <w:rPr>
          <w:rFonts w:hint="eastAsia"/>
        </w:rPr>
        <w:t>目标</w:t>
      </w:r>
      <w:r>
        <w:t>7.</w:t>
      </w:r>
      <w:r>
        <w:rPr>
          <w:rFonts w:hint="eastAsia"/>
        </w:rPr>
        <w:t>能够熟练使用各种常用仪器仪表，具备设计和实施基本测控系统和仪器的工程实验能力，并针对实际问题选择、应用恰当的资源。</w:t>
      </w:r>
    </w:p>
    <w:p w14:paraId="13D31EDB" w14:textId="77777777" w:rsidR="00A212DD" w:rsidRDefault="00D939C3">
      <w:pPr>
        <w:ind w:firstLine="480"/>
      </w:pPr>
      <w:r>
        <w:rPr>
          <w:rFonts w:hint="eastAsia"/>
        </w:rPr>
        <w:t>本课程支撑专业培养计划中毕业要求</w:t>
      </w:r>
      <w:r>
        <w:t>2-3</w:t>
      </w:r>
      <w:r>
        <w:rPr>
          <w:rFonts w:hint="eastAsia"/>
        </w:rPr>
        <w:t>（占该指标点达成度的</w:t>
      </w:r>
      <w:r>
        <w:t>20%</w:t>
      </w:r>
      <w:r>
        <w:rPr>
          <w:rFonts w:hint="eastAsia"/>
        </w:rPr>
        <w:t>）、毕业要求</w:t>
      </w:r>
      <w:r>
        <w:t>3-2</w:t>
      </w:r>
      <w:r>
        <w:rPr>
          <w:rFonts w:hint="eastAsia"/>
        </w:rPr>
        <w:t>（占该指标点达成度的</w:t>
      </w:r>
      <w:r>
        <w:t>40%</w:t>
      </w:r>
      <w:r>
        <w:rPr>
          <w:rFonts w:hint="eastAsia"/>
        </w:rPr>
        <w:t>）、毕业要求</w:t>
      </w:r>
      <w:r>
        <w:t>5-1</w:t>
      </w:r>
      <w:r>
        <w:rPr>
          <w:rFonts w:hint="eastAsia"/>
        </w:rPr>
        <w:t>（占该指标点达成度的</w:t>
      </w:r>
      <w:r>
        <w:t>30%</w:t>
      </w:r>
      <w:r>
        <w:rPr>
          <w:rFonts w:hint="eastAsia"/>
        </w:rPr>
        <w:t>），对应关系如表所示。</w:t>
      </w:r>
    </w:p>
    <w:tbl>
      <w:tblPr>
        <w:tblStyle w:val="afff9"/>
        <w:tblW w:w="5000" w:type="pct"/>
        <w:tblLook w:val="04A0" w:firstRow="1" w:lastRow="0" w:firstColumn="1" w:lastColumn="0" w:noHBand="0" w:noVBand="1"/>
      </w:tblPr>
      <w:tblGrid>
        <w:gridCol w:w="3187"/>
        <w:gridCol w:w="1778"/>
        <w:gridCol w:w="1778"/>
        <w:gridCol w:w="1779"/>
      </w:tblGrid>
      <w:tr w:rsidR="00A212DD" w14:paraId="18497651" w14:textId="77777777" w:rsidTr="0052735D">
        <w:trPr>
          <w:cnfStyle w:val="100000000000" w:firstRow="1" w:lastRow="0" w:firstColumn="0" w:lastColumn="0" w:oddVBand="0" w:evenVBand="0" w:oddHBand="0" w:evenHBand="0" w:firstRowFirstColumn="0" w:firstRowLastColumn="0" w:lastRowFirstColumn="0" w:lastRowLastColumn="0"/>
          <w:trHeight w:val="514"/>
        </w:trPr>
        <w:tc>
          <w:tcPr>
            <w:tcW w:w="1870" w:type="pct"/>
            <w:vMerge w:val="restart"/>
            <w:noWrap/>
          </w:tcPr>
          <w:p w14:paraId="25536963" w14:textId="77777777" w:rsidR="00A212DD" w:rsidRDefault="00D939C3">
            <w:pPr>
              <w:pStyle w:val="afff3"/>
              <w:adjustRightInd w:val="0"/>
            </w:pPr>
            <w:r>
              <w:rPr>
                <w:rFonts w:hint="eastAsia"/>
              </w:rPr>
              <w:t>毕业要求</w:t>
            </w:r>
          </w:p>
          <w:p w14:paraId="0BFECCCA" w14:textId="77777777" w:rsidR="00A212DD" w:rsidRDefault="00D939C3">
            <w:pPr>
              <w:pStyle w:val="afff3"/>
              <w:adjustRightInd w:val="0"/>
            </w:pPr>
            <w:r>
              <w:rPr>
                <w:rFonts w:hint="eastAsia"/>
              </w:rPr>
              <w:t>指标点</w:t>
            </w:r>
          </w:p>
        </w:tc>
        <w:tc>
          <w:tcPr>
            <w:tcW w:w="3130" w:type="pct"/>
            <w:gridSpan w:val="3"/>
            <w:noWrap/>
          </w:tcPr>
          <w:p w14:paraId="49032258" w14:textId="77777777" w:rsidR="00A212DD" w:rsidRDefault="00D939C3">
            <w:pPr>
              <w:pStyle w:val="afff3"/>
              <w:adjustRightInd w:val="0"/>
            </w:pPr>
            <w:r>
              <w:rPr>
                <w:rFonts w:hint="eastAsia"/>
              </w:rPr>
              <w:t>课程目标</w:t>
            </w:r>
          </w:p>
        </w:tc>
      </w:tr>
      <w:tr w:rsidR="00A212DD" w14:paraId="7EF8CD66" w14:textId="77777777" w:rsidTr="0052735D">
        <w:trPr>
          <w:trHeight w:val="491"/>
        </w:trPr>
        <w:tc>
          <w:tcPr>
            <w:tcW w:w="1870" w:type="pct"/>
            <w:vMerge/>
          </w:tcPr>
          <w:p w14:paraId="554CCDED" w14:textId="77777777" w:rsidR="00A212DD" w:rsidRDefault="00A212DD">
            <w:pPr>
              <w:pStyle w:val="afff3"/>
              <w:adjustRightInd w:val="0"/>
            </w:pPr>
          </w:p>
        </w:tc>
        <w:tc>
          <w:tcPr>
            <w:tcW w:w="1043" w:type="pct"/>
            <w:noWrap/>
          </w:tcPr>
          <w:p w14:paraId="7E84E864" w14:textId="77777777" w:rsidR="00A212DD" w:rsidRDefault="00D939C3">
            <w:pPr>
              <w:pStyle w:val="afff3"/>
              <w:adjustRightInd w:val="0"/>
            </w:pPr>
            <w:r>
              <w:rPr>
                <w:rFonts w:hint="eastAsia"/>
              </w:rPr>
              <w:t>目标</w:t>
            </w:r>
            <w:r>
              <w:t>1</w:t>
            </w:r>
          </w:p>
        </w:tc>
        <w:tc>
          <w:tcPr>
            <w:tcW w:w="1043" w:type="pct"/>
            <w:noWrap/>
          </w:tcPr>
          <w:p w14:paraId="4BD448BA" w14:textId="77777777" w:rsidR="00A212DD" w:rsidRDefault="00D939C3">
            <w:pPr>
              <w:pStyle w:val="afff3"/>
              <w:adjustRightInd w:val="0"/>
            </w:pPr>
            <w:r>
              <w:rPr>
                <w:rFonts w:hint="eastAsia"/>
              </w:rPr>
              <w:t>目标</w:t>
            </w:r>
            <w:r>
              <w:t>2</w:t>
            </w:r>
          </w:p>
        </w:tc>
        <w:tc>
          <w:tcPr>
            <w:tcW w:w="1044" w:type="pct"/>
            <w:noWrap/>
          </w:tcPr>
          <w:p w14:paraId="29F6DFEA" w14:textId="77777777" w:rsidR="00A212DD" w:rsidRDefault="00D939C3">
            <w:pPr>
              <w:pStyle w:val="afff3"/>
              <w:adjustRightInd w:val="0"/>
            </w:pPr>
            <w:r>
              <w:rPr>
                <w:rFonts w:hint="eastAsia"/>
              </w:rPr>
              <w:t>目标</w:t>
            </w:r>
            <w:r>
              <w:t>3</w:t>
            </w:r>
          </w:p>
        </w:tc>
      </w:tr>
      <w:tr w:rsidR="00A212DD" w14:paraId="094EA8B1" w14:textId="77777777" w:rsidTr="0052735D">
        <w:trPr>
          <w:trHeight w:val="481"/>
        </w:trPr>
        <w:tc>
          <w:tcPr>
            <w:tcW w:w="1870" w:type="pct"/>
            <w:noWrap/>
          </w:tcPr>
          <w:p w14:paraId="29ECC781" w14:textId="77777777" w:rsidR="00A212DD" w:rsidRDefault="00D939C3">
            <w:pPr>
              <w:pStyle w:val="afff3"/>
              <w:adjustRightInd w:val="0"/>
            </w:pPr>
            <w:r>
              <w:rPr>
                <w:rFonts w:hint="eastAsia"/>
              </w:rPr>
              <w:t>毕业要求</w:t>
            </w:r>
            <w:r>
              <w:rPr>
                <w:rFonts w:hint="eastAsia"/>
              </w:rPr>
              <w:t>2-3</w:t>
            </w:r>
          </w:p>
        </w:tc>
        <w:tc>
          <w:tcPr>
            <w:tcW w:w="1043" w:type="pct"/>
            <w:noWrap/>
          </w:tcPr>
          <w:p w14:paraId="7BAE66AB" w14:textId="77777777" w:rsidR="00A212DD" w:rsidRDefault="00D939C3">
            <w:pPr>
              <w:pStyle w:val="afff3"/>
              <w:adjustRightInd w:val="0"/>
            </w:pPr>
            <w:r>
              <w:t>√</w:t>
            </w:r>
          </w:p>
        </w:tc>
        <w:tc>
          <w:tcPr>
            <w:tcW w:w="1043" w:type="pct"/>
            <w:noWrap/>
          </w:tcPr>
          <w:p w14:paraId="6CA5A0E9" w14:textId="77777777" w:rsidR="00A212DD" w:rsidRDefault="00A212DD">
            <w:pPr>
              <w:pStyle w:val="afff3"/>
              <w:adjustRightInd w:val="0"/>
            </w:pPr>
          </w:p>
        </w:tc>
        <w:tc>
          <w:tcPr>
            <w:tcW w:w="1044" w:type="pct"/>
            <w:noWrap/>
          </w:tcPr>
          <w:p w14:paraId="291AEEFA" w14:textId="77777777" w:rsidR="00A212DD" w:rsidRDefault="00A212DD">
            <w:pPr>
              <w:pStyle w:val="afff3"/>
              <w:adjustRightInd w:val="0"/>
            </w:pPr>
          </w:p>
        </w:tc>
      </w:tr>
      <w:tr w:rsidR="00A212DD" w14:paraId="254370E3" w14:textId="77777777" w:rsidTr="0052735D">
        <w:trPr>
          <w:trHeight w:val="470"/>
        </w:trPr>
        <w:tc>
          <w:tcPr>
            <w:tcW w:w="1870" w:type="pct"/>
            <w:noWrap/>
          </w:tcPr>
          <w:p w14:paraId="29AA46CC" w14:textId="77777777" w:rsidR="00A212DD" w:rsidRDefault="00D939C3">
            <w:pPr>
              <w:pStyle w:val="afff3"/>
              <w:adjustRightInd w:val="0"/>
            </w:pPr>
            <w:r>
              <w:rPr>
                <w:rFonts w:hint="eastAsia"/>
              </w:rPr>
              <w:t>毕业要求</w:t>
            </w:r>
            <w:r>
              <w:rPr>
                <w:rFonts w:hint="eastAsia"/>
              </w:rPr>
              <w:t>3-2</w:t>
            </w:r>
          </w:p>
        </w:tc>
        <w:tc>
          <w:tcPr>
            <w:tcW w:w="1043" w:type="pct"/>
            <w:noWrap/>
          </w:tcPr>
          <w:p w14:paraId="046AD84E" w14:textId="77777777" w:rsidR="00A212DD" w:rsidRDefault="00A212DD">
            <w:pPr>
              <w:pStyle w:val="afff3"/>
              <w:adjustRightInd w:val="0"/>
            </w:pPr>
          </w:p>
        </w:tc>
        <w:tc>
          <w:tcPr>
            <w:tcW w:w="1043" w:type="pct"/>
            <w:noWrap/>
          </w:tcPr>
          <w:p w14:paraId="11F8D3CC" w14:textId="77777777" w:rsidR="00A212DD" w:rsidRDefault="00D939C3">
            <w:pPr>
              <w:pStyle w:val="afff3"/>
              <w:adjustRightInd w:val="0"/>
            </w:pPr>
            <w:r>
              <w:t>√</w:t>
            </w:r>
          </w:p>
        </w:tc>
        <w:tc>
          <w:tcPr>
            <w:tcW w:w="1044" w:type="pct"/>
            <w:noWrap/>
          </w:tcPr>
          <w:p w14:paraId="11E1FA13" w14:textId="77777777" w:rsidR="00A212DD" w:rsidRDefault="00A212DD">
            <w:pPr>
              <w:pStyle w:val="afff3"/>
              <w:adjustRightInd w:val="0"/>
            </w:pPr>
          </w:p>
        </w:tc>
      </w:tr>
      <w:tr w:rsidR="00A212DD" w14:paraId="77A21EB1" w14:textId="77777777" w:rsidTr="0052735D">
        <w:trPr>
          <w:trHeight w:val="461"/>
        </w:trPr>
        <w:tc>
          <w:tcPr>
            <w:tcW w:w="1870" w:type="pct"/>
            <w:noWrap/>
          </w:tcPr>
          <w:p w14:paraId="274E80F8" w14:textId="77777777" w:rsidR="00A212DD" w:rsidRDefault="00D939C3">
            <w:pPr>
              <w:pStyle w:val="afff3"/>
              <w:adjustRightInd w:val="0"/>
            </w:pPr>
            <w:r>
              <w:rPr>
                <w:rFonts w:hint="eastAsia"/>
              </w:rPr>
              <w:t>毕业要求</w:t>
            </w:r>
            <w:r>
              <w:rPr>
                <w:rFonts w:hint="eastAsia"/>
              </w:rPr>
              <w:t>5-1</w:t>
            </w:r>
          </w:p>
        </w:tc>
        <w:tc>
          <w:tcPr>
            <w:tcW w:w="1043" w:type="pct"/>
            <w:noWrap/>
          </w:tcPr>
          <w:p w14:paraId="09B66F08" w14:textId="77777777" w:rsidR="00A212DD" w:rsidRDefault="00A212DD">
            <w:pPr>
              <w:pStyle w:val="afff3"/>
              <w:adjustRightInd w:val="0"/>
            </w:pPr>
          </w:p>
        </w:tc>
        <w:tc>
          <w:tcPr>
            <w:tcW w:w="1043" w:type="pct"/>
            <w:noWrap/>
          </w:tcPr>
          <w:p w14:paraId="36CE3D94" w14:textId="77777777" w:rsidR="00A212DD" w:rsidRDefault="00A212DD">
            <w:pPr>
              <w:pStyle w:val="afff3"/>
              <w:adjustRightInd w:val="0"/>
            </w:pPr>
          </w:p>
        </w:tc>
        <w:tc>
          <w:tcPr>
            <w:tcW w:w="1044" w:type="pct"/>
            <w:noWrap/>
          </w:tcPr>
          <w:p w14:paraId="211D2F09" w14:textId="77777777" w:rsidR="00A212DD" w:rsidRDefault="00D939C3">
            <w:pPr>
              <w:pStyle w:val="afff3"/>
              <w:adjustRightInd w:val="0"/>
            </w:pPr>
            <w:r>
              <w:t>√</w:t>
            </w:r>
          </w:p>
        </w:tc>
      </w:tr>
    </w:tbl>
    <w:p w14:paraId="218075DF" w14:textId="77777777" w:rsidR="00A212DD" w:rsidRDefault="00D939C3">
      <w:pPr>
        <w:pStyle w:val="afff"/>
        <w:spacing w:before="156" w:after="156"/>
      </w:pPr>
      <w:r>
        <w:rPr>
          <w:rFonts w:hint="eastAsia"/>
        </w:rPr>
        <w:t>三、课程内容及要求</w:t>
      </w:r>
    </w:p>
    <w:p w14:paraId="5836B25E" w14:textId="77777777" w:rsidR="00A212DD" w:rsidRDefault="00D939C3">
      <w:pPr>
        <w:ind w:firstLine="480"/>
      </w:pPr>
      <w:r>
        <w:rPr>
          <w:rFonts w:hint="eastAsia"/>
        </w:rPr>
        <w:t>（一）电路的基本概念和基本定律</w:t>
      </w:r>
    </w:p>
    <w:p w14:paraId="4565AF7E" w14:textId="77777777" w:rsidR="00A212DD" w:rsidRDefault="00D939C3">
      <w:pPr>
        <w:ind w:firstLine="480"/>
      </w:pPr>
      <w:r>
        <w:t>1.</w:t>
      </w:r>
      <w:r>
        <w:rPr>
          <w:rFonts w:hint="eastAsia"/>
        </w:rPr>
        <w:t>教学内容</w:t>
      </w:r>
    </w:p>
    <w:p w14:paraId="690A4B77" w14:textId="77777777" w:rsidR="00A212DD" w:rsidRDefault="00D939C3">
      <w:pPr>
        <w:ind w:firstLine="480"/>
      </w:pPr>
      <w:r>
        <w:rPr>
          <w:rFonts w:hint="eastAsia"/>
        </w:rPr>
        <w:t>（</w:t>
      </w:r>
      <w:r>
        <w:t>1</w:t>
      </w:r>
      <w:r>
        <w:rPr>
          <w:rFonts w:hint="eastAsia"/>
        </w:rPr>
        <w:t>）电压、电流参考方向；</w:t>
      </w:r>
    </w:p>
    <w:p w14:paraId="4AFDF423" w14:textId="77777777" w:rsidR="00A212DD" w:rsidRDefault="00D939C3">
      <w:pPr>
        <w:ind w:firstLine="480"/>
      </w:pPr>
      <w:r>
        <w:rPr>
          <w:rFonts w:hint="eastAsia"/>
        </w:rPr>
        <w:t>（</w:t>
      </w:r>
      <w:r>
        <w:t>2</w:t>
      </w:r>
      <w:r>
        <w:rPr>
          <w:rFonts w:hint="eastAsia"/>
        </w:rPr>
        <w:t>）电路的功率；</w:t>
      </w:r>
    </w:p>
    <w:p w14:paraId="0B8BCFBD" w14:textId="77777777" w:rsidR="00A212DD" w:rsidRDefault="00D939C3">
      <w:pPr>
        <w:ind w:firstLine="480"/>
      </w:pPr>
      <w:r>
        <w:rPr>
          <w:rFonts w:hint="eastAsia"/>
        </w:rPr>
        <w:t>（</w:t>
      </w:r>
      <w:r>
        <w:t>3</w:t>
      </w:r>
      <w:r>
        <w:rPr>
          <w:rFonts w:hint="eastAsia"/>
        </w:rPr>
        <w:t>）基尔霍夫定律；</w:t>
      </w:r>
    </w:p>
    <w:p w14:paraId="0DAD4427" w14:textId="77777777" w:rsidR="00A212DD" w:rsidRDefault="00D939C3">
      <w:pPr>
        <w:ind w:firstLine="480"/>
      </w:pPr>
      <w:r>
        <w:rPr>
          <w:rFonts w:hint="eastAsia"/>
        </w:rPr>
        <w:t>（</w:t>
      </w:r>
      <w:r>
        <w:t>4</w:t>
      </w:r>
      <w:r>
        <w:rPr>
          <w:rFonts w:hint="eastAsia"/>
        </w:rPr>
        <w:t>）有源元件及无源元件。</w:t>
      </w:r>
    </w:p>
    <w:p w14:paraId="4B1C5260" w14:textId="77777777" w:rsidR="00A212DD" w:rsidRDefault="00D939C3">
      <w:pPr>
        <w:ind w:firstLine="480"/>
      </w:pPr>
      <w:r>
        <w:t>2.</w:t>
      </w:r>
      <w:r>
        <w:rPr>
          <w:rFonts w:hint="eastAsia"/>
        </w:rPr>
        <w:t>基本要求</w:t>
      </w:r>
    </w:p>
    <w:p w14:paraId="18910E49" w14:textId="77777777" w:rsidR="00A212DD" w:rsidRDefault="00D939C3">
      <w:pPr>
        <w:ind w:firstLine="480"/>
      </w:pPr>
      <w:r>
        <w:rPr>
          <w:rFonts w:hint="eastAsia"/>
        </w:rPr>
        <w:t>（</w:t>
      </w:r>
      <w:r>
        <w:t>1</w:t>
      </w:r>
      <w:r>
        <w:rPr>
          <w:rFonts w:hint="eastAsia"/>
        </w:rPr>
        <w:t>）了解电路模型、了解电流、电压、功率等物理量；</w:t>
      </w:r>
    </w:p>
    <w:p w14:paraId="0FDDBF18" w14:textId="77777777" w:rsidR="00A212DD" w:rsidRDefault="00D939C3">
      <w:pPr>
        <w:ind w:firstLine="480"/>
      </w:pPr>
      <w:r>
        <w:rPr>
          <w:rFonts w:hint="eastAsia"/>
        </w:rPr>
        <w:t>（</w:t>
      </w:r>
      <w:r>
        <w:t>2</w:t>
      </w:r>
      <w:r>
        <w:rPr>
          <w:rFonts w:hint="eastAsia"/>
        </w:rPr>
        <w:t>）掌握电流、电压的参考方向及功率的产生与吸收；</w:t>
      </w:r>
    </w:p>
    <w:p w14:paraId="48F8B484" w14:textId="77777777" w:rsidR="00A212DD" w:rsidRDefault="00D939C3">
      <w:pPr>
        <w:ind w:firstLine="480"/>
      </w:pPr>
      <w:r>
        <w:rPr>
          <w:rFonts w:hint="eastAsia"/>
        </w:rPr>
        <w:t>（</w:t>
      </w:r>
      <w:r>
        <w:t>3</w:t>
      </w:r>
      <w:r>
        <w:rPr>
          <w:rFonts w:hint="eastAsia"/>
        </w:rPr>
        <w:t>）掌握</w:t>
      </w:r>
      <w:r>
        <w:t>KCL</w:t>
      </w:r>
      <w:r>
        <w:rPr>
          <w:rFonts w:hint="eastAsia"/>
        </w:rPr>
        <w:t>、</w:t>
      </w:r>
      <w:r>
        <w:t>KVL</w:t>
      </w:r>
      <w:r>
        <w:rPr>
          <w:rFonts w:hint="eastAsia"/>
        </w:rPr>
        <w:t>；</w:t>
      </w:r>
    </w:p>
    <w:p w14:paraId="0831F9A8" w14:textId="77777777" w:rsidR="00A212DD" w:rsidRDefault="00D939C3">
      <w:pPr>
        <w:ind w:firstLine="480"/>
      </w:pPr>
      <w:r>
        <w:rPr>
          <w:rFonts w:hint="eastAsia"/>
        </w:rPr>
        <w:t>（</w:t>
      </w:r>
      <w:r>
        <w:t>4</w:t>
      </w:r>
      <w:r>
        <w:rPr>
          <w:rFonts w:hint="eastAsia"/>
        </w:rPr>
        <w:t>）掌握</w:t>
      </w:r>
      <w:r>
        <w:t>R</w:t>
      </w:r>
      <w:r>
        <w:rPr>
          <w:rFonts w:hint="eastAsia"/>
        </w:rPr>
        <w:t>、</w:t>
      </w:r>
      <w:r>
        <w:t>L</w:t>
      </w:r>
      <w:r>
        <w:rPr>
          <w:rFonts w:hint="eastAsia"/>
        </w:rPr>
        <w:t>、</w:t>
      </w:r>
      <w:r>
        <w:t>C</w:t>
      </w:r>
      <w:r>
        <w:rPr>
          <w:rFonts w:hint="eastAsia"/>
        </w:rPr>
        <w:t>、电压源、电流源等元件之特性及其伏安关系。</w:t>
      </w:r>
    </w:p>
    <w:p w14:paraId="0043635F" w14:textId="77777777" w:rsidR="00A212DD" w:rsidRDefault="00D939C3">
      <w:pPr>
        <w:ind w:firstLine="480"/>
      </w:pPr>
      <w:r>
        <w:t>3.</w:t>
      </w:r>
      <w:r>
        <w:rPr>
          <w:rFonts w:hint="eastAsia"/>
        </w:rPr>
        <w:t>重点难点</w:t>
      </w:r>
    </w:p>
    <w:p w14:paraId="3447F5F9" w14:textId="77777777" w:rsidR="00A212DD" w:rsidRDefault="00D939C3">
      <w:pPr>
        <w:ind w:firstLine="480"/>
      </w:pPr>
      <w:r>
        <w:rPr>
          <w:rFonts w:hint="eastAsia"/>
        </w:rPr>
        <w:lastRenderedPageBreak/>
        <w:t>（</w:t>
      </w:r>
      <w:r>
        <w:t>1</w:t>
      </w:r>
      <w:r>
        <w:rPr>
          <w:rFonts w:hint="eastAsia"/>
        </w:rPr>
        <w:t>）关联、非关联参考方向下功率的计算；</w:t>
      </w:r>
    </w:p>
    <w:p w14:paraId="47B42FB8" w14:textId="77777777" w:rsidR="00A212DD" w:rsidRDefault="00D939C3">
      <w:pPr>
        <w:ind w:firstLine="480"/>
      </w:pPr>
      <w:r>
        <w:rPr>
          <w:rFonts w:hint="eastAsia"/>
        </w:rPr>
        <w:t>（</w:t>
      </w:r>
      <w:r>
        <w:t>2</w:t>
      </w:r>
      <w:r>
        <w:rPr>
          <w:rFonts w:hint="eastAsia"/>
        </w:rPr>
        <w:t>）</w:t>
      </w:r>
      <w:r>
        <w:t>KCL</w:t>
      </w:r>
      <w:r>
        <w:rPr>
          <w:rFonts w:hint="eastAsia"/>
        </w:rPr>
        <w:t>、</w:t>
      </w:r>
      <w:r>
        <w:t>KVL</w:t>
      </w:r>
      <w:r>
        <w:rPr>
          <w:rFonts w:hint="eastAsia"/>
        </w:rPr>
        <w:t>的活用；</w:t>
      </w:r>
    </w:p>
    <w:p w14:paraId="66977B09" w14:textId="77777777" w:rsidR="00A212DD" w:rsidRDefault="00D939C3">
      <w:pPr>
        <w:ind w:firstLine="480"/>
      </w:pPr>
      <w:r>
        <w:rPr>
          <w:rFonts w:hint="eastAsia"/>
        </w:rPr>
        <w:t>（</w:t>
      </w:r>
      <w:r>
        <w:t>3</w:t>
      </w:r>
      <w:r>
        <w:rPr>
          <w:rFonts w:hint="eastAsia"/>
        </w:rPr>
        <w:t>）有源元件、无源元件的参考方向。</w:t>
      </w:r>
    </w:p>
    <w:p w14:paraId="5C57F643" w14:textId="77777777" w:rsidR="00A212DD" w:rsidRDefault="00D939C3">
      <w:pPr>
        <w:ind w:firstLine="480"/>
      </w:pPr>
      <w:r>
        <w:rPr>
          <w:rFonts w:hint="eastAsia"/>
        </w:rPr>
        <w:t>（二）电路的分析方法</w:t>
      </w:r>
    </w:p>
    <w:p w14:paraId="358F5B0E" w14:textId="77777777" w:rsidR="00A212DD" w:rsidRDefault="00D939C3">
      <w:pPr>
        <w:ind w:firstLine="480"/>
      </w:pPr>
      <w:r>
        <w:t>1.</w:t>
      </w:r>
      <w:r>
        <w:rPr>
          <w:rFonts w:hint="eastAsia"/>
        </w:rPr>
        <w:t>教学内容</w:t>
      </w:r>
    </w:p>
    <w:p w14:paraId="57A50572" w14:textId="77777777" w:rsidR="00A212DD" w:rsidRDefault="00D939C3">
      <w:pPr>
        <w:ind w:firstLine="480"/>
      </w:pPr>
      <w:r>
        <w:rPr>
          <w:rFonts w:hint="eastAsia"/>
        </w:rPr>
        <w:t>（</w:t>
      </w:r>
      <w:r>
        <w:t>1</w:t>
      </w:r>
      <w:r>
        <w:rPr>
          <w:rFonts w:hint="eastAsia"/>
        </w:rPr>
        <w:t>）支路电流法；</w:t>
      </w:r>
    </w:p>
    <w:p w14:paraId="70CECCB0" w14:textId="77777777" w:rsidR="00A212DD" w:rsidRDefault="00D939C3">
      <w:pPr>
        <w:ind w:firstLine="480"/>
      </w:pPr>
      <w:r>
        <w:rPr>
          <w:rFonts w:hint="eastAsia"/>
        </w:rPr>
        <w:t>（</w:t>
      </w:r>
      <w:r>
        <w:t>2</w:t>
      </w:r>
      <w:r>
        <w:rPr>
          <w:rFonts w:hint="eastAsia"/>
        </w:rPr>
        <w:t>）叠加定理；</w:t>
      </w:r>
    </w:p>
    <w:p w14:paraId="488F79D1" w14:textId="77777777" w:rsidR="00A212DD" w:rsidRDefault="00D939C3">
      <w:pPr>
        <w:ind w:firstLine="480"/>
      </w:pPr>
      <w:r>
        <w:rPr>
          <w:rFonts w:hint="eastAsia"/>
        </w:rPr>
        <w:t>（</w:t>
      </w:r>
      <w:r>
        <w:t>3</w:t>
      </w:r>
      <w:r>
        <w:rPr>
          <w:rFonts w:hint="eastAsia"/>
        </w:rPr>
        <w:t>）网络的化简；</w:t>
      </w:r>
    </w:p>
    <w:p w14:paraId="434126C2" w14:textId="77777777" w:rsidR="00A212DD" w:rsidRDefault="00D939C3">
      <w:pPr>
        <w:ind w:firstLine="480"/>
      </w:pPr>
      <w:r>
        <w:rPr>
          <w:rFonts w:hint="eastAsia"/>
        </w:rPr>
        <w:t>（</w:t>
      </w:r>
      <w:r>
        <w:t>4</w:t>
      </w:r>
      <w:r>
        <w:rPr>
          <w:rFonts w:hint="eastAsia"/>
        </w:rPr>
        <w:t>）电源等效变换原理；</w:t>
      </w:r>
    </w:p>
    <w:p w14:paraId="3578C688" w14:textId="77777777" w:rsidR="00A212DD" w:rsidRDefault="00D939C3">
      <w:pPr>
        <w:ind w:firstLine="480"/>
      </w:pPr>
      <w:r>
        <w:rPr>
          <w:rFonts w:hint="eastAsia"/>
        </w:rPr>
        <w:t>（</w:t>
      </w:r>
      <w:r>
        <w:t>5</w:t>
      </w:r>
      <w:r>
        <w:rPr>
          <w:rFonts w:hint="eastAsia"/>
        </w:rPr>
        <w:t>）戴维南定理及诺顿定理。</w:t>
      </w:r>
    </w:p>
    <w:p w14:paraId="75651204" w14:textId="77777777" w:rsidR="00A212DD" w:rsidRDefault="00D939C3">
      <w:pPr>
        <w:ind w:firstLine="480"/>
      </w:pPr>
      <w:r>
        <w:t>2.</w:t>
      </w:r>
      <w:r>
        <w:rPr>
          <w:rFonts w:hint="eastAsia"/>
        </w:rPr>
        <w:t>基本要求</w:t>
      </w:r>
    </w:p>
    <w:p w14:paraId="41710FA6" w14:textId="77777777" w:rsidR="00A212DD" w:rsidRDefault="00D939C3">
      <w:pPr>
        <w:ind w:firstLine="480"/>
      </w:pPr>
      <w:r>
        <w:rPr>
          <w:rFonts w:hint="eastAsia"/>
        </w:rPr>
        <w:t>（</w:t>
      </w:r>
      <w:r>
        <w:t>1</w:t>
      </w:r>
      <w:r>
        <w:rPr>
          <w:rFonts w:hint="eastAsia"/>
        </w:rPr>
        <w:t>）掌握电阻的串、并联计算；</w:t>
      </w:r>
    </w:p>
    <w:p w14:paraId="2972383C" w14:textId="77777777" w:rsidR="00A212DD" w:rsidRDefault="00D939C3">
      <w:pPr>
        <w:ind w:firstLine="480"/>
      </w:pPr>
      <w:r>
        <w:rPr>
          <w:rFonts w:hint="eastAsia"/>
        </w:rPr>
        <w:t>（</w:t>
      </w:r>
      <w:r>
        <w:t>2</w:t>
      </w:r>
      <w:r>
        <w:rPr>
          <w:rFonts w:hint="eastAsia"/>
        </w:rPr>
        <w:t>）了解等效电路的概念，掌握电源的连接及其等效变换；</w:t>
      </w:r>
    </w:p>
    <w:p w14:paraId="1DE422FA" w14:textId="77777777" w:rsidR="00A212DD" w:rsidRDefault="00D939C3">
      <w:pPr>
        <w:ind w:firstLine="480"/>
      </w:pPr>
      <w:r>
        <w:rPr>
          <w:rFonts w:hint="eastAsia"/>
        </w:rPr>
        <w:t>（</w:t>
      </w:r>
      <w:r>
        <w:t>3</w:t>
      </w:r>
      <w:r>
        <w:rPr>
          <w:rFonts w:hint="eastAsia"/>
        </w:rPr>
        <w:t>）掌握支路分析法；</w:t>
      </w:r>
    </w:p>
    <w:p w14:paraId="541E87BE" w14:textId="77777777" w:rsidR="00A212DD" w:rsidRDefault="00D939C3">
      <w:pPr>
        <w:ind w:firstLine="480"/>
      </w:pPr>
      <w:r>
        <w:rPr>
          <w:rFonts w:hint="eastAsia"/>
        </w:rPr>
        <w:t>（</w:t>
      </w:r>
      <w:r>
        <w:t>4</w:t>
      </w:r>
      <w:r>
        <w:rPr>
          <w:rFonts w:hint="eastAsia"/>
        </w:rPr>
        <w:t>）掌握叠加定理、戴维南定理；</w:t>
      </w:r>
    </w:p>
    <w:p w14:paraId="324A6355" w14:textId="77777777" w:rsidR="00A212DD" w:rsidRDefault="00D939C3">
      <w:pPr>
        <w:ind w:firstLine="480"/>
      </w:pPr>
      <w:r>
        <w:rPr>
          <w:rFonts w:hint="eastAsia"/>
        </w:rPr>
        <w:t>（</w:t>
      </w:r>
      <w:r>
        <w:t>5</w:t>
      </w:r>
      <w:r>
        <w:rPr>
          <w:rFonts w:hint="eastAsia"/>
        </w:rPr>
        <w:t>）了解结点分析法、非线性电阻电路。</w:t>
      </w:r>
    </w:p>
    <w:p w14:paraId="6AD18F84" w14:textId="77777777" w:rsidR="00A212DD" w:rsidRDefault="00D939C3">
      <w:pPr>
        <w:ind w:firstLine="480"/>
      </w:pPr>
      <w:r>
        <w:t>3.</w:t>
      </w:r>
      <w:r>
        <w:rPr>
          <w:rFonts w:hint="eastAsia"/>
        </w:rPr>
        <w:t>重点难点</w:t>
      </w:r>
    </w:p>
    <w:p w14:paraId="047B9A6A" w14:textId="77777777" w:rsidR="00A212DD" w:rsidRDefault="00D939C3">
      <w:pPr>
        <w:ind w:firstLine="480"/>
      </w:pPr>
      <w:r>
        <w:rPr>
          <w:rFonts w:hint="eastAsia"/>
        </w:rPr>
        <w:t>（</w:t>
      </w:r>
      <w:r>
        <w:t>1</w:t>
      </w:r>
      <w:r>
        <w:rPr>
          <w:rFonts w:hint="eastAsia"/>
        </w:rPr>
        <w:t>）叠加定理的适用范围及应用；</w:t>
      </w:r>
    </w:p>
    <w:p w14:paraId="14DF97DF" w14:textId="77777777" w:rsidR="00A212DD" w:rsidRDefault="00D939C3">
      <w:pPr>
        <w:ind w:firstLine="480"/>
      </w:pPr>
      <w:r>
        <w:rPr>
          <w:rFonts w:hint="eastAsia"/>
        </w:rPr>
        <w:t>（</w:t>
      </w:r>
      <w:r>
        <w:t>2</w:t>
      </w:r>
      <w:r>
        <w:rPr>
          <w:rFonts w:hint="eastAsia"/>
        </w:rPr>
        <w:t>）电源等效变换原理的应用；</w:t>
      </w:r>
    </w:p>
    <w:p w14:paraId="60D204CD" w14:textId="77777777" w:rsidR="00A212DD" w:rsidRDefault="00D939C3">
      <w:pPr>
        <w:ind w:firstLine="480"/>
      </w:pPr>
      <w:r>
        <w:rPr>
          <w:rFonts w:hint="eastAsia"/>
        </w:rPr>
        <w:t>（</w:t>
      </w:r>
      <w:r>
        <w:t>3</w:t>
      </w:r>
      <w:r>
        <w:rPr>
          <w:rFonts w:hint="eastAsia"/>
        </w:rPr>
        <w:t>）戴维南定理及诺顿定理的应用。</w:t>
      </w:r>
    </w:p>
    <w:p w14:paraId="740F0E8D" w14:textId="77777777" w:rsidR="00A212DD" w:rsidRDefault="00D939C3">
      <w:pPr>
        <w:ind w:firstLine="480"/>
      </w:pPr>
      <w:r>
        <w:rPr>
          <w:rFonts w:hint="eastAsia"/>
        </w:rPr>
        <w:t>（三）正弦交流电路</w:t>
      </w:r>
    </w:p>
    <w:p w14:paraId="00AE2E83" w14:textId="77777777" w:rsidR="00A212DD" w:rsidRDefault="00D939C3">
      <w:pPr>
        <w:ind w:firstLine="480"/>
      </w:pPr>
      <w:r>
        <w:t>1.</w:t>
      </w:r>
      <w:r>
        <w:rPr>
          <w:rFonts w:hint="eastAsia"/>
        </w:rPr>
        <w:t>教学内容</w:t>
      </w:r>
    </w:p>
    <w:p w14:paraId="353B11A9" w14:textId="77777777" w:rsidR="00A212DD" w:rsidRDefault="00D939C3">
      <w:pPr>
        <w:ind w:firstLine="480"/>
      </w:pPr>
      <w:r>
        <w:rPr>
          <w:rFonts w:hint="eastAsia"/>
        </w:rPr>
        <w:t>（</w:t>
      </w:r>
      <w:r>
        <w:t>1</w:t>
      </w:r>
      <w:r>
        <w:rPr>
          <w:rFonts w:hint="eastAsia"/>
        </w:rPr>
        <w:t>）正弦量的相量表示法；</w:t>
      </w:r>
    </w:p>
    <w:p w14:paraId="36215178" w14:textId="77777777" w:rsidR="00A212DD" w:rsidRDefault="00D939C3">
      <w:pPr>
        <w:ind w:firstLine="480"/>
      </w:pPr>
      <w:r>
        <w:rPr>
          <w:rFonts w:hint="eastAsia"/>
        </w:rPr>
        <w:t>（</w:t>
      </w:r>
      <w:r>
        <w:t>2</w:t>
      </w:r>
      <w:r>
        <w:rPr>
          <w:rFonts w:hint="eastAsia"/>
        </w:rPr>
        <w:t>）元件伏安特性；</w:t>
      </w:r>
    </w:p>
    <w:p w14:paraId="373F3C1A" w14:textId="77777777" w:rsidR="00A212DD" w:rsidRDefault="00D939C3">
      <w:pPr>
        <w:ind w:firstLine="480"/>
      </w:pPr>
      <w:r>
        <w:rPr>
          <w:rFonts w:hint="eastAsia"/>
        </w:rPr>
        <w:t>（</w:t>
      </w:r>
      <w:r>
        <w:t>3</w:t>
      </w:r>
      <w:r>
        <w:rPr>
          <w:rFonts w:hint="eastAsia"/>
        </w:rPr>
        <w:t>）复阻抗；</w:t>
      </w:r>
    </w:p>
    <w:p w14:paraId="0FF188F7" w14:textId="77777777" w:rsidR="00A212DD" w:rsidRDefault="00D939C3">
      <w:pPr>
        <w:ind w:firstLine="480"/>
      </w:pPr>
      <w:r>
        <w:rPr>
          <w:rFonts w:hint="eastAsia"/>
        </w:rPr>
        <w:t>（</w:t>
      </w:r>
      <w:r>
        <w:t>4</w:t>
      </w:r>
      <w:r>
        <w:rPr>
          <w:rFonts w:hint="eastAsia"/>
        </w:rPr>
        <w:t>）正弦交流电路的功率；</w:t>
      </w:r>
    </w:p>
    <w:p w14:paraId="40202533" w14:textId="77777777" w:rsidR="00A212DD" w:rsidRDefault="00D939C3">
      <w:pPr>
        <w:ind w:firstLine="480"/>
      </w:pPr>
      <w:r>
        <w:rPr>
          <w:rFonts w:hint="eastAsia"/>
        </w:rPr>
        <w:t>（</w:t>
      </w:r>
      <w:r>
        <w:t>5</w:t>
      </w:r>
      <w:r>
        <w:rPr>
          <w:rFonts w:hint="eastAsia"/>
        </w:rPr>
        <w:t>）电路的谐振。</w:t>
      </w:r>
    </w:p>
    <w:p w14:paraId="2C3FFB95" w14:textId="77777777" w:rsidR="00A212DD" w:rsidRDefault="00D939C3">
      <w:pPr>
        <w:ind w:firstLine="480"/>
      </w:pPr>
      <w:r>
        <w:t>2.</w:t>
      </w:r>
      <w:r>
        <w:rPr>
          <w:rFonts w:hint="eastAsia"/>
        </w:rPr>
        <w:t>基本要求</w:t>
      </w:r>
    </w:p>
    <w:p w14:paraId="2DA345BE" w14:textId="77777777" w:rsidR="00A212DD" w:rsidRDefault="00D939C3">
      <w:pPr>
        <w:ind w:firstLine="480"/>
      </w:pPr>
      <w:r>
        <w:rPr>
          <w:rFonts w:hint="eastAsia"/>
        </w:rPr>
        <w:t>（</w:t>
      </w:r>
      <w:r>
        <w:t>1</w:t>
      </w:r>
      <w:r>
        <w:rPr>
          <w:rFonts w:hint="eastAsia"/>
        </w:rPr>
        <w:t>）了解正弦量的概念，掌握正弦量的相量表示法；</w:t>
      </w:r>
    </w:p>
    <w:p w14:paraId="6BB74FDB" w14:textId="77777777" w:rsidR="00A212DD" w:rsidRDefault="00D939C3">
      <w:pPr>
        <w:ind w:firstLine="480"/>
      </w:pPr>
      <w:r>
        <w:rPr>
          <w:rFonts w:hint="eastAsia"/>
        </w:rPr>
        <w:lastRenderedPageBreak/>
        <w:t>（</w:t>
      </w:r>
      <w:r>
        <w:t>2</w:t>
      </w:r>
      <w:r>
        <w:rPr>
          <w:rFonts w:hint="eastAsia"/>
        </w:rPr>
        <w:t>）掌握</w:t>
      </w:r>
      <w:r>
        <w:t>KCL</w:t>
      </w:r>
      <w:r>
        <w:rPr>
          <w:rFonts w:hint="eastAsia"/>
        </w:rPr>
        <w:t>、</w:t>
      </w:r>
      <w:r>
        <w:t>KVL</w:t>
      </w:r>
      <w:r>
        <w:rPr>
          <w:rFonts w:hint="eastAsia"/>
        </w:rPr>
        <w:t>的相量形式；</w:t>
      </w:r>
    </w:p>
    <w:p w14:paraId="727F697C" w14:textId="77777777" w:rsidR="00A212DD" w:rsidRDefault="00D939C3">
      <w:pPr>
        <w:ind w:firstLine="480"/>
      </w:pPr>
      <w:r>
        <w:rPr>
          <w:rFonts w:hint="eastAsia"/>
        </w:rPr>
        <w:t>（</w:t>
      </w:r>
      <w:r>
        <w:t>3</w:t>
      </w:r>
      <w:r>
        <w:rPr>
          <w:rFonts w:hint="eastAsia"/>
        </w:rPr>
        <w:t>）掌握</w:t>
      </w:r>
      <w:r>
        <w:t>R</w:t>
      </w:r>
      <w:r>
        <w:rPr>
          <w:rFonts w:hint="eastAsia"/>
        </w:rPr>
        <w:t>、</w:t>
      </w:r>
      <w:r>
        <w:t>L</w:t>
      </w:r>
      <w:r>
        <w:rPr>
          <w:rFonts w:hint="eastAsia"/>
        </w:rPr>
        <w:t>、</w:t>
      </w:r>
      <w:r>
        <w:t>C</w:t>
      </w:r>
      <w:r>
        <w:rPr>
          <w:rFonts w:hint="eastAsia"/>
        </w:rPr>
        <w:t>元件伏安关系的相量形式；</w:t>
      </w:r>
    </w:p>
    <w:p w14:paraId="1CFEADAA" w14:textId="77777777" w:rsidR="00A212DD" w:rsidRDefault="00D939C3">
      <w:pPr>
        <w:ind w:firstLine="480"/>
      </w:pPr>
      <w:r>
        <w:rPr>
          <w:rFonts w:hint="eastAsia"/>
        </w:rPr>
        <w:t>（</w:t>
      </w:r>
      <w:r>
        <w:t>4</w:t>
      </w:r>
      <w:r>
        <w:rPr>
          <w:rFonts w:hint="eastAsia"/>
        </w:rPr>
        <w:t>）掌握串并联电路的复阻抗计算；</w:t>
      </w:r>
    </w:p>
    <w:p w14:paraId="715910B9" w14:textId="77777777" w:rsidR="00A212DD" w:rsidRDefault="00D939C3">
      <w:pPr>
        <w:ind w:firstLine="480"/>
      </w:pPr>
      <w:r>
        <w:rPr>
          <w:rFonts w:hint="eastAsia"/>
        </w:rPr>
        <w:t>（</w:t>
      </w:r>
      <w:r>
        <w:t>5</w:t>
      </w:r>
      <w:r>
        <w:rPr>
          <w:rFonts w:hint="eastAsia"/>
        </w:rPr>
        <w:t>）掌握</w:t>
      </w:r>
      <w:r>
        <w:t>P</w:t>
      </w:r>
      <w:r>
        <w:rPr>
          <w:rFonts w:hint="eastAsia"/>
        </w:rPr>
        <w:t>、</w:t>
      </w:r>
      <w:r>
        <w:t>Q</w:t>
      </w:r>
      <w:r>
        <w:rPr>
          <w:rFonts w:hint="eastAsia"/>
        </w:rPr>
        <w:t>、</w:t>
      </w:r>
      <w:r>
        <w:t>S</w:t>
      </w:r>
      <w:r>
        <w:rPr>
          <w:rFonts w:hint="eastAsia"/>
        </w:rPr>
        <w:t>、</w:t>
      </w:r>
      <w:r>
        <w:t>cosϕ</w:t>
      </w:r>
      <w:r>
        <w:rPr>
          <w:rFonts w:hint="eastAsia"/>
        </w:rPr>
        <w:t>的计算，及</w:t>
      </w:r>
      <w:r>
        <w:t>cosϕ</w:t>
      </w:r>
      <w:r>
        <w:rPr>
          <w:rFonts w:hint="eastAsia"/>
        </w:rPr>
        <w:t>的提高。</w:t>
      </w:r>
    </w:p>
    <w:p w14:paraId="00E36B5E" w14:textId="77777777" w:rsidR="00A212DD" w:rsidRDefault="00D939C3">
      <w:pPr>
        <w:ind w:firstLine="480"/>
      </w:pPr>
      <w:r>
        <w:t>3.</w:t>
      </w:r>
      <w:r>
        <w:rPr>
          <w:rFonts w:hint="eastAsia"/>
        </w:rPr>
        <w:t>重点难点</w:t>
      </w:r>
    </w:p>
    <w:p w14:paraId="2F9AA6D4" w14:textId="77777777" w:rsidR="00A212DD" w:rsidRDefault="00D939C3">
      <w:pPr>
        <w:ind w:firstLine="480"/>
      </w:pPr>
      <w:r>
        <w:rPr>
          <w:rFonts w:hint="eastAsia"/>
        </w:rPr>
        <w:t>（</w:t>
      </w:r>
      <w:r>
        <w:t>1</w:t>
      </w:r>
      <w:r>
        <w:rPr>
          <w:rFonts w:hint="eastAsia"/>
        </w:rPr>
        <w:t>）相量图的应用；</w:t>
      </w:r>
    </w:p>
    <w:p w14:paraId="5AFED6E7" w14:textId="77777777" w:rsidR="00A212DD" w:rsidRDefault="00D939C3">
      <w:pPr>
        <w:ind w:firstLine="480"/>
      </w:pPr>
      <w:r>
        <w:rPr>
          <w:rFonts w:hint="eastAsia"/>
        </w:rPr>
        <w:t>（</w:t>
      </w:r>
      <w:r>
        <w:t>2</w:t>
      </w:r>
      <w:r>
        <w:rPr>
          <w:rFonts w:hint="eastAsia"/>
        </w:rPr>
        <w:t>）电路的谐振分析；</w:t>
      </w:r>
    </w:p>
    <w:p w14:paraId="7D87309F" w14:textId="77777777" w:rsidR="00A212DD" w:rsidRDefault="00D939C3">
      <w:pPr>
        <w:ind w:firstLine="480"/>
      </w:pPr>
      <w:r>
        <w:rPr>
          <w:rFonts w:hint="eastAsia"/>
        </w:rPr>
        <w:t>（</w:t>
      </w:r>
      <w:r>
        <w:t>3</w:t>
      </w:r>
      <w:r>
        <w:rPr>
          <w:rFonts w:hint="eastAsia"/>
        </w:rPr>
        <w:t>）正弦交流电路的分析与计算。</w:t>
      </w:r>
    </w:p>
    <w:p w14:paraId="46613E0B" w14:textId="77777777" w:rsidR="00A212DD" w:rsidRDefault="00D939C3">
      <w:pPr>
        <w:ind w:firstLine="480"/>
      </w:pPr>
      <w:r>
        <w:rPr>
          <w:rFonts w:hint="eastAsia"/>
        </w:rPr>
        <w:t>（四）三相正弦交流电路</w:t>
      </w:r>
    </w:p>
    <w:p w14:paraId="1B96169F" w14:textId="77777777" w:rsidR="00A212DD" w:rsidRDefault="00D939C3">
      <w:pPr>
        <w:ind w:firstLine="480"/>
      </w:pPr>
      <w:r>
        <w:t>1.</w:t>
      </w:r>
      <w:r>
        <w:rPr>
          <w:rFonts w:hint="eastAsia"/>
        </w:rPr>
        <w:t>教学内容</w:t>
      </w:r>
    </w:p>
    <w:p w14:paraId="67EE9771" w14:textId="77777777" w:rsidR="00A212DD" w:rsidRDefault="00D939C3">
      <w:pPr>
        <w:ind w:firstLine="480"/>
      </w:pPr>
      <w:r>
        <w:rPr>
          <w:rFonts w:hint="eastAsia"/>
        </w:rPr>
        <w:t>（</w:t>
      </w:r>
      <w:r>
        <w:t>1</w:t>
      </w:r>
      <w:r>
        <w:rPr>
          <w:rFonts w:hint="eastAsia"/>
        </w:rPr>
        <w:t>）三相正弦交流电源；</w:t>
      </w:r>
    </w:p>
    <w:p w14:paraId="4734C768" w14:textId="77777777" w:rsidR="00A212DD" w:rsidRDefault="00D939C3">
      <w:pPr>
        <w:ind w:firstLine="480"/>
      </w:pPr>
      <w:r>
        <w:rPr>
          <w:rFonts w:hint="eastAsia"/>
        </w:rPr>
        <w:t>（</w:t>
      </w:r>
      <w:r>
        <w:t>2</w:t>
      </w:r>
      <w:r>
        <w:rPr>
          <w:rFonts w:hint="eastAsia"/>
        </w:rPr>
        <w:t>）三相正弦交流电路负载的连接；</w:t>
      </w:r>
    </w:p>
    <w:p w14:paraId="4ED2B633" w14:textId="77777777" w:rsidR="00A212DD" w:rsidRDefault="00D939C3">
      <w:pPr>
        <w:ind w:firstLine="480"/>
      </w:pPr>
      <w:r>
        <w:rPr>
          <w:rFonts w:hint="eastAsia"/>
        </w:rPr>
        <w:t>（</w:t>
      </w:r>
      <w:r>
        <w:t>3</w:t>
      </w:r>
      <w:r>
        <w:rPr>
          <w:rFonts w:hint="eastAsia"/>
        </w:rPr>
        <w:t>）三相电路的分析与功率计算。</w:t>
      </w:r>
    </w:p>
    <w:p w14:paraId="04A49F11" w14:textId="77777777" w:rsidR="00A212DD" w:rsidRDefault="00D939C3">
      <w:pPr>
        <w:ind w:firstLine="480"/>
      </w:pPr>
      <w:r>
        <w:t>2.</w:t>
      </w:r>
      <w:r>
        <w:rPr>
          <w:rFonts w:hint="eastAsia"/>
        </w:rPr>
        <w:t>基本要求</w:t>
      </w:r>
    </w:p>
    <w:p w14:paraId="3A770F2A" w14:textId="77777777" w:rsidR="00A212DD" w:rsidRDefault="00D939C3">
      <w:pPr>
        <w:ind w:firstLine="480"/>
      </w:pPr>
      <w:r>
        <w:rPr>
          <w:rFonts w:hint="eastAsia"/>
        </w:rPr>
        <w:t>（</w:t>
      </w:r>
      <w:r>
        <w:t>1</w:t>
      </w:r>
      <w:r>
        <w:rPr>
          <w:rFonts w:hint="eastAsia"/>
        </w:rPr>
        <w:t>）了解三相电路的基本概念，掌握对称三相电路的计算；</w:t>
      </w:r>
    </w:p>
    <w:p w14:paraId="048D9CBF" w14:textId="77777777" w:rsidR="00A212DD" w:rsidRDefault="00D939C3">
      <w:pPr>
        <w:ind w:firstLine="480"/>
      </w:pPr>
      <w:r>
        <w:rPr>
          <w:rFonts w:hint="eastAsia"/>
        </w:rPr>
        <w:t>（</w:t>
      </w:r>
      <w:r>
        <w:t>2</w:t>
      </w:r>
      <w:r>
        <w:rPr>
          <w:rFonts w:hint="eastAsia"/>
        </w:rPr>
        <w:t>）掌握三相电路的功率的计算；</w:t>
      </w:r>
    </w:p>
    <w:p w14:paraId="47C300BC" w14:textId="77777777" w:rsidR="00A212DD" w:rsidRDefault="00D939C3">
      <w:pPr>
        <w:ind w:firstLine="480"/>
      </w:pPr>
      <w:r>
        <w:t>3.</w:t>
      </w:r>
      <w:r>
        <w:rPr>
          <w:rFonts w:hint="eastAsia"/>
        </w:rPr>
        <w:t>重点难点</w:t>
      </w:r>
    </w:p>
    <w:p w14:paraId="1F0012BA" w14:textId="77777777" w:rsidR="00A212DD" w:rsidRDefault="00D939C3">
      <w:pPr>
        <w:ind w:firstLine="480"/>
      </w:pPr>
      <w:r>
        <w:rPr>
          <w:rFonts w:hint="eastAsia"/>
        </w:rPr>
        <w:t>（</w:t>
      </w:r>
      <w:r>
        <w:t>1</w:t>
      </w:r>
      <w:r>
        <w:rPr>
          <w:rFonts w:hint="eastAsia"/>
        </w:rPr>
        <w:t>）三相正弦交流电路负载</w:t>
      </w:r>
      <w:r>
        <w:t>Y</w:t>
      </w:r>
      <w:r>
        <w:rPr>
          <w:rFonts w:hint="eastAsia"/>
        </w:rPr>
        <w:t>型、△型连接的特点；</w:t>
      </w:r>
    </w:p>
    <w:p w14:paraId="60DB28A9" w14:textId="77777777" w:rsidR="00A212DD" w:rsidRDefault="00D939C3">
      <w:pPr>
        <w:ind w:firstLine="480"/>
      </w:pPr>
      <w:r>
        <w:rPr>
          <w:rFonts w:hint="eastAsia"/>
        </w:rPr>
        <w:t>（</w:t>
      </w:r>
      <w:r>
        <w:t>2</w:t>
      </w:r>
      <w:r>
        <w:rPr>
          <w:rFonts w:hint="eastAsia"/>
        </w:rPr>
        <w:t>）三相电路的分析与计算。</w:t>
      </w:r>
    </w:p>
    <w:p w14:paraId="52B3B2FC" w14:textId="77777777" w:rsidR="00A212DD" w:rsidRDefault="00D939C3">
      <w:pPr>
        <w:ind w:firstLine="480"/>
      </w:pPr>
      <w:r>
        <w:rPr>
          <w:rFonts w:hint="eastAsia"/>
        </w:rPr>
        <w:t>（五）非正弦周期信号电路</w:t>
      </w:r>
    </w:p>
    <w:p w14:paraId="52E65459" w14:textId="77777777" w:rsidR="00A212DD" w:rsidRDefault="00D939C3">
      <w:pPr>
        <w:ind w:firstLine="480"/>
      </w:pPr>
      <w:r>
        <w:t>1.</w:t>
      </w:r>
      <w:r>
        <w:rPr>
          <w:rFonts w:hint="eastAsia"/>
        </w:rPr>
        <w:t>教学内容</w:t>
      </w:r>
    </w:p>
    <w:p w14:paraId="693EBC43" w14:textId="77777777" w:rsidR="00A212DD" w:rsidRDefault="00D939C3">
      <w:pPr>
        <w:ind w:firstLine="480"/>
      </w:pPr>
      <w:r>
        <w:rPr>
          <w:rFonts w:hint="eastAsia"/>
        </w:rPr>
        <w:t>（</w:t>
      </w:r>
      <w:r>
        <w:t>1</w:t>
      </w:r>
      <w:r>
        <w:rPr>
          <w:rFonts w:hint="eastAsia"/>
        </w:rPr>
        <w:t>）非正弦周期信号的平均值、有效值和平均功率；</w:t>
      </w:r>
    </w:p>
    <w:p w14:paraId="26C93FB1" w14:textId="77777777" w:rsidR="00A212DD" w:rsidRDefault="00D939C3">
      <w:pPr>
        <w:ind w:firstLine="480"/>
      </w:pPr>
      <w:r>
        <w:rPr>
          <w:rFonts w:hint="eastAsia"/>
        </w:rPr>
        <w:t>（</w:t>
      </w:r>
      <w:r>
        <w:t>2</w:t>
      </w:r>
      <w:r>
        <w:rPr>
          <w:rFonts w:hint="eastAsia"/>
        </w:rPr>
        <w:t>）非正弦周期信号电路的谐波分析法。</w:t>
      </w:r>
    </w:p>
    <w:p w14:paraId="119D2B9E" w14:textId="77777777" w:rsidR="00A212DD" w:rsidRDefault="00D939C3">
      <w:pPr>
        <w:ind w:firstLine="480"/>
      </w:pPr>
      <w:r>
        <w:t>2.</w:t>
      </w:r>
      <w:r>
        <w:rPr>
          <w:rFonts w:hint="eastAsia"/>
        </w:rPr>
        <w:t>基本要求</w:t>
      </w:r>
    </w:p>
    <w:p w14:paraId="559EF65B" w14:textId="77777777" w:rsidR="00A212DD" w:rsidRDefault="00D939C3">
      <w:pPr>
        <w:ind w:firstLine="480"/>
      </w:pPr>
      <w:r>
        <w:rPr>
          <w:rFonts w:hint="eastAsia"/>
        </w:rPr>
        <w:t>（</w:t>
      </w:r>
      <w:r>
        <w:t>1</w:t>
      </w:r>
      <w:r>
        <w:rPr>
          <w:rFonts w:hint="eastAsia"/>
        </w:rPr>
        <w:t>）掌握电非正弦周期信号的平均值、有效值和平均功率的计算；</w:t>
      </w:r>
    </w:p>
    <w:p w14:paraId="4E5DF678" w14:textId="77777777" w:rsidR="00A212DD" w:rsidRDefault="00D939C3">
      <w:pPr>
        <w:ind w:firstLine="480"/>
      </w:pPr>
      <w:r>
        <w:rPr>
          <w:rFonts w:hint="eastAsia"/>
        </w:rPr>
        <w:t>（</w:t>
      </w:r>
      <w:r>
        <w:t>2</w:t>
      </w:r>
      <w:r>
        <w:rPr>
          <w:rFonts w:hint="eastAsia"/>
        </w:rPr>
        <w:t>）了解非正弦周期信号电路的谐波分析法。</w:t>
      </w:r>
    </w:p>
    <w:p w14:paraId="05C54BA3" w14:textId="77777777" w:rsidR="00A212DD" w:rsidRDefault="00D939C3">
      <w:pPr>
        <w:ind w:firstLine="480"/>
      </w:pPr>
      <w:r>
        <w:t>3.</w:t>
      </w:r>
      <w:r>
        <w:rPr>
          <w:rFonts w:hint="eastAsia"/>
        </w:rPr>
        <w:t>重点难点</w:t>
      </w:r>
    </w:p>
    <w:p w14:paraId="7CF37138" w14:textId="77777777" w:rsidR="00A212DD" w:rsidRDefault="00D939C3">
      <w:pPr>
        <w:ind w:firstLine="480"/>
      </w:pPr>
      <w:r>
        <w:rPr>
          <w:rFonts w:hint="eastAsia"/>
        </w:rPr>
        <w:t>（</w:t>
      </w:r>
      <w:r>
        <w:t>1</w:t>
      </w:r>
      <w:r>
        <w:rPr>
          <w:rFonts w:hint="eastAsia"/>
        </w:rPr>
        <w:t>）非正弦周期信号平均功率的求法；</w:t>
      </w:r>
    </w:p>
    <w:p w14:paraId="224B7CB6" w14:textId="77777777" w:rsidR="00A212DD" w:rsidRDefault="00D939C3">
      <w:pPr>
        <w:ind w:firstLine="480"/>
      </w:pPr>
      <w:r>
        <w:rPr>
          <w:rFonts w:hint="eastAsia"/>
        </w:rPr>
        <w:t>（</w:t>
      </w:r>
      <w:r>
        <w:t>2</w:t>
      </w:r>
      <w:r>
        <w:rPr>
          <w:rFonts w:hint="eastAsia"/>
        </w:rPr>
        <w:t>）非正弦周期信号电路谐波分析法的应用。</w:t>
      </w:r>
    </w:p>
    <w:p w14:paraId="44FC2643" w14:textId="77777777" w:rsidR="00A212DD" w:rsidRDefault="00D939C3">
      <w:pPr>
        <w:ind w:firstLine="480"/>
      </w:pPr>
      <w:r>
        <w:rPr>
          <w:rFonts w:hint="eastAsia"/>
        </w:rPr>
        <w:lastRenderedPageBreak/>
        <w:t>（六）电路的暂态分析</w:t>
      </w:r>
    </w:p>
    <w:p w14:paraId="1854B182" w14:textId="77777777" w:rsidR="00A212DD" w:rsidRDefault="00D939C3">
      <w:pPr>
        <w:ind w:firstLine="480"/>
      </w:pPr>
      <w:r>
        <w:t>1.</w:t>
      </w:r>
      <w:r>
        <w:rPr>
          <w:rFonts w:hint="eastAsia"/>
        </w:rPr>
        <w:t>教学内容</w:t>
      </w:r>
    </w:p>
    <w:p w14:paraId="042A818D" w14:textId="77777777" w:rsidR="00A212DD" w:rsidRDefault="00D939C3">
      <w:pPr>
        <w:ind w:firstLine="480"/>
      </w:pPr>
      <w:r>
        <w:rPr>
          <w:rFonts w:hint="eastAsia"/>
        </w:rPr>
        <w:t>（</w:t>
      </w:r>
      <w:r>
        <w:t>1</w:t>
      </w:r>
      <w:r>
        <w:rPr>
          <w:rFonts w:hint="eastAsia"/>
        </w:rPr>
        <w:t>）换路定理及初始值的确定；</w:t>
      </w:r>
    </w:p>
    <w:p w14:paraId="6DB8AFF9" w14:textId="77777777" w:rsidR="00A212DD" w:rsidRDefault="00D939C3">
      <w:pPr>
        <w:ind w:firstLine="480"/>
      </w:pPr>
      <w:r>
        <w:rPr>
          <w:rFonts w:hint="eastAsia"/>
        </w:rPr>
        <w:t>（</w:t>
      </w:r>
      <w:r>
        <w:t>2</w:t>
      </w:r>
      <w:r>
        <w:rPr>
          <w:rFonts w:hint="eastAsia"/>
        </w:rPr>
        <w:t>）一阶电路的零输入响应；</w:t>
      </w:r>
    </w:p>
    <w:p w14:paraId="6143D4AC" w14:textId="77777777" w:rsidR="00A212DD" w:rsidRDefault="00D939C3">
      <w:pPr>
        <w:ind w:firstLine="480"/>
      </w:pPr>
      <w:r>
        <w:rPr>
          <w:rFonts w:hint="eastAsia"/>
        </w:rPr>
        <w:t>（</w:t>
      </w:r>
      <w:r>
        <w:t>3</w:t>
      </w:r>
      <w:r>
        <w:rPr>
          <w:rFonts w:hint="eastAsia"/>
        </w:rPr>
        <w:t>）一阶电路的零状态响应；</w:t>
      </w:r>
    </w:p>
    <w:p w14:paraId="0242B603" w14:textId="77777777" w:rsidR="00A212DD" w:rsidRDefault="00D939C3">
      <w:pPr>
        <w:ind w:firstLine="480"/>
      </w:pPr>
      <w:r>
        <w:rPr>
          <w:rFonts w:hint="eastAsia"/>
        </w:rPr>
        <w:t>（</w:t>
      </w:r>
      <w:r>
        <w:t>4</w:t>
      </w:r>
      <w:r>
        <w:rPr>
          <w:rFonts w:hint="eastAsia"/>
        </w:rPr>
        <w:t>）一阶电路的全响应；</w:t>
      </w:r>
    </w:p>
    <w:p w14:paraId="544D374D" w14:textId="77777777" w:rsidR="00A212DD" w:rsidRDefault="00D939C3">
      <w:pPr>
        <w:ind w:firstLine="480"/>
      </w:pPr>
      <w:r>
        <w:rPr>
          <w:rFonts w:hint="eastAsia"/>
        </w:rPr>
        <w:t>（</w:t>
      </w:r>
      <w:r>
        <w:t>5</w:t>
      </w:r>
      <w:r>
        <w:rPr>
          <w:rFonts w:hint="eastAsia"/>
        </w:rPr>
        <w:t>）三要素法。</w:t>
      </w:r>
    </w:p>
    <w:p w14:paraId="314F773E" w14:textId="77777777" w:rsidR="00A212DD" w:rsidRDefault="00D939C3">
      <w:pPr>
        <w:ind w:firstLine="480"/>
      </w:pPr>
      <w:r>
        <w:t>2.</w:t>
      </w:r>
      <w:r>
        <w:rPr>
          <w:rFonts w:hint="eastAsia"/>
        </w:rPr>
        <w:t>基本要求</w:t>
      </w:r>
    </w:p>
    <w:p w14:paraId="509E5014" w14:textId="77777777" w:rsidR="00A212DD" w:rsidRDefault="00D939C3">
      <w:pPr>
        <w:ind w:firstLine="480"/>
      </w:pPr>
      <w:r>
        <w:rPr>
          <w:rFonts w:hint="eastAsia"/>
        </w:rPr>
        <w:t>（</w:t>
      </w:r>
      <w:r>
        <w:t>1</w:t>
      </w:r>
      <w:r>
        <w:rPr>
          <w:rFonts w:hint="eastAsia"/>
        </w:rPr>
        <w:t>）掌握换路定律及初始值的确定；</w:t>
      </w:r>
    </w:p>
    <w:p w14:paraId="6472DED6" w14:textId="77777777" w:rsidR="00A212DD" w:rsidRDefault="00D939C3">
      <w:pPr>
        <w:ind w:firstLine="480"/>
      </w:pPr>
      <w:r>
        <w:rPr>
          <w:rFonts w:hint="eastAsia"/>
        </w:rPr>
        <w:t>（</w:t>
      </w:r>
      <w:r>
        <w:t>2</w:t>
      </w:r>
      <w:r>
        <w:rPr>
          <w:rFonts w:hint="eastAsia"/>
        </w:rPr>
        <w:t>）掌握一阶电路的零输入响应、零状态响应和全响应；</w:t>
      </w:r>
    </w:p>
    <w:p w14:paraId="25DBB433" w14:textId="77777777" w:rsidR="00A212DD" w:rsidRDefault="00D939C3">
      <w:pPr>
        <w:ind w:firstLine="480"/>
      </w:pPr>
      <w:r>
        <w:rPr>
          <w:rFonts w:hint="eastAsia"/>
        </w:rPr>
        <w:t>（</w:t>
      </w:r>
      <w:r>
        <w:t>3</w:t>
      </w:r>
      <w:r>
        <w:rPr>
          <w:rFonts w:hint="eastAsia"/>
        </w:rPr>
        <w:t>）掌握三要素法。</w:t>
      </w:r>
    </w:p>
    <w:p w14:paraId="789CD70D" w14:textId="77777777" w:rsidR="00A212DD" w:rsidRDefault="00D939C3">
      <w:pPr>
        <w:ind w:firstLine="480"/>
      </w:pPr>
      <w:r>
        <w:t>3.</w:t>
      </w:r>
      <w:r>
        <w:rPr>
          <w:rFonts w:hint="eastAsia"/>
        </w:rPr>
        <w:t>重点难点</w:t>
      </w:r>
    </w:p>
    <w:p w14:paraId="33F2F559" w14:textId="77777777" w:rsidR="00A212DD" w:rsidRDefault="00D939C3">
      <w:pPr>
        <w:ind w:firstLine="480"/>
      </w:pPr>
      <w:r>
        <w:rPr>
          <w:rFonts w:hint="eastAsia"/>
        </w:rPr>
        <w:t>（</w:t>
      </w:r>
      <w:r>
        <w:t>1</w:t>
      </w:r>
      <w:r>
        <w:rPr>
          <w:rFonts w:hint="eastAsia"/>
        </w:rPr>
        <w:t>）换路定理及初始值的确定方法；</w:t>
      </w:r>
    </w:p>
    <w:p w14:paraId="0ABB3944" w14:textId="77777777" w:rsidR="00A212DD" w:rsidRDefault="00D939C3">
      <w:pPr>
        <w:ind w:firstLine="480"/>
      </w:pPr>
      <w:r>
        <w:rPr>
          <w:rFonts w:hint="eastAsia"/>
        </w:rPr>
        <w:t>（</w:t>
      </w:r>
      <w:r>
        <w:t>2</w:t>
      </w:r>
      <w:r>
        <w:rPr>
          <w:rFonts w:hint="eastAsia"/>
        </w:rPr>
        <w:t>）三要素法。</w:t>
      </w:r>
    </w:p>
    <w:p w14:paraId="4B90A8B0" w14:textId="77777777" w:rsidR="00A212DD" w:rsidRDefault="00D939C3">
      <w:pPr>
        <w:ind w:firstLine="480"/>
      </w:pPr>
      <w:r>
        <w:rPr>
          <w:rFonts w:hint="eastAsia"/>
        </w:rPr>
        <w:t>（七）磁路的概念及定律</w:t>
      </w:r>
    </w:p>
    <w:p w14:paraId="07A4509E" w14:textId="77777777" w:rsidR="00A212DD" w:rsidRDefault="00D939C3">
      <w:pPr>
        <w:ind w:firstLine="480"/>
      </w:pPr>
      <w:r>
        <w:t>1.</w:t>
      </w:r>
      <w:r>
        <w:rPr>
          <w:rFonts w:hint="eastAsia"/>
        </w:rPr>
        <w:t>教学内容</w:t>
      </w:r>
    </w:p>
    <w:p w14:paraId="45B5675C" w14:textId="77777777" w:rsidR="00A212DD" w:rsidRDefault="00D939C3">
      <w:pPr>
        <w:ind w:firstLine="480"/>
      </w:pPr>
      <w:r>
        <w:rPr>
          <w:rFonts w:hint="eastAsia"/>
        </w:rPr>
        <w:t>（</w:t>
      </w:r>
      <w:r>
        <w:t>1</w:t>
      </w:r>
      <w:r>
        <w:rPr>
          <w:rFonts w:hint="eastAsia"/>
        </w:rPr>
        <w:t>）磁路的基本物理量和基本性质；</w:t>
      </w:r>
    </w:p>
    <w:p w14:paraId="5B4B0378" w14:textId="77777777" w:rsidR="00A212DD" w:rsidRDefault="00D939C3">
      <w:pPr>
        <w:ind w:firstLine="480"/>
      </w:pPr>
      <w:r>
        <w:rPr>
          <w:rFonts w:hint="eastAsia"/>
        </w:rPr>
        <w:t>（</w:t>
      </w:r>
      <w:r>
        <w:t>2</w:t>
      </w:r>
      <w:r>
        <w:rPr>
          <w:rFonts w:hint="eastAsia"/>
        </w:rPr>
        <w:t>）铁磁材料的特点；</w:t>
      </w:r>
    </w:p>
    <w:p w14:paraId="67D104A2" w14:textId="77777777" w:rsidR="00A212DD" w:rsidRDefault="00D939C3">
      <w:pPr>
        <w:ind w:firstLine="480"/>
      </w:pPr>
      <w:r>
        <w:rPr>
          <w:rFonts w:hint="eastAsia"/>
        </w:rPr>
        <w:t>（</w:t>
      </w:r>
      <w:r>
        <w:t>3</w:t>
      </w:r>
      <w:r>
        <w:rPr>
          <w:rFonts w:hint="eastAsia"/>
        </w:rPr>
        <w:t>）磁路的基本定律；</w:t>
      </w:r>
    </w:p>
    <w:p w14:paraId="58ABA639" w14:textId="77777777" w:rsidR="00A212DD" w:rsidRDefault="00D939C3">
      <w:pPr>
        <w:ind w:firstLine="480"/>
      </w:pPr>
      <w:r>
        <w:rPr>
          <w:rFonts w:hint="eastAsia"/>
        </w:rPr>
        <w:t>（</w:t>
      </w:r>
      <w:r>
        <w:t>4</w:t>
      </w:r>
      <w:r>
        <w:rPr>
          <w:rFonts w:hint="eastAsia"/>
        </w:rPr>
        <w:t>）直流磁路；</w:t>
      </w:r>
    </w:p>
    <w:p w14:paraId="4C14BDB6" w14:textId="77777777" w:rsidR="00A212DD" w:rsidRDefault="00D939C3">
      <w:pPr>
        <w:ind w:firstLine="480"/>
      </w:pPr>
      <w:r>
        <w:t>2.</w:t>
      </w:r>
      <w:r>
        <w:rPr>
          <w:rFonts w:hint="eastAsia"/>
        </w:rPr>
        <w:t>基本要求</w:t>
      </w:r>
    </w:p>
    <w:p w14:paraId="52BEC343" w14:textId="77777777" w:rsidR="00A212DD" w:rsidRDefault="00D939C3">
      <w:pPr>
        <w:ind w:firstLine="480"/>
      </w:pPr>
      <w:r>
        <w:rPr>
          <w:rFonts w:hint="eastAsia"/>
        </w:rPr>
        <w:t>（</w:t>
      </w:r>
      <w:r>
        <w:t>1</w:t>
      </w:r>
      <w:r>
        <w:rPr>
          <w:rFonts w:hint="eastAsia"/>
        </w:rPr>
        <w:t>）了解铁磁材料的高导磁性、磁饱和性和磁滞特性；</w:t>
      </w:r>
    </w:p>
    <w:p w14:paraId="7B55BA80" w14:textId="77777777" w:rsidR="00A212DD" w:rsidRDefault="00D939C3">
      <w:pPr>
        <w:ind w:firstLine="480"/>
      </w:pPr>
      <w:r>
        <w:rPr>
          <w:rFonts w:hint="eastAsia"/>
        </w:rPr>
        <w:t>（</w:t>
      </w:r>
      <w:r>
        <w:t>2</w:t>
      </w:r>
      <w:r>
        <w:rPr>
          <w:rFonts w:hint="eastAsia"/>
        </w:rPr>
        <w:t>）了解磁路的概念及磁路的基本定律；</w:t>
      </w:r>
    </w:p>
    <w:p w14:paraId="22E0C68C" w14:textId="77777777" w:rsidR="00A212DD" w:rsidRDefault="00D939C3">
      <w:pPr>
        <w:ind w:firstLine="480"/>
      </w:pPr>
      <w:r>
        <w:t>3.</w:t>
      </w:r>
      <w:r>
        <w:rPr>
          <w:rFonts w:hint="eastAsia"/>
        </w:rPr>
        <w:t>重点难点</w:t>
      </w:r>
    </w:p>
    <w:p w14:paraId="242DC10D" w14:textId="77777777" w:rsidR="00A212DD" w:rsidRDefault="00D939C3">
      <w:pPr>
        <w:ind w:firstLine="480"/>
      </w:pPr>
      <w:r>
        <w:rPr>
          <w:rFonts w:hint="eastAsia"/>
        </w:rPr>
        <w:t>（</w:t>
      </w:r>
      <w:r>
        <w:t>1</w:t>
      </w:r>
      <w:r>
        <w:rPr>
          <w:rFonts w:hint="eastAsia"/>
        </w:rPr>
        <w:t>）磁路的基本定律；</w:t>
      </w:r>
    </w:p>
    <w:p w14:paraId="0A53E18C" w14:textId="77777777" w:rsidR="00A212DD" w:rsidRDefault="00D939C3">
      <w:pPr>
        <w:ind w:firstLine="480"/>
      </w:pPr>
      <w:r>
        <w:rPr>
          <w:rFonts w:hint="eastAsia"/>
        </w:rPr>
        <w:t>（</w:t>
      </w:r>
      <w:r>
        <w:t>2</w:t>
      </w:r>
      <w:r>
        <w:rPr>
          <w:rFonts w:hint="eastAsia"/>
        </w:rPr>
        <w:t>）直流磁路的分析计算。</w:t>
      </w:r>
    </w:p>
    <w:p w14:paraId="4F0078D2" w14:textId="77777777" w:rsidR="00A212DD" w:rsidRDefault="00D939C3">
      <w:pPr>
        <w:ind w:firstLine="480"/>
      </w:pPr>
      <w:r>
        <w:rPr>
          <w:rFonts w:hint="eastAsia"/>
        </w:rPr>
        <w:t>教学内容与课程目标的对应关系及学时分配如表所示。</w:t>
      </w: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5416801F" w14:textId="77777777" w:rsidTr="0052735D">
        <w:trPr>
          <w:cnfStyle w:val="100000000000" w:firstRow="1" w:lastRow="0" w:firstColumn="0" w:lastColumn="0" w:oddVBand="0" w:evenVBand="0" w:oddHBand="0" w:evenHBand="0" w:firstRowFirstColumn="0" w:firstRowLastColumn="0" w:lastRowFirstColumn="0" w:lastRowLastColumn="0"/>
        </w:trPr>
        <w:tc>
          <w:tcPr>
            <w:tcW w:w="400" w:type="pct"/>
          </w:tcPr>
          <w:p w14:paraId="6027FCA2" w14:textId="77777777" w:rsidR="00A212DD" w:rsidRDefault="00D939C3">
            <w:pPr>
              <w:pStyle w:val="afff3"/>
              <w:adjustRightInd w:val="0"/>
            </w:pPr>
            <w:r>
              <w:rPr>
                <w:rFonts w:hint="eastAsia"/>
              </w:rPr>
              <w:t>序号</w:t>
            </w:r>
          </w:p>
        </w:tc>
        <w:tc>
          <w:tcPr>
            <w:tcW w:w="1881" w:type="pct"/>
          </w:tcPr>
          <w:p w14:paraId="7913C5B7" w14:textId="77777777" w:rsidR="00A212DD" w:rsidRDefault="00D939C3">
            <w:pPr>
              <w:pStyle w:val="afff3"/>
              <w:adjustRightInd w:val="0"/>
            </w:pPr>
            <w:r>
              <w:rPr>
                <w:rFonts w:hint="eastAsia"/>
              </w:rPr>
              <w:t>教学内容</w:t>
            </w:r>
          </w:p>
        </w:tc>
        <w:tc>
          <w:tcPr>
            <w:tcW w:w="1128" w:type="pct"/>
          </w:tcPr>
          <w:p w14:paraId="0694E8C8" w14:textId="77777777" w:rsidR="00A212DD" w:rsidRDefault="00D939C3">
            <w:pPr>
              <w:pStyle w:val="afff3"/>
              <w:adjustRightInd w:val="0"/>
            </w:pPr>
            <w:r>
              <w:rPr>
                <w:rFonts w:hint="eastAsia"/>
              </w:rPr>
              <w:t>支撑的</w:t>
            </w:r>
          </w:p>
          <w:p w14:paraId="19B2F855" w14:textId="77777777" w:rsidR="00A212DD" w:rsidRDefault="00D939C3">
            <w:pPr>
              <w:pStyle w:val="afff3"/>
              <w:adjustRightInd w:val="0"/>
            </w:pPr>
            <w:r>
              <w:rPr>
                <w:rFonts w:hint="eastAsia"/>
              </w:rPr>
              <w:t>课程目标</w:t>
            </w:r>
          </w:p>
        </w:tc>
        <w:tc>
          <w:tcPr>
            <w:tcW w:w="796" w:type="pct"/>
          </w:tcPr>
          <w:p w14:paraId="01ED86C9" w14:textId="77777777" w:rsidR="00A212DD" w:rsidRDefault="00D939C3">
            <w:pPr>
              <w:pStyle w:val="afff3"/>
              <w:adjustRightInd w:val="0"/>
            </w:pPr>
            <w:r>
              <w:rPr>
                <w:rFonts w:hint="eastAsia"/>
              </w:rPr>
              <w:t>支撑的毕业要求指</w:t>
            </w:r>
            <w:r>
              <w:rPr>
                <w:rFonts w:hint="eastAsia"/>
              </w:rPr>
              <w:lastRenderedPageBreak/>
              <w:t>标点</w:t>
            </w:r>
          </w:p>
        </w:tc>
        <w:tc>
          <w:tcPr>
            <w:tcW w:w="398" w:type="pct"/>
          </w:tcPr>
          <w:p w14:paraId="10587F73" w14:textId="77777777" w:rsidR="00A212DD" w:rsidRDefault="00D939C3">
            <w:pPr>
              <w:pStyle w:val="afff3"/>
              <w:adjustRightInd w:val="0"/>
            </w:pPr>
            <w:r>
              <w:rPr>
                <w:rFonts w:hint="eastAsia"/>
              </w:rPr>
              <w:lastRenderedPageBreak/>
              <w:t>讲授</w:t>
            </w:r>
            <w:r>
              <w:rPr>
                <w:rFonts w:hint="eastAsia"/>
              </w:rPr>
              <w:lastRenderedPageBreak/>
              <w:t>学时</w:t>
            </w:r>
          </w:p>
        </w:tc>
        <w:tc>
          <w:tcPr>
            <w:tcW w:w="397" w:type="pct"/>
          </w:tcPr>
          <w:p w14:paraId="2E1E1B9F" w14:textId="77777777" w:rsidR="00A212DD" w:rsidRDefault="00D939C3">
            <w:pPr>
              <w:pStyle w:val="afff3"/>
              <w:adjustRightInd w:val="0"/>
            </w:pPr>
            <w:r>
              <w:rPr>
                <w:rFonts w:hint="eastAsia"/>
              </w:rPr>
              <w:lastRenderedPageBreak/>
              <w:t>实验</w:t>
            </w:r>
            <w:r>
              <w:rPr>
                <w:rFonts w:hint="eastAsia"/>
              </w:rPr>
              <w:lastRenderedPageBreak/>
              <w:t>学时</w:t>
            </w:r>
          </w:p>
        </w:tc>
      </w:tr>
      <w:tr w:rsidR="00A212DD" w14:paraId="6F1CAB6C" w14:textId="77777777" w:rsidTr="0052735D">
        <w:tc>
          <w:tcPr>
            <w:tcW w:w="400" w:type="pct"/>
          </w:tcPr>
          <w:p w14:paraId="7E3E0B89" w14:textId="77777777" w:rsidR="00A212DD" w:rsidRDefault="00D939C3">
            <w:pPr>
              <w:pStyle w:val="afff3"/>
              <w:adjustRightInd w:val="0"/>
            </w:pPr>
            <w:r>
              <w:lastRenderedPageBreak/>
              <w:t>1</w:t>
            </w:r>
          </w:p>
        </w:tc>
        <w:tc>
          <w:tcPr>
            <w:tcW w:w="1881" w:type="pct"/>
          </w:tcPr>
          <w:p w14:paraId="2D4D84A7" w14:textId="77777777" w:rsidR="00A212DD" w:rsidRDefault="00D939C3">
            <w:pPr>
              <w:pStyle w:val="afff3"/>
              <w:adjustRightInd w:val="0"/>
            </w:pPr>
            <w:r>
              <w:rPr>
                <w:rFonts w:hint="eastAsia"/>
              </w:rPr>
              <w:t>电路的基本概念和基本定律</w:t>
            </w:r>
          </w:p>
        </w:tc>
        <w:tc>
          <w:tcPr>
            <w:tcW w:w="1128" w:type="pct"/>
          </w:tcPr>
          <w:p w14:paraId="11E6B424" w14:textId="77777777" w:rsidR="00A212DD" w:rsidRDefault="00D939C3">
            <w:pPr>
              <w:pStyle w:val="afff3"/>
              <w:adjustRightInd w:val="0"/>
            </w:pPr>
            <w:r>
              <w:rPr>
                <w:rFonts w:hint="eastAsia"/>
              </w:rPr>
              <w:t>目标</w:t>
            </w:r>
            <w:r>
              <w:t>1</w:t>
            </w:r>
          </w:p>
        </w:tc>
        <w:tc>
          <w:tcPr>
            <w:tcW w:w="796" w:type="pct"/>
          </w:tcPr>
          <w:p w14:paraId="5A9988C4" w14:textId="77777777" w:rsidR="00A212DD" w:rsidRDefault="00D939C3">
            <w:pPr>
              <w:pStyle w:val="afff3"/>
              <w:adjustRightInd w:val="0"/>
            </w:pPr>
            <w:r>
              <w:t>2-3</w:t>
            </w:r>
            <w:r>
              <w:rPr>
                <w:rFonts w:hint="eastAsia"/>
              </w:rPr>
              <w:t>、</w:t>
            </w:r>
            <w:r>
              <w:t>5-1</w:t>
            </w:r>
          </w:p>
        </w:tc>
        <w:tc>
          <w:tcPr>
            <w:tcW w:w="398" w:type="pct"/>
          </w:tcPr>
          <w:p w14:paraId="4F20B02D" w14:textId="77777777" w:rsidR="00A212DD" w:rsidRDefault="00D939C3">
            <w:pPr>
              <w:pStyle w:val="afff3"/>
              <w:adjustRightInd w:val="0"/>
            </w:pPr>
            <w:r>
              <w:t>4</w:t>
            </w:r>
          </w:p>
        </w:tc>
        <w:tc>
          <w:tcPr>
            <w:tcW w:w="397" w:type="pct"/>
          </w:tcPr>
          <w:p w14:paraId="34139A8C" w14:textId="77777777" w:rsidR="00A212DD" w:rsidRDefault="00D939C3">
            <w:pPr>
              <w:pStyle w:val="afff3"/>
              <w:adjustRightInd w:val="0"/>
            </w:pPr>
            <w:r>
              <w:t>2</w:t>
            </w:r>
          </w:p>
        </w:tc>
      </w:tr>
      <w:tr w:rsidR="00A212DD" w14:paraId="21E6C6C9" w14:textId="77777777" w:rsidTr="0052735D">
        <w:tc>
          <w:tcPr>
            <w:tcW w:w="400" w:type="pct"/>
          </w:tcPr>
          <w:p w14:paraId="39E941C6" w14:textId="77777777" w:rsidR="00A212DD" w:rsidRDefault="00D939C3">
            <w:pPr>
              <w:pStyle w:val="afff3"/>
              <w:adjustRightInd w:val="0"/>
            </w:pPr>
            <w:r>
              <w:t>2</w:t>
            </w:r>
          </w:p>
        </w:tc>
        <w:tc>
          <w:tcPr>
            <w:tcW w:w="1881" w:type="pct"/>
          </w:tcPr>
          <w:p w14:paraId="448D265E" w14:textId="77777777" w:rsidR="00A212DD" w:rsidRDefault="00D939C3">
            <w:pPr>
              <w:pStyle w:val="afff3"/>
              <w:adjustRightInd w:val="0"/>
            </w:pPr>
            <w:r>
              <w:rPr>
                <w:rFonts w:hint="eastAsia"/>
              </w:rPr>
              <w:t>电路的分析方法</w:t>
            </w:r>
          </w:p>
        </w:tc>
        <w:tc>
          <w:tcPr>
            <w:tcW w:w="1128" w:type="pct"/>
          </w:tcPr>
          <w:p w14:paraId="7605AB07" w14:textId="77777777" w:rsidR="00A212DD" w:rsidRDefault="00D939C3">
            <w:pPr>
              <w:pStyle w:val="afff3"/>
              <w:adjustRightInd w:val="0"/>
            </w:pPr>
            <w:r>
              <w:rPr>
                <w:rFonts w:hint="eastAsia"/>
              </w:rPr>
              <w:t>目标</w:t>
            </w:r>
            <w:r>
              <w:t>2</w:t>
            </w:r>
          </w:p>
        </w:tc>
        <w:tc>
          <w:tcPr>
            <w:tcW w:w="796" w:type="pct"/>
          </w:tcPr>
          <w:p w14:paraId="527F254D" w14:textId="77777777" w:rsidR="00A212DD" w:rsidRDefault="00D939C3">
            <w:pPr>
              <w:pStyle w:val="afff3"/>
              <w:adjustRightInd w:val="0"/>
            </w:pPr>
            <w:r>
              <w:t>2-3</w:t>
            </w:r>
            <w:r>
              <w:rPr>
                <w:rFonts w:hint="eastAsia"/>
              </w:rPr>
              <w:t>、</w:t>
            </w:r>
            <w:r>
              <w:t>5-1</w:t>
            </w:r>
          </w:p>
        </w:tc>
        <w:tc>
          <w:tcPr>
            <w:tcW w:w="398" w:type="pct"/>
          </w:tcPr>
          <w:p w14:paraId="72C6DB41" w14:textId="77777777" w:rsidR="00A212DD" w:rsidRDefault="00D939C3">
            <w:pPr>
              <w:pStyle w:val="afff3"/>
              <w:adjustRightInd w:val="0"/>
            </w:pPr>
            <w:r>
              <w:t>8</w:t>
            </w:r>
          </w:p>
        </w:tc>
        <w:tc>
          <w:tcPr>
            <w:tcW w:w="397" w:type="pct"/>
          </w:tcPr>
          <w:p w14:paraId="51D6361D" w14:textId="77777777" w:rsidR="00A212DD" w:rsidRDefault="00D939C3">
            <w:pPr>
              <w:pStyle w:val="afff3"/>
              <w:adjustRightInd w:val="0"/>
            </w:pPr>
            <w:r>
              <w:t>2</w:t>
            </w:r>
          </w:p>
        </w:tc>
      </w:tr>
      <w:tr w:rsidR="00A212DD" w14:paraId="529CD903" w14:textId="77777777" w:rsidTr="0052735D">
        <w:tc>
          <w:tcPr>
            <w:tcW w:w="400" w:type="pct"/>
          </w:tcPr>
          <w:p w14:paraId="2D64D51A" w14:textId="77777777" w:rsidR="00A212DD" w:rsidRDefault="00D939C3">
            <w:pPr>
              <w:pStyle w:val="afff3"/>
              <w:adjustRightInd w:val="0"/>
            </w:pPr>
            <w:r>
              <w:t>3</w:t>
            </w:r>
          </w:p>
        </w:tc>
        <w:tc>
          <w:tcPr>
            <w:tcW w:w="1881" w:type="pct"/>
          </w:tcPr>
          <w:p w14:paraId="1050163F" w14:textId="77777777" w:rsidR="00A212DD" w:rsidRDefault="00D939C3">
            <w:pPr>
              <w:pStyle w:val="afff3"/>
              <w:adjustRightInd w:val="0"/>
            </w:pPr>
            <w:r>
              <w:rPr>
                <w:rFonts w:hint="eastAsia"/>
              </w:rPr>
              <w:t>正弦交流电路</w:t>
            </w:r>
          </w:p>
        </w:tc>
        <w:tc>
          <w:tcPr>
            <w:tcW w:w="1128" w:type="pct"/>
          </w:tcPr>
          <w:p w14:paraId="6B723385" w14:textId="77777777" w:rsidR="00A212DD" w:rsidRDefault="00D939C3">
            <w:pPr>
              <w:pStyle w:val="afff3"/>
              <w:adjustRightInd w:val="0"/>
            </w:pPr>
            <w:r>
              <w:rPr>
                <w:rFonts w:hint="eastAsia"/>
              </w:rPr>
              <w:t>目标</w:t>
            </w:r>
            <w:r>
              <w:t>3</w:t>
            </w:r>
          </w:p>
        </w:tc>
        <w:tc>
          <w:tcPr>
            <w:tcW w:w="796" w:type="pct"/>
          </w:tcPr>
          <w:p w14:paraId="172F5DD8" w14:textId="77777777" w:rsidR="00A212DD" w:rsidRDefault="00D939C3">
            <w:pPr>
              <w:pStyle w:val="afff3"/>
              <w:adjustRightInd w:val="0"/>
            </w:pPr>
            <w:r>
              <w:t>2-3</w:t>
            </w:r>
          </w:p>
        </w:tc>
        <w:tc>
          <w:tcPr>
            <w:tcW w:w="398" w:type="pct"/>
          </w:tcPr>
          <w:p w14:paraId="0F2FE9EF" w14:textId="77777777" w:rsidR="00A212DD" w:rsidRDefault="00D939C3">
            <w:pPr>
              <w:pStyle w:val="afff3"/>
              <w:adjustRightInd w:val="0"/>
            </w:pPr>
            <w:r>
              <w:t>8</w:t>
            </w:r>
          </w:p>
        </w:tc>
        <w:tc>
          <w:tcPr>
            <w:tcW w:w="397" w:type="pct"/>
          </w:tcPr>
          <w:p w14:paraId="3C2E2DB9" w14:textId="77777777" w:rsidR="00A212DD" w:rsidRDefault="00A212DD">
            <w:pPr>
              <w:pStyle w:val="afff3"/>
              <w:adjustRightInd w:val="0"/>
            </w:pPr>
          </w:p>
        </w:tc>
      </w:tr>
      <w:tr w:rsidR="00A212DD" w14:paraId="0CB24C55" w14:textId="77777777" w:rsidTr="0052735D">
        <w:tc>
          <w:tcPr>
            <w:tcW w:w="400" w:type="pct"/>
          </w:tcPr>
          <w:p w14:paraId="663E3AE1" w14:textId="77777777" w:rsidR="00A212DD" w:rsidRDefault="00D939C3">
            <w:pPr>
              <w:pStyle w:val="afff3"/>
              <w:adjustRightInd w:val="0"/>
            </w:pPr>
            <w:r>
              <w:t>4</w:t>
            </w:r>
          </w:p>
        </w:tc>
        <w:tc>
          <w:tcPr>
            <w:tcW w:w="1881" w:type="pct"/>
          </w:tcPr>
          <w:p w14:paraId="7C65AE10" w14:textId="77777777" w:rsidR="00A212DD" w:rsidRDefault="00D939C3">
            <w:pPr>
              <w:pStyle w:val="afff3"/>
              <w:adjustRightInd w:val="0"/>
            </w:pPr>
            <w:r>
              <w:rPr>
                <w:rFonts w:hint="eastAsia"/>
              </w:rPr>
              <w:t>三相正弦交流电路</w:t>
            </w:r>
          </w:p>
        </w:tc>
        <w:tc>
          <w:tcPr>
            <w:tcW w:w="1128" w:type="pct"/>
          </w:tcPr>
          <w:p w14:paraId="63D3A454" w14:textId="77777777" w:rsidR="00A212DD" w:rsidRDefault="00D939C3">
            <w:pPr>
              <w:pStyle w:val="afff3"/>
              <w:adjustRightInd w:val="0"/>
            </w:pPr>
            <w:r>
              <w:rPr>
                <w:rFonts w:hint="eastAsia"/>
              </w:rPr>
              <w:t>目标</w:t>
            </w:r>
            <w:r>
              <w:t>1</w:t>
            </w:r>
            <w:r>
              <w:rPr>
                <w:rFonts w:hint="eastAsia"/>
              </w:rPr>
              <w:t>、</w:t>
            </w:r>
            <w:r>
              <w:t>3</w:t>
            </w:r>
          </w:p>
        </w:tc>
        <w:tc>
          <w:tcPr>
            <w:tcW w:w="796" w:type="pct"/>
          </w:tcPr>
          <w:p w14:paraId="495428EB" w14:textId="77777777" w:rsidR="00A212DD" w:rsidRDefault="00D939C3">
            <w:pPr>
              <w:pStyle w:val="afff3"/>
              <w:adjustRightInd w:val="0"/>
            </w:pPr>
            <w:r>
              <w:t>2-3</w:t>
            </w:r>
            <w:r>
              <w:rPr>
                <w:rFonts w:hint="eastAsia"/>
              </w:rPr>
              <w:t>、</w:t>
            </w:r>
            <w:r>
              <w:t>5-1</w:t>
            </w:r>
          </w:p>
        </w:tc>
        <w:tc>
          <w:tcPr>
            <w:tcW w:w="398" w:type="pct"/>
          </w:tcPr>
          <w:p w14:paraId="3CB2A99F" w14:textId="77777777" w:rsidR="00A212DD" w:rsidRDefault="00D939C3">
            <w:pPr>
              <w:pStyle w:val="afff3"/>
              <w:adjustRightInd w:val="0"/>
            </w:pPr>
            <w:r>
              <w:t>6</w:t>
            </w:r>
          </w:p>
        </w:tc>
        <w:tc>
          <w:tcPr>
            <w:tcW w:w="397" w:type="pct"/>
          </w:tcPr>
          <w:p w14:paraId="2D2201F8" w14:textId="77777777" w:rsidR="00A212DD" w:rsidRDefault="00D939C3">
            <w:pPr>
              <w:pStyle w:val="afff3"/>
              <w:adjustRightInd w:val="0"/>
            </w:pPr>
            <w:r>
              <w:t>4</w:t>
            </w:r>
          </w:p>
        </w:tc>
      </w:tr>
      <w:tr w:rsidR="00A212DD" w14:paraId="0D252029" w14:textId="77777777" w:rsidTr="0052735D">
        <w:tc>
          <w:tcPr>
            <w:tcW w:w="400" w:type="pct"/>
          </w:tcPr>
          <w:p w14:paraId="2F270610" w14:textId="77777777" w:rsidR="00A212DD" w:rsidRDefault="00D939C3">
            <w:pPr>
              <w:pStyle w:val="afff3"/>
              <w:adjustRightInd w:val="0"/>
            </w:pPr>
            <w:r>
              <w:t>5</w:t>
            </w:r>
          </w:p>
        </w:tc>
        <w:tc>
          <w:tcPr>
            <w:tcW w:w="1881" w:type="pct"/>
          </w:tcPr>
          <w:p w14:paraId="07205B99" w14:textId="77777777" w:rsidR="00A212DD" w:rsidRDefault="00D939C3">
            <w:pPr>
              <w:pStyle w:val="afff3"/>
              <w:adjustRightInd w:val="0"/>
            </w:pPr>
            <w:r>
              <w:rPr>
                <w:rFonts w:hint="eastAsia"/>
              </w:rPr>
              <w:t>非正弦周期信号电路</w:t>
            </w:r>
          </w:p>
        </w:tc>
        <w:tc>
          <w:tcPr>
            <w:tcW w:w="1128" w:type="pct"/>
          </w:tcPr>
          <w:p w14:paraId="7F66B081" w14:textId="77777777" w:rsidR="00A212DD" w:rsidRDefault="00D939C3">
            <w:pPr>
              <w:pStyle w:val="afff3"/>
              <w:adjustRightInd w:val="0"/>
            </w:pPr>
            <w:r>
              <w:rPr>
                <w:rFonts w:hint="eastAsia"/>
              </w:rPr>
              <w:t>目标</w:t>
            </w:r>
            <w:r>
              <w:t>1</w:t>
            </w:r>
            <w:r>
              <w:rPr>
                <w:rFonts w:hint="eastAsia"/>
              </w:rPr>
              <w:t>、</w:t>
            </w:r>
            <w:r>
              <w:t>2</w:t>
            </w:r>
          </w:p>
        </w:tc>
        <w:tc>
          <w:tcPr>
            <w:tcW w:w="796" w:type="pct"/>
          </w:tcPr>
          <w:p w14:paraId="218E4059" w14:textId="77777777" w:rsidR="00A212DD" w:rsidRDefault="00D939C3">
            <w:pPr>
              <w:pStyle w:val="afff3"/>
              <w:adjustRightInd w:val="0"/>
            </w:pPr>
            <w:r>
              <w:t>3-2</w:t>
            </w:r>
          </w:p>
        </w:tc>
        <w:tc>
          <w:tcPr>
            <w:tcW w:w="398" w:type="pct"/>
          </w:tcPr>
          <w:p w14:paraId="694756FE" w14:textId="77777777" w:rsidR="00A212DD" w:rsidRDefault="00D939C3">
            <w:pPr>
              <w:pStyle w:val="afff3"/>
              <w:adjustRightInd w:val="0"/>
            </w:pPr>
            <w:r>
              <w:t>4</w:t>
            </w:r>
          </w:p>
        </w:tc>
        <w:tc>
          <w:tcPr>
            <w:tcW w:w="397" w:type="pct"/>
          </w:tcPr>
          <w:p w14:paraId="70E1451B" w14:textId="77777777" w:rsidR="00A212DD" w:rsidRDefault="00A212DD">
            <w:pPr>
              <w:pStyle w:val="afff3"/>
              <w:adjustRightInd w:val="0"/>
            </w:pPr>
          </w:p>
        </w:tc>
      </w:tr>
      <w:tr w:rsidR="00A212DD" w14:paraId="2A169A94" w14:textId="77777777" w:rsidTr="0052735D">
        <w:tc>
          <w:tcPr>
            <w:tcW w:w="400" w:type="pct"/>
          </w:tcPr>
          <w:p w14:paraId="644F8867" w14:textId="77777777" w:rsidR="00A212DD" w:rsidRDefault="00D939C3">
            <w:pPr>
              <w:pStyle w:val="afff3"/>
              <w:adjustRightInd w:val="0"/>
            </w:pPr>
            <w:r>
              <w:t>6</w:t>
            </w:r>
          </w:p>
        </w:tc>
        <w:tc>
          <w:tcPr>
            <w:tcW w:w="1881" w:type="pct"/>
          </w:tcPr>
          <w:p w14:paraId="5A30CA82" w14:textId="77777777" w:rsidR="00A212DD" w:rsidRDefault="00D939C3">
            <w:pPr>
              <w:pStyle w:val="afff3"/>
              <w:adjustRightInd w:val="0"/>
            </w:pPr>
            <w:r>
              <w:rPr>
                <w:rFonts w:hint="eastAsia"/>
              </w:rPr>
              <w:t>电路的暂态分析</w:t>
            </w:r>
          </w:p>
        </w:tc>
        <w:tc>
          <w:tcPr>
            <w:tcW w:w="1128" w:type="pct"/>
          </w:tcPr>
          <w:p w14:paraId="1CD5B711" w14:textId="77777777" w:rsidR="00A212DD" w:rsidRDefault="00D939C3">
            <w:pPr>
              <w:pStyle w:val="afff3"/>
              <w:adjustRightInd w:val="0"/>
            </w:pPr>
            <w:r>
              <w:rPr>
                <w:rFonts w:hint="eastAsia"/>
              </w:rPr>
              <w:t>目标</w:t>
            </w:r>
            <w:r>
              <w:t>2</w:t>
            </w:r>
          </w:p>
        </w:tc>
        <w:tc>
          <w:tcPr>
            <w:tcW w:w="796" w:type="pct"/>
          </w:tcPr>
          <w:p w14:paraId="4DDCD8D9" w14:textId="77777777" w:rsidR="00A212DD" w:rsidRDefault="00D939C3">
            <w:pPr>
              <w:pStyle w:val="afff3"/>
              <w:adjustRightInd w:val="0"/>
            </w:pPr>
            <w:r>
              <w:t>3-2</w:t>
            </w:r>
          </w:p>
        </w:tc>
        <w:tc>
          <w:tcPr>
            <w:tcW w:w="398" w:type="pct"/>
          </w:tcPr>
          <w:p w14:paraId="2C77D639" w14:textId="77777777" w:rsidR="00A212DD" w:rsidRDefault="00D939C3">
            <w:pPr>
              <w:pStyle w:val="afff3"/>
              <w:adjustRightInd w:val="0"/>
            </w:pPr>
            <w:r>
              <w:t>6</w:t>
            </w:r>
          </w:p>
        </w:tc>
        <w:tc>
          <w:tcPr>
            <w:tcW w:w="397" w:type="pct"/>
          </w:tcPr>
          <w:p w14:paraId="0C6216F0" w14:textId="77777777" w:rsidR="00A212DD" w:rsidRDefault="00A212DD">
            <w:pPr>
              <w:pStyle w:val="afff3"/>
              <w:adjustRightInd w:val="0"/>
            </w:pPr>
          </w:p>
        </w:tc>
      </w:tr>
      <w:tr w:rsidR="00A212DD" w14:paraId="299BE5B3" w14:textId="77777777" w:rsidTr="0052735D">
        <w:tc>
          <w:tcPr>
            <w:tcW w:w="400" w:type="pct"/>
          </w:tcPr>
          <w:p w14:paraId="4034EBBE" w14:textId="77777777" w:rsidR="00A212DD" w:rsidRDefault="00D939C3">
            <w:pPr>
              <w:pStyle w:val="afff3"/>
              <w:adjustRightInd w:val="0"/>
            </w:pPr>
            <w:r>
              <w:t>7</w:t>
            </w:r>
          </w:p>
        </w:tc>
        <w:tc>
          <w:tcPr>
            <w:tcW w:w="1881" w:type="pct"/>
          </w:tcPr>
          <w:p w14:paraId="4944B8E8" w14:textId="77777777" w:rsidR="00A212DD" w:rsidRDefault="00D939C3">
            <w:pPr>
              <w:pStyle w:val="afff3"/>
              <w:adjustRightInd w:val="0"/>
            </w:pPr>
            <w:r>
              <w:rPr>
                <w:rFonts w:hint="eastAsia"/>
              </w:rPr>
              <w:t>磁路的概念及定律</w:t>
            </w:r>
          </w:p>
        </w:tc>
        <w:tc>
          <w:tcPr>
            <w:tcW w:w="1128" w:type="pct"/>
          </w:tcPr>
          <w:p w14:paraId="6C7670CC" w14:textId="77777777" w:rsidR="00A212DD" w:rsidRDefault="00D939C3">
            <w:pPr>
              <w:pStyle w:val="afff3"/>
              <w:adjustRightInd w:val="0"/>
            </w:pPr>
            <w:r>
              <w:rPr>
                <w:rFonts w:hint="eastAsia"/>
              </w:rPr>
              <w:t>目标</w:t>
            </w:r>
            <w:r>
              <w:t>3</w:t>
            </w:r>
          </w:p>
        </w:tc>
        <w:tc>
          <w:tcPr>
            <w:tcW w:w="796" w:type="pct"/>
          </w:tcPr>
          <w:p w14:paraId="16D23E1E" w14:textId="77777777" w:rsidR="00A212DD" w:rsidRDefault="00D939C3">
            <w:pPr>
              <w:pStyle w:val="afff3"/>
              <w:adjustRightInd w:val="0"/>
            </w:pPr>
            <w:r>
              <w:t>3-2</w:t>
            </w:r>
          </w:p>
        </w:tc>
        <w:tc>
          <w:tcPr>
            <w:tcW w:w="398" w:type="pct"/>
          </w:tcPr>
          <w:p w14:paraId="1AA5D00E" w14:textId="77777777" w:rsidR="00A212DD" w:rsidRDefault="00D939C3">
            <w:pPr>
              <w:pStyle w:val="afff3"/>
              <w:adjustRightInd w:val="0"/>
            </w:pPr>
            <w:r>
              <w:t>4</w:t>
            </w:r>
          </w:p>
        </w:tc>
        <w:tc>
          <w:tcPr>
            <w:tcW w:w="397" w:type="pct"/>
          </w:tcPr>
          <w:p w14:paraId="662B63AE" w14:textId="77777777" w:rsidR="00A212DD" w:rsidRDefault="00A212DD">
            <w:pPr>
              <w:pStyle w:val="afff3"/>
              <w:adjustRightInd w:val="0"/>
            </w:pPr>
          </w:p>
        </w:tc>
      </w:tr>
      <w:tr w:rsidR="00A212DD" w14:paraId="234D3A95" w14:textId="77777777" w:rsidTr="0052735D">
        <w:tc>
          <w:tcPr>
            <w:tcW w:w="4205" w:type="pct"/>
            <w:gridSpan w:val="4"/>
          </w:tcPr>
          <w:p w14:paraId="5CC7D58C" w14:textId="77777777" w:rsidR="00A212DD" w:rsidRDefault="00D939C3">
            <w:pPr>
              <w:pStyle w:val="afff3"/>
              <w:adjustRightInd w:val="0"/>
            </w:pPr>
            <w:r>
              <w:rPr>
                <w:rFonts w:hint="eastAsia"/>
              </w:rPr>
              <w:t>合计</w:t>
            </w:r>
          </w:p>
        </w:tc>
        <w:tc>
          <w:tcPr>
            <w:tcW w:w="398" w:type="pct"/>
          </w:tcPr>
          <w:p w14:paraId="79584DAC" w14:textId="77777777" w:rsidR="00A212DD" w:rsidRDefault="00D939C3">
            <w:pPr>
              <w:pStyle w:val="afff3"/>
              <w:adjustRightInd w:val="0"/>
            </w:pPr>
            <w:r>
              <w:t>40</w:t>
            </w:r>
          </w:p>
        </w:tc>
        <w:tc>
          <w:tcPr>
            <w:tcW w:w="397" w:type="pct"/>
          </w:tcPr>
          <w:p w14:paraId="4BA8BC51" w14:textId="77777777" w:rsidR="00A212DD" w:rsidRDefault="00D939C3">
            <w:pPr>
              <w:pStyle w:val="afff3"/>
              <w:adjustRightInd w:val="0"/>
            </w:pPr>
            <w:r>
              <w:t>8</w:t>
            </w:r>
          </w:p>
        </w:tc>
      </w:tr>
    </w:tbl>
    <w:p w14:paraId="64CD20B9" w14:textId="77777777" w:rsidR="00A212DD" w:rsidRDefault="00D939C3">
      <w:pPr>
        <w:pStyle w:val="afff"/>
        <w:spacing w:before="156" w:after="156"/>
      </w:pPr>
      <w:r>
        <w:rPr>
          <w:rFonts w:hint="eastAsia"/>
        </w:rPr>
        <w:t>四、课内实验（实践）</w:t>
      </w:r>
    </w:p>
    <w:tbl>
      <w:tblPr>
        <w:tblStyle w:val="afff9"/>
        <w:tblW w:w="5000" w:type="pct"/>
        <w:tblLook w:val="04A0" w:firstRow="1" w:lastRow="0" w:firstColumn="1" w:lastColumn="0" w:noHBand="0" w:noVBand="1"/>
      </w:tblPr>
      <w:tblGrid>
        <w:gridCol w:w="580"/>
        <w:gridCol w:w="1627"/>
        <w:gridCol w:w="3253"/>
        <w:gridCol w:w="670"/>
        <w:gridCol w:w="1053"/>
        <w:gridCol w:w="765"/>
        <w:gridCol w:w="574"/>
      </w:tblGrid>
      <w:tr w:rsidR="00A212DD" w14:paraId="7A2F78B7" w14:textId="77777777" w:rsidTr="00A212DD">
        <w:trPr>
          <w:cnfStyle w:val="100000000000" w:firstRow="1" w:lastRow="0" w:firstColumn="0" w:lastColumn="0" w:oddVBand="0" w:evenVBand="0" w:oddHBand="0" w:evenHBand="0" w:firstRowFirstColumn="0" w:firstRowLastColumn="0" w:lastRowFirstColumn="0" w:lastRowLastColumn="0"/>
        </w:trPr>
        <w:tc>
          <w:tcPr>
            <w:tcW w:w="340" w:type="pct"/>
          </w:tcPr>
          <w:p w14:paraId="2C6D34B2" w14:textId="77777777" w:rsidR="00A212DD" w:rsidRDefault="00D939C3">
            <w:pPr>
              <w:pStyle w:val="afff3"/>
              <w:adjustRightInd w:val="0"/>
            </w:pPr>
            <w:r>
              <w:rPr>
                <w:rFonts w:hint="eastAsia"/>
              </w:rPr>
              <w:t>序号</w:t>
            </w:r>
          </w:p>
        </w:tc>
        <w:tc>
          <w:tcPr>
            <w:tcW w:w="954" w:type="pct"/>
          </w:tcPr>
          <w:p w14:paraId="748B622F" w14:textId="77777777" w:rsidR="00A212DD" w:rsidRDefault="00D939C3">
            <w:pPr>
              <w:pStyle w:val="afff3"/>
              <w:adjustRightInd w:val="0"/>
            </w:pPr>
            <w:r>
              <w:rPr>
                <w:rFonts w:hint="eastAsia"/>
              </w:rPr>
              <w:t>实验项目名称</w:t>
            </w:r>
          </w:p>
        </w:tc>
        <w:tc>
          <w:tcPr>
            <w:tcW w:w="1908" w:type="pct"/>
          </w:tcPr>
          <w:p w14:paraId="224296E4" w14:textId="77777777" w:rsidR="00A212DD" w:rsidRDefault="00D939C3">
            <w:pPr>
              <w:pStyle w:val="afff3"/>
              <w:adjustRightInd w:val="0"/>
            </w:pPr>
            <w:r>
              <w:rPr>
                <w:rFonts w:hint="eastAsia"/>
              </w:rPr>
              <w:t>实验内容及要求</w:t>
            </w:r>
          </w:p>
        </w:tc>
        <w:tc>
          <w:tcPr>
            <w:tcW w:w="393" w:type="pct"/>
          </w:tcPr>
          <w:p w14:paraId="6FA37F5E" w14:textId="77777777" w:rsidR="00A212DD" w:rsidRDefault="00D939C3">
            <w:pPr>
              <w:pStyle w:val="afff3"/>
              <w:adjustRightInd w:val="0"/>
            </w:pPr>
            <w:r>
              <w:rPr>
                <w:rFonts w:hint="eastAsia"/>
              </w:rPr>
              <w:t>学时</w:t>
            </w:r>
          </w:p>
        </w:tc>
        <w:tc>
          <w:tcPr>
            <w:tcW w:w="618" w:type="pct"/>
          </w:tcPr>
          <w:p w14:paraId="6E5A317B" w14:textId="77777777" w:rsidR="00A212DD" w:rsidRDefault="00D939C3">
            <w:pPr>
              <w:pStyle w:val="afff3"/>
              <w:adjustRightInd w:val="0"/>
            </w:pPr>
            <w:r>
              <w:rPr>
                <w:rFonts w:hint="eastAsia"/>
              </w:rPr>
              <w:t>对毕业要求的支撑</w:t>
            </w:r>
          </w:p>
        </w:tc>
        <w:tc>
          <w:tcPr>
            <w:tcW w:w="449" w:type="pct"/>
          </w:tcPr>
          <w:p w14:paraId="15293119" w14:textId="77777777" w:rsidR="00A212DD" w:rsidRDefault="00D939C3">
            <w:pPr>
              <w:pStyle w:val="afff3"/>
              <w:adjustRightInd w:val="0"/>
            </w:pPr>
            <w:r>
              <w:rPr>
                <w:rFonts w:hint="eastAsia"/>
              </w:rPr>
              <w:t>类型</w:t>
            </w:r>
          </w:p>
        </w:tc>
        <w:tc>
          <w:tcPr>
            <w:tcW w:w="337" w:type="pct"/>
          </w:tcPr>
          <w:p w14:paraId="684D57D5" w14:textId="77777777" w:rsidR="00A212DD" w:rsidRDefault="00D939C3">
            <w:pPr>
              <w:pStyle w:val="afff3"/>
              <w:adjustRightInd w:val="0"/>
            </w:pPr>
            <w:r>
              <w:rPr>
                <w:rFonts w:hint="eastAsia"/>
              </w:rPr>
              <w:t>备注</w:t>
            </w:r>
          </w:p>
        </w:tc>
      </w:tr>
      <w:tr w:rsidR="00A212DD" w14:paraId="143BCFB1" w14:textId="77777777" w:rsidTr="00A212DD">
        <w:tc>
          <w:tcPr>
            <w:tcW w:w="340" w:type="pct"/>
          </w:tcPr>
          <w:p w14:paraId="0A370BBB" w14:textId="77777777" w:rsidR="00A212DD" w:rsidRDefault="00D939C3">
            <w:pPr>
              <w:pStyle w:val="afff3"/>
              <w:adjustRightInd w:val="0"/>
            </w:pPr>
            <w:r>
              <w:t>1</w:t>
            </w:r>
          </w:p>
        </w:tc>
        <w:tc>
          <w:tcPr>
            <w:tcW w:w="954" w:type="pct"/>
          </w:tcPr>
          <w:p w14:paraId="7CC9B329" w14:textId="77777777" w:rsidR="00A212DD" w:rsidRDefault="00D939C3">
            <w:pPr>
              <w:pStyle w:val="afff3"/>
              <w:adjustRightInd w:val="0"/>
            </w:pPr>
            <w:r>
              <w:rPr>
                <w:rFonts w:hint="eastAsia"/>
              </w:rPr>
              <w:t>基尔霍夫定律的验证</w:t>
            </w:r>
          </w:p>
        </w:tc>
        <w:tc>
          <w:tcPr>
            <w:tcW w:w="1908" w:type="pct"/>
          </w:tcPr>
          <w:p w14:paraId="60EB2EDE" w14:textId="77777777" w:rsidR="00A212DD" w:rsidRDefault="00D939C3">
            <w:pPr>
              <w:pStyle w:val="afff3"/>
              <w:adjustRightInd w:val="0"/>
            </w:pPr>
            <w:r>
              <w:rPr>
                <w:rFonts w:hint="eastAsia"/>
              </w:rPr>
              <w:t>掌握基尔霍夫定律的运用</w:t>
            </w:r>
          </w:p>
        </w:tc>
        <w:tc>
          <w:tcPr>
            <w:tcW w:w="393" w:type="pct"/>
          </w:tcPr>
          <w:p w14:paraId="3971E7F8" w14:textId="77777777" w:rsidR="00A212DD" w:rsidRDefault="00D939C3">
            <w:pPr>
              <w:pStyle w:val="afff3"/>
              <w:adjustRightInd w:val="0"/>
            </w:pPr>
            <w:r>
              <w:t>2</w:t>
            </w:r>
          </w:p>
        </w:tc>
        <w:tc>
          <w:tcPr>
            <w:tcW w:w="618" w:type="pct"/>
          </w:tcPr>
          <w:p w14:paraId="61DCEF75" w14:textId="77777777" w:rsidR="00A212DD" w:rsidRDefault="00D939C3">
            <w:pPr>
              <w:pStyle w:val="afff3"/>
              <w:adjustRightInd w:val="0"/>
            </w:pPr>
            <w:r>
              <w:t>5-1</w:t>
            </w:r>
          </w:p>
        </w:tc>
        <w:tc>
          <w:tcPr>
            <w:tcW w:w="449" w:type="pct"/>
          </w:tcPr>
          <w:p w14:paraId="73DB3797" w14:textId="77777777" w:rsidR="00A212DD" w:rsidRDefault="00D939C3">
            <w:pPr>
              <w:pStyle w:val="afff3"/>
              <w:adjustRightInd w:val="0"/>
            </w:pPr>
            <w:r>
              <w:rPr>
                <w:rFonts w:hint="eastAsia"/>
              </w:rPr>
              <w:t>验证性</w:t>
            </w:r>
          </w:p>
        </w:tc>
        <w:tc>
          <w:tcPr>
            <w:tcW w:w="337" w:type="pct"/>
          </w:tcPr>
          <w:p w14:paraId="3BF07EC3" w14:textId="77777777" w:rsidR="00A212DD" w:rsidRDefault="00D939C3">
            <w:pPr>
              <w:pStyle w:val="afff3"/>
              <w:adjustRightInd w:val="0"/>
            </w:pPr>
            <w:r>
              <w:rPr>
                <w:rFonts w:hint="eastAsia"/>
              </w:rPr>
              <w:t>必做</w:t>
            </w:r>
          </w:p>
        </w:tc>
      </w:tr>
      <w:tr w:rsidR="00A212DD" w14:paraId="2173221E" w14:textId="77777777" w:rsidTr="00A212DD">
        <w:tc>
          <w:tcPr>
            <w:tcW w:w="340" w:type="pct"/>
          </w:tcPr>
          <w:p w14:paraId="559B6C67" w14:textId="77777777" w:rsidR="00A212DD" w:rsidRDefault="00D939C3">
            <w:pPr>
              <w:pStyle w:val="afff3"/>
              <w:adjustRightInd w:val="0"/>
            </w:pPr>
            <w:r>
              <w:t>2</w:t>
            </w:r>
          </w:p>
        </w:tc>
        <w:tc>
          <w:tcPr>
            <w:tcW w:w="954" w:type="pct"/>
          </w:tcPr>
          <w:p w14:paraId="469A809D" w14:textId="77777777" w:rsidR="00A212DD" w:rsidRDefault="00D939C3">
            <w:pPr>
              <w:pStyle w:val="afff3"/>
              <w:adjustRightInd w:val="0"/>
            </w:pPr>
            <w:r>
              <w:rPr>
                <w:rFonts w:hint="eastAsia"/>
              </w:rPr>
              <w:t>戴维南定理与诺顿定理的验证</w:t>
            </w:r>
          </w:p>
        </w:tc>
        <w:tc>
          <w:tcPr>
            <w:tcW w:w="1908" w:type="pct"/>
          </w:tcPr>
          <w:p w14:paraId="3044CEAB" w14:textId="77777777" w:rsidR="00A212DD" w:rsidRDefault="00D939C3">
            <w:pPr>
              <w:pStyle w:val="afff3"/>
              <w:adjustRightInd w:val="0"/>
            </w:pPr>
            <w:r>
              <w:rPr>
                <w:rFonts w:hint="eastAsia"/>
              </w:rPr>
              <w:t>掌握有源二端网络的开路电压、短路电流的测量，验证戴维南定理和诺顿定理的正确性。</w:t>
            </w:r>
          </w:p>
        </w:tc>
        <w:tc>
          <w:tcPr>
            <w:tcW w:w="393" w:type="pct"/>
          </w:tcPr>
          <w:p w14:paraId="5AB94279" w14:textId="77777777" w:rsidR="00A212DD" w:rsidRDefault="00D939C3">
            <w:pPr>
              <w:pStyle w:val="afff3"/>
              <w:adjustRightInd w:val="0"/>
            </w:pPr>
            <w:r>
              <w:t>2</w:t>
            </w:r>
          </w:p>
        </w:tc>
        <w:tc>
          <w:tcPr>
            <w:tcW w:w="618" w:type="pct"/>
          </w:tcPr>
          <w:p w14:paraId="1037F952" w14:textId="77777777" w:rsidR="00A212DD" w:rsidRDefault="00D939C3">
            <w:pPr>
              <w:pStyle w:val="afff3"/>
              <w:adjustRightInd w:val="0"/>
            </w:pPr>
            <w:r>
              <w:t>5-1</w:t>
            </w:r>
          </w:p>
        </w:tc>
        <w:tc>
          <w:tcPr>
            <w:tcW w:w="449" w:type="pct"/>
          </w:tcPr>
          <w:p w14:paraId="4E647EB4" w14:textId="77777777" w:rsidR="00A212DD" w:rsidRDefault="00D939C3">
            <w:pPr>
              <w:pStyle w:val="afff3"/>
              <w:adjustRightInd w:val="0"/>
            </w:pPr>
            <w:r>
              <w:rPr>
                <w:rFonts w:hint="eastAsia"/>
              </w:rPr>
              <w:t>验证性</w:t>
            </w:r>
          </w:p>
        </w:tc>
        <w:tc>
          <w:tcPr>
            <w:tcW w:w="337" w:type="pct"/>
          </w:tcPr>
          <w:p w14:paraId="005D96E9" w14:textId="77777777" w:rsidR="00A212DD" w:rsidRDefault="00D939C3">
            <w:pPr>
              <w:pStyle w:val="afff3"/>
              <w:adjustRightInd w:val="0"/>
            </w:pPr>
            <w:r>
              <w:rPr>
                <w:rFonts w:hint="eastAsia"/>
              </w:rPr>
              <w:t>必做</w:t>
            </w:r>
          </w:p>
        </w:tc>
      </w:tr>
      <w:tr w:rsidR="00A212DD" w14:paraId="0EFB01B4" w14:textId="77777777" w:rsidTr="00A212DD">
        <w:tc>
          <w:tcPr>
            <w:tcW w:w="340" w:type="pct"/>
          </w:tcPr>
          <w:p w14:paraId="58F09896" w14:textId="77777777" w:rsidR="00A212DD" w:rsidRDefault="00D939C3">
            <w:pPr>
              <w:pStyle w:val="afff3"/>
              <w:adjustRightInd w:val="0"/>
            </w:pPr>
            <w:r>
              <w:t>3</w:t>
            </w:r>
          </w:p>
        </w:tc>
        <w:tc>
          <w:tcPr>
            <w:tcW w:w="954" w:type="pct"/>
          </w:tcPr>
          <w:p w14:paraId="211AA9DB" w14:textId="77777777" w:rsidR="00A212DD" w:rsidRDefault="00D939C3">
            <w:pPr>
              <w:pStyle w:val="afff3"/>
              <w:adjustRightInd w:val="0"/>
            </w:pPr>
            <w:r>
              <w:rPr>
                <w:rFonts w:hint="eastAsia"/>
              </w:rPr>
              <w:t>三相交流电路电压、电流的测量</w:t>
            </w:r>
          </w:p>
        </w:tc>
        <w:tc>
          <w:tcPr>
            <w:tcW w:w="1908" w:type="pct"/>
          </w:tcPr>
          <w:p w14:paraId="16F2F799" w14:textId="77777777" w:rsidR="00A212DD" w:rsidRDefault="00D939C3">
            <w:pPr>
              <w:pStyle w:val="afff3"/>
              <w:adjustRightInd w:val="0"/>
            </w:pPr>
            <w:r>
              <w:rPr>
                <w:rFonts w:hint="eastAsia"/>
              </w:rPr>
              <w:t>掌握三相负载星形和三角形的连接方法，学习这两种接法的线电压和相电压、线电流和相电流的测量方法。</w:t>
            </w:r>
          </w:p>
        </w:tc>
        <w:tc>
          <w:tcPr>
            <w:tcW w:w="393" w:type="pct"/>
          </w:tcPr>
          <w:p w14:paraId="0211758A" w14:textId="77777777" w:rsidR="00A212DD" w:rsidRDefault="00D939C3">
            <w:pPr>
              <w:pStyle w:val="afff3"/>
              <w:adjustRightInd w:val="0"/>
            </w:pPr>
            <w:r>
              <w:t>2</w:t>
            </w:r>
          </w:p>
        </w:tc>
        <w:tc>
          <w:tcPr>
            <w:tcW w:w="618" w:type="pct"/>
          </w:tcPr>
          <w:p w14:paraId="72D6D126" w14:textId="77777777" w:rsidR="00A212DD" w:rsidRDefault="00D939C3">
            <w:pPr>
              <w:pStyle w:val="afff3"/>
              <w:adjustRightInd w:val="0"/>
            </w:pPr>
            <w:r>
              <w:t>5-1</w:t>
            </w:r>
          </w:p>
        </w:tc>
        <w:tc>
          <w:tcPr>
            <w:tcW w:w="449" w:type="pct"/>
          </w:tcPr>
          <w:p w14:paraId="36228A7B" w14:textId="77777777" w:rsidR="00A212DD" w:rsidRDefault="00D939C3">
            <w:pPr>
              <w:pStyle w:val="afff3"/>
              <w:adjustRightInd w:val="0"/>
            </w:pPr>
            <w:r>
              <w:rPr>
                <w:rFonts w:hint="eastAsia"/>
              </w:rPr>
              <w:t>综合性</w:t>
            </w:r>
          </w:p>
        </w:tc>
        <w:tc>
          <w:tcPr>
            <w:tcW w:w="337" w:type="pct"/>
          </w:tcPr>
          <w:p w14:paraId="66275BD6" w14:textId="77777777" w:rsidR="00A212DD" w:rsidRDefault="00D939C3">
            <w:pPr>
              <w:pStyle w:val="afff3"/>
              <w:adjustRightInd w:val="0"/>
            </w:pPr>
            <w:r>
              <w:rPr>
                <w:rFonts w:hint="eastAsia"/>
              </w:rPr>
              <w:t>必做</w:t>
            </w:r>
          </w:p>
        </w:tc>
      </w:tr>
      <w:tr w:rsidR="00A212DD" w14:paraId="572EFB54" w14:textId="77777777" w:rsidTr="00A212DD">
        <w:tc>
          <w:tcPr>
            <w:tcW w:w="340" w:type="pct"/>
          </w:tcPr>
          <w:p w14:paraId="4E7D0B84" w14:textId="77777777" w:rsidR="00A212DD" w:rsidRDefault="00D939C3">
            <w:pPr>
              <w:pStyle w:val="afff3"/>
              <w:adjustRightInd w:val="0"/>
            </w:pPr>
            <w:r>
              <w:t>4</w:t>
            </w:r>
          </w:p>
        </w:tc>
        <w:tc>
          <w:tcPr>
            <w:tcW w:w="954" w:type="pct"/>
          </w:tcPr>
          <w:p w14:paraId="2E2F987A" w14:textId="77777777" w:rsidR="00A212DD" w:rsidRDefault="00D939C3">
            <w:pPr>
              <w:pStyle w:val="afff3"/>
              <w:adjustRightInd w:val="0"/>
            </w:pPr>
            <w:r>
              <w:rPr>
                <w:rFonts w:hint="eastAsia"/>
              </w:rPr>
              <w:t>三相交流电路功率的测量</w:t>
            </w:r>
          </w:p>
        </w:tc>
        <w:tc>
          <w:tcPr>
            <w:tcW w:w="1908" w:type="pct"/>
          </w:tcPr>
          <w:p w14:paraId="72F94BC5" w14:textId="77777777" w:rsidR="00A212DD" w:rsidRDefault="00D939C3">
            <w:pPr>
              <w:pStyle w:val="afff3"/>
              <w:adjustRightInd w:val="0"/>
            </w:pPr>
            <w:r>
              <w:rPr>
                <w:rFonts w:hint="eastAsia"/>
              </w:rPr>
              <w:t>掌握三相电路中三相三线制，三相四线制平衡负载，不平衡负载有功功率的测量方法。</w:t>
            </w:r>
          </w:p>
        </w:tc>
        <w:tc>
          <w:tcPr>
            <w:tcW w:w="393" w:type="pct"/>
          </w:tcPr>
          <w:p w14:paraId="60DCC165" w14:textId="77777777" w:rsidR="00A212DD" w:rsidRDefault="00D939C3">
            <w:pPr>
              <w:pStyle w:val="afff3"/>
              <w:adjustRightInd w:val="0"/>
            </w:pPr>
            <w:r>
              <w:t>2</w:t>
            </w:r>
          </w:p>
        </w:tc>
        <w:tc>
          <w:tcPr>
            <w:tcW w:w="618" w:type="pct"/>
          </w:tcPr>
          <w:p w14:paraId="0FF43136" w14:textId="77777777" w:rsidR="00A212DD" w:rsidRDefault="00D939C3">
            <w:pPr>
              <w:pStyle w:val="afff3"/>
              <w:adjustRightInd w:val="0"/>
            </w:pPr>
            <w:r>
              <w:t>5-1</w:t>
            </w:r>
          </w:p>
        </w:tc>
        <w:tc>
          <w:tcPr>
            <w:tcW w:w="449" w:type="pct"/>
          </w:tcPr>
          <w:p w14:paraId="26109F37" w14:textId="77777777" w:rsidR="00A212DD" w:rsidRDefault="00D939C3">
            <w:pPr>
              <w:pStyle w:val="afff3"/>
              <w:adjustRightInd w:val="0"/>
            </w:pPr>
            <w:r>
              <w:rPr>
                <w:rFonts w:hint="eastAsia"/>
              </w:rPr>
              <w:t>综合性</w:t>
            </w:r>
          </w:p>
        </w:tc>
        <w:tc>
          <w:tcPr>
            <w:tcW w:w="337" w:type="pct"/>
          </w:tcPr>
          <w:p w14:paraId="66B8B61A" w14:textId="77777777" w:rsidR="00A212DD" w:rsidRDefault="00D939C3">
            <w:pPr>
              <w:pStyle w:val="afff3"/>
              <w:adjustRightInd w:val="0"/>
            </w:pPr>
            <w:r>
              <w:rPr>
                <w:rFonts w:hint="eastAsia"/>
              </w:rPr>
              <w:t>必做</w:t>
            </w:r>
          </w:p>
        </w:tc>
      </w:tr>
    </w:tbl>
    <w:p w14:paraId="406CB755" w14:textId="77777777" w:rsidR="00A212DD" w:rsidRDefault="00D939C3">
      <w:pPr>
        <w:pStyle w:val="afff"/>
        <w:spacing w:before="156" w:after="156"/>
      </w:pPr>
      <w:r>
        <w:rPr>
          <w:rFonts w:hint="eastAsia"/>
        </w:rPr>
        <w:t>五、课程实施</w:t>
      </w:r>
    </w:p>
    <w:p w14:paraId="25C20E59" w14:textId="77777777" w:rsidR="00A212DD" w:rsidRDefault="00D939C3">
      <w:pPr>
        <w:ind w:firstLine="480"/>
      </w:pPr>
      <w:r>
        <w:rPr>
          <w:rFonts w:hint="eastAsia"/>
        </w:rPr>
        <w:t>（一）教学方法与教学手段</w:t>
      </w:r>
    </w:p>
    <w:p w14:paraId="20AD3756" w14:textId="77777777" w:rsidR="00A212DD" w:rsidRDefault="00D939C3">
      <w:pPr>
        <w:ind w:firstLine="480"/>
      </w:pPr>
      <w:r>
        <w:t>1.</w:t>
      </w:r>
      <w:r>
        <w:rPr>
          <w:rFonts w:hint="eastAsia"/>
        </w:rPr>
        <w:t>课堂讲授。讲授时采用启发式教学方式讲解，讲授时主要结合生活中电路的应用引导学生对本门课程实用性的认识，以引起学生对本课程学习的兴趣。</w:t>
      </w:r>
    </w:p>
    <w:p w14:paraId="3030B144" w14:textId="77777777" w:rsidR="00A212DD" w:rsidRDefault="00D939C3">
      <w:pPr>
        <w:ind w:firstLine="480"/>
      </w:pPr>
      <w:r>
        <w:t>2.</w:t>
      </w:r>
      <w:r>
        <w:rPr>
          <w:rFonts w:hint="eastAsia"/>
        </w:rPr>
        <w:t>采用多媒体教学手段，配合例题的讲解及适当的思考题，保证讲课进度的同时，注意学生的掌握程度和课堂的气氛。</w:t>
      </w:r>
    </w:p>
    <w:p w14:paraId="570D3B11" w14:textId="77777777" w:rsidR="00A212DD" w:rsidRDefault="00D939C3">
      <w:pPr>
        <w:ind w:firstLine="480"/>
      </w:pPr>
      <w:r>
        <w:t>3.</w:t>
      </w:r>
      <w:r>
        <w:rPr>
          <w:rFonts w:hint="eastAsia"/>
        </w:rPr>
        <w:t>采用案例式教学，引进工程中的实际案例，让学生真正了解并掌握电路的分析方法，从而具备相关知识和方法的实际应用能力。融入思政元素，使学生具备相关知识和方法的实际应用能力和社会服务的意识。</w:t>
      </w:r>
    </w:p>
    <w:p w14:paraId="319FF250" w14:textId="77777777" w:rsidR="00A212DD" w:rsidRDefault="00D939C3">
      <w:pPr>
        <w:ind w:firstLine="480"/>
      </w:pPr>
      <w:r>
        <w:rPr>
          <w:rFonts w:hint="eastAsia"/>
        </w:rPr>
        <w:lastRenderedPageBreak/>
        <w:t>（二）课程实施与保障</w:t>
      </w:r>
    </w:p>
    <w:tbl>
      <w:tblPr>
        <w:tblStyle w:val="afff9"/>
        <w:tblW w:w="5000" w:type="pct"/>
        <w:tblLook w:val="04A0" w:firstRow="1" w:lastRow="0" w:firstColumn="1" w:lastColumn="0" w:noHBand="0" w:noVBand="1"/>
      </w:tblPr>
      <w:tblGrid>
        <w:gridCol w:w="545"/>
        <w:gridCol w:w="1594"/>
        <w:gridCol w:w="6383"/>
      </w:tblGrid>
      <w:tr w:rsidR="00A212DD" w14:paraId="789203F5" w14:textId="77777777" w:rsidTr="0052735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601FB98F" w14:textId="77777777" w:rsidR="00A212DD" w:rsidRDefault="00D939C3">
            <w:pPr>
              <w:pStyle w:val="afff3"/>
              <w:adjustRightInd w:val="0"/>
            </w:pPr>
            <w:r>
              <w:rPr>
                <w:rFonts w:hint="eastAsia"/>
              </w:rPr>
              <w:t>主要教学环节</w:t>
            </w:r>
          </w:p>
        </w:tc>
        <w:tc>
          <w:tcPr>
            <w:tcW w:w="3745" w:type="pct"/>
          </w:tcPr>
          <w:p w14:paraId="3C1E7C44" w14:textId="77777777" w:rsidR="00A212DD" w:rsidRDefault="00D939C3">
            <w:pPr>
              <w:pStyle w:val="afff3"/>
              <w:adjustRightInd w:val="0"/>
            </w:pPr>
            <w:r>
              <w:rPr>
                <w:rFonts w:hint="eastAsia"/>
              </w:rPr>
              <w:t>质量要求</w:t>
            </w:r>
          </w:p>
        </w:tc>
      </w:tr>
      <w:tr w:rsidR="00A212DD" w14:paraId="6FC6B440" w14:textId="77777777" w:rsidTr="0052735D">
        <w:trPr>
          <w:trHeight w:val="1956"/>
        </w:trPr>
        <w:tc>
          <w:tcPr>
            <w:tcW w:w="320" w:type="pct"/>
          </w:tcPr>
          <w:p w14:paraId="14AEC43E" w14:textId="77777777" w:rsidR="00A212DD" w:rsidRDefault="00D939C3">
            <w:pPr>
              <w:pStyle w:val="afff3"/>
              <w:adjustRightInd w:val="0"/>
            </w:pPr>
            <w:r>
              <w:t>1</w:t>
            </w:r>
          </w:p>
        </w:tc>
        <w:tc>
          <w:tcPr>
            <w:tcW w:w="935" w:type="pct"/>
          </w:tcPr>
          <w:p w14:paraId="0FAB4A47" w14:textId="77777777" w:rsidR="00A212DD" w:rsidRDefault="00D939C3">
            <w:pPr>
              <w:pStyle w:val="afff3"/>
              <w:adjustRightInd w:val="0"/>
            </w:pPr>
            <w:r>
              <w:rPr>
                <w:rFonts w:hint="eastAsia"/>
              </w:rPr>
              <w:t>备课</w:t>
            </w:r>
          </w:p>
        </w:tc>
        <w:tc>
          <w:tcPr>
            <w:tcW w:w="3745" w:type="pct"/>
          </w:tcPr>
          <w:p w14:paraId="394D51C5" w14:textId="77777777" w:rsidR="00A212DD" w:rsidRDefault="00D939C3">
            <w:pPr>
              <w:pStyle w:val="afff3"/>
              <w:adjustRightInd w:val="0"/>
            </w:pPr>
            <w:r>
              <w:rPr>
                <w:rFonts w:hint="eastAsia"/>
              </w:rPr>
              <w:t>（</w:t>
            </w:r>
            <w:r>
              <w:t>1</w:t>
            </w:r>
            <w:r>
              <w:rPr>
                <w:rFonts w:hint="eastAsia"/>
              </w:rPr>
              <w:t>）掌握本课程教学大纲内容，严格按照教学大纲要求进行课程教学内容的组织。</w:t>
            </w:r>
          </w:p>
          <w:p w14:paraId="6646D372" w14:textId="77777777" w:rsidR="00A212DD" w:rsidRDefault="00D939C3">
            <w:pPr>
              <w:pStyle w:val="afff3"/>
              <w:adjustRightInd w:val="0"/>
            </w:pPr>
            <w:r>
              <w:rPr>
                <w:rFonts w:hint="eastAsia"/>
              </w:rPr>
              <w:t>（</w:t>
            </w:r>
            <w:r>
              <w:t>2</w:t>
            </w:r>
            <w:r>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462AB74C" w14:textId="77777777" w:rsidR="00A212DD" w:rsidRDefault="00D939C3">
            <w:pPr>
              <w:pStyle w:val="afff3"/>
              <w:adjustRightInd w:val="0"/>
            </w:pPr>
            <w:r>
              <w:rPr>
                <w:rFonts w:hint="eastAsia"/>
              </w:rPr>
              <w:t>（</w:t>
            </w:r>
            <w:r>
              <w:t>3</w:t>
            </w:r>
            <w:r>
              <w:rPr>
                <w:rFonts w:hint="eastAsia"/>
              </w:rPr>
              <w:t>）根据各部分教学内容，构思授课思路、技巧，选择合适的教学方法。</w:t>
            </w:r>
          </w:p>
        </w:tc>
      </w:tr>
      <w:tr w:rsidR="00A212DD" w14:paraId="17C45896" w14:textId="77777777" w:rsidTr="0052735D">
        <w:tc>
          <w:tcPr>
            <w:tcW w:w="320" w:type="pct"/>
          </w:tcPr>
          <w:p w14:paraId="34FDECB1" w14:textId="77777777" w:rsidR="00A212DD" w:rsidRDefault="00D939C3">
            <w:pPr>
              <w:pStyle w:val="afff3"/>
              <w:adjustRightInd w:val="0"/>
            </w:pPr>
            <w:r>
              <w:t>2</w:t>
            </w:r>
          </w:p>
        </w:tc>
        <w:tc>
          <w:tcPr>
            <w:tcW w:w="935" w:type="pct"/>
          </w:tcPr>
          <w:p w14:paraId="0C6E1C71" w14:textId="77777777" w:rsidR="00A212DD" w:rsidRDefault="00D939C3">
            <w:pPr>
              <w:pStyle w:val="afff3"/>
              <w:adjustRightInd w:val="0"/>
            </w:pPr>
            <w:r>
              <w:rPr>
                <w:rFonts w:hint="eastAsia"/>
              </w:rPr>
              <w:t>讲授</w:t>
            </w:r>
          </w:p>
        </w:tc>
        <w:tc>
          <w:tcPr>
            <w:tcW w:w="3745" w:type="pct"/>
          </w:tcPr>
          <w:p w14:paraId="7745E23B" w14:textId="77777777" w:rsidR="00A212DD" w:rsidRDefault="00D939C3">
            <w:pPr>
              <w:pStyle w:val="afff3"/>
              <w:adjustRightInd w:val="0"/>
            </w:pPr>
            <w:r>
              <w:rPr>
                <w:rFonts w:hint="eastAsia"/>
              </w:rPr>
              <w:t>（</w:t>
            </w:r>
            <w:r>
              <w:t>1</w:t>
            </w:r>
            <w:r>
              <w:rPr>
                <w:rFonts w:hint="eastAsia"/>
              </w:rPr>
              <w:t>）要点准确、推理正确、条理清晰、重点突出，能够理论联系实际，熟练地解答和讲解例题。</w:t>
            </w:r>
          </w:p>
          <w:p w14:paraId="4F04E0B4" w14:textId="77777777" w:rsidR="00A212DD" w:rsidRDefault="00D939C3">
            <w:pPr>
              <w:pStyle w:val="afff3"/>
              <w:adjustRightInd w:val="0"/>
            </w:pPr>
            <w:r>
              <w:rPr>
                <w:rFonts w:hint="eastAsia"/>
              </w:rPr>
              <w:t>（</w:t>
            </w:r>
            <w:r>
              <w:t>2</w:t>
            </w:r>
            <w:r>
              <w:rPr>
                <w:rFonts w:hint="eastAsia"/>
              </w:rPr>
              <w:t>）采用多种教学方式（如启发式教学、案例分析教学、讨论式教学、多媒体示范教学等），注重培养学生发现、分析和解决问题的能力。</w:t>
            </w:r>
          </w:p>
          <w:p w14:paraId="092D2931" w14:textId="77777777" w:rsidR="00A212DD" w:rsidRDefault="00D939C3">
            <w:pPr>
              <w:pStyle w:val="afff3"/>
              <w:adjustRightInd w:val="0"/>
            </w:pPr>
            <w:r>
              <w:rPr>
                <w:rFonts w:hint="eastAsia"/>
              </w:rPr>
              <w:t>（</w:t>
            </w:r>
            <w:r>
              <w:t>3</w:t>
            </w:r>
            <w:r>
              <w:rPr>
                <w:rFonts w:hint="eastAsia"/>
              </w:rPr>
              <w:t>）能够采用现代信息技术辅助教学。</w:t>
            </w:r>
          </w:p>
          <w:p w14:paraId="24920170" w14:textId="77777777" w:rsidR="00A212DD" w:rsidRDefault="00D939C3">
            <w:pPr>
              <w:pStyle w:val="afff3"/>
              <w:adjustRightInd w:val="0"/>
            </w:pPr>
            <w:r>
              <w:rPr>
                <w:rFonts w:hint="eastAsia"/>
              </w:rPr>
              <w:t>（</w:t>
            </w:r>
            <w:r>
              <w:t>4</w:t>
            </w:r>
            <w:r>
              <w:rPr>
                <w:rFonts w:hint="eastAsia"/>
              </w:rPr>
              <w:t>）表达方式应能便于学生理解、接受，力求形象生动，使学生在掌握知识的过程中，保持较为浓厚的学习兴趣。</w:t>
            </w:r>
          </w:p>
          <w:p w14:paraId="104DE7DA"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76FB30A0" w14:textId="77777777" w:rsidTr="0052735D">
        <w:trPr>
          <w:trHeight w:val="3109"/>
        </w:trPr>
        <w:tc>
          <w:tcPr>
            <w:tcW w:w="320" w:type="pct"/>
          </w:tcPr>
          <w:p w14:paraId="6287236B" w14:textId="77777777" w:rsidR="00A212DD" w:rsidRDefault="00D939C3">
            <w:pPr>
              <w:pStyle w:val="afff3"/>
              <w:adjustRightInd w:val="0"/>
            </w:pPr>
            <w:r>
              <w:t>3</w:t>
            </w:r>
          </w:p>
        </w:tc>
        <w:tc>
          <w:tcPr>
            <w:tcW w:w="935" w:type="pct"/>
          </w:tcPr>
          <w:p w14:paraId="7566B129" w14:textId="77777777" w:rsidR="00A212DD" w:rsidRDefault="00D939C3">
            <w:pPr>
              <w:pStyle w:val="afff3"/>
              <w:adjustRightInd w:val="0"/>
            </w:pPr>
            <w:r>
              <w:rPr>
                <w:rFonts w:hint="eastAsia"/>
              </w:rPr>
              <w:t>作业布置与批改</w:t>
            </w:r>
          </w:p>
        </w:tc>
        <w:tc>
          <w:tcPr>
            <w:tcW w:w="3745" w:type="pct"/>
          </w:tcPr>
          <w:p w14:paraId="7FA7644E" w14:textId="77777777" w:rsidR="00A212DD" w:rsidRDefault="00D939C3">
            <w:pPr>
              <w:pStyle w:val="afff3"/>
              <w:adjustRightInd w:val="0"/>
            </w:pPr>
            <w:r>
              <w:rPr>
                <w:rFonts w:hint="eastAsia"/>
              </w:rPr>
              <w:t>学生必须完成规定数量的作业，作业必须达到以下基本要求：</w:t>
            </w:r>
          </w:p>
          <w:p w14:paraId="53C012A0" w14:textId="77777777" w:rsidR="00A212DD" w:rsidRDefault="00D939C3">
            <w:pPr>
              <w:pStyle w:val="afff3"/>
              <w:adjustRightInd w:val="0"/>
            </w:pPr>
            <w:r>
              <w:rPr>
                <w:rFonts w:hint="eastAsia"/>
              </w:rPr>
              <w:t>（</w:t>
            </w:r>
            <w:r>
              <w:t>1</w:t>
            </w:r>
            <w:r>
              <w:rPr>
                <w:rFonts w:hint="eastAsia"/>
              </w:rPr>
              <w:t>）按时按量完成作业，不缺交，不抄袭。</w:t>
            </w:r>
          </w:p>
          <w:p w14:paraId="0A975B92" w14:textId="77777777" w:rsidR="00A212DD" w:rsidRDefault="00D939C3">
            <w:pPr>
              <w:pStyle w:val="afff3"/>
              <w:adjustRightInd w:val="0"/>
            </w:pPr>
            <w:r>
              <w:rPr>
                <w:rFonts w:hint="eastAsia"/>
              </w:rPr>
              <w:t>（</w:t>
            </w:r>
            <w:r>
              <w:t>2</w:t>
            </w:r>
            <w:r>
              <w:rPr>
                <w:rFonts w:hint="eastAsia"/>
              </w:rPr>
              <w:t>）书写规范、清晰。</w:t>
            </w:r>
          </w:p>
          <w:p w14:paraId="6BA0A28A" w14:textId="77777777" w:rsidR="00A212DD" w:rsidRDefault="00D939C3">
            <w:pPr>
              <w:pStyle w:val="afff3"/>
              <w:adjustRightInd w:val="0"/>
            </w:pPr>
            <w:r>
              <w:rPr>
                <w:rFonts w:hint="eastAsia"/>
              </w:rPr>
              <w:t>（</w:t>
            </w:r>
            <w:r>
              <w:t>3</w:t>
            </w:r>
            <w:r>
              <w:rPr>
                <w:rFonts w:hint="eastAsia"/>
              </w:rPr>
              <w:t>）解题方法和步骤正确。</w:t>
            </w:r>
          </w:p>
          <w:p w14:paraId="0C88724F" w14:textId="77777777" w:rsidR="00A212DD" w:rsidRDefault="00D939C3">
            <w:pPr>
              <w:pStyle w:val="afff3"/>
              <w:adjustRightInd w:val="0"/>
            </w:pPr>
            <w:r>
              <w:rPr>
                <w:rFonts w:hint="eastAsia"/>
              </w:rPr>
              <w:t>教师批改和讲评作业要求如下：</w:t>
            </w:r>
          </w:p>
          <w:p w14:paraId="69960302" w14:textId="77777777" w:rsidR="00A212DD" w:rsidRDefault="00D939C3">
            <w:pPr>
              <w:pStyle w:val="afff3"/>
              <w:adjustRightInd w:val="0"/>
            </w:pPr>
            <w:r>
              <w:rPr>
                <w:rFonts w:hint="eastAsia"/>
              </w:rPr>
              <w:t>（</w:t>
            </w:r>
            <w:r>
              <w:t>1</w:t>
            </w:r>
            <w:r>
              <w:rPr>
                <w:rFonts w:hint="eastAsia"/>
              </w:rPr>
              <w:t>）学生的作业要按时全部批改，并及时进行讲评。</w:t>
            </w:r>
          </w:p>
          <w:p w14:paraId="3AFE5A6A" w14:textId="77777777" w:rsidR="00A212DD" w:rsidRDefault="00D939C3">
            <w:pPr>
              <w:pStyle w:val="afff3"/>
              <w:adjustRightInd w:val="0"/>
            </w:pPr>
            <w:r>
              <w:rPr>
                <w:rFonts w:hint="eastAsia"/>
              </w:rPr>
              <w:t>（</w:t>
            </w:r>
            <w:r>
              <w:t>2</w:t>
            </w:r>
            <w:r>
              <w:rPr>
                <w:rFonts w:hint="eastAsia"/>
              </w:rPr>
              <w:t>）教师批改和讲评作业要认真、细致，按百分制评定成绩并写明日期。</w:t>
            </w:r>
          </w:p>
          <w:p w14:paraId="4ADF638F" w14:textId="77777777" w:rsidR="00A212DD" w:rsidRDefault="00D939C3">
            <w:pPr>
              <w:pStyle w:val="afff3"/>
              <w:adjustRightInd w:val="0"/>
            </w:pPr>
            <w:r>
              <w:rPr>
                <w:rFonts w:hint="eastAsia"/>
              </w:rPr>
              <w:t>（</w:t>
            </w:r>
            <w:r>
              <w:t>3</w:t>
            </w:r>
            <w:r>
              <w:rPr>
                <w:rFonts w:hint="eastAsia"/>
              </w:rPr>
              <w:t>）学生作业的平均成绩应作为本课程总评成绩中平时成绩的重要组成部分。</w:t>
            </w:r>
          </w:p>
        </w:tc>
      </w:tr>
      <w:tr w:rsidR="00A212DD" w14:paraId="117D40C4" w14:textId="77777777" w:rsidTr="0052735D">
        <w:trPr>
          <w:trHeight w:val="1273"/>
        </w:trPr>
        <w:tc>
          <w:tcPr>
            <w:tcW w:w="320" w:type="pct"/>
          </w:tcPr>
          <w:p w14:paraId="1D855580" w14:textId="77777777" w:rsidR="00A212DD" w:rsidRDefault="00D939C3">
            <w:pPr>
              <w:pStyle w:val="afff3"/>
              <w:adjustRightInd w:val="0"/>
            </w:pPr>
            <w:r>
              <w:t>4</w:t>
            </w:r>
          </w:p>
        </w:tc>
        <w:tc>
          <w:tcPr>
            <w:tcW w:w="935" w:type="pct"/>
          </w:tcPr>
          <w:p w14:paraId="1F2DCE38" w14:textId="77777777" w:rsidR="00A212DD" w:rsidRDefault="00D939C3">
            <w:pPr>
              <w:pStyle w:val="afff3"/>
              <w:adjustRightInd w:val="0"/>
            </w:pPr>
            <w:r>
              <w:rPr>
                <w:rFonts w:hint="eastAsia"/>
              </w:rPr>
              <w:t>课外答疑</w:t>
            </w:r>
          </w:p>
        </w:tc>
        <w:tc>
          <w:tcPr>
            <w:tcW w:w="3745" w:type="pct"/>
          </w:tcPr>
          <w:p w14:paraId="3B4CEF18" w14:textId="77777777" w:rsidR="00A212DD" w:rsidRDefault="00D939C3">
            <w:pPr>
              <w:pStyle w:val="afff3"/>
              <w:adjustRightInd w:val="0"/>
            </w:pPr>
            <w:r>
              <w:rPr>
                <w:rFonts w:hint="eastAsia"/>
              </w:rPr>
              <w:t>为了解学生的学习情况，帮助学生更好地理解和消化所学知识、改进学习方法和思维方式，培养其独立思考问题的能力，任课教师需每周安排一定时间进行课外答疑与辅导。</w:t>
            </w:r>
          </w:p>
        </w:tc>
      </w:tr>
      <w:tr w:rsidR="00A212DD" w14:paraId="5C42C80E" w14:textId="77777777" w:rsidTr="0052735D">
        <w:trPr>
          <w:trHeight w:val="1540"/>
        </w:trPr>
        <w:tc>
          <w:tcPr>
            <w:tcW w:w="320" w:type="pct"/>
            <w:tcBorders>
              <w:top w:val="single" w:sz="6" w:space="0" w:color="008000"/>
              <w:tl2br w:val="nil"/>
              <w:tr2bl w:val="nil"/>
            </w:tcBorders>
          </w:tcPr>
          <w:p w14:paraId="0D2A58E7" w14:textId="77777777" w:rsidR="00A212DD" w:rsidRDefault="00D939C3">
            <w:pPr>
              <w:pStyle w:val="afff3"/>
              <w:adjustRightInd w:val="0"/>
            </w:pPr>
            <w:r>
              <w:t>5</w:t>
            </w:r>
          </w:p>
        </w:tc>
        <w:tc>
          <w:tcPr>
            <w:tcW w:w="935" w:type="pct"/>
            <w:tcBorders>
              <w:top w:val="single" w:sz="6" w:space="0" w:color="008000"/>
              <w:tl2br w:val="nil"/>
              <w:tr2bl w:val="nil"/>
            </w:tcBorders>
          </w:tcPr>
          <w:p w14:paraId="2CA14426" w14:textId="77777777" w:rsidR="00A212DD" w:rsidRDefault="00D939C3">
            <w:pPr>
              <w:pStyle w:val="afff3"/>
              <w:adjustRightInd w:val="0"/>
            </w:pPr>
            <w:r>
              <w:rPr>
                <w:rFonts w:hint="eastAsia"/>
              </w:rPr>
              <w:t>成绩考核</w:t>
            </w:r>
          </w:p>
        </w:tc>
        <w:tc>
          <w:tcPr>
            <w:tcW w:w="3745" w:type="pct"/>
            <w:tcBorders>
              <w:top w:val="single" w:sz="6" w:space="0" w:color="008000"/>
              <w:tl2br w:val="nil"/>
              <w:tr2bl w:val="nil"/>
            </w:tcBorders>
          </w:tcPr>
          <w:p w14:paraId="41C0426B" w14:textId="77777777" w:rsidR="00A212DD" w:rsidRDefault="00D939C3">
            <w:pPr>
              <w:pStyle w:val="afff3"/>
              <w:adjustRightInd w:val="0"/>
            </w:pPr>
            <w:r>
              <w:rPr>
                <w:rFonts w:hint="eastAsia"/>
              </w:rPr>
              <w:t>本课程考核的方式为闭卷笔试。考试采取教考分离，监考由学院统一安排。有下列情况之一者，总评成绩为不及格：</w:t>
            </w:r>
          </w:p>
          <w:p w14:paraId="07C0C9D5" w14:textId="77777777" w:rsidR="00A212DD" w:rsidRDefault="00D939C3">
            <w:pPr>
              <w:pStyle w:val="afff3"/>
              <w:adjustRightInd w:val="0"/>
            </w:pPr>
            <w:r>
              <w:rPr>
                <w:rFonts w:hint="eastAsia"/>
              </w:rPr>
              <w:t>（</w:t>
            </w:r>
            <w:r>
              <w:t>1</w:t>
            </w:r>
            <w:r>
              <w:rPr>
                <w:rFonts w:hint="eastAsia"/>
              </w:rPr>
              <w:t>）缺交作业次数达</w:t>
            </w:r>
            <w:r>
              <w:t>1/3</w:t>
            </w:r>
            <w:r>
              <w:rPr>
                <w:rFonts w:hint="eastAsia"/>
              </w:rPr>
              <w:t>以上者。</w:t>
            </w:r>
          </w:p>
          <w:p w14:paraId="0A0BA462" w14:textId="77777777" w:rsidR="00A212DD" w:rsidRDefault="00D939C3">
            <w:pPr>
              <w:pStyle w:val="afff3"/>
              <w:adjustRightInd w:val="0"/>
            </w:pPr>
            <w:r>
              <w:rPr>
                <w:rFonts w:hint="eastAsia"/>
              </w:rPr>
              <w:t>（</w:t>
            </w:r>
            <w:r>
              <w:t>2</w:t>
            </w:r>
            <w:r>
              <w:rPr>
                <w:rFonts w:hint="eastAsia"/>
              </w:rPr>
              <w:t>）缺课次数达本学期总授课学时的</w:t>
            </w:r>
            <w:r>
              <w:t>1/3</w:t>
            </w:r>
            <w:r>
              <w:rPr>
                <w:rFonts w:hint="eastAsia"/>
              </w:rPr>
              <w:t>以上者。</w:t>
            </w:r>
          </w:p>
          <w:p w14:paraId="7BADF952" w14:textId="77777777" w:rsidR="00A212DD" w:rsidRDefault="00D939C3">
            <w:pPr>
              <w:pStyle w:val="afff3"/>
              <w:adjustRightInd w:val="0"/>
            </w:pPr>
            <w:r>
              <w:rPr>
                <w:rFonts w:hint="eastAsia"/>
              </w:rPr>
              <w:t>（</w:t>
            </w:r>
            <w:r>
              <w:t>3</w:t>
            </w:r>
            <w:r>
              <w:rPr>
                <w:rFonts w:hint="eastAsia"/>
              </w:rPr>
              <w:t>）课程目标小于</w:t>
            </w:r>
            <w:r>
              <w:t>0.6</w:t>
            </w:r>
            <w:r>
              <w:rPr>
                <w:rFonts w:hint="eastAsia"/>
              </w:rPr>
              <w:t>。</w:t>
            </w:r>
          </w:p>
        </w:tc>
      </w:tr>
    </w:tbl>
    <w:p w14:paraId="0901B84D" w14:textId="77777777" w:rsidR="00A212DD" w:rsidRDefault="00D939C3">
      <w:pPr>
        <w:pStyle w:val="afff"/>
        <w:spacing w:before="156" w:after="156"/>
      </w:pPr>
      <w:r>
        <w:rPr>
          <w:rFonts w:hint="eastAsia"/>
        </w:rPr>
        <w:t>六、课程考核</w:t>
      </w:r>
    </w:p>
    <w:p w14:paraId="22081513" w14:textId="77777777" w:rsidR="00A212DD" w:rsidRDefault="00D939C3">
      <w:pPr>
        <w:ind w:firstLine="480"/>
      </w:pPr>
      <w:r>
        <w:rPr>
          <w:rFonts w:hint="eastAsia"/>
        </w:rPr>
        <w:t>（一）课程考核包括期末考试、平时及作业情况考核和实验考核，期末考试</w:t>
      </w:r>
      <w:r>
        <w:rPr>
          <w:rFonts w:hint="eastAsia"/>
        </w:rPr>
        <w:lastRenderedPageBreak/>
        <w:t>采用闭卷笔试。</w:t>
      </w:r>
    </w:p>
    <w:p w14:paraId="2B1D4F19" w14:textId="77777777" w:rsidR="00A212DD" w:rsidRDefault="00D939C3">
      <w:pPr>
        <w:ind w:firstLine="480"/>
      </w:pPr>
      <w:r>
        <w:rPr>
          <w:rFonts w:hint="eastAsia"/>
        </w:rPr>
        <w:t>（二）课程成绩</w:t>
      </w:r>
      <w:r>
        <w:t>=</w:t>
      </w:r>
      <w:r>
        <w:rPr>
          <w:rFonts w:hint="eastAsia"/>
        </w:rPr>
        <w:t>平时成绩考试成绩</w:t>
      </w:r>
      <w:r>
        <w:t>×</w:t>
      </w:r>
      <w:r>
        <w:rPr>
          <w:rFonts w:hint="eastAsia"/>
        </w:rPr>
        <w:t>（</w:t>
      </w:r>
      <w:r>
        <w:t>15</w:t>
      </w:r>
      <w:r>
        <w:rPr>
          <w:rFonts w:hint="eastAsia"/>
        </w:rPr>
        <w:t>～</w:t>
      </w:r>
      <w:r>
        <w:t>20%</w:t>
      </w:r>
      <w:r>
        <w:rPr>
          <w:rFonts w:hint="eastAsia"/>
        </w:rPr>
        <w:t>）</w:t>
      </w:r>
      <w:r>
        <w:t>+</w:t>
      </w:r>
      <w:r>
        <w:rPr>
          <w:rFonts w:hint="eastAsia"/>
        </w:rPr>
        <w:t>实验成绩</w:t>
      </w:r>
      <w:r>
        <w:t>×</w:t>
      </w:r>
      <w:r>
        <w:rPr>
          <w:rFonts w:hint="eastAsia"/>
        </w:rPr>
        <w:t>（</w:t>
      </w:r>
      <w:r>
        <w:t>15</w:t>
      </w:r>
      <w:r>
        <w:rPr>
          <w:rFonts w:hint="eastAsia"/>
        </w:rPr>
        <w:t>～</w:t>
      </w:r>
      <w:r>
        <w:t>20%</w:t>
      </w:r>
      <w:r>
        <w:rPr>
          <w:rFonts w:hint="eastAsia"/>
        </w:rPr>
        <w:t>）</w:t>
      </w:r>
      <w:r>
        <w:t>+</w:t>
      </w:r>
      <w:r>
        <w:rPr>
          <w:rFonts w:hint="eastAsia"/>
        </w:rPr>
        <w:t>期末考试成绩</w:t>
      </w:r>
      <w:r>
        <w:t>×</w:t>
      </w:r>
      <w:r>
        <w:rPr>
          <w:rFonts w:hint="eastAsia"/>
        </w:rPr>
        <w:t>（</w:t>
      </w:r>
      <w:r>
        <w:t>60</w:t>
      </w:r>
      <w:r>
        <w:rPr>
          <w:rFonts w:hint="eastAsia"/>
        </w:rPr>
        <w:t>～</w:t>
      </w:r>
      <w:r>
        <w:t>70%</w:t>
      </w:r>
      <w:r>
        <w:rPr>
          <w:rFonts w:hint="eastAsia"/>
        </w:rPr>
        <w:t>）。具体内容和比例如表所示。</w:t>
      </w:r>
    </w:p>
    <w:tbl>
      <w:tblPr>
        <w:tblStyle w:val="afff9"/>
        <w:tblW w:w="5000" w:type="pct"/>
        <w:tblLook w:val="04A0" w:firstRow="1" w:lastRow="0" w:firstColumn="1" w:lastColumn="0" w:noHBand="0" w:noVBand="1"/>
      </w:tblPr>
      <w:tblGrid>
        <w:gridCol w:w="958"/>
        <w:gridCol w:w="1435"/>
        <w:gridCol w:w="740"/>
        <w:gridCol w:w="4043"/>
        <w:gridCol w:w="1346"/>
      </w:tblGrid>
      <w:tr w:rsidR="00A212DD" w14:paraId="506A0C39" w14:textId="77777777" w:rsidTr="0052735D">
        <w:trPr>
          <w:cnfStyle w:val="100000000000" w:firstRow="1" w:lastRow="0" w:firstColumn="0" w:lastColumn="0" w:oddVBand="0" w:evenVBand="0" w:oddHBand="0" w:evenHBand="0" w:firstRowFirstColumn="0" w:firstRowLastColumn="0" w:lastRowFirstColumn="0" w:lastRowLastColumn="0"/>
        </w:trPr>
        <w:tc>
          <w:tcPr>
            <w:tcW w:w="562" w:type="pct"/>
          </w:tcPr>
          <w:p w14:paraId="1E7039B7" w14:textId="77777777" w:rsidR="00A212DD" w:rsidRDefault="00D939C3">
            <w:pPr>
              <w:pStyle w:val="afff3"/>
              <w:adjustRightInd w:val="0"/>
            </w:pPr>
            <w:r>
              <w:rPr>
                <w:rFonts w:hint="eastAsia"/>
              </w:rPr>
              <w:t>成绩组成</w:t>
            </w:r>
          </w:p>
        </w:tc>
        <w:tc>
          <w:tcPr>
            <w:tcW w:w="842" w:type="pct"/>
          </w:tcPr>
          <w:p w14:paraId="5262EDD5" w14:textId="77777777" w:rsidR="00A212DD" w:rsidRDefault="00D939C3">
            <w:pPr>
              <w:pStyle w:val="afff3"/>
              <w:adjustRightInd w:val="0"/>
            </w:pPr>
            <w:r>
              <w:rPr>
                <w:rFonts w:hint="eastAsia"/>
              </w:rPr>
              <w:t>考核</w:t>
            </w:r>
            <w:r>
              <w:t>/</w:t>
            </w:r>
            <w:r>
              <w:rPr>
                <w:rFonts w:hint="eastAsia"/>
              </w:rPr>
              <w:t>评价环节</w:t>
            </w:r>
          </w:p>
        </w:tc>
        <w:tc>
          <w:tcPr>
            <w:tcW w:w="434" w:type="pct"/>
          </w:tcPr>
          <w:p w14:paraId="384AE1BE" w14:textId="77777777" w:rsidR="00A212DD" w:rsidRDefault="00D939C3">
            <w:pPr>
              <w:pStyle w:val="afff3"/>
              <w:adjustRightInd w:val="0"/>
            </w:pPr>
            <w:r>
              <w:rPr>
                <w:rFonts w:hint="eastAsia"/>
              </w:rPr>
              <w:t>权重</w:t>
            </w:r>
          </w:p>
        </w:tc>
        <w:tc>
          <w:tcPr>
            <w:tcW w:w="2372" w:type="pct"/>
          </w:tcPr>
          <w:p w14:paraId="2BC2F5F0" w14:textId="77777777" w:rsidR="00A212DD" w:rsidRDefault="00D939C3">
            <w:pPr>
              <w:pStyle w:val="afff3"/>
              <w:adjustRightInd w:val="0"/>
            </w:pPr>
            <w:r>
              <w:rPr>
                <w:rFonts w:hint="eastAsia"/>
              </w:rPr>
              <w:t>考核</w:t>
            </w:r>
            <w:r>
              <w:t>/</w:t>
            </w:r>
            <w:r>
              <w:rPr>
                <w:rFonts w:hint="eastAsia"/>
              </w:rPr>
              <w:t>评价细则</w:t>
            </w:r>
          </w:p>
        </w:tc>
        <w:tc>
          <w:tcPr>
            <w:tcW w:w="790" w:type="pct"/>
          </w:tcPr>
          <w:p w14:paraId="7161CFB3" w14:textId="77777777" w:rsidR="00A212DD" w:rsidRDefault="00D939C3">
            <w:pPr>
              <w:pStyle w:val="afff3"/>
              <w:adjustRightInd w:val="0"/>
            </w:pPr>
            <w:r>
              <w:rPr>
                <w:rFonts w:hint="eastAsia"/>
              </w:rPr>
              <w:t>对应的毕业要求指标点</w:t>
            </w:r>
          </w:p>
        </w:tc>
      </w:tr>
      <w:tr w:rsidR="00A212DD" w14:paraId="2E395BB8" w14:textId="77777777" w:rsidTr="0052735D">
        <w:trPr>
          <w:trHeight w:val="1000"/>
        </w:trPr>
        <w:tc>
          <w:tcPr>
            <w:tcW w:w="562" w:type="pct"/>
            <w:vMerge w:val="restart"/>
          </w:tcPr>
          <w:p w14:paraId="0F63CCD6" w14:textId="77777777" w:rsidR="00A212DD" w:rsidRDefault="00D939C3">
            <w:pPr>
              <w:pStyle w:val="afff3"/>
              <w:adjustRightInd w:val="0"/>
            </w:pPr>
            <w:r>
              <w:rPr>
                <w:rFonts w:hint="eastAsia"/>
              </w:rPr>
              <w:t>平时成绩</w:t>
            </w:r>
          </w:p>
        </w:tc>
        <w:tc>
          <w:tcPr>
            <w:tcW w:w="842" w:type="pct"/>
          </w:tcPr>
          <w:p w14:paraId="02B5F753" w14:textId="77777777" w:rsidR="00A212DD" w:rsidRDefault="00D939C3">
            <w:pPr>
              <w:pStyle w:val="afff3"/>
              <w:adjustRightInd w:val="0"/>
            </w:pPr>
            <w:r>
              <w:rPr>
                <w:rFonts w:hint="eastAsia"/>
              </w:rPr>
              <w:t>平时作业</w:t>
            </w:r>
          </w:p>
        </w:tc>
        <w:tc>
          <w:tcPr>
            <w:tcW w:w="434" w:type="pct"/>
            <w:vMerge w:val="restart"/>
          </w:tcPr>
          <w:p w14:paraId="19DDECDE" w14:textId="77777777" w:rsidR="00A212DD" w:rsidRDefault="00D939C3">
            <w:pPr>
              <w:pStyle w:val="afff3"/>
              <w:adjustRightInd w:val="0"/>
            </w:pPr>
            <w:r>
              <w:t>15</w:t>
            </w:r>
            <w:r>
              <w:rPr>
                <w:rFonts w:hint="eastAsia"/>
              </w:rPr>
              <w:t>～</w:t>
            </w:r>
            <w:r>
              <w:t>20%</w:t>
            </w:r>
          </w:p>
        </w:tc>
        <w:tc>
          <w:tcPr>
            <w:tcW w:w="2372" w:type="pct"/>
          </w:tcPr>
          <w:p w14:paraId="71D4BF96" w14:textId="77777777" w:rsidR="00A212DD" w:rsidRDefault="00D939C3">
            <w:pPr>
              <w:pStyle w:val="afff3"/>
              <w:adjustRightInd w:val="0"/>
            </w:pPr>
            <w:r>
              <w:rPr>
                <w:rFonts w:hint="eastAsia"/>
              </w:rPr>
              <w:t>课后完成</w:t>
            </w:r>
            <w:r>
              <w:t>20-30</w:t>
            </w:r>
            <w:r>
              <w:rPr>
                <w:rFonts w:hint="eastAsia"/>
              </w:rPr>
              <w:t>个习题，主要考核学生对每节课知识点的复习、理解和掌握程度，计算全部作业的平均成绩再按</w:t>
            </w:r>
            <w:r>
              <w:t>15</w:t>
            </w:r>
            <w:r>
              <w:rPr>
                <w:rFonts w:hint="eastAsia"/>
              </w:rPr>
              <w:t>～</w:t>
            </w:r>
            <w:r>
              <w:t>20%</w:t>
            </w:r>
            <w:r>
              <w:rPr>
                <w:rFonts w:hint="eastAsia"/>
              </w:rPr>
              <w:t>计入总成绩。</w:t>
            </w:r>
          </w:p>
        </w:tc>
        <w:tc>
          <w:tcPr>
            <w:tcW w:w="790" w:type="pct"/>
            <w:vMerge w:val="restart"/>
          </w:tcPr>
          <w:p w14:paraId="09C6E484" w14:textId="77777777" w:rsidR="00A212DD" w:rsidRDefault="00D939C3">
            <w:pPr>
              <w:pStyle w:val="afff3"/>
              <w:adjustRightInd w:val="0"/>
            </w:pPr>
            <w:r>
              <w:t>2-3</w:t>
            </w:r>
            <w:r>
              <w:rPr>
                <w:rFonts w:hint="eastAsia"/>
              </w:rPr>
              <w:t>、</w:t>
            </w:r>
            <w:r>
              <w:t>3-2</w:t>
            </w:r>
          </w:p>
        </w:tc>
      </w:tr>
      <w:tr w:rsidR="00A212DD" w14:paraId="3F316AD2" w14:textId="77777777" w:rsidTr="0052735D">
        <w:trPr>
          <w:trHeight w:val="1325"/>
        </w:trPr>
        <w:tc>
          <w:tcPr>
            <w:tcW w:w="562" w:type="pct"/>
            <w:vMerge/>
          </w:tcPr>
          <w:p w14:paraId="69806B6C" w14:textId="77777777" w:rsidR="00A212DD" w:rsidRDefault="00A212DD">
            <w:pPr>
              <w:pStyle w:val="afff3"/>
              <w:adjustRightInd w:val="0"/>
            </w:pPr>
          </w:p>
        </w:tc>
        <w:tc>
          <w:tcPr>
            <w:tcW w:w="842" w:type="pct"/>
          </w:tcPr>
          <w:p w14:paraId="7EA5F64E" w14:textId="77777777" w:rsidR="00A212DD" w:rsidRDefault="00D939C3">
            <w:pPr>
              <w:pStyle w:val="afff3"/>
              <w:adjustRightInd w:val="0"/>
            </w:pPr>
            <w:r>
              <w:rPr>
                <w:rFonts w:hint="eastAsia"/>
              </w:rPr>
              <w:t>考勤及</w:t>
            </w:r>
          </w:p>
          <w:p w14:paraId="3FE71A01" w14:textId="77777777" w:rsidR="00A212DD" w:rsidRDefault="00D939C3">
            <w:pPr>
              <w:pStyle w:val="afff3"/>
              <w:adjustRightInd w:val="0"/>
            </w:pPr>
            <w:r>
              <w:rPr>
                <w:rFonts w:hint="eastAsia"/>
              </w:rPr>
              <w:t>课堂练习</w:t>
            </w:r>
          </w:p>
        </w:tc>
        <w:tc>
          <w:tcPr>
            <w:tcW w:w="434" w:type="pct"/>
            <w:vMerge/>
          </w:tcPr>
          <w:p w14:paraId="1FDD6205" w14:textId="77777777" w:rsidR="00A212DD" w:rsidRDefault="00A212DD">
            <w:pPr>
              <w:pStyle w:val="afff3"/>
              <w:adjustRightInd w:val="0"/>
            </w:pPr>
          </w:p>
        </w:tc>
        <w:tc>
          <w:tcPr>
            <w:tcW w:w="2372" w:type="pct"/>
          </w:tcPr>
          <w:p w14:paraId="0B062280" w14:textId="77777777" w:rsidR="00A212DD" w:rsidRDefault="00D939C3">
            <w:pPr>
              <w:pStyle w:val="afff3"/>
              <w:adjustRightInd w:val="0"/>
            </w:pPr>
            <w:r>
              <w:rPr>
                <w:rFonts w:hint="eastAsia"/>
              </w:rPr>
              <w:t>以随机的形式进行点名抽查，若发现缺席现象，每抽点到一次在平时总评成绩中扣掉</w:t>
            </w:r>
            <w:r>
              <w:t>5</w:t>
            </w:r>
            <w:r>
              <w:rPr>
                <w:rFonts w:hint="eastAsia"/>
              </w:rPr>
              <w:t>分。另外在每章内容进行中或结束后，随堂测试</w:t>
            </w:r>
            <w:r>
              <w:t>1-3</w:t>
            </w:r>
            <w:r>
              <w:rPr>
                <w:rFonts w:hint="eastAsia"/>
              </w:rPr>
              <w:t>题，主要考核学生课堂的听课效果和课后及时复习消化本章知识的能力。</w:t>
            </w:r>
          </w:p>
        </w:tc>
        <w:tc>
          <w:tcPr>
            <w:tcW w:w="790" w:type="pct"/>
            <w:vMerge/>
          </w:tcPr>
          <w:p w14:paraId="05664353" w14:textId="77777777" w:rsidR="00A212DD" w:rsidRDefault="00A212DD">
            <w:pPr>
              <w:pStyle w:val="afff3"/>
              <w:adjustRightInd w:val="0"/>
            </w:pPr>
          </w:p>
        </w:tc>
      </w:tr>
      <w:tr w:rsidR="00A212DD" w14:paraId="1AD57161" w14:textId="77777777" w:rsidTr="0052735D">
        <w:trPr>
          <w:trHeight w:val="2052"/>
        </w:trPr>
        <w:tc>
          <w:tcPr>
            <w:tcW w:w="562" w:type="pct"/>
          </w:tcPr>
          <w:p w14:paraId="65DBBF72" w14:textId="77777777" w:rsidR="00A212DD" w:rsidRDefault="00D939C3">
            <w:pPr>
              <w:pStyle w:val="afff3"/>
              <w:adjustRightInd w:val="0"/>
            </w:pPr>
            <w:r>
              <w:rPr>
                <w:rFonts w:hint="eastAsia"/>
              </w:rPr>
              <w:t>实验成绩</w:t>
            </w:r>
          </w:p>
        </w:tc>
        <w:tc>
          <w:tcPr>
            <w:tcW w:w="842" w:type="pct"/>
          </w:tcPr>
          <w:p w14:paraId="3A4C6B5B" w14:textId="77777777" w:rsidR="00A212DD" w:rsidRDefault="00D939C3">
            <w:pPr>
              <w:pStyle w:val="afff3"/>
              <w:adjustRightInd w:val="0"/>
            </w:pPr>
            <w:r>
              <w:rPr>
                <w:rFonts w:hint="eastAsia"/>
              </w:rPr>
              <w:t>课程实验</w:t>
            </w:r>
          </w:p>
        </w:tc>
        <w:tc>
          <w:tcPr>
            <w:tcW w:w="434" w:type="pct"/>
          </w:tcPr>
          <w:p w14:paraId="20BF4DF7" w14:textId="77777777" w:rsidR="00A212DD" w:rsidRDefault="00D939C3">
            <w:pPr>
              <w:pStyle w:val="afff3"/>
              <w:adjustRightInd w:val="0"/>
            </w:pPr>
            <w:r>
              <w:t>15</w:t>
            </w:r>
            <w:r>
              <w:rPr>
                <w:rFonts w:hint="eastAsia"/>
              </w:rPr>
              <w:t>～</w:t>
            </w:r>
            <w:r>
              <w:t>20%</w:t>
            </w:r>
          </w:p>
        </w:tc>
        <w:tc>
          <w:tcPr>
            <w:tcW w:w="2372" w:type="pct"/>
          </w:tcPr>
          <w:p w14:paraId="661EB047" w14:textId="77777777" w:rsidR="00A212DD" w:rsidRDefault="00D939C3">
            <w:pPr>
              <w:pStyle w:val="afff3"/>
              <w:adjustRightInd w:val="0"/>
            </w:pPr>
            <w:r>
              <w:rPr>
                <w:rFonts w:hint="eastAsia"/>
              </w:rPr>
              <w:t>完成</w:t>
            </w:r>
            <w:r>
              <w:t>4</w:t>
            </w:r>
            <w:r>
              <w:rPr>
                <w:rFonts w:hint="eastAsia"/>
              </w:rPr>
              <w:t>个实验，主要考核学生应用基础知识进行工程测试实验，并对实验结果进行分析与评价的能力。每个实验按百分制分别给出预习、操作和实验报告的成绩，平均后得到该实验的成绩。</w:t>
            </w:r>
            <w:r>
              <w:t>4</w:t>
            </w:r>
            <w:r>
              <w:rPr>
                <w:rFonts w:hint="eastAsia"/>
              </w:rPr>
              <w:t>个实验成绩平均后得到实验总评成绩并按</w:t>
            </w:r>
            <w:r>
              <w:t>15</w:t>
            </w:r>
            <w:r>
              <w:rPr>
                <w:rFonts w:hint="eastAsia"/>
              </w:rPr>
              <w:t>～</w:t>
            </w:r>
            <w:r>
              <w:t>20%</w:t>
            </w:r>
            <w:r>
              <w:rPr>
                <w:rFonts w:hint="eastAsia"/>
              </w:rPr>
              <w:t>计入课程总成绩。</w:t>
            </w:r>
          </w:p>
        </w:tc>
        <w:tc>
          <w:tcPr>
            <w:tcW w:w="790" w:type="pct"/>
          </w:tcPr>
          <w:p w14:paraId="425D92CC" w14:textId="77777777" w:rsidR="00A212DD" w:rsidRDefault="00D939C3">
            <w:pPr>
              <w:pStyle w:val="afff3"/>
              <w:adjustRightInd w:val="0"/>
            </w:pPr>
            <w:r>
              <w:t>5-1</w:t>
            </w:r>
          </w:p>
        </w:tc>
      </w:tr>
      <w:tr w:rsidR="00A212DD" w14:paraId="14146028" w14:textId="77777777" w:rsidTr="0052735D">
        <w:trPr>
          <w:trHeight w:val="3000"/>
        </w:trPr>
        <w:tc>
          <w:tcPr>
            <w:tcW w:w="562" w:type="pct"/>
          </w:tcPr>
          <w:p w14:paraId="096B64D7" w14:textId="77777777" w:rsidR="00A212DD" w:rsidRDefault="00D939C3">
            <w:pPr>
              <w:pStyle w:val="afff3"/>
              <w:adjustRightInd w:val="0"/>
            </w:pPr>
            <w:r>
              <w:rPr>
                <w:rFonts w:hint="eastAsia"/>
              </w:rPr>
              <w:t>期末考试</w:t>
            </w:r>
          </w:p>
          <w:p w14:paraId="78085455" w14:textId="77777777" w:rsidR="00A212DD" w:rsidRDefault="00A212DD">
            <w:pPr>
              <w:pStyle w:val="afff3"/>
              <w:adjustRightInd w:val="0"/>
            </w:pPr>
          </w:p>
        </w:tc>
        <w:tc>
          <w:tcPr>
            <w:tcW w:w="842" w:type="pct"/>
          </w:tcPr>
          <w:p w14:paraId="729844FA" w14:textId="77777777" w:rsidR="00A212DD" w:rsidRDefault="00D939C3">
            <w:pPr>
              <w:pStyle w:val="afff3"/>
              <w:adjustRightInd w:val="0"/>
            </w:pPr>
            <w:r>
              <w:rPr>
                <w:rFonts w:hint="eastAsia"/>
              </w:rPr>
              <w:t>期末考试</w:t>
            </w:r>
          </w:p>
          <w:p w14:paraId="569B0DA6" w14:textId="77777777" w:rsidR="00A212DD" w:rsidRDefault="00D939C3">
            <w:pPr>
              <w:pStyle w:val="afff3"/>
              <w:adjustRightInd w:val="0"/>
            </w:pPr>
            <w:r>
              <w:rPr>
                <w:rFonts w:hint="eastAsia"/>
              </w:rPr>
              <w:t>卷面成绩</w:t>
            </w:r>
          </w:p>
        </w:tc>
        <w:tc>
          <w:tcPr>
            <w:tcW w:w="434" w:type="pct"/>
          </w:tcPr>
          <w:p w14:paraId="156789A0" w14:textId="77777777" w:rsidR="00A212DD" w:rsidRDefault="00D939C3">
            <w:pPr>
              <w:pStyle w:val="afff3"/>
              <w:adjustRightInd w:val="0"/>
            </w:pPr>
            <w:r>
              <w:t>60</w:t>
            </w:r>
            <w:r>
              <w:rPr>
                <w:rFonts w:hint="eastAsia"/>
              </w:rPr>
              <w:t>～</w:t>
            </w:r>
            <w:r>
              <w:t>70%</w:t>
            </w:r>
          </w:p>
        </w:tc>
        <w:tc>
          <w:tcPr>
            <w:tcW w:w="2372" w:type="pct"/>
          </w:tcPr>
          <w:p w14:paraId="40177D51" w14:textId="77777777" w:rsidR="00A212DD" w:rsidRDefault="00D939C3">
            <w:pPr>
              <w:pStyle w:val="afff3"/>
              <w:adjustRightInd w:val="0"/>
            </w:pPr>
            <w:r>
              <w:rPr>
                <w:rFonts w:hint="eastAsia"/>
              </w:rPr>
              <w:t>试卷题型包括填空题、选择题、计算题和综合应用题等，以卷面成绩的</w:t>
            </w:r>
            <w:r>
              <w:t>60</w:t>
            </w:r>
            <w:r>
              <w:rPr>
                <w:rFonts w:hint="eastAsia"/>
              </w:rPr>
              <w:t>～</w:t>
            </w:r>
            <w:r>
              <w:t>70%</w:t>
            </w:r>
            <w:r>
              <w:rPr>
                <w:rFonts w:hint="eastAsia"/>
              </w:rPr>
              <w:t>计入课程总成绩。</w:t>
            </w:r>
          </w:p>
        </w:tc>
        <w:tc>
          <w:tcPr>
            <w:tcW w:w="790" w:type="pct"/>
          </w:tcPr>
          <w:p w14:paraId="602F5D1F" w14:textId="77777777" w:rsidR="00A212DD" w:rsidRDefault="00D939C3">
            <w:pPr>
              <w:pStyle w:val="afff3"/>
              <w:adjustRightInd w:val="0"/>
            </w:pPr>
            <w:r>
              <w:t>2-3</w:t>
            </w:r>
            <w:r>
              <w:rPr>
                <w:rFonts w:hint="eastAsia"/>
              </w:rPr>
              <w:t>、</w:t>
            </w:r>
            <w:r>
              <w:t>3-2</w:t>
            </w:r>
            <w:r>
              <w:rPr>
                <w:rFonts w:hint="eastAsia"/>
              </w:rPr>
              <w:t>、</w:t>
            </w:r>
            <w:r>
              <w:t>5-1</w:t>
            </w:r>
          </w:p>
        </w:tc>
      </w:tr>
    </w:tbl>
    <w:p w14:paraId="6CB9959A" w14:textId="77777777" w:rsidR="00A212DD" w:rsidRDefault="00D939C3">
      <w:pPr>
        <w:ind w:firstLine="480"/>
      </w:pPr>
      <w:r>
        <w:rPr>
          <w:rFonts w:hint="eastAsia"/>
        </w:rPr>
        <w:t>（三）所有课程目标均需大于等于</w:t>
      </w:r>
      <w:r>
        <w:t>0.6</w:t>
      </w:r>
      <w:r>
        <w:rPr>
          <w:rFonts w:hint="eastAsia"/>
        </w:rPr>
        <w:t>，否则总评成绩不及格，需要补考或重修。每个课程目标达成度计算方法如下：</w:t>
      </w:r>
    </w:p>
    <w:p w14:paraId="26AD2231" w14:textId="77777777" w:rsidR="00A212DD" w:rsidRDefault="004C6461">
      <w:pPr>
        <w:ind w:firstLine="480"/>
      </w:pPr>
      <w:r>
        <w:object w:dxaOrig="1440" w:dyaOrig="1440" w14:anchorId="66EF9B56">
          <v:shape id="_x0000_s1081" type="#_x0000_t75" style="position:absolute;left:0;text-align:left;margin-left:42.7pt;margin-top:7.85pt;width:5in;height:32.65pt;z-index:251673600;mso-wrap-distance-left:9pt;mso-wrap-distance-top:0;mso-wrap-distance-right:9pt;mso-wrap-distance-bottom:0;mso-width-relative:page;mso-height-relative:page">
            <v:imagedata r:id="rId44" o:title=""/>
            <w10:wrap type="square"/>
          </v:shape>
          <o:OLEObject Type="Embed" ProgID="Equation.3" ShapeID="_x0000_s1081" DrawAspect="Content" ObjectID="_1667378227" r:id="rId45"/>
        </w:object>
      </w:r>
    </w:p>
    <w:p w14:paraId="5B058558" w14:textId="77777777" w:rsidR="00A212DD" w:rsidRDefault="00A212DD">
      <w:pPr>
        <w:ind w:firstLine="480"/>
      </w:pPr>
    </w:p>
    <w:p w14:paraId="7DD96F1C" w14:textId="77777777" w:rsidR="00A212DD" w:rsidRDefault="00D939C3">
      <w:pPr>
        <w:ind w:firstLine="480"/>
      </w:pPr>
      <w:r>
        <w:rPr>
          <w:rFonts w:hint="eastAsia"/>
        </w:rPr>
        <w:t>式中：</w:t>
      </w:r>
      <w:r>
        <w:t>Ai=</w:t>
      </w:r>
      <w:r>
        <w:rPr>
          <w:rFonts w:hint="eastAsia"/>
        </w:rPr>
        <w:t>平时成绩占总评成绩的权重</w:t>
      </w:r>
      <w:r>
        <w:t>×</w:t>
      </w:r>
      <w:r>
        <w:rPr>
          <w:rFonts w:hint="eastAsia"/>
        </w:rPr>
        <w:t>课程目标</w:t>
      </w:r>
      <w:r>
        <w:t>i</w:t>
      </w:r>
      <w:r>
        <w:rPr>
          <w:rFonts w:hint="eastAsia"/>
        </w:rPr>
        <w:t>在平时成绩中的权重，</w:t>
      </w:r>
    </w:p>
    <w:p w14:paraId="198885D4" w14:textId="77777777" w:rsidR="00A212DD" w:rsidRDefault="00D939C3">
      <w:pPr>
        <w:ind w:firstLine="480"/>
      </w:pPr>
      <w:r>
        <w:lastRenderedPageBreak/>
        <w:t>Bi=</w:t>
      </w:r>
      <w:r>
        <w:rPr>
          <w:rFonts w:hint="eastAsia"/>
        </w:rPr>
        <w:t>实验成绩占总评成绩的权重</w:t>
      </w:r>
      <w:r>
        <w:t>×</w:t>
      </w:r>
      <w:r>
        <w:rPr>
          <w:rFonts w:hint="eastAsia"/>
        </w:rPr>
        <w:t>课程目标</w:t>
      </w:r>
      <w:r>
        <w:t>i</w:t>
      </w:r>
      <w:r>
        <w:rPr>
          <w:rFonts w:hint="eastAsia"/>
        </w:rPr>
        <w:t>在实验成绩中的权重，</w:t>
      </w:r>
    </w:p>
    <w:p w14:paraId="2582C4D9" w14:textId="77777777" w:rsidR="00A212DD" w:rsidRDefault="00D939C3">
      <w:pPr>
        <w:ind w:firstLine="480"/>
      </w:pPr>
      <w:r>
        <w:t>Ci=</w:t>
      </w:r>
      <w:r>
        <w:rPr>
          <w:rFonts w:hint="eastAsia"/>
        </w:rPr>
        <w:t>期末成绩占总评成绩的权重</w:t>
      </w:r>
      <w:r>
        <w:t>×</w:t>
      </w:r>
      <w:r>
        <w:rPr>
          <w:rFonts w:hint="eastAsia"/>
        </w:rPr>
        <w:t>课程目标</w:t>
      </w:r>
      <w:r>
        <w:t>i</w:t>
      </w:r>
      <w:r>
        <w:rPr>
          <w:rFonts w:hint="eastAsia"/>
        </w:rPr>
        <w:t>在期末成绩中的权重。</w:t>
      </w:r>
    </w:p>
    <w:p w14:paraId="24C68077" w14:textId="77777777" w:rsidR="00A212DD" w:rsidRDefault="00D939C3">
      <w:pPr>
        <w:pStyle w:val="afff"/>
        <w:spacing w:before="156" w:after="156"/>
      </w:pPr>
      <w:r>
        <w:rPr>
          <w:rFonts w:hint="eastAsia"/>
        </w:rPr>
        <w:t>七、有关说明</w:t>
      </w:r>
    </w:p>
    <w:p w14:paraId="6E3B2194" w14:textId="77777777" w:rsidR="00A212DD" w:rsidRDefault="00D939C3">
      <w:pPr>
        <w:ind w:firstLine="480"/>
      </w:pPr>
      <w:r>
        <w:rPr>
          <w:rFonts w:hint="eastAsia"/>
        </w:rPr>
        <w:t>（一）持续改进</w:t>
      </w:r>
    </w:p>
    <w:p w14:paraId="6D842E7D" w14:textId="77777777" w:rsidR="00A212DD" w:rsidRDefault="00D939C3">
      <w:pPr>
        <w:ind w:firstLine="480"/>
      </w:pPr>
      <w:r>
        <w:rPr>
          <w:rFonts w:hint="eastAsia"/>
        </w:rPr>
        <w:t>本课程根据学生作业、课堂讨论、实验环节、平时考核情况和学生、教学督导等的反馈，及时对教学中的不足之处进行改进，并在下一轮课程教学中整改完善，确保相应毕业要求指标点达成。</w:t>
      </w:r>
    </w:p>
    <w:p w14:paraId="02F857D7" w14:textId="77777777" w:rsidR="00A212DD" w:rsidRDefault="00D939C3">
      <w:pPr>
        <w:ind w:firstLine="480"/>
      </w:pPr>
      <w:r>
        <w:rPr>
          <w:rFonts w:hint="eastAsia"/>
        </w:rPr>
        <w:t>（二）参考书目及学习资料</w:t>
      </w:r>
    </w:p>
    <w:p w14:paraId="0C4E9246" w14:textId="77777777" w:rsidR="00A212DD" w:rsidRDefault="00D939C3">
      <w:pPr>
        <w:ind w:firstLine="480"/>
      </w:pPr>
      <w:r>
        <w:rPr>
          <w:rFonts w:hint="eastAsia"/>
        </w:rPr>
        <w:t>《电工技术》贾贵玺高等教育出版社</w:t>
      </w:r>
    </w:p>
    <w:p w14:paraId="3D4E3FA1" w14:textId="77777777" w:rsidR="00A212DD" w:rsidRDefault="00D939C3">
      <w:pPr>
        <w:ind w:firstLine="480"/>
      </w:pPr>
      <w:r>
        <w:rPr>
          <w:rFonts w:hint="eastAsia"/>
        </w:rPr>
        <w:t>《电工技术（电工学</w:t>
      </w:r>
      <w:r>
        <w:t>I</w:t>
      </w:r>
      <w:r>
        <w:rPr>
          <w:rFonts w:hint="eastAsia"/>
        </w:rPr>
        <w:t>）》杨家树机械工业出版社</w:t>
      </w:r>
    </w:p>
    <w:p w14:paraId="7DEBD6CC" w14:textId="77777777" w:rsidR="00A212DD" w:rsidRDefault="00A212DD">
      <w:pPr>
        <w:ind w:firstLine="480"/>
      </w:pPr>
    </w:p>
    <w:p w14:paraId="5B9C406D" w14:textId="77777777" w:rsidR="00A212DD" w:rsidRDefault="00D939C3">
      <w:pPr>
        <w:pStyle w:val="afff5"/>
      </w:pPr>
      <w:r>
        <w:rPr>
          <w:rFonts w:hint="eastAsia"/>
        </w:rPr>
        <w:t>执笔人：关</w:t>
      </w:r>
      <w:r>
        <w:rPr>
          <w:rFonts w:hint="eastAsia"/>
        </w:rPr>
        <w:t xml:space="preserve"> </w:t>
      </w:r>
      <w:r>
        <w:t xml:space="preserve"> </w:t>
      </w:r>
      <w:r>
        <w:rPr>
          <w:rFonts w:hint="eastAsia"/>
        </w:rPr>
        <w:t>静</w:t>
      </w:r>
    </w:p>
    <w:p w14:paraId="14607A3B" w14:textId="77777777" w:rsidR="00A212DD" w:rsidRDefault="00D939C3">
      <w:pPr>
        <w:pStyle w:val="afff5"/>
        <w:rPr>
          <w:rFonts w:ascii="宋体" w:hAnsi="宋体"/>
        </w:rPr>
      </w:pPr>
      <w:r>
        <w:rPr>
          <w:rFonts w:ascii="宋体" w:hAnsi="宋体" w:hint="eastAsia"/>
        </w:rPr>
        <w:t>审定人：于海平</w:t>
      </w:r>
    </w:p>
    <w:p w14:paraId="543DDABC" w14:textId="77777777" w:rsidR="00A212DD" w:rsidRDefault="00D939C3">
      <w:pPr>
        <w:pStyle w:val="afff5"/>
        <w:rPr>
          <w:rFonts w:ascii="宋体" w:hAnsi="宋体"/>
        </w:rPr>
      </w:pPr>
      <w:r>
        <w:rPr>
          <w:rFonts w:ascii="宋体" w:hAnsi="宋体" w:hint="eastAsia"/>
        </w:rPr>
        <w:t>审批人：袁洪春</w:t>
      </w:r>
    </w:p>
    <w:p w14:paraId="63FD4C11"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075C05FD" w14:textId="77777777" w:rsidR="00A212DD" w:rsidRDefault="00A212DD">
      <w:pPr>
        <w:ind w:firstLine="480"/>
      </w:pPr>
    </w:p>
    <w:p w14:paraId="705E7E45"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741F0237" w14:textId="77777777" w:rsidR="00A212DD" w:rsidRDefault="00D939C3">
      <w:pPr>
        <w:pStyle w:val="aff7"/>
      </w:pPr>
      <w:bookmarkStart w:id="90" w:name="_Toc22001"/>
      <w:bookmarkStart w:id="91" w:name="_Toc525802129"/>
      <w:bookmarkStart w:id="92" w:name="_Toc525802130"/>
      <w:bookmarkStart w:id="93" w:name="_Toc507612249"/>
      <w:r>
        <w:rPr>
          <w:rFonts w:hint="eastAsia"/>
        </w:rPr>
        <w:lastRenderedPageBreak/>
        <w:t>课程代码：</w:t>
      </w:r>
      <w:r>
        <w:rPr>
          <w:rFonts w:hint="eastAsia"/>
        </w:rPr>
        <w:t>0</w:t>
      </w:r>
      <w:r>
        <w:t>107032</w:t>
      </w:r>
    </w:p>
    <w:p w14:paraId="64A50093" w14:textId="77777777" w:rsidR="00A212DD" w:rsidRDefault="00D939C3">
      <w:pPr>
        <w:pStyle w:val="aff3"/>
        <w:spacing w:before="312"/>
      </w:pPr>
      <w:bookmarkStart w:id="94" w:name="_Toc28887932"/>
      <w:bookmarkStart w:id="95" w:name="_Toc56765402"/>
      <w:bookmarkEnd w:id="90"/>
      <w:bookmarkEnd w:id="91"/>
      <w:r>
        <w:rPr>
          <w:rFonts w:hint="eastAsia"/>
        </w:rPr>
        <w:t>机械设计基础课程</w:t>
      </w:r>
      <w:r>
        <w:t>教学大纲</w:t>
      </w:r>
      <w:bookmarkEnd w:id="94"/>
      <w:bookmarkEnd w:id="95"/>
    </w:p>
    <w:p w14:paraId="2913E657" w14:textId="77777777" w:rsidR="00A212DD" w:rsidRDefault="00D939C3" w:rsidP="00994468">
      <w:pPr>
        <w:pStyle w:val="afffa"/>
      </w:pPr>
      <w:r>
        <w:t>（</w:t>
      </w:r>
      <w:r>
        <w:t>Fundamentals</w:t>
      </w:r>
      <w:r>
        <w:rPr>
          <w:rFonts w:hint="eastAsia"/>
        </w:rPr>
        <w:t xml:space="preserve"> </w:t>
      </w:r>
      <w:r>
        <w:t>of</w:t>
      </w:r>
      <w:r>
        <w:rPr>
          <w:rFonts w:hint="eastAsia"/>
        </w:rPr>
        <w:t xml:space="preserve"> M</w:t>
      </w:r>
      <w:r>
        <w:t>echanical</w:t>
      </w:r>
      <w:r>
        <w:rPr>
          <w:rFonts w:hint="eastAsia"/>
        </w:rPr>
        <w:t xml:space="preserve"> </w:t>
      </w:r>
      <w:r>
        <w:t>Design</w:t>
      </w:r>
      <w:r>
        <w:t>）</w:t>
      </w:r>
    </w:p>
    <w:bookmarkEnd w:id="92"/>
    <w:bookmarkEnd w:id="93"/>
    <w:p w14:paraId="2DAE5D1F" w14:textId="77777777" w:rsidR="0019283E" w:rsidRPr="0019283E" w:rsidRDefault="0019283E" w:rsidP="008411DD">
      <w:pPr>
        <w:pStyle w:val="afff"/>
        <w:spacing w:before="156" w:after="156"/>
      </w:pPr>
      <w:r w:rsidRPr="0019283E">
        <w:t>一、课程概况</w:t>
      </w:r>
    </w:p>
    <w:p w14:paraId="15373273" w14:textId="77777777" w:rsidR="0019283E" w:rsidRPr="0019283E" w:rsidRDefault="0019283E" w:rsidP="008411DD">
      <w:pPr>
        <w:ind w:firstLine="480"/>
      </w:pPr>
      <w:r w:rsidRPr="0019283E">
        <w:t>课程代码：</w:t>
      </w:r>
      <w:r w:rsidRPr="0019283E">
        <w:t>010</w:t>
      </w:r>
      <w:r w:rsidRPr="0019283E">
        <w:rPr>
          <w:rFonts w:hint="eastAsia"/>
        </w:rPr>
        <w:t>7032</w:t>
      </w:r>
    </w:p>
    <w:p w14:paraId="0197247F" w14:textId="77777777" w:rsidR="0019283E" w:rsidRPr="0019283E" w:rsidRDefault="0019283E" w:rsidP="008411DD">
      <w:pPr>
        <w:ind w:firstLine="480"/>
      </w:pPr>
      <w:r w:rsidRPr="0019283E">
        <w:t>学</w:t>
      </w:r>
      <w:r w:rsidRPr="0019283E">
        <w:t xml:space="preserve">    </w:t>
      </w:r>
      <w:r w:rsidRPr="0019283E">
        <w:t>分：</w:t>
      </w:r>
      <w:r w:rsidRPr="0019283E">
        <w:rPr>
          <w:rFonts w:hint="eastAsia"/>
        </w:rPr>
        <w:t>4</w:t>
      </w:r>
    </w:p>
    <w:p w14:paraId="1E5FD0E3" w14:textId="77777777" w:rsidR="0019283E" w:rsidRPr="0019283E" w:rsidRDefault="0019283E" w:rsidP="008411DD">
      <w:pPr>
        <w:ind w:firstLine="480"/>
      </w:pPr>
      <w:r w:rsidRPr="0019283E">
        <w:t>学</w:t>
      </w:r>
      <w:r w:rsidRPr="0019283E">
        <w:t xml:space="preserve">    </w:t>
      </w:r>
      <w:r w:rsidRPr="0019283E">
        <w:t>时：</w:t>
      </w:r>
      <w:r w:rsidRPr="0019283E">
        <w:rPr>
          <w:rFonts w:hint="eastAsia"/>
        </w:rPr>
        <w:t>64</w:t>
      </w:r>
      <w:r w:rsidRPr="0019283E">
        <w:t>（其中：讲授学时</w:t>
      </w:r>
      <w:r w:rsidRPr="0019283E">
        <w:rPr>
          <w:rFonts w:hint="eastAsia"/>
        </w:rPr>
        <w:t>62</w:t>
      </w:r>
      <w:r w:rsidRPr="0019283E">
        <w:t>，实验学时</w:t>
      </w:r>
      <w:r w:rsidRPr="0019283E">
        <w:t>2</w:t>
      </w:r>
      <w:r w:rsidRPr="0019283E">
        <w:t>）</w:t>
      </w:r>
    </w:p>
    <w:p w14:paraId="5CDD6982" w14:textId="77777777" w:rsidR="0019283E" w:rsidRPr="0019283E" w:rsidRDefault="0019283E" w:rsidP="008411DD">
      <w:pPr>
        <w:ind w:firstLine="480"/>
      </w:pPr>
      <w:r w:rsidRPr="0019283E">
        <w:t>先修课程：</w:t>
      </w:r>
      <w:r w:rsidRPr="0019283E">
        <w:rPr>
          <w:rFonts w:hint="eastAsia"/>
        </w:rPr>
        <w:t>高等数学、大学物理、</w:t>
      </w:r>
      <w:r w:rsidRPr="0019283E">
        <w:t>机械制图、材料力学、理论力学等</w:t>
      </w:r>
    </w:p>
    <w:p w14:paraId="35258BC9" w14:textId="77777777" w:rsidR="0019283E" w:rsidRPr="0019283E" w:rsidRDefault="0019283E" w:rsidP="008411DD">
      <w:pPr>
        <w:ind w:firstLine="480"/>
      </w:pPr>
      <w:r w:rsidRPr="0019283E">
        <w:t>适用专业：</w:t>
      </w:r>
      <w:r w:rsidRPr="0019283E">
        <w:rPr>
          <w:rFonts w:hint="eastAsia"/>
        </w:rPr>
        <w:t>机械设计制造及其自动化</w:t>
      </w:r>
      <w:r w:rsidRPr="0019283E">
        <w:t xml:space="preserve">                          </w:t>
      </w:r>
    </w:p>
    <w:p w14:paraId="7C708139" w14:textId="77777777" w:rsidR="0019283E" w:rsidRPr="0019283E" w:rsidRDefault="0019283E" w:rsidP="008411DD">
      <w:pPr>
        <w:ind w:firstLine="480"/>
      </w:pPr>
      <w:r w:rsidRPr="0019283E">
        <w:t>建议教材：</w:t>
      </w:r>
      <w:r w:rsidRPr="0019283E">
        <w:rPr>
          <w:rFonts w:hint="eastAsia"/>
        </w:rPr>
        <w:t>黄秀琴</w:t>
      </w:r>
      <w:r w:rsidRPr="0019283E">
        <w:rPr>
          <w:rFonts w:hint="eastAsia"/>
        </w:rPr>
        <w:t>.</w:t>
      </w:r>
      <w:r w:rsidRPr="0019283E">
        <w:rPr>
          <w:rFonts w:hint="eastAsia"/>
        </w:rPr>
        <w:t>机械设计基础</w:t>
      </w:r>
      <w:r w:rsidRPr="0019283E">
        <w:rPr>
          <w:rFonts w:hint="eastAsia"/>
        </w:rPr>
        <w:t>.</w:t>
      </w:r>
      <w:r w:rsidRPr="0019283E">
        <w:rPr>
          <w:rFonts w:hint="eastAsia"/>
        </w:rPr>
        <w:t>北京</w:t>
      </w:r>
      <w:r w:rsidRPr="0019283E">
        <w:rPr>
          <w:rFonts w:hint="eastAsia"/>
        </w:rPr>
        <w:t>:</w:t>
      </w:r>
      <w:r w:rsidRPr="0019283E">
        <w:rPr>
          <w:rFonts w:hint="eastAsia"/>
        </w:rPr>
        <w:t>机械工</w:t>
      </w:r>
      <w:r w:rsidRPr="0019283E">
        <w:t>业出版社</w:t>
      </w:r>
      <w:r w:rsidRPr="0019283E">
        <w:rPr>
          <w:rFonts w:hint="eastAsia"/>
        </w:rPr>
        <w:t>,</w:t>
      </w:r>
      <w:r w:rsidRPr="0019283E">
        <w:t>201</w:t>
      </w:r>
      <w:r w:rsidRPr="0019283E">
        <w:rPr>
          <w:rFonts w:hint="eastAsia"/>
        </w:rPr>
        <w:t>9</w:t>
      </w:r>
      <w:r w:rsidRPr="0019283E">
        <w:t>.</w:t>
      </w:r>
      <w:r w:rsidRPr="0019283E">
        <w:rPr>
          <w:rFonts w:hint="eastAsia"/>
        </w:rPr>
        <w:t>1</w:t>
      </w:r>
      <w:r w:rsidRPr="0019283E">
        <w:t>1</w:t>
      </w:r>
    </w:p>
    <w:p w14:paraId="031A546F" w14:textId="77777777" w:rsidR="0019283E" w:rsidRPr="0019283E" w:rsidRDefault="0019283E" w:rsidP="008411DD">
      <w:pPr>
        <w:ind w:firstLine="480"/>
      </w:pPr>
      <w:r w:rsidRPr="0019283E">
        <w:t>课程归口：</w:t>
      </w:r>
      <w:r w:rsidRPr="0019283E">
        <w:rPr>
          <w:rFonts w:hint="eastAsia"/>
        </w:rPr>
        <w:t>航空</w:t>
      </w:r>
      <w:r w:rsidRPr="0019283E">
        <w:t>与机械工程学院</w:t>
      </w:r>
      <w:r w:rsidRPr="0019283E">
        <w:rPr>
          <w:rFonts w:hint="eastAsia"/>
        </w:rPr>
        <w:t>&amp;</w:t>
      </w:r>
      <w:r w:rsidRPr="0019283E">
        <w:rPr>
          <w:rFonts w:hint="eastAsia"/>
        </w:rPr>
        <w:t>飞行学院</w:t>
      </w:r>
    </w:p>
    <w:p w14:paraId="2425C905" w14:textId="77777777" w:rsidR="0019283E" w:rsidRPr="0019283E" w:rsidRDefault="0019283E" w:rsidP="008411DD">
      <w:pPr>
        <w:ind w:firstLine="480"/>
      </w:pPr>
      <w:r w:rsidRPr="0019283E">
        <w:t>课程的性质与任务：</w:t>
      </w:r>
      <w:r w:rsidRPr="0019283E">
        <w:rPr>
          <w:rFonts w:hint="eastAsia"/>
        </w:rPr>
        <w:t>《机械设计基础》课程是一门培养近机类专业学生具有一定机械设计能力的专业基础课。本课程作为机械设计的基础，主要研究机械中常用机构和通用零件的工作原理，运动特性，结构特点，材料选择，设计计算的基本理论和方法，以及使用和维护，标准和规范，从而为研究开发机器打下基础。本课程的主要任务是：（</w:t>
      </w:r>
      <w:r w:rsidRPr="0019283E">
        <w:rPr>
          <w:rFonts w:hint="eastAsia"/>
        </w:rPr>
        <w:t>1</w:t>
      </w:r>
      <w:r w:rsidRPr="0019283E">
        <w:rPr>
          <w:rFonts w:hint="eastAsia"/>
        </w:rPr>
        <w:t>）掌握常用机构的结构、运动特性和机械动力学的基础知识，为学生将来从事机械产品的设计、开发提供必要的理论基础。（</w:t>
      </w:r>
      <w:r w:rsidRPr="0019283E">
        <w:rPr>
          <w:rFonts w:hint="eastAsia"/>
        </w:rPr>
        <w:t>2</w:t>
      </w:r>
      <w:r w:rsidRPr="0019283E">
        <w:rPr>
          <w:rFonts w:hint="eastAsia"/>
        </w:rPr>
        <w:t>）掌握通用零件的工作原理、特点、维护和设计计算的基本知识，初步具有从事简单机械装置设计以及设备使用、维护管理和故障分析的能力。（</w:t>
      </w:r>
      <w:r w:rsidRPr="0019283E">
        <w:rPr>
          <w:rFonts w:hint="eastAsia"/>
        </w:rPr>
        <w:t>3</w:t>
      </w:r>
      <w:r w:rsidRPr="0019283E">
        <w:rPr>
          <w:rFonts w:hint="eastAsia"/>
        </w:rPr>
        <w:t>）具有运用标准、规范、手册、图册等有关技术资料及编写设计说明书的能力。</w:t>
      </w:r>
    </w:p>
    <w:p w14:paraId="589D7C1D" w14:textId="77777777" w:rsidR="0019283E" w:rsidRPr="0019283E" w:rsidRDefault="0019283E" w:rsidP="008411DD">
      <w:pPr>
        <w:pStyle w:val="afff"/>
        <w:spacing w:before="156" w:after="156"/>
      </w:pPr>
      <w:r w:rsidRPr="0019283E">
        <w:t>二、课程目标</w:t>
      </w:r>
    </w:p>
    <w:p w14:paraId="2CAF5754" w14:textId="77777777" w:rsidR="0019283E" w:rsidRPr="0019283E" w:rsidRDefault="0019283E" w:rsidP="008411DD">
      <w:pPr>
        <w:ind w:firstLine="480"/>
      </w:pPr>
      <w:r w:rsidRPr="0019283E">
        <w:t>目标</w:t>
      </w:r>
      <w:r w:rsidRPr="0019283E">
        <w:t xml:space="preserve">1. </w:t>
      </w:r>
      <w:r w:rsidRPr="0019283E">
        <w:rPr>
          <w:rFonts w:hint="eastAsia"/>
        </w:rPr>
        <w:t>掌握机械设计基础的基本理论、基本概念、基本方法。树立正确的设计思想，具有一定的机械设计能力和创新设计能力。</w:t>
      </w:r>
    </w:p>
    <w:p w14:paraId="5DB5EF7B" w14:textId="77777777" w:rsidR="0019283E" w:rsidRPr="0019283E" w:rsidRDefault="0019283E" w:rsidP="008411DD">
      <w:pPr>
        <w:ind w:firstLine="480"/>
      </w:pPr>
      <w:r w:rsidRPr="0019283E">
        <w:t>目标</w:t>
      </w:r>
      <w:r w:rsidRPr="0019283E">
        <w:t xml:space="preserve">2. </w:t>
      </w:r>
      <w:r w:rsidRPr="0019283E">
        <w:rPr>
          <w:rFonts w:hint="eastAsia"/>
        </w:rPr>
        <w:t>掌握常用机构</w:t>
      </w:r>
      <w:r w:rsidRPr="0019283E">
        <w:rPr>
          <w:rFonts w:hint="eastAsia"/>
        </w:rPr>
        <w:t>(</w:t>
      </w:r>
      <w:r w:rsidRPr="0019283E">
        <w:rPr>
          <w:rFonts w:hint="eastAsia"/>
        </w:rPr>
        <w:t>连杆机构</w:t>
      </w:r>
      <w:r w:rsidRPr="0019283E">
        <w:rPr>
          <w:rFonts w:hint="eastAsia"/>
        </w:rPr>
        <w:t>,</w:t>
      </w:r>
      <w:r w:rsidRPr="0019283E">
        <w:rPr>
          <w:rFonts w:hint="eastAsia"/>
        </w:rPr>
        <w:t>凸轮机构</w:t>
      </w:r>
      <w:r w:rsidRPr="0019283E">
        <w:rPr>
          <w:rFonts w:hint="eastAsia"/>
        </w:rPr>
        <w:t>,</w:t>
      </w:r>
      <w:r w:rsidRPr="0019283E">
        <w:rPr>
          <w:rFonts w:hint="eastAsia"/>
        </w:rPr>
        <w:t>轮齿机构</w:t>
      </w:r>
      <w:r w:rsidRPr="0019283E">
        <w:rPr>
          <w:rFonts w:hint="eastAsia"/>
        </w:rPr>
        <w:t>,</w:t>
      </w:r>
      <w:r w:rsidRPr="0019283E">
        <w:rPr>
          <w:rFonts w:hint="eastAsia"/>
        </w:rPr>
        <w:t>轮系</w:t>
      </w:r>
      <w:r w:rsidRPr="0019283E">
        <w:rPr>
          <w:rFonts w:hint="eastAsia"/>
        </w:rPr>
        <w:t>,</w:t>
      </w:r>
      <w:r w:rsidRPr="0019283E">
        <w:rPr>
          <w:rFonts w:hint="eastAsia"/>
        </w:rPr>
        <w:t>间歇运动机构</w:t>
      </w:r>
      <w:r w:rsidRPr="0019283E">
        <w:rPr>
          <w:rFonts w:hint="eastAsia"/>
        </w:rPr>
        <w:t>)</w:t>
      </w:r>
      <w:r w:rsidRPr="0019283E">
        <w:rPr>
          <w:rFonts w:hint="eastAsia"/>
        </w:rPr>
        <w:t>的工作特点及运动设计方法</w:t>
      </w:r>
      <w:r w:rsidRPr="0019283E">
        <w:rPr>
          <w:rFonts w:hint="eastAsia"/>
        </w:rPr>
        <w:t>,</w:t>
      </w:r>
      <w:r w:rsidRPr="0019283E">
        <w:rPr>
          <w:rFonts w:hint="eastAsia"/>
        </w:rPr>
        <w:t>机械设计的一般规律和通用零件的设计原理与方法，能进行一般机构和简单机械装置的设计</w:t>
      </w:r>
    </w:p>
    <w:p w14:paraId="27B123D7" w14:textId="77777777" w:rsidR="0019283E" w:rsidRPr="0019283E" w:rsidRDefault="0019283E" w:rsidP="008411DD">
      <w:pPr>
        <w:ind w:firstLine="480"/>
      </w:pPr>
      <w:r w:rsidRPr="0019283E">
        <w:lastRenderedPageBreak/>
        <w:t>目标</w:t>
      </w:r>
      <w:r w:rsidRPr="0019283E">
        <w:t xml:space="preserve">3. </w:t>
      </w:r>
      <w:r w:rsidRPr="0019283E">
        <w:rPr>
          <w:rFonts w:hint="eastAsia"/>
        </w:rPr>
        <w:t>能正确运用标准、规范、手册和技术资料进行常用机构的设计、一般参数下的通用零部件的设计计算和结构表达。</w:t>
      </w:r>
    </w:p>
    <w:p w14:paraId="51B8C6FF" w14:textId="77777777" w:rsidR="0019283E" w:rsidRPr="0019283E" w:rsidRDefault="0019283E" w:rsidP="008411DD">
      <w:pPr>
        <w:ind w:firstLine="480"/>
      </w:pPr>
      <w:r w:rsidRPr="0019283E">
        <w:t>目标</w:t>
      </w:r>
      <w:r w:rsidRPr="0019283E">
        <w:rPr>
          <w:rFonts w:hint="eastAsia"/>
        </w:rPr>
        <w:t>4</w:t>
      </w:r>
      <w:r w:rsidRPr="0019283E">
        <w:t xml:space="preserve"> </w:t>
      </w:r>
      <w:r w:rsidRPr="0019283E">
        <w:rPr>
          <w:rFonts w:hint="eastAsia"/>
        </w:rPr>
        <w:t>获得一定机械设计基础的实验方法和技能。</w:t>
      </w:r>
    </w:p>
    <w:p w14:paraId="38B700F3" w14:textId="77777777" w:rsidR="0019283E" w:rsidRPr="0019283E" w:rsidRDefault="0019283E" w:rsidP="008411DD">
      <w:pPr>
        <w:ind w:firstLine="480"/>
      </w:pPr>
      <w:r w:rsidRPr="0019283E">
        <w:t>本课程支撑专业培养计划中毕业要求</w:t>
      </w:r>
      <w:r w:rsidRPr="0019283E">
        <w:t>1-</w:t>
      </w:r>
      <w:r w:rsidRPr="0019283E">
        <w:rPr>
          <w:rFonts w:hint="eastAsia"/>
        </w:rPr>
        <w:t>2</w:t>
      </w:r>
      <w:r w:rsidRPr="0019283E">
        <w:t>、毕业要求</w:t>
      </w:r>
      <w:r w:rsidRPr="0019283E">
        <w:t>2-3</w:t>
      </w:r>
      <w:r w:rsidRPr="0019283E">
        <w:t>、毕业要求</w:t>
      </w:r>
      <w:r w:rsidRPr="0019283E">
        <w:t>3-1</w:t>
      </w:r>
      <w:r w:rsidRPr="0019283E">
        <w:rPr>
          <w:rFonts w:hint="eastAsia"/>
        </w:rPr>
        <w:t>、</w:t>
      </w:r>
      <w:r w:rsidRPr="0019283E">
        <w:t>、毕业要求</w:t>
      </w:r>
      <w:r w:rsidRPr="0019283E">
        <w:rPr>
          <w:rFonts w:hint="eastAsia"/>
        </w:rPr>
        <w:t>4</w:t>
      </w:r>
      <w:r w:rsidRPr="0019283E">
        <w:t>-</w:t>
      </w:r>
      <w:r w:rsidRPr="0019283E">
        <w:rPr>
          <w:rFonts w:hint="eastAsia"/>
        </w:rPr>
        <w:t>3</w:t>
      </w:r>
      <w:r w:rsidRPr="0019283E">
        <w:t>，对应关系如表所示。</w:t>
      </w:r>
      <w:r w:rsidRPr="0019283E">
        <w:tab/>
      </w:r>
    </w:p>
    <w:tbl>
      <w:tblPr>
        <w:tblW w:w="5000" w:type="pct"/>
        <w:jc w:val="center"/>
        <w:tblLook w:val="04A0" w:firstRow="1" w:lastRow="0" w:firstColumn="1" w:lastColumn="0" w:noHBand="0" w:noVBand="1"/>
      </w:tblPr>
      <w:tblGrid>
        <w:gridCol w:w="1557"/>
        <w:gridCol w:w="876"/>
        <w:gridCol w:w="876"/>
        <w:gridCol w:w="876"/>
        <w:gridCol w:w="876"/>
        <w:gridCol w:w="867"/>
        <w:gridCol w:w="867"/>
        <w:gridCol w:w="867"/>
        <w:gridCol w:w="860"/>
      </w:tblGrid>
      <w:tr w:rsidR="0019283E" w:rsidRPr="0019283E" w14:paraId="6518E98D" w14:textId="77777777" w:rsidTr="0019283E">
        <w:trPr>
          <w:trHeight w:val="527"/>
          <w:jc w:val="center"/>
        </w:trPr>
        <w:tc>
          <w:tcPr>
            <w:tcW w:w="91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5FAC3BB9" w14:textId="77777777" w:rsidR="0019283E" w:rsidRPr="0019283E" w:rsidRDefault="0019283E" w:rsidP="008411DD">
            <w:pPr>
              <w:pStyle w:val="afff3"/>
            </w:pPr>
            <w:r w:rsidRPr="0019283E">
              <w:t>毕业要求</w:t>
            </w:r>
          </w:p>
          <w:p w14:paraId="6D7C130D" w14:textId="77777777" w:rsidR="0019283E" w:rsidRPr="0019283E" w:rsidRDefault="0019283E" w:rsidP="008411DD">
            <w:pPr>
              <w:pStyle w:val="afff3"/>
            </w:pPr>
            <w:r w:rsidRPr="0019283E">
              <w:t>指标点</w:t>
            </w:r>
          </w:p>
        </w:tc>
        <w:tc>
          <w:tcPr>
            <w:tcW w:w="4084" w:type="pct"/>
            <w:gridSpan w:val="8"/>
            <w:tcBorders>
              <w:top w:val="single" w:sz="4" w:space="0" w:color="auto"/>
              <w:left w:val="nil"/>
              <w:bottom w:val="single" w:sz="4" w:space="0" w:color="auto"/>
              <w:right w:val="single" w:sz="4" w:space="0" w:color="auto"/>
            </w:tcBorders>
            <w:shd w:val="clear" w:color="auto" w:fill="FFFFFF"/>
            <w:noWrap/>
            <w:vAlign w:val="center"/>
          </w:tcPr>
          <w:p w14:paraId="4BF3DAAD" w14:textId="77777777" w:rsidR="0019283E" w:rsidRPr="0019283E" w:rsidRDefault="0019283E" w:rsidP="008411DD">
            <w:pPr>
              <w:pStyle w:val="afff3"/>
            </w:pPr>
            <w:r w:rsidRPr="0019283E">
              <w:t>课程目标</w:t>
            </w:r>
          </w:p>
        </w:tc>
      </w:tr>
      <w:tr w:rsidR="0019283E" w:rsidRPr="0019283E" w14:paraId="5A5262B0" w14:textId="77777777" w:rsidTr="0019283E">
        <w:trPr>
          <w:trHeight w:val="504"/>
          <w:jc w:val="center"/>
        </w:trPr>
        <w:tc>
          <w:tcPr>
            <w:tcW w:w="91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7C4A3BD"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1DCA3126" w14:textId="77777777" w:rsidR="0019283E" w:rsidRPr="0019283E" w:rsidRDefault="0019283E" w:rsidP="008411DD">
            <w:pPr>
              <w:pStyle w:val="afff3"/>
            </w:pPr>
            <w:r w:rsidRPr="0019283E">
              <w:t>目标</w:t>
            </w:r>
            <w:r w:rsidRPr="0019283E">
              <w:t>1</w:t>
            </w:r>
          </w:p>
        </w:tc>
        <w:tc>
          <w:tcPr>
            <w:tcW w:w="511" w:type="pct"/>
            <w:tcBorders>
              <w:top w:val="nil"/>
              <w:left w:val="nil"/>
              <w:bottom w:val="single" w:sz="4" w:space="0" w:color="auto"/>
              <w:right w:val="single" w:sz="4" w:space="0" w:color="auto"/>
            </w:tcBorders>
            <w:shd w:val="clear" w:color="auto" w:fill="FFFFFF"/>
            <w:noWrap/>
            <w:vAlign w:val="center"/>
          </w:tcPr>
          <w:p w14:paraId="70CC4E13" w14:textId="77777777" w:rsidR="0019283E" w:rsidRPr="0019283E" w:rsidRDefault="0019283E" w:rsidP="008411DD">
            <w:pPr>
              <w:pStyle w:val="afff3"/>
            </w:pPr>
            <w:r w:rsidRPr="0019283E">
              <w:t>目标</w:t>
            </w:r>
            <w:r w:rsidRPr="0019283E">
              <w:t>2</w:t>
            </w:r>
          </w:p>
        </w:tc>
        <w:tc>
          <w:tcPr>
            <w:tcW w:w="511" w:type="pct"/>
            <w:tcBorders>
              <w:top w:val="nil"/>
              <w:left w:val="nil"/>
              <w:bottom w:val="single" w:sz="4" w:space="0" w:color="auto"/>
              <w:right w:val="single" w:sz="4" w:space="0" w:color="auto"/>
            </w:tcBorders>
            <w:shd w:val="clear" w:color="auto" w:fill="FFFFFF"/>
            <w:noWrap/>
            <w:vAlign w:val="center"/>
          </w:tcPr>
          <w:p w14:paraId="68DC35D9" w14:textId="77777777" w:rsidR="0019283E" w:rsidRPr="0019283E" w:rsidRDefault="0019283E" w:rsidP="008411DD">
            <w:pPr>
              <w:pStyle w:val="afff3"/>
            </w:pPr>
            <w:r w:rsidRPr="0019283E">
              <w:t>目标</w:t>
            </w:r>
            <w:r w:rsidRPr="0019283E">
              <w:t>3</w:t>
            </w:r>
          </w:p>
        </w:tc>
        <w:tc>
          <w:tcPr>
            <w:tcW w:w="511" w:type="pct"/>
            <w:tcBorders>
              <w:top w:val="nil"/>
              <w:left w:val="nil"/>
              <w:bottom w:val="single" w:sz="4" w:space="0" w:color="auto"/>
              <w:right w:val="single" w:sz="4" w:space="0" w:color="auto"/>
            </w:tcBorders>
            <w:shd w:val="clear" w:color="auto" w:fill="FFFFFF"/>
            <w:noWrap/>
            <w:vAlign w:val="center"/>
          </w:tcPr>
          <w:p w14:paraId="630AA4EA" w14:textId="77777777" w:rsidR="0019283E" w:rsidRPr="0019283E" w:rsidRDefault="0019283E" w:rsidP="008411DD">
            <w:pPr>
              <w:pStyle w:val="afff3"/>
            </w:pPr>
            <w:r w:rsidRPr="0019283E">
              <w:t>目标</w:t>
            </w:r>
            <w:r w:rsidRPr="0019283E">
              <w:rPr>
                <w:rFonts w:hint="eastAsia"/>
              </w:rPr>
              <w:t>4</w:t>
            </w:r>
          </w:p>
        </w:tc>
        <w:tc>
          <w:tcPr>
            <w:tcW w:w="511" w:type="pct"/>
            <w:tcBorders>
              <w:top w:val="nil"/>
              <w:left w:val="nil"/>
              <w:bottom w:val="single" w:sz="4" w:space="0" w:color="auto"/>
              <w:right w:val="single" w:sz="4" w:space="0" w:color="auto"/>
            </w:tcBorders>
            <w:shd w:val="clear" w:color="auto" w:fill="FFFFFF"/>
            <w:noWrap/>
            <w:vAlign w:val="center"/>
          </w:tcPr>
          <w:p w14:paraId="2A65921B"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15A2DB45"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23C2A828"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FFFFFF"/>
            <w:noWrap/>
            <w:vAlign w:val="center"/>
          </w:tcPr>
          <w:p w14:paraId="7DB9C1F2" w14:textId="77777777" w:rsidR="0019283E" w:rsidRPr="0019283E" w:rsidRDefault="0019283E" w:rsidP="008411DD">
            <w:pPr>
              <w:pStyle w:val="afff3"/>
            </w:pPr>
          </w:p>
        </w:tc>
      </w:tr>
      <w:tr w:rsidR="0019283E" w:rsidRPr="0019283E" w14:paraId="6DA2E745" w14:textId="77777777" w:rsidTr="0019283E">
        <w:trPr>
          <w:trHeight w:val="493"/>
          <w:jc w:val="center"/>
        </w:trPr>
        <w:tc>
          <w:tcPr>
            <w:tcW w:w="916" w:type="pct"/>
            <w:tcBorders>
              <w:top w:val="nil"/>
              <w:left w:val="single" w:sz="4" w:space="0" w:color="auto"/>
              <w:bottom w:val="single" w:sz="4" w:space="0" w:color="auto"/>
              <w:right w:val="single" w:sz="4" w:space="0" w:color="auto"/>
            </w:tcBorders>
            <w:shd w:val="clear" w:color="auto" w:fill="auto"/>
            <w:noWrap/>
            <w:vAlign w:val="center"/>
          </w:tcPr>
          <w:p w14:paraId="25A0EADB" w14:textId="77777777" w:rsidR="0019283E" w:rsidRPr="0019283E" w:rsidRDefault="0019283E" w:rsidP="008411DD">
            <w:pPr>
              <w:pStyle w:val="afff3"/>
            </w:pPr>
            <w:r w:rsidRPr="0019283E">
              <w:t>毕业要求</w:t>
            </w:r>
            <w:r w:rsidRPr="0019283E">
              <w:t>1-</w:t>
            </w:r>
            <w:r w:rsidRPr="0019283E">
              <w:rPr>
                <w:rFonts w:hint="eastAsia"/>
              </w:rPr>
              <w:t>2</w:t>
            </w:r>
          </w:p>
        </w:tc>
        <w:tc>
          <w:tcPr>
            <w:tcW w:w="511" w:type="pct"/>
            <w:tcBorders>
              <w:top w:val="nil"/>
              <w:left w:val="nil"/>
              <w:bottom w:val="single" w:sz="4" w:space="0" w:color="auto"/>
              <w:right w:val="single" w:sz="4" w:space="0" w:color="auto"/>
            </w:tcBorders>
            <w:shd w:val="clear" w:color="auto" w:fill="auto"/>
            <w:noWrap/>
            <w:vAlign w:val="center"/>
          </w:tcPr>
          <w:p w14:paraId="295EA322" w14:textId="77777777" w:rsidR="0019283E" w:rsidRPr="0019283E" w:rsidRDefault="0019283E" w:rsidP="008411DD">
            <w:pPr>
              <w:pStyle w:val="afff3"/>
            </w:pPr>
            <w:r w:rsidRPr="0019283E">
              <w:t>√</w:t>
            </w:r>
          </w:p>
        </w:tc>
        <w:tc>
          <w:tcPr>
            <w:tcW w:w="511" w:type="pct"/>
            <w:tcBorders>
              <w:top w:val="nil"/>
              <w:left w:val="nil"/>
              <w:bottom w:val="single" w:sz="4" w:space="0" w:color="auto"/>
              <w:right w:val="single" w:sz="4" w:space="0" w:color="auto"/>
            </w:tcBorders>
            <w:shd w:val="clear" w:color="auto" w:fill="auto"/>
            <w:noWrap/>
            <w:vAlign w:val="center"/>
          </w:tcPr>
          <w:p w14:paraId="2EA52572"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109A54F1"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0BB962D1"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6210A76B"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33F39641"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22D8020C"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53D3564F" w14:textId="77777777" w:rsidR="0019283E" w:rsidRPr="0019283E" w:rsidRDefault="0019283E" w:rsidP="008411DD">
            <w:pPr>
              <w:pStyle w:val="afff3"/>
            </w:pPr>
          </w:p>
        </w:tc>
      </w:tr>
      <w:tr w:rsidR="0019283E" w:rsidRPr="0019283E" w14:paraId="02BC4BA5" w14:textId="77777777" w:rsidTr="0019283E">
        <w:trPr>
          <w:trHeight w:val="482"/>
          <w:jc w:val="center"/>
        </w:trPr>
        <w:tc>
          <w:tcPr>
            <w:tcW w:w="916" w:type="pct"/>
            <w:tcBorders>
              <w:top w:val="nil"/>
              <w:left w:val="single" w:sz="4" w:space="0" w:color="auto"/>
              <w:bottom w:val="single" w:sz="4" w:space="0" w:color="auto"/>
              <w:right w:val="single" w:sz="4" w:space="0" w:color="auto"/>
            </w:tcBorders>
            <w:shd w:val="clear" w:color="auto" w:fill="auto"/>
            <w:noWrap/>
            <w:vAlign w:val="center"/>
          </w:tcPr>
          <w:p w14:paraId="1D8F225A" w14:textId="77777777" w:rsidR="0019283E" w:rsidRPr="0019283E" w:rsidRDefault="0019283E" w:rsidP="008411DD">
            <w:pPr>
              <w:pStyle w:val="afff3"/>
            </w:pPr>
            <w:r w:rsidRPr="0019283E">
              <w:t>毕业要求</w:t>
            </w:r>
            <w:r w:rsidRPr="0019283E">
              <w:t>2-</w:t>
            </w:r>
            <w:r w:rsidRPr="0019283E">
              <w:rPr>
                <w:rFonts w:hint="eastAsia"/>
              </w:rPr>
              <w:t>3</w:t>
            </w:r>
          </w:p>
        </w:tc>
        <w:tc>
          <w:tcPr>
            <w:tcW w:w="511" w:type="pct"/>
            <w:tcBorders>
              <w:top w:val="nil"/>
              <w:left w:val="nil"/>
              <w:bottom w:val="single" w:sz="4" w:space="0" w:color="auto"/>
              <w:right w:val="single" w:sz="4" w:space="0" w:color="auto"/>
            </w:tcBorders>
            <w:shd w:val="clear" w:color="auto" w:fill="auto"/>
            <w:noWrap/>
            <w:vAlign w:val="center"/>
          </w:tcPr>
          <w:p w14:paraId="172599E9"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188E3080" w14:textId="77777777" w:rsidR="0019283E" w:rsidRPr="0019283E" w:rsidRDefault="0019283E" w:rsidP="008411DD">
            <w:pPr>
              <w:pStyle w:val="afff3"/>
            </w:pPr>
            <w:r w:rsidRPr="0019283E">
              <w:t>√</w:t>
            </w:r>
          </w:p>
        </w:tc>
        <w:tc>
          <w:tcPr>
            <w:tcW w:w="511" w:type="pct"/>
            <w:tcBorders>
              <w:top w:val="nil"/>
              <w:left w:val="nil"/>
              <w:bottom w:val="single" w:sz="4" w:space="0" w:color="auto"/>
              <w:right w:val="single" w:sz="4" w:space="0" w:color="auto"/>
            </w:tcBorders>
            <w:shd w:val="clear" w:color="auto" w:fill="auto"/>
            <w:noWrap/>
            <w:vAlign w:val="center"/>
          </w:tcPr>
          <w:p w14:paraId="21E76276"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44B9190A"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0C027C1D"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56601217"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3EA2E6FB"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0A83F0DF" w14:textId="77777777" w:rsidR="0019283E" w:rsidRPr="0019283E" w:rsidRDefault="0019283E" w:rsidP="008411DD">
            <w:pPr>
              <w:pStyle w:val="afff3"/>
            </w:pPr>
          </w:p>
        </w:tc>
      </w:tr>
      <w:tr w:rsidR="0019283E" w:rsidRPr="0019283E" w14:paraId="3B165A5B" w14:textId="77777777" w:rsidTr="0019283E">
        <w:trPr>
          <w:trHeight w:val="470"/>
          <w:jc w:val="center"/>
        </w:trPr>
        <w:tc>
          <w:tcPr>
            <w:tcW w:w="916" w:type="pct"/>
            <w:tcBorders>
              <w:top w:val="nil"/>
              <w:left w:val="single" w:sz="4" w:space="0" w:color="auto"/>
              <w:bottom w:val="single" w:sz="4" w:space="0" w:color="auto"/>
              <w:right w:val="single" w:sz="4" w:space="0" w:color="auto"/>
            </w:tcBorders>
            <w:shd w:val="clear" w:color="auto" w:fill="auto"/>
            <w:noWrap/>
            <w:vAlign w:val="center"/>
          </w:tcPr>
          <w:p w14:paraId="0CAEA800" w14:textId="77777777" w:rsidR="0019283E" w:rsidRPr="0019283E" w:rsidRDefault="0019283E" w:rsidP="008411DD">
            <w:pPr>
              <w:pStyle w:val="afff3"/>
            </w:pPr>
            <w:r w:rsidRPr="0019283E">
              <w:t>毕业要求</w:t>
            </w:r>
            <w:r w:rsidRPr="0019283E">
              <w:t>3-1</w:t>
            </w:r>
          </w:p>
        </w:tc>
        <w:tc>
          <w:tcPr>
            <w:tcW w:w="511" w:type="pct"/>
            <w:tcBorders>
              <w:top w:val="nil"/>
              <w:left w:val="nil"/>
              <w:bottom w:val="single" w:sz="4" w:space="0" w:color="auto"/>
              <w:right w:val="single" w:sz="4" w:space="0" w:color="auto"/>
            </w:tcBorders>
            <w:shd w:val="clear" w:color="auto" w:fill="auto"/>
            <w:noWrap/>
            <w:vAlign w:val="center"/>
          </w:tcPr>
          <w:p w14:paraId="236FBE2D"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10DF9B55"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6D56D20C" w14:textId="77777777" w:rsidR="0019283E" w:rsidRPr="0019283E" w:rsidRDefault="0019283E" w:rsidP="008411DD">
            <w:pPr>
              <w:pStyle w:val="afff3"/>
            </w:pPr>
            <w:r w:rsidRPr="0019283E">
              <w:t>√</w:t>
            </w:r>
          </w:p>
        </w:tc>
        <w:tc>
          <w:tcPr>
            <w:tcW w:w="511" w:type="pct"/>
            <w:tcBorders>
              <w:top w:val="nil"/>
              <w:left w:val="nil"/>
              <w:bottom w:val="single" w:sz="4" w:space="0" w:color="auto"/>
              <w:right w:val="single" w:sz="4" w:space="0" w:color="auto"/>
            </w:tcBorders>
            <w:shd w:val="clear" w:color="auto" w:fill="auto"/>
            <w:noWrap/>
            <w:vAlign w:val="center"/>
          </w:tcPr>
          <w:p w14:paraId="36C50777"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3FBC2E15"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3140AAE7"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18E94081" w14:textId="77777777" w:rsidR="0019283E" w:rsidRPr="0019283E" w:rsidRDefault="0019283E" w:rsidP="008411DD">
            <w:pPr>
              <w:pStyle w:val="afff3"/>
            </w:pPr>
          </w:p>
        </w:tc>
        <w:tc>
          <w:tcPr>
            <w:tcW w:w="511" w:type="pct"/>
            <w:tcBorders>
              <w:top w:val="nil"/>
              <w:left w:val="nil"/>
              <w:bottom w:val="single" w:sz="4" w:space="0" w:color="auto"/>
              <w:right w:val="single" w:sz="4" w:space="0" w:color="auto"/>
            </w:tcBorders>
            <w:shd w:val="clear" w:color="auto" w:fill="auto"/>
            <w:noWrap/>
            <w:vAlign w:val="center"/>
          </w:tcPr>
          <w:p w14:paraId="475C4D82" w14:textId="77777777" w:rsidR="0019283E" w:rsidRPr="0019283E" w:rsidRDefault="0019283E" w:rsidP="008411DD">
            <w:pPr>
              <w:pStyle w:val="afff3"/>
            </w:pPr>
          </w:p>
        </w:tc>
      </w:tr>
      <w:tr w:rsidR="0019283E" w:rsidRPr="0019283E" w14:paraId="7025066C" w14:textId="77777777" w:rsidTr="0019283E">
        <w:trPr>
          <w:trHeight w:val="447"/>
          <w:jc w:val="center"/>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951EA3" w14:textId="77777777" w:rsidR="0019283E" w:rsidRPr="0019283E" w:rsidRDefault="0019283E" w:rsidP="008411DD">
            <w:pPr>
              <w:pStyle w:val="afff3"/>
            </w:pPr>
            <w:r w:rsidRPr="0019283E">
              <w:t>毕业要求</w:t>
            </w:r>
            <w:r w:rsidRPr="0019283E">
              <w:rPr>
                <w:rFonts w:hint="eastAsia"/>
              </w:rPr>
              <w:t>4</w:t>
            </w:r>
            <w:r w:rsidRPr="0019283E">
              <w:t>-</w:t>
            </w:r>
            <w:r w:rsidRPr="0019283E">
              <w:rPr>
                <w:rFonts w:hint="eastAsia"/>
              </w:rPr>
              <w:t>3</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AC53B4A" w14:textId="77777777" w:rsidR="0019283E" w:rsidRPr="0019283E" w:rsidRDefault="0019283E" w:rsidP="008411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2B806B30" w14:textId="77777777" w:rsidR="0019283E" w:rsidRPr="0019283E" w:rsidRDefault="0019283E" w:rsidP="008411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789CDA17" w14:textId="77777777" w:rsidR="0019283E" w:rsidRPr="0019283E" w:rsidRDefault="0019283E" w:rsidP="008411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34679366" w14:textId="77777777" w:rsidR="0019283E" w:rsidRPr="0019283E" w:rsidRDefault="0019283E" w:rsidP="008411DD">
            <w:pPr>
              <w:pStyle w:val="afff3"/>
            </w:pPr>
            <w:r w:rsidRPr="0019283E">
              <w:t>√</w:t>
            </w: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048E9164" w14:textId="77777777" w:rsidR="0019283E" w:rsidRPr="0019283E" w:rsidRDefault="0019283E" w:rsidP="008411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6C6C5AEE" w14:textId="77777777" w:rsidR="0019283E" w:rsidRPr="0019283E" w:rsidRDefault="0019283E" w:rsidP="008411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13E93FBE" w14:textId="77777777" w:rsidR="0019283E" w:rsidRPr="0019283E" w:rsidRDefault="0019283E" w:rsidP="008411DD">
            <w:pPr>
              <w:pStyle w:val="afff3"/>
            </w:pPr>
          </w:p>
        </w:tc>
        <w:tc>
          <w:tcPr>
            <w:tcW w:w="511" w:type="pct"/>
            <w:tcBorders>
              <w:top w:val="single" w:sz="4" w:space="0" w:color="auto"/>
              <w:left w:val="nil"/>
              <w:bottom w:val="single" w:sz="4" w:space="0" w:color="auto"/>
              <w:right w:val="single" w:sz="4" w:space="0" w:color="auto"/>
            </w:tcBorders>
            <w:shd w:val="clear" w:color="auto" w:fill="auto"/>
            <w:noWrap/>
            <w:vAlign w:val="center"/>
          </w:tcPr>
          <w:p w14:paraId="763F296C" w14:textId="77777777" w:rsidR="0019283E" w:rsidRPr="0019283E" w:rsidRDefault="0019283E" w:rsidP="008411DD">
            <w:pPr>
              <w:pStyle w:val="afff3"/>
            </w:pPr>
          </w:p>
        </w:tc>
      </w:tr>
    </w:tbl>
    <w:p w14:paraId="5774568B" w14:textId="77777777" w:rsidR="0019283E" w:rsidRPr="0019283E" w:rsidRDefault="0019283E" w:rsidP="008411DD">
      <w:pPr>
        <w:pStyle w:val="afff"/>
        <w:spacing w:before="156" w:after="156"/>
      </w:pPr>
      <w:r w:rsidRPr="0019283E">
        <w:t>三、课程内容及要求</w:t>
      </w:r>
    </w:p>
    <w:p w14:paraId="2528EF56" w14:textId="77777777" w:rsidR="0019283E" w:rsidRPr="0019283E" w:rsidRDefault="0019283E" w:rsidP="008411DD">
      <w:pPr>
        <w:ind w:firstLine="480"/>
      </w:pPr>
      <w:r w:rsidRPr="0019283E">
        <w:t xml:space="preserve">   </w:t>
      </w:r>
      <w:r w:rsidRPr="0019283E">
        <w:rPr>
          <w:rFonts w:hint="eastAsia"/>
        </w:rPr>
        <w:t xml:space="preserve"> </w:t>
      </w:r>
      <w:r w:rsidRPr="0019283E">
        <w:rPr>
          <w:rFonts w:hint="eastAsia"/>
        </w:rPr>
        <w:t>（一）绪论</w:t>
      </w:r>
    </w:p>
    <w:p w14:paraId="2E726BBE" w14:textId="77777777" w:rsidR="0019283E" w:rsidRPr="0019283E" w:rsidRDefault="0019283E" w:rsidP="008411DD">
      <w:pPr>
        <w:ind w:firstLine="480"/>
      </w:pPr>
      <w:r w:rsidRPr="0019283E">
        <w:rPr>
          <w:rFonts w:hint="eastAsia"/>
        </w:rPr>
        <w:t>了解机械设计基础课程的研究对象、课程性质、目的、任务及学习方法。</w:t>
      </w:r>
    </w:p>
    <w:p w14:paraId="769C2605" w14:textId="77777777" w:rsidR="0019283E" w:rsidRPr="0019283E" w:rsidRDefault="0019283E" w:rsidP="008411DD">
      <w:pPr>
        <w:ind w:firstLine="480"/>
      </w:pPr>
      <w:r w:rsidRPr="0019283E">
        <w:rPr>
          <w:rFonts w:hint="eastAsia"/>
        </w:rPr>
        <w:t>（二）机构的结构分析</w:t>
      </w:r>
    </w:p>
    <w:p w14:paraId="5F6B9164" w14:textId="77777777" w:rsidR="0019283E" w:rsidRPr="0019283E" w:rsidRDefault="0019283E" w:rsidP="008411DD">
      <w:pPr>
        <w:ind w:firstLine="480"/>
      </w:pPr>
      <w:r w:rsidRPr="0019283E">
        <w:rPr>
          <w:rFonts w:hint="eastAsia"/>
        </w:rPr>
        <w:t>掌握机械结构分析的一般方法；掌握机构运动简图的绘制方法；掌握计算机构的自由度。</w:t>
      </w:r>
    </w:p>
    <w:p w14:paraId="3CB581AB" w14:textId="77777777" w:rsidR="0019283E" w:rsidRPr="0019283E" w:rsidRDefault="0019283E" w:rsidP="008411DD">
      <w:pPr>
        <w:ind w:firstLine="480"/>
      </w:pPr>
      <w:r w:rsidRPr="0019283E">
        <w:rPr>
          <w:rFonts w:hint="eastAsia"/>
        </w:rPr>
        <w:t>重点：机构运动简图，自由度计算。</w:t>
      </w:r>
    </w:p>
    <w:p w14:paraId="1A3C5CE2" w14:textId="77777777" w:rsidR="0019283E" w:rsidRPr="0019283E" w:rsidRDefault="0019283E" w:rsidP="008411DD">
      <w:pPr>
        <w:ind w:firstLine="480"/>
      </w:pPr>
      <w:r w:rsidRPr="0019283E">
        <w:rPr>
          <w:rFonts w:hint="eastAsia"/>
        </w:rPr>
        <w:t>难点：自由度计算。</w:t>
      </w:r>
    </w:p>
    <w:p w14:paraId="18C402D3" w14:textId="77777777" w:rsidR="0019283E" w:rsidRPr="0019283E" w:rsidRDefault="0019283E" w:rsidP="008411DD">
      <w:pPr>
        <w:ind w:firstLine="480"/>
      </w:pPr>
      <w:r w:rsidRPr="0019283E">
        <w:rPr>
          <w:rFonts w:hint="eastAsia"/>
        </w:rPr>
        <w:t>（三）平面连杆机构及其设计</w:t>
      </w:r>
    </w:p>
    <w:p w14:paraId="32AD1F63" w14:textId="77777777" w:rsidR="0019283E" w:rsidRPr="0019283E" w:rsidRDefault="0019283E" w:rsidP="008411DD">
      <w:pPr>
        <w:ind w:firstLine="480"/>
      </w:pPr>
      <w:r w:rsidRPr="0019283E">
        <w:rPr>
          <w:rFonts w:hint="eastAsia"/>
        </w:rPr>
        <w:t>了解平面连杆机构的分类、演化及应用；熟悉平面连杆机构的特性；掌握用图解法设计四连杆机构。</w:t>
      </w:r>
    </w:p>
    <w:p w14:paraId="3699DE6D" w14:textId="77777777" w:rsidR="0019283E" w:rsidRPr="0019283E" w:rsidRDefault="0019283E" w:rsidP="008411DD">
      <w:pPr>
        <w:ind w:firstLine="480"/>
      </w:pPr>
      <w:r w:rsidRPr="0019283E">
        <w:rPr>
          <w:rFonts w:hint="eastAsia"/>
        </w:rPr>
        <w:t>重点：图解法设计四连杆机构。</w:t>
      </w:r>
    </w:p>
    <w:p w14:paraId="47F6BDAF" w14:textId="77777777" w:rsidR="0019283E" w:rsidRPr="0019283E" w:rsidRDefault="0019283E" w:rsidP="008411DD">
      <w:pPr>
        <w:ind w:firstLine="480"/>
      </w:pPr>
      <w:r w:rsidRPr="0019283E">
        <w:rPr>
          <w:rFonts w:hint="eastAsia"/>
        </w:rPr>
        <w:t>（四）凸轮机构及其设计</w:t>
      </w:r>
    </w:p>
    <w:p w14:paraId="5FD7C45B" w14:textId="77777777" w:rsidR="0019283E" w:rsidRPr="0019283E" w:rsidRDefault="0019283E" w:rsidP="008411DD">
      <w:pPr>
        <w:ind w:firstLine="480"/>
      </w:pPr>
      <w:r w:rsidRPr="0019283E">
        <w:rPr>
          <w:rFonts w:hint="eastAsia"/>
        </w:rPr>
        <w:t>了解凸轮机构的分类和应用；掌握推杆常用运动规律及凸轮轮廓的设计方法；掌握凸轮机构主要参数的选择。</w:t>
      </w:r>
    </w:p>
    <w:p w14:paraId="7394B278" w14:textId="77777777" w:rsidR="0019283E" w:rsidRPr="0019283E" w:rsidRDefault="0019283E" w:rsidP="008411DD">
      <w:pPr>
        <w:ind w:firstLine="480"/>
      </w:pPr>
      <w:r w:rsidRPr="0019283E">
        <w:rPr>
          <w:rFonts w:hint="eastAsia"/>
        </w:rPr>
        <w:t>重点：凸轮轮廓的设计方法，参数的选择。</w:t>
      </w:r>
    </w:p>
    <w:p w14:paraId="2A8F9683" w14:textId="77777777" w:rsidR="0019283E" w:rsidRPr="0019283E" w:rsidRDefault="0019283E" w:rsidP="008411DD">
      <w:pPr>
        <w:ind w:firstLine="480"/>
      </w:pPr>
      <w:r w:rsidRPr="0019283E">
        <w:rPr>
          <w:rFonts w:hint="eastAsia"/>
        </w:rPr>
        <w:t>（五）机器的机械效率、平面机构的平衡、机器的运动及速度波动调节</w:t>
      </w:r>
    </w:p>
    <w:p w14:paraId="618DEF3D" w14:textId="77777777" w:rsidR="0019283E" w:rsidRPr="0019283E" w:rsidRDefault="0019283E" w:rsidP="008411DD">
      <w:pPr>
        <w:ind w:firstLine="480"/>
      </w:pPr>
      <w:r w:rsidRPr="0019283E">
        <w:rPr>
          <w:rFonts w:hint="eastAsia"/>
        </w:rPr>
        <w:lastRenderedPageBreak/>
        <w:t>熟悉机器的机械效率及自锁的判断方法；理解刚性回转件的平衡理论；了解平衡试验的基本方法。了解机器的运转过程及功能关系；掌握飞轮调速原理。</w:t>
      </w:r>
    </w:p>
    <w:p w14:paraId="1D1FD439" w14:textId="77777777" w:rsidR="0019283E" w:rsidRPr="0019283E" w:rsidRDefault="0019283E" w:rsidP="008411DD">
      <w:pPr>
        <w:ind w:firstLine="480"/>
      </w:pPr>
      <w:r w:rsidRPr="0019283E">
        <w:rPr>
          <w:rFonts w:hint="eastAsia"/>
        </w:rPr>
        <w:t>（六）螺纹联接和螺旋传动</w:t>
      </w:r>
    </w:p>
    <w:p w14:paraId="691D591C" w14:textId="77777777" w:rsidR="0019283E" w:rsidRPr="0019283E" w:rsidRDefault="0019283E" w:rsidP="008411DD">
      <w:pPr>
        <w:ind w:firstLine="480"/>
      </w:pPr>
      <w:r w:rsidRPr="0019283E">
        <w:rPr>
          <w:rFonts w:hint="eastAsia"/>
        </w:rPr>
        <w:t>了解螺纹联接的主要类型、结构特点、应用场合；理解影响螺纹联接强度的因素以及提高螺纹强度的措施；熟悉螺纹联接的预紧和防松；掌握螺纹联接的受力分析、设计计算方法；了解螺旋副的类型、应用场合、受力分析、设计计算。</w:t>
      </w:r>
    </w:p>
    <w:p w14:paraId="25F06F2D" w14:textId="77777777" w:rsidR="0019283E" w:rsidRPr="0019283E" w:rsidRDefault="0019283E" w:rsidP="008411DD">
      <w:pPr>
        <w:ind w:firstLine="480"/>
      </w:pPr>
      <w:r w:rsidRPr="0019283E">
        <w:rPr>
          <w:rFonts w:hint="eastAsia"/>
        </w:rPr>
        <w:t>重点：螺纹连接受力分析、设计计算方法。</w:t>
      </w:r>
    </w:p>
    <w:p w14:paraId="13E5C952" w14:textId="77777777" w:rsidR="0019283E" w:rsidRPr="0019283E" w:rsidRDefault="0019283E" w:rsidP="008411DD">
      <w:pPr>
        <w:ind w:firstLine="480"/>
      </w:pPr>
      <w:r w:rsidRPr="0019283E">
        <w:rPr>
          <w:rFonts w:hint="eastAsia"/>
        </w:rPr>
        <w:t>（七）键、花键、无键联接和销联接</w:t>
      </w:r>
    </w:p>
    <w:p w14:paraId="71691C90" w14:textId="77777777" w:rsidR="0019283E" w:rsidRPr="0019283E" w:rsidRDefault="0019283E" w:rsidP="008411DD">
      <w:pPr>
        <w:ind w:firstLine="480"/>
      </w:pPr>
      <w:r w:rsidRPr="0019283E">
        <w:rPr>
          <w:rFonts w:hint="eastAsia"/>
        </w:rPr>
        <w:t>了解常见的轴毂联接类型、结构特点、应用场合；掌握平键联接的尺寸选择和强度校核方法。</w:t>
      </w:r>
    </w:p>
    <w:p w14:paraId="6879AEFB" w14:textId="77777777" w:rsidR="0019283E" w:rsidRPr="0019283E" w:rsidRDefault="0019283E" w:rsidP="008411DD">
      <w:pPr>
        <w:ind w:firstLine="480"/>
      </w:pPr>
      <w:r w:rsidRPr="0019283E">
        <w:rPr>
          <w:rFonts w:hint="eastAsia"/>
        </w:rPr>
        <w:t>（八）带传动</w:t>
      </w:r>
    </w:p>
    <w:p w14:paraId="1F3AB7F7" w14:textId="77777777" w:rsidR="0019283E" w:rsidRPr="0019283E" w:rsidRDefault="0019283E" w:rsidP="008411DD">
      <w:pPr>
        <w:ind w:firstLine="480"/>
      </w:pPr>
      <w:r w:rsidRPr="0019283E">
        <w:rPr>
          <w:rFonts w:hint="eastAsia"/>
        </w:rPr>
        <w:t>了解带传动类型、结构特点、应用场合；理解带传动工作原理；掌握其受力分析、应力分析以及</w:t>
      </w:r>
      <w:r w:rsidRPr="0019283E">
        <w:rPr>
          <w:rFonts w:hint="eastAsia"/>
        </w:rPr>
        <w:t>v</w:t>
      </w:r>
      <w:r w:rsidRPr="0019283E">
        <w:rPr>
          <w:rFonts w:hint="eastAsia"/>
        </w:rPr>
        <w:t>带传动的设计方法。</w:t>
      </w:r>
    </w:p>
    <w:p w14:paraId="2AB03DF9" w14:textId="77777777" w:rsidR="0019283E" w:rsidRPr="0019283E" w:rsidRDefault="0019283E" w:rsidP="008411DD">
      <w:pPr>
        <w:ind w:firstLine="480"/>
      </w:pPr>
      <w:r w:rsidRPr="0019283E">
        <w:rPr>
          <w:rFonts w:hint="eastAsia"/>
        </w:rPr>
        <w:t>重点：</w:t>
      </w:r>
      <w:r w:rsidRPr="0019283E">
        <w:rPr>
          <w:rFonts w:hint="eastAsia"/>
        </w:rPr>
        <w:t>v</w:t>
      </w:r>
      <w:r w:rsidRPr="0019283E">
        <w:rPr>
          <w:rFonts w:hint="eastAsia"/>
        </w:rPr>
        <w:t>带传动的设计。</w:t>
      </w:r>
    </w:p>
    <w:p w14:paraId="4646389F" w14:textId="77777777" w:rsidR="0019283E" w:rsidRPr="0019283E" w:rsidRDefault="0019283E" w:rsidP="008411DD">
      <w:pPr>
        <w:ind w:firstLine="480"/>
      </w:pPr>
      <w:r w:rsidRPr="0019283E">
        <w:rPr>
          <w:rFonts w:hint="eastAsia"/>
        </w:rPr>
        <w:t>（九）链传动</w:t>
      </w:r>
    </w:p>
    <w:p w14:paraId="0EF70A53" w14:textId="77777777" w:rsidR="0019283E" w:rsidRPr="0019283E" w:rsidRDefault="0019283E" w:rsidP="008411DD">
      <w:pPr>
        <w:ind w:firstLine="480"/>
      </w:pPr>
      <w:r w:rsidRPr="0019283E">
        <w:rPr>
          <w:rFonts w:hint="eastAsia"/>
        </w:rPr>
        <w:t>了解链传动类型、结构特点、应用场合；理解带链传动的运动特性；掌握滚子链传动的设计计算。</w:t>
      </w:r>
    </w:p>
    <w:p w14:paraId="3653CE78" w14:textId="77777777" w:rsidR="0019283E" w:rsidRPr="0019283E" w:rsidRDefault="0019283E" w:rsidP="008411DD">
      <w:pPr>
        <w:ind w:firstLine="480"/>
      </w:pPr>
      <w:r w:rsidRPr="0019283E">
        <w:rPr>
          <w:rFonts w:hint="eastAsia"/>
        </w:rPr>
        <w:t>重点：滚子链传动的设计。</w:t>
      </w:r>
    </w:p>
    <w:p w14:paraId="4824B3E6" w14:textId="77777777" w:rsidR="0019283E" w:rsidRPr="0019283E" w:rsidRDefault="0019283E" w:rsidP="008411DD">
      <w:pPr>
        <w:ind w:firstLine="480"/>
      </w:pPr>
      <w:r w:rsidRPr="0019283E">
        <w:rPr>
          <w:rFonts w:hint="eastAsia"/>
        </w:rPr>
        <w:t>（十）齿轮传动</w:t>
      </w:r>
    </w:p>
    <w:p w14:paraId="43166462" w14:textId="77777777" w:rsidR="0019283E" w:rsidRPr="0019283E" w:rsidRDefault="0019283E" w:rsidP="008411DD">
      <w:pPr>
        <w:ind w:firstLine="480"/>
      </w:pPr>
      <w:r w:rsidRPr="0019283E">
        <w:rPr>
          <w:rFonts w:hint="eastAsia"/>
        </w:rPr>
        <w:t>了解渐开线齿轮机构类型、特点和应用；理解一对齿轮的啮合原理；掌握齿轮机构的运动设计方法；理解齿轮失效形式、设计依据，掌握其受力分析、强度设计、主要参数的选择方法；熟悉齿轮的加工，掌握齿轮机构的设计；了解轮系类型，掌握轮系传动比的计算方法。</w:t>
      </w:r>
    </w:p>
    <w:p w14:paraId="4D15D7AC" w14:textId="77777777" w:rsidR="0019283E" w:rsidRPr="0019283E" w:rsidRDefault="0019283E" w:rsidP="008411DD">
      <w:pPr>
        <w:ind w:firstLine="480"/>
      </w:pPr>
      <w:r w:rsidRPr="0019283E">
        <w:rPr>
          <w:rFonts w:hint="eastAsia"/>
        </w:rPr>
        <w:t>重点：齿轮机构的运动设计，齿轮强度设计、主要参数的选择，轮系传动比计算。</w:t>
      </w:r>
    </w:p>
    <w:p w14:paraId="59FFB3AE" w14:textId="77777777" w:rsidR="0019283E" w:rsidRPr="0019283E" w:rsidRDefault="0019283E" w:rsidP="008411DD">
      <w:pPr>
        <w:ind w:firstLine="480"/>
      </w:pPr>
      <w:r w:rsidRPr="0019283E">
        <w:rPr>
          <w:rFonts w:hint="eastAsia"/>
        </w:rPr>
        <w:t>（十一）蜗杆传动</w:t>
      </w:r>
    </w:p>
    <w:p w14:paraId="419CFE04" w14:textId="77777777" w:rsidR="0019283E" w:rsidRPr="0019283E" w:rsidRDefault="0019283E" w:rsidP="008411DD">
      <w:pPr>
        <w:ind w:firstLine="480"/>
      </w:pPr>
      <w:r w:rsidRPr="0019283E">
        <w:rPr>
          <w:rFonts w:hint="eastAsia"/>
        </w:rPr>
        <w:t>了解蜗杆传动的类型、特点、应用、主要失效形式；掌握蜗杆传动的基本结构尺寸、参数选择、材料选择、手力分析、强度计算、热平衡计算；会进行蜗杆传动的结构设计；</w:t>
      </w:r>
    </w:p>
    <w:p w14:paraId="3EC9B732" w14:textId="77777777" w:rsidR="0019283E" w:rsidRPr="0019283E" w:rsidRDefault="0019283E" w:rsidP="008411DD">
      <w:pPr>
        <w:ind w:firstLine="480"/>
      </w:pPr>
      <w:r w:rsidRPr="0019283E">
        <w:rPr>
          <w:rFonts w:hint="eastAsia"/>
        </w:rPr>
        <w:lastRenderedPageBreak/>
        <w:t>重点：蜗杆传动的基本结构尺寸、参数选择、材料选择、受力分析、强度计算、热平衡计算。</w:t>
      </w:r>
    </w:p>
    <w:p w14:paraId="5B85C78A" w14:textId="77777777" w:rsidR="0019283E" w:rsidRPr="0019283E" w:rsidRDefault="0019283E" w:rsidP="008411DD">
      <w:pPr>
        <w:ind w:firstLine="480"/>
      </w:pPr>
      <w:r w:rsidRPr="0019283E">
        <w:rPr>
          <w:rFonts w:hint="eastAsia"/>
        </w:rPr>
        <w:t>（十二）</w:t>
      </w:r>
      <w:r w:rsidRPr="0019283E">
        <w:rPr>
          <w:rFonts w:hint="eastAsia"/>
        </w:rPr>
        <w:t xml:space="preserve"> </w:t>
      </w:r>
      <w:r w:rsidRPr="0019283E">
        <w:rPr>
          <w:rFonts w:hint="eastAsia"/>
        </w:rPr>
        <w:t>轴</w:t>
      </w:r>
    </w:p>
    <w:p w14:paraId="3644D2D3" w14:textId="77777777" w:rsidR="0019283E" w:rsidRPr="0019283E" w:rsidRDefault="0019283E" w:rsidP="008411DD">
      <w:pPr>
        <w:ind w:firstLine="480"/>
      </w:pPr>
      <w:r w:rsidRPr="0019283E">
        <w:rPr>
          <w:rFonts w:hint="eastAsia"/>
        </w:rPr>
        <w:t>了解轴的类型、结构特点；掌握轴的强度计算；掌握阶梯轴的结构设计。</w:t>
      </w:r>
    </w:p>
    <w:p w14:paraId="0958AC64" w14:textId="77777777" w:rsidR="0019283E" w:rsidRPr="0019283E" w:rsidRDefault="0019283E" w:rsidP="008411DD">
      <w:pPr>
        <w:ind w:firstLine="480"/>
      </w:pPr>
      <w:r w:rsidRPr="0019283E">
        <w:rPr>
          <w:rFonts w:hint="eastAsia"/>
        </w:rPr>
        <w:t>重点：轴的强度计算、结构设计。</w:t>
      </w:r>
    </w:p>
    <w:p w14:paraId="29DA3399" w14:textId="77777777" w:rsidR="0019283E" w:rsidRPr="0019283E" w:rsidRDefault="0019283E" w:rsidP="008411DD">
      <w:pPr>
        <w:ind w:firstLine="480"/>
      </w:pPr>
      <w:r w:rsidRPr="0019283E">
        <w:rPr>
          <w:rFonts w:hint="eastAsia"/>
        </w:rPr>
        <w:t>（十三）轴承</w:t>
      </w:r>
    </w:p>
    <w:p w14:paraId="32FA420F" w14:textId="77777777" w:rsidR="0019283E" w:rsidRPr="0019283E" w:rsidRDefault="0019283E" w:rsidP="008411DD">
      <w:pPr>
        <w:ind w:firstLine="480"/>
      </w:pPr>
      <w:r w:rsidRPr="0019283E">
        <w:rPr>
          <w:rFonts w:hint="eastAsia"/>
        </w:rPr>
        <w:t>了解滚动轴承的结构特点、应用条件；熟悉滚动轴承代号、类型，掌握滚动轴承载荷计算、选择，能进行滚动轴承装置的设计；了解滑动轴承的类型、结构特点、轴瓦材料、轴承润滑，会对非液体摩擦滑动轴承进行设计；理解动压油膜形成机理，了解动压液体摩擦向心滑动轴承的设计计算。</w:t>
      </w:r>
    </w:p>
    <w:p w14:paraId="45C50C3F" w14:textId="77777777" w:rsidR="0019283E" w:rsidRPr="0019283E" w:rsidRDefault="0019283E" w:rsidP="008411DD">
      <w:pPr>
        <w:ind w:firstLine="480"/>
      </w:pPr>
      <w:r w:rsidRPr="0019283E">
        <w:rPr>
          <w:rFonts w:hint="eastAsia"/>
        </w:rPr>
        <w:t>重点：滚动轴承载荷计算及选择，滚动轴承装置设计。</w:t>
      </w:r>
    </w:p>
    <w:p w14:paraId="33739BB6" w14:textId="77777777" w:rsidR="0019283E" w:rsidRPr="0019283E" w:rsidRDefault="0019283E" w:rsidP="008411DD">
      <w:pPr>
        <w:ind w:firstLine="480"/>
      </w:pPr>
      <w:r w:rsidRPr="0019283E">
        <w:rPr>
          <w:rFonts w:hint="eastAsia"/>
        </w:rPr>
        <w:t>（十四）联轴器和离合器</w:t>
      </w:r>
    </w:p>
    <w:p w14:paraId="75297240" w14:textId="77777777" w:rsidR="0019283E" w:rsidRPr="0019283E" w:rsidRDefault="0019283E" w:rsidP="008411DD">
      <w:pPr>
        <w:ind w:firstLine="480"/>
      </w:pPr>
      <w:r w:rsidRPr="0019283E">
        <w:rPr>
          <w:rFonts w:hint="eastAsia"/>
        </w:rPr>
        <w:t>了解常用联轴器和离合器的主要类型、结构特点、应用范围和选用原则。</w:t>
      </w:r>
    </w:p>
    <w:p w14:paraId="5210F8FC" w14:textId="77777777" w:rsidR="0019283E" w:rsidRPr="0019283E" w:rsidRDefault="0019283E" w:rsidP="008411DD">
      <w:pPr>
        <w:ind w:firstLine="480"/>
      </w:pPr>
      <w:r w:rsidRPr="0019283E">
        <w:t>教学内容与课程目标的对应关系及学时分配如表所示。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476"/>
        <w:gridCol w:w="1549"/>
        <w:gridCol w:w="1459"/>
        <w:gridCol w:w="714"/>
        <w:gridCol w:w="760"/>
        <w:gridCol w:w="736"/>
      </w:tblGrid>
      <w:tr w:rsidR="0019283E" w:rsidRPr="0019283E" w14:paraId="6F893767" w14:textId="77777777" w:rsidTr="00A135ED">
        <w:trPr>
          <w:cantSplit/>
          <w:trHeight w:val="601"/>
        </w:trPr>
        <w:tc>
          <w:tcPr>
            <w:tcW w:w="485" w:type="pct"/>
            <w:vAlign w:val="center"/>
          </w:tcPr>
          <w:p w14:paraId="702CBF93" w14:textId="77777777" w:rsidR="0019283E" w:rsidRPr="0019283E" w:rsidRDefault="0019283E" w:rsidP="008411DD">
            <w:pPr>
              <w:pStyle w:val="afff3"/>
            </w:pPr>
            <w:r w:rsidRPr="0019283E">
              <w:rPr>
                <w:rFonts w:hint="eastAsia"/>
              </w:rPr>
              <w:t>序号</w:t>
            </w:r>
          </w:p>
        </w:tc>
        <w:tc>
          <w:tcPr>
            <w:tcW w:w="1453" w:type="pct"/>
            <w:vAlign w:val="center"/>
          </w:tcPr>
          <w:p w14:paraId="7FBE570B" w14:textId="77777777" w:rsidR="0019283E" w:rsidRPr="0019283E" w:rsidRDefault="0019283E" w:rsidP="008411DD">
            <w:pPr>
              <w:pStyle w:val="afff3"/>
            </w:pPr>
            <w:r w:rsidRPr="0019283E">
              <w:rPr>
                <w:rFonts w:hint="eastAsia"/>
              </w:rPr>
              <w:t>内容</w:t>
            </w:r>
          </w:p>
        </w:tc>
        <w:tc>
          <w:tcPr>
            <w:tcW w:w="909" w:type="pct"/>
            <w:vAlign w:val="center"/>
          </w:tcPr>
          <w:p w14:paraId="441E4FE2" w14:textId="77777777" w:rsidR="0019283E" w:rsidRPr="0019283E" w:rsidRDefault="0019283E" w:rsidP="008411DD">
            <w:pPr>
              <w:pStyle w:val="afff3"/>
            </w:pPr>
            <w:r w:rsidRPr="0019283E">
              <w:t>支撑的</w:t>
            </w:r>
          </w:p>
          <w:p w14:paraId="59EB79ED" w14:textId="77777777" w:rsidR="0019283E" w:rsidRPr="0019283E" w:rsidRDefault="0019283E" w:rsidP="008411DD">
            <w:pPr>
              <w:pStyle w:val="afff3"/>
            </w:pPr>
            <w:r w:rsidRPr="0019283E">
              <w:t>课程目标</w:t>
            </w:r>
          </w:p>
        </w:tc>
        <w:tc>
          <w:tcPr>
            <w:tcW w:w="856" w:type="pct"/>
            <w:vAlign w:val="center"/>
          </w:tcPr>
          <w:p w14:paraId="39B1575C" w14:textId="77777777" w:rsidR="0019283E" w:rsidRPr="0019283E" w:rsidRDefault="0019283E" w:rsidP="008411DD">
            <w:pPr>
              <w:pStyle w:val="afff3"/>
            </w:pPr>
            <w:r w:rsidRPr="0019283E">
              <w:t>支撑的毕业要求指标点</w:t>
            </w:r>
          </w:p>
        </w:tc>
        <w:tc>
          <w:tcPr>
            <w:tcW w:w="419" w:type="pct"/>
            <w:vAlign w:val="center"/>
          </w:tcPr>
          <w:p w14:paraId="63712B3A" w14:textId="77777777" w:rsidR="0019283E" w:rsidRPr="0019283E" w:rsidRDefault="0019283E" w:rsidP="008411DD">
            <w:pPr>
              <w:pStyle w:val="afff3"/>
            </w:pPr>
            <w:r w:rsidRPr="0019283E">
              <w:rPr>
                <w:rFonts w:hint="eastAsia"/>
              </w:rPr>
              <w:t>授课</w:t>
            </w:r>
          </w:p>
        </w:tc>
        <w:tc>
          <w:tcPr>
            <w:tcW w:w="446" w:type="pct"/>
            <w:vAlign w:val="center"/>
          </w:tcPr>
          <w:p w14:paraId="079442DD" w14:textId="77777777" w:rsidR="0019283E" w:rsidRPr="0019283E" w:rsidRDefault="0019283E" w:rsidP="008411DD">
            <w:pPr>
              <w:pStyle w:val="afff3"/>
            </w:pPr>
            <w:r w:rsidRPr="0019283E">
              <w:rPr>
                <w:rFonts w:hint="eastAsia"/>
              </w:rPr>
              <w:t>实验</w:t>
            </w:r>
          </w:p>
        </w:tc>
        <w:tc>
          <w:tcPr>
            <w:tcW w:w="433" w:type="pct"/>
            <w:vAlign w:val="center"/>
          </w:tcPr>
          <w:p w14:paraId="5DD5D640" w14:textId="77777777" w:rsidR="0019283E" w:rsidRPr="0019283E" w:rsidRDefault="0019283E" w:rsidP="008411DD">
            <w:pPr>
              <w:pStyle w:val="afff3"/>
            </w:pPr>
            <w:r w:rsidRPr="0019283E">
              <w:rPr>
                <w:rFonts w:hint="eastAsia"/>
              </w:rPr>
              <w:t>小计</w:t>
            </w:r>
          </w:p>
        </w:tc>
      </w:tr>
      <w:tr w:rsidR="0019283E" w:rsidRPr="0019283E" w14:paraId="0D3F6CF2" w14:textId="77777777" w:rsidTr="00A135ED">
        <w:trPr>
          <w:cantSplit/>
          <w:trHeight w:val="428"/>
        </w:trPr>
        <w:tc>
          <w:tcPr>
            <w:tcW w:w="485" w:type="pct"/>
          </w:tcPr>
          <w:p w14:paraId="7E1F68AB" w14:textId="77777777" w:rsidR="0019283E" w:rsidRPr="0019283E" w:rsidRDefault="0019283E" w:rsidP="008411DD">
            <w:pPr>
              <w:pStyle w:val="afff3"/>
            </w:pPr>
            <w:r w:rsidRPr="0019283E">
              <w:rPr>
                <w:rFonts w:hint="eastAsia"/>
              </w:rPr>
              <w:t>1</w:t>
            </w:r>
          </w:p>
        </w:tc>
        <w:tc>
          <w:tcPr>
            <w:tcW w:w="1453" w:type="pct"/>
            <w:vAlign w:val="center"/>
          </w:tcPr>
          <w:p w14:paraId="15FF6AE0" w14:textId="77777777" w:rsidR="0019283E" w:rsidRPr="0019283E" w:rsidRDefault="0019283E" w:rsidP="008411DD">
            <w:pPr>
              <w:pStyle w:val="afff3"/>
            </w:pPr>
            <w:r w:rsidRPr="0019283E">
              <w:rPr>
                <w:rFonts w:hint="eastAsia"/>
              </w:rPr>
              <w:t>绪论</w:t>
            </w:r>
          </w:p>
        </w:tc>
        <w:tc>
          <w:tcPr>
            <w:tcW w:w="909" w:type="pct"/>
            <w:vAlign w:val="center"/>
          </w:tcPr>
          <w:p w14:paraId="02B3C582" w14:textId="77777777" w:rsidR="0019283E" w:rsidRPr="0019283E" w:rsidRDefault="0019283E" w:rsidP="008411DD">
            <w:pPr>
              <w:pStyle w:val="afff3"/>
            </w:pPr>
            <w:r w:rsidRPr="0019283E">
              <w:t>目标</w:t>
            </w:r>
            <w:r w:rsidRPr="0019283E">
              <w:t>1</w:t>
            </w:r>
          </w:p>
        </w:tc>
        <w:tc>
          <w:tcPr>
            <w:tcW w:w="856" w:type="pct"/>
            <w:vAlign w:val="center"/>
          </w:tcPr>
          <w:p w14:paraId="45ACAD32" w14:textId="77777777" w:rsidR="0019283E" w:rsidRPr="0019283E" w:rsidRDefault="0019283E" w:rsidP="008411DD">
            <w:pPr>
              <w:pStyle w:val="afff3"/>
            </w:pPr>
            <w:r w:rsidRPr="0019283E">
              <w:t>1-</w:t>
            </w:r>
            <w:r w:rsidRPr="0019283E">
              <w:rPr>
                <w:rFonts w:hint="eastAsia"/>
              </w:rPr>
              <w:t>2</w:t>
            </w:r>
          </w:p>
        </w:tc>
        <w:tc>
          <w:tcPr>
            <w:tcW w:w="419" w:type="pct"/>
            <w:vAlign w:val="center"/>
          </w:tcPr>
          <w:p w14:paraId="0C7D2E03" w14:textId="77777777" w:rsidR="0019283E" w:rsidRPr="0019283E" w:rsidRDefault="0019283E" w:rsidP="008411DD">
            <w:pPr>
              <w:pStyle w:val="afff3"/>
            </w:pPr>
            <w:r w:rsidRPr="0019283E">
              <w:rPr>
                <w:rFonts w:hint="eastAsia"/>
              </w:rPr>
              <w:t>1</w:t>
            </w:r>
          </w:p>
        </w:tc>
        <w:tc>
          <w:tcPr>
            <w:tcW w:w="446" w:type="pct"/>
            <w:vAlign w:val="center"/>
          </w:tcPr>
          <w:p w14:paraId="395AE136" w14:textId="77777777" w:rsidR="0019283E" w:rsidRPr="0019283E" w:rsidRDefault="0019283E" w:rsidP="008411DD">
            <w:pPr>
              <w:pStyle w:val="afff3"/>
            </w:pPr>
          </w:p>
        </w:tc>
        <w:tc>
          <w:tcPr>
            <w:tcW w:w="433" w:type="pct"/>
            <w:vAlign w:val="center"/>
          </w:tcPr>
          <w:p w14:paraId="6E7EB054" w14:textId="77777777" w:rsidR="0019283E" w:rsidRPr="0019283E" w:rsidRDefault="0019283E" w:rsidP="008411DD">
            <w:pPr>
              <w:pStyle w:val="afff3"/>
            </w:pPr>
            <w:r w:rsidRPr="0019283E">
              <w:rPr>
                <w:rFonts w:hint="eastAsia"/>
              </w:rPr>
              <w:t>1</w:t>
            </w:r>
          </w:p>
        </w:tc>
      </w:tr>
      <w:tr w:rsidR="0019283E" w:rsidRPr="0019283E" w14:paraId="08DCA09E" w14:textId="77777777" w:rsidTr="00A135ED">
        <w:trPr>
          <w:cantSplit/>
          <w:trHeight w:val="341"/>
        </w:trPr>
        <w:tc>
          <w:tcPr>
            <w:tcW w:w="485" w:type="pct"/>
          </w:tcPr>
          <w:p w14:paraId="55433F14" w14:textId="77777777" w:rsidR="0019283E" w:rsidRPr="0019283E" w:rsidRDefault="0019283E" w:rsidP="008411DD">
            <w:pPr>
              <w:pStyle w:val="afff3"/>
            </w:pPr>
            <w:r w:rsidRPr="0019283E">
              <w:rPr>
                <w:rFonts w:hint="eastAsia"/>
              </w:rPr>
              <w:t>2</w:t>
            </w:r>
          </w:p>
        </w:tc>
        <w:tc>
          <w:tcPr>
            <w:tcW w:w="1453" w:type="pct"/>
            <w:vAlign w:val="center"/>
          </w:tcPr>
          <w:p w14:paraId="0FD7C0D4" w14:textId="77777777" w:rsidR="0019283E" w:rsidRPr="0019283E" w:rsidRDefault="0019283E" w:rsidP="008411DD">
            <w:pPr>
              <w:pStyle w:val="afff3"/>
            </w:pPr>
            <w:r w:rsidRPr="0019283E">
              <w:rPr>
                <w:rFonts w:hint="eastAsia"/>
              </w:rPr>
              <w:t>机构的结构分析</w:t>
            </w:r>
          </w:p>
        </w:tc>
        <w:tc>
          <w:tcPr>
            <w:tcW w:w="909" w:type="pct"/>
            <w:vAlign w:val="center"/>
          </w:tcPr>
          <w:p w14:paraId="630D4155" w14:textId="77777777" w:rsidR="0019283E" w:rsidRPr="0019283E" w:rsidRDefault="0019283E" w:rsidP="008411DD">
            <w:pPr>
              <w:pStyle w:val="afff3"/>
            </w:pPr>
            <w:r w:rsidRPr="0019283E">
              <w:t>目标</w:t>
            </w:r>
            <w:r w:rsidRPr="0019283E">
              <w:rPr>
                <w:rFonts w:hint="eastAsia"/>
              </w:rPr>
              <w:t>2</w:t>
            </w:r>
            <w:r w:rsidRPr="0019283E">
              <w:rPr>
                <w:rFonts w:hint="eastAsia"/>
              </w:rPr>
              <w:t>、</w:t>
            </w:r>
            <w:r w:rsidRPr="0019283E">
              <w:rPr>
                <w:rFonts w:hint="eastAsia"/>
              </w:rPr>
              <w:t>3</w:t>
            </w:r>
          </w:p>
        </w:tc>
        <w:tc>
          <w:tcPr>
            <w:tcW w:w="856" w:type="pct"/>
            <w:vAlign w:val="center"/>
          </w:tcPr>
          <w:p w14:paraId="0E903C30" w14:textId="77777777" w:rsidR="0019283E" w:rsidRPr="0019283E" w:rsidRDefault="0019283E" w:rsidP="008411DD">
            <w:pPr>
              <w:pStyle w:val="afff3"/>
            </w:pP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4E61BCE7" w14:textId="77777777" w:rsidR="0019283E" w:rsidRPr="0019283E" w:rsidRDefault="0019283E" w:rsidP="008411DD">
            <w:pPr>
              <w:pStyle w:val="afff3"/>
            </w:pPr>
            <w:r w:rsidRPr="0019283E">
              <w:rPr>
                <w:rFonts w:hint="eastAsia"/>
              </w:rPr>
              <w:t>4</w:t>
            </w:r>
          </w:p>
        </w:tc>
        <w:tc>
          <w:tcPr>
            <w:tcW w:w="446" w:type="pct"/>
            <w:vAlign w:val="center"/>
          </w:tcPr>
          <w:p w14:paraId="1698BDFE" w14:textId="77777777" w:rsidR="0019283E" w:rsidRPr="0019283E" w:rsidRDefault="0019283E" w:rsidP="008411DD">
            <w:pPr>
              <w:pStyle w:val="afff3"/>
            </w:pPr>
          </w:p>
        </w:tc>
        <w:tc>
          <w:tcPr>
            <w:tcW w:w="433" w:type="pct"/>
            <w:vAlign w:val="center"/>
          </w:tcPr>
          <w:p w14:paraId="7CBD651A" w14:textId="77777777" w:rsidR="0019283E" w:rsidRPr="0019283E" w:rsidRDefault="0019283E" w:rsidP="008411DD">
            <w:pPr>
              <w:pStyle w:val="afff3"/>
            </w:pPr>
            <w:r w:rsidRPr="0019283E">
              <w:rPr>
                <w:rFonts w:hint="eastAsia"/>
              </w:rPr>
              <w:t>4</w:t>
            </w:r>
          </w:p>
        </w:tc>
      </w:tr>
      <w:tr w:rsidR="0019283E" w:rsidRPr="0019283E" w14:paraId="29F03F35" w14:textId="77777777" w:rsidTr="00A135ED">
        <w:trPr>
          <w:cantSplit/>
          <w:trHeight w:val="471"/>
        </w:trPr>
        <w:tc>
          <w:tcPr>
            <w:tcW w:w="485" w:type="pct"/>
          </w:tcPr>
          <w:p w14:paraId="130A7EC7" w14:textId="77777777" w:rsidR="0019283E" w:rsidRPr="0019283E" w:rsidRDefault="0019283E" w:rsidP="008411DD">
            <w:pPr>
              <w:pStyle w:val="afff3"/>
            </w:pPr>
            <w:r w:rsidRPr="0019283E">
              <w:rPr>
                <w:rFonts w:hint="eastAsia"/>
              </w:rPr>
              <w:t>3</w:t>
            </w:r>
          </w:p>
        </w:tc>
        <w:tc>
          <w:tcPr>
            <w:tcW w:w="1453" w:type="pct"/>
            <w:vAlign w:val="center"/>
          </w:tcPr>
          <w:p w14:paraId="14AE66AC" w14:textId="77777777" w:rsidR="0019283E" w:rsidRPr="0019283E" w:rsidRDefault="0019283E" w:rsidP="008411DD">
            <w:pPr>
              <w:pStyle w:val="afff3"/>
            </w:pPr>
            <w:r w:rsidRPr="0019283E">
              <w:rPr>
                <w:rFonts w:hint="eastAsia"/>
              </w:rPr>
              <w:t>平面连杆机构及其设计</w:t>
            </w:r>
          </w:p>
        </w:tc>
        <w:tc>
          <w:tcPr>
            <w:tcW w:w="909" w:type="pct"/>
            <w:vAlign w:val="center"/>
          </w:tcPr>
          <w:p w14:paraId="01A587D0" w14:textId="77777777" w:rsidR="0019283E" w:rsidRPr="0019283E" w:rsidRDefault="0019283E" w:rsidP="008411DD">
            <w:pPr>
              <w:pStyle w:val="afff3"/>
            </w:pPr>
            <w:r w:rsidRPr="0019283E">
              <w:t>目标</w:t>
            </w:r>
            <w:r w:rsidRPr="0019283E">
              <w:rPr>
                <w:rFonts w:hint="eastAsia"/>
              </w:rPr>
              <w:t>2</w:t>
            </w:r>
            <w:r w:rsidRPr="0019283E">
              <w:rPr>
                <w:rFonts w:hint="eastAsia"/>
              </w:rPr>
              <w:t>、</w:t>
            </w:r>
            <w:r w:rsidRPr="0019283E">
              <w:rPr>
                <w:rFonts w:hint="eastAsia"/>
              </w:rPr>
              <w:t>3</w:t>
            </w:r>
          </w:p>
        </w:tc>
        <w:tc>
          <w:tcPr>
            <w:tcW w:w="856" w:type="pct"/>
            <w:vAlign w:val="center"/>
          </w:tcPr>
          <w:p w14:paraId="4657FA4C" w14:textId="77777777" w:rsidR="0019283E" w:rsidRPr="0019283E" w:rsidRDefault="0019283E" w:rsidP="008411DD">
            <w:pPr>
              <w:pStyle w:val="afff3"/>
            </w:pP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382A173E" w14:textId="77777777" w:rsidR="0019283E" w:rsidRPr="0019283E" w:rsidRDefault="0019283E" w:rsidP="008411DD">
            <w:pPr>
              <w:pStyle w:val="afff3"/>
            </w:pPr>
            <w:r w:rsidRPr="0019283E">
              <w:rPr>
                <w:rFonts w:hint="eastAsia"/>
              </w:rPr>
              <w:t>6</w:t>
            </w:r>
          </w:p>
        </w:tc>
        <w:tc>
          <w:tcPr>
            <w:tcW w:w="446" w:type="pct"/>
            <w:vAlign w:val="center"/>
          </w:tcPr>
          <w:p w14:paraId="41CA7E77" w14:textId="77777777" w:rsidR="0019283E" w:rsidRPr="0019283E" w:rsidRDefault="0019283E" w:rsidP="008411DD">
            <w:pPr>
              <w:pStyle w:val="afff3"/>
            </w:pPr>
          </w:p>
        </w:tc>
        <w:tc>
          <w:tcPr>
            <w:tcW w:w="433" w:type="pct"/>
            <w:vAlign w:val="center"/>
          </w:tcPr>
          <w:p w14:paraId="10626603" w14:textId="77777777" w:rsidR="0019283E" w:rsidRPr="0019283E" w:rsidRDefault="0019283E" w:rsidP="008411DD">
            <w:pPr>
              <w:pStyle w:val="afff3"/>
            </w:pPr>
            <w:r w:rsidRPr="0019283E">
              <w:rPr>
                <w:rFonts w:hint="eastAsia"/>
              </w:rPr>
              <w:t>6</w:t>
            </w:r>
          </w:p>
        </w:tc>
      </w:tr>
      <w:tr w:rsidR="0019283E" w:rsidRPr="0019283E" w14:paraId="49875A70" w14:textId="77777777" w:rsidTr="00A135ED">
        <w:trPr>
          <w:cantSplit/>
          <w:trHeight w:val="428"/>
        </w:trPr>
        <w:tc>
          <w:tcPr>
            <w:tcW w:w="485" w:type="pct"/>
          </w:tcPr>
          <w:p w14:paraId="00B59DFD" w14:textId="77777777" w:rsidR="0019283E" w:rsidRPr="0019283E" w:rsidRDefault="0019283E" w:rsidP="008411DD">
            <w:pPr>
              <w:pStyle w:val="afff3"/>
            </w:pPr>
            <w:r w:rsidRPr="0019283E">
              <w:rPr>
                <w:rFonts w:hint="eastAsia"/>
              </w:rPr>
              <w:t>4</w:t>
            </w:r>
          </w:p>
        </w:tc>
        <w:tc>
          <w:tcPr>
            <w:tcW w:w="1453" w:type="pct"/>
            <w:vAlign w:val="center"/>
          </w:tcPr>
          <w:p w14:paraId="527A9C32" w14:textId="77777777" w:rsidR="0019283E" w:rsidRPr="0019283E" w:rsidRDefault="0019283E" w:rsidP="008411DD">
            <w:pPr>
              <w:pStyle w:val="afff3"/>
            </w:pPr>
            <w:r w:rsidRPr="0019283E">
              <w:rPr>
                <w:rFonts w:hint="eastAsia"/>
              </w:rPr>
              <w:t>凸轮机构及其设计</w:t>
            </w:r>
          </w:p>
        </w:tc>
        <w:tc>
          <w:tcPr>
            <w:tcW w:w="909" w:type="pct"/>
            <w:vAlign w:val="center"/>
          </w:tcPr>
          <w:p w14:paraId="44C7073A" w14:textId="77777777" w:rsidR="0019283E" w:rsidRPr="0019283E" w:rsidRDefault="0019283E" w:rsidP="008411DD">
            <w:pPr>
              <w:pStyle w:val="afff3"/>
            </w:pPr>
            <w:r w:rsidRPr="0019283E">
              <w:t>目标</w:t>
            </w:r>
            <w:r w:rsidRPr="0019283E">
              <w:rPr>
                <w:rFonts w:hint="eastAsia"/>
              </w:rPr>
              <w:t>2</w:t>
            </w:r>
            <w:r w:rsidRPr="0019283E">
              <w:rPr>
                <w:rFonts w:hint="eastAsia"/>
              </w:rPr>
              <w:t>、</w:t>
            </w:r>
            <w:r w:rsidRPr="0019283E">
              <w:rPr>
                <w:rFonts w:hint="eastAsia"/>
              </w:rPr>
              <w:t>3</w:t>
            </w:r>
          </w:p>
        </w:tc>
        <w:tc>
          <w:tcPr>
            <w:tcW w:w="856" w:type="pct"/>
            <w:vAlign w:val="center"/>
          </w:tcPr>
          <w:p w14:paraId="226D11F1" w14:textId="77777777" w:rsidR="0019283E" w:rsidRPr="0019283E" w:rsidRDefault="0019283E" w:rsidP="008411DD">
            <w:pPr>
              <w:pStyle w:val="afff3"/>
            </w:pP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4D56042C" w14:textId="77777777" w:rsidR="0019283E" w:rsidRPr="0019283E" w:rsidRDefault="0019283E" w:rsidP="008411DD">
            <w:pPr>
              <w:pStyle w:val="afff3"/>
            </w:pPr>
            <w:r w:rsidRPr="0019283E">
              <w:rPr>
                <w:rFonts w:hint="eastAsia"/>
              </w:rPr>
              <w:t>4</w:t>
            </w:r>
          </w:p>
        </w:tc>
        <w:tc>
          <w:tcPr>
            <w:tcW w:w="446" w:type="pct"/>
            <w:vAlign w:val="center"/>
          </w:tcPr>
          <w:p w14:paraId="77EAD99B" w14:textId="77777777" w:rsidR="0019283E" w:rsidRPr="0019283E" w:rsidRDefault="0019283E" w:rsidP="008411DD">
            <w:pPr>
              <w:pStyle w:val="afff3"/>
            </w:pPr>
          </w:p>
        </w:tc>
        <w:tc>
          <w:tcPr>
            <w:tcW w:w="433" w:type="pct"/>
            <w:vAlign w:val="center"/>
          </w:tcPr>
          <w:p w14:paraId="07AB1668" w14:textId="77777777" w:rsidR="0019283E" w:rsidRPr="0019283E" w:rsidRDefault="0019283E" w:rsidP="008411DD">
            <w:pPr>
              <w:pStyle w:val="afff3"/>
            </w:pPr>
            <w:r w:rsidRPr="0019283E">
              <w:rPr>
                <w:rFonts w:hint="eastAsia"/>
              </w:rPr>
              <w:t>4</w:t>
            </w:r>
          </w:p>
        </w:tc>
      </w:tr>
      <w:tr w:rsidR="0019283E" w:rsidRPr="0019283E" w14:paraId="4DA2E51B" w14:textId="77777777" w:rsidTr="00A135ED">
        <w:trPr>
          <w:cantSplit/>
          <w:trHeight w:val="456"/>
        </w:trPr>
        <w:tc>
          <w:tcPr>
            <w:tcW w:w="485" w:type="pct"/>
          </w:tcPr>
          <w:p w14:paraId="68A55F8A" w14:textId="77777777" w:rsidR="0019283E" w:rsidRPr="0019283E" w:rsidRDefault="0019283E" w:rsidP="008411DD">
            <w:pPr>
              <w:pStyle w:val="afff3"/>
            </w:pPr>
            <w:r w:rsidRPr="0019283E">
              <w:rPr>
                <w:rFonts w:hint="eastAsia"/>
              </w:rPr>
              <w:t>5</w:t>
            </w:r>
          </w:p>
        </w:tc>
        <w:tc>
          <w:tcPr>
            <w:tcW w:w="1453" w:type="pct"/>
            <w:vAlign w:val="center"/>
          </w:tcPr>
          <w:p w14:paraId="2B4F1DB5" w14:textId="77777777" w:rsidR="0019283E" w:rsidRPr="0019283E" w:rsidRDefault="0019283E" w:rsidP="008411DD">
            <w:pPr>
              <w:pStyle w:val="afff3"/>
            </w:pPr>
            <w:r w:rsidRPr="0019283E">
              <w:rPr>
                <w:rFonts w:hint="eastAsia"/>
              </w:rPr>
              <w:t>齿轮机构</w:t>
            </w:r>
          </w:p>
        </w:tc>
        <w:tc>
          <w:tcPr>
            <w:tcW w:w="909" w:type="pct"/>
            <w:vAlign w:val="center"/>
          </w:tcPr>
          <w:p w14:paraId="153363CD" w14:textId="77777777" w:rsidR="0019283E" w:rsidRPr="0019283E" w:rsidRDefault="0019283E" w:rsidP="008411DD">
            <w:pPr>
              <w:pStyle w:val="afff3"/>
            </w:pPr>
            <w:r w:rsidRPr="0019283E">
              <w:t>目标</w:t>
            </w:r>
            <w:r w:rsidRPr="0019283E">
              <w:rPr>
                <w:rFonts w:hint="eastAsia"/>
              </w:rPr>
              <w:t>2</w:t>
            </w:r>
            <w:r w:rsidRPr="0019283E">
              <w:rPr>
                <w:rFonts w:hint="eastAsia"/>
              </w:rPr>
              <w:t>、</w:t>
            </w:r>
            <w:r w:rsidRPr="0019283E">
              <w:rPr>
                <w:rFonts w:hint="eastAsia"/>
              </w:rPr>
              <w:t>3</w:t>
            </w:r>
          </w:p>
        </w:tc>
        <w:tc>
          <w:tcPr>
            <w:tcW w:w="856" w:type="pct"/>
            <w:vAlign w:val="center"/>
          </w:tcPr>
          <w:p w14:paraId="6F88680A" w14:textId="77777777" w:rsidR="0019283E" w:rsidRPr="0019283E" w:rsidRDefault="0019283E" w:rsidP="008411DD">
            <w:pPr>
              <w:pStyle w:val="afff3"/>
            </w:pP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5F0C4D27" w14:textId="77777777" w:rsidR="0019283E" w:rsidRPr="0019283E" w:rsidRDefault="0019283E" w:rsidP="008411DD">
            <w:pPr>
              <w:pStyle w:val="afff3"/>
            </w:pPr>
            <w:r w:rsidRPr="0019283E">
              <w:rPr>
                <w:rFonts w:hint="eastAsia"/>
              </w:rPr>
              <w:t>6</w:t>
            </w:r>
          </w:p>
        </w:tc>
        <w:tc>
          <w:tcPr>
            <w:tcW w:w="446" w:type="pct"/>
            <w:vAlign w:val="center"/>
          </w:tcPr>
          <w:p w14:paraId="75F8C561" w14:textId="77777777" w:rsidR="0019283E" w:rsidRPr="0019283E" w:rsidRDefault="0019283E" w:rsidP="008411DD">
            <w:pPr>
              <w:pStyle w:val="afff3"/>
            </w:pPr>
          </w:p>
        </w:tc>
        <w:tc>
          <w:tcPr>
            <w:tcW w:w="433" w:type="pct"/>
            <w:vAlign w:val="center"/>
          </w:tcPr>
          <w:p w14:paraId="63B90FE0" w14:textId="77777777" w:rsidR="0019283E" w:rsidRPr="0019283E" w:rsidRDefault="0019283E" w:rsidP="008411DD">
            <w:pPr>
              <w:pStyle w:val="afff3"/>
            </w:pPr>
            <w:r w:rsidRPr="0019283E">
              <w:rPr>
                <w:rFonts w:hint="eastAsia"/>
              </w:rPr>
              <w:t>6</w:t>
            </w:r>
          </w:p>
        </w:tc>
      </w:tr>
      <w:tr w:rsidR="0019283E" w:rsidRPr="0019283E" w14:paraId="5F4FC1C1" w14:textId="77777777" w:rsidTr="00A135ED">
        <w:trPr>
          <w:cantSplit/>
          <w:trHeight w:val="398"/>
        </w:trPr>
        <w:tc>
          <w:tcPr>
            <w:tcW w:w="485" w:type="pct"/>
          </w:tcPr>
          <w:p w14:paraId="7D3C29C0" w14:textId="77777777" w:rsidR="0019283E" w:rsidRPr="0019283E" w:rsidRDefault="0019283E" w:rsidP="008411DD">
            <w:pPr>
              <w:pStyle w:val="afff3"/>
            </w:pPr>
            <w:r w:rsidRPr="0019283E">
              <w:rPr>
                <w:rFonts w:hint="eastAsia"/>
              </w:rPr>
              <w:t>6</w:t>
            </w:r>
          </w:p>
        </w:tc>
        <w:tc>
          <w:tcPr>
            <w:tcW w:w="1453" w:type="pct"/>
            <w:vAlign w:val="center"/>
          </w:tcPr>
          <w:p w14:paraId="081AAF01" w14:textId="77777777" w:rsidR="0019283E" w:rsidRPr="0019283E" w:rsidRDefault="0019283E" w:rsidP="008411DD">
            <w:pPr>
              <w:pStyle w:val="afff3"/>
            </w:pPr>
            <w:r w:rsidRPr="0019283E">
              <w:rPr>
                <w:rFonts w:hint="eastAsia"/>
              </w:rPr>
              <w:t>轮系</w:t>
            </w:r>
          </w:p>
        </w:tc>
        <w:tc>
          <w:tcPr>
            <w:tcW w:w="909" w:type="pct"/>
            <w:vAlign w:val="center"/>
          </w:tcPr>
          <w:p w14:paraId="02B85D68" w14:textId="77777777" w:rsidR="0019283E" w:rsidRPr="0019283E" w:rsidRDefault="0019283E" w:rsidP="008411DD">
            <w:pPr>
              <w:pStyle w:val="afff3"/>
            </w:pPr>
            <w:r w:rsidRPr="0019283E">
              <w:t>目标</w:t>
            </w:r>
            <w:r w:rsidRPr="0019283E">
              <w:rPr>
                <w:rFonts w:hint="eastAsia"/>
              </w:rPr>
              <w:t>2</w:t>
            </w:r>
            <w:r w:rsidRPr="0019283E">
              <w:rPr>
                <w:rFonts w:hint="eastAsia"/>
              </w:rPr>
              <w:t>、</w:t>
            </w:r>
            <w:r w:rsidRPr="0019283E">
              <w:rPr>
                <w:rFonts w:hint="eastAsia"/>
              </w:rPr>
              <w:t>3</w:t>
            </w:r>
          </w:p>
        </w:tc>
        <w:tc>
          <w:tcPr>
            <w:tcW w:w="856" w:type="pct"/>
            <w:vAlign w:val="center"/>
          </w:tcPr>
          <w:p w14:paraId="75E4206A" w14:textId="77777777" w:rsidR="0019283E" w:rsidRPr="0019283E" w:rsidRDefault="0019283E" w:rsidP="008411DD">
            <w:pPr>
              <w:pStyle w:val="afff3"/>
            </w:pPr>
            <w:r w:rsidRPr="0019283E">
              <w:rPr>
                <w:rFonts w:hint="eastAsia"/>
              </w:rPr>
              <w:t>1-2</w:t>
            </w:r>
            <w:r w:rsidRPr="0019283E">
              <w:rPr>
                <w:rFonts w:hint="eastAsia"/>
              </w:rPr>
              <w:t>、</w:t>
            </w: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4BBC8735" w14:textId="77777777" w:rsidR="0019283E" w:rsidRPr="0019283E" w:rsidRDefault="0019283E" w:rsidP="008411DD">
            <w:pPr>
              <w:pStyle w:val="afff3"/>
            </w:pPr>
            <w:r w:rsidRPr="0019283E">
              <w:rPr>
                <w:rFonts w:hint="eastAsia"/>
              </w:rPr>
              <w:t>4</w:t>
            </w:r>
          </w:p>
        </w:tc>
        <w:tc>
          <w:tcPr>
            <w:tcW w:w="446" w:type="pct"/>
            <w:vAlign w:val="center"/>
          </w:tcPr>
          <w:p w14:paraId="1A9BE109" w14:textId="77777777" w:rsidR="0019283E" w:rsidRPr="0019283E" w:rsidRDefault="0019283E" w:rsidP="008411DD">
            <w:pPr>
              <w:pStyle w:val="afff3"/>
            </w:pPr>
          </w:p>
        </w:tc>
        <w:tc>
          <w:tcPr>
            <w:tcW w:w="433" w:type="pct"/>
            <w:vAlign w:val="center"/>
          </w:tcPr>
          <w:p w14:paraId="6914D582" w14:textId="77777777" w:rsidR="0019283E" w:rsidRPr="0019283E" w:rsidRDefault="0019283E" w:rsidP="008411DD">
            <w:pPr>
              <w:pStyle w:val="afff3"/>
            </w:pPr>
            <w:r w:rsidRPr="0019283E">
              <w:rPr>
                <w:rFonts w:hint="eastAsia"/>
              </w:rPr>
              <w:t>4</w:t>
            </w:r>
          </w:p>
        </w:tc>
      </w:tr>
      <w:tr w:rsidR="0019283E" w:rsidRPr="0019283E" w14:paraId="30DC795C" w14:textId="77777777" w:rsidTr="00A135ED">
        <w:trPr>
          <w:cantSplit/>
          <w:trHeight w:val="390"/>
        </w:trPr>
        <w:tc>
          <w:tcPr>
            <w:tcW w:w="485" w:type="pct"/>
          </w:tcPr>
          <w:p w14:paraId="11C8E7AD" w14:textId="77777777" w:rsidR="0019283E" w:rsidRPr="0019283E" w:rsidRDefault="0019283E" w:rsidP="008411DD">
            <w:pPr>
              <w:pStyle w:val="afff3"/>
            </w:pPr>
            <w:r w:rsidRPr="0019283E">
              <w:rPr>
                <w:rFonts w:hint="eastAsia"/>
              </w:rPr>
              <w:t>7</w:t>
            </w:r>
          </w:p>
        </w:tc>
        <w:tc>
          <w:tcPr>
            <w:tcW w:w="1453" w:type="pct"/>
            <w:vAlign w:val="center"/>
          </w:tcPr>
          <w:p w14:paraId="636C942A" w14:textId="77777777" w:rsidR="0019283E" w:rsidRPr="0019283E" w:rsidRDefault="0019283E" w:rsidP="008411DD">
            <w:pPr>
              <w:pStyle w:val="afff3"/>
            </w:pPr>
            <w:r w:rsidRPr="0019283E">
              <w:rPr>
                <w:rFonts w:hint="eastAsia"/>
              </w:rPr>
              <w:t>机械设计概论</w:t>
            </w:r>
          </w:p>
        </w:tc>
        <w:tc>
          <w:tcPr>
            <w:tcW w:w="909" w:type="pct"/>
            <w:vAlign w:val="center"/>
          </w:tcPr>
          <w:p w14:paraId="577CF190" w14:textId="77777777" w:rsidR="0019283E" w:rsidRPr="0019283E" w:rsidRDefault="0019283E" w:rsidP="008411DD">
            <w:pPr>
              <w:pStyle w:val="afff3"/>
            </w:pPr>
            <w:r w:rsidRPr="0019283E">
              <w:t>目标</w:t>
            </w:r>
            <w:r w:rsidRPr="0019283E">
              <w:rPr>
                <w:rFonts w:hint="eastAsia"/>
              </w:rPr>
              <w:t>1</w:t>
            </w:r>
            <w:r w:rsidRPr="0019283E">
              <w:rPr>
                <w:rFonts w:hint="eastAsia"/>
              </w:rPr>
              <w:t>、</w:t>
            </w:r>
            <w:r w:rsidRPr="0019283E">
              <w:rPr>
                <w:rFonts w:hint="eastAsia"/>
              </w:rPr>
              <w:t>2</w:t>
            </w:r>
            <w:r w:rsidRPr="0019283E">
              <w:rPr>
                <w:rFonts w:hint="eastAsia"/>
              </w:rPr>
              <w:t>、</w:t>
            </w:r>
            <w:r w:rsidRPr="0019283E">
              <w:rPr>
                <w:rFonts w:hint="eastAsia"/>
              </w:rPr>
              <w:t>3</w:t>
            </w:r>
          </w:p>
        </w:tc>
        <w:tc>
          <w:tcPr>
            <w:tcW w:w="856" w:type="pct"/>
            <w:vAlign w:val="center"/>
          </w:tcPr>
          <w:p w14:paraId="6F4C0723" w14:textId="77777777" w:rsidR="0019283E" w:rsidRPr="0019283E" w:rsidRDefault="0019283E" w:rsidP="008411DD">
            <w:pPr>
              <w:pStyle w:val="afff3"/>
            </w:pPr>
            <w:r w:rsidRPr="0019283E">
              <w:rPr>
                <w:rFonts w:hint="eastAsia"/>
              </w:rPr>
              <w:t>1-2</w:t>
            </w:r>
            <w:r w:rsidRPr="0019283E">
              <w:rPr>
                <w:rFonts w:hint="eastAsia"/>
              </w:rPr>
              <w:t>、</w:t>
            </w: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52BAC426" w14:textId="77777777" w:rsidR="0019283E" w:rsidRPr="0019283E" w:rsidRDefault="0019283E" w:rsidP="008411DD">
            <w:pPr>
              <w:pStyle w:val="afff3"/>
            </w:pPr>
            <w:r w:rsidRPr="0019283E">
              <w:rPr>
                <w:rFonts w:hint="eastAsia"/>
              </w:rPr>
              <w:t>2</w:t>
            </w:r>
          </w:p>
        </w:tc>
        <w:tc>
          <w:tcPr>
            <w:tcW w:w="446" w:type="pct"/>
            <w:vAlign w:val="center"/>
          </w:tcPr>
          <w:p w14:paraId="6203B826" w14:textId="77777777" w:rsidR="0019283E" w:rsidRPr="0019283E" w:rsidRDefault="0019283E" w:rsidP="008411DD">
            <w:pPr>
              <w:pStyle w:val="afff3"/>
            </w:pPr>
          </w:p>
        </w:tc>
        <w:tc>
          <w:tcPr>
            <w:tcW w:w="433" w:type="pct"/>
            <w:vAlign w:val="center"/>
          </w:tcPr>
          <w:p w14:paraId="43BC7B8C" w14:textId="77777777" w:rsidR="0019283E" w:rsidRPr="0019283E" w:rsidRDefault="0019283E" w:rsidP="008411DD">
            <w:pPr>
              <w:pStyle w:val="afff3"/>
            </w:pPr>
            <w:r w:rsidRPr="0019283E">
              <w:rPr>
                <w:rFonts w:hint="eastAsia"/>
              </w:rPr>
              <w:t>2</w:t>
            </w:r>
          </w:p>
        </w:tc>
      </w:tr>
      <w:tr w:rsidR="0019283E" w:rsidRPr="0019283E" w14:paraId="0C029FC6" w14:textId="77777777" w:rsidTr="00A135ED">
        <w:trPr>
          <w:cantSplit/>
          <w:trHeight w:val="316"/>
        </w:trPr>
        <w:tc>
          <w:tcPr>
            <w:tcW w:w="485" w:type="pct"/>
          </w:tcPr>
          <w:p w14:paraId="15288D8D" w14:textId="77777777" w:rsidR="0019283E" w:rsidRPr="0019283E" w:rsidRDefault="0019283E" w:rsidP="008411DD">
            <w:pPr>
              <w:pStyle w:val="afff3"/>
            </w:pPr>
            <w:r w:rsidRPr="0019283E">
              <w:rPr>
                <w:rFonts w:hint="eastAsia"/>
              </w:rPr>
              <w:t>8</w:t>
            </w:r>
          </w:p>
        </w:tc>
        <w:tc>
          <w:tcPr>
            <w:tcW w:w="1453" w:type="pct"/>
            <w:vAlign w:val="center"/>
          </w:tcPr>
          <w:p w14:paraId="4FCB0681" w14:textId="77777777" w:rsidR="0019283E" w:rsidRPr="0019283E" w:rsidRDefault="0019283E" w:rsidP="008411DD">
            <w:pPr>
              <w:pStyle w:val="afff3"/>
            </w:pPr>
            <w:r w:rsidRPr="0019283E">
              <w:rPr>
                <w:rFonts w:hint="eastAsia"/>
              </w:rPr>
              <w:t>螺纹连接</w:t>
            </w:r>
          </w:p>
        </w:tc>
        <w:tc>
          <w:tcPr>
            <w:tcW w:w="909" w:type="pct"/>
            <w:vAlign w:val="center"/>
          </w:tcPr>
          <w:p w14:paraId="3AC56A1D" w14:textId="77777777" w:rsidR="0019283E" w:rsidRPr="0019283E" w:rsidRDefault="0019283E" w:rsidP="008411DD">
            <w:pPr>
              <w:pStyle w:val="afff3"/>
            </w:pPr>
            <w:r w:rsidRPr="0019283E">
              <w:t>目标</w:t>
            </w:r>
            <w:r w:rsidRPr="0019283E">
              <w:rPr>
                <w:rFonts w:hint="eastAsia"/>
              </w:rPr>
              <w:t>1</w:t>
            </w:r>
            <w:r w:rsidRPr="0019283E">
              <w:rPr>
                <w:rFonts w:hint="eastAsia"/>
              </w:rPr>
              <w:t>、</w:t>
            </w:r>
            <w:r w:rsidRPr="0019283E">
              <w:rPr>
                <w:rFonts w:hint="eastAsia"/>
              </w:rPr>
              <w:t>2</w:t>
            </w:r>
            <w:r w:rsidRPr="0019283E">
              <w:rPr>
                <w:rFonts w:hint="eastAsia"/>
              </w:rPr>
              <w:t>、</w:t>
            </w:r>
            <w:r w:rsidRPr="0019283E">
              <w:rPr>
                <w:rFonts w:hint="eastAsia"/>
              </w:rPr>
              <w:t>3</w:t>
            </w:r>
          </w:p>
        </w:tc>
        <w:tc>
          <w:tcPr>
            <w:tcW w:w="856" w:type="pct"/>
            <w:vAlign w:val="center"/>
          </w:tcPr>
          <w:p w14:paraId="4284BFEA" w14:textId="77777777" w:rsidR="0019283E" w:rsidRPr="0019283E" w:rsidRDefault="0019283E" w:rsidP="008411DD">
            <w:pPr>
              <w:pStyle w:val="afff3"/>
            </w:pPr>
            <w:r w:rsidRPr="0019283E">
              <w:rPr>
                <w:rFonts w:hint="eastAsia"/>
              </w:rPr>
              <w:t>1-2</w:t>
            </w:r>
            <w:r w:rsidRPr="0019283E">
              <w:rPr>
                <w:rFonts w:hint="eastAsia"/>
              </w:rPr>
              <w:t>、</w:t>
            </w: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79C344A1" w14:textId="77777777" w:rsidR="0019283E" w:rsidRPr="0019283E" w:rsidRDefault="0019283E" w:rsidP="008411DD">
            <w:pPr>
              <w:pStyle w:val="afff3"/>
            </w:pPr>
            <w:r w:rsidRPr="0019283E">
              <w:rPr>
                <w:rFonts w:hint="eastAsia"/>
              </w:rPr>
              <w:t>5</w:t>
            </w:r>
          </w:p>
        </w:tc>
        <w:tc>
          <w:tcPr>
            <w:tcW w:w="446" w:type="pct"/>
            <w:vAlign w:val="center"/>
          </w:tcPr>
          <w:p w14:paraId="532CBF69" w14:textId="77777777" w:rsidR="0019283E" w:rsidRPr="0019283E" w:rsidRDefault="0019283E" w:rsidP="008411DD">
            <w:pPr>
              <w:pStyle w:val="afff3"/>
            </w:pPr>
          </w:p>
        </w:tc>
        <w:tc>
          <w:tcPr>
            <w:tcW w:w="433" w:type="pct"/>
            <w:vAlign w:val="center"/>
          </w:tcPr>
          <w:p w14:paraId="76B800C6" w14:textId="77777777" w:rsidR="0019283E" w:rsidRPr="0019283E" w:rsidRDefault="0019283E" w:rsidP="008411DD">
            <w:pPr>
              <w:pStyle w:val="afff3"/>
            </w:pPr>
            <w:r w:rsidRPr="0019283E">
              <w:rPr>
                <w:rFonts w:hint="eastAsia"/>
              </w:rPr>
              <w:t>5</w:t>
            </w:r>
          </w:p>
        </w:tc>
      </w:tr>
      <w:tr w:rsidR="0019283E" w:rsidRPr="0019283E" w14:paraId="150CB2C2" w14:textId="77777777" w:rsidTr="00A135ED">
        <w:trPr>
          <w:cantSplit/>
          <w:trHeight w:val="426"/>
        </w:trPr>
        <w:tc>
          <w:tcPr>
            <w:tcW w:w="485" w:type="pct"/>
          </w:tcPr>
          <w:p w14:paraId="5BB81B83" w14:textId="77777777" w:rsidR="0019283E" w:rsidRPr="0019283E" w:rsidRDefault="0019283E" w:rsidP="008411DD">
            <w:pPr>
              <w:pStyle w:val="afff3"/>
            </w:pPr>
            <w:r w:rsidRPr="0019283E">
              <w:rPr>
                <w:rFonts w:hint="eastAsia"/>
              </w:rPr>
              <w:t>9</w:t>
            </w:r>
          </w:p>
        </w:tc>
        <w:tc>
          <w:tcPr>
            <w:tcW w:w="1453" w:type="pct"/>
            <w:vAlign w:val="center"/>
          </w:tcPr>
          <w:p w14:paraId="41044D5A" w14:textId="77777777" w:rsidR="0019283E" w:rsidRPr="0019283E" w:rsidRDefault="0019283E" w:rsidP="008411DD">
            <w:pPr>
              <w:pStyle w:val="afff3"/>
            </w:pPr>
            <w:r w:rsidRPr="0019283E">
              <w:rPr>
                <w:rFonts w:hint="eastAsia"/>
              </w:rPr>
              <w:t>键、花键、无键联接和销连接</w:t>
            </w:r>
          </w:p>
        </w:tc>
        <w:tc>
          <w:tcPr>
            <w:tcW w:w="909" w:type="pct"/>
            <w:vAlign w:val="center"/>
          </w:tcPr>
          <w:p w14:paraId="5D184A96" w14:textId="77777777" w:rsidR="0019283E" w:rsidRPr="0019283E" w:rsidRDefault="0019283E" w:rsidP="008411DD">
            <w:pPr>
              <w:pStyle w:val="afff3"/>
            </w:pPr>
            <w:r w:rsidRPr="0019283E">
              <w:t>目标</w:t>
            </w:r>
            <w:r w:rsidRPr="0019283E">
              <w:rPr>
                <w:rFonts w:hint="eastAsia"/>
              </w:rPr>
              <w:t>1</w:t>
            </w:r>
            <w:r w:rsidRPr="0019283E">
              <w:rPr>
                <w:rFonts w:hint="eastAsia"/>
              </w:rPr>
              <w:t>、</w:t>
            </w:r>
            <w:r w:rsidRPr="0019283E">
              <w:rPr>
                <w:rFonts w:hint="eastAsia"/>
              </w:rPr>
              <w:t>2</w:t>
            </w:r>
            <w:r w:rsidRPr="0019283E">
              <w:rPr>
                <w:rFonts w:hint="eastAsia"/>
              </w:rPr>
              <w:t>、</w:t>
            </w:r>
            <w:r w:rsidRPr="0019283E">
              <w:rPr>
                <w:rFonts w:hint="eastAsia"/>
              </w:rPr>
              <w:t>3</w:t>
            </w:r>
          </w:p>
        </w:tc>
        <w:tc>
          <w:tcPr>
            <w:tcW w:w="856" w:type="pct"/>
            <w:vAlign w:val="center"/>
          </w:tcPr>
          <w:p w14:paraId="07F254FB" w14:textId="77777777" w:rsidR="0019283E" w:rsidRPr="0019283E" w:rsidRDefault="0019283E" w:rsidP="008411DD">
            <w:pPr>
              <w:pStyle w:val="afff3"/>
            </w:pPr>
            <w:r w:rsidRPr="0019283E">
              <w:rPr>
                <w:rFonts w:hint="eastAsia"/>
              </w:rPr>
              <w:t>1-2</w:t>
            </w:r>
            <w:r w:rsidRPr="0019283E">
              <w:rPr>
                <w:rFonts w:hint="eastAsia"/>
              </w:rPr>
              <w:t>、</w:t>
            </w: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76B2D7A7" w14:textId="77777777" w:rsidR="0019283E" w:rsidRPr="0019283E" w:rsidRDefault="0019283E" w:rsidP="008411DD">
            <w:pPr>
              <w:pStyle w:val="afff3"/>
            </w:pPr>
            <w:r w:rsidRPr="0019283E">
              <w:rPr>
                <w:rFonts w:hint="eastAsia"/>
              </w:rPr>
              <w:t>1</w:t>
            </w:r>
          </w:p>
        </w:tc>
        <w:tc>
          <w:tcPr>
            <w:tcW w:w="446" w:type="pct"/>
            <w:vAlign w:val="center"/>
          </w:tcPr>
          <w:p w14:paraId="460823E5" w14:textId="77777777" w:rsidR="0019283E" w:rsidRPr="0019283E" w:rsidRDefault="0019283E" w:rsidP="008411DD">
            <w:pPr>
              <w:pStyle w:val="afff3"/>
            </w:pPr>
          </w:p>
        </w:tc>
        <w:tc>
          <w:tcPr>
            <w:tcW w:w="433" w:type="pct"/>
            <w:vAlign w:val="center"/>
          </w:tcPr>
          <w:p w14:paraId="4155D658" w14:textId="77777777" w:rsidR="0019283E" w:rsidRPr="0019283E" w:rsidRDefault="0019283E" w:rsidP="008411DD">
            <w:pPr>
              <w:pStyle w:val="afff3"/>
            </w:pPr>
            <w:r w:rsidRPr="0019283E">
              <w:rPr>
                <w:rFonts w:hint="eastAsia"/>
              </w:rPr>
              <w:t>1</w:t>
            </w:r>
          </w:p>
        </w:tc>
      </w:tr>
      <w:tr w:rsidR="0019283E" w:rsidRPr="0019283E" w14:paraId="60BFAD50" w14:textId="77777777" w:rsidTr="00A135ED">
        <w:trPr>
          <w:cantSplit/>
          <w:trHeight w:val="398"/>
        </w:trPr>
        <w:tc>
          <w:tcPr>
            <w:tcW w:w="485" w:type="pct"/>
          </w:tcPr>
          <w:p w14:paraId="23326637" w14:textId="77777777" w:rsidR="0019283E" w:rsidRPr="0019283E" w:rsidRDefault="0019283E" w:rsidP="008411DD">
            <w:pPr>
              <w:pStyle w:val="afff3"/>
            </w:pPr>
            <w:r w:rsidRPr="0019283E">
              <w:rPr>
                <w:rFonts w:hint="eastAsia"/>
              </w:rPr>
              <w:t>10</w:t>
            </w:r>
          </w:p>
        </w:tc>
        <w:tc>
          <w:tcPr>
            <w:tcW w:w="1453" w:type="pct"/>
            <w:vAlign w:val="center"/>
          </w:tcPr>
          <w:p w14:paraId="5F880620" w14:textId="77777777" w:rsidR="0019283E" w:rsidRPr="0019283E" w:rsidRDefault="0019283E" w:rsidP="008411DD">
            <w:pPr>
              <w:pStyle w:val="afff3"/>
            </w:pPr>
            <w:r w:rsidRPr="0019283E">
              <w:rPr>
                <w:rFonts w:hint="eastAsia"/>
              </w:rPr>
              <w:t>带传动和链传动</w:t>
            </w:r>
          </w:p>
        </w:tc>
        <w:tc>
          <w:tcPr>
            <w:tcW w:w="909" w:type="pct"/>
            <w:vAlign w:val="center"/>
          </w:tcPr>
          <w:p w14:paraId="005FD1AC" w14:textId="77777777" w:rsidR="0019283E" w:rsidRPr="0019283E" w:rsidRDefault="0019283E" w:rsidP="008411DD">
            <w:pPr>
              <w:pStyle w:val="afff3"/>
            </w:pPr>
            <w:r w:rsidRPr="0019283E">
              <w:t>目标</w:t>
            </w:r>
            <w:r w:rsidRPr="0019283E">
              <w:rPr>
                <w:rFonts w:hint="eastAsia"/>
              </w:rPr>
              <w:t>1</w:t>
            </w:r>
            <w:r w:rsidRPr="0019283E">
              <w:rPr>
                <w:rFonts w:hint="eastAsia"/>
              </w:rPr>
              <w:t>、</w:t>
            </w:r>
            <w:r w:rsidRPr="0019283E">
              <w:rPr>
                <w:rFonts w:hint="eastAsia"/>
              </w:rPr>
              <w:t>2</w:t>
            </w:r>
            <w:r w:rsidRPr="0019283E">
              <w:rPr>
                <w:rFonts w:hint="eastAsia"/>
              </w:rPr>
              <w:t>、</w:t>
            </w:r>
            <w:r w:rsidRPr="0019283E">
              <w:rPr>
                <w:rFonts w:hint="eastAsia"/>
              </w:rPr>
              <w:t>3</w:t>
            </w:r>
          </w:p>
        </w:tc>
        <w:tc>
          <w:tcPr>
            <w:tcW w:w="856" w:type="pct"/>
            <w:vAlign w:val="center"/>
          </w:tcPr>
          <w:p w14:paraId="76FB5101" w14:textId="77777777" w:rsidR="0019283E" w:rsidRPr="0019283E" w:rsidRDefault="0019283E" w:rsidP="008411DD">
            <w:pPr>
              <w:pStyle w:val="afff3"/>
            </w:pPr>
            <w:r w:rsidRPr="0019283E">
              <w:rPr>
                <w:rFonts w:hint="eastAsia"/>
              </w:rPr>
              <w:t>1-2</w:t>
            </w:r>
            <w:r w:rsidRPr="0019283E">
              <w:rPr>
                <w:rFonts w:hint="eastAsia"/>
              </w:rPr>
              <w:t>、</w:t>
            </w: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225F82EF" w14:textId="77777777" w:rsidR="0019283E" w:rsidRPr="0019283E" w:rsidRDefault="0019283E" w:rsidP="008411DD">
            <w:pPr>
              <w:pStyle w:val="afff3"/>
            </w:pPr>
            <w:r w:rsidRPr="0019283E">
              <w:rPr>
                <w:rFonts w:hint="eastAsia"/>
              </w:rPr>
              <w:t>5</w:t>
            </w:r>
          </w:p>
        </w:tc>
        <w:tc>
          <w:tcPr>
            <w:tcW w:w="446" w:type="pct"/>
            <w:vAlign w:val="center"/>
          </w:tcPr>
          <w:p w14:paraId="452EDE85" w14:textId="77777777" w:rsidR="0019283E" w:rsidRPr="0019283E" w:rsidRDefault="0019283E" w:rsidP="008411DD">
            <w:pPr>
              <w:pStyle w:val="afff3"/>
            </w:pPr>
          </w:p>
        </w:tc>
        <w:tc>
          <w:tcPr>
            <w:tcW w:w="433" w:type="pct"/>
            <w:vAlign w:val="center"/>
          </w:tcPr>
          <w:p w14:paraId="321B6A09" w14:textId="77777777" w:rsidR="0019283E" w:rsidRPr="0019283E" w:rsidRDefault="0019283E" w:rsidP="008411DD">
            <w:pPr>
              <w:pStyle w:val="afff3"/>
            </w:pPr>
            <w:r w:rsidRPr="0019283E">
              <w:rPr>
                <w:rFonts w:hint="eastAsia"/>
              </w:rPr>
              <w:t>5</w:t>
            </w:r>
          </w:p>
        </w:tc>
      </w:tr>
      <w:tr w:rsidR="0019283E" w:rsidRPr="0019283E" w14:paraId="7C6A070F" w14:textId="77777777" w:rsidTr="00A135ED">
        <w:trPr>
          <w:cantSplit/>
          <w:trHeight w:val="501"/>
        </w:trPr>
        <w:tc>
          <w:tcPr>
            <w:tcW w:w="485" w:type="pct"/>
          </w:tcPr>
          <w:p w14:paraId="3468D24B" w14:textId="77777777" w:rsidR="0019283E" w:rsidRPr="0019283E" w:rsidRDefault="0019283E" w:rsidP="008411DD">
            <w:pPr>
              <w:pStyle w:val="afff3"/>
            </w:pPr>
            <w:r w:rsidRPr="0019283E">
              <w:rPr>
                <w:rFonts w:hint="eastAsia"/>
              </w:rPr>
              <w:t>11</w:t>
            </w:r>
          </w:p>
        </w:tc>
        <w:tc>
          <w:tcPr>
            <w:tcW w:w="1453" w:type="pct"/>
            <w:vAlign w:val="center"/>
          </w:tcPr>
          <w:p w14:paraId="3458673B" w14:textId="77777777" w:rsidR="0019283E" w:rsidRPr="0019283E" w:rsidRDefault="0019283E" w:rsidP="008411DD">
            <w:pPr>
              <w:pStyle w:val="afff3"/>
            </w:pPr>
            <w:r w:rsidRPr="0019283E">
              <w:rPr>
                <w:rFonts w:hint="eastAsia"/>
              </w:rPr>
              <w:t>齿轮传动</w:t>
            </w:r>
          </w:p>
        </w:tc>
        <w:tc>
          <w:tcPr>
            <w:tcW w:w="909" w:type="pct"/>
            <w:vAlign w:val="center"/>
          </w:tcPr>
          <w:p w14:paraId="3E7D100F" w14:textId="77777777" w:rsidR="0019283E" w:rsidRPr="0019283E" w:rsidRDefault="0019283E" w:rsidP="008411DD">
            <w:pPr>
              <w:pStyle w:val="afff3"/>
            </w:pPr>
            <w:r w:rsidRPr="0019283E">
              <w:t>目标</w:t>
            </w:r>
            <w:r w:rsidRPr="0019283E">
              <w:rPr>
                <w:rFonts w:hint="eastAsia"/>
              </w:rPr>
              <w:t>1</w:t>
            </w:r>
            <w:r w:rsidRPr="0019283E">
              <w:rPr>
                <w:rFonts w:hint="eastAsia"/>
              </w:rPr>
              <w:t>、</w:t>
            </w:r>
            <w:r w:rsidRPr="0019283E">
              <w:rPr>
                <w:rFonts w:hint="eastAsia"/>
              </w:rPr>
              <w:t>2</w:t>
            </w:r>
            <w:r w:rsidRPr="0019283E">
              <w:rPr>
                <w:rFonts w:hint="eastAsia"/>
              </w:rPr>
              <w:t>、</w:t>
            </w:r>
            <w:r w:rsidRPr="0019283E">
              <w:rPr>
                <w:rFonts w:hint="eastAsia"/>
              </w:rPr>
              <w:t>3</w:t>
            </w:r>
          </w:p>
        </w:tc>
        <w:tc>
          <w:tcPr>
            <w:tcW w:w="856" w:type="pct"/>
            <w:vAlign w:val="center"/>
          </w:tcPr>
          <w:p w14:paraId="5EDDF02E" w14:textId="77777777" w:rsidR="0019283E" w:rsidRPr="0019283E" w:rsidRDefault="0019283E" w:rsidP="008411DD">
            <w:pPr>
              <w:pStyle w:val="afff3"/>
            </w:pPr>
            <w:r w:rsidRPr="0019283E">
              <w:rPr>
                <w:rFonts w:hint="eastAsia"/>
              </w:rPr>
              <w:t>1-2</w:t>
            </w:r>
            <w:r w:rsidRPr="0019283E">
              <w:rPr>
                <w:rFonts w:hint="eastAsia"/>
              </w:rPr>
              <w:t>、</w:t>
            </w: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035401A9" w14:textId="77777777" w:rsidR="0019283E" w:rsidRPr="0019283E" w:rsidRDefault="0019283E" w:rsidP="008411DD">
            <w:pPr>
              <w:pStyle w:val="afff3"/>
            </w:pPr>
            <w:r w:rsidRPr="0019283E">
              <w:rPr>
                <w:rFonts w:hint="eastAsia"/>
              </w:rPr>
              <w:t>6</w:t>
            </w:r>
          </w:p>
        </w:tc>
        <w:tc>
          <w:tcPr>
            <w:tcW w:w="446" w:type="pct"/>
            <w:vAlign w:val="center"/>
          </w:tcPr>
          <w:p w14:paraId="48D067EB" w14:textId="77777777" w:rsidR="0019283E" w:rsidRPr="0019283E" w:rsidRDefault="0019283E" w:rsidP="008411DD">
            <w:pPr>
              <w:pStyle w:val="afff3"/>
            </w:pPr>
          </w:p>
        </w:tc>
        <w:tc>
          <w:tcPr>
            <w:tcW w:w="433" w:type="pct"/>
            <w:vAlign w:val="center"/>
          </w:tcPr>
          <w:p w14:paraId="7E2F6CB3" w14:textId="77777777" w:rsidR="0019283E" w:rsidRPr="0019283E" w:rsidRDefault="0019283E" w:rsidP="008411DD">
            <w:pPr>
              <w:pStyle w:val="afff3"/>
            </w:pPr>
            <w:r w:rsidRPr="0019283E">
              <w:rPr>
                <w:rFonts w:hint="eastAsia"/>
              </w:rPr>
              <w:t>6</w:t>
            </w:r>
          </w:p>
        </w:tc>
      </w:tr>
      <w:tr w:rsidR="0019283E" w:rsidRPr="0019283E" w14:paraId="4BC16E11" w14:textId="77777777" w:rsidTr="00A135ED">
        <w:trPr>
          <w:cantSplit/>
          <w:trHeight w:val="348"/>
        </w:trPr>
        <w:tc>
          <w:tcPr>
            <w:tcW w:w="485" w:type="pct"/>
          </w:tcPr>
          <w:p w14:paraId="0A9DCA5B" w14:textId="77777777" w:rsidR="0019283E" w:rsidRPr="0019283E" w:rsidRDefault="0019283E" w:rsidP="008411DD">
            <w:pPr>
              <w:pStyle w:val="afff3"/>
            </w:pPr>
            <w:r w:rsidRPr="0019283E">
              <w:rPr>
                <w:rFonts w:hint="eastAsia"/>
              </w:rPr>
              <w:t>12</w:t>
            </w:r>
          </w:p>
        </w:tc>
        <w:tc>
          <w:tcPr>
            <w:tcW w:w="1453" w:type="pct"/>
            <w:vAlign w:val="center"/>
          </w:tcPr>
          <w:p w14:paraId="6268BAEE" w14:textId="77777777" w:rsidR="0019283E" w:rsidRPr="0019283E" w:rsidRDefault="0019283E" w:rsidP="008411DD">
            <w:pPr>
              <w:pStyle w:val="afff3"/>
            </w:pPr>
            <w:r w:rsidRPr="0019283E">
              <w:rPr>
                <w:rFonts w:hint="eastAsia"/>
              </w:rPr>
              <w:t>蜗杆传动</w:t>
            </w:r>
          </w:p>
        </w:tc>
        <w:tc>
          <w:tcPr>
            <w:tcW w:w="909" w:type="pct"/>
            <w:vAlign w:val="center"/>
          </w:tcPr>
          <w:p w14:paraId="66D82D4D" w14:textId="77777777" w:rsidR="0019283E" w:rsidRPr="0019283E" w:rsidRDefault="0019283E" w:rsidP="008411DD">
            <w:pPr>
              <w:pStyle w:val="afff3"/>
            </w:pPr>
            <w:r w:rsidRPr="0019283E">
              <w:t>目标</w:t>
            </w:r>
            <w:r w:rsidRPr="0019283E">
              <w:rPr>
                <w:rFonts w:hint="eastAsia"/>
              </w:rPr>
              <w:t>1</w:t>
            </w:r>
            <w:r w:rsidRPr="0019283E">
              <w:rPr>
                <w:rFonts w:hint="eastAsia"/>
              </w:rPr>
              <w:t>、</w:t>
            </w:r>
            <w:r w:rsidRPr="0019283E">
              <w:rPr>
                <w:rFonts w:hint="eastAsia"/>
              </w:rPr>
              <w:t>2</w:t>
            </w:r>
            <w:r w:rsidRPr="0019283E">
              <w:rPr>
                <w:rFonts w:hint="eastAsia"/>
              </w:rPr>
              <w:t>、</w:t>
            </w:r>
            <w:r w:rsidRPr="0019283E">
              <w:rPr>
                <w:rFonts w:hint="eastAsia"/>
              </w:rPr>
              <w:t>3</w:t>
            </w:r>
          </w:p>
        </w:tc>
        <w:tc>
          <w:tcPr>
            <w:tcW w:w="856" w:type="pct"/>
            <w:vAlign w:val="center"/>
          </w:tcPr>
          <w:p w14:paraId="0E4ED1F2" w14:textId="77777777" w:rsidR="0019283E" w:rsidRPr="0019283E" w:rsidRDefault="0019283E" w:rsidP="008411DD">
            <w:pPr>
              <w:pStyle w:val="afff3"/>
            </w:pPr>
            <w:r w:rsidRPr="0019283E">
              <w:rPr>
                <w:rFonts w:hint="eastAsia"/>
              </w:rPr>
              <w:t>1-2</w:t>
            </w:r>
            <w:r w:rsidRPr="0019283E">
              <w:rPr>
                <w:rFonts w:hint="eastAsia"/>
              </w:rPr>
              <w:t>、</w:t>
            </w: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00D8E4C5" w14:textId="77777777" w:rsidR="0019283E" w:rsidRPr="0019283E" w:rsidRDefault="0019283E" w:rsidP="008411DD">
            <w:pPr>
              <w:pStyle w:val="afff3"/>
            </w:pPr>
            <w:r w:rsidRPr="0019283E">
              <w:rPr>
                <w:rFonts w:hint="eastAsia"/>
              </w:rPr>
              <w:t>3</w:t>
            </w:r>
          </w:p>
        </w:tc>
        <w:tc>
          <w:tcPr>
            <w:tcW w:w="446" w:type="pct"/>
            <w:vAlign w:val="center"/>
          </w:tcPr>
          <w:p w14:paraId="1BCD015B" w14:textId="77777777" w:rsidR="0019283E" w:rsidRPr="0019283E" w:rsidRDefault="0019283E" w:rsidP="008411DD">
            <w:pPr>
              <w:pStyle w:val="afff3"/>
            </w:pPr>
          </w:p>
        </w:tc>
        <w:tc>
          <w:tcPr>
            <w:tcW w:w="433" w:type="pct"/>
            <w:vAlign w:val="center"/>
          </w:tcPr>
          <w:p w14:paraId="22B9C4D9" w14:textId="77777777" w:rsidR="0019283E" w:rsidRPr="0019283E" w:rsidRDefault="0019283E" w:rsidP="008411DD">
            <w:pPr>
              <w:pStyle w:val="afff3"/>
            </w:pPr>
            <w:r w:rsidRPr="0019283E">
              <w:rPr>
                <w:rFonts w:hint="eastAsia"/>
              </w:rPr>
              <w:t>3</w:t>
            </w:r>
          </w:p>
        </w:tc>
      </w:tr>
      <w:tr w:rsidR="0019283E" w:rsidRPr="0019283E" w14:paraId="041EE2B0" w14:textId="77777777" w:rsidTr="00A135ED">
        <w:trPr>
          <w:cantSplit/>
          <w:trHeight w:val="371"/>
        </w:trPr>
        <w:tc>
          <w:tcPr>
            <w:tcW w:w="485" w:type="pct"/>
          </w:tcPr>
          <w:p w14:paraId="56A87155" w14:textId="77777777" w:rsidR="0019283E" w:rsidRPr="0019283E" w:rsidRDefault="0019283E" w:rsidP="008411DD">
            <w:pPr>
              <w:pStyle w:val="afff3"/>
            </w:pPr>
            <w:r w:rsidRPr="0019283E">
              <w:rPr>
                <w:rFonts w:hint="eastAsia"/>
              </w:rPr>
              <w:t>13</w:t>
            </w:r>
          </w:p>
        </w:tc>
        <w:tc>
          <w:tcPr>
            <w:tcW w:w="1453" w:type="pct"/>
            <w:vAlign w:val="center"/>
          </w:tcPr>
          <w:p w14:paraId="1710A24C" w14:textId="77777777" w:rsidR="0019283E" w:rsidRPr="0019283E" w:rsidRDefault="0019283E" w:rsidP="008411DD">
            <w:pPr>
              <w:pStyle w:val="afff3"/>
            </w:pPr>
            <w:r w:rsidRPr="0019283E">
              <w:rPr>
                <w:rFonts w:hint="eastAsia"/>
              </w:rPr>
              <w:t>轴</w:t>
            </w:r>
          </w:p>
        </w:tc>
        <w:tc>
          <w:tcPr>
            <w:tcW w:w="909" w:type="pct"/>
            <w:vAlign w:val="center"/>
          </w:tcPr>
          <w:p w14:paraId="742EFDF8" w14:textId="77777777" w:rsidR="0019283E" w:rsidRPr="0019283E" w:rsidRDefault="0019283E" w:rsidP="008411DD">
            <w:pPr>
              <w:pStyle w:val="afff3"/>
            </w:pPr>
            <w:r w:rsidRPr="0019283E">
              <w:t>目标</w:t>
            </w:r>
            <w:r w:rsidRPr="0019283E">
              <w:rPr>
                <w:rFonts w:hint="eastAsia"/>
              </w:rPr>
              <w:t>1</w:t>
            </w:r>
            <w:r w:rsidRPr="0019283E">
              <w:rPr>
                <w:rFonts w:hint="eastAsia"/>
              </w:rPr>
              <w:t>、</w:t>
            </w:r>
            <w:r w:rsidRPr="0019283E">
              <w:rPr>
                <w:rFonts w:hint="eastAsia"/>
              </w:rPr>
              <w:t>2</w:t>
            </w:r>
            <w:r w:rsidRPr="0019283E">
              <w:rPr>
                <w:rFonts w:hint="eastAsia"/>
              </w:rPr>
              <w:t>、</w:t>
            </w:r>
            <w:r w:rsidRPr="0019283E">
              <w:rPr>
                <w:rFonts w:hint="eastAsia"/>
              </w:rPr>
              <w:t>3</w:t>
            </w:r>
            <w:r w:rsidRPr="0019283E">
              <w:rPr>
                <w:rFonts w:hint="eastAsia"/>
              </w:rPr>
              <w:t>、</w:t>
            </w:r>
            <w:r w:rsidRPr="0019283E">
              <w:rPr>
                <w:rFonts w:hint="eastAsia"/>
              </w:rPr>
              <w:t>4</w:t>
            </w:r>
          </w:p>
        </w:tc>
        <w:tc>
          <w:tcPr>
            <w:tcW w:w="856" w:type="pct"/>
            <w:vAlign w:val="center"/>
          </w:tcPr>
          <w:p w14:paraId="49D2146B" w14:textId="77777777" w:rsidR="0019283E" w:rsidRPr="0019283E" w:rsidRDefault="0019283E" w:rsidP="008411DD">
            <w:pPr>
              <w:pStyle w:val="afff3"/>
            </w:pPr>
            <w:r w:rsidRPr="0019283E">
              <w:rPr>
                <w:rFonts w:hint="eastAsia"/>
              </w:rPr>
              <w:t>1-2</w:t>
            </w:r>
            <w:r w:rsidRPr="0019283E">
              <w:rPr>
                <w:rFonts w:hint="eastAsia"/>
              </w:rPr>
              <w:t>、</w:t>
            </w:r>
            <w:r w:rsidRPr="0019283E">
              <w:t>2-</w:t>
            </w:r>
            <w:r w:rsidRPr="0019283E">
              <w:rPr>
                <w:rFonts w:hint="eastAsia"/>
              </w:rPr>
              <w:t>3</w:t>
            </w:r>
            <w:r w:rsidRPr="0019283E">
              <w:rPr>
                <w:rFonts w:hint="eastAsia"/>
              </w:rPr>
              <w:t>、</w:t>
            </w:r>
            <w:r w:rsidRPr="0019283E">
              <w:rPr>
                <w:rFonts w:hint="eastAsia"/>
              </w:rPr>
              <w:t>3-1</w:t>
            </w:r>
            <w:r w:rsidRPr="0019283E">
              <w:rPr>
                <w:rFonts w:hint="eastAsia"/>
              </w:rPr>
              <w:t>、</w:t>
            </w:r>
            <w:r w:rsidRPr="0019283E">
              <w:rPr>
                <w:rFonts w:hint="eastAsia"/>
              </w:rPr>
              <w:t>4-3</w:t>
            </w:r>
          </w:p>
        </w:tc>
        <w:tc>
          <w:tcPr>
            <w:tcW w:w="419" w:type="pct"/>
            <w:vAlign w:val="center"/>
          </w:tcPr>
          <w:p w14:paraId="1B663A7E" w14:textId="77777777" w:rsidR="0019283E" w:rsidRPr="0019283E" w:rsidRDefault="0019283E" w:rsidP="008411DD">
            <w:pPr>
              <w:pStyle w:val="afff3"/>
            </w:pPr>
            <w:r w:rsidRPr="0019283E">
              <w:rPr>
                <w:rFonts w:hint="eastAsia"/>
              </w:rPr>
              <w:t>5</w:t>
            </w:r>
          </w:p>
        </w:tc>
        <w:tc>
          <w:tcPr>
            <w:tcW w:w="446" w:type="pct"/>
            <w:vAlign w:val="center"/>
          </w:tcPr>
          <w:p w14:paraId="3BDEC3A6" w14:textId="77777777" w:rsidR="0019283E" w:rsidRPr="0019283E" w:rsidRDefault="0019283E" w:rsidP="008411DD">
            <w:pPr>
              <w:pStyle w:val="afff3"/>
            </w:pPr>
            <w:r w:rsidRPr="0019283E">
              <w:rPr>
                <w:rFonts w:hint="eastAsia"/>
              </w:rPr>
              <w:t>2</w:t>
            </w:r>
          </w:p>
        </w:tc>
        <w:tc>
          <w:tcPr>
            <w:tcW w:w="433" w:type="pct"/>
            <w:vAlign w:val="center"/>
          </w:tcPr>
          <w:p w14:paraId="6C0482E8" w14:textId="77777777" w:rsidR="0019283E" w:rsidRPr="0019283E" w:rsidRDefault="0019283E" w:rsidP="008411DD">
            <w:pPr>
              <w:pStyle w:val="afff3"/>
            </w:pPr>
            <w:r w:rsidRPr="0019283E">
              <w:rPr>
                <w:rFonts w:hint="eastAsia"/>
              </w:rPr>
              <w:t>5</w:t>
            </w:r>
          </w:p>
        </w:tc>
      </w:tr>
      <w:tr w:rsidR="0019283E" w:rsidRPr="0019283E" w14:paraId="616020A7" w14:textId="77777777" w:rsidTr="00A135ED">
        <w:trPr>
          <w:cantSplit/>
          <w:trHeight w:val="338"/>
        </w:trPr>
        <w:tc>
          <w:tcPr>
            <w:tcW w:w="485" w:type="pct"/>
          </w:tcPr>
          <w:p w14:paraId="2FEB3CB3" w14:textId="77777777" w:rsidR="0019283E" w:rsidRPr="0019283E" w:rsidRDefault="0019283E" w:rsidP="008411DD">
            <w:pPr>
              <w:pStyle w:val="afff3"/>
            </w:pPr>
            <w:r w:rsidRPr="0019283E">
              <w:rPr>
                <w:rFonts w:hint="eastAsia"/>
              </w:rPr>
              <w:lastRenderedPageBreak/>
              <w:t>14</w:t>
            </w:r>
          </w:p>
        </w:tc>
        <w:tc>
          <w:tcPr>
            <w:tcW w:w="1453" w:type="pct"/>
            <w:vAlign w:val="center"/>
          </w:tcPr>
          <w:p w14:paraId="6E8472CB" w14:textId="77777777" w:rsidR="0019283E" w:rsidRPr="0019283E" w:rsidRDefault="0019283E" w:rsidP="008411DD">
            <w:pPr>
              <w:pStyle w:val="afff3"/>
            </w:pPr>
            <w:r w:rsidRPr="0019283E">
              <w:rPr>
                <w:rFonts w:hint="eastAsia"/>
              </w:rPr>
              <w:t>轴承</w:t>
            </w:r>
          </w:p>
        </w:tc>
        <w:tc>
          <w:tcPr>
            <w:tcW w:w="909" w:type="pct"/>
            <w:vAlign w:val="center"/>
          </w:tcPr>
          <w:p w14:paraId="6A34D8CB" w14:textId="77777777" w:rsidR="0019283E" w:rsidRPr="0019283E" w:rsidRDefault="0019283E" w:rsidP="008411DD">
            <w:pPr>
              <w:pStyle w:val="afff3"/>
            </w:pPr>
            <w:r w:rsidRPr="0019283E">
              <w:t>目标</w:t>
            </w:r>
            <w:r w:rsidRPr="0019283E">
              <w:rPr>
                <w:rFonts w:hint="eastAsia"/>
              </w:rPr>
              <w:t>1</w:t>
            </w:r>
            <w:r w:rsidRPr="0019283E">
              <w:rPr>
                <w:rFonts w:hint="eastAsia"/>
              </w:rPr>
              <w:t>、</w:t>
            </w:r>
            <w:r w:rsidRPr="0019283E">
              <w:rPr>
                <w:rFonts w:hint="eastAsia"/>
              </w:rPr>
              <w:t>2</w:t>
            </w:r>
            <w:r w:rsidRPr="0019283E">
              <w:rPr>
                <w:rFonts w:hint="eastAsia"/>
              </w:rPr>
              <w:t>、</w:t>
            </w:r>
            <w:r w:rsidRPr="0019283E">
              <w:rPr>
                <w:rFonts w:hint="eastAsia"/>
              </w:rPr>
              <w:t>3</w:t>
            </w:r>
          </w:p>
        </w:tc>
        <w:tc>
          <w:tcPr>
            <w:tcW w:w="856" w:type="pct"/>
            <w:vAlign w:val="center"/>
          </w:tcPr>
          <w:p w14:paraId="086DD81D" w14:textId="77777777" w:rsidR="0019283E" w:rsidRPr="0019283E" w:rsidRDefault="0019283E" w:rsidP="008411DD">
            <w:pPr>
              <w:pStyle w:val="afff3"/>
            </w:pPr>
            <w:r w:rsidRPr="0019283E">
              <w:rPr>
                <w:rFonts w:hint="eastAsia"/>
              </w:rPr>
              <w:t>1-2</w:t>
            </w:r>
            <w:r w:rsidRPr="0019283E">
              <w:rPr>
                <w:rFonts w:hint="eastAsia"/>
              </w:rPr>
              <w:t>、</w:t>
            </w:r>
            <w:r w:rsidRPr="0019283E">
              <w:t>2-</w:t>
            </w:r>
            <w:r w:rsidRPr="0019283E">
              <w:rPr>
                <w:rFonts w:hint="eastAsia"/>
              </w:rPr>
              <w:t>3</w:t>
            </w:r>
            <w:r w:rsidRPr="0019283E">
              <w:rPr>
                <w:rFonts w:hint="eastAsia"/>
              </w:rPr>
              <w:t>、</w:t>
            </w:r>
            <w:r w:rsidRPr="0019283E">
              <w:rPr>
                <w:rFonts w:hint="eastAsia"/>
              </w:rPr>
              <w:t>3-1</w:t>
            </w:r>
            <w:r w:rsidRPr="0019283E">
              <w:rPr>
                <w:rFonts w:hint="eastAsia"/>
              </w:rPr>
              <w:t>、</w:t>
            </w:r>
            <w:r w:rsidRPr="0019283E">
              <w:rPr>
                <w:rFonts w:hint="eastAsia"/>
              </w:rPr>
              <w:t>4-3</w:t>
            </w:r>
          </w:p>
        </w:tc>
        <w:tc>
          <w:tcPr>
            <w:tcW w:w="419" w:type="pct"/>
            <w:vAlign w:val="center"/>
          </w:tcPr>
          <w:p w14:paraId="79088761" w14:textId="77777777" w:rsidR="0019283E" w:rsidRPr="0019283E" w:rsidRDefault="0019283E" w:rsidP="008411DD">
            <w:pPr>
              <w:pStyle w:val="afff3"/>
            </w:pPr>
            <w:r w:rsidRPr="0019283E">
              <w:rPr>
                <w:rFonts w:hint="eastAsia"/>
              </w:rPr>
              <w:t>10</w:t>
            </w:r>
          </w:p>
        </w:tc>
        <w:tc>
          <w:tcPr>
            <w:tcW w:w="446" w:type="pct"/>
            <w:vAlign w:val="center"/>
          </w:tcPr>
          <w:p w14:paraId="573E92F1" w14:textId="77777777" w:rsidR="0019283E" w:rsidRPr="0019283E" w:rsidRDefault="0019283E" w:rsidP="008411DD">
            <w:pPr>
              <w:pStyle w:val="afff3"/>
            </w:pPr>
          </w:p>
        </w:tc>
        <w:tc>
          <w:tcPr>
            <w:tcW w:w="433" w:type="pct"/>
            <w:vAlign w:val="center"/>
          </w:tcPr>
          <w:p w14:paraId="16980763" w14:textId="77777777" w:rsidR="0019283E" w:rsidRPr="0019283E" w:rsidRDefault="0019283E" w:rsidP="008411DD">
            <w:pPr>
              <w:pStyle w:val="afff3"/>
            </w:pPr>
            <w:r w:rsidRPr="0019283E">
              <w:rPr>
                <w:rFonts w:hint="eastAsia"/>
              </w:rPr>
              <w:t>10</w:t>
            </w:r>
          </w:p>
        </w:tc>
      </w:tr>
      <w:tr w:rsidR="0019283E" w:rsidRPr="0019283E" w14:paraId="0A26488A" w14:textId="77777777" w:rsidTr="00A135ED">
        <w:trPr>
          <w:cantSplit/>
          <w:trHeight w:val="381"/>
        </w:trPr>
        <w:tc>
          <w:tcPr>
            <w:tcW w:w="485" w:type="pct"/>
          </w:tcPr>
          <w:p w14:paraId="3FD18FA5" w14:textId="77777777" w:rsidR="0019283E" w:rsidRPr="0019283E" w:rsidRDefault="0019283E" w:rsidP="008411DD">
            <w:pPr>
              <w:pStyle w:val="afff3"/>
            </w:pPr>
            <w:r w:rsidRPr="0019283E">
              <w:rPr>
                <w:rFonts w:hint="eastAsia"/>
              </w:rPr>
              <w:t>15</w:t>
            </w:r>
          </w:p>
        </w:tc>
        <w:tc>
          <w:tcPr>
            <w:tcW w:w="1453" w:type="pct"/>
            <w:vAlign w:val="center"/>
          </w:tcPr>
          <w:p w14:paraId="658072C6" w14:textId="77777777" w:rsidR="0019283E" w:rsidRPr="0019283E" w:rsidRDefault="0019283E" w:rsidP="008411DD">
            <w:pPr>
              <w:pStyle w:val="afff3"/>
            </w:pPr>
            <w:r w:rsidRPr="0019283E">
              <w:rPr>
                <w:rFonts w:hint="eastAsia"/>
              </w:rPr>
              <w:t>联轴器和离合器</w:t>
            </w:r>
          </w:p>
        </w:tc>
        <w:tc>
          <w:tcPr>
            <w:tcW w:w="909" w:type="pct"/>
            <w:vAlign w:val="center"/>
          </w:tcPr>
          <w:p w14:paraId="0BBFFADD" w14:textId="77777777" w:rsidR="0019283E" w:rsidRPr="0019283E" w:rsidRDefault="0019283E" w:rsidP="008411DD">
            <w:pPr>
              <w:pStyle w:val="afff3"/>
            </w:pPr>
            <w:r w:rsidRPr="0019283E">
              <w:t>目标</w:t>
            </w:r>
            <w:r w:rsidRPr="0019283E">
              <w:rPr>
                <w:rFonts w:hint="eastAsia"/>
              </w:rPr>
              <w:t>1</w:t>
            </w:r>
            <w:r w:rsidRPr="0019283E">
              <w:rPr>
                <w:rFonts w:hint="eastAsia"/>
              </w:rPr>
              <w:t>、</w:t>
            </w:r>
            <w:r w:rsidRPr="0019283E">
              <w:rPr>
                <w:rFonts w:hint="eastAsia"/>
              </w:rPr>
              <w:t>2</w:t>
            </w:r>
            <w:r w:rsidRPr="0019283E">
              <w:rPr>
                <w:rFonts w:hint="eastAsia"/>
              </w:rPr>
              <w:t>、</w:t>
            </w:r>
            <w:r w:rsidRPr="0019283E">
              <w:rPr>
                <w:rFonts w:hint="eastAsia"/>
              </w:rPr>
              <w:t>3</w:t>
            </w:r>
          </w:p>
        </w:tc>
        <w:tc>
          <w:tcPr>
            <w:tcW w:w="856" w:type="pct"/>
            <w:vAlign w:val="center"/>
          </w:tcPr>
          <w:p w14:paraId="5F079719" w14:textId="77777777" w:rsidR="0019283E" w:rsidRPr="0019283E" w:rsidRDefault="0019283E" w:rsidP="008411DD">
            <w:pPr>
              <w:pStyle w:val="afff3"/>
            </w:pPr>
            <w:r w:rsidRPr="0019283E">
              <w:rPr>
                <w:rFonts w:hint="eastAsia"/>
              </w:rPr>
              <w:t>1-2</w:t>
            </w:r>
            <w:r w:rsidRPr="0019283E">
              <w:rPr>
                <w:rFonts w:hint="eastAsia"/>
              </w:rPr>
              <w:t>、</w:t>
            </w:r>
            <w:r w:rsidRPr="0019283E">
              <w:t>2-</w:t>
            </w:r>
            <w:r w:rsidRPr="0019283E">
              <w:rPr>
                <w:rFonts w:hint="eastAsia"/>
              </w:rPr>
              <w:t>3</w:t>
            </w:r>
            <w:r w:rsidRPr="0019283E">
              <w:rPr>
                <w:rFonts w:hint="eastAsia"/>
              </w:rPr>
              <w:t>、</w:t>
            </w:r>
            <w:r w:rsidRPr="0019283E">
              <w:rPr>
                <w:rFonts w:hint="eastAsia"/>
              </w:rPr>
              <w:t>3-1</w:t>
            </w:r>
          </w:p>
        </w:tc>
        <w:tc>
          <w:tcPr>
            <w:tcW w:w="419" w:type="pct"/>
            <w:vAlign w:val="center"/>
          </w:tcPr>
          <w:p w14:paraId="413C775E" w14:textId="77777777" w:rsidR="0019283E" w:rsidRPr="0019283E" w:rsidRDefault="0019283E" w:rsidP="008411DD">
            <w:pPr>
              <w:pStyle w:val="afff3"/>
            </w:pPr>
            <w:r w:rsidRPr="0019283E">
              <w:rPr>
                <w:rFonts w:hint="eastAsia"/>
              </w:rPr>
              <w:t>自学</w:t>
            </w:r>
          </w:p>
        </w:tc>
        <w:tc>
          <w:tcPr>
            <w:tcW w:w="446" w:type="pct"/>
            <w:vAlign w:val="center"/>
          </w:tcPr>
          <w:p w14:paraId="47BC3075" w14:textId="77777777" w:rsidR="0019283E" w:rsidRPr="0019283E" w:rsidRDefault="0019283E" w:rsidP="008411DD">
            <w:pPr>
              <w:pStyle w:val="afff3"/>
            </w:pPr>
          </w:p>
        </w:tc>
        <w:tc>
          <w:tcPr>
            <w:tcW w:w="433" w:type="pct"/>
            <w:vAlign w:val="center"/>
          </w:tcPr>
          <w:p w14:paraId="199BD425" w14:textId="77777777" w:rsidR="0019283E" w:rsidRPr="0019283E" w:rsidRDefault="0019283E" w:rsidP="008411DD">
            <w:pPr>
              <w:pStyle w:val="afff3"/>
            </w:pPr>
            <w:r w:rsidRPr="0019283E">
              <w:rPr>
                <w:rFonts w:hint="eastAsia"/>
              </w:rPr>
              <w:t>0</w:t>
            </w:r>
          </w:p>
        </w:tc>
      </w:tr>
      <w:tr w:rsidR="0019283E" w:rsidRPr="0019283E" w14:paraId="13D1D8EB" w14:textId="77777777" w:rsidTr="00A135ED">
        <w:trPr>
          <w:cantSplit/>
          <w:trHeight w:val="153"/>
        </w:trPr>
        <w:tc>
          <w:tcPr>
            <w:tcW w:w="1938" w:type="pct"/>
            <w:gridSpan w:val="2"/>
          </w:tcPr>
          <w:p w14:paraId="79B99957" w14:textId="77777777" w:rsidR="0019283E" w:rsidRPr="0019283E" w:rsidRDefault="0019283E" w:rsidP="008411DD">
            <w:pPr>
              <w:pStyle w:val="afff3"/>
            </w:pPr>
            <w:r w:rsidRPr="0019283E">
              <w:rPr>
                <w:rFonts w:hint="eastAsia"/>
              </w:rPr>
              <w:t>总</w:t>
            </w:r>
            <w:r w:rsidRPr="0019283E">
              <w:rPr>
                <w:rFonts w:hint="eastAsia"/>
              </w:rPr>
              <w:t xml:space="preserve">            </w:t>
            </w:r>
            <w:r w:rsidRPr="0019283E">
              <w:rPr>
                <w:rFonts w:hint="eastAsia"/>
              </w:rPr>
              <w:t>计</w:t>
            </w:r>
          </w:p>
        </w:tc>
        <w:tc>
          <w:tcPr>
            <w:tcW w:w="909" w:type="pct"/>
          </w:tcPr>
          <w:p w14:paraId="603C9C2F" w14:textId="77777777" w:rsidR="0019283E" w:rsidRPr="0019283E" w:rsidRDefault="0019283E" w:rsidP="008411DD">
            <w:pPr>
              <w:pStyle w:val="afff3"/>
            </w:pPr>
          </w:p>
        </w:tc>
        <w:tc>
          <w:tcPr>
            <w:tcW w:w="856" w:type="pct"/>
          </w:tcPr>
          <w:p w14:paraId="1040A167" w14:textId="77777777" w:rsidR="0019283E" w:rsidRPr="0019283E" w:rsidRDefault="0019283E" w:rsidP="008411DD">
            <w:pPr>
              <w:pStyle w:val="afff3"/>
            </w:pPr>
          </w:p>
        </w:tc>
        <w:tc>
          <w:tcPr>
            <w:tcW w:w="419" w:type="pct"/>
            <w:vAlign w:val="center"/>
          </w:tcPr>
          <w:p w14:paraId="1A7C963B" w14:textId="77777777" w:rsidR="0019283E" w:rsidRPr="0019283E" w:rsidRDefault="0019283E" w:rsidP="008411DD">
            <w:pPr>
              <w:pStyle w:val="afff3"/>
            </w:pPr>
            <w:r w:rsidRPr="0019283E">
              <w:rPr>
                <w:rFonts w:hint="eastAsia"/>
              </w:rPr>
              <w:t>62</w:t>
            </w:r>
          </w:p>
        </w:tc>
        <w:tc>
          <w:tcPr>
            <w:tcW w:w="446" w:type="pct"/>
            <w:vAlign w:val="center"/>
          </w:tcPr>
          <w:p w14:paraId="389C168C" w14:textId="77777777" w:rsidR="0019283E" w:rsidRPr="0019283E" w:rsidRDefault="0019283E" w:rsidP="008411DD">
            <w:pPr>
              <w:pStyle w:val="afff3"/>
            </w:pPr>
            <w:r w:rsidRPr="0019283E">
              <w:rPr>
                <w:rFonts w:hint="eastAsia"/>
              </w:rPr>
              <w:t>2</w:t>
            </w:r>
          </w:p>
        </w:tc>
        <w:tc>
          <w:tcPr>
            <w:tcW w:w="433" w:type="pct"/>
            <w:vAlign w:val="center"/>
          </w:tcPr>
          <w:p w14:paraId="5719CCC7" w14:textId="77777777" w:rsidR="0019283E" w:rsidRPr="0019283E" w:rsidRDefault="0019283E" w:rsidP="008411DD">
            <w:pPr>
              <w:pStyle w:val="afff3"/>
            </w:pPr>
            <w:r w:rsidRPr="0019283E">
              <w:rPr>
                <w:rFonts w:hint="eastAsia"/>
              </w:rPr>
              <w:t>64</w:t>
            </w:r>
          </w:p>
        </w:tc>
      </w:tr>
    </w:tbl>
    <w:p w14:paraId="747B750D" w14:textId="77777777" w:rsidR="0019283E" w:rsidRPr="0019283E" w:rsidRDefault="0019283E" w:rsidP="008411DD">
      <w:pPr>
        <w:ind w:firstLine="480"/>
      </w:pPr>
    </w:p>
    <w:p w14:paraId="3F467114" w14:textId="77777777" w:rsidR="0019283E" w:rsidRPr="0019283E" w:rsidRDefault="0019283E" w:rsidP="008411DD">
      <w:pPr>
        <w:pStyle w:val="afff"/>
        <w:spacing w:before="156" w:after="156"/>
      </w:pPr>
      <w:r w:rsidRPr="0019283E">
        <w:t>四、课内实验（实践）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621"/>
        <w:gridCol w:w="2507"/>
        <w:gridCol w:w="763"/>
        <w:gridCol w:w="1199"/>
        <w:gridCol w:w="873"/>
        <w:gridCol w:w="653"/>
      </w:tblGrid>
      <w:tr w:rsidR="0019283E" w:rsidRPr="0019283E" w14:paraId="58D43514" w14:textId="77777777" w:rsidTr="00A135ED">
        <w:tc>
          <w:tcPr>
            <w:tcW w:w="489" w:type="pct"/>
            <w:shd w:val="clear" w:color="auto" w:fill="FFFFFF"/>
            <w:vAlign w:val="center"/>
          </w:tcPr>
          <w:p w14:paraId="0C6CE1C3" w14:textId="77777777" w:rsidR="0019283E" w:rsidRPr="0019283E" w:rsidRDefault="0019283E" w:rsidP="008411DD">
            <w:pPr>
              <w:pStyle w:val="afff3"/>
            </w:pPr>
            <w:r w:rsidRPr="0019283E">
              <w:t>序号</w:t>
            </w:r>
          </w:p>
        </w:tc>
        <w:tc>
          <w:tcPr>
            <w:tcW w:w="960" w:type="pct"/>
            <w:shd w:val="clear" w:color="auto" w:fill="FFFFFF"/>
            <w:vAlign w:val="center"/>
          </w:tcPr>
          <w:p w14:paraId="481DB2FB" w14:textId="77777777" w:rsidR="0019283E" w:rsidRPr="0019283E" w:rsidRDefault="0019283E" w:rsidP="008411DD">
            <w:pPr>
              <w:pStyle w:val="afff3"/>
            </w:pPr>
            <w:r w:rsidRPr="0019283E">
              <w:t>实验项目名称</w:t>
            </w:r>
          </w:p>
        </w:tc>
        <w:tc>
          <w:tcPr>
            <w:tcW w:w="1485" w:type="pct"/>
            <w:shd w:val="clear" w:color="auto" w:fill="FFFFFF"/>
            <w:vAlign w:val="center"/>
          </w:tcPr>
          <w:p w14:paraId="3668296A" w14:textId="77777777" w:rsidR="0019283E" w:rsidRPr="0019283E" w:rsidRDefault="0019283E" w:rsidP="008411DD">
            <w:pPr>
              <w:pStyle w:val="afff3"/>
            </w:pPr>
            <w:r w:rsidRPr="0019283E">
              <w:t>实验内容及要求</w:t>
            </w:r>
          </w:p>
        </w:tc>
        <w:tc>
          <w:tcPr>
            <w:tcW w:w="452" w:type="pct"/>
            <w:shd w:val="clear" w:color="auto" w:fill="FFFFFF"/>
            <w:vAlign w:val="center"/>
          </w:tcPr>
          <w:p w14:paraId="5509A65E" w14:textId="77777777" w:rsidR="0019283E" w:rsidRPr="0019283E" w:rsidRDefault="0019283E" w:rsidP="008411DD">
            <w:pPr>
              <w:pStyle w:val="afff3"/>
            </w:pPr>
            <w:r w:rsidRPr="0019283E">
              <w:t>学时</w:t>
            </w:r>
          </w:p>
        </w:tc>
        <w:tc>
          <w:tcPr>
            <w:tcW w:w="710" w:type="pct"/>
            <w:shd w:val="clear" w:color="auto" w:fill="FFFFFF"/>
            <w:vAlign w:val="center"/>
          </w:tcPr>
          <w:p w14:paraId="6E403C56" w14:textId="77777777" w:rsidR="0019283E" w:rsidRPr="0019283E" w:rsidRDefault="0019283E" w:rsidP="008411DD">
            <w:pPr>
              <w:pStyle w:val="afff3"/>
            </w:pPr>
            <w:r w:rsidRPr="0019283E">
              <w:t>对毕业要求的支撑</w:t>
            </w:r>
          </w:p>
        </w:tc>
        <w:tc>
          <w:tcPr>
            <w:tcW w:w="517" w:type="pct"/>
            <w:shd w:val="clear" w:color="auto" w:fill="FFFFFF"/>
            <w:tcMar>
              <w:left w:w="28" w:type="dxa"/>
              <w:right w:w="28" w:type="dxa"/>
            </w:tcMar>
            <w:vAlign w:val="center"/>
          </w:tcPr>
          <w:p w14:paraId="3157A76E" w14:textId="77777777" w:rsidR="0019283E" w:rsidRPr="0019283E" w:rsidRDefault="0019283E" w:rsidP="008411DD">
            <w:pPr>
              <w:pStyle w:val="afff3"/>
            </w:pPr>
            <w:r w:rsidRPr="0019283E">
              <w:t>类型</w:t>
            </w:r>
          </w:p>
        </w:tc>
        <w:tc>
          <w:tcPr>
            <w:tcW w:w="387" w:type="pct"/>
            <w:shd w:val="clear" w:color="auto" w:fill="FFFFFF"/>
            <w:tcMar>
              <w:left w:w="28" w:type="dxa"/>
              <w:right w:w="28" w:type="dxa"/>
            </w:tcMar>
            <w:vAlign w:val="center"/>
          </w:tcPr>
          <w:p w14:paraId="0ABEE7ED" w14:textId="77777777" w:rsidR="0019283E" w:rsidRPr="0019283E" w:rsidRDefault="0019283E" w:rsidP="008411DD">
            <w:pPr>
              <w:pStyle w:val="afff3"/>
            </w:pPr>
            <w:r w:rsidRPr="0019283E">
              <w:t>备注</w:t>
            </w:r>
          </w:p>
        </w:tc>
      </w:tr>
      <w:tr w:rsidR="0019283E" w:rsidRPr="0019283E" w14:paraId="1C5D42F1" w14:textId="77777777" w:rsidTr="00A135ED">
        <w:trPr>
          <w:trHeight w:val="1092"/>
        </w:trPr>
        <w:tc>
          <w:tcPr>
            <w:tcW w:w="489" w:type="pct"/>
            <w:vAlign w:val="center"/>
          </w:tcPr>
          <w:p w14:paraId="60053321" w14:textId="77777777" w:rsidR="0019283E" w:rsidRPr="0019283E" w:rsidRDefault="0019283E" w:rsidP="008411DD">
            <w:pPr>
              <w:pStyle w:val="afff3"/>
            </w:pPr>
            <w:r w:rsidRPr="0019283E">
              <w:t>1</w:t>
            </w:r>
          </w:p>
        </w:tc>
        <w:tc>
          <w:tcPr>
            <w:tcW w:w="960" w:type="pct"/>
            <w:vAlign w:val="center"/>
          </w:tcPr>
          <w:p w14:paraId="42876449" w14:textId="77777777" w:rsidR="0019283E" w:rsidRPr="0019283E" w:rsidRDefault="0019283E" w:rsidP="008411DD">
            <w:pPr>
              <w:pStyle w:val="afff3"/>
            </w:pPr>
            <w:r w:rsidRPr="0019283E">
              <w:rPr>
                <w:rFonts w:hint="eastAsia"/>
              </w:rPr>
              <w:t>减速器的</w:t>
            </w:r>
            <w:r w:rsidRPr="0019283E">
              <w:t>拆装</w:t>
            </w:r>
          </w:p>
        </w:tc>
        <w:tc>
          <w:tcPr>
            <w:tcW w:w="1485" w:type="pct"/>
          </w:tcPr>
          <w:p w14:paraId="5F1F228E" w14:textId="77777777" w:rsidR="0019283E" w:rsidRPr="0019283E" w:rsidRDefault="0019283E" w:rsidP="008411DD">
            <w:pPr>
              <w:pStyle w:val="afff3"/>
            </w:pPr>
            <w:r w:rsidRPr="0019283E">
              <w:t>了解</w:t>
            </w:r>
            <w:r w:rsidRPr="0019283E">
              <w:rPr>
                <w:rFonts w:hint="eastAsia"/>
              </w:rPr>
              <w:t>减速器</w:t>
            </w:r>
            <w:r w:rsidRPr="0019283E">
              <w:t>的基本结构及类型；了解</w:t>
            </w:r>
            <w:r w:rsidRPr="0019283E">
              <w:rPr>
                <w:rFonts w:hint="eastAsia"/>
              </w:rPr>
              <w:t>轴系结构机</w:t>
            </w:r>
            <w:r w:rsidRPr="0019283E">
              <w:t>各</w:t>
            </w:r>
            <w:r w:rsidRPr="0019283E">
              <w:rPr>
                <w:rFonts w:hint="eastAsia"/>
              </w:rPr>
              <w:t>零</w:t>
            </w:r>
            <w:r w:rsidRPr="0019283E">
              <w:t>部件间的装配关系；熟悉</w:t>
            </w:r>
            <w:r w:rsidRPr="0019283E">
              <w:rPr>
                <w:rFonts w:hint="eastAsia"/>
              </w:rPr>
              <w:t>减速器</w:t>
            </w:r>
            <w:r w:rsidRPr="0019283E">
              <w:t>拆装的基本步骤。</w:t>
            </w:r>
          </w:p>
        </w:tc>
        <w:tc>
          <w:tcPr>
            <w:tcW w:w="452" w:type="pct"/>
            <w:vAlign w:val="center"/>
          </w:tcPr>
          <w:p w14:paraId="487D79DA" w14:textId="77777777" w:rsidR="0019283E" w:rsidRPr="0019283E" w:rsidRDefault="0019283E" w:rsidP="008411DD">
            <w:pPr>
              <w:pStyle w:val="afff3"/>
            </w:pPr>
            <w:r w:rsidRPr="0019283E">
              <w:t>2</w:t>
            </w:r>
          </w:p>
        </w:tc>
        <w:tc>
          <w:tcPr>
            <w:tcW w:w="710" w:type="pct"/>
            <w:vAlign w:val="center"/>
          </w:tcPr>
          <w:p w14:paraId="10B878FD" w14:textId="77777777" w:rsidR="0019283E" w:rsidRPr="0019283E" w:rsidRDefault="0019283E" w:rsidP="008411DD">
            <w:pPr>
              <w:pStyle w:val="afff3"/>
            </w:pPr>
            <w:r w:rsidRPr="0019283E">
              <w:rPr>
                <w:rFonts w:hint="eastAsia"/>
              </w:rPr>
              <w:t>4</w:t>
            </w:r>
            <w:r w:rsidRPr="0019283E">
              <w:t>-3</w:t>
            </w:r>
            <w:r w:rsidRPr="0019283E">
              <w:rPr>
                <w:rFonts w:hint="eastAsia"/>
              </w:rPr>
              <w:t xml:space="preserve"> </w:t>
            </w:r>
          </w:p>
        </w:tc>
        <w:tc>
          <w:tcPr>
            <w:tcW w:w="517" w:type="pct"/>
            <w:tcMar>
              <w:left w:w="28" w:type="dxa"/>
              <w:right w:w="28" w:type="dxa"/>
            </w:tcMar>
            <w:vAlign w:val="center"/>
          </w:tcPr>
          <w:p w14:paraId="10063EC1" w14:textId="77777777" w:rsidR="0019283E" w:rsidRPr="0019283E" w:rsidRDefault="0019283E" w:rsidP="008411DD">
            <w:pPr>
              <w:pStyle w:val="afff3"/>
            </w:pPr>
            <w:r w:rsidRPr="0019283E">
              <w:t>综合性</w:t>
            </w:r>
          </w:p>
        </w:tc>
        <w:tc>
          <w:tcPr>
            <w:tcW w:w="387" w:type="pct"/>
            <w:tcMar>
              <w:left w:w="28" w:type="dxa"/>
              <w:right w:w="28" w:type="dxa"/>
            </w:tcMar>
            <w:vAlign w:val="center"/>
          </w:tcPr>
          <w:p w14:paraId="5AA23878" w14:textId="77777777" w:rsidR="0019283E" w:rsidRPr="0019283E" w:rsidRDefault="0019283E" w:rsidP="008411DD">
            <w:pPr>
              <w:pStyle w:val="afff3"/>
            </w:pPr>
            <w:r w:rsidRPr="0019283E">
              <w:t>必做</w:t>
            </w:r>
          </w:p>
        </w:tc>
      </w:tr>
    </w:tbl>
    <w:p w14:paraId="40DDC7E1" w14:textId="77777777" w:rsidR="0019283E" w:rsidRPr="0019283E" w:rsidRDefault="0019283E" w:rsidP="008411DD">
      <w:pPr>
        <w:pStyle w:val="afff"/>
        <w:spacing w:before="156" w:after="156"/>
      </w:pPr>
      <w:r w:rsidRPr="0019283E">
        <w:t>五、课程实施</w:t>
      </w:r>
    </w:p>
    <w:p w14:paraId="1749E2A6" w14:textId="77777777" w:rsidR="0019283E" w:rsidRPr="0019283E" w:rsidRDefault="0019283E" w:rsidP="008411DD">
      <w:pPr>
        <w:ind w:firstLine="480"/>
      </w:pPr>
      <w:r w:rsidRPr="0019283E">
        <w:t>（一）以</w:t>
      </w:r>
      <w:r w:rsidRPr="0019283E">
        <w:rPr>
          <w:rFonts w:hint="eastAsia"/>
        </w:rPr>
        <w:t>常用机构及通用零部件的</w:t>
      </w:r>
      <w:r w:rsidRPr="0019283E">
        <w:t>设计</w:t>
      </w:r>
      <w:r w:rsidRPr="0019283E">
        <w:rPr>
          <w:rFonts w:hint="eastAsia"/>
        </w:rPr>
        <w:t>为</w:t>
      </w:r>
      <w:r w:rsidRPr="0019283E">
        <w:t>主要流程来组织教学内容，优化教学进程；采用多媒体教学手段，精选与课程相关的动画、视频、实例图片，结合课程相关领域专业发展的最新成果，提高课堂集中教学的效率。</w:t>
      </w:r>
    </w:p>
    <w:p w14:paraId="0888C0F7" w14:textId="77777777" w:rsidR="0019283E" w:rsidRPr="0019283E" w:rsidRDefault="0019283E" w:rsidP="008411DD">
      <w:pPr>
        <w:ind w:firstLine="480"/>
      </w:pPr>
      <w:r w:rsidRPr="0019283E">
        <w:t>（二）通过强化过程考核来督促学生及时进入学习状态，并依此客观评判学生学习效果及解决实际问题的能力。</w:t>
      </w:r>
    </w:p>
    <w:p w14:paraId="015F823A" w14:textId="77777777" w:rsidR="0019283E" w:rsidRPr="0019283E" w:rsidRDefault="0019283E" w:rsidP="008411DD">
      <w:pPr>
        <w:ind w:firstLine="480"/>
      </w:pPr>
      <w:r w:rsidRPr="0019283E">
        <w:t>（三）以问题为导向，帮助学生理解</w:t>
      </w:r>
      <w:r w:rsidRPr="0019283E">
        <w:rPr>
          <w:rFonts w:hint="eastAsia"/>
        </w:rPr>
        <w:t>机械设计</w:t>
      </w:r>
      <w:r w:rsidRPr="0019283E">
        <w:t>的基本原理、方法与过程，熟悉</w:t>
      </w:r>
      <w:r w:rsidRPr="0019283E">
        <w:rPr>
          <w:rFonts w:hint="eastAsia"/>
        </w:rPr>
        <w:t>常用机构</w:t>
      </w:r>
      <w:r w:rsidRPr="0019283E">
        <w:t>基本结构原理，掌握</w:t>
      </w:r>
      <w:r w:rsidRPr="0019283E">
        <w:rPr>
          <w:rFonts w:hint="eastAsia"/>
        </w:rPr>
        <w:t>通用零部件的</w:t>
      </w:r>
      <w:r w:rsidRPr="0019283E">
        <w:t>设计</w:t>
      </w:r>
      <w:r w:rsidRPr="0019283E">
        <w:rPr>
          <w:rFonts w:hint="eastAsia"/>
        </w:rPr>
        <w:t>的</w:t>
      </w:r>
      <w:r w:rsidRPr="0019283E">
        <w:t>基本要求及一般设计流程，从而使学生具备设计一般复杂程度的</w:t>
      </w:r>
      <w:r w:rsidRPr="0019283E">
        <w:rPr>
          <w:rFonts w:hint="eastAsia"/>
        </w:rPr>
        <w:t>机械装置</w:t>
      </w:r>
      <w:r w:rsidRPr="0019283E">
        <w:t>的能力。</w:t>
      </w:r>
    </w:p>
    <w:p w14:paraId="48138AEA" w14:textId="77777777" w:rsidR="0019283E" w:rsidRPr="0019283E" w:rsidRDefault="0019283E" w:rsidP="008411DD">
      <w:pPr>
        <w:ind w:firstLine="480"/>
      </w:pPr>
      <w:r w:rsidRPr="0019283E">
        <w:t>（四）主要教学环节的质量要求如表所示。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077"/>
        <w:gridCol w:w="6867"/>
      </w:tblGrid>
      <w:tr w:rsidR="0019283E" w:rsidRPr="0019283E" w14:paraId="716E6B6C" w14:textId="77777777" w:rsidTr="00A135ED">
        <w:trPr>
          <w:trHeight w:val="451"/>
          <w:jc w:val="center"/>
        </w:trPr>
        <w:tc>
          <w:tcPr>
            <w:tcW w:w="933" w:type="pct"/>
            <w:gridSpan w:val="2"/>
            <w:tcBorders>
              <w:top w:val="single" w:sz="8" w:space="0" w:color="auto"/>
              <w:left w:val="single" w:sz="8" w:space="0" w:color="auto"/>
              <w:right w:val="single" w:sz="8" w:space="0" w:color="auto"/>
            </w:tcBorders>
            <w:tcMar>
              <w:left w:w="28" w:type="dxa"/>
              <w:right w:w="28" w:type="dxa"/>
            </w:tcMar>
            <w:vAlign w:val="center"/>
          </w:tcPr>
          <w:p w14:paraId="30C5146B" w14:textId="77777777" w:rsidR="0019283E" w:rsidRPr="0019283E" w:rsidRDefault="0019283E" w:rsidP="008411DD">
            <w:pPr>
              <w:pStyle w:val="afff3"/>
            </w:pPr>
            <w:r w:rsidRPr="0019283E">
              <w:t>主要教学环节</w:t>
            </w:r>
          </w:p>
        </w:tc>
        <w:tc>
          <w:tcPr>
            <w:tcW w:w="4067" w:type="pct"/>
            <w:tcBorders>
              <w:top w:val="single" w:sz="8" w:space="0" w:color="auto"/>
              <w:left w:val="single" w:sz="8" w:space="0" w:color="auto"/>
              <w:right w:val="single" w:sz="8" w:space="0" w:color="auto"/>
            </w:tcBorders>
            <w:vAlign w:val="center"/>
          </w:tcPr>
          <w:p w14:paraId="13AD10E9" w14:textId="77777777" w:rsidR="0019283E" w:rsidRPr="0019283E" w:rsidRDefault="0019283E" w:rsidP="008411DD">
            <w:pPr>
              <w:pStyle w:val="afff3"/>
            </w:pPr>
            <w:r w:rsidRPr="0019283E">
              <w:t>质量要求</w:t>
            </w:r>
          </w:p>
        </w:tc>
      </w:tr>
      <w:tr w:rsidR="0019283E" w:rsidRPr="0019283E" w14:paraId="2186A274" w14:textId="77777777" w:rsidTr="00A135ED">
        <w:trPr>
          <w:trHeight w:val="1322"/>
          <w:jc w:val="center"/>
        </w:trPr>
        <w:tc>
          <w:tcPr>
            <w:tcW w:w="295" w:type="pct"/>
            <w:tcBorders>
              <w:left w:val="single" w:sz="8" w:space="0" w:color="auto"/>
            </w:tcBorders>
            <w:vAlign w:val="center"/>
          </w:tcPr>
          <w:p w14:paraId="341BF197" w14:textId="77777777" w:rsidR="0019283E" w:rsidRPr="0019283E" w:rsidRDefault="0019283E" w:rsidP="008411DD">
            <w:pPr>
              <w:pStyle w:val="afff3"/>
            </w:pPr>
            <w:r w:rsidRPr="0019283E">
              <w:t>1</w:t>
            </w:r>
          </w:p>
        </w:tc>
        <w:tc>
          <w:tcPr>
            <w:tcW w:w="638" w:type="pct"/>
            <w:tcMar>
              <w:left w:w="28" w:type="dxa"/>
              <w:right w:w="28" w:type="dxa"/>
            </w:tcMar>
            <w:vAlign w:val="center"/>
          </w:tcPr>
          <w:p w14:paraId="2F10024D" w14:textId="77777777" w:rsidR="0019283E" w:rsidRPr="0019283E" w:rsidRDefault="0019283E" w:rsidP="008411DD">
            <w:pPr>
              <w:pStyle w:val="afff3"/>
            </w:pPr>
            <w:r w:rsidRPr="0019283E">
              <w:t>备课</w:t>
            </w:r>
          </w:p>
        </w:tc>
        <w:tc>
          <w:tcPr>
            <w:tcW w:w="4067" w:type="pct"/>
            <w:tcBorders>
              <w:right w:val="single" w:sz="8" w:space="0" w:color="auto"/>
            </w:tcBorders>
            <w:vAlign w:val="center"/>
          </w:tcPr>
          <w:p w14:paraId="143512A6" w14:textId="77777777" w:rsidR="0019283E" w:rsidRPr="0019283E" w:rsidRDefault="0019283E" w:rsidP="008411DD">
            <w:pPr>
              <w:pStyle w:val="afff3"/>
            </w:pPr>
            <w:r w:rsidRPr="0019283E">
              <w:t>（</w:t>
            </w:r>
            <w:r w:rsidRPr="0019283E">
              <w:t>1</w:t>
            </w:r>
            <w:r w:rsidRPr="0019283E">
              <w:t>）按照教学大纲要求进行课程教学内容的选择和组织。</w:t>
            </w:r>
          </w:p>
          <w:p w14:paraId="53193981" w14:textId="77777777" w:rsidR="0019283E" w:rsidRPr="0019283E" w:rsidRDefault="0019283E" w:rsidP="008411DD">
            <w:pPr>
              <w:pStyle w:val="afff3"/>
            </w:pPr>
            <w:r w:rsidRPr="0019283E">
              <w:t>（</w:t>
            </w:r>
            <w:r w:rsidRPr="0019283E">
              <w:t>2</w:t>
            </w:r>
            <w:r w:rsidRPr="0019283E">
              <w:t>）熟悉教材各章节，并依据教学大纲编写授课进度计划，按规范格式编写每次授课的教案。</w:t>
            </w:r>
          </w:p>
          <w:p w14:paraId="09BFE37B" w14:textId="77777777" w:rsidR="0019283E" w:rsidRPr="0019283E" w:rsidRDefault="0019283E" w:rsidP="008411DD">
            <w:pPr>
              <w:pStyle w:val="afff3"/>
            </w:pPr>
            <w:r w:rsidRPr="0019283E">
              <w:t>（</w:t>
            </w:r>
            <w:r w:rsidRPr="0019283E">
              <w:t>3</w:t>
            </w:r>
            <w:r w:rsidRPr="0019283E">
              <w:t>）根据各部分教学内容，构思授课思路、技巧，选择合适的教学方法。</w:t>
            </w:r>
          </w:p>
        </w:tc>
      </w:tr>
      <w:tr w:rsidR="0019283E" w:rsidRPr="0019283E" w14:paraId="245BE6FA" w14:textId="77777777" w:rsidTr="00A135ED">
        <w:trPr>
          <w:trHeight w:val="2297"/>
          <w:jc w:val="center"/>
        </w:trPr>
        <w:tc>
          <w:tcPr>
            <w:tcW w:w="295" w:type="pct"/>
            <w:tcBorders>
              <w:left w:val="single" w:sz="8" w:space="0" w:color="auto"/>
            </w:tcBorders>
            <w:vAlign w:val="center"/>
          </w:tcPr>
          <w:p w14:paraId="4512FB88" w14:textId="77777777" w:rsidR="0019283E" w:rsidRPr="0019283E" w:rsidRDefault="0019283E" w:rsidP="008411DD">
            <w:pPr>
              <w:pStyle w:val="afff3"/>
            </w:pPr>
            <w:r w:rsidRPr="0019283E">
              <w:lastRenderedPageBreak/>
              <w:t>2</w:t>
            </w:r>
          </w:p>
        </w:tc>
        <w:tc>
          <w:tcPr>
            <w:tcW w:w="638" w:type="pct"/>
            <w:tcMar>
              <w:left w:w="28" w:type="dxa"/>
              <w:right w:w="28" w:type="dxa"/>
            </w:tcMar>
            <w:vAlign w:val="center"/>
          </w:tcPr>
          <w:p w14:paraId="04485D83" w14:textId="77777777" w:rsidR="0019283E" w:rsidRPr="0019283E" w:rsidRDefault="0019283E" w:rsidP="008411DD">
            <w:pPr>
              <w:pStyle w:val="afff3"/>
            </w:pPr>
            <w:r w:rsidRPr="0019283E">
              <w:t>讲授</w:t>
            </w:r>
          </w:p>
        </w:tc>
        <w:tc>
          <w:tcPr>
            <w:tcW w:w="4067" w:type="pct"/>
            <w:tcBorders>
              <w:right w:val="single" w:sz="8" w:space="0" w:color="auto"/>
            </w:tcBorders>
            <w:vAlign w:val="center"/>
          </w:tcPr>
          <w:p w14:paraId="67381A8B" w14:textId="77777777" w:rsidR="0019283E" w:rsidRPr="0019283E" w:rsidRDefault="0019283E" w:rsidP="008411DD">
            <w:pPr>
              <w:pStyle w:val="afff3"/>
            </w:pPr>
            <w:r w:rsidRPr="0019283E">
              <w:t>（</w:t>
            </w:r>
            <w:r w:rsidRPr="0019283E">
              <w:t>1</w:t>
            </w:r>
            <w:r w:rsidRPr="0019283E">
              <w:t>）要点准确、推理正确、条理清晰、重点突出，能够理论联系实际，熟练地解答问题和讲解知识点。</w:t>
            </w:r>
          </w:p>
          <w:p w14:paraId="6E5F29EC" w14:textId="77777777" w:rsidR="0019283E" w:rsidRPr="0019283E" w:rsidRDefault="0019283E" w:rsidP="008411DD">
            <w:pPr>
              <w:pStyle w:val="afff3"/>
            </w:pPr>
            <w:r w:rsidRPr="0019283E">
              <w:t>（</w:t>
            </w:r>
            <w:r w:rsidRPr="0019283E">
              <w:t>2</w:t>
            </w:r>
            <w:r w:rsidRPr="0019283E">
              <w:t>）表达应力求型象生动，便于学生理解、接受，使学生在掌握知识的过程中，保持较为浓厚的学习兴趣。</w:t>
            </w:r>
          </w:p>
          <w:p w14:paraId="53D8445C" w14:textId="77777777" w:rsidR="0019283E" w:rsidRPr="0019283E" w:rsidRDefault="0019283E" w:rsidP="008411DD">
            <w:pPr>
              <w:pStyle w:val="afff3"/>
            </w:pPr>
            <w:r w:rsidRPr="0019283E">
              <w:t>（</w:t>
            </w:r>
            <w:r w:rsidRPr="0019283E">
              <w:t>3</w:t>
            </w:r>
            <w:r w:rsidRPr="0019283E">
              <w:t>）采用多种教学方式（如启发式教学、实例分析教学、讨论式教学、问题导向教学等），注重培养学生发现、分析和解决问题的能力。</w:t>
            </w:r>
          </w:p>
          <w:p w14:paraId="2AC3608E" w14:textId="77777777" w:rsidR="0019283E" w:rsidRPr="0019283E" w:rsidRDefault="0019283E" w:rsidP="008411DD">
            <w:pPr>
              <w:pStyle w:val="afff3"/>
            </w:pPr>
            <w:r w:rsidRPr="0019283E">
              <w:t>（</w:t>
            </w:r>
            <w:r w:rsidRPr="0019283E">
              <w:t>4</w:t>
            </w:r>
            <w:r w:rsidRPr="0019283E">
              <w:t>）能够采用现代信息技术辅助教学</w:t>
            </w:r>
            <w:r w:rsidRPr="0019283E">
              <w:rPr>
                <w:rFonts w:hint="eastAsia"/>
              </w:rPr>
              <w:t>，实现线上线下混合式教学模式</w:t>
            </w:r>
            <w:r w:rsidRPr="0019283E">
              <w:t>。</w:t>
            </w:r>
          </w:p>
        </w:tc>
      </w:tr>
      <w:tr w:rsidR="0019283E" w:rsidRPr="0019283E" w14:paraId="7E1F9B07" w14:textId="77777777" w:rsidTr="00A135ED">
        <w:trPr>
          <w:trHeight w:val="2543"/>
          <w:jc w:val="center"/>
        </w:trPr>
        <w:tc>
          <w:tcPr>
            <w:tcW w:w="295" w:type="pct"/>
            <w:tcBorders>
              <w:left w:val="single" w:sz="8" w:space="0" w:color="auto"/>
            </w:tcBorders>
            <w:vAlign w:val="center"/>
          </w:tcPr>
          <w:p w14:paraId="74B8D1EB" w14:textId="77777777" w:rsidR="0019283E" w:rsidRPr="0019283E" w:rsidRDefault="0019283E" w:rsidP="008411DD">
            <w:pPr>
              <w:pStyle w:val="afff3"/>
            </w:pPr>
            <w:r w:rsidRPr="0019283E">
              <w:t>3</w:t>
            </w:r>
          </w:p>
        </w:tc>
        <w:tc>
          <w:tcPr>
            <w:tcW w:w="638" w:type="pct"/>
            <w:tcMar>
              <w:left w:w="28" w:type="dxa"/>
              <w:right w:w="28" w:type="dxa"/>
            </w:tcMar>
            <w:vAlign w:val="center"/>
          </w:tcPr>
          <w:p w14:paraId="715A210D" w14:textId="77777777" w:rsidR="0019283E" w:rsidRPr="0019283E" w:rsidRDefault="0019283E" w:rsidP="008411DD">
            <w:pPr>
              <w:pStyle w:val="afff3"/>
            </w:pPr>
            <w:r w:rsidRPr="0019283E">
              <w:t>作业布置与批改</w:t>
            </w:r>
          </w:p>
        </w:tc>
        <w:tc>
          <w:tcPr>
            <w:tcW w:w="4067" w:type="pct"/>
            <w:tcBorders>
              <w:right w:val="single" w:sz="8" w:space="0" w:color="auto"/>
            </w:tcBorders>
            <w:vAlign w:val="center"/>
          </w:tcPr>
          <w:p w14:paraId="29B2D327" w14:textId="77777777" w:rsidR="0019283E" w:rsidRPr="0019283E" w:rsidRDefault="0019283E" w:rsidP="008411DD">
            <w:pPr>
              <w:pStyle w:val="afff3"/>
            </w:pPr>
            <w:r w:rsidRPr="0019283E">
              <w:t>学生必须完成规定数量的作业，作业必须达到以下基本要求：</w:t>
            </w:r>
          </w:p>
          <w:p w14:paraId="4C5B5A81" w14:textId="77777777" w:rsidR="0019283E" w:rsidRPr="0019283E" w:rsidRDefault="0019283E" w:rsidP="008411DD">
            <w:pPr>
              <w:pStyle w:val="afff3"/>
            </w:pPr>
            <w:r w:rsidRPr="0019283E">
              <w:t>（</w:t>
            </w:r>
            <w:r w:rsidRPr="0019283E">
              <w:t>1</w:t>
            </w:r>
            <w:r w:rsidRPr="0019283E">
              <w:t>）按时按量完成作业，不缺交，不抄袭。</w:t>
            </w:r>
          </w:p>
          <w:p w14:paraId="67ABF0CF" w14:textId="77777777" w:rsidR="0019283E" w:rsidRPr="0019283E" w:rsidRDefault="0019283E" w:rsidP="008411DD">
            <w:pPr>
              <w:pStyle w:val="afff3"/>
            </w:pPr>
            <w:r w:rsidRPr="0019283E">
              <w:t>（</w:t>
            </w:r>
            <w:r w:rsidRPr="0019283E">
              <w:t>2</w:t>
            </w:r>
            <w:r w:rsidRPr="0019283E">
              <w:t>）格式规范、表述清晰。</w:t>
            </w:r>
          </w:p>
          <w:p w14:paraId="4A422F42" w14:textId="77777777" w:rsidR="0019283E" w:rsidRPr="0019283E" w:rsidRDefault="0019283E" w:rsidP="008411DD">
            <w:pPr>
              <w:pStyle w:val="afff3"/>
            </w:pPr>
            <w:r w:rsidRPr="0019283E">
              <w:t>（</w:t>
            </w:r>
            <w:r w:rsidRPr="0019283E">
              <w:t>3</w:t>
            </w:r>
            <w:r w:rsidRPr="0019283E">
              <w:t>）解题方法和步骤正确。</w:t>
            </w:r>
          </w:p>
          <w:p w14:paraId="681BCCB1" w14:textId="77777777" w:rsidR="0019283E" w:rsidRPr="0019283E" w:rsidRDefault="0019283E" w:rsidP="008411DD">
            <w:pPr>
              <w:pStyle w:val="afff3"/>
            </w:pPr>
            <w:r w:rsidRPr="0019283E">
              <w:t>教师批改和讲评作业要求如下：</w:t>
            </w:r>
          </w:p>
          <w:p w14:paraId="0D889AB7" w14:textId="77777777" w:rsidR="0019283E" w:rsidRPr="0019283E" w:rsidRDefault="0019283E" w:rsidP="008411DD">
            <w:pPr>
              <w:pStyle w:val="afff3"/>
            </w:pPr>
            <w:r w:rsidRPr="0019283E">
              <w:t>（</w:t>
            </w:r>
            <w:r w:rsidRPr="0019283E">
              <w:t>1</w:t>
            </w:r>
            <w:r w:rsidRPr="0019283E">
              <w:t>）学生的作业要按时全部批改，并及时进行讲评。</w:t>
            </w:r>
          </w:p>
          <w:p w14:paraId="4CA40DFC" w14:textId="77777777" w:rsidR="0019283E" w:rsidRPr="0019283E" w:rsidRDefault="0019283E" w:rsidP="008411DD">
            <w:pPr>
              <w:pStyle w:val="afff3"/>
            </w:pPr>
            <w:r w:rsidRPr="0019283E">
              <w:t>（</w:t>
            </w:r>
            <w:r w:rsidRPr="0019283E">
              <w:t>2</w:t>
            </w:r>
            <w:r w:rsidRPr="0019283E">
              <w:t>）教师批改和讲评作业要认真、细致，按百分制评定成绩并写明日期。</w:t>
            </w:r>
          </w:p>
          <w:p w14:paraId="4CB95C88" w14:textId="77777777" w:rsidR="0019283E" w:rsidRPr="0019283E" w:rsidRDefault="0019283E" w:rsidP="008411DD">
            <w:pPr>
              <w:pStyle w:val="afff3"/>
            </w:pPr>
            <w:r w:rsidRPr="0019283E">
              <w:t>（</w:t>
            </w:r>
            <w:r w:rsidRPr="0019283E">
              <w:t>3</w:t>
            </w:r>
            <w:r w:rsidRPr="0019283E">
              <w:t>）学生作业的平均成绩是本课程总评成绩中平时成绩的重要组成部分。</w:t>
            </w:r>
          </w:p>
        </w:tc>
      </w:tr>
      <w:tr w:rsidR="0019283E" w:rsidRPr="0019283E" w14:paraId="79B37ADF" w14:textId="77777777" w:rsidTr="00A135ED">
        <w:trPr>
          <w:trHeight w:val="1076"/>
          <w:jc w:val="center"/>
        </w:trPr>
        <w:tc>
          <w:tcPr>
            <w:tcW w:w="295" w:type="pct"/>
            <w:tcBorders>
              <w:left w:val="single" w:sz="8" w:space="0" w:color="auto"/>
            </w:tcBorders>
            <w:vAlign w:val="center"/>
          </w:tcPr>
          <w:p w14:paraId="1D8B62A4" w14:textId="77777777" w:rsidR="0019283E" w:rsidRPr="0019283E" w:rsidRDefault="0019283E" w:rsidP="008411DD">
            <w:pPr>
              <w:pStyle w:val="afff3"/>
            </w:pPr>
            <w:r w:rsidRPr="0019283E">
              <w:t>4</w:t>
            </w:r>
          </w:p>
        </w:tc>
        <w:tc>
          <w:tcPr>
            <w:tcW w:w="638" w:type="pct"/>
            <w:tcMar>
              <w:left w:w="28" w:type="dxa"/>
              <w:right w:w="28" w:type="dxa"/>
            </w:tcMar>
            <w:vAlign w:val="center"/>
          </w:tcPr>
          <w:p w14:paraId="0753F43D" w14:textId="77777777" w:rsidR="0019283E" w:rsidRPr="0019283E" w:rsidRDefault="0019283E" w:rsidP="008411DD">
            <w:pPr>
              <w:pStyle w:val="afff3"/>
            </w:pPr>
            <w:r w:rsidRPr="0019283E">
              <w:t>课外答疑</w:t>
            </w:r>
          </w:p>
        </w:tc>
        <w:tc>
          <w:tcPr>
            <w:tcW w:w="4067" w:type="pct"/>
            <w:tcBorders>
              <w:right w:val="single" w:sz="8" w:space="0" w:color="auto"/>
            </w:tcBorders>
            <w:vAlign w:val="center"/>
          </w:tcPr>
          <w:p w14:paraId="3ACD86A7" w14:textId="77777777" w:rsidR="0019283E" w:rsidRPr="0019283E" w:rsidRDefault="0019283E" w:rsidP="008411DD">
            <w:pPr>
              <w:pStyle w:val="afff3"/>
            </w:pPr>
            <w:r w:rsidRPr="0019283E">
              <w:t>为了解学生的学习情况，帮助学生更好地理解和消化所学知识、改进学习方法和思维方式，培养其独立思考问题的能力，任课教师需每周安排一定时间进行课外答疑与辅导。</w:t>
            </w:r>
          </w:p>
        </w:tc>
      </w:tr>
      <w:tr w:rsidR="0019283E" w:rsidRPr="0019283E" w14:paraId="098729CB" w14:textId="77777777" w:rsidTr="00A135ED">
        <w:trPr>
          <w:trHeight w:val="1616"/>
          <w:jc w:val="center"/>
        </w:trPr>
        <w:tc>
          <w:tcPr>
            <w:tcW w:w="295" w:type="pct"/>
            <w:tcBorders>
              <w:left w:val="single" w:sz="8" w:space="0" w:color="auto"/>
            </w:tcBorders>
            <w:vAlign w:val="center"/>
          </w:tcPr>
          <w:p w14:paraId="757DC4C7" w14:textId="77777777" w:rsidR="0019283E" w:rsidRPr="0019283E" w:rsidRDefault="0019283E" w:rsidP="008411DD">
            <w:pPr>
              <w:pStyle w:val="afff3"/>
            </w:pPr>
            <w:r w:rsidRPr="0019283E">
              <w:t>5</w:t>
            </w:r>
          </w:p>
        </w:tc>
        <w:tc>
          <w:tcPr>
            <w:tcW w:w="638" w:type="pct"/>
            <w:tcMar>
              <w:left w:w="28" w:type="dxa"/>
              <w:right w:w="28" w:type="dxa"/>
            </w:tcMar>
            <w:vAlign w:val="center"/>
          </w:tcPr>
          <w:p w14:paraId="74F30B96" w14:textId="77777777" w:rsidR="0019283E" w:rsidRPr="0019283E" w:rsidRDefault="0019283E" w:rsidP="008411DD">
            <w:pPr>
              <w:pStyle w:val="afff3"/>
            </w:pPr>
            <w:r w:rsidRPr="0019283E">
              <w:t>成绩考核</w:t>
            </w:r>
          </w:p>
        </w:tc>
        <w:tc>
          <w:tcPr>
            <w:tcW w:w="4067" w:type="pct"/>
            <w:tcBorders>
              <w:right w:val="single" w:sz="8" w:space="0" w:color="auto"/>
            </w:tcBorders>
            <w:vAlign w:val="center"/>
          </w:tcPr>
          <w:p w14:paraId="2B107F17" w14:textId="77777777" w:rsidR="0019283E" w:rsidRPr="0019283E" w:rsidRDefault="0019283E" w:rsidP="008411DD">
            <w:pPr>
              <w:pStyle w:val="afff3"/>
            </w:pPr>
            <w:r w:rsidRPr="0019283E">
              <w:t>本课程考核的方式为闭卷笔试。考试采取教考分离，监考由学院统一安排。有下列情况之一者，总评成绩为不及格：</w:t>
            </w:r>
          </w:p>
          <w:p w14:paraId="32E86A1A" w14:textId="77777777" w:rsidR="0019283E" w:rsidRPr="0019283E" w:rsidRDefault="0019283E" w:rsidP="008411DD">
            <w:pPr>
              <w:pStyle w:val="afff3"/>
            </w:pPr>
            <w:r w:rsidRPr="0019283E">
              <w:t>（</w:t>
            </w:r>
            <w:r w:rsidRPr="0019283E">
              <w:t>1</w:t>
            </w:r>
            <w:r w:rsidRPr="0019283E">
              <w:t>）缺交作业次数达</w:t>
            </w:r>
            <w:r w:rsidRPr="0019283E">
              <w:t>1/3</w:t>
            </w:r>
            <w:r w:rsidRPr="0019283E">
              <w:t>以上者。</w:t>
            </w:r>
          </w:p>
          <w:p w14:paraId="193B2BA2" w14:textId="77777777" w:rsidR="0019283E" w:rsidRPr="0019283E" w:rsidRDefault="0019283E" w:rsidP="008411DD">
            <w:pPr>
              <w:pStyle w:val="afff3"/>
            </w:pPr>
            <w:r w:rsidRPr="0019283E">
              <w:t>（</w:t>
            </w:r>
            <w:r w:rsidRPr="0019283E">
              <w:t>2</w:t>
            </w:r>
            <w:r w:rsidRPr="0019283E">
              <w:t>）缺课次数达本学期总授课学时的</w:t>
            </w:r>
            <w:r w:rsidRPr="0019283E">
              <w:t>1/3</w:t>
            </w:r>
            <w:r w:rsidRPr="0019283E">
              <w:t>以上者。</w:t>
            </w:r>
          </w:p>
          <w:p w14:paraId="0E05A492" w14:textId="77777777" w:rsidR="0019283E" w:rsidRPr="0019283E" w:rsidRDefault="0019283E" w:rsidP="008411DD">
            <w:pPr>
              <w:pStyle w:val="afff3"/>
            </w:pPr>
            <w:r w:rsidRPr="0019283E">
              <w:t>（</w:t>
            </w:r>
            <w:r w:rsidRPr="0019283E">
              <w:t>3</w:t>
            </w:r>
            <w:r w:rsidRPr="0019283E">
              <w:t>）课程目标小于</w:t>
            </w:r>
            <w:r w:rsidRPr="0019283E">
              <w:t>0.6</w:t>
            </w:r>
            <w:r w:rsidRPr="0019283E">
              <w:t>。</w:t>
            </w:r>
          </w:p>
        </w:tc>
      </w:tr>
    </w:tbl>
    <w:p w14:paraId="215AFF6E" w14:textId="77777777" w:rsidR="0019283E" w:rsidRPr="0019283E" w:rsidRDefault="0019283E" w:rsidP="008411DD">
      <w:pPr>
        <w:pStyle w:val="afff"/>
        <w:spacing w:before="156" w:after="156"/>
      </w:pPr>
      <w:r w:rsidRPr="0019283E">
        <w:t>六、考核方式</w:t>
      </w:r>
    </w:p>
    <w:p w14:paraId="3B05D8A8" w14:textId="77777777" w:rsidR="0019283E" w:rsidRPr="0019283E" w:rsidRDefault="0019283E" w:rsidP="008411DD">
      <w:pPr>
        <w:ind w:firstLine="480"/>
      </w:pPr>
      <w:r w:rsidRPr="0019283E">
        <w:t>（一）课程考核包括期末考试、平时及作业情况考核，期末考试采用闭卷笔试。</w:t>
      </w:r>
    </w:p>
    <w:p w14:paraId="6A55799F" w14:textId="77777777" w:rsidR="0019283E" w:rsidRPr="0019283E" w:rsidRDefault="0019283E" w:rsidP="008411DD">
      <w:pPr>
        <w:ind w:firstLine="480"/>
      </w:pPr>
      <w:r w:rsidRPr="0019283E">
        <w:t>（二）课程成绩</w:t>
      </w:r>
      <w:r w:rsidRPr="0019283E">
        <w:t>=</w:t>
      </w:r>
      <w:r w:rsidRPr="0019283E">
        <w:t>平时成绩</w:t>
      </w:r>
      <w:r w:rsidRPr="0019283E">
        <w:t>×</w:t>
      </w:r>
      <w:r w:rsidRPr="0019283E">
        <w:rPr>
          <w:rFonts w:hint="eastAsia"/>
        </w:rPr>
        <w:t>45</w:t>
      </w:r>
      <w:r w:rsidRPr="0019283E">
        <w:t>%+</w:t>
      </w:r>
      <w:r w:rsidRPr="0019283E">
        <w:t>实验成绩</w:t>
      </w:r>
      <w:r w:rsidRPr="0019283E">
        <w:t>×</w:t>
      </w:r>
      <w:r w:rsidRPr="0019283E">
        <w:rPr>
          <w:rFonts w:hint="eastAsia"/>
        </w:rPr>
        <w:t>5</w:t>
      </w:r>
      <w:r w:rsidRPr="0019283E">
        <w:t>%+</w:t>
      </w:r>
      <w:r w:rsidRPr="0019283E">
        <w:t>期末考试成绩</w:t>
      </w:r>
      <w:r w:rsidRPr="0019283E">
        <w:t>×</w:t>
      </w:r>
      <w:r w:rsidRPr="0019283E">
        <w:rPr>
          <w:rFonts w:hint="eastAsia"/>
        </w:rPr>
        <w:t>5</w:t>
      </w:r>
      <w:r w:rsidRPr="0019283E">
        <w:t>0%</w:t>
      </w:r>
      <w:r w:rsidRPr="0019283E">
        <w:t>。具体内容和比例如表所示。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987"/>
        <w:gridCol w:w="656"/>
        <w:gridCol w:w="4896"/>
        <w:gridCol w:w="1290"/>
      </w:tblGrid>
      <w:tr w:rsidR="0019283E" w:rsidRPr="0019283E" w14:paraId="7EBC6169" w14:textId="77777777" w:rsidTr="00A135ED">
        <w:trPr>
          <w:trHeight w:val="751"/>
          <w:jc w:val="center"/>
        </w:trPr>
        <w:tc>
          <w:tcPr>
            <w:tcW w:w="387" w:type="pct"/>
            <w:shd w:val="clear" w:color="auto" w:fill="FFFFFF"/>
            <w:tcMar>
              <w:left w:w="57" w:type="dxa"/>
              <w:right w:w="57" w:type="dxa"/>
            </w:tcMar>
            <w:vAlign w:val="center"/>
          </w:tcPr>
          <w:p w14:paraId="6C27CBBC" w14:textId="77777777" w:rsidR="0019283E" w:rsidRPr="0019283E" w:rsidRDefault="0019283E" w:rsidP="008411DD">
            <w:pPr>
              <w:pStyle w:val="afff3"/>
            </w:pPr>
            <w:r w:rsidRPr="0019283E">
              <w:t>成绩组成</w:t>
            </w:r>
          </w:p>
        </w:tc>
        <w:tc>
          <w:tcPr>
            <w:tcW w:w="591" w:type="pct"/>
            <w:shd w:val="clear" w:color="auto" w:fill="FFFFFF"/>
            <w:vAlign w:val="center"/>
          </w:tcPr>
          <w:p w14:paraId="4DBFD89E" w14:textId="77777777" w:rsidR="0019283E" w:rsidRPr="0019283E" w:rsidRDefault="0019283E" w:rsidP="008411DD">
            <w:pPr>
              <w:pStyle w:val="afff3"/>
            </w:pPr>
            <w:r w:rsidRPr="0019283E">
              <w:t>考核</w:t>
            </w:r>
            <w:r w:rsidRPr="0019283E">
              <w:t>/</w:t>
            </w:r>
            <w:r w:rsidRPr="0019283E">
              <w:t>评价环节</w:t>
            </w:r>
          </w:p>
        </w:tc>
        <w:tc>
          <w:tcPr>
            <w:tcW w:w="355" w:type="pct"/>
            <w:shd w:val="clear" w:color="auto" w:fill="FFFFFF"/>
            <w:vAlign w:val="center"/>
          </w:tcPr>
          <w:p w14:paraId="53E5FFD6" w14:textId="77777777" w:rsidR="0019283E" w:rsidRPr="0019283E" w:rsidRDefault="0019283E" w:rsidP="008411DD">
            <w:pPr>
              <w:pStyle w:val="afff3"/>
            </w:pPr>
            <w:r w:rsidRPr="0019283E">
              <w:t>权重</w:t>
            </w:r>
          </w:p>
        </w:tc>
        <w:tc>
          <w:tcPr>
            <w:tcW w:w="2898" w:type="pct"/>
            <w:shd w:val="clear" w:color="auto" w:fill="FFFFFF"/>
            <w:vAlign w:val="center"/>
          </w:tcPr>
          <w:p w14:paraId="399497CC" w14:textId="77777777" w:rsidR="0019283E" w:rsidRPr="0019283E" w:rsidRDefault="0019283E" w:rsidP="008411DD">
            <w:pPr>
              <w:pStyle w:val="afff3"/>
            </w:pPr>
            <w:r w:rsidRPr="0019283E">
              <w:t>考核</w:t>
            </w:r>
            <w:r w:rsidRPr="0019283E">
              <w:t>/</w:t>
            </w:r>
            <w:r w:rsidRPr="0019283E">
              <w:t>评价细则</w:t>
            </w:r>
          </w:p>
        </w:tc>
        <w:tc>
          <w:tcPr>
            <w:tcW w:w="769" w:type="pct"/>
            <w:shd w:val="clear" w:color="auto" w:fill="FFFFFF"/>
            <w:vAlign w:val="center"/>
          </w:tcPr>
          <w:p w14:paraId="14904BE6" w14:textId="77777777" w:rsidR="0019283E" w:rsidRPr="0019283E" w:rsidRDefault="0019283E" w:rsidP="008411DD">
            <w:pPr>
              <w:pStyle w:val="afff3"/>
            </w:pPr>
            <w:r w:rsidRPr="0019283E">
              <w:t>对应的毕业要求指标点</w:t>
            </w:r>
          </w:p>
        </w:tc>
      </w:tr>
      <w:tr w:rsidR="0019283E" w:rsidRPr="0019283E" w14:paraId="4078ECD0" w14:textId="77777777" w:rsidTr="00A135ED">
        <w:trPr>
          <w:trHeight w:val="1017"/>
          <w:jc w:val="center"/>
        </w:trPr>
        <w:tc>
          <w:tcPr>
            <w:tcW w:w="387" w:type="pct"/>
            <w:vMerge w:val="restart"/>
            <w:tcMar>
              <w:left w:w="57" w:type="dxa"/>
              <w:right w:w="57" w:type="dxa"/>
            </w:tcMar>
            <w:vAlign w:val="center"/>
          </w:tcPr>
          <w:p w14:paraId="1BF1F574" w14:textId="77777777" w:rsidR="0019283E" w:rsidRPr="0019283E" w:rsidRDefault="0019283E" w:rsidP="008411DD">
            <w:pPr>
              <w:pStyle w:val="afff3"/>
            </w:pPr>
            <w:r w:rsidRPr="0019283E">
              <w:t>平时成绩</w:t>
            </w:r>
          </w:p>
        </w:tc>
        <w:tc>
          <w:tcPr>
            <w:tcW w:w="591" w:type="pct"/>
            <w:vAlign w:val="center"/>
          </w:tcPr>
          <w:p w14:paraId="2C6223CE" w14:textId="77777777" w:rsidR="0019283E" w:rsidRPr="0019283E" w:rsidRDefault="0019283E" w:rsidP="008411DD">
            <w:pPr>
              <w:pStyle w:val="afff3"/>
            </w:pPr>
            <w:r w:rsidRPr="0019283E">
              <w:t>考勤及</w:t>
            </w:r>
          </w:p>
          <w:p w14:paraId="4C04664F" w14:textId="77777777" w:rsidR="0019283E" w:rsidRPr="0019283E" w:rsidRDefault="0019283E" w:rsidP="008411DD">
            <w:pPr>
              <w:pStyle w:val="afff3"/>
            </w:pPr>
            <w:r w:rsidRPr="0019283E">
              <w:t>课堂表现</w:t>
            </w:r>
          </w:p>
        </w:tc>
        <w:tc>
          <w:tcPr>
            <w:tcW w:w="355" w:type="pct"/>
            <w:vAlign w:val="center"/>
          </w:tcPr>
          <w:p w14:paraId="5FD5C1AF" w14:textId="77777777" w:rsidR="0019283E" w:rsidRPr="0019283E" w:rsidRDefault="0019283E" w:rsidP="008411DD">
            <w:pPr>
              <w:pStyle w:val="afff3"/>
            </w:pPr>
            <w:r w:rsidRPr="0019283E">
              <w:t>10%</w:t>
            </w:r>
          </w:p>
        </w:tc>
        <w:tc>
          <w:tcPr>
            <w:tcW w:w="2898" w:type="pct"/>
            <w:vAlign w:val="center"/>
          </w:tcPr>
          <w:p w14:paraId="26744060" w14:textId="77777777" w:rsidR="0019283E" w:rsidRPr="0019283E" w:rsidRDefault="0019283E" w:rsidP="008411DD">
            <w:pPr>
              <w:pStyle w:val="afff3"/>
            </w:pPr>
            <w:r w:rsidRPr="0019283E">
              <w:t>以随机的型式，针对要掌握或理解的知识点随堂提问，主要考核学生课堂的听课效果和课后及时复习消化所学知识的能力，结合课堂纪律、平时考勤，最后按</w:t>
            </w:r>
            <w:r w:rsidRPr="0019283E">
              <w:t>10%</w:t>
            </w:r>
            <w:r w:rsidRPr="0019283E">
              <w:t>计入课程总成绩。</w:t>
            </w:r>
          </w:p>
        </w:tc>
        <w:tc>
          <w:tcPr>
            <w:tcW w:w="769" w:type="pct"/>
            <w:vMerge w:val="restart"/>
            <w:vAlign w:val="center"/>
          </w:tcPr>
          <w:p w14:paraId="54D668A2" w14:textId="77777777" w:rsidR="0019283E" w:rsidRPr="0019283E" w:rsidRDefault="0019283E" w:rsidP="008411DD">
            <w:pPr>
              <w:pStyle w:val="afff3"/>
            </w:pPr>
            <w:r w:rsidRPr="0019283E">
              <w:t>1-</w:t>
            </w:r>
            <w:r w:rsidRPr="0019283E">
              <w:rPr>
                <w:rFonts w:hint="eastAsia"/>
              </w:rPr>
              <w:t>2</w:t>
            </w:r>
          </w:p>
        </w:tc>
      </w:tr>
      <w:tr w:rsidR="0019283E" w:rsidRPr="0019283E" w14:paraId="046243EC" w14:textId="77777777" w:rsidTr="00A135ED">
        <w:trPr>
          <w:trHeight w:val="90"/>
          <w:jc w:val="center"/>
        </w:trPr>
        <w:tc>
          <w:tcPr>
            <w:tcW w:w="387" w:type="pct"/>
            <w:vMerge/>
            <w:tcMar>
              <w:left w:w="57" w:type="dxa"/>
              <w:right w:w="57" w:type="dxa"/>
            </w:tcMar>
            <w:vAlign w:val="center"/>
          </w:tcPr>
          <w:p w14:paraId="7A21B8DB" w14:textId="77777777" w:rsidR="0019283E" w:rsidRPr="0019283E" w:rsidRDefault="0019283E" w:rsidP="008411DD">
            <w:pPr>
              <w:pStyle w:val="afff3"/>
            </w:pPr>
          </w:p>
        </w:tc>
        <w:tc>
          <w:tcPr>
            <w:tcW w:w="591" w:type="pct"/>
            <w:vAlign w:val="center"/>
          </w:tcPr>
          <w:p w14:paraId="7ABDACD4" w14:textId="77777777" w:rsidR="0019283E" w:rsidRPr="0019283E" w:rsidRDefault="0019283E" w:rsidP="008411DD">
            <w:pPr>
              <w:pStyle w:val="afff3"/>
            </w:pPr>
            <w:r w:rsidRPr="0019283E">
              <w:t>平时作业</w:t>
            </w:r>
          </w:p>
        </w:tc>
        <w:tc>
          <w:tcPr>
            <w:tcW w:w="355" w:type="pct"/>
            <w:vAlign w:val="center"/>
          </w:tcPr>
          <w:p w14:paraId="599C4A35" w14:textId="77777777" w:rsidR="0019283E" w:rsidRPr="0019283E" w:rsidRDefault="0019283E" w:rsidP="008411DD">
            <w:pPr>
              <w:pStyle w:val="afff3"/>
            </w:pPr>
            <w:r w:rsidRPr="0019283E">
              <w:rPr>
                <w:rFonts w:hint="eastAsia"/>
              </w:rPr>
              <w:t>35</w:t>
            </w:r>
            <w:r w:rsidRPr="0019283E">
              <w:t>%</w:t>
            </w:r>
          </w:p>
        </w:tc>
        <w:tc>
          <w:tcPr>
            <w:tcW w:w="2898" w:type="pct"/>
            <w:vAlign w:val="center"/>
          </w:tcPr>
          <w:p w14:paraId="5BD7C392" w14:textId="77777777" w:rsidR="0019283E" w:rsidRPr="0019283E" w:rsidRDefault="0019283E" w:rsidP="008411DD">
            <w:pPr>
              <w:pStyle w:val="afff3"/>
            </w:pPr>
            <w:r w:rsidRPr="0019283E">
              <w:t>课后完成相应作业，主要考核学生对知识点的复习、理解和掌握程度，计算全部作业的平均成绩再按</w:t>
            </w:r>
            <w:r w:rsidRPr="0019283E">
              <w:rPr>
                <w:rFonts w:hint="eastAsia"/>
              </w:rPr>
              <w:t>35</w:t>
            </w:r>
            <w:r w:rsidRPr="0019283E">
              <w:t>%</w:t>
            </w:r>
            <w:r w:rsidRPr="0019283E">
              <w:t>计入总成绩。</w:t>
            </w:r>
            <w:r w:rsidRPr="0019283E">
              <w:rPr>
                <w:rFonts w:hint="eastAsia"/>
              </w:rPr>
              <w:t>作业包含线上作业和单元测试及线下作业，各占作业总成绩的</w:t>
            </w:r>
            <w:r w:rsidRPr="0019283E">
              <w:rPr>
                <w:rFonts w:hint="eastAsia"/>
              </w:rPr>
              <w:t>50%</w:t>
            </w:r>
            <w:r w:rsidRPr="0019283E">
              <w:rPr>
                <w:rFonts w:hint="eastAsia"/>
              </w:rPr>
              <w:t>。</w:t>
            </w:r>
          </w:p>
        </w:tc>
        <w:tc>
          <w:tcPr>
            <w:tcW w:w="769" w:type="pct"/>
            <w:vMerge/>
            <w:vAlign w:val="center"/>
          </w:tcPr>
          <w:p w14:paraId="7F769C97" w14:textId="77777777" w:rsidR="0019283E" w:rsidRPr="0019283E" w:rsidRDefault="0019283E" w:rsidP="008411DD">
            <w:pPr>
              <w:pStyle w:val="afff3"/>
            </w:pPr>
          </w:p>
        </w:tc>
      </w:tr>
      <w:tr w:rsidR="0019283E" w:rsidRPr="0019283E" w14:paraId="15566EC7" w14:textId="77777777" w:rsidTr="00A135ED">
        <w:trPr>
          <w:trHeight w:val="1548"/>
          <w:jc w:val="center"/>
        </w:trPr>
        <w:tc>
          <w:tcPr>
            <w:tcW w:w="387" w:type="pct"/>
            <w:tcMar>
              <w:left w:w="57" w:type="dxa"/>
              <w:right w:w="57" w:type="dxa"/>
            </w:tcMar>
            <w:vAlign w:val="center"/>
          </w:tcPr>
          <w:p w14:paraId="48D459F9" w14:textId="77777777" w:rsidR="0019283E" w:rsidRPr="0019283E" w:rsidRDefault="0019283E" w:rsidP="008411DD">
            <w:pPr>
              <w:pStyle w:val="afff3"/>
            </w:pPr>
            <w:r w:rsidRPr="0019283E">
              <w:t>实验成绩</w:t>
            </w:r>
          </w:p>
        </w:tc>
        <w:tc>
          <w:tcPr>
            <w:tcW w:w="591" w:type="pct"/>
            <w:vAlign w:val="center"/>
          </w:tcPr>
          <w:p w14:paraId="158C89DD" w14:textId="77777777" w:rsidR="0019283E" w:rsidRPr="0019283E" w:rsidRDefault="0019283E" w:rsidP="008411DD">
            <w:pPr>
              <w:pStyle w:val="afff3"/>
            </w:pPr>
            <w:r w:rsidRPr="0019283E">
              <w:t>课程实验</w:t>
            </w:r>
          </w:p>
        </w:tc>
        <w:tc>
          <w:tcPr>
            <w:tcW w:w="355" w:type="pct"/>
            <w:vAlign w:val="center"/>
          </w:tcPr>
          <w:p w14:paraId="4B91A60C" w14:textId="77777777" w:rsidR="0019283E" w:rsidRPr="0019283E" w:rsidRDefault="0019283E" w:rsidP="008411DD">
            <w:pPr>
              <w:pStyle w:val="afff3"/>
            </w:pPr>
            <w:r w:rsidRPr="0019283E">
              <w:rPr>
                <w:rFonts w:hint="eastAsia"/>
              </w:rPr>
              <w:t>5</w:t>
            </w:r>
            <w:r w:rsidRPr="0019283E">
              <w:t>%</w:t>
            </w:r>
          </w:p>
        </w:tc>
        <w:tc>
          <w:tcPr>
            <w:tcW w:w="2898" w:type="pct"/>
            <w:vAlign w:val="center"/>
          </w:tcPr>
          <w:p w14:paraId="2D9BEE21" w14:textId="77777777" w:rsidR="0019283E" w:rsidRPr="0019283E" w:rsidRDefault="0019283E" w:rsidP="008411DD">
            <w:pPr>
              <w:pStyle w:val="afff3"/>
            </w:pPr>
            <w:r w:rsidRPr="0019283E">
              <w:t>完成</w:t>
            </w:r>
            <w:r w:rsidRPr="0019283E">
              <w:t>1</w:t>
            </w:r>
            <w:r w:rsidRPr="0019283E">
              <w:t>个实验，主要考核学生应用基础知识进行工程测试实验，并对实验结果进行分析与评价的能力。实验按百分制分别给出预习、操作和实验报告的成绩，平均后得到该实验的成绩。实验成绩按</w:t>
            </w:r>
            <w:r w:rsidRPr="0019283E">
              <w:rPr>
                <w:rFonts w:hint="eastAsia"/>
              </w:rPr>
              <w:t>5</w:t>
            </w:r>
            <w:r w:rsidRPr="0019283E">
              <w:t>%</w:t>
            </w:r>
            <w:r w:rsidRPr="0019283E">
              <w:t>计入课程总成绩。</w:t>
            </w:r>
          </w:p>
        </w:tc>
        <w:tc>
          <w:tcPr>
            <w:tcW w:w="769" w:type="pct"/>
            <w:vAlign w:val="center"/>
          </w:tcPr>
          <w:p w14:paraId="520B44AC" w14:textId="77777777" w:rsidR="0019283E" w:rsidRPr="0019283E" w:rsidRDefault="0019283E" w:rsidP="008411DD">
            <w:pPr>
              <w:pStyle w:val="afff3"/>
            </w:pPr>
            <w:r w:rsidRPr="0019283E">
              <w:rPr>
                <w:rFonts w:hint="eastAsia"/>
              </w:rPr>
              <w:t>4</w:t>
            </w:r>
            <w:r w:rsidRPr="0019283E">
              <w:t>-3</w:t>
            </w:r>
          </w:p>
        </w:tc>
      </w:tr>
      <w:tr w:rsidR="0019283E" w:rsidRPr="0019283E" w14:paraId="5ACDF8FB" w14:textId="77777777" w:rsidTr="00A135ED">
        <w:trPr>
          <w:trHeight w:val="1836"/>
          <w:jc w:val="center"/>
        </w:trPr>
        <w:tc>
          <w:tcPr>
            <w:tcW w:w="387" w:type="pct"/>
            <w:tcMar>
              <w:left w:w="57" w:type="dxa"/>
              <w:right w:w="57" w:type="dxa"/>
            </w:tcMar>
            <w:vAlign w:val="center"/>
          </w:tcPr>
          <w:p w14:paraId="2FE4782C" w14:textId="77777777" w:rsidR="0019283E" w:rsidRPr="0019283E" w:rsidRDefault="0019283E" w:rsidP="008411DD">
            <w:pPr>
              <w:pStyle w:val="afff3"/>
            </w:pPr>
            <w:r w:rsidRPr="0019283E">
              <w:t>期末考试</w:t>
            </w:r>
          </w:p>
          <w:p w14:paraId="6AE30C72" w14:textId="77777777" w:rsidR="0019283E" w:rsidRPr="0019283E" w:rsidRDefault="0019283E" w:rsidP="008411DD">
            <w:pPr>
              <w:pStyle w:val="afff3"/>
            </w:pPr>
          </w:p>
        </w:tc>
        <w:tc>
          <w:tcPr>
            <w:tcW w:w="591" w:type="pct"/>
            <w:vAlign w:val="center"/>
          </w:tcPr>
          <w:p w14:paraId="236150CD" w14:textId="77777777" w:rsidR="0019283E" w:rsidRPr="0019283E" w:rsidRDefault="0019283E" w:rsidP="008411DD">
            <w:pPr>
              <w:pStyle w:val="afff3"/>
            </w:pPr>
            <w:r w:rsidRPr="0019283E">
              <w:t>期末考试</w:t>
            </w:r>
          </w:p>
          <w:p w14:paraId="676584CA" w14:textId="77777777" w:rsidR="0019283E" w:rsidRPr="0019283E" w:rsidRDefault="0019283E" w:rsidP="008411DD">
            <w:pPr>
              <w:pStyle w:val="afff3"/>
            </w:pPr>
            <w:r w:rsidRPr="0019283E">
              <w:t>卷面成绩</w:t>
            </w:r>
          </w:p>
        </w:tc>
        <w:tc>
          <w:tcPr>
            <w:tcW w:w="355" w:type="pct"/>
            <w:vAlign w:val="center"/>
          </w:tcPr>
          <w:p w14:paraId="3CA41BB0" w14:textId="77777777" w:rsidR="0019283E" w:rsidRPr="0019283E" w:rsidRDefault="0019283E" w:rsidP="008411DD">
            <w:pPr>
              <w:pStyle w:val="afff3"/>
            </w:pPr>
            <w:r w:rsidRPr="0019283E">
              <w:rPr>
                <w:rFonts w:hint="eastAsia"/>
              </w:rPr>
              <w:t>5</w:t>
            </w:r>
            <w:r w:rsidRPr="0019283E">
              <w:t>0%</w:t>
            </w:r>
          </w:p>
        </w:tc>
        <w:tc>
          <w:tcPr>
            <w:tcW w:w="2898" w:type="pct"/>
            <w:vAlign w:val="center"/>
          </w:tcPr>
          <w:p w14:paraId="7EC714C3" w14:textId="77777777" w:rsidR="0019283E" w:rsidRPr="0019283E" w:rsidRDefault="0019283E" w:rsidP="008411DD">
            <w:pPr>
              <w:pStyle w:val="afff3"/>
            </w:pPr>
            <w:r w:rsidRPr="0019283E">
              <w:t>试卷题型可包括选择题、</w:t>
            </w:r>
            <w:r w:rsidRPr="0019283E">
              <w:rPr>
                <w:rFonts w:hint="eastAsia"/>
              </w:rPr>
              <w:t>计算题</w:t>
            </w:r>
            <w:r w:rsidRPr="0019283E">
              <w:t>、</w:t>
            </w:r>
            <w:r w:rsidRPr="0019283E">
              <w:rPr>
                <w:rFonts w:hint="eastAsia"/>
              </w:rPr>
              <w:t>结构分析题。</w:t>
            </w:r>
            <w:r w:rsidRPr="0019283E">
              <w:t>以卷面成绩的</w:t>
            </w:r>
            <w:r w:rsidRPr="0019283E">
              <w:rPr>
                <w:rFonts w:hint="eastAsia"/>
              </w:rPr>
              <w:t>5</w:t>
            </w:r>
            <w:r w:rsidRPr="0019283E">
              <w:t>0%</w:t>
            </w:r>
            <w:r w:rsidRPr="0019283E">
              <w:t>计入课程总成绩。其中考核</w:t>
            </w:r>
            <w:r w:rsidRPr="0019283E">
              <w:rPr>
                <w:rFonts w:hint="eastAsia"/>
              </w:rPr>
              <w:t>“三基”</w:t>
            </w:r>
            <w:r w:rsidRPr="0019283E">
              <w:t>题目占</w:t>
            </w:r>
            <w:r w:rsidRPr="0019283E">
              <w:t>30%</w:t>
            </w:r>
            <w:r w:rsidRPr="0019283E">
              <w:t>；考核</w:t>
            </w:r>
            <w:r w:rsidRPr="0019283E">
              <w:rPr>
                <w:rFonts w:hint="eastAsia"/>
              </w:rPr>
              <w:t>计算题</w:t>
            </w:r>
            <w:r w:rsidRPr="0019283E">
              <w:t>能力题目占</w:t>
            </w:r>
            <w:r w:rsidRPr="0019283E">
              <w:rPr>
                <w:rFonts w:hint="eastAsia"/>
              </w:rPr>
              <w:t>6</w:t>
            </w:r>
            <w:r w:rsidRPr="0019283E">
              <w:t>0%</w:t>
            </w:r>
            <w:r w:rsidRPr="0019283E">
              <w:t>；考核</w:t>
            </w:r>
            <w:r w:rsidRPr="0019283E">
              <w:rPr>
                <w:rFonts w:hint="eastAsia"/>
              </w:rPr>
              <w:t>机械结构分析</w:t>
            </w:r>
            <w:r w:rsidRPr="0019283E">
              <w:t>的题目占</w:t>
            </w:r>
            <w:r w:rsidRPr="0019283E">
              <w:rPr>
                <w:rFonts w:hint="eastAsia"/>
              </w:rPr>
              <w:t>1</w:t>
            </w:r>
            <w:r w:rsidRPr="0019283E">
              <w:t>0%</w:t>
            </w:r>
            <w:r w:rsidRPr="0019283E">
              <w:t>。</w:t>
            </w:r>
          </w:p>
        </w:tc>
        <w:tc>
          <w:tcPr>
            <w:tcW w:w="769" w:type="pct"/>
            <w:vAlign w:val="center"/>
          </w:tcPr>
          <w:p w14:paraId="36747746" w14:textId="77777777" w:rsidR="0019283E" w:rsidRPr="0019283E" w:rsidRDefault="0019283E" w:rsidP="008411DD">
            <w:pPr>
              <w:pStyle w:val="afff3"/>
            </w:pPr>
            <w:r w:rsidRPr="0019283E">
              <w:t>1-</w:t>
            </w:r>
            <w:r w:rsidRPr="0019283E">
              <w:rPr>
                <w:rFonts w:hint="eastAsia"/>
              </w:rPr>
              <w:t>2</w:t>
            </w:r>
          </w:p>
          <w:p w14:paraId="2D108AC7" w14:textId="77777777" w:rsidR="0019283E" w:rsidRPr="0019283E" w:rsidRDefault="0019283E" w:rsidP="008411DD">
            <w:pPr>
              <w:pStyle w:val="afff3"/>
            </w:pPr>
            <w:r w:rsidRPr="0019283E">
              <w:t>2-</w:t>
            </w:r>
            <w:r w:rsidRPr="0019283E">
              <w:rPr>
                <w:rFonts w:hint="eastAsia"/>
              </w:rPr>
              <w:t>3</w:t>
            </w:r>
          </w:p>
          <w:p w14:paraId="6EA8BFAB" w14:textId="77777777" w:rsidR="0019283E" w:rsidRPr="0019283E" w:rsidRDefault="0019283E" w:rsidP="008411DD">
            <w:pPr>
              <w:pStyle w:val="afff3"/>
            </w:pPr>
            <w:r w:rsidRPr="0019283E">
              <w:t>3-1</w:t>
            </w:r>
          </w:p>
        </w:tc>
      </w:tr>
    </w:tbl>
    <w:p w14:paraId="2AD5AABF" w14:textId="5AF4428D" w:rsidR="0019283E" w:rsidRPr="0019283E" w:rsidRDefault="0019283E" w:rsidP="008411DD">
      <w:pPr>
        <w:ind w:firstLine="480"/>
      </w:pPr>
      <w:r w:rsidRPr="0019283E">
        <w:t>所有课程目标均需大于等于</w:t>
      </w:r>
      <w:r w:rsidRPr="0019283E">
        <w:t>0.6</w:t>
      </w:r>
      <w:r w:rsidRPr="0019283E">
        <w:t>，否则总评成绩不及格，需要补考或重修。每个课程目标达成度计算方法如下：</w:t>
      </w:r>
    </w:p>
    <w:p w14:paraId="57585221" w14:textId="15514562" w:rsidR="0019283E" w:rsidRPr="0019283E" w:rsidRDefault="008411DD" w:rsidP="008411DD">
      <w:pPr>
        <w:ind w:firstLine="480"/>
      </w:pPr>
      <w:r w:rsidRPr="00611841">
        <w:rPr>
          <w:position w:val="-34"/>
        </w:rPr>
        <w:object w:dxaOrig="6440" w:dyaOrig="720" w14:anchorId="695FF823">
          <v:shape id="_x0000_i1032" type="#_x0000_t75" style="width:322pt;height:36pt" o:ole="">
            <v:imagedata r:id="rId46" o:title=""/>
          </v:shape>
          <o:OLEObject Type="Embed" ProgID="Equation.DSMT4" ShapeID="_x0000_i1032" DrawAspect="Content" ObjectID="_1667378226" r:id="rId47"/>
        </w:object>
      </w:r>
    </w:p>
    <w:p w14:paraId="7253A1BD" w14:textId="77777777" w:rsidR="0019283E" w:rsidRPr="0019283E" w:rsidRDefault="0019283E" w:rsidP="008411DD">
      <w:pPr>
        <w:ind w:firstLine="480"/>
      </w:pPr>
      <w:r w:rsidRPr="0019283E">
        <w:t>式中：</w:t>
      </w:r>
      <w:r w:rsidRPr="0019283E">
        <w:t>Ai=</w:t>
      </w:r>
      <w:r w:rsidRPr="0019283E">
        <w:t>平时成绩占总评成绩的权重</w:t>
      </w:r>
      <w:r w:rsidRPr="0019283E">
        <w:t>×</w:t>
      </w:r>
      <w:r w:rsidRPr="0019283E">
        <w:t>课程目标</w:t>
      </w:r>
      <w:r w:rsidRPr="0019283E">
        <w:t>i</w:t>
      </w:r>
      <w:r w:rsidRPr="0019283E">
        <w:t>在平时成绩中的权重，</w:t>
      </w:r>
    </w:p>
    <w:p w14:paraId="0D70C321" w14:textId="77777777" w:rsidR="0019283E" w:rsidRPr="0019283E" w:rsidRDefault="0019283E" w:rsidP="008411DD">
      <w:pPr>
        <w:ind w:firstLine="480"/>
      </w:pPr>
      <w:r w:rsidRPr="0019283E">
        <w:t>Bi=</w:t>
      </w:r>
      <w:r w:rsidRPr="0019283E">
        <w:t>实验成绩占总评成绩的权重</w:t>
      </w:r>
      <w:r w:rsidRPr="0019283E">
        <w:t>×</w:t>
      </w:r>
      <w:r w:rsidRPr="0019283E">
        <w:t>课程目标</w:t>
      </w:r>
      <w:r w:rsidRPr="0019283E">
        <w:t>i</w:t>
      </w:r>
      <w:r w:rsidRPr="0019283E">
        <w:t>在实验成绩中的权重，</w:t>
      </w:r>
    </w:p>
    <w:p w14:paraId="39FA7905" w14:textId="77777777" w:rsidR="0019283E" w:rsidRPr="0019283E" w:rsidRDefault="0019283E" w:rsidP="008411DD">
      <w:pPr>
        <w:ind w:firstLine="480"/>
      </w:pPr>
      <w:r w:rsidRPr="0019283E">
        <w:t>Ci=</w:t>
      </w:r>
      <w:r w:rsidRPr="0019283E">
        <w:t>期末成绩占总评成绩的权重</w:t>
      </w:r>
      <w:r w:rsidRPr="0019283E">
        <w:t>×</w:t>
      </w:r>
      <w:r w:rsidRPr="0019283E">
        <w:t>课程目标</w:t>
      </w:r>
      <w:r w:rsidRPr="0019283E">
        <w:t>i</w:t>
      </w:r>
      <w:r w:rsidRPr="0019283E">
        <w:t>在期末成绩中的权重。</w:t>
      </w:r>
    </w:p>
    <w:p w14:paraId="590178DA" w14:textId="77777777" w:rsidR="0019283E" w:rsidRPr="0019283E" w:rsidRDefault="0019283E" w:rsidP="008411DD">
      <w:pPr>
        <w:pStyle w:val="afff"/>
        <w:spacing w:before="156" w:after="156"/>
      </w:pPr>
      <w:r w:rsidRPr="0019283E">
        <w:t>七、有关说明</w:t>
      </w:r>
    </w:p>
    <w:p w14:paraId="28861A57" w14:textId="77777777" w:rsidR="0019283E" w:rsidRPr="0019283E" w:rsidRDefault="0019283E" w:rsidP="008411DD">
      <w:pPr>
        <w:ind w:firstLine="480"/>
      </w:pPr>
      <w:r w:rsidRPr="0019283E">
        <w:t>（一）持续改进</w:t>
      </w:r>
    </w:p>
    <w:p w14:paraId="3BAD3899" w14:textId="77777777" w:rsidR="0019283E" w:rsidRPr="0019283E" w:rsidRDefault="0019283E" w:rsidP="008411DD">
      <w:pPr>
        <w:ind w:firstLine="480"/>
      </w:pPr>
      <w:r w:rsidRPr="0019283E">
        <w:t>本课程根据学生作业、课堂讨论、平时考核情况和学生、教学督导等的反馈，及时对教学中的不足之处进行改进，并在下一轮课程教学中整改完善，确保相应毕业要求指标点达成。</w:t>
      </w:r>
    </w:p>
    <w:p w14:paraId="7F6119DF" w14:textId="77777777" w:rsidR="0019283E" w:rsidRPr="0019283E" w:rsidRDefault="0019283E" w:rsidP="008411DD">
      <w:pPr>
        <w:ind w:firstLine="480"/>
      </w:pPr>
      <w:r w:rsidRPr="0019283E">
        <w:t>（二）参考书目及学习资料</w:t>
      </w:r>
    </w:p>
    <w:p w14:paraId="4B2A8D7A" w14:textId="77777777" w:rsidR="0019283E" w:rsidRPr="0019283E" w:rsidRDefault="0019283E" w:rsidP="008411DD">
      <w:pPr>
        <w:ind w:firstLine="480"/>
      </w:pPr>
      <w:r w:rsidRPr="0019283E">
        <w:t>[1]</w:t>
      </w:r>
      <w:r w:rsidRPr="0019283E">
        <w:rPr>
          <w:rFonts w:hint="eastAsia"/>
        </w:rPr>
        <w:t>黄秀琴</w:t>
      </w:r>
      <w:r w:rsidRPr="0019283E">
        <w:t>.</w:t>
      </w:r>
      <w:r w:rsidRPr="0019283E">
        <w:rPr>
          <w:rFonts w:hint="eastAsia"/>
        </w:rPr>
        <w:t>机械设计基础</w:t>
      </w:r>
      <w:r w:rsidRPr="0019283E">
        <w:t>[M].</w:t>
      </w:r>
      <w:r w:rsidRPr="0019283E">
        <w:t>北京</w:t>
      </w:r>
      <w:r w:rsidRPr="0019283E">
        <w:t>:</w:t>
      </w:r>
      <w:r w:rsidRPr="0019283E">
        <w:rPr>
          <w:rFonts w:hint="eastAsia"/>
        </w:rPr>
        <w:t>机械工业</w:t>
      </w:r>
      <w:r w:rsidRPr="0019283E">
        <w:t>出版社</w:t>
      </w:r>
      <w:r w:rsidRPr="0019283E">
        <w:t>,201</w:t>
      </w:r>
      <w:r w:rsidRPr="0019283E">
        <w:rPr>
          <w:rFonts w:hint="eastAsia"/>
        </w:rPr>
        <w:t>9</w:t>
      </w:r>
      <w:r w:rsidRPr="0019283E">
        <w:t>．</w:t>
      </w:r>
      <w:r w:rsidRPr="0019283E">
        <w:br/>
        <w:t>[2]</w:t>
      </w:r>
      <w:r w:rsidRPr="0019283E">
        <w:rPr>
          <w:rFonts w:hint="eastAsia"/>
        </w:rPr>
        <w:t>黄秀琴</w:t>
      </w:r>
      <w:r w:rsidRPr="0019283E">
        <w:t>.</w:t>
      </w:r>
      <w:r w:rsidRPr="0019283E">
        <w:rPr>
          <w:rFonts w:hint="eastAsia"/>
        </w:rPr>
        <w:t>机械设计</w:t>
      </w:r>
      <w:r w:rsidRPr="0019283E">
        <w:t>[M].</w:t>
      </w:r>
      <w:r w:rsidRPr="0019283E">
        <w:t>北京</w:t>
      </w:r>
      <w:r w:rsidRPr="0019283E">
        <w:t>:</w:t>
      </w:r>
      <w:r w:rsidRPr="0019283E">
        <w:rPr>
          <w:rFonts w:hint="eastAsia"/>
        </w:rPr>
        <w:t>机械工业</w:t>
      </w:r>
      <w:r w:rsidRPr="0019283E">
        <w:t>出版社</w:t>
      </w:r>
      <w:r w:rsidRPr="0019283E">
        <w:t>,201</w:t>
      </w:r>
      <w:r w:rsidRPr="0019283E">
        <w:rPr>
          <w:rFonts w:hint="eastAsia"/>
        </w:rPr>
        <w:t>8</w:t>
      </w:r>
      <w:r w:rsidRPr="0019283E">
        <w:t>．</w:t>
      </w:r>
    </w:p>
    <w:p w14:paraId="3A8258C3" w14:textId="77777777" w:rsidR="0019283E" w:rsidRPr="0019283E" w:rsidRDefault="0019283E" w:rsidP="008411DD">
      <w:pPr>
        <w:ind w:firstLine="480"/>
      </w:pPr>
      <w:r w:rsidRPr="0019283E">
        <w:t>[3]</w:t>
      </w:r>
      <w:r w:rsidRPr="0019283E">
        <w:rPr>
          <w:rFonts w:hint="eastAsia"/>
        </w:rPr>
        <w:t>朱龙英，黄秀琴</w:t>
      </w:r>
      <w:r w:rsidRPr="0019283E">
        <w:t>.</w:t>
      </w:r>
      <w:r w:rsidRPr="0019283E">
        <w:rPr>
          <w:rFonts w:hint="eastAsia"/>
        </w:rPr>
        <w:t>机械原理</w:t>
      </w:r>
      <w:r w:rsidRPr="0019283E">
        <w:t>[M].</w:t>
      </w:r>
      <w:r w:rsidRPr="0019283E">
        <w:t>北京</w:t>
      </w:r>
      <w:r w:rsidRPr="0019283E">
        <w:t>:</w:t>
      </w:r>
      <w:r w:rsidRPr="0019283E">
        <w:rPr>
          <w:rFonts w:hint="eastAsia"/>
        </w:rPr>
        <w:t>高等教育</w:t>
      </w:r>
      <w:r w:rsidRPr="0019283E">
        <w:t>版社，</w:t>
      </w:r>
      <w:r w:rsidRPr="0019283E">
        <w:t>20</w:t>
      </w:r>
      <w:r w:rsidRPr="0019283E">
        <w:rPr>
          <w:rFonts w:hint="eastAsia"/>
        </w:rPr>
        <w:t>20</w:t>
      </w:r>
      <w:r w:rsidRPr="0019283E">
        <w:t>.</w:t>
      </w:r>
    </w:p>
    <w:p w14:paraId="359409B5" w14:textId="77777777" w:rsidR="0019283E" w:rsidRPr="0019283E" w:rsidRDefault="0019283E" w:rsidP="0019283E">
      <w:pPr>
        <w:ind w:left="480" w:firstLineChars="0" w:firstLine="0"/>
      </w:pPr>
    </w:p>
    <w:p w14:paraId="0B452891" w14:textId="77777777" w:rsidR="0019283E" w:rsidRPr="0019283E" w:rsidRDefault="0019283E" w:rsidP="0019283E">
      <w:pPr>
        <w:ind w:left="480" w:firstLineChars="0" w:firstLine="0"/>
      </w:pPr>
    </w:p>
    <w:p w14:paraId="773204E9" w14:textId="77777777" w:rsidR="0019283E" w:rsidRPr="0019283E" w:rsidRDefault="0019283E" w:rsidP="0019283E">
      <w:pPr>
        <w:pStyle w:val="afff5"/>
      </w:pPr>
      <w:r w:rsidRPr="0019283E">
        <w:lastRenderedPageBreak/>
        <w:t>执笔人：</w:t>
      </w:r>
      <w:r w:rsidRPr="0019283E">
        <w:rPr>
          <w:rFonts w:hint="eastAsia"/>
        </w:rPr>
        <w:t>黄秀琴</w:t>
      </w:r>
      <w:r w:rsidRPr="0019283E">
        <w:t xml:space="preserve"> </w:t>
      </w:r>
    </w:p>
    <w:p w14:paraId="54F34E5D" w14:textId="77777777" w:rsidR="0019283E" w:rsidRPr="0019283E" w:rsidRDefault="0019283E" w:rsidP="0019283E">
      <w:pPr>
        <w:pStyle w:val="afff5"/>
      </w:pPr>
      <w:r w:rsidRPr="0019283E">
        <w:t>审定人：</w:t>
      </w:r>
      <w:r w:rsidRPr="0019283E">
        <w:rPr>
          <w:rFonts w:hint="eastAsia"/>
        </w:rPr>
        <w:t>苏纯</w:t>
      </w:r>
    </w:p>
    <w:p w14:paraId="15121909" w14:textId="77777777" w:rsidR="0019283E" w:rsidRPr="0019283E" w:rsidRDefault="0019283E" w:rsidP="0019283E">
      <w:pPr>
        <w:pStyle w:val="afff5"/>
      </w:pPr>
      <w:r w:rsidRPr="0019283E">
        <w:t>审批人：</w:t>
      </w:r>
      <w:r w:rsidRPr="0019283E">
        <w:rPr>
          <w:rFonts w:hint="eastAsia"/>
        </w:rPr>
        <w:t>吴小峰</w:t>
      </w:r>
    </w:p>
    <w:p w14:paraId="72571A2D" w14:textId="77777777" w:rsidR="0019283E" w:rsidRPr="0019283E" w:rsidRDefault="0019283E" w:rsidP="0019283E">
      <w:pPr>
        <w:pStyle w:val="afff5"/>
      </w:pPr>
      <w:r w:rsidRPr="0019283E">
        <w:t>批准时间：</w:t>
      </w:r>
      <w:r w:rsidRPr="0019283E">
        <w:t>20</w:t>
      </w:r>
      <w:r w:rsidRPr="0019283E">
        <w:rPr>
          <w:rFonts w:hint="eastAsia"/>
        </w:rPr>
        <w:t>20</w:t>
      </w:r>
      <w:r w:rsidRPr="0019283E">
        <w:t>.</w:t>
      </w:r>
      <w:r w:rsidRPr="0019283E">
        <w:rPr>
          <w:rFonts w:hint="eastAsia"/>
        </w:rPr>
        <w:t>10</w:t>
      </w:r>
    </w:p>
    <w:p w14:paraId="481E1B46" w14:textId="77777777" w:rsidR="00A212DD" w:rsidRDefault="00A212DD">
      <w:pPr>
        <w:pStyle w:val="afff5"/>
      </w:pPr>
    </w:p>
    <w:p w14:paraId="4609297E"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6889912D" w14:textId="77777777" w:rsidR="00A212DD" w:rsidRDefault="00D939C3">
      <w:pPr>
        <w:pStyle w:val="aff7"/>
      </w:pPr>
      <w:r>
        <w:lastRenderedPageBreak/>
        <w:t>课程代码：</w:t>
      </w:r>
      <w:r>
        <w:rPr>
          <w:rFonts w:hint="eastAsia"/>
        </w:rPr>
        <w:t>0103013</w:t>
      </w:r>
    </w:p>
    <w:p w14:paraId="0093535A" w14:textId="77777777" w:rsidR="00A212DD" w:rsidRDefault="00D939C3">
      <w:pPr>
        <w:pStyle w:val="aff3"/>
        <w:spacing w:before="312"/>
      </w:pPr>
      <w:bookmarkStart w:id="96" w:name="_Toc56765403"/>
      <w:r>
        <w:rPr>
          <w:rFonts w:hint="eastAsia"/>
        </w:rPr>
        <w:t>机械制造基础课程教学大纲</w:t>
      </w:r>
      <w:bookmarkEnd w:id="96"/>
    </w:p>
    <w:p w14:paraId="2EF15BAB" w14:textId="77777777" w:rsidR="00A212DD" w:rsidRDefault="00D939C3" w:rsidP="00994468">
      <w:pPr>
        <w:pStyle w:val="afffa"/>
      </w:pPr>
      <w:r>
        <w:rPr>
          <w:rFonts w:hint="eastAsia"/>
        </w:rPr>
        <w:t>（</w:t>
      </w:r>
      <w:r>
        <w:rPr>
          <w:rFonts w:hint="eastAsia"/>
        </w:rPr>
        <w:t>Mechanical Manufacturing Foundation</w:t>
      </w:r>
      <w:r>
        <w:rPr>
          <w:rFonts w:hint="eastAsia"/>
        </w:rPr>
        <w:t>）</w:t>
      </w:r>
    </w:p>
    <w:p w14:paraId="7C567CE5" w14:textId="77777777" w:rsidR="00A212DD" w:rsidRDefault="00D939C3">
      <w:pPr>
        <w:pStyle w:val="afff"/>
        <w:spacing w:before="156" w:after="156"/>
      </w:pPr>
      <w:r>
        <w:t>一、课程概况</w:t>
      </w:r>
    </w:p>
    <w:p w14:paraId="1D02575D" w14:textId="77777777" w:rsidR="00A212DD" w:rsidRDefault="00D939C3">
      <w:pPr>
        <w:ind w:firstLine="480"/>
      </w:pPr>
      <w:r>
        <w:t>课程代码：</w:t>
      </w:r>
      <w:r>
        <w:rPr>
          <w:rFonts w:hint="eastAsia"/>
        </w:rPr>
        <w:t>0103013</w:t>
      </w:r>
    </w:p>
    <w:p w14:paraId="7DDE57E2" w14:textId="77777777" w:rsidR="00A212DD" w:rsidRDefault="00D939C3">
      <w:pPr>
        <w:ind w:firstLine="480"/>
      </w:pPr>
      <w:r>
        <w:t>学分：</w:t>
      </w:r>
      <w:r>
        <w:rPr>
          <w:rFonts w:hint="eastAsia"/>
        </w:rPr>
        <w:t>2</w:t>
      </w:r>
    </w:p>
    <w:p w14:paraId="55DE75C8" w14:textId="77777777" w:rsidR="00A212DD" w:rsidRDefault="00D939C3">
      <w:pPr>
        <w:ind w:firstLine="480"/>
      </w:pPr>
      <w:r>
        <w:t>学时：</w:t>
      </w:r>
      <w:r>
        <w:rPr>
          <w:rFonts w:hint="eastAsia"/>
        </w:rPr>
        <w:t>32</w:t>
      </w:r>
      <w:r>
        <w:t>（其中：讲授学时</w:t>
      </w:r>
      <w:r>
        <w:rPr>
          <w:rFonts w:hint="eastAsia"/>
        </w:rPr>
        <w:t>28</w:t>
      </w:r>
      <w:r>
        <w:rPr>
          <w:rFonts w:hint="eastAsia"/>
        </w:rPr>
        <w:t>，</w:t>
      </w:r>
      <w:r>
        <w:t>实验学时</w:t>
      </w:r>
      <w:r>
        <w:rPr>
          <w:rFonts w:hint="eastAsia"/>
        </w:rPr>
        <w:t>4</w:t>
      </w:r>
      <w:r>
        <w:t>）</w:t>
      </w:r>
    </w:p>
    <w:p w14:paraId="52595D16" w14:textId="77777777" w:rsidR="00A212DD" w:rsidRDefault="00D939C3">
      <w:pPr>
        <w:ind w:firstLine="480"/>
      </w:pPr>
      <w:r>
        <w:t>先修课程：高等数学、</w:t>
      </w:r>
      <w:r>
        <w:rPr>
          <w:rFonts w:hint="eastAsia"/>
        </w:rPr>
        <w:t>机械制图</w:t>
      </w:r>
      <w:r>
        <w:t>、</w:t>
      </w:r>
      <w:r>
        <w:rPr>
          <w:rFonts w:hint="eastAsia"/>
        </w:rPr>
        <w:t>工程力学、机械设计基础等</w:t>
      </w:r>
    </w:p>
    <w:p w14:paraId="4954F041" w14:textId="77777777" w:rsidR="00A212DD" w:rsidRDefault="00D939C3">
      <w:pPr>
        <w:ind w:firstLine="480"/>
      </w:pPr>
      <w:r>
        <w:t>适用专业：</w:t>
      </w:r>
      <w:r>
        <w:rPr>
          <w:rFonts w:hint="eastAsia"/>
        </w:rPr>
        <w:t>机械电子工程</w:t>
      </w:r>
    </w:p>
    <w:p w14:paraId="5A91D098" w14:textId="77777777" w:rsidR="00A212DD" w:rsidRDefault="00D939C3">
      <w:pPr>
        <w:ind w:firstLine="480"/>
      </w:pPr>
      <w:r>
        <w:rPr>
          <w:rFonts w:hint="eastAsia"/>
        </w:rPr>
        <w:t>建议</w:t>
      </w:r>
      <w:r>
        <w:t>教材：《</w:t>
      </w:r>
      <w:r>
        <w:rPr>
          <w:rFonts w:hint="eastAsia"/>
        </w:rPr>
        <w:t>1</w:t>
      </w:r>
      <w:r>
        <w:rPr>
          <w:rFonts w:hint="eastAsia"/>
        </w:rPr>
        <w:t>）热加工工艺基础</w:t>
      </w:r>
      <w:r>
        <w:rPr>
          <w:rFonts w:hint="eastAsia"/>
        </w:rPr>
        <w:t>.</w:t>
      </w:r>
      <w:r>
        <w:rPr>
          <w:rFonts w:hint="eastAsia"/>
        </w:rPr>
        <w:t>严韶华</w:t>
      </w:r>
      <w:r>
        <w:rPr>
          <w:rFonts w:hint="eastAsia"/>
        </w:rPr>
        <w:t>.</w:t>
      </w:r>
      <w:r>
        <w:rPr>
          <w:rFonts w:hint="eastAsia"/>
        </w:rPr>
        <w:t>北京</w:t>
      </w:r>
      <w:r>
        <w:rPr>
          <w:rFonts w:hint="eastAsia"/>
        </w:rPr>
        <w:t>.</w:t>
      </w:r>
      <w:r>
        <w:rPr>
          <w:rFonts w:hint="eastAsia"/>
        </w:rPr>
        <w:t>高教出版社；</w:t>
      </w:r>
      <w:r>
        <w:rPr>
          <w:rFonts w:hint="eastAsia"/>
        </w:rPr>
        <w:t>2</w:t>
      </w:r>
      <w:r>
        <w:rPr>
          <w:rFonts w:hint="eastAsia"/>
        </w:rPr>
        <w:t>）机械制造技术</w:t>
      </w:r>
      <w:r>
        <w:t>，机械工业出版社</w:t>
      </w:r>
      <w:r>
        <w:rPr>
          <w:rFonts w:hint="eastAsia"/>
        </w:rPr>
        <w:t>》。</w:t>
      </w:r>
    </w:p>
    <w:p w14:paraId="26FC2F09" w14:textId="77777777" w:rsidR="00A212DD" w:rsidRDefault="00D939C3">
      <w:pPr>
        <w:ind w:firstLine="480"/>
      </w:pPr>
      <w:r>
        <w:t>课程归口：</w:t>
      </w:r>
      <w:r>
        <w:rPr>
          <w:rFonts w:hint="eastAsia"/>
        </w:rPr>
        <w:t>航空与机械工程学院</w:t>
      </w:r>
    </w:p>
    <w:p w14:paraId="33A5419D" w14:textId="77777777" w:rsidR="00A212DD" w:rsidRDefault="00D939C3">
      <w:pPr>
        <w:ind w:firstLine="480"/>
      </w:pPr>
      <w:r>
        <w:t>课程的性质与任务</w:t>
      </w:r>
      <w:r>
        <w:rPr>
          <w:rFonts w:hint="eastAsia"/>
        </w:rPr>
        <w:t>：本课程是机械电子工程专业的专业基础课的必修课程。通过本课程的教学使学生熟悉机械产品中的每个金属零件的毛坯成型的基础知识，基本掌握金属零件的主要机械加工方法及其所用的设备，理解刀具的基本结构和金属切削的基本原理，为学习后续其他有关课程和将来从事生产技术中的过程控制的自动控制和改造技术打下必要的基础。培养学生积极进取、勇于创新的时代精神和服务社会的意识。</w:t>
      </w:r>
    </w:p>
    <w:p w14:paraId="65D2F99A" w14:textId="77777777" w:rsidR="00A212DD" w:rsidRDefault="00D939C3">
      <w:pPr>
        <w:pStyle w:val="afff"/>
        <w:spacing w:before="156" w:after="156"/>
      </w:pPr>
      <w:r>
        <w:rPr>
          <w:rFonts w:hint="eastAsia"/>
        </w:rPr>
        <w:t>二</w:t>
      </w:r>
      <w:r>
        <w:t>、课程目标</w:t>
      </w:r>
    </w:p>
    <w:p w14:paraId="69BE736B" w14:textId="77777777" w:rsidR="00A212DD" w:rsidRDefault="00D939C3">
      <w:pPr>
        <w:ind w:firstLine="480"/>
      </w:pPr>
      <w:r>
        <w:rPr>
          <w:rFonts w:hint="eastAsia"/>
        </w:rPr>
        <w:t>目标</w:t>
      </w:r>
      <w:r>
        <w:rPr>
          <w:rFonts w:hint="eastAsia"/>
        </w:rPr>
        <w:t>1.</w:t>
      </w:r>
      <w:r>
        <w:rPr>
          <w:rFonts w:hint="eastAsia"/>
        </w:rPr>
        <w:t>能理解相关的热加工和机械加工术语，能将图纸零件与产品零件实物件按照成型要求对应起来。</w:t>
      </w:r>
    </w:p>
    <w:p w14:paraId="4A5EADFB" w14:textId="77777777" w:rsidR="00A212DD" w:rsidRDefault="00D939C3">
      <w:pPr>
        <w:ind w:firstLine="480"/>
      </w:pPr>
      <w:r>
        <w:rPr>
          <w:rFonts w:hint="eastAsia"/>
        </w:rPr>
        <w:t>目标</w:t>
      </w:r>
      <w:r>
        <w:rPr>
          <w:rFonts w:hint="eastAsia"/>
        </w:rPr>
        <w:t>2.</w:t>
      </w:r>
      <w:r>
        <w:rPr>
          <w:rFonts w:hint="eastAsia"/>
        </w:rPr>
        <w:t>能根据图纸零件要求，能够提出正确的毛坯件的合理的成型方法。</w:t>
      </w:r>
    </w:p>
    <w:p w14:paraId="2D45556B" w14:textId="77777777" w:rsidR="00A212DD" w:rsidRDefault="00D939C3">
      <w:pPr>
        <w:ind w:firstLine="480"/>
      </w:pPr>
      <w:r>
        <w:rPr>
          <w:rFonts w:hint="eastAsia"/>
        </w:rPr>
        <w:t>目标</w:t>
      </w:r>
      <w:r>
        <w:rPr>
          <w:rFonts w:hint="eastAsia"/>
        </w:rPr>
        <w:t>3.</w:t>
      </w:r>
      <w:r>
        <w:rPr>
          <w:rFonts w:hint="eastAsia"/>
        </w:rPr>
        <w:t>能根据不同的图纸技术要求，能够正确选择合理的机械加工方法。</w:t>
      </w:r>
    </w:p>
    <w:p w14:paraId="57EABE8A" w14:textId="77777777" w:rsidR="00A212DD" w:rsidRDefault="00D939C3">
      <w:pPr>
        <w:ind w:firstLine="480"/>
      </w:pPr>
      <w:r>
        <w:rPr>
          <w:rFonts w:hint="eastAsia"/>
        </w:rPr>
        <w:t>目标</w:t>
      </w:r>
      <w:r>
        <w:rPr>
          <w:rFonts w:hint="eastAsia"/>
        </w:rPr>
        <w:t>4.</w:t>
      </w:r>
      <w:r>
        <w:rPr>
          <w:rFonts w:hint="eastAsia"/>
        </w:rPr>
        <w:t>能对具体的零件图纸的结构和技术要求，能够按照生产要求和图纸技术选择较合理的毛坯成型方法或机械加工技术。</w:t>
      </w:r>
    </w:p>
    <w:p w14:paraId="639C97B6" w14:textId="77777777" w:rsidR="00A212DD" w:rsidRDefault="00D939C3">
      <w:pPr>
        <w:ind w:firstLine="480"/>
      </w:pPr>
      <w:r>
        <w:rPr>
          <w:rFonts w:hint="eastAsia"/>
        </w:rPr>
        <w:t>目标</w:t>
      </w:r>
      <w:r>
        <w:rPr>
          <w:rFonts w:hint="eastAsia"/>
        </w:rPr>
        <w:t>5.</w:t>
      </w:r>
      <w:r>
        <w:rPr>
          <w:rFonts w:hint="eastAsia"/>
        </w:rPr>
        <w:t>能结合图纸产品中的机械结构的金属零件部分进行结构的实物化方</w:t>
      </w:r>
      <w:r>
        <w:rPr>
          <w:rFonts w:hint="eastAsia"/>
        </w:rPr>
        <w:lastRenderedPageBreak/>
        <w:t>法的冷热加工的综合性方法选择和应用。</w:t>
      </w:r>
    </w:p>
    <w:p w14:paraId="09750A52" w14:textId="77777777" w:rsidR="00A212DD" w:rsidRDefault="00D939C3">
      <w:pPr>
        <w:ind w:firstLine="480"/>
      </w:pPr>
      <w:r>
        <w:rPr>
          <w:rFonts w:hint="eastAsia"/>
        </w:rPr>
        <w:t>目标</w:t>
      </w:r>
      <w:r>
        <w:rPr>
          <w:rFonts w:hint="eastAsia"/>
        </w:rPr>
        <w:t>6.</w:t>
      </w:r>
      <w:r>
        <w:rPr>
          <w:rFonts w:hint="eastAsia"/>
        </w:rPr>
        <w:t>能对机械电子工程应用的机械结构部分的组成的每个零件的设计改造、制造过程、检测过程、装配过程等进行实物化过程的方法选择及对当前的成型方法做出相应的经济型和技术性以及环境性分析判断和改造意见。培养学生积极进取、勇于创新的时代精神和服务社会的意识。</w:t>
      </w:r>
    </w:p>
    <w:p w14:paraId="6A19A029" w14:textId="77777777" w:rsidR="00A212DD" w:rsidRDefault="00D939C3">
      <w:pPr>
        <w:ind w:firstLine="480"/>
      </w:pPr>
      <w:r>
        <w:t>本课程支撑专业培养计划中毕业要求</w:t>
      </w:r>
      <w:r>
        <w:rPr>
          <w:rFonts w:hint="eastAsia"/>
        </w:rPr>
        <w:t>1-3</w:t>
      </w:r>
      <w:r>
        <w:t>、毕业要求</w:t>
      </w:r>
      <w:r>
        <w:rPr>
          <w:rFonts w:hint="eastAsia"/>
        </w:rPr>
        <w:t>2-3</w:t>
      </w:r>
      <w:r>
        <w:rPr>
          <w:rFonts w:hint="eastAsia"/>
        </w:rPr>
        <w:t>、</w:t>
      </w:r>
      <w:r>
        <w:t>毕业要求</w:t>
      </w:r>
      <w:r>
        <w:rPr>
          <w:rFonts w:hint="eastAsia"/>
        </w:rPr>
        <w:t>3-2</w:t>
      </w:r>
      <w:r>
        <w:rPr>
          <w:rFonts w:hint="eastAsia"/>
        </w:rPr>
        <w:t>，</w:t>
      </w:r>
      <w:r>
        <w:t>毕业要求</w:t>
      </w:r>
      <w:r>
        <w:rPr>
          <w:rFonts w:hint="eastAsia"/>
        </w:rPr>
        <w:t>4-1</w:t>
      </w:r>
      <w:r>
        <w:rPr>
          <w:rFonts w:hint="eastAsia"/>
        </w:rPr>
        <w:t>，对应关系如表所示。</w:t>
      </w:r>
    </w:p>
    <w:tbl>
      <w:tblPr>
        <w:tblStyle w:val="afff9"/>
        <w:tblW w:w="5000" w:type="pct"/>
        <w:tblLook w:val="04A0" w:firstRow="1" w:lastRow="0" w:firstColumn="1" w:lastColumn="0" w:noHBand="0" w:noVBand="1"/>
      </w:tblPr>
      <w:tblGrid>
        <w:gridCol w:w="1902"/>
        <w:gridCol w:w="1062"/>
        <w:gridCol w:w="1060"/>
        <w:gridCol w:w="1060"/>
        <w:gridCol w:w="1060"/>
        <w:gridCol w:w="1190"/>
        <w:gridCol w:w="1188"/>
      </w:tblGrid>
      <w:tr w:rsidR="00A212DD" w14:paraId="4860A983" w14:textId="77777777" w:rsidTr="0052735D">
        <w:trPr>
          <w:cnfStyle w:val="100000000000" w:firstRow="1" w:lastRow="0" w:firstColumn="0" w:lastColumn="0" w:oddVBand="0" w:evenVBand="0" w:oddHBand="0" w:evenHBand="0" w:firstRowFirstColumn="0" w:firstRowLastColumn="0" w:lastRowFirstColumn="0" w:lastRowLastColumn="0"/>
          <w:trHeight w:val="491"/>
        </w:trPr>
        <w:tc>
          <w:tcPr>
            <w:tcW w:w="1116" w:type="pct"/>
            <w:vMerge w:val="restart"/>
          </w:tcPr>
          <w:p w14:paraId="742243D2" w14:textId="77777777" w:rsidR="00A212DD" w:rsidRDefault="00D939C3">
            <w:pPr>
              <w:pStyle w:val="afff3"/>
              <w:adjustRightInd w:val="0"/>
            </w:pPr>
            <w:r>
              <w:t>毕业要求</w:t>
            </w:r>
          </w:p>
          <w:p w14:paraId="6190C3F3" w14:textId="77777777" w:rsidR="00A212DD" w:rsidRDefault="00D939C3">
            <w:pPr>
              <w:pStyle w:val="afff3"/>
              <w:adjustRightInd w:val="0"/>
            </w:pPr>
            <w:r>
              <w:t>指标点</w:t>
            </w:r>
          </w:p>
        </w:tc>
        <w:tc>
          <w:tcPr>
            <w:tcW w:w="3884" w:type="pct"/>
            <w:gridSpan w:val="6"/>
          </w:tcPr>
          <w:p w14:paraId="09BA3A71" w14:textId="77777777" w:rsidR="00A212DD" w:rsidRDefault="00D939C3">
            <w:pPr>
              <w:pStyle w:val="afff3"/>
              <w:adjustRightInd w:val="0"/>
            </w:pPr>
            <w:r>
              <w:t>课程目标</w:t>
            </w:r>
          </w:p>
        </w:tc>
      </w:tr>
      <w:tr w:rsidR="00A212DD" w14:paraId="29C5410C" w14:textId="77777777" w:rsidTr="0052735D">
        <w:trPr>
          <w:trHeight w:val="491"/>
        </w:trPr>
        <w:tc>
          <w:tcPr>
            <w:tcW w:w="1116" w:type="pct"/>
            <w:vMerge/>
          </w:tcPr>
          <w:p w14:paraId="3F53E3BA" w14:textId="77777777" w:rsidR="00A212DD" w:rsidRDefault="00A212DD">
            <w:pPr>
              <w:pStyle w:val="afff3"/>
              <w:adjustRightInd w:val="0"/>
            </w:pPr>
          </w:p>
        </w:tc>
        <w:tc>
          <w:tcPr>
            <w:tcW w:w="623" w:type="pct"/>
          </w:tcPr>
          <w:p w14:paraId="105427F2" w14:textId="77777777" w:rsidR="00A212DD" w:rsidRDefault="00D939C3">
            <w:pPr>
              <w:pStyle w:val="afff3"/>
              <w:adjustRightInd w:val="0"/>
            </w:pPr>
            <w:r>
              <w:t>目标</w:t>
            </w:r>
            <w:r>
              <w:t>1</w:t>
            </w:r>
          </w:p>
        </w:tc>
        <w:tc>
          <w:tcPr>
            <w:tcW w:w="622" w:type="pct"/>
          </w:tcPr>
          <w:p w14:paraId="078D2C6F" w14:textId="77777777" w:rsidR="00A212DD" w:rsidRDefault="00D939C3">
            <w:pPr>
              <w:pStyle w:val="afff3"/>
              <w:adjustRightInd w:val="0"/>
            </w:pPr>
            <w:r>
              <w:t>目标</w:t>
            </w:r>
            <w:r>
              <w:t>2</w:t>
            </w:r>
          </w:p>
        </w:tc>
        <w:tc>
          <w:tcPr>
            <w:tcW w:w="622" w:type="pct"/>
          </w:tcPr>
          <w:p w14:paraId="4DEE56AB" w14:textId="77777777" w:rsidR="00A212DD" w:rsidRDefault="00D939C3">
            <w:pPr>
              <w:pStyle w:val="afff3"/>
              <w:adjustRightInd w:val="0"/>
            </w:pPr>
            <w:r>
              <w:t>目标</w:t>
            </w:r>
            <w:r>
              <w:t>3</w:t>
            </w:r>
          </w:p>
        </w:tc>
        <w:tc>
          <w:tcPr>
            <w:tcW w:w="622" w:type="pct"/>
          </w:tcPr>
          <w:p w14:paraId="4B7FCEBD" w14:textId="77777777" w:rsidR="00A212DD" w:rsidRDefault="00D939C3">
            <w:pPr>
              <w:pStyle w:val="afff3"/>
              <w:adjustRightInd w:val="0"/>
            </w:pPr>
            <w:r>
              <w:t>目标</w:t>
            </w:r>
            <w:r>
              <w:t>4</w:t>
            </w:r>
          </w:p>
        </w:tc>
        <w:tc>
          <w:tcPr>
            <w:tcW w:w="698" w:type="pct"/>
          </w:tcPr>
          <w:p w14:paraId="012B02BA" w14:textId="77777777" w:rsidR="00A212DD" w:rsidRDefault="00D939C3">
            <w:pPr>
              <w:pStyle w:val="afff3"/>
              <w:adjustRightInd w:val="0"/>
            </w:pPr>
            <w:r>
              <w:t>目标</w:t>
            </w:r>
            <w:r>
              <w:t>5</w:t>
            </w:r>
          </w:p>
        </w:tc>
        <w:tc>
          <w:tcPr>
            <w:tcW w:w="697" w:type="pct"/>
          </w:tcPr>
          <w:p w14:paraId="6A1459C8" w14:textId="77777777" w:rsidR="00A212DD" w:rsidRDefault="00D939C3">
            <w:pPr>
              <w:pStyle w:val="afff3"/>
              <w:adjustRightInd w:val="0"/>
            </w:pPr>
            <w:r>
              <w:rPr>
                <w:rFonts w:hint="eastAsia"/>
              </w:rPr>
              <w:t>目标</w:t>
            </w:r>
            <w:r>
              <w:rPr>
                <w:rFonts w:hint="eastAsia"/>
              </w:rPr>
              <w:t>6</w:t>
            </w:r>
          </w:p>
        </w:tc>
      </w:tr>
      <w:tr w:rsidR="00A212DD" w14:paraId="6A31EFAE" w14:textId="77777777" w:rsidTr="0052735D">
        <w:trPr>
          <w:trHeight w:val="481"/>
        </w:trPr>
        <w:tc>
          <w:tcPr>
            <w:tcW w:w="1116" w:type="pct"/>
          </w:tcPr>
          <w:p w14:paraId="0F5D442D" w14:textId="77777777" w:rsidR="00A212DD" w:rsidRDefault="00D939C3">
            <w:pPr>
              <w:pStyle w:val="afff3"/>
              <w:adjustRightInd w:val="0"/>
            </w:pPr>
            <w:r>
              <w:t>毕业要求</w:t>
            </w:r>
            <w:r>
              <w:t>1-</w:t>
            </w:r>
            <w:r>
              <w:rPr>
                <w:rFonts w:hint="eastAsia"/>
              </w:rPr>
              <w:t>2</w:t>
            </w:r>
          </w:p>
        </w:tc>
        <w:tc>
          <w:tcPr>
            <w:tcW w:w="623" w:type="pct"/>
          </w:tcPr>
          <w:p w14:paraId="080D2B86" w14:textId="77777777" w:rsidR="00A212DD" w:rsidRDefault="00D939C3">
            <w:pPr>
              <w:pStyle w:val="afff3"/>
              <w:adjustRightInd w:val="0"/>
            </w:pPr>
            <w:r>
              <w:rPr>
                <w:rFonts w:hint="eastAsia"/>
              </w:rPr>
              <w:t>√</w:t>
            </w:r>
          </w:p>
        </w:tc>
        <w:tc>
          <w:tcPr>
            <w:tcW w:w="622" w:type="pct"/>
          </w:tcPr>
          <w:p w14:paraId="7C4B577E" w14:textId="77777777" w:rsidR="00A212DD" w:rsidRDefault="00A212DD">
            <w:pPr>
              <w:pStyle w:val="afff3"/>
              <w:adjustRightInd w:val="0"/>
            </w:pPr>
          </w:p>
        </w:tc>
        <w:tc>
          <w:tcPr>
            <w:tcW w:w="622" w:type="pct"/>
          </w:tcPr>
          <w:p w14:paraId="7168763B" w14:textId="77777777" w:rsidR="00A212DD" w:rsidRDefault="00A212DD">
            <w:pPr>
              <w:pStyle w:val="afff3"/>
              <w:adjustRightInd w:val="0"/>
            </w:pPr>
          </w:p>
        </w:tc>
        <w:tc>
          <w:tcPr>
            <w:tcW w:w="622" w:type="pct"/>
          </w:tcPr>
          <w:p w14:paraId="4F8CA035" w14:textId="77777777" w:rsidR="00A212DD" w:rsidRDefault="00A212DD">
            <w:pPr>
              <w:pStyle w:val="afff3"/>
              <w:adjustRightInd w:val="0"/>
            </w:pPr>
          </w:p>
        </w:tc>
        <w:tc>
          <w:tcPr>
            <w:tcW w:w="698" w:type="pct"/>
          </w:tcPr>
          <w:p w14:paraId="60EAE4F2" w14:textId="77777777" w:rsidR="00A212DD" w:rsidRDefault="00A212DD">
            <w:pPr>
              <w:pStyle w:val="afff3"/>
              <w:adjustRightInd w:val="0"/>
            </w:pPr>
          </w:p>
        </w:tc>
        <w:tc>
          <w:tcPr>
            <w:tcW w:w="697" w:type="pct"/>
          </w:tcPr>
          <w:p w14:paraId="2E5E13FF" w14:textId="77777777" w:rsidR="00A212DD" w:rsidRDefault="00A212DD">
            <w:pPr>
              <w:pStyle w:val="afff3"/>
              <w:adjustRightInd w:val="0"/>
            </w:pPr>
          </w:p>
        </w:tc>
      </w:tr>
      <w:tr w:rsidR="00A212DD" w14:paraId="49F2FD2D" w14:textId="77777777" w:rsidTr="0052735D">
        <w:trPr>
          <w:trHeight w:val="470"/>
        </w:trPr>
        <w:tc>
          <w:tcPr>
            <w:tcW w:w="1116" w:type="pct"/>
          </w:tcPr>
          <w:p w14:paraId="18C4E272" w14:textId="77777777" w:rsidR="00A212DD" w:rsidRDefault="00D939C3">
            <w:pPr>
              <w:pStyle w:val="afff3"/>
              <w:adjustRightInd w:val="0"/>
            </w:pPr>
            <w:r>
              <w:t>毕业要求</w:t>
            </w:r>
            <w:r>
              <w:rPr>
                <w:rFonts w:hint="eastAsia"/>
              </w:rPr>
              <w:t>1</w:t>
            </w:r>
            <w:r>
              <w:t>-</w:t>
            </w:r>
            <w:r>
              <w:rPr>
                <w:rFonts w:hint="eastAsia"/>
              </w:rPr>
              <w:t>3</w:t>
            </w:r>
          </w:p>
        </w:tc>
        <w:tc>
          <w:tcPr>
            <w:tcW w:w="623" w:type="pct"/>
          </w:tcPr>
          <w:p w14:paraId="542FE908" w14:textId="77777777" w:rsidR="00A212DD" w:rsidRDefault="00A212DD">
            <w:pPr>
              <w:pStyle w:val="afff3"/>
              <w:adjustRightInd w:val="0"/>
            </w:pPr>
          </w:p>
        </w:tc>
        <w:tc>
          <w:tcPr>
            <w:tcW w:w="622" w:type="pct"/>
          </w:tcPr>
          <w:p w14:paraId="4D0BCBE5" w14:textId="77777777" w:rsidR="00A212DD" w:rsidRDefault="00D939C3">
            <w:pPr>
              <w:pStyle w:val="afff3"/>
              <w:adjustRightInd w:val="0"/>
            </w:pPr>
            <w:r>
              <w:rPr>
                <w:rFonts w:hint="eastAsia"/>
              </w:rPr>
              <w:t>√</w:t>
            </w:r>
          </w:p>
        </w:tc>
        <w:tc>
          <w:tcPr>
            <w:tcW w:w="622" w:type="pct"/>
          </w:tcPr>
          <w:p w14:paraId="5899F0EC" w14:textId="77777777" w:rsidR="00A212DD" w:rsidRDefault="00A212DD">
            <w:pPr>
              <w:pStyle w:val="afff3"/>
              <w:adjustRightInd w:val="0"/>
            </w:pPr>
          </w:p>
        </w:tc>
        <w:tc>
          <w:tcPr>
            <w:tcW w:w="622" w:type="pct"/>
          </w:tcPr>
          <w:p w14:paraId="24BC7AAF" w14:textId="77777777" w:rsidR="00A212DD" w:rsidRDefault="00A212DD">
            <w:pPr>
              <w:pStyle w:val="afff3"/>
              <w:adjustRightInd w:val="0"/>
            </w:pPr>
          </w:p>
        </w:tc>
        <w:tc>
          <w:tcPr>
            <w:tcW w:w="698" w:type="pct"/>
          </w:tcPr>
          <w:p w14:paraId="6DBB4318" w14:textId="77777777" w:rsidR="00A212DD" w:rsidRDefault="00A212DD">
            <w:pPr>
              <w:pStyle w:val="afff3"/>
              <w:adjustRightInd w:val="0"/>
            </w:pPr>
          </w:p>
        </w:tc>
        <w:tc>
          <w:tcPr>
            <w:tcW w:w="697" w:type="pct"/>
          </w:tcPr>
          <w:p w14:paraId="4409E069" w14:textId="77777777" w:rsidR="00A212DD" w:rsidRDefault="00A212DD">
            <w:pPr>
              <w:pStyle w:val="afff3"/>
              <w:adjustRightInd w:val="0"/>
            </w:pPr>
          </w:p>
        </w:tc>
      </w:tr>
      <w:tr w:rsidR="00A212DD" w14:paraId="1AD64481" w14:textId="77777777" w:rsidTr="0052735D">
        <w:trPr>
          <w:trHeight w:val="461"/>
        </w:trPr>
        <w:tc>
          <w:tcPr>
            <w:tcW w:w="1116" w:type="pct"/>
          </w:tcPr>
          <w:p w14:paraId="09E789CF" w14:textId="77777777" w:rsidR="00A212DD" w:rsidRDefault="00D939C3">
            <w:pPr>
              <w:pStyle w:val="afff3"/>
              <w:adjustRightInd w:val="0"/>
            </w:pPr>
            <w:r>
              <w:t>毕业要求</w:t>
            </w:r>
            <w:r>
              <w:rPr>
                <w:rFonts w:hint="eastAsia"/>
              </w:rPr>
              <w:t>2-2</w:t>
            </w:r>
          </w:p>
        </w:tc>
        <w:tc>
          <w:tcPr>
            <w:tcW w:w="623" w:type="pct"/>
          </w:tcPr>
          <w:p w14:paraId="129E713D" w14:textId="77777777" w:rsidR="00A212DD" w:rsidRDefault="00A212DD">
            <w:pPr>
              <w:pStyle w:val="afff3"/>
              <w:adjustRightInd w:val="0"/>
            </w:pPr>
          </w:p>
        </w:tc>
        <w:tc>
          <w:tcPr>
            <w:tcW w:w="622" w:type="pct"/>
          </w:tcPr>
          <w:p w14:paraId="636AFCFC" w14:textId="77777777" w:rsidR="00A212DD" w:rsidRDefault="00A212DD">
            <w:pPr>
              <w:pStyle w:val="afff3"/>
              <w:adjustRightInd w:val="0"/>
            </w:pPr>
          </w:p>
        </w:tc>
        <w:tc>
          <w:tcPr>
            <w:tcW w:w="622" w:type="pct"/>
          </w:tcPr>
          <w:p w14:paraId="1A7848DC" w14:textId="77777777" w:rsidR="00A212DD" w:rsidRDefault="00D939C3">
            <w:pPr>
              <w:pStyle w:val="afff3"/>
              <w:adjustRightInd w:val="0"/>
            </w:pPr>
            <w:r>
              <w:rPr>
                <w:rFonts w:hint="eastAsia"/>
              </w:rPr>
              <w:t>√</w:t>
            </w:r>
          </w:p>
        </w:tc>
        <w:tc>
          <w:tcPr>
            <w:tcW w:w="622" w:type="pct"/>
          </w:tcPr>
          <w:p w14:paraId="138FD653" w14:textId="77777777" w:rsidR="00A212DD" w:rsidRDefault="00A212DD">
            <w:pPr>
              <w:pStyle w:val="afff3"/>
              <w:adjustRightInd w:val="0"/>
            </w:pPr>
          </w:p>
        </w:tc>
        <w:tc>
          <w:tcPr>
            <w:tcW w:w="698" w:type="pct"/>
          </w:tcPr>
          <w:p w14:paraId="101DDCB0" w14:textId="77777777" w:rsidR="00A212DD" w:rsidRDefault="00A212DD">
            <w:pPr>
              <w:pStyle w:val="afff3"/>
              <w:adjustRightInd w:val="0"/>
            </w:pPr>
          </w:p>
        </w:tc>
        <w:tc>
          <w:tcPr>
            <w:tcW w:w="697" w:type="pct"/>
          </w:tcPr>
          <w:p w14:paraId="64A7F7B2" w14:textId="77777777" w:rsidR="00A212DD" w:rsidRDefault="00A212DD">
            <w:pPr>
              <w:pStyle w:val="afff3"/>
              <w:adjustRightInd w:val="0"/>
            </w:pPr>
          </w:p>
        </w:tc>
      </w:tr>
      <w:tr w:rsidR="00A212DD" w14:paraId="496BB677" w14:textId="77777777" w:rsidTr="0052735D">
        <w:trPr>
          <w:trHeight w:val="461"/>
        </w:trPr>
        <w:tc>
          <w:tcPr>
            <w:tcW w:w="1116" w:type="pct"/>
          </w:tcPr>
          <w:p w14:paraId="290EBE5D" w14:textId="77777777" w:rsidR="00A212DD" w:rsidRDefault="00D939C3">
            <w:pPr>
              <w:pStyle w:val="afff3"/>
              <w:adjustRightInd w:val="0"/>
            </w:pPr>
            <w:r>
              <w:rPr>
                <w:rFonts w:hint="eastAsia"/>
              </w:rPr>
              <w:t>毕业要求</w:t>
            </w:r>
            <w:r>
              <w:rPr>
                <w:rFonts w:hint="eastAsia"/>
              </w:rPr>
              <w:t>3-1</w:t>
            </w:r>
          </w:p>
        </w:tc>
        <w:tc>
          <w:tcPr>
            <w:tcW w:w="623" w:type="pct"/>
          </w:tcPr>
          <w:p w14:paraId="35A9C3C9" w14:textId="77777777" w:rsidR="00A212DD" w:rsidRDefault="00A212DD">
            <w:pPr>
              <w:pStyle w:val="afff3"/>
              <w:adjustRightInd w:val="0"/>
            </w:pPr>
          </w:p>
        </w:tc>
        <w:tc>
          <w:tcPr>
            <w:tcW w:w="622" w:type="pct"/>
          </w:tcPr>
          <w:p w14:paraId="4CC8D33B" w14:textId="77777777" w:rsidR="00A212DD" w:rsidRDefault="00A212DD">
            <w:pPr>
              <w:pStyle w:val="afff3"/>
              <w:adjustRightInd w:val="0"/>
            </w:pPr>
          </w:p>
        </w:tc>
        <w:tc>
          <w:tcPr>
            <w:tcW w:w="622" w:type="pct"/>
          </w:tcPr>
          <w:p w14:paraId="4F5C56C6" w14:textId="77777777" w:rsidR="00A212DD" w:rsidRDefault="00A212DD">
            <w:pPr>
              <w:pStyle w:val="afff3"/>
              <w:adjustRightInd w:val="0"/>
            </w:pPr>
          </w:p>
        </w:tc>
        <w:tc>
          <w:tcPr>
            <w:tcW w:w="622" w:type="pct"/>
          </w:tcPr>
          <w:p w14:paraId="2479C9B1" w14:textId="77777777" w:rsidR="00A212DD" w:rsidRDefault="00D939C3">
            <w:pPr>
              <w:pStyle w:val="afff3"/>
              <w:adjustRightInd w:val="0"/>
            </w:pPr>
            <w:r>
              <w:rPr>
                <w:rFonts w:hint="eastAsia"/>
              </w:rPr>
              <w:t>√</w:t>
            </w:r>
          </w:p>
        </w:tc>
        <w:tc>
          <w:tcPr>
            <w:tcW w:w="698" w:type="pct"/>
          </w:tcPr>
          <w:p w14:paraId="6F3B4405" w14:textId="77777777" w:rsidR="00A212DD" w:rsidRDefault="00A212DD">
            <w:pPr>
              <w:pStyle w:val="afff3"/>
              <w:adjustRightInd w:val="0"/>
            </w:pPr>
          </w:p>
        </w:tc>
        <w:tc>
          <w:tcPr>
            <w:tcW w:w="697" w:type="pct"/>
          </w:tcPr>
          <w:p w14:paraId="4FAD60E9" w14:textId="77777777" w:rsidR="00A212DD" w:rsidRDefault="00A212DD">
            <w:pPr>
              <w:pStyle w:val="afff3"/>
              <w:adjustRightInd w:val="0"/>
            </w:pPr>
          </w:p>
        </w:tc>
      </w:tr>
      <w:tr w:rsidR="00A212DD" w14:paraId="77B945E2" w14:textId="77777777" w:rsidTr="0052735D">
        <w:trPr>
          <w:trHeight w:val="461"/>
        </w:trPr>
        <w:tc>
          <w:tcPr>
            <w:tcW w:w="1116" w:type="pct"/>
          </w:tcPr>
          <w:p w14:paraId="4443DBAE" w14:textId="77777777" w:rsidR="00A212DD" w:rsidRDefault="00D939C3">
            <w:pPr>
              <w:pStyle w:val="afff3"/>
              <w:adjustRightInd w:val="0"/>
            </w:pPr>
            <w:r>
              <w:rPr>
                <w:rFonts w:hint="eastAsia"/>
              </w:rPr>
              <w:t>毕业要求</w:t>
            </w:r>
            <w:r>
              <w:rPr>
                <w:rFonts w:hint="eastAsia"/>
              </w:rPr>
              <w:t>3-4</w:t>
            </w:r>
          </w:p>
        </w:tc>
        <w:tc>
          <w:tcPr>
            <w:tcW w:w="623" w:type="pct"/>
          </w:tcPr>
          <w:p w14:paraId="7A4F83FD" w14:textId="77777777" w:rsidR="00A212DD" w:rsidRDefault="00A212DD">
            <w:pPr>
              <w:pStyle w:val="afff3"/>
              <w:adjustRightInd w:val="0"/>
            </w:pPr>
          </w:p>
        </w:tc>
        <w:tc>
          <w:tcPr>
            <w:tcW w:w="622" w:type="pct"/>
          </w:tcPr>
          <w:p w14:paraId="578782AF" w14:textId="77777777" w:rsidR="00A212DD" w:rsidRDefault="00A212DD">
            <w:pPr>
              <w:pStyle w:val="afff3"/>
              <w:adjustRightInd w:val="0"/>
            </w:pPr>
          </w:p>
        </w:tc>
        <w:tc>
          <w:tcPr>
            <w:tcW w:w="622" w:type="pct"/>
          </w:tcPr>
          <w:p w14:paraId="04AD647F" w14:textId="77777777" w:rsidR="00A212DD" w:rsidRDefault="00A212DD">
            <w:pPr>
              <w:pStyle w:val="afff3"/>
              <w:adjustRightInd w:val="0"/>
            </w:pPr>
          </w:p>
        </w:tc>
        <w:tc>
          <w:tcPr>
            <w:tcW w:w="622" w:type="pct"/>
          </w:tcPr>
          <w:p w14:paraId="0AF5055A" w14:textId="77777777" w:rsidR="00A212DD" w:rsidRDefault="00A212DD">
            <w:pPr>
              <w:pStyle w:val="afff3"/>
              <w:adjustRightInd w:val="0"/>
            </w:pPr>
          </w:p>
        </w:tc>
        <w:tc>
          <w:tcPr>
            <w:tcW w:w="698" w:type="pct"/>
          </w:tcPr>
          <w:p w14:paraId="74DAFD6C" w14:textId="77777777" w:rsidR="00A212DD" w:rsidRDefault="00D939C3">
            <w:pPr>
              <w:pStyle w:val="afff3"/>
              <w:adjustRightInd w:val="0"/>
            </w:pPr>
            <w:r>
              <w:rPr>
                <w:rFonts w:hint="eastAsia"/>
              </w:rPr>
              <w:t>√</w:t>
            </w:r>
          </w:p>
        </w:tc>
        <w:tc>
          <w:tcPr>
            <w:tcW w:w="697" w:type="pct"/>
          </w:tcPr>
          <w:p w14:paraId="10390D20" w14:textId="77777777" w:rsidR="00A212DD" w:rsidRDefault="00A212DD">
            <w:pPr>
              <w:pStyle w:val="afff3"/>
              <w:adjustRightInd w:val="0"/>
            </w:pPr>
          </w:p>
        </w:tc>
      </w:tr>
      <w:tr w:rsidR="00A212DD" w14:paraId="20D5A7E3" w14:textId="77777777" w:rsidTr="0052735D">
        <w:trPr>
          <w:trHeight w:val="461"/>
        </w:trPr>
        <w:tc>
          <w:tcPr>
            <w:tcW w:w="1116" w:type="pct"/>
          </w:tcPr>
          <w:p w14:paraId="19BAF753" w14:textId="77777777" w:rsidR="00A212DD" w:rsidRDefault="00D939C3">
            <w:pPr>
              <w:pStyle w:val="afff3"/>
              <w:adjustRightInd w:val="0"/>
            </w:pPr>
            <w:r>
              <w:rPr>
                <w:rFonts w:hint="eastAsia"/>
              </w:rPr>
              <w:t>毕业要求</w:t>
            </w:r>
            <w:r>
              <w:rPr>
                <w:rFonts w:hint="eastAsia"/>
              </w:rPr>
              <w:t>6-3</w:t>
            </w:r>
          </w:p>
        </w:tc>
        <w:tc>
          <w:tcPr>
            <w:tcW w:w="623" w:type="pct"/>
          </w:tcPr>
          <w:p w14:paraId="34AEE752" w14:textId="77777777" w:rsidR="00A212DD" w:rsidRDefault="00A212DD">
            <w:pPr>
              <w:pStyle w:val="afff3"/>
              <w:adjustRightInd w:val="0"/>
            </w:pPr>
          </w:p>
        </w:tc>
        <w:tc>
          <w:tcPr>
            <w:tcW w:w="622" w:type="pct"/>
          </w:tcPr>
          <w:p w14:paraId="34ED0929" w14:textId="77777777" w:rsidR="00A212DD" w:rsidRDefault="00A212DD">
            <w:pPr>
              <w:pStyle w:val="afff3"/>
              <w:adjustRightInd w:val="0"/>
            </w:pPr>
          </w:p>
        </w:tc>
        <w:tc>
          <w:tcPr>
            <w:tcW w:w="622" w:type="pct"/>
          </w:tcPr>
          <w:p w14:paraId="0485319B" w14:textId="77777777" w:rsidR="00A212DD" w:rsidRDefault="00A212DD">
            <w:pPr>
              <w:pStyle w:val="afff3"/>
              <w:adjustRightInd w:val="0"/>
            </w:pPr>
          </w:p>
        </w:tc>
        <w:tc>
          <w:tcPr>
            <w:tcW w:w="622" w:type="pct"/>
          </w:tcPr>
          <w:p w14:paraId="04CCB445" w14:textId="77777777" w:rsidR="00A212DD" w:rsidRDefault="00A212DD">
            <w:pPr>
              <w:pStyle w:val="afff3"/>
              <w:adjustRightInd w:val="0"/>
            </w:pPr>
          </w:p>
        </w:tc>
        <w:tc>
          <w:tcPr>
            <w:tcW w:w="698" w:type="pct"/>
          </w:tcPr>
          <w:p w14:paraId="3C2C6DF1" w14:textId="77777777" w:rsidR="00A212DD" w:rsidRDefault="00A212DD">
            <w:pPr>
              <w:pStyle w:val="afff3"/>
              <w:adjustRightInd w:val="0"/>
            </w:pPr>
          </w:p>
        </w:tc>
        <w:tc>
          <w:tcPr>
            <w:tcW w:w="697" w:type="pct"/>
          </w:tcPr>
          <w:p w14:paraId="0F829D35" w14:textId="77777777" w:rsidR="00A212DD" w:rsidRDefault="00D939C3">
            <w:pPr>
              <w:pStyle w:val="afff3"/>
              <w:adjustRightInd w:val="0"/>
            </w:pPr>
            <w:r>
              <w:rPr>
                <w:rFonts w:hint="eastAsia"/>
              </w:rPr>
              <w:t>√</w:t>
            </w:r>
          </w:p>
        </w:tc>
      </w:tr>
    </w:tbl>
    <w:p w14:paraId="3F967AB1" w14:textId="77777777" w:rsidR="00A212DD" w:rsidRDefault="00D939C3">
      <w:pPr>
        <w:pStyle w:val="afff"/>
        <w:spacing w:before="156" w:after="156"/>
      </w:pPr>
      <w:r>
        <w:rPr>
          <w:rFonts w:hint="eastAsia"/>
        </w:rPr>
        <w:t>三</w:t>
      </w:r>
      <w:r>
        <w:t>、课程内容及要求</w:t>
      </w:r>
    </w:p>
    <w:p w14:paraId="0AEDC03B" w14:textId="77777777" w:rsidR="00A212DD" w:rsidRDefault="00D939C3">
      <w:pPr>
        <w:ind w:firstLine="480"/>
      </w:pPr>
      <w:r>
        <w:rPr>
          <w:rFonts w:hint="eastAsia"/>
        </w:rPr>
        <w:t>一、热加工工艺基础</w:t>
      </w:r>
    </w:p>
    <w:p w14:paraId="5DF4486F" w14:textId="77777777" w:rsidR="00A212DD" w:rsidRDefault="00D939C3">
      <w:pPr>
        <w:ind w:firstLine="480"/>
      </w:pPr>
      <w:r>
        <w:rPr>
          <w:rFonts w:hint="eastAsia"/>
        </w:rPr>
        <w:t>（一）铸造工艺</w:t>
      </w:r>
    </w:p>
    <w:p w14:paraId="7F8BC295" w14:textId="77777777" w:rsidR="00A212DD" w:rsidRDefault="00D939C3">
      <w:pPr>
        <w:ind w:firstLine="480"/>
      </w:pPr>
      <w:r>
        <w:rPr>
          <w:rFonts w:hint="eastAsia"/>
        </w:rPr>
        <w:t>1.</w:t>
      </w:r>
      <w:r>
        <w:rPr>
          <w:rFonts w:hint="eastAsia"/>
        </w:rPr>
        <w:t>基本内容</w:t>
      </w:r>
    </w:p>
    <w:p w14:paraId="2FB4BC6D" w14:textId="77777777" w:rsidR="00A212DD" w:rsidRDefault="00D939C3">
      <w:pPr>
        <w:ind w:firstLine="480"/>
      </w:pPr>
      <w:r>
        <w:rPr>
          <w:rFonts w:hint="eastAsia"/>
        </w:rPr>
        <w:t>（</w:t>
      </w:r>
      <w:r>
        <w:rPr>
          <w:rFonts w:hint="eastAsia"/>
        </w:rPr>
        <w:t>1</w:t>
      </w:r>
      <w:r>
        <w:rPr>
          <w:rFonts w:hint="eastAsia"/>
        </w:rPr>
        <w:t>）铸造的基本原理和过程。</w:t>
      </w:r>
    </w:p>
    <w:p w14:paraId="43AD6376" w14:textId="77777777" w:rsidR="00A212DD" w:rsidRDefault="00D939C3">
      <w:pPr>
        <w:ind w:firstLine="480"/>
      </w:pPr>
      <w:r>
        <w:rPr>
          <w:rFonts w:hint="eastAsia"/>
        </w:rPr>
        <w:t>（</w:t>
      </w:r>
      <w:r>
        <w:rPr>
          <w:rFonts w:hint="eastAsia"/>
        </w:rPr>
        <w:t>2</w:t>
      </w:r>
      <w:r>
        <w:rPr>
          <w:rFonts w:hint="eastAsia"/>
        </w:rPr>
        <w:t>）铸造用金属材料。</w:t>
      </w:r>
    </w:p>
    <w:p w14:paraId="6DCD72BE" w14:textId="77777777" w:rsidR="00A212DD" w:rsidRDefault="00D939C3">
      <w:pPr>
        <w:ind w:firstLine="480"/>
      </w:pPr>
      <w:r>
        <w:rPr>
          <w:rFonts w:hint="eastAsia"/>
        </w:rPr>
        <w:t>（</w:t>
      </w:r>
      <w:r>
        <w:rPr>
          <w:rFonts w:hint="eastAsia"/>
        </w:rPr>
        <w:t>3</w:t>
      </w:r>
      <w:r>
        <w:rPr>
          <w:rFonts w:hint="eastAsia"/>
        </w:rPr>
        <w:t>）砂型铸造和特种铸造。</w:t>
      </w:r>
    </w:p>
    <w:p w14:paraId="7DB7CACC" w14:textId="77777777" w:rsidR="00A212DD" w:rsidRDefault="00D939C3">
      <w:pPr>
        <w:ind w:firstLine="480"/>
      </w:pPr>
      <w:r>
        <w:rPr>
          <w:rFonts w:hint="eastAsia"/>
        </w:rPr>
        <w:t>2.</w:t>
      </w:r>
      <w:r>
        <w:rPr>
          <w:rFonts w:hint="eastAsia"/>
        </w:rPr>
        <w:t>基本要求</w:t>
      </w:r>
    </w:p>
    <w:p w14:paraId="0EEBE3FB" w14:textId="77777777" w:rsidR="00A212DD" w:rsidRDefault="00D939C3">
      <w:pPr>
        <w:ind w:firstLine="480"/>
      </w:pPr>
      <w:r>
        <w:rPr>
          <w:rFonts w:hint="eastAsia"/>
        </w:rPr>
        <w:t>（</w:t>
      </w:r>
      <w:r>
        <w:rPr>
          <w:rFonts w:hint="eastAsia"/>
        </w:rPr>
        <w:t>1</w:t>
      </w:r>
      <w:r>
        <w:rPr>
          <w:rFonts w:hint="eastAsia"/>
        </w:rPr>
        <w:t>）结合铸造成型原理，理解成型中采取的各种工艺措施。</w:t>
      </w:r>
    </w:p>
    <w:p w14:paraId="0A95CF02" w14:textId="77777777" w:rsidR="00A212DD" w:rsidRDefault="00D939C3">
      <w:pPr>
        <w:ind w:firstLine="480"/>
      </w:pPr>
      <w:r>
        <w:rPr>
          <w:rFonts w:hint="eastAsia"/>
        </w:rPr>
        <w:t>（</w:t>
      </w:r>
      <w:r>
        <w:rPr>
          <w:rFonts w:hint="eastAsia"/>
        </w:rPr>
        <w:t>2</w:t>
      </w:r>
      <w:r>
        <w:rPr>
          <w:rFonts w:hint="eastAsia"/>
        </w:rPr>
        <w:t>）结合砂型铸造工艺，理解砂型铸造工艺过程应确定的工艺参数以及铸件的工艺型结构要求。</w:t>
      </w:r>
    </w:p>
    <w:p w14:paraId="30332365" w14:textId="77777777" w:rsidR="00A212DD" w:rsidRDefault="00D939C3">
      <w:pPr>
        <w:ind w:firstLine="480"/>
      </w:pPr>
      <w:r>
        <w:rPr>
          <w:rFonts w:hint="eastAsia"/>
        </w:rPr>
        <w:t>（</w:t>
      </w:r>
      <w:r>
        <w:rPr>
          <w:rFonts w:hint="eastAsia"/>
        </w:rPr>
        <w:t>3</w:t>
      </w:r>
      <w:r>
        <w:rPr>
          <w:rFonts w:hint="eastAsia"/>
        </w:rPr>
        <w:t>）结合了解的特种铸造方法，理解生产中铸造技术的广泛应用。</w:t>
      </w:r>
    </w:p>
    <w:p w14:paraId="34E19EDA" w14:textId="77777777" w:rsidR="00A212DD" w:rsidRDefault="00D939C3">
      <w:pPr>
        <w:ind w:firstLine="480"/>
      </w:pPr>
      <w:r>
        <w:rPr>
          <w:rFonts w:hint="eastAsia"/>
        </w:rPr>
        <w:t>（二）锻压工艺</w:t>
      </w:r>
    </w:p>
    <w:p w14:paraId="4E97DDC5" w14:textId="77777777" w:rsidR="00A212DD" w:rsidRDefault="00D939C3">
      <w:pPr>
        <w:ind w:firstLine="480"/>
      </w:pPr>
      <w:r>
        <w:rPr>
          <w:rFonts w:hint="eastAsia"/>
        </w:rPr>
        <w:lastRenderedPageBreak/>
        <w:t>1.</w:t>
      </w:r>
      <w:r>
        <w:rPr>
          <w:rFonts w:hint="eastAsia"/>
        </w:rPr>
        <w:t>基本内容</w:t>
      </w:r>
    </w:p>
    <w:p w14:paraId="3323C0D5" w14:textId="77777777" w:rsidR="00A212DD" w:rsidRDefault="00D939C3">
      <w:pPr>
        <w:ind w:firstLine="480"/>
      </w:pPr>
      <w:r>
        <w:rPr>
          <w:rFonts w:hint="eastAsia"/>
        </w:rPr>
        <w:t>（</w:t>
      </w:r>
      <w:r>
        <w:rPr>
          <w:rFonts w:hint="eastAsia"/>
        </w:rPr>
        <w:t>1</w:t>
      </w:r>
      <w:r>
        <w:rPr>
          <w:rFonts w:hint="eastAsia"/>
        </w:rPr>
        <w:t>）锻压的成性原理及过程。</w:t>
      </w:r>
    </w:p>
    <w:p w14:paraId="7DA9854A" w14:textId="77777777" w:rsidR="00A212DD" w:rsidRDefault="00D939C3">
      <w:pPr>
        <w:ind w:firstLine="480"/>
      </w:pPr>
      <w:r>
        <w:rPr>
          <w:rFonts w:hint="eastAsia"/>
        </w:rPr>
        <w:t>（</w:t>
      </w:r>
      <w:r>
        <w:rPr>
          <w:rFonts w:hint="eastAsia"/>
        </w:rPr>
        <w:t>2</w:t>
      </w:r>
      <w:r>
        <w:rPr>
          <w:rFonts w:hint="eastAsia"/>
        </w:rPr>
        <w:t>）常用的锻造方法的工艺特点及应用。</w:t>
      </w:r>
    </w:p>
    <w:p w14:paraId="6B6B66E2" w14:textId="77777777" w:rsidR="00A212DD" w:rsidRDefault="00D939C3">
      <w:pPr>
        <w:ind w:firstLine="480"/>
      </w:pPr>
      <w:r>
        <w:rPr>
          <w:rFonts w:hint="eastAsia"/>
        </w:rPr>
        <w:t>（</w:t>
      </w:r>
      <w:r>
        <w:rPr>
          <w:rFonts w:hint="eastAsia"/>
        </w:rPr>
        <w:t>3</w:t>
      </w:r>
      <w:r>
        <w:rPr>
          <w:rFonts w:hint="eastAsia"/>
        </w:rPr>
        <w:t>）常用的冲压加工工艺。</w:t>
      </w:r>
    </w:p>
    <w:p w14:paraId="1256E7D0" w14:textId="77777777" w:rsidR="00A212DD" w:rsidRDefault="00D939C3">
      <w:pPr>
        <w:ind w:firstLine="480"/>
      </w:pPr>
      <w:r>
        <w:rPr>
          <w:rFonts w:hint="eastAsia"/>
        </w:rPr>
        <w:t>2.</w:t>
      </w:r>
      <w:r>
        <w:rPr>
          <w:rFonts w:hint="eastAsia"/>
        </w:rPr>
        <w:t>基本要求</w:t>
      </w:r>
    </w:p>
    <w:p w14:paraId="2B07C5D8" w14:textId="77777777" w:rsidR="00A212DD" w:rsidRDefault="00D939C3">
      <w:pPr>
        <w:ind w:firstLine="480"/>
      </w:pPr>
      <w:r>
        <w:rPr>
          <w:rFonts w:hint="eastAsia"/>
        </w:rPr>
        <w:t>（</w:t>
      </w:r>
      <w:r>
        <w:rPr>
          <w:rFonts w:hint="eastAsia"/>
        </w:rPr>
        <w:t>1</w:t>
      </w:r>
      <w:r>
        <w:rPr>
          <w:rFonts w:hint="eastAsia"/>
        </w:rPr>
        <w:t>）结合锻压成型原理，理解成型中采取的各种工艺措施。</w:t>
      </w:r>
    </w:p>
    <w:p w14:paraId="643DBA8C" w14:textId="77777777" w:rsidR="00A212DD" w:rsidRDefault="00D939C3">
      <w:pPr>
        <w:ind w:firstLine="480"/>
      </w:pPr>
      <w:r>
        <w:rPr>
          <w:rFonts w:hint="eastAsia"/>
        </w:rPr>
        <w:t>（</w:t>
      </w:r>
      <w:r>
        <w:rPr>
          <w:rFonts w:hint="eastAsia"/>
        </w:rPr>
        <w:t>2</w:t>
      </w:r>
      <w:r>
        <w:rPr>
          <w:rFonts w:hint="eastAsia"/>
        </w:rPr>
        <w:t>）结合自由锻和模锻，理解锻造工艺过程应确定的工艺参数以及锻件的工艺型结构要求。</w:t>
      </w:r>
    </w:p>
    <w:p w14:paraId="2F2A66D9" w14:textId="77777777" w:rsidR="00A212DD" w:rsidRDefault="00D939C3">
      <w:pPr>
        <w:ind w:firstLine="480"/>
      </w:pPr>
      <w:r>
        <w:rPr>
          <w:rFonts w:hint="eastAsia"/>
        </w:rPr>
        <w:t>（</w:t>
      </w:r>
      <w:r>
        <w:rPr>
          <w:rFonts w:hint="eastAsia"/>
        </w:rPr>
        <w:t>3</w:t>
      </w:r>
      <w:r>
        <w:rPr>
          <w:rFonts w:hint="eastAsia"/>
        </w:rPr>
        <w:t>）结合了解到的冲压成型方法，理解工业产品中的薄壁金属件的成型。</w:t>
      </w:r>
    </w:p>
    <w:p w14:paraId="08B87272" w14:textId="77777777" w:rsidR="00A212DD" w:rsidRDefault="00D939C3">
      <w:pPr>
        <w:ind w:firstLine="480"/>
      </w:pPr>
      <w:r>
        <w:rPr>
          <w:rFonts w:hint="eastAsia"/>
        </w:rPr>
        <w:t>（三）焊接工艺</w:t>
      </w:r>
    </w:p>
    <w:p w14:paraId="270B2A33" w14:textId="77777777" w:rsidR="00A212DD" w:rsidRDefault="00D939C3">
      <w:pPr>
        <w:ind w:firstLine="480"/>
      </w:pPr>
      <w:r>
        <w:rPr>
          <w:rFonts w:hint="eastAsia"/>
        </w:rPr>
        <w:t>1.</w:t>
      </w:r>
      <w:r>
        <w:rPr>
          <w:rFonts w:hint="eastAsia"/>
        </w:rPr>
        <w:t>基本内容</w:t>
      </w:r>
    </w:p>
    <w:p w14:paraId="725EB580" w14:textId="77777777" w:rsidR="00A212DD" w:rsidRDefault="00D939C3">
      <w:pPr>
        <w:ind w:firstLine="480"/>
      </w:pPr>
      <w:r>
        <w:rPr>
          <w:rFonts w:hint="eastAsia"/>
        </w:rPr>
        <w:t>（</w:t>
      </w:r>
      <w:r>
        <w:rPr>
          <w:rFonts w:hint="eastAsia"/>
        </w:rPr>
        <w:t>1</w:t>
      </w:r>
      <w:r>
        <w:rPr>
          <w:rFonts w:hint="eastAsia"/>
        </w:rPr>
        <w:t>）焊接的基本原理</w:t>
      </w:r>
    </w:p>
    <w:p w14:paraId="3665DA93" w14:textId="77777777" w:rsidR="00A212DD" w:rsidRDefault="00D939C3">
      <w:pPr>
        <w:ind w:firstLine="480"/>
      </w:pPr>
      <w:r>
        <w:rPr>
          <w:rFonts w:hint="eastAsia"/>
        </w:rPr>
        <w:t>（</w:t>
      </w:r>
      <w:r>
        <w:rPr>
          <w:rFonts w:hint="eastAsia"/>
        </w:rPr>
        <w:t>2</w:t>
      </w:r>
      <w:r>
        <w:rPr>
          <w:rFonts w:hint="eastAsia"/>
        </w:rPr>
        <w:t>）焊条焊接</w:t>
      </w:r>
    </w:p>
    <w:p w14:paraId="7C7F029B" w14:textId="77777777" w:rsidR="00A212DD" w:rsidRDefault="00D939C3">
      <w:pPr>
        <w:ind w:firstLine="480"/>
      </w:pPr>
      <w:r>
        <w:rPr>
          <w:rFonts w:hint="eastAsia"/>
        </w:rPr>
        <w:t>（</w:t>
      </w:r>
      <w:r>
        <w:rPr>
          <w:rFonts w:hint="eastAsia"/>
        </w:rPr>
        <w:t>3</w:t>
      </w:r>
      <w:r>
        <w:rPr>
          <w:rFonts w:hint="eastAsia"/>
        </w:rPr>
        <w:t>）其它焊接方法</w:t>
      </w:r>
    </w:p>
    <w:p w14:paraId="2F93DFE8" w14:textId="77777777" w:rsidR="00A212DD" w:rsidRDefault="00D939C3">
      <w:pPr>
        <w:ind w:firstLine="480"/>
      </w:pPr>
      <w:r>
        <w:rPr>
          <w:rFonts w:hint="eastAsia"/>
        </w:rPr>
        <w:t>（</w:t>
      </w:r>
      <w:r>
        <w:rPr>
          <w:rFonts w:hint="eastAsia"/>
        </w:rPr>
        <w:t>4</w:t>
      </w:r>
      <w:r>
        <w:rPr>
          <w:rFonts w:hint="eastAsia"/>
        </w:rPr>
        <w:t>）焊接结构设计与焊接新工艺设计</w:t>
      </w:r>
    </w:p>
    <w:p w14:paraId="57019AD3" w14:textId="77777777" w:rsidR="00A212DD" w:rsidRDefault="00D939C3">
      <w:pPr>
        <w:ind w:firstLine="480"/>
      </w:pPr>
      <w:r>
        <w:rPr>
          <w:rFonts w:hint="eastAsia"/>
        </w:rPr>
        <w:t>2.</w:t>
      </w:r>
      <w:r>
        <w:rPr>
          <w:rFonts w:hint="eastAsia"/>
        </w:rPr>
        <w:t>基本要求</w:t>
      </w:r>
    </w:p>
    <w:p w14:paraId="739D7ECB" w14:textId="77777777" w:rsidR="00A212DD" w:rsidRDefault="00D939C3">
      <w:pPr>
        <w:ind w:firstLine="480"/>
      </w:pPr>
      <w:r>
        <w:rPr>
          <w:rFonts w:hint="eastAsia"/>
        </w:rPr>
        <w:t>（</w:t>
      </w:r>
      <w:r>
        <w:rPr>
          <w:rFonts w:hint="eastAsia"/>
        </w:rPr>
        <w:t>1</w:t>
      </w:r>
      <w:r>
        <w:rPr>
          <w:rFonts w:hint="eastAsia"/>
        </w:rPr>
        <w:t>）根据焊接基本原理，理解焊接的应用及特点。</w:t>
      </w:r>
    </w:p>
    <w:p w14:paraId="7C163265" w14:textId="77777777" w:rsidR="00A212DD" w:rsidRDefault="00D939C3">
      <w:pPr>
        <w:ind w:firstLine="480"/>
      </w:pPr>
      <w:r>
        <w:rPr>
          <w:rFonts w:hint="eastAsia"/>
        </w:rPr>
        <w:t>（</w:t>
      </w:r>
      <w:r>
        <w:rPr>
          <w:rFonts w:hint="eastAsia"/>
        </w:rPr>
        <w:t>2</w:t>
      </w:r>
      <w:r>
        <w:rPr>
          <w:rFonts w:hint="eastAsia"/>
        </w:rPr>
        <w:t>）根据焊条焊接，理解焊接过程及焊接技术的工程意义。</w:t>
      </w:r>
    </w:p>
    <w:p w14:paraId="7A98483F" w14:textId="77777777" w:rsidR="00A212DD" w:rsidRDefault="00D939C3">
      <w:pPr>
        <w:ind w:firstLine="480"/>
      </w:pPr>
      <w:r>
        <w:rPr>
          <w:rFonts w:hint="eastAsia"/>
        </w:rPr>
        <w:t>（</w:t>
      </w:r>
      <w:r>
        <w:rPr>
          <w:rFonts w:hint="eastAsia"/>
        </w:rPr>
        <w:t>3</w:t>
      </w:r>
      <w:r>
        <w:rPr>
          <w:rFonts w:hint="eastAsia"/>
        </w:rPr>
        <w:t>）结合其他焊接方法，充分了解焊接的应用。</w:t>
      </w:r>
    </w:p>
    <w:p w14:paraId="3F1886F5" w14:textId="77777777" w:rsidR="00A212DD" w:rsidRDefault="00D939C3">
      <w:pPr>
        <w:ind w:firstLine="480"/>
      </w:pPr>
      <w:r>
        <w:rPr>
          <w:rFonts w:hint="eastAsia"/>
        </w:rPr>
        <w:t>（</w:t>
      </w:r>
      <w:r>
        <w:rPr>
          <w:rFonts w:hint="eastAsia"/>
        </w:rPr>
        <w:t>4</w:t>
      </w:r>
      <w:r>
        <w:rPr>
          <w:rFonts w:hint="eastAsia"/>
        </w:rPr>
        <w:t>）结合焊接结构设计与焊接新工艺设计，了解焊接的实现工艺过程。</w:t>
      </w:r>
    </w:p>
    <w:p w14:paraId="2AFE3867" w14:textId="77777777" w:rsidR="00A212DD" w:rsidRDefault="00D939C3">
      <w:pPr>
        <w:ind w:firstLine="480"/>
      </w:pPr>
      <w:r>
        <w:rPr>
          <w:rFonts w:hint="eastAsia"/>
        </w:rPr>
        <w:t>（四）零件毛坯的选择</w:t>
      </w:r>
    </w:p>
    <w:p w14:paraId="75C68142" w14:textId="77777777" w:rsidR="00A212DD" w:rsidRDefault="00D939C3">
      <w:pPr>
        <w:ind w:firstLine="480"/>
      </w:pPr>
      <w:r>
        <w:rPr>
          <w:rFonts w:hint="eastAsia"/>
        </w:rPr>
        <w:t>1.</w:t>
      </w:r>
      <w:r>
        <w:rPr>
          <w:rFonts w:hint="eastAsia"/>
        </w:rPr>
        <w:t>基本内容</w:t>
      </w:r>
    </w:p>
    <w:p w14:paraId="5B59C9DF" w14:textId="77777777" w:rsidR="00A212DD" w:rsidRDefault="00D939C3">
      <w:pPr>
        <w:ind w:firstLine="480"/>
      </w:pPr>
      <w:r>
        <w:rPr>
          <w:rFonts w:hint="eastAsia"/>
        </w:rPr>
        <w:t>（</w:t>
      </w:r>
      <w:r>
        <w:rPr>
          <w:rFonts w:hint="eastAsia"/>
        </w:rPr>
        <w:t>1</w:t>
      </w:r>
      <w:r>
        <w:rPr>
          <w:rFonts w:hint="eastAsia"/>
        </w:rPr>
        <w:t>）选择毛坯及其制造方法的基本原则与依据。</w:t>
      </w:r>
    </w:p>
    <w:p w14:paraId="1EA24475" w14:textId="77777777" w:rsidR="00A212DD" w:rsidRDefault="00D939C3">
      <w:pPr>
        <w:ind w:firstLine="480"/>
      </w:pPr>
      <w:r>
        <w:rPr>
          <w:rFonts w:hint="eastAsia"/>
        </w:rPr>
        <w:t>（</w:t>
      </w:r>
      <w:r>
        <w:rPr>
          <w:rFonts w:hint="eastAsia"/>
        </w:rPr>
        <w:t>2</w:t>
      </w:r>
      <w:r>
        <w:rPr>
          <w:rFonts w:hint="eastAsia"/>
        </w:rPr>
        <w:t>）常用机械零件毛坯的分类与选择。</w:t>
      </w:r>
    </w:p>
    <w:p w14:paraId="52290B2E" w14:textId="77777777" w:rsidR="00A212DD" w:rsidRDefault="00D939C3">
      <w:pPr>
        <w:ind w:firstLine="480"/>
      </w:pPr>
      <w:r>
        <w:rPr>
          <w:rFonts w:hint="eastAsia"/>
        </w:rPr>
        <w:t>2.</w:t>
      </w:r>
      <w:r>
        <w:rPr>
          <w:rFonts w:hint="eastAsia"/>
        </w:rPr>
        <w:t>基本要求</w:t>
      </w:r>
    </w:p>
    <w:p w14:paraId="0B9EB2EA" w14:textId="77777777" w:rsidR="00A212DD" w:rsidRDefault="00D939C3">
      <w:pPr>
        <w:ind w:firstLine="480"/>
      </w:pPr>
      <w:r>
        <w:rPr>
          <w:rFonts w:hint="eastAsia"/>
        </w:rPr>
        <w:t>（</w:t>
      </w:r>
      <w:r>
        <w:rPr>
          <w:rFonts w:hint="eastAsia"/>
        </w:rPr>
        <w:t>1</w:t>
      </w:r>
      <w:r>
        <w:rPr>
          <w:rFonts w:hint="eastAsia"/>
        </w:rPr>
        <w:t>）根据选择毛坯及其制造方法的基本原则与依据，结合生产要求，学会选择毛坯的制造方法。</w:t>
      </w:r>
    </w:p>
    <w:p w14:paraId="62426E42" w14:textId="77777777" w:rsidR="00A212DD" w:rsidRDefault="00D939C3">
      <w:pPr>
        <w:ind w:firstLine="480"/>
      </w:pPr>
      <w:r>
        <w:rPr>
          <w:rFonts w:hint="eastAsia"/>
        </w:rPr>
        <w:t>（</w:t>
      </w:r>
      <w:r>
        <w:rPr>
          <w:rFonts w:hint="eastAsia"/>
        </w:rPr>
        <w:t>2</w:t>
      </w:r>
      <w:r>
        <w:rPr>
          <w:rFonts w:hint="eastAsia"/>
        </w:rPr>
        <w:t>）在了解常用机械零件毛坯的分类与选择的基础上，结合实际合理选择图纸零件的毛坯。</w:t>
      </w:r>
    </w:p>
    <w:p w14:paraId="298CBD1C" w14:textId="77777777" w:rsidR="00A212DD" w:rsidRDefault="00D939C3">
      <w:pPr>
        <w:ind w:firstLine="480"/>
      </w:pPr>
      <w:r>
        <w:rPr>
          <w:rFonts w:hint="eastAsia"/>
        </w:rPr>
        <w:lastRenderedPageBreak/>
        <w:t>二、机械加工工艺基础</w:t>
      </w:r>
    </w:p>
    <w:p w14:paraId="173F9A90" w14:textId="77777777" w:rsidR="00A212DD" w:rsidRDefault="00D939C3">
      <w:pPr>
        <w:ind w:firstLine="480"/>
      </w:pPr>
      <w:r>
        <w:rPr>
          <w:rFonts w:hint="eastAsia"/>
        </w:rPr>
        <w:t>（一）金属切削刀具与金属切削原理</w:t>
      </w:r>
    </w:p>
    <w:p w14:paraId="7E195369" w14:textId="77777777" w:rsidR="00A212DD" w:rsidRDefault="00D939C3">
      <w:pPr>
        <w:ind w:firstLine="480"/>
      </w:pPr>
      <w:r>
        <w:rPr>
          <w:rFonts w:hint="eastAsia"/>
        </w:rPr>
        <w:t>1</w:t>
      </w:r>
      <w:r>
        <w:rPr>
          <w:rFonts w:hint="eastAsia"/>
        </w:rPr>
        <w:t>．基本内容</w:t>
      </w:r>
    </w:p>
    <w:p w14:paraId="2CA1DFD4" w14:textId="77777777" w:rsidR="00A212DD" w:rsidRDefault="00D939C3">
      <w:pPr>
        <w:ind w:firstLine="480"/>
      </w:pPr>
      <w:r>
        <w:rPr>
          <w:rFonts w:hint="eastAsia"/>
        </w:rPr>
        <w:t>（</w:t>
      </w:r>
      <w:r>
        <w:rPr>
          <w:rFonts w:hint="eastAsia"/>
        </w:rPr>
        <w:t>1</w:t>
      </w:r>
      <w:r>
        <w:rPr>
          <w:rFonts w:hint="eastAsia"/>
        </w:rPr>
        <w:t>）金属切削运动和切削用量的概念。</w:t>
      </w:r>
    </w:p>
    <w:p w14:paraId="59148515" w14:textId="77777777" w:rsidR="00A212DD" w:rsidRDefault="00D939C3">
      <w:pPr>
        <w:ind w:firstLine="480"/>
      </w:pPr>
      <w:r>
        <w:rPr>
          <w:rFonts w:hint="eastAsia"/>
        </w:rPr>
        <w:t>（</w:t>
      </w:r>
      <w:r>
        <w:rPr>
          <w:rFonts w:hint="eastAsia"/>
        </w:rPr>
        <w:t>2</w:t>
      </w:r>
      <w:r>
        <w:rPr>
          <w:rFonts w:hint="eastAsia"/>
        </w:rPr>
        <w:t>）车刀几何角度的定义与作用。</w:t>
      </w:r>
    </w:p>
    <w:p w14:paraId="034251E5" w14:textId="77777777" w:rsidR="00A212DD" w:rsidRDefault="00D939C3">
      <w:pPr>
        <w:ind w:firstLine="480"/>
      </w:pPr>
      <w:r>
        <w:rPr>
          <w:rFonts w:hint="eastAsia"/>
        </w:rPr>
        <w:t>（</w:t>
      </w:r>
      <w:r>
        <w:rPr>
          <w:rFonts w:hint="eastAsia"/>
        </w:rPr>
        <w:t>3</w:t>
      </w:r>
      <w:r>
        <w:rPr>
          <w:rFonts w:hint="eastAsia"/>
        </w:rPr>
        <w:t>）常用刀具材料选择。</w:t>
      </w:r>
    </w:p>
    <w:p w14:paraId="224C7ACF" w14:textId="77777777" w:rsidR="00A212DD" w:rsidRDefault="00D939C3">
      <w:pPr>
        <w:ind w:firstLine="480"/>
      </w:pPr>
      <w:r>
        <w:rPr>
          <w:rFonts w:hint="eastAsia"/>
        </w:rPr>
        <w:t>（</w:t>
      </w:r>
      <w:r>
        <w:rPr>
          <w:rFonts w:hint="eastAsia"/>
        </w:rPr>
        <w:t>4</w:t>
      </w:r>
      <w:r>
        <w:rPr>
          <w:rFonts w:hint="eastAsia"/>
        </w:rPr>
        <w:t>）切削过程中主要物理现象。</w:t>
      </w:r>
    </w:p>
    <w:p w14:paraId="6B102F04" w14:textId="77777777" w:rsidR="00A212DD" w:rsidRDefault="00D939C3">
      <w:pPr>
        <w:ind w:firstLine="480"/>
      </w:pPr>
      <w:r>
        <w:rPr>
          <w:rFonts w:hint="eastAsia"/>
        </w:rPr>
        <w:t>（</w:t>
      </w:r>
      <w:r>
        <w:rPr>
          <w:rFonts w:hint="eastAsia"/>
        </w:rPr>
        <w:t>5</w:t>
      </w:r>
      <w:r>
        <w:rPr>
          <w:rFonts w:hint="eastAsia"/>
        </w:rPr>
        <w:t>）常用金属材料的切削加工性与切削用量选用的基本知识。</w:t>
      </w:r>
    </w:p>
    <w:p w14:paraId="66E898CC" w14:textId="77777777" w:rsidR="00A212DD" w:rsidRDefault="00D939C3">
      <w:pPr>
        <w:ind w:firstLine="480"/>
      </w:pPr>
      <w:r>
        <w:rPr>
          <w:rFonts w:hint="eastAsia"/>
        </w:rPr>
        <w:t>2.</w:t>
      </w:r>
      <w:r>
        <w:rPr>
          <w:rFonts w:hint="eastAsia"/>
        </w:rPr>
        <w:t>基本要求</w:t>
      </w:r>
    </w:p>
    <w:p w14:paraId="043ABD21" w14:textId="77777777" w:rsidR="00A212DD" w:rsidRDefault="00D939C3">
      <w:pPr>
        <w:ind w:firstLine="480"/>
      </w:pPr>
      <w:r>
        <w:rPr>
          <w:rFonts w:hint="eastAsia"/>
        </w:rPr>
        <w:t>（</w:t>
      </w:r>
      <w:r>
        <w:rPr>
          <w:rFonts w:hint="eastAsia"/>
        </w:rPr>
        <w:t>1</w:t>
      </w:r>
      <w:r>
        <w:rPr>
          <w:rFonts w:hint="eastAsia"/>
        </w:rPr>
        <w:t>）结合理解的金属切削原理，了解机械加工的原理。</w:t>
      </w:r>
    </w:p>
    <w:p w14:paraId="5C76477F" w14:textId="77777777" w:rsidR="00A212DD" w:rsidRDefault="00D939C3">
      <w:pPr>
        <w:ind w:firstLine="480"/>
      </w:pPr>
      <w:r>
        <w:rPr>
          <w:rFonts w:hint="eastAsia"/>
        </w:rPr>
        <w:t>（</w:t>
      </w:r>
      <w:r>
        <w:rPr>
          <w:rFonts w:hint="eastAsia"/>
        </w:rPr>
        <w:t>2</w:t>
      </w:r>
      <w:r>
        <w:rPr>
          <w:rFonts w:hint="eastAsia"/>
        </w:rPr>
        <w:t>）结合刀具的几何角度，理解切削过程的工作原理，及被加工表面的成性方法。</w:t>
      </w:r>
    </w:p>
    <w:p w14:paraId="40A1A8EE" w14:textId="77777777" w:rsidR="00A212DD" w:rsidRDefault="00D939C3">
      <w:pPr>
        <w:ind w:firstLine="480"/>
      </w:pPr>
      <w:r>
        <w:rPr>
          <w:rFonts w:hint="eastAsia"/>
        </w:rPr>
        <w:t>（二）机械零件加工方法与金属切削机床</w:t>
      </w:r>
    </w:p>
    <w:p w14:paraId="14DA8B7B" w14:textId="77777777" w:rsidR="00A212DD" w:rsidRDefault="00D939C3">
      <w:pPr>
        <w:ind w:firstLine="480"/>
      </w:pPr>
      <w:r>
        <w:rPr>
          <w:rFonts w:hint="eastAsia"/>
        </w:rPr>
        <w:t>1.</w:t>
      </w:r>
      <w:r>
        <w:rPr>
          <w:rFonts w:hint="eastAsia"/>
        </w:rPr>
        <w:t>基本内容</w:t>
      </w:r>
    </w:p>
    <w:p w14:paraId="1F259912" w14:textId="77777777" w:rsidR="00A212DD" w:rsidRDefault="00D939C3">
      <w:pPr>
        <w:ind w:firstLine="480"/>
      </w:pPr>
      <w:r>
        <w:rPr>
          <w:rFonts w:hint="eastAsia"/>
        </w:rPr>
        <w:t>（</w:t>
      </w:r>
      <w:r>
        <w:rPr>
          <w:rFonts w:hint="eastAsia"/>
        </w:rPr>
        <w:t>1</w:t>
      </w:r>
      <w:r>
        <w:rPr>
          <w:rFonts w:hint="eastAsia"/>
        </w:rPr>
        <w:t>）零件表面常用加工方法及应用范围。</w:t>
      </w:r>
    </w:p>
    <w:p w14:paraId="006E018A" w14:textId="77777777" w:rsidR="00A212DD" w:rsidRDefault="00D939C3">
      <w:pPr>
        <w:ind w:firstLine="480"/>
      </w:pPr>
      <w:r>
        <w:rPr>
          <w:rFonts w:hint="eastAsia"/>
        </w:rPr>
        <w:t>（</w:t>
      </w:r>
      <w:r>
        <w:rPr>
          <w:rFonts w:hint="eastAsia"/>
        </w:rPr>
        <w:t>2</w:t>
      </w:r>
      <w:r>
        <w:rPr>
          <w:rFonts w:hint="eastAsia"/>
        </w:rPr>
        <w:t>）金属切削机床的分类与型号编制。</w:t>
      </w:r>
    </w:p>
    <w:p w14:paraId="173DAEE0" w14:textId="77777777" w:rsidR="00A212DD" w:rsidRDefault="00D939C3">
      <w:pPr>
        <w:ind w:firstLine="480"/>
      </w:pPr>
      <w:r>
        <w:rPr>
          <w:rFonts w:hint="eastAsia"/>
        </w:rPr>
        <w:t>（</w:t>
      </w:r>
      <w:r>
        <w:rPr>
          <w:rFonts w:hint="eastAsia"/>
        </w:rPr>
        <w:t>3</w:t>
      </w:r>
      <w:r>
        <w:rPr>
          <w:rFonts w:hint="eastAsia"/>
        </w:rPr>
        <w:t>）金属切削机床的运动与传动原理。</w:t>
      </w:r>
    </w:p>
    <w:p w14:paraId="346A9381" w14:textId="77777777" w:rsidR="00A212DD" w:rsidRDefault="00D939C3">
      <w:pPr>
        <w:ind w:firstLine="480"/>
      </w:pPr>
      <w:r>
        <w:rPr>
          <w:rFonts w:hint="eastAsia"/>
        </w:rPr>
        <w:t>（</w:t>
      </w:r>
      <w:r>
        <w:rPr>
          <w:rFonts w:hint="eastAsia"/>
        </w:rPr>
        <w:t>4</w:t>
      </w:r>
      <w:r>
        <w:rPr>
          <w:rFonts w:hint="eastAsia"/>
        </w:rPr>
        <w:t>）常用机床的性能、用途、传动系统与典型结构。</w:t>
      </w:r>
    </w:p>
    <w:p w14:paraId="77A98FD1" w14:textId="77777777" w:rsidR="00A212DD" w:rsidRDefault="00D939C3">
      <w:pPr>
        <w:ind w:firstLine="480"/>
      </w:pPr>
      <w:r>
        <w:rPr>
          <w:rFonts w:hint="eastAsia"/>
        </w:rPr>
        <w:t>（</w:t>
      </w:r>
      <w:r>
        <w:rPr>
          <w:rFonts w:hint="eastAsia"/>
        </w:rPr>
        <w:t>5</w:t>
      </w:r>
      <w:r>
        <w:rPr>
          <w:rFonts w:hint="eastAsia"/>
        </w:rPr>
        <w:t>）零件加工方法与切削机床的选择。</w:t>
      </w:r>
    </w:p>
    <w:p w14:paraId="3EFF4637" w14:textId="77777777" w:rsidR="00A212DD" w:rsidRDefault="00D939C3">
      <w:pPr>
        <w:ind w:firstLine="480"/>
      </w:pPr>
      <w:r>
        <w:rPr>
          <w:rFonts w:hint="eastAsia"/>
        </w:rPr>
        <w:t>2.</w:t>
      </w:r>
      <w:r>
        <w:rPr>
          <w:rFonts w:hint="eastAsia"/>
        </w:rPr>
        <w:t>基本要求</w:t>
      </w:r>
    </w:p>
    <w:p w14:paraId="623582D2" w14:textId="77777777" w:rsidR="00A212DD" w:rsidRDefault="00D939C3">
      <w:pPr>
        <w:ind w:firstLine="480"/>
      </w:pPr>
      <w:r>
        <w:rPr>
          <w:rFonts w:hint="eastAsia"/>
        </w:rPr>
        <w:t>（</w:t>
      </w:r>
      <w:r>
        <w:rPr>
          <w:rFonts w:hint="eastAsia"/>
        </w:rPr>
        <w:t>1</w:t>
      </w:r>
      <w:r>
        <w:rPr>
          <w:rFonts w:hint="eastAsia"/>
        </w:rPr>
        <w:t>）在了解零件典型表面的加工方法的基础上，会针对需加工的零件表面选择合理的机械加工方法。</w:t>
      </w:r>
    </w:p>
    <w:p w14:paraId="39E8A022" w14:textId="77777777" w:rsidR="00A212DD" w:rsidRDefault="00D939C3">
      <w:pPr>
        <w:ind w:firstLine="480"/>
      </w:pPr>
      <w:r>
        <w:rPr>
          <w:rFonts w:hint="eastAsia"/>
        </w:rPr>
        <w:t>（</w:t>
      </w:r>
      <w:r>
        <w:rPr>
          <w:rFonts w:hint="eastAsia"/>
        </w:rPr>
        <w:t>2</w:t>
      </w:r>
      <w:r>
        <w:rPr>
          <w:rFonts w:hint="eastAsia"/>
        </w:rPr>
        <w:t>）在了解零件典型表面的加工方法的基础上，会针对一个零件的应该机械加工的各表面选择合理的加工方法和应用的设备。</w:t>
      </w:r>
    </w:p>
    <w:p w14:paraId="2C541D22"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361"/>
        <w:gridCol w:w="937"/>
        <w:gridCol w:w="682"/>
        <w:gridCol w:w="1343"/>
        <w:gridCol w:w="1403"/>
        <w:gridCol w:w="2436"/>
        <w:gridCol w:w="682"/>
        <w:gridCol w:w="678"/>
      </w:tblGrid>
      <w:tr w:rsidR="00A212DD" w14:paraId="65479BB9" w14:textId="77777777" w:rsidTr="0052735D">
        <w:trPr>
          <w:cnfStyle w:val="100000000000" w:firstRow="1" w:lastRow="0" w:firstColumn="0" w:lastColumn="0" w:oddVBand="0" w:evenVBand="0" w:oddHBand="0" w:evenHBand="0" w:firstRowFirstColumn="0" w:firstRowLastColumn="0" w:lastRowFirstColumn="0" w:lastRowLastColumn="0"/>
        </w:trPr>
        <w:tc>
          <w:tcPr>
            <w:tcW w:w="762" w:type="pct"/>
            <w:gridSpan w:val="2"/>
          </w:tcPr>
          <w:p w14:paraId="31EE6098" w14:textId="77777777" w:rsidR="00A212DD" w:rsidRDefault="00D939C3">
            <w:pPr>
              <w:pStyle w:val="afff3"/>
              <w:adjustRightInd w:val="0"/>
            </w:pPr>
            <w:r>
              <w:rPr>
                <w:rFonts w:hint="eastAsia"/>
              </w:rPr>
              <w:t>序号</w:t>
            </w:r>
          </w:p>
        </w:tc>
        <w:tc>
          <w:tcPr>
            <w:tcW w:w="1188" w:type="pct"/>
            <w:gridSpan w:val="2"/>
          </w:tcPr>
          <w:p w14:paraId="20FC6663" w14:textId="77777777" w:rsidR="00A212DD" w:rsidRDefault="00D939C3">
            <w:pPr>
              <w:pStyle w:val="afff3"/>
              <w:adjustRightInd w:val="0"/>
            </w:pPr>
            <w:r>
              <w:t>教学内容</w:t>
            </w:r>
          </w:p>
        </w:tc>
        <w:tc>
          <w:tcPr>
            <w:tcW w:w="823" w:type="pct"/>
          </w:tcPr>
          <w:p w14:paraId="0DF09C2A" w14:textId="77777777" w:rsidR="00A212DD" w:rsidRDefault="00D939C3">
            <w:pPr>
              <w:pStyle w:val="afff3"/>
              <w:adjustRightInd w:val="0"/>
            </w:pPr>
            <w:r>
              <w:t>支撑</w:t>
            </w:r>
            <w:r>
              <w:rPr>
                <w:rFonts w:hint="eastAsia"/>
              </w:rPr>
              <w:t>的</w:t>
            </w:r>
          </w:p>
          <w:p w14:paraId="62A3B393" w14:textId="77777777" w:rsidR="00A212DD" w:rsidRDefault="00D939C3">
            <w:pPr>
              <w:pStyle w:val="afff3"/>
              <w:adjustRightInd w:val="0"/>
            </w:pPr>
            <w:r>
              <w:t>课程目标</w:t>
            </w:r>
          </w:p>
        </w:tc>
        <w:tc>
          <w:tcPr>
            <w:tcW w:w="1429" w:type="pct"/>
          </w:tcPr>
          <w:p w14:paraId="3D2CF0B5" w14:textId="77777777" w:rsidR="00A212DD" w:rsidRDefault="00D939C3">
            <w:pPr>
              <w:pStyle w:val="afff3"/>
              <w:adjustRightInd w:val="0"/>
            </w:pPr>
            <w:r>
              <w:t>支撑</w:t>
            </w:r>
            <w:r>
              <w:rPr>
                <w:rFonts w:hint="eastAsia"/>
              </w:rPr>
              <w:t>的</w:t>
            </w:r>
            <w:r>
              <w:t>毕业要求指标点</w:t>
            </w:r>
          </w:p>
        </w:tc>
        <w:tc>
          <w:tcPr>
            <w:tcW w:w="400" w:type="pct"/>
          </w:tcPr>
          <w:p w14:paraId="001B3596" w14:textId="77777777" w:rsidR="00A212DD" w:rsidRDefault="00D939C3">
            <w:pPr>
              <w:pStyle w:val="afff3"/>
              <w:adjustRightInd w:val="0"/>
            </w:pPr>
            <w:r>
              <w:t>讲</w:t>
            </w:r>
            <w:r>
              <w:rPr>
                <w:rFonts w:hint="eastAsia"/>
              </w:rPr>
              <w:t>授</w:t>
            </w:r>
            <w:r>
              <w:t>学时</w:t>
            </w:r>
          </w:p>
        </w:tc>
        <w:tc>
          <w:tcPr>
            <w:tcW w:w="399" w:type="pct"/>
          </w:tcPr>
          <w:p w14:paraId="2EE36933" w14:textId="77777777" w:rsidR="00A212DD" w:rsidRDefault="00D939C3">
            <w:pPr>
              <w:pStyle w:val="afff3"/>
              <w:adjustRightInd w:val="0"/>
            </w:pPr>
            <w:r>
              <w:rPr>
                <w:rFonts w:hint="eastAsia"/>
              </w:rPr>
              <w:t>实验学时</w:t>
            </w:r>
          </w:p>
        </w:tc>
      </w:tr>
      <w:tr w:rsidR="00A212DD" w14:paraId="688BCD9D" w14:textId="77777777" w:rsidTr="0052735D">
        <w:tc>
          <w:tcPr>
            <w:tcW w:w="762" w:type="pct"/>
            <w:gridSpan w:val="2"/>
          </w:tcPr>
          <w:p w14:paraId="072DFA67" w14:textId="77777777" w:rsidR="00A212DD" w:rsidRDefault="00D939C3">
            <w:pPr>
              <w:pStyle w:val="afff3"/>
              <w:adjustRightInd w:val="0"/>
            </w:pPr>
            <w:r>
              <w:rPr>
                <w:rFonts w:hint="eastAsia"/>
              </w:rPr>
              <w:t>一、</w:t>
            </w:r>
          </w:p>
        </w:tc>
        <w:tc>
          <w:tcPr>
            <w:tcW w:w="1188" w:type="pct"/>
            <w:gridSpan w:val="2"/>
          </w:tcPr>
          <w:p w14:paraId="09EBEE01" w14:textId="77777777" w:rsidR="00A212DD" w:rsidRDefault="00D939C3">
            <w:pPr>
              <w:pStyle w:val="afff3"/>
              <w:adjustRightInd w:val="0"/>
            </w:pPr>
            <w:r>
              <w:rPr>
                <w:rFonts w:hint="eastAsia"/>
              </w:rPr>
              <w:t>热加工工艺基础</w:t>
            </w:r>
          </w:p>
        </w:tc>
        <w:tc>
          <w:tcPr>
            <w:tcW w:w="823" w:type="pct"/>
          </w:tcPr>
          <w:p w14:paraId="3B1652C3" w14:textId="77777777" w:rsidR="00A212DD" w:rsidRDefault="00D939C3">
            <w:pPr>
              <w:pStyle w:val="afff3"/>
              <w:adjustRightInd w:val="0"/>
            </w:pPr>
            <w:r>
              <w:t>目标</w:t>
            </w:r>
            <w:r>
              <w:rPr>
                <w:rFonts w:hint="eastAsia"/>
              </w:rPr>
              <w:t>1</w:t>
            </w:r>
            <w:r>
              <w:rPr>
                <w:rFonts w:hint="eastAsia"/>
              </w:rPr>
              <w:t>、</w:t>
            </w:r>
            <w:r>
              <w:t>2</w:t>
            </w:r>
          </w:p>
        </w:tc>
        <w:tc>
          <w:tcPr>
            <w:tcW w:w="1429" w:type="pct"/>
          </w:tcPr>
          <w:p w14:paraId="6271D7BB" w14:textId="77777777" w:rsidR="00A212DD" w:rsidRDefault="00D939C3">
            <w:pPr>
              <w:pStyle w:val="afff3"/>
              <w:adjustRightInd w:val="0"/>
            </w:pPr>
            <w:r>
              <w:rPr>
                <w:rFonts w:hint="eastAsia"/>
              </w:rPr>
              <w:t>1-2,1-3,2-2,3-1,3-4</w:t>
            </w:r>
          </w:p>
        </w:tc>
        <w:tc>
          <w:tcPr>
            <w:tcW w:w="400" w:type="pct"/>
          </w:tcPr>
          <w:p w14:paraId="446E196B" w14:textId="77777777" w:rsidR="00A212DD" w:rsidRDefault="00D939C3">
            <w:pPr>
              <w:pStyle w:val="afff3"/>
              <w:adjustRightInd w:val="0"/>
            </w:pPr>
            <w:r>
              <w:rPr>
                <w:rFonts w:hint="eastAsia"/>
              </w:rPr>
              <w:t>2</w:t>
            </w:r>
          </w:p>
        </w:tc>
        <w:tc>
          <w:tcPr>
            <w:tcW w:w="399" w:type="pct"/>
          </w:tcPr>
          <w:p w14:paraId="4ED1FAB5" w14:textId="77777777" w:rsidR="00A212DD" w:rsidRDefault="00A212DD">
            <w:pPr>
              <w:pStyle w:val="afff3"/>
              <w:adjustRightInd w:val="0"/>
            </w:pPr>
          </w:p>
        </w:tc>
      </w:tr>
      <w:tr w:rsidR="00A212DD" w14:paraId="51AB9552" w14:textId="77777777" w:rsidTr="0052735D">
        <w:tc>
          <w:tcPr>
            <w:tcW w:w="212" w:type="pct"/>
          </w:tcPr>
          <w:p w14:paraId="565BF466" w14:textId="77777777" w:rsidR="00A212DD" w:rsidRDefault="00A212DD">
            <w:pPr>
              <w:pStyle w:val="afff3"/>
              <w:adjustRightInd w:val="0"/>
            </w:pPr>
          </w:p>
        </w:tc>
        <w:tc>
          <w:tcPr>
            <w:tcW w:w="549" w:type="pct"/>
          </w:tcPr>
          <w:p w14:paraId="20BBCA45" w14:textId="77777777" w:rsidR="00A212DD" w:rsidRDefault="00D939C3">
            <w:pPr>
              <w:pStyle w:val="afff3"/>
              <w:adjustRightInd w:val="0"/>
            </w:pPr>
            <w:r>
              <w:rPr>
                <w:rFonts w:hint="eastAsia"/>
              </w:rPr>
              <w:t>（一）</w:t>
            </w:r>
          </w:p>
        </w:tc>
        <w:tc>
          <w:tcPr>
            <w:tcW w:w="1188" w:type="pct"/>
            <w:gridSpan w:val="2"/>
          </w:tcPr>
          <w:p w14:paraId="5F4B6B0B" w14:textId="77777777" w:rsidR="00A212DD" w:rsidRDefault="00D939C3">
            <w:pPr>
              <w:pStyle w:val="afff3"/>
              <w:adjustRightInd w:val="0"/>
            </w:pPr>
            <w:r>
              <w:rPr>
                <w:rFonts w:hint="eastAsia"/>
              </w:rPr>
              <w:t>铸造工艺</w:t>
            </w:r>
          </w:p>
        </w:tc>
        <w:tc>
          <w:tcPr>
            <w:tcW w:w="823" w:type="pct"/>
          </w:tcPr>
          <w:p w14:paraId="6B5664C1" w14:textId="77777777" w:rsidR="00A212DD" w:rsidRDefault="00D939C3">
            <w:pPr>
              <w:pStyle w:val="afff3"/>
              <w:adjustRightInd w:val="0"/>
            </w:pPr>
            <w:r>
              <w:t>目标</w:t>
            </w:r>
            <w:r>
              <w:rPr>
                <w:rFonts w:hint="eastAsia"/>
              </w:rPr>
              <w:t>1</w:t>
            </w:r>
            <w:r>
              <w:rPr>
                <w:rFonts w:hint="eastAsia"/>
              </w:rPr>
              <w:t>，</w:t>
            </w:r>
            <w:r>
              <w:t>2</w:t>
            </w:r>
          </w:p>
        </w:tc>
        <w:tc>
          <w:tcPr>
            <w:tcW w:w="1429" w:type="pct"/>
          </w:tcPr>
          <w:p w14:paraId="6C641F32" w14:textId="77777777" w:rsidR="00A212DD" w:rsidRDefault="00D939C3">
            <w:pPr>
              <w:pStyle w:val="afff3"/>
              <w:adjustRightInd w:val="0"/>
            </w:pPr>
            <w:r>
              <w:rPr>
                <w:rFonts w:hint="eastAsia"/>
              </w:rPr>
              <w:t>1-2</w:t>
            </w:r>
          </w:p>
        </w:tc>
        <w:tc>
          <w:tcPr>
            <w:tcW w:w="400" w:type="pct"/>
          </w:tcPr>
          <w:p w14:paraId="580DAE55" w14:textId="77777777" w:rsidR="00A212DD" w:rsidRDefault="00D939C3">
            <w:pPr>
              <w:pStyle w:val="afff3"/>
              <w:adjustRightInd w:val="0"/>
            </w:pPr>
            <w:r>
              <w:rPr>
                <w:rFonts w:hint="eastAsia"/>
              </w:rPr>
              <w:t>6</w:t>
            </w:r>
          </w:p>
        </w:tc>
        <w:tc>
          <w:tcPr>
            <w:tcW w:w="399" w:type="pct"/>
          </w:tcPr>
          <w:p w14:paraId="1FE5E5BF" w14:textId="77777777" w:rsidR="00A212DD" w:rsidRDefault="00A212DD">
            <w:pPr>
              <w:pStyle w:val="afff3"/>
              <w:adjustRightInd w:val="0"/>
            </w:pPr>
          </w:p>
        </w:tc>
      </w:tr>
      <w:tr w:rsidR="00A212DD" w14:paraId="37D3BB33" w14:textId="77777777" w:rsidTr="0052735D">
        <w:tc>
          <w:tcPr>
            <w:tcW w:w="212" w:type="pct"/>
          </w:tcPr>
          <w:p w14:paraId="3E8C48D3" w14:textId="77777777" w:rsidR="00A212DD" w:rsidRDefault="00A212DD">
            <w:pPr>
              <w:pStyle w:val="afff3"/>
              <w:adjustRightInd w:val="0"/>
            </w:pPr>
          </w:p>
        </w:tc>
        <w:tc>
          <w:tcPr>
            <w:tcW w:w="549" w:type="pct"/>
          </w:tcPr>
          <w:p w14:paraId="26D29EEB" w14:textId="77777777" w:rsidR="00A212DD" w:rsidRDefault="00D939C3">
            <w:pPr>
              <w:pStyle w:val="afff3"/>
              <w:adjustRightInd w:val="0"/>
            </w:pPr>
            <w:r>
              <w:rPr>
                <w:rFonts w:hint="eastAsia"/>
              </w:rPr>
              <w:t>（二）</w:t>
            </w:r>
          </w:p>
        </w:tc>
        <w:tc>
          <w:tcPr>
            <w:tcW w:w="1188" w:type="pct"/>
            <w:gridSpan w:val="2"/>
          </w:tcPr>
          <w:p w14:paraId="79277628" w14:textId="77777777" w:rsidR="00A212DD" w:rsidRDefault="00D939C3">
            <w:pPr>
              <w:pStyle w:val="afff3"/>
              <w:adjustRightInd w:val="0"/>
            </w:pPr>
            <w:r>
              <w:rPr>
                <w:rFonts w:hint="eastAsia"/>
              </w:rPr>
              <w:t>锻压工艺</w:t>
            </w:r>
          </w:p>
        </w:tc>
        <w:tc>
          <w:tcPr>
            <w:tcW w:w="823" w:type="pct"/>
          </w:tcPr>
          <w:p w14:paraId="79ECE619" w14:textId="77777777" w:rsidR="00A212DD" w:rsidRDefault="00D939C3">
            <w:pPr>
              <w:pStyle w:val="afff3"/>
              <w:adjustRightInd w:val="0"/>
            </w:pPr>
            <w:r>
              <w:t>目</w:t>
            </w:r>
            <w:r>
              <w:rPr>
                <w:rFonts w:hint="eastAsia"/>
              </w:rPr>
              <w:t>,1</w:t>
            </w:r>
            <w:r>
              <w:rPr>
                <w:rFonts w:hint="eastAsia"/>
              </w:rPr>
              <w:t>，</w:t>
            </w:r>
            <w:r>
              <w:t>3</w:t>
            </w:r>
          </w:p>
        </w:tc>
        <w:tc>
          <w:tcPr>
            <w:tcW w:w="1429" w:type="pct"/>
          </w:tcPr>
          <w:p w14:paraId="104439CE" w14:textId="77777777" w:rsidR="00A212DD" w:rsidRDefault="00D939C3">
            <w:pPr>
              <w:pStyle w:val="afff3"/>
              <w:adjustRightInd w:val="0"/>
            </w:pPr>
            <w:r>
              <w:rPr>
                <w:rFonts w:hint="eastAsia"/>
              </w:rPr>
              <w:t>1-3</w:t>
            </w:r>
          </w:p>
        </w:tc>
        <w:tc>
          <w:tcPr>
            <w:tcW w:w="400" w:type="pct"/>
          </w:tcPr>
          <w:p w14:paraId="246A5CE5" w14:textId="77777777" w:rsidR="00A212DD" w:rsidRDefault="00D939C3">
            <w:pPr>
              <w:pStyle w:val="afff3"/>
              <w:adjustRightInd w:val="0"/>
            </w:pPr>
            <w:r>
              <w:rPr>
                <w:rFonts w:hint="eastAsia"/>
              </w:rPr>
              <w:t>6</w:t>
            </w:r>
          </w:p>
        </w:tc>
        <w:tc>
          <w:tcPr>
            <w:tcW w:w="399" w:type="pct"/>
          </w:tcPr>
          <w:p w14:paraId="1F7A747E" w14:textId="77777777" w:rsidR="00A212DD" w:rsidRDefault="00A212DD">
            <w:pPr>
              <w:pStyle w:val="afff3"/>
              <w:adjustRightInd w:val="0"/>
            </w:pPr>
          </w:p>
        </w:tc>
      </w:tr>
      <w:tr w:rsidR="00A212DD" w14:paraId="4F2F9C6B" w14:textId="77777777" w:rsidTr="0052735D">
        <w:tc>
          <w:tcPr>
            <w:tcW w:w="212" w:type="pct"/>
          </w:tcPr>
          <w:p w14:paraId="50C15A8F" w14:textId="77777777" w:rsidR="00A212DD" w:rsidRDefault="00A212DD">
            <w:pPr>
              <w:pStyle w:val="afff3"/>
              <w:adjustRightInd w:val="0"/>
            </w:pPr>
          </w:p>
        </w:tc>
        <w:tc>
          <w:tcPr>
            <w:tcW w:w="549" w:type="pct"/>
          </w:tcPr>
          <w:p w14:paraId="24BC0148" w14:textId="77777777" w:rsidR="00A212DD" w:rsidRDefault="00D939C3">
            <w:pPr>
              <w:pStyle w:val="afff3"/>
              <w:adjustRightInd w:val="0"/>
            </w:pPr>
            <w:r>
              <w:rPr>
                <w:rFonts w:hint="eastAsia"/>
              </w:rPr>
              <w:t>（三）</w:t>
            </w:r>
          </w:p>
        </w:tc>
        <w:tc>
          <w:tcPr>
            <w:tcW w:w="1188" w:type="pct"/>
            <w:gridSpan w:val="2"/>
          </w:tcPr>
          <w:p w14:paraId="5B89FF1F" w14:textId="77777777" w:rsidR="00A212DD" w:rsidRDefault="00D939C3">
            <w:pPr>
              <w:pStyle w:val="afff3"/>
              <w:adjustRightInd w:val="0"/>
            </w:pPr>
            <w:r>
              <w:rPr>
                <w:rFonts w:hint="eastAsia"/>
              </w:rPr>
              <w:t>焊接工艺</w:t>
            </w:r>
          </w:p>
        </w:tc>
        <w:tc>
          <w:tcPr>
            <w:tcW w:w="823" w:type="pct"/>
          </w:tcPr>
          <w:p w14:paraId="580D2B8A" w14:textId="77777777" w:rsidR="00A212DD" w:rsidRDefault="00D939C3">
            <w:pPr>
              <w:pStyle w:val="afff3"/>
              <w:adjustRightInd w:val="0"/>
            </w:pPr>
            <w:r>
              <w:t>目</w:t>
            </w:r>
            <w:r>
              <w:rPr>
                <w:rFonts w:hint="eastAsia"/>
              </w:rPr>
              <w:t>,1</w:t>
            </w:r>
            <w:r>
              <w:rPr>
                <w:rFonts w:hint="eastAsia"/>
              </w:rPr>
              <w:t>，</w:t>
            </w:r>
            <w:r>
              <w:rPr>
                <w:rFonts w:hint="eastAsia"/>
              </w:rPr>
              <w:t>2</w:t>
            </w:r>
          </w:p>
        </w:tc>
        <w:tc>
          <w:tcPr>
            <w:tcW w:w="1429" w:type="pct"/>
          </w:tcPr>
          <w:p w14:paraId="0C4C40D3" w14:textId="77777777" w:rsidR="00A212DD" w:rsidRDefault="00D939C3">
            <w:pPr>
              <w:pStyle w:val="afff3"/>
              <w:adjustRightInd w:val="0"/>
            </w:pPr>
            <w:r>
              <w:rPr>
                <w:rFonts w:hint="eastAsia"/>
              </w:rPr>
              <w:t>2-2</w:t>
            </w:r>
          </w:p>
        </w:tc>
        <w:tc>
          <w:tcPr>
            <w:tcW w:w="400" w:type="pct"/>
          </w:tcPr>
          <w:p w14:paraId="645FA382" w14:textId="77777777" w:rsidR="00A212DD" w:rsidRDefault="00D939C3">
            <w:pPr>
              <w:pStyle w:val="afff3"/>
              <w:adjustRightInd w:val="0"/>
            </w:pPr>
            <w:r>
              <w:rPr>
                <w:rFonts w:hint="eastAsia"/>
              </w:rPr>
              <w:t>6</w:t>
            </w:r>
          </w:p>
        </w:tc>
        <w:tc>
          <w:tcPr>
            <w:tcW w:w="399" w:type="pct"/>
          </w:tcPr>
          <w:p w14:paraId="4410AFA8" w14:textId="77777777" w:rsidR="00A212DD" w:rsidRDefault="00A212DD">
            <w:pPr>
              <w:pStyle w:val="afff3"/>
              <w:adjustRightInd w:val="0"/>
            </w:pPr>
          </w:p>
        </w:tc>
      </w:tr>
      <w:tr w:rsidR="00A212DD" w14:paraId="6FB35112" w14:textId="77777777" w:rsidTr="0052735D">
        <w:tc>
          <w:tcPr>
            <w:tcW w:w="212" w:type="pct"/>
          </w:tcPr>
          <w:p w14:paraId="70908D49" w14:textId="77777777" w:rsidR="00A212DD" w:rsidRDefault="00A212DD">
            <w:pPr>
              <w:pStyle w:val="afff3"/>
              <w:adjustRightInd w:val="0"/>
            </w:pPr>
          </w:p>
        </w:tc>
        <w:tc>
          <w:tcPr>
            <w:tcW w:w="549" w:type="pct"/>
          </w:tcPr>
          <w:p w14:paraId="7489103E" w14:textId="77777777" w:rsidR="00A212DD" w:rsidRDefault="00D939C3">
            <w:pPr>
              <w:pStyle w:val="afff3"/>
              <w:adjustRightInd w:val="0"/>
            </w:pPr>
            <w:r>
              <w:rPr>
                <w:rFonts w:hint="eastAsia"/>
              </w:rPr>
              <w:t>（四）</w:t>
            </w:r>
          </w:p>
        </w:tc>
        <w:tc>
          <w:tcPr>
            <w:tcW w:w="1188" w:type="pct"/>
            <w:gridSpan w:val="2"/>
          </w:tcPr>
          <w:p w14:paraId="49411BED" w14:textId="77777777" w:rsidR="00A212DD" w:rsidRDefault="00D939C3">
            <w:pPr>
              <w:pStyle w:val="afff3"/>
              <w:adjustRightInd w:val="0"/>
            </w:pPr>
            <w:r>
              <w:rPr>
                <w:rFonts w:hint="eastAsia"/>
              </w:rPr>
              <w:t>零件毛坯的选择</w:t>
            </w:r>
          </w:p>
        </w:tc>
        <w:tc>
          <w:tcPr>
            <w:tcW w:w="823" w:type="pct"/>
          </w:tcPr>
          <w:p w14:paraId="61D9213F" w14:textId="77777777" w:rsidR="00A212DD" w:rsidRDefault="00D939C3">
            <w:pPr>
              <w:pStyle w:val="afff3"/>
              <w:adjustRightInd w:val="0"/>
            </w:pPr>
            <w:r>
              <w:t>目</w:t>
            </w:r>
            <w:r>
              <w:rPr>
                <w:rFonts w:hint="eastAsia"/>
              </w:rPr>
              <w:t>,1,2</w:t>
            </w:r>
            <w:r>
              <w:rPr>
                <w:rFonts w:hint="eastAsia"/>
              </w:rPr>
              <w:t>，</w:t>
            </w:r>
            <w:r>
              <w:rPr>
                <w:rFonts w:hint="eastAsia"/>
              </w:rPr>
              <w:t>3</w:t>
            </w:r>
          </w:p>
        </w:tc>
        <w:tc>
          <w:tcPr>
            <w:tcW w:w="1429" w:type="pct"/>
          </w:tcPr>
          <w:p w14:paraId="61DD5908" w14:textId="77777777" w:rsidR="00A212DD" w:rsidRDefault="00D939C3">
            <w:pPr>
              <w:pStyle w:val="afff3"/>
              <w:adjustRightInd w:val="0"/>
            </w:pPr>
            <w:r>
              <w:rPr>
                <w:rFonts w:hint="eastAsia"/>
              </w:rPr>
              <w:t>3-1,3-4</w:t>
            </w:r>
          </w:p>
        </w:tc>
        <w:tc>
          <w:tcPr>
            <w:tcW w:w="400" w:type="pct"/>
          </w:tcPr>
          <w:p w14:paraId="03AD7E5F" w14:textId="77777777" w:rsidR="00A212DD" w:rsidRDefault="00D939C3">
            <w:pPr>
              <w:pStyle w:val="afff3"/>
              <w:adjustRightInd w:val="0"/>
            </w:pPr>
            <w:r>
              <w:rPr>
                <w:rFonts w:hint="eastAsia"/>
              </w:rPr>
              <w:t>2</w:t>
            </w:r>
          </w:p>
        </w:tc>
        <w:tc>
          <w:tcPr>
            <w:tcW w:w="399" w:type="pct"/>
          </w:tcPr>
          <w:p w14:paraId="31D5BCA8" w14:textId="77777777" w:rsidR="00A212DD" w:rsidRDefault="00D939C3">
            <w:pPr>
              <w:pStyle w:val="afff3"/>
              <w:adjustRightInd w:val="0"/>
            </w:pPr>
            <w:r>
              <w:rPr>
                <w:rFonts w:hint="eastAsia"/>
              </w:rPr>
              <w:t>2</w:t>
            </w:r>
          </w:p>
        </w:tc>
      </w:tr>
      <w:tr w:rsidR="00A212DD" w14:paraId="080D1A5C" w14:textId="77777777" w:rsidTr="0052735D">
        <w:tc>
          <w:tcPr>
            <w:tcW w:w="762" w:type="pct"/>
            <w:gridSpan w:val="2"/>
          </w:tcPr>
          <w:p w14:paraId="4D3A09C9" w14:textId="77777777" w:rsidR="00A212DD" w:rsidRDefault="00D939C3">
            <w:pPr>
              <w:pStyle w:val="afff3"/>
              <w:adjustRightInd w:val="0"/>
            </w:pPr>
            <w:r>
              <w:rPr>
                <w:rFonts w:hint="eastAsia"/>
              </w:rPr>
              <w:t>二、</w:t>
            </w:r>
          </w:p>
        </w:tc>
        <w:tc>
          <w:tcPr>
            <w:tcW w:w="1188" w:type="pct"/>
            <w:gridSpan w:val="2"/>
          </w:tcPr>
          <w:p w14:paraId="469653BD" w14:textId="77777777" w:rsidR="00A212DD" w:rsidRDefault="00D939C3">
            <w:pPr>
              <w:pStyle w:val="afff3"/>
              <w:adjustRightInd w:val="0"/>
            </w:pPr>
            <w:r>
              <w:rPr>
                <w:rFonts w:hint="eastAsia"/>
              </w:rPr>
              <w:t>机械加工工艺基础</w:t>
            </w:r>
          </w:p>
        </w:tc>
        <w:tc>
          <w:tcPr>
            <w:tcW w:w="823" w:type="pct"/>
          </w:tcPr>
          <w:p w14:paraId="10174CD5" w14:textId="77777777" w:rsidR="00A212DD" w:rsidRDefault="00D939C3">
            <w:pPr>
              <w:pStyle w:val="afff3"/>
              <w:adjustRightInd w:val="0"/>
            </w:pPr>
            <w:r>
              <w:t>目标</w:t>
            </w:r>
            <w:r>
              <w:rPr>
                <w:rFonts w:hint="eastAsia"/>
              </w:rPr>
              <w:t>4</w:t>
            </w:r>
          </w:p>
        </w:tc>
        <w:tc>
          <w:tcPr>
            <w:tcW w:w="1429" w:type="pct"/>
          </w:tcPr>
          <w:p w14:paraId="68EB52AE" w14:textId="77777777" w:rsidR="00A212DD" w:rsidRDefault="00D939C3">
            <w:pPr>
              <w:pStyle w:val="afff3"/>
              <w:adjustRightInd w:val="0"/>
            </w:pPr>
            <w:r>
              <w:rPr>
                <w:rFonts w:hint="eastAsia"/>
              </w:rPr>
              <w:t>1-2,1-3,2-2,3-1,3-4,6-3</w:t>
            </w:r>
          </w:p>
        </w:tc>
        <w:tc>
          <w:tcPr>
            <w:tcW w:w="400" w:type="pct"/>
          </w:tcPr>
          <w:p w14:paraId="26CFCC1B" w14:textId="77777777" w:rsidR="00A212DD" w:rsidRDefault="00D939C3">
            <w:pPr>
              <w:pStyle w:val="afff3"/>
              <w:adjustRightInd w:val="0"/>
            </w:pPr>
            <w:r>
              <w:rPr>
                <w:rFonts w:hint="eastAsia"/>
              </w:rPr>
              <w:t>2</w:t>
            </w:r>
          </w:p>
        </w:tc>
        <w:tc>
          <w:tcPr>
            <w:tcW w:w="399" w:type="pct"/>
          </w:tcPr>
          <w:p w14:paraId="0CD5FB0F" w14:textId="77777777" w:rsidR="00A212DD" w:rsidRDefault="00A212DD">
            <w:pPr>
              <w:pStyle w:val="afff3"/>
              <w:adjustRightInd w:val="0"/>
            </w:pPr>
          </w:p>
        </w:tc>
      </w:tr>
      <w:tr w:rsidR="00A212DD" w14:paraId="74AB68E4" w14:textId="77777777" w:rsidTr="0052735D">
        <w:tc>
          <w:tcPr>
            <w:tcW w:w="212" w:type="pct"/>
          </w:tcPr>
          <w:p w14:paraId="79B8FFD4" w14:textId="77777777" w:rsidR="00A212DD" w:rsidRDefault="00A212DD">
            <w:pPr>
              <w:pStyle w:val="afff3"/>
              <w:adjustRightInd w:val="0"/>
            </w:pPr>
          </w:p>
        </w:tc>
        <w:tc>
          <w:tcPr>
            <w:tcW w:w="549" w:type="pct"/>
          </w:tcPr>
          <w:p w14:paraId="493B6200" w14:textId="77777777" w:rsidR="00A212DD" w:rsidRDefault="00D939C3">
            <w:pPr>
              <w:pStyle w:val="afff3"/>
              <w:adjustRightInd w:val="0"/>
            </w:pPr>
            <w:r>
              <w:rPr>
                <w:rFonts w:hint="eastAsia"/>
              </w:rPr>
              <w:t>（一）</w:t>
            </w:r>
          </w:p>
        </w:tc>
        <w:tc>
          <w:tcPr>
            <w:tcW w:w="1188" w:type="pct"/>
            <w:gridSpan w:val="2"/>
          </w:tcPr>
          <w:p w14:paraId="062B68C1" w14:textId="77777777" w:rsidR="00A212DD" w:rsidRDefault="00D939C3">
            <w:pPr>
              <w:pStyle w:val="afff3"/>
              <w:adjustRightInd w:val="0"/>
            </w:pPr>
            <w:r>
              <w:rPr>
                <w:rFonts w:hint="eastAsia"/>
              </w:rPr>
              <w:t>金属切削刀具与金属切削原理</w:t>
            </w:r>
          </w:p>
        </w:tc>
        <w:tc>
          <w:tcPr>
            <w:tcW w:w="823" w:type="pct"/>
          </w:tcPr>
          <w:p w14:paraId="4A5E63EB" w14:textId="77777777" w:rsidR="00A212DD" w:rsidRDefault="00D939C3">
            <w:pPr>
              <w:pStyle w:val="afff3"/>
              <w:adjustRightInd w:val="0"/>
            </w:pPr>
            <w:r>
              <w:rPr>
                <w:rFonts w:hint="eastAsia"/>
              </w:rPr>
              <w:t>目标</w:t>
            </w:r>
            <w:r>
              <w:rPr>
                <w:rFonts w:hint="eastAsia"/>
              </w:rPr>
              <w:t>5</w:t>
            </w:r>
            <w:r>
              <w:rPr>
                <w:rFonts w:hint="eastAsia"/>
              </w:rPr>
              <w:t>，</w:t>
            </w:r>
            <w:r>
              <w:rPr>
                <w:rFonts w:hint="eastAsia"/>
              </w:rPr>
              <w:t>6</w:t>
            </w:r>
          </w:p>
        </w:tc>
        <w:tc>
          <w:tcPr>
            <w:tcW w:w="1429" w:type="pct"/>
          </w:tcPr>
          <w:p w14:paraId="222C03DE" w14:textId="77777777" w:rsidR="00A212DD" w:rsidRDefault="00D939C3">
            <w:pPr>
              <w:pStyle w:val="afff3"/>
              <w:adjustRightInd w:val="0"/>
            </w:pPr>
            <w:r>
              <w:rPr>
                <w:rFonts w:hint="eastAsia"/>
              </w:rPr>
              <w:t>1-2,1-3,2-2,3-1,3-4</w:t>
            </w:r>
          </w:p>
        </w:tc>
        <w:tc>
          <w:tcPr>
            <w:tcW w:w="400" w:type="pct"/>
          </w:tcPr>
          <w:p w14:paraId="0D9D18CB" w14:textId="77777777" w:rsidR="00A212DD" w:rsidRDefault="00D939C3">
            <w:pPr>
              <w:pStyle w:val="afff3"/>
              <w:adjustRightInd w:val="0"/>
            </w:pPr>
            <w:r>
              <w:rPr>
                <w:rFonts w:hint="eastAsia"/>
              </w:rPr>
              <w:t>2</w:t>
            </w:r>
          </w:p>
        </w:tc>
        <w:tc>
          <w:tcPr>
            <w:tcW w:w="399" w:type="pct"/>
          </w:tcPr>
          <w:p w14:paraId="5ECCDF9D" w14:textId="77777777" w:rsidR="00A212DD" w:rsidRDefault="00D939C3">
            <w:pPr>
              <w:pStyle w:val="afff3"/>
              <w:adjustRightInd w:val="0"/>
            </w:pPr>
            <w:r>
              <w:rPr>
                <w:rFonts w:hint="eastAsia"/>
              </w:rPr>
              <w:t>2</w:t>
            </w:r>
          </w:p>
        </w:tc>
      </w:tr>
      <w:tr w:rsidR="00A212DD" w14:paraId="550B25DB" w14:textId="77777777" w:rsidTr="0052735D">
        <w:tc>
          <w:tcPr>
            <w:tcW w:w="212" w:type="pct"/>
          </w:tcPr>
          <w:p w14:paraId="6EE3F161" w14:textId="77777777" w:rsidR="00A212DD" w:rsidRDefault="00A212DD">
            <w:pPr>
              <w:pStyle w:val="afff3"/>
              <w:adjustRightInd w:val="0"/>
            </w:pPr>
          </w:p>
        </w:tc>
        <w:tc>
          <w:tcPr>
            <w:tcW w:w="549" w:type="pct"/>
          </w:tcPr>
          <w:p w14:paraId="39B00E80" w14:textId="77777777" w:rsidR="00A212DD" w:rsidRDefault="00D939C3">
            <w:pPr>
              <w:pStyle w:val="afff3"/>
              <w:adjustRightInd w:val="0"/>
            </w:pPr>
            <w:r>
              <w:rPr>
                <w:rFonts w:hint="eastAsia"/>
              </w:rPr>
              <w:t>（二）</w:t>
            </w:r>
          </w:p>
        </w:tc>
        <w:tc>
          <w:tcPr>
            <w:tcW w:w="1188" w:type="pct"/>
            <w:gridSpan w:val="2"/>
          </w:tcPr>
          <w:p w14:paraId="32290C82" w14:textId="77777777" w:rsidR="00A212DD" w:rsidRDefault="00D939C3">
            <w:pPr>
              <w:pStyle w:val="afff3"/>
              <w:adjustRightInd w:val="0"/>
            </w:pPr>
            <w:r>
              <w:rPr>
                <w:rFonts w:hint="eastAsia"/>
              </w:rPr>
              <w:t>机械零件加工方法与金属切削机床</w:t>
            </w:r>
          </w:p>
        </w:tc>
        <w:tc>
          <w:tcPr>
            <w:tcW w:w="823" w:type="pct"/>
          </w:tcPr>
          <w:p w14:paraId="6BD1A00E" w14:textId="77777777" w:rsidR="00A212DD" w:rsidRDefault="00D939C3">
            <w:pPr>
              <w:pStyle w:val="afff3"/>
              <w:adjustRightInd w:val="0"/>
            </w:pPr>
            <w:r>
              <w:rPr>
                <w:rFonts w:hint="eastAsia"/>
              </w:rPr>
              <w:t>目标</w:t>
            </w:r>
            <w:r>
              <w:rPr>
                <w:rFonts w:hint="eastAsia"/>
              </w:rPr>
              <w:t>5</w:t>
            </w:r>
            <w:r>
              <w:rPr>
                <w:rFonts w:hint="eastAsia"/>
              </w:rPr>
              <w:t>，</w:t>
            </w:r>
            <w:r>
              <w:rPr>
                <w:rFonts w:hint="eastAsia"/>
              </w:rPr>
              <w:t>6</w:t>
            </w:r>
          </w:p>
        </w:tc>
        <w:tc>
          <w:tcPr>
            <w:tcW w:w="1429" w:type="pct"/>
          </w:tcPr>
          <w:p w14:paraId="63F62834" w14:textId="77777777" w:rsidR="00A212DD" w:rsidRDefault="00D939C3">
            <w:pPr>
              <w:pStyle w:val="afff3"/>
              <w:adjustRightInd w:val="0"/>
            </w:pPr>
            <w:r>
              <w:rPr>
                <w:rFonts w:hint="eastAsia"/>
              </w:rPr>
              <w:t>6-3</w:t>
            </w:r>
          </w:p>
        </w:tc>
        <w:tc>
          <w:tcPr>
            <w:tcW w:w="400" w:type="pct"/>
          </w:tcPr>
          <w:p w14:paraId="75713B1D" w14:textId="77777777" w:rsidR="00A212DD" w:rsidRDefault="00D939C3">
            <w:pPr>
              <w:pStyle w:val="afff3"/>
              <w:adjustRightInd w:val="0"/>
            </w:pPr>
            <w:r>
              <w:rPr>
                <w:rFonts w:hint="eastAsia"/>
              </w:rPr>
              <w:t>2</w:t>
            </w:r>
          </w:p>
        </w:tc>
        <w:tc>
          <w:tcPr>
            <w:tcW w:w="399" w:type="pct"/>
          </w:tcPr>
          <w:p w14:paraId="13F5BAC7" w14:textId="77777777" w:rsidR="00A212DD" w:rsidRDefault="00A212DD">
            <w:pPr>
              <w:pStyle w:val="afff3"/>
              <w:adjustRightInd w:val="0"/>
            </w:pPr>
          </w:p>
        </w:tc>
      </w:tr>
      <w:tr w:rsidR="00A212DD" w14:paraId="48C8B14F" w14:textId="77777777" w:rsidTr="0052735D">
        <w:tc>
          <w:tcPr>
            <w:tcW w:w="212" w:type="pct"/>
          </w:tcPr>
          <w:p w14:paraId="27B819ED" w14:textId="77777777" w:rsidR="00A212DD" w:rsidRDefault="00A212DD">
            <w:pPr>
              <w:pStyle w:val="afff3"/>
              <w:adjustRightInd w:val="0"/>
            </w:pPr>
          </w:p>
        </w:tc>
        <w:tc>
          <w:tcPr>
            <w:tcW w:w="549" w:type="pct"/>
          </w:tcPr>
          <w:p w14:paraId="5CC76AFE" w14:textId="77777777" w:rsidR="00A212DD" w:rsidRDefault="00A212DD">
            <w:pPr>
              <w:pStyle w:val="afff3"/>
              <w:adjustRightInd w:val="0"/>
            </w:pPr>
          </w:p>
        </w:tc>
        <w:tc>
          <w:tcPr>
            <w:tcW w:w="1188" w:type="pct"/>
            <w:gridSpan w:val="2"/>
          </w:tcPr>
          <w:p w14:paraId="69608091" w14:textId="77777777" w:rsidR="00A212DD" w:rsidRDefault="00A212DD">
            <w:pPr>
              <w:pStyle w:val="afff3"/>
              <w:adjustRightInd w:val="0"/>
            </w:pPr>
          </w:p>
        </w:tc>
        <w:tc>
          <w:tcPr>
            <w:tcW w:w="823" w:type="pct"/>
          </w:tcPr>
          <w:p w14:paraId="363122E7" w14:textId="77777777" w:rsidR="00A212DD" w:rsidRDefault="00A212DD">
            <w:pPr>
              <w:pStyle w:val="afff3"/>
              <w:adjustRightInd w:val="0"/>
            </w:pPr>
          </w:p>
        </w:tc>
        <w:tc>
          <w:tcPr>
            <w:tcW w:w="1429" w:type="pct"/>
          </w:tcPr>
          <w:p w14:paraId="1614C4CC" w14:textId="77777777" w:rsidR="00A212DD" w:rsidRDefault="00A212DD">
            <w:pPr>
              <w:pStyle w:val="afff3"/>
              <w:adjustRightInd w:val="0"/>
            </w:pPr>
          </w:p>
        </w:tc>
        <w:tc>
          <w:tcPr>
            <w:tcW w:w="400" w:type="pct"/>
          </w:tcPr>
          <w:p w14:paraId="35CE8786" w14:textId="77777777" w:rsidR="00A212DD" w:rsidRDefault="00A212DD">
            <w:pPr>
              <w:pStyle w:val="afff3"/>
              <w:adjustRightInd w:val="0"/>
            </w:pPr>
          </w:p>
        </w:tc>
        <w:tc>
          <w:tcPr>
            <w:tcW w:w="399" w:type="pct"/>
          </w:tcPr>
          <w:p w14:paraId="4F31E91C" w14:textId="77777777" w:rsidR="00A212DD" w:rsidRDefault="00A212DD">
            <w:pPr>
              <w:pStyle w:val="afff3"/>
              <w:adjustRightInd w:val="0"/>
            </w:pPr>
          </w:p>
        </w:tc>
      </w:tr>
      <w:tr w:rsidR="00A212DD" w14:paraId="55C91468" w14:textId="77777777" w:rsidTr="0052735D">
        <w:tc>
          <w:tcPr>
            <w:tcW w:w="1162" w:type="pct"/>
            <w:gridSpan w:val="3"/>
          </w:tcPr>
          <w:p w14:paraId="5647113E" w14:textId="77777777" w:rsidR="00A212DD" w:rsidRDefault="00D939C3">
            <w:pPr>
              <w:pStyle w:val="afff3"/>
              <w:adjustRightInd w:val="0"/>
            </w:pPr>
            <w:r>
              <w:rPr>
                <w:rFonts w:hint="eastAsia"/>
              </w:rPr>
              <w:t>合计</w:t>
            </w:r>
          </w:p>
        </w:tc>
        <w:tc>
          <w:tcPr>
            <w:tcW w:w="3040" w:type="pct"/>
            <w:gridSpan w:val="3"/>
          </w:tcPr>
          <w:p w14:paraId="7F6D66CA" w14:textId="77777777" w:rsidR="00A212DD" w:rsidRDefault="00D939C3">
            <w:pPr>
              <w:pStyle w:val="afff3"/>
              <w:adjustRightInd w:val="0"/>
            </w:pPr>
            <w:r>
              <w:rPr>
                <w:rFonts w:hint="eastAsia"/>
              </w:rPr>
              <w:t>32</w:t>
            </w:r>
          </w:p>
        </w:tc>
        <w:tc>
          <w:tcPr>
            <w:tcW w:w="400" w:type="pct"/>
          </w:tcPr>
          <w:p w14:paraId="230D4979" w14:textId="77777777" w:rsidR="00A212DD" w:rsidRDefault="00D939C3">
            <w:pPr>
              <w:pStyle w:val="afff3"/>
              <w:adjustRightInd w:val="0"/>
            </w:pPr>
            <w:r>
              <w:rPr>
                <w:rFonts w:hint="eastAsia"/>
              </w:rPr>
              <w:t>28</w:t>
            </w:r>
          </w:p>
        </w:tc>
        <w:tc>
          <w:tcPr>
            <w:tcW w:w="399" w:type="pct"/>
          </w:tcPr>
          <w:p w14:paraId="4FC8649F" w14:textId="77777777" w:rsidR="00A212DD" w:rsidRDefault="00D939C3">
            <w:pPr>
              <w:pStyle w:val="afff3"/>
              <w:adjustRightInd w:val="0"/>
            </w:pPr>
            <w:r>
              <w:rPr>
                <w:rFonts w:hint="eastAsia"/>
              </w:rPr>
              <w:t>4</w:t>
            </w:r>
          </w:p>
        </w:tc>
      </w:tr>
    </w:tbl>
    <w:p w14:paraId="1E20C229" w14:textId="77777777" w:rsidR="00A212DD" w:rsidRDefault="00D939C3">
      <w:pPr>
        <w:pStyle w:val="afff"/>
        <w:spacing w:before="156" w:after="156"/>
      </w:pPr>
      <w:r>
        <w:rPr>
          <w:rFonts w:hint="eastAsia"/>
        </w:rPr>
        <w:t>四</w:t>
      </w:r>
      <w:r>
        <w:t>、</w:t>
      </w:r>
      <w:r>
        <w:rPr>
          <w:rFonts w:hint="eastAsia"/>
        </w:rPr>
        <w:t>课内实验（实践）</w:t>
      </w:r>
    </w:p>
    <w:tbl>
      <w:tblPr>
        <w:tblStyle w:val="afff9"/>
        <w:tblW w:w="5000" w:type="pct"/>
        <w:tblLook w:val="04A0" w:firstRow="1" w:lastRow="0" w:firstColumn="1" w:lastColumn="0" w:noHBand="0" w:noVBand="1"/>
      </w:tblPr>
      <w:tblGrid>
        <w:gridCol w:w="848"/>
        <w:gridCol w:w="1586"/>
        <w:gridCol w:w="2502"/>
        <w:gridCol w:w="643"/>
        <w:gridCol w:w="1145"/>
        <w:gridCol w:w="823"/>
        <w:gridCol w:w="975"/>
      </w:tblGrid>
      <w:tr w:rsidR="00A212DD" w14:paraId="2523587B" w14:textId="77777777" w:rsidTr="00A212DD">
        <w:trPr>
          <w:cnfStyle w:val="100000000000" w:firstRow="1" w:lastRow="0" w:firstColumn="0" w:lastColumn="0" w:oddVBand="0" w:evenVBand="0" w:oddHBand="0" w:evenHBand="0" w:firstRowFirstColumn="0" w:firstRowLastColumn="0" w:lastRowFirstColumn="0" w:lastRowLastColumn="0"/>
        </w:trPr>
        <w:tc>
          <w:tcPr>
            <w:tcW w:w="497" w:type="pct"/>
          </w:tcPr>
          <w:p w14:paraId="69C55358" w14:textId="77777777" w:rsidR="00A212DD" w:rsidRDefault="00D939C3">
            <w:pPr>
              <w:pStyle w:val="afff3"/>
              <w:adjustRightInd w:val="0"/>
            </w:pPr>
            <w:r>
              <w:rPr>
                <w:rFonts w:hint="eastAsia"/>
              </w:rPr>
              <w:t>序号</w:t>
            </w:r>
          </w:p>
        </w:tc>
        <w:tc>
          <w:tcPr>
            <w:tcW w:w="930" w:type="pct"/>
          </w:tcPr>
          <w:p w14:paraId="521B3680" w14:textId="77777777" w:rsidR="00A212DD" w:rsidRDefault="00D939C3">
            <w:pPr>
              <w:pStyle w:val="afff3"/>
              <w:adjustRightInd w:val="0"/>
            </w:pPr>
            <w:r>
              <w:rPr>
                <w:rFonts w:hint="eastAsia"/>
              </w:rPr>
              <w:t>实验项目名称</w:t>
            </w:r>
          </w:p>
        </w:tc>
        <w:tc>
          <w:tcPr>
            <w:tcW w:w="1468" w:type="pct"/>
          </w:tcPr>
          <w:p w14:paraId="7906BD0A" w14:textId="77777777" w:rsidR="00A212DD" w:rsidRDefault="00D939C3">
            <w:pPr>
              <w:pStyle w:val="afff3"/>
              <w:adjustRightInd w:val="0"/>
            </w:pPr>
            <w:r>
              <w:rPr>
                <w:rFonts w:hint="eastAsia"/>
              </w:rPr>
              <w:t>实验内容及要求</w:t>
            </w:r>
          </w:p>
        </w:tc>
        <w:tc>
          <w:tcPr>
            <w:tcW w:w="377" w:type="pct"/>
          </w:tcPr>
          <w:p w14:paraId="128F2218" w14:textId="77777777" w:rsidR="00A212DD" w:rsidRDefault="00D939C3">
            <w:pPr>
              <w:pStyle w:val="afff3"/>
              <w:adjustRightInd w:val="0"/>
            </w:pPr>
            <w:r>
              <w:rPr>
                <w:rFonts w:hint="eastAsia"/>
              </w:rPr>
              <w:t>学时</w:t>
            </w:r>
          </w:p>
        </w:tc>
        <w:tc>
          <w:tcPr>
            <w:tcW w:w="672" w:type="pct"/>
          </w:tcPr>
          <w:p w14:paraId="181BB722" w14:textId="77777777" w:rsidR="00A212DD" w:rsidRDefault="00D939C3">
            <w:pPr>
              <w:pStyle w:val="afff3"/>
              <w:adjustRightInd w:val="0"/>
            </w:pPr>
            <w:r>
              <w:rPr>
                <w:rFonts w:hint="eastAsia"/>
              </w:rPr>
              <w:t>对毕业要求的支撑</w:t>
            </w:r>
          </w:p>
        </w:tc>
        <w:tc>
          <w:tcPr>
            <w:tcW w:w="483" w:type="pct"/>
          </w:tcPr>
          <w:p w14:paraId="7A4D409B" w14:textId="77777777" w:rsidR="00A212DD" w:rsidRDefault="00D939C3">
            <w:pPr>
              <w:pStyle w:val="afff3"/>
              <w:adjustRightInd w:val="0"/>
            </w:pPr>
            <w:r>
              <w:rPr>
                <w:rFonts w:hint="eastAsia"/>
              </w:rPr>
              <w:t>类型</w:t>
            </w:r>
          </w:p>
        </w:tc>
        <w:tc>
          <w:tcPr>
            <w:tcW w:w="572" w:type="pct"/>
          </w:tcPr>
          <w:p w14:paraId="00B46F6D" w14:textId="77777777" w:rsidR="00A212DD" w:rsidRDefault="00D939C3">
            <w:pPr>
              <w:pStyle w:val="afff3"/>
              <w:adjustRightInd w:val="0"/>
            </w:pPr>
            <w:r>
              <w:rPr>
                <w:rFonts w:hint="eastAsia"/>
              </w:rPr>
              <w:t>备注</w:t>
            </w:r>
          </w:p>
        </w:tc>
      </w:tr>
      <w:tr w:rsidR="00A212DD" w14:paraId="4E4ED71C" w14:textId="77777777" w:rsidTr="00A212DD">
        <w:trPr>
          <w:trHeight w:val="454"/>
        </w:trPr>
        <w:tc>
          <w:tcPr>
            <w:tcW w:w="497" w:type="pct"/>
          </w:tcPr>
          <w:p w14:paraId="58061CC8" w14:textId="77777777" w:rsidR="00A212DD" w:rsidRDefault="00D939C3">
            <w:pPr>
              <w:pStyle w:val="afff3"/>
              <w:adjustRightInd w:val="0"/>
            </w:pPr>
            <w:r>
              <w:rPr>
                <w:rFonts w:hint="eastAsia"/>
              </w:rPr>
              <w:t>1</w:t>
            </w:r>
          </w:p>
        </w:tc>
        <w:tc>
          <w:tcPr>
            <w:tcW w:w="930" w:type="pct"/>
          </w:tcPr>
          <w:p w14:paraId="7D8B0F8A" w14:textId="77777777" w:rsidR="00A212DD" w:rsidRDefault="00D939C3">
            <w:pPr>
              <w:pStyle w:val="afff3"/>
              <w:adjustRightInd w:val="0"/>
            </w:pPr>
            <w:r>
              <w:rPr>
                <w:rFonts w:hint="eastAsia"/>
              </w:rPr>
              <w:t>冲裁模具拆装</w:t>
            </w:r>
          </w:p>
        </w:tc>
        <w:tc>
          <w:tcPr>
            <w:tcW w:w="1468" w:type="pct"/>
          </w:tcPr>
          <w:p w14:paraId="5AE0126C" w14:textId="77777777" w:rsidR="00A212DD" w:rsidRDefault="00D939C3">
            <w:pPr>
              <w:pStyle w:val="afff3"/>
              <w:adjustRightInd w:val="0"/>
            </w:pPr>
            <w:r>
              <w:rPr>
                <w:rFonts w:hint="eastAsia"/>
              </w:rPr>
              <w:t>模具结构认识，结合现场教学，充分认识工业生产中的这一黄金工具。</w:t>
            </w:r>
          </w:p>
        </w:tc>
        <w:tc>
          <w:tcPr>
            <w:tcW w:w="377" w:type="pct"/>
          </w:tcPr>
          <w:p w14:paraId="612FABA6" w14:textId="77777777" w:rsidR="00A212DD" w:rsidRDefault="00D939C3">
            <w:pPr>
              <w:pStyle w:val="afff3"/>
              <w:adjustRightInd w:val="0"/>
            </w:pPr>
            <w:r>
              <w:rPr>
                <w:rFonts w:hint="eastAsia"/>
              </w:rPr>
              <w:t>2</w:t>
            </w:r>
          </w:p>
        </w:tc>
        <w:tc>
          <w:tcPr>
            <w:tcW w:w="672" w:type="pct"/>
          </w:tcPr>
          <w:p w14:paraId="7CD8E727" w14:textId="77777777" w:rsidR="00A212DD" w:rsidRDefault="00D939C3">
            <w:pPr>
              <w:pStyle w:val="afff3"/>
              <w:adjustRightInd w:val="0"/>
            </w:pPr>
            <w:r>
              <w:rPr>
                <w:rFonts w:hint="eastAsia"/>
              </w:rPr>
              <w:t>6-3</w:t>
            </w:r>
          </w:p>
        </w:tc>
        <w:tc>
          <w:tcPr>
            <w:tcW w:w="483" w:type="pct"/>
          </w:tcPr>
          <w:p w14:paraId="2828B9EE" w14:textId="77777777" w:rsidR="00A212DD" w:rsidRDefault="00D939C3">
            <w:pPr>
              <w:pStyle w:val="afff3"/>
              <w:adjustRightInd w:val="0"/>
            </w:pPr>
            <w:r>
              <w:rPr>
                <w:rFonts w:hint="eastAsia"/>
              </w:rPr>
              <w:t>综合性</w:t>
            </w:r>
          </w:p>
        </w:tc>
        <w:tc>
          <w:tcPr>
            <w:tcW w:w="572" w:type="pct"/>
          </w:tcPr>
          <w:p w14:paraId="3D71B58E" w14:textId="77777777" w:rsidR="00A212DD" w:rsidRDefault="00D939C3">
            <w:pPr>
              <w:pStyle w:val="afff3"/>
              <w:adjustRightInd w:val="0"/>
            </w:pPr>
            <w:r>
              <w:rPr>
                <w:rFonts w:hint="eastAsia"/>
              </w:rPr>
              <w:t>必做</w:t>
            </w:r>
          </w:p>
        </w:tc>
      </w:tr>
      <w:tr w:rsidR="00A212DD" w14:paraId="48CC9781" w14:textId="77777777" w:rsidTr="00A212DD">
        <w:trPr>
          <w:trHeight w:val="454"/>
        </w:trPr>
        <w:tc>
          <w:tcPr>
            <w:tcW w:w="497" w:type="pct"/>
          </w:tcPr>
          <w:p w14:paraId="419F34CC" w14:textId="77777777" w:rsidR="00A212DD" w:rsidRDefault="00D939C3">
            <w:pPr>
              <w:pStyle w:val="afff3"/>
              <w:adjustRightInd w:val="0"/>
            </w:pPr>
            <w:r>
              <w:rPr>
                <w:rFonts w:hint="eastAsia"/>
              </w:rPr>
              <w:t>2</w:t>
            </w:r>
          </w:p>
        </w:tc>
        <w:tc>
          <w:tcPr>
            <w:tcW w:w="930" w:type="pct"/>
          </w:tcPr>
          <w:p w14:paraId="13B957F8" w14:textId="77777777" w:rsidR="00A212DD" w:rsidRDefault="00D939C3">
            <w:pPr>
              <w:pStyle w:val="afff3"/>
              <w:adjustRightInd w:val="0"/>
            </w:pPr>
            <w:r>
              <w:rPr>
                <w:rFonts w:hint="eastAsia"/>
              </w:rPr>
              <w:t>刀具角度测量</w:t>
            </w:r>
          </w:p>
        </w:tc>
        <w:tc>
          <w:tcPr>
            <w:tcW w:w="1468" w:type="pct"/>
          </w:tcPr>
          <w:p w14:paraId="4870811C" w14:textId="77777777" w:rsidR="00A212DD" w:rsidRDefault="00D939C3">
            <w:pPr>
              <w:pStyle w:val="afff3"/>
              <w:adjustRightInd w:val="0"/>
            </w:pPr>
            <w:r>
              <w:rPr>
                <w:rFonts w:hint="eastAsia"/>
              </w:rPr>
              <w:t>车刀几何角度测量，通过实际测量，进一步理解刀具角度的设计和工程意义。</w:t>
            </w:r>
          </w:p>
        </w:tc>
        <w:tc>
          <w:tcPr>
            <w:tcW w:w="377" w:type="pct"/>
          </w:tcPr>
          <w:p w14:paraId="1F15FBF8" w14:textId="77777777" w:rsidR="00A212DD" w:rsidRDefault="00D939C3">
            <w:pPr>
              <w:pStyle w:val="afff3"/>
              <w:adjustRightInd w:val="0"/>
            </w:pPr>
            <w:r>
              <w:rPr>
                <w:rFonts w:hint="eastAsia"/>
              </w:rPr>
              <w:t>2</w:t>
            </w:r>
          </w:p>
        </w:tc>
        <w:tc>
          <w:tcPr>
            <w:tcW w:w="672" w:type="pct"/>
          </w:tcPr>
          <w:p w14:paraId="2970290B" w14:textId="77777777" w:rsidR="00A212DD" w:rsidRDefault="00D939C3">
            <w:pPr>
              <w:pStyle w:val="afff3"/>
              <w:adjustRightInd w:val="0"/>
            </w:pPr>
            <w:r>
              <w:rPr>
                <w:rFonts w:hint="eastAsia"/>
              </w:rPr>
              <w:t>6-3</w:t>
            </w:r>
          </w:p>
        </w:tc>
        <w:tc>
          <w:tcPr>
            <w:tcW w:w="483" w:type="pct"/>
          </w:tcPr>
          <w:p w14:paraId="4EE35D91" w14:textId="77777777" w:rsidR="00A212DD" w:rsidRDefault="00D939C3">
            <w:pPr>
              <w:pStyle w:val="afff3"/>
              <w:adjustRightInd w:val="0"/>
            </w:pPr>
            <w:r>
              <w:rPr>
                <w:rFonts w:hint="eastAsia"/>
              </w:rPr>
              <w:t>综合性</w:t>
            </w:r>
          </w:p>
        </w:tc>
        <w:tc>
          <w:tcPr>
            <w:tcW w:w="572" w:type="pct"/>
          </w:tcPr>
          <w:p w14:paraId="038963F6" w14:textId="77777777" w:rsidR="00A212DD" w:rsidRDefault="00D939C3">
            <w:pPr>
              <w:pStyle w:val="afff3"/>
              <w:adjustRightInd w:val="0"/>
            </w:pPr>
            <w:r>
              <w:rPr>
                <w:rFonts w:hint="eastAsia"/>
              </w:rPr>
              <w:t>必做</w:t>
            </w:r>
          </w:p>
        </w:tc>
      </w:tr>
    </w:tbl>
    <w:p w14:paraId="6BDD001C" w14:textId="77777777" w:rsidR="00A212DD" w:rsidRDefault="00D939C3">
      <w:pPr>
        <w:pStyle w:val="afff"/>
        <w:spacing w:before="156" w:after="156"/>
      </w:pPr>
      <w:r>
        <w:rPr>
          <w:rFonts w:hint="eastAsia"/>
        </w:rPr>
        <w:t>五、课程实施</w:t>
      </w:r>
    </w:p>
    <w:p w14:paraId="185A209E" w14:textId="77777777" w:rsidR="00A212DD" w:rsidRDefault="00D939C3">
      <w:pPr>
        <w:ind w:firstLine="480"/>
      </w:pPr>
      <w:r>
        <w:t>（一）把握主线</w:t>
      </w:r>
      <w:r>
        <w:rPr>
          <w:rFonts w:hint="eastAsia"/>
        </w:rPr>
        <w:t>“毛坯成型和实物零件加工”</w:t>
      </w:r>
      <w:r>
        <w:t>，引导学生掌握</w:t>
      </w:r>
      <w:r>
        <w:rPr>
          <w:rFonts w:hint="eastAsia"/>
        </w:rPr>
        <w:t>实物成型的</w:t>
      </w:r>
      <w:r>
        <w:t>实际意义，</w:t>
      </w:r>
      <w:r>
        <w:rPr>
          <w:rFonts w:hint="eastAsia"/>
        </w:rPr>
        <w:t>成型方法</w:t>
      </w:r>
      <w:r>
        <w:t>和</w:t>
      </w:r>
      <w:r>
        <w:rPr>
          <w:rFonts w:hint="eastAsia"/>
        </w:rPr>
        <w:t>成型设备</w:t>
      </w:r>
      <w:r>
        <w:t>的实际案例，帮助学生理解</w:t>
      </w:r>
      <w:r>
        <w:rPr>
          <w:rFonts w:hint="eastAsia"/>
        </w:rPr>
        <w:t>实物件的成型</w:t>
      </w:r>
      <w:r>
        <w:t>方法和过程，使学生能用</w:t>
      </w:r>
      <w:r>
        <w:rPr>
          <w:rFonts w:hint="eastAsia"/>
        </w:rPr>
        <w:t>应用这些方法</w:t>
      </w:r>
      <w:r>
        <w:t>处理和分析</w:t>
      </w:r>
      <w:r>
        <w:rPr>
          <w:rFonts w:hint="eastAsia"/>
        </w:rPr>
        <w:t>实际图纸零件</w:t>
      </w:r>
      <w:r>
        <w:t>，并最终能指导</w:t>
      </w:r>
      <w:r>
        <w:rPr>
          <w:rFonts w:hint="eastAsia"/>
        </w:rPr>
        <w:t>实际图纸零件的成型过程的选择</w:t>
      </w:r>
      <w:r>
        <w:t>。</w:t>
      </w:r>
    </w:p>
    <w:p w14:paraId="54A21D59" w14:textId="77777777" w:rsidR="00A212DD" w:rsidRDefault="00D939C3">
      <w:pPr>
        <w:ind w:firstLine="480"/>
      </w:pPr>
      <w:r>
        <w:t>（二）采用多媒体教学手段，配合例题的讲解及适当的思考题，保证讲课进度的同时，注意学生的掌握程度和课堂的气氛。</w:t>
      </w:r>
    </w:p>
    <w:p w14:paraId="6A4CB1E7" w14:textId="77777777" w:rsidR="00A212DD" w:rsidRDefault="00D939C3">
      <w:pPr>
        <w:ind w:firstLine="480"/>
      </w:pPr>
      <w:r>
        <w:t>（三）采用案例式教学，引进</w:t>
      </w:r>
      <w:r>
        <w:rPr>
          <w:rFonts w:hint="eastAsia"/>
        </w:rPr>
        <w:t>图纸零件</w:t>
      </w:r>
      <w:r>
        <w:t>的</w:t>
      </w:r>
      <w:r>
        <w:rPr>
          <w:rFonts w:hint="eastAsia"/>
        </w:rPr>
        <w:t>成型</w:t>
      </w:r>
      <w:r>
        <w:t>实际案例，让学生真正了解并掌握</w:t>
      </w:r>
      <w:r>
        <w:rPr>
          <w:rFonts w:hint="eastAsia"/>
        </w:rPr>
        <w:t>图纸金属零件的成型</w:t>
      </w:r>
      <w:r>
        <w:t>方法，从而具备相关知识和方法的实际应用能力。</w:t>
      </w:r>
      <w:r>
        <w:rPr>
          <w:rFonts w:hint="eastAsia"/>
        </w:rPr>
        <w:t>融入思政元素，使学生具备相关知识和方法的实际应用能力和社会服务的意识。</w:t>
      </w:r>
    </w:p>
    <w:p w14:paraId="1B51CB34" w14:textId="77777777" w:rsidR="00A212DD" w:rsidRDefault="00D939C3">
      <w:pPr>
        <w:ind w:firstLine="480"/>
      </w:pPr>
      <w:r>
        <w:t>（四）主要教学环节的质量要求如表所示。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200694D4" w14:textId="77777777" w:rsidTr="00A212DD">
        <w:trPr>
          <w:cnfStyle w:val="100000000000" w:firstRow="1" w:lastRow="0" w:firstColumn="0" w:lastColumn="0" w:oddVBand="0" w:evenVBand="0" w:oddHBand="0" w:evenHBand="0" w:firstRowFirstColumn="0" w:firstRowLastColumn="0" w:lastRowFirstColumn="0" w:lastRowLastColumn="0"/>
        </w:trPr>
        <w:tc>
          <w:tcPr>
            <w:tcW w:w="1254" w:type="pct"/>
            <w:gridSpan w:val="2"/>
          </w:tcPr>
          <w:p w14:paraId="2BED4D07" w14:textId="77777777" w:rsidR="00A212DD" w:rsidRDefault="00D939C3">
            <w:pPr>
              <w:pStyle w:val="afff3"/>
              <w:adjustRightInd w:val="0"/>
            </w:pPr>
            <w:r>
              <w:lastRenderedPageBreak/>
              <w:t>主要教学环节</w:t>
            </w:r>
          </w:p>
        </w:tc>
        <w:tc>
          <w:tcPr>
            <w:tcW w:w="3746" w:type="pct"/>
          </w:tcPr>
          <w:p w14:paraId="49B0D5CA" w14:textId="77777777" w:rsidR="00A212DD" w:rsidRDefault="00D939C3">
            <w:pPr>
              <w:pStyle w:val="afff3"/>
              <w:adjustRightInd w:val="0"/>
            </w:pPr>
            <w:r>
              <w:t>质量</w:t>
            </w:r>
            <w:r>
              <w:rPr>
                <w:rFonts w:hint="eastAsia"/>
              </w:rPr>
              <w:t>要求</w:t>
            </w:r>
          </w:p>
        </w:tc>
      </w:tr>
      <w:tr w:rsidR="00A212DD" w14:paraId="5591081A" w14:textId="77777777" w:rsidTr="00A212DD">
        <w:trPr>
          <w:trHeight w:val="1956"/>
        </w:trPr>
        <w:tc>
          <w:tcPr>
            <w:tcW w:w="320" w:type="pct"/>
          </w:tcPr>
          <w:p w14:paraId="378858D1" w14:textId="77777777" w:rsidR="00A212DD" w:rsidRDefault="00D939C3">
            <w:pPr>
              <w:pStyle w:val="afff3"/>
              <w:adjustRightInd w:val="0"/>
            </w:pPr>
            <w:r>
              <w:t>1</w:t>
            </w:r>
          </w:p>
        </w:tc>
        <w:tc>
          <w:tcPr>
            <w:tcW w:w="935" w:type="pct"/>
          </w:tcPr>
          <w:p w14:paraId="04C40E90" w14:textId="77777777" w:rsidR="00A212DD" w:rsidRDefault="00D939C3">
            <w:pPr>
              <w:pStyle w:val="afff3"/>
              <w:adjustRightInd w:val="0"/>
            </w:pPr>
            <w:r>
              <w:t>备课</w:t>
            </w:r>
          </w:p>
        </w:tc>
        <w:tc>
          <w:tcPr>
            <w:tcW w:w="3746" w:type="pct"/>
          </w:tcPr>
          <w:p w14:paraId="706F6C79" w14:textId="77777777" w:rsidR="00A212DD" w:rsidRDefault="00D939C3">
            <w:pPr>
              <w:pStyle w:val="afff3"/>
              <w:adjustRightInd w:val="0"/>
            </w:pPr>
            <w:r>
              <w:t>（</w:t>
            </w:r>
            <w:r>
              <w:t>1</w:t>
            </w:r>
            <w:r>
              <w:t>）掌握本课程教学大纲内容，严格按照教学大纲要求进行课程教学内容的组织。</w:t>
            </w:r>
          </w:p>
          <w:p w14:paraId="7DA146B4" w14:textId="77777777" w:rsidR="00A212DD" w:rsidRDefault="00D939C3">
            <w:pPr>
              <w:pStyle w:val="afff3"/>
              <w:adjustRightInd w:val="0"/>
            </w:pPr>
            <w:r>
              <w:t>（</w:t>
            </w:r>
            <w:r>
              <w:t>2</w:t>
            </w:r>
            <w:r>
              <w:t>）熟悉教材各章节，借助专业书籍资料，并依据教学大纲编写授课计划，编写每次授课的教案。教案内容包括章节标题、教学目的、教法设计、课堂类型、时间分配、授课内容、课后作业、教学效果分析等方面。</w:t>
            </w:r>
          </w:p>
          <w:p w14:paraId="2F226532"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39D8807B" w14:textId="77777777" w:rsidTr="00A212DD">
        <w:tc>
          <w:tcPr>
            <w:tcW w:w="320" w:type="pct"/>
          </w:tcPr>
          <w:p w14:paraId="37F0BE96" w14:textId="77777777" w:rsidR="00A212DD" w:rsidRDefault="00D939C3">
            <w:pPr>
              <w:pStyle w:val="afff3"/>
              <w:adjustRightInd w:val="0"/>
            </w:pPr>
            <w:r>
              <w:t>2</w:t>
            </w:r>
          </w:p>
        </w:tc>
        <w:tc>
          <w:tcPr>
            <w:tcW w:w="935" w:type="pct"/>
          </w:tcPr>
          <w:p w14:paraId="29CC64F9" w14:textId="77777777" w:rsidR="00A212DD" w:rsidRDefault="00D939C3">
            <w:pPr>
              <w:pStyle w:val="afff3"/>
              <w:adjustRightInd w:val="0"/>
            </w:pPr>
            <w:r>
              <w:t>讲授</w:t>
            </w:r>
          </w:p>
        </w:tc>
        <w:tc>
          <w:tcPr>
            <w:tcW w:w="3746" w:type="pct"/>
          </w:tcPr>
          <w:p w14:paraId="214A6E30"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3F71F716"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1220E40E"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12D9B77E" w14:textId="77777777" w:rsidR="00A212DD" w:rsidRDefault="00D939C3">
            <w:pPr>
              <w:pStyle w:val="afff3"/>
              <w:adjustRightInd w:val="0"/>
            </w:pPr>
            <w:r>
              <w:rPr>
                <w:rFonts w:hint="eastAsia"/>
              </w:rPr>
              <w:t>（</w:t>
            </w:r>
            <w:r>
              <w:rPr>
                <w:rFonts w:hint="eastAsia"/>
              </w:rPr>
              <w:t>4</w:t>
            </w:r>
            <w:r>
              <w:rPr>
                <w:rFonts w:hint="eastAsia"/>
              </w:rPr>
              <w:t>）</w:t>
            </w:r>
            <w:r>
              <w:t>表达方式</w:t>
            </w:r>
            <w:r>
              <w:rPr>
                <w:rFonts w:hint="eastAsia"/>
              </w:rPr>
              <w:t>应能</w:t>
            </w:r>
            <w:r>
              <w:t>便于学生理解、接受，力求形象生动，使学生在掌握知识的过程中，保持较为浓厚的</w:t>
            </w:r>
            <w:r>
              <w:rPr>
                <w:rFonts w:hint="eastAsia"/>
              </w:rPr>
              <w:t>学习</w:t>
            </w:r>
            <w:r>
              <w:t>兴趣。</w:t>
            </w:r>
          </w:p>
          <w:p w14:paraId="45611E69"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465EC1CF" w14:textId="77777777" w:rsidTr="00A212DD">
        <w:trPr>
          <w:trHeight w:val="3109"/>
        </w:trPr>
        <w:tc>
          <w:tcPr>
            <w:tcW w:w="320" w:type="pct"/>
          </w:tcPr>
          <w:p w14:paraId="41C5BC76" w14:textId="77777777" w:rsidR="00A212DD" w:rsidRDefault="00D939C3">
            <w:pPr>
              <w:pStyle w:val="afff3"/>
              <w:adjustRightInd w:val="0"/>
            </w:pPr>
            <w:r>
              <w:t>3</w:t>
            </w:r>
          </w:p>
        </w:tc>
        <w:tc>
          <w:tcPr>
            <w:tcW w:w="935" w:type="pct"/>
          </w:tcPr>
          <w:p w14:paraId="59DBC32C" w14:textId="77777777" w:rsidR="00A212DD" w:rsidRDefault="00D939C3">
            <w:pPr>
              <w:pStyle w:val="afff3"/>
              <w:adjustRightInd w:val="0"/>
            </w:pPr>
            <w:r>
              <w:t>作业布置与批改</w:t>
            </w:r>
          </w:p>
        </w:tc>
        <w:tc>
          <w:tcPr>
            <w:tcW w:w="3746" w:type="pct"/>
          </w:tcPr>
          <w:p w14:paraId="5EDB53B0"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1F266593"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1F137BB1"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497CED1F"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58A1A476" w14:textId="77777777" w:rsidR="00A212DD" w:rsidRDefault="00D939C3">
            <w:pPr>
              <w:pStyle w:val="afff3"/>
              <w:adjustRightInd w:val="0"/>
            </w:pPr>
            <w:r>
              <w:t>教师批改</w:t>
            </w:r>
            <w:r>
              <w:rPr>
                <w:rFonts w:hint="eastAsia"/>
              </w:rPr>
              <w:t>和</w:t>
            </w:r>
            <w:r>
              <w:t>讲评作业要求如下：</w:t>
            </w:r>
          </w:p>
          <w:p w14:paraId="4C2F39C7"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4AC86B3F"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05C73591"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3EEB796B" w14:textId="77777777" w:rsidTr="00A212DD">
        <w:trPr>
          <w:trHeight w:val="1273"/>
        </w:trPr>
        <w:tc>
          <w:tcPr>
            <w:tcW w:w="320" w:type="pct"/>
          </w:tcPr>
          <w:p w14:paraId="3C3DFCA3" w14:textId="77777777" w:rsidR="00A212DD" w:rsidRDefault="00D939C3">
            <w:pPr>
              <w:pStyle w:val="afff3"/>
              <w:adjustRightInd w:val="0"/>
            </w:pPr>
            <w:r>
              <w:t>4</w:t>
            </w:r>
          </w:p>
        </w:tc>
        <w:tc>
          <w:tcPr>
            <w:tcW w:w="935" w:type="pct"/>
          </w:tcPr>
          <w:p w14:paraId="3111DC45" w14:textId="77777777" w:rsidR="00A212DD" w:rsidRDefault="00D939C3">
            <w:pPr>
              <w:pStyle w:val="afff3"/>
              <w:adjustRightInd w:val="0"/>
            </w:pPr>
            <w:r>
              <w:t>课外答疑</w:t>
            </w:r>
          </w:p>
        </w:tc>
        <w:tc>
          <w:tcPr>
            <w:tcW w:w="3746" w:type="pct"/>
          </w:tcPr>
          <w:p w14:paraId="153C21DB"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6DD7F0FC" w14:textId="77777777" w:rsidTr="00A212DD">
        <w:trPr>
          <w:trHeight w:val="416"/>
        </w:trPr>
        <w:tc>
          <w:tcPr>
            <w:tcW w:w="320" w:type="pct"/>
          </w:tcPr>
          <w:p w14:paraId="6A9DD3D0" w14:textId="77777777" w:rsidR="00A212DD" w:rsidRDefault="00D939C3">
            <w:pPr>
              <w:pStyle w:val="afff3"/>
              <w:adjustRightInd w:val="0"/>
            </w:pPr>
            <w:r>
              <w:t>5</w:t>
            </w:r>
          </w:p>
        </w:tc>
        <w:tc>
          <w:tcPr>
            <w:tcW w:w="935" w:type="pct"/>
          </w:tcPr>
          <w:p w14:paraId="43D3B984" w14:textId="77777777" w:rsidR="00A212DD" w:rsidRDefault="00D939C3">
            <w:pPr>
              <w:pStyle w:val="afff3"/>
              <w:adjustRightInd w:val="0"/>
            </w:pPr>
            <w:r>
              <w:t>成绩考核</w:t>
            </w:r>
          </w:p>
        </w:tc>
        <w:tc>
          <w:tcPr>
            <w:tcW w:w="3746" w:type="pct"/>
          </w:tcPr>
          <w:p w14:paraId="2C80C676"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634A579C"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360FE519"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1AD4B95D"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1044E956" w14:textId="77777777" w:rsidR="00A212DD" w:rsidRDefault="00D939C3">
      <w:pPr>
        <w:pStyle w:val="afff"/>
        <w:spacing w:before="156" w:after="156"/>
      </w:pPr>
      <w:r>
        <w:rPr>
          <w:rFonts w:hint="eastAsia"/>
        </w:rPr>
        <w:t>六、考核方式</w:t>
      </w:r>
    </w:p>
    <w:p w14:paraId="3EB85066" w14:textId="77777777" w:rsidR="00A212DD" w:rsidRDefault="00D939C3">
      <w:pPr>
        <w:ind w:firstLine="480"/>
      </w:pPr>
      <w:r>
        <w:rPr>
          <w:rFonts w:hint="eastAsia"/>
        </w:rPr>
        <w:t>（一）</w:t>
      </w:r>
      <w:r>
        <w:t>课程考核包括期末考试、平时及作业情况考核和实验考核，期末考试采用闭卷笔试。</w:t>
      </w:r>
    </w:p>
    <w:p w14:paraId="3FF12FD2" w14:textId="77777777" w:rsidR="00A212DD" w:rsidRDefault="00D939C3">
      <w:pPr>
        <w:ind w:firstLine="480"/>
      </w:pPr>
      <w:r>
        <w:rPr>
          <w:rFonts w:hint="eastAsia"/>
        </w:rPr>
        <w:lastRenderedPageBreak/>
        <w:t>（二）</w:t>
      </w:r>
      <w:r>
        <w:t>课程成绩</w:t>
      </w:r>
      <w:r>
        <w:t>=</w:t>
      </w:r>
      <w:r>
        <w:t>平时成绩</w:t>
      </w:r>
      <w:r>
        <w:t>×20%+</w:t>
      </w:r>
      <w:r>
        <w:t>实验成绩</w:t>
      </w:r>
      <w:r>
        <w:t>×</w:t>
      </w:r>
      <w:r>
        <w:rPr>
          <w:rFonts w:hint="eastAsia"/>
        </w:rPr>
        <w:t>1</w:t>
      </w:r>
      <w:r>
        <w:t>0%+</w:t>
      </w:r>
      <w:r>
        <w:t>期末考试成绩</w:t>
      </w:r>
      <w:r>
        <w:t>×</w:t>
      </w:r>
      <w:r>
        <w:rPr>
          <w:rFonts w:hint="eastAsia"/>
        </w:rPr>
        <w:t>7</w:t>
      </w:r>
      <w:r>
        <w:t>0%</w:t>
      </w:r>
      <w:r>
        <w:t>。</w:t>
      </w:r>
      <w:r>
        <w:rPr>
          <w:rFonts w:hint="eastAsia"/>
        </w:rPr>
        <w:t>具体内容和比例如表所示。</w:t>
      </w:r>
    </w:p>
    <w:tbl>
      <w:tblPr>
        <w:tblStyle w:val="afff9"/>
        <w:tblW w:w="5000" w:type="pct"/>
        <w:tblLook w:val="04A0" w:firstRow="1" w:lastRow="0" w:firstColumn="1" w:lastColumn="0" w:noHBand="0" w:noVBand="1"/>
      </w:tblPr>
      <w:tblGrid>
        <w:gridCol w:w="996"/>
        <w:gridCol w:w="1498"/>
        <w:gridCol w:w="656"/>
        <w:gridCol w:w="4017"/>
        <w:gridCol w:w="1355"/>
      </w:tblGrid>
      <w:tr w:rsidR="00A212DD" w14:paraId="1A614A47" w14:textId="77777777" w:rsidTr="00A212DD">
        <w:trPr>
          <w:cnfStyle w:val="100000000000" w:firstRow="1" w:lastRow="0" w:firstColumn="0" w:lastColumn="0" w:oddVBand="0" w:evenVBand="0" w:oddHBand="0" w:evenHBand="0" w:firstRowFirstColumn="0" w:firstRowLastColumn="0" w:lastRowFirstColumn="0" w:lastRowLastColumn="0"/>
        </w:trPr>
        <w:tc>
          <w:tcPr>
            <w:tcW w:w="590" w:type="pct"/>
          </w:tcPr>
          <w:p w14:paraId="22C4722B" w14:textId="77777777" w:rsidR="00A212DD" w:rsidRDefault="00D939C3">
            <w:pPr>
              <w:pStyle w:val="afff3"/>
              <w:adjustRightInd w:val="0"/>
            </w:pPr>
            <w:r>
              <w:t>成绩组成</w:t>
            </w:r>
          </w:p>
        </w:tc>
        <w:tc>
          <w:tcPr>
            <w:tcW w:w="885" w:type="pct"/>
          </w:tcPr>
          <w:p w14:paraId="655C9E28" w14:textId="77777777" w:rsidR="00A212DD" w:rsidRDefault="00D939C3">
            <w:pPr>
              <w:pStyle w:val="afff3"/>
              <w:adjustRightInd w:val="0"/>
            </w:pPr>
            <w:r>
              <w:t>考核</w:t>
            </w:r>
            <w:r>
              <w:t>/</w:t>
            </w:r>
            <w:r>
              <w:t>评价环节</w:t>
            </w:r>
          </w:p>
        </w:tc>
        <w:tc>
          <w:tcPr>
            <w:tcW w:w="361" w:type="pct"/>
          </w:tcPr>
          <w:p w14:paraId="2D2C49C3" w14:textId="77777777" w:rsidR="00A212DD" w:rsidRDefault="00D939C3">
            <w:pPr>
              <w:pStyle w:val="afff3"/>
              <w:adjustRightInd w:val="0"/>
            </w:pPr>
            <w:r>
              <w:rPr>
                <w:rFonts w:hint="eastAsia"/>
              </w:rPr>
              <w:t>权重</w:t>
            </w:r>
          </w:p>
        </w:tc>
        <w:tc>
          <w:tcPr>
            <w:tcW w:w="2363" w:type="pct"/>
          </w:tcPr>
          <w:p w14:paraId="17168087" w14:textId="77777777" w:rsidR="00A212DD" w:rsidRDefault="00D939C3">
            <w:pPr>
              <w:pStyle w:val="afff3"/>
              <w:adjustRightInd w:val="0"/>
            </w:pPr>
            <w:r>
              <w:t>考核</w:t>
            </w:r>
            <w:r>
              <w:t>/</w:t>
            </w:r>
            <w:r>
              <w:t>评价细则</w:t>
            </w:r>
          </w:p>
        </w:tc>
        <w:tc>
          <w:tcPr>
            <w:tcW w:w="801" w:type="pct"/>
          </w:tcPr>
          <w:p w14:paraId="554D87D8" w14:textId="77777777" w:rsidR="00A212DD" w:rsidRDefault="00D939C3">
            <w:pPr>
              <w:pStyle w:val="afff3"/>
              <w:adjustRightInd w:val="0"/>
            </w:pPr>
            <w:r>
              <w:t>对应的毕业要求指标点</w:t>
            </w:r>
          </w:p>
        </w:tc>
      </w:tr>
      <w:tr w:rsidR="00A212DD" w14:paraId="68979953" w14:textId="77777777" w:rsidTr="00A212DD">
        <w:trPr>
          <w:trHeight w:val="1000"/>
        </w:trPr>
        <w:tc>
          <w:tcPr>
            <w:tcW w:w="590" w:type="pct"/>
            <w:vMerge w:val="restart"/>
          </w:tcPr>
          <w:p w14:paraId="216B5359" w14:textId="77777777" w:rsidR="00A212DD" w:rsidRDefault="00D939C3">
            <w:pPr>
              <w:pStyle w:val="afff3"/>
              <w:adjustRightInd w:val="0"/>
            </w:pPr>
            <w:r>
              <w:t>平时成绩</w:t>
            </w:r>
          </w:p>
        </w:tc>
        <w:tc>
          <w:tcPr>
            <w:tcW w:w="885" w:type="pct"/>
          </w:tcPr>
          <w:p w14:paraId="2D6930BC" w14:textId="77777777" w:rsidR="00A212DD" w:rsidRDefault="00D939C3">
            <w:pPr>
              <w:pStyle w:val="afff3"/>
              <w:adjustRightInd w:val="0"/>
            </w:pPr>
            <w:r>
              <w:t>平时作业</w:t>
            </w:r>
          </w:p>
        </w:tc>
        <w:tc>
          <w:tcPr>
            <w:tcW w:w="361" w:type="pct"/>
          </w:tcPr>
          <w:p w14:paraId="377F6700" w14:textId="77777777" w:rsidR="00A212DD" w:rsidRDefault="00D939C3">
            <w:pPr>
              <w:pStyle w:val="afff3"/>
              <w:adjustRightInd w:val="0"/>
            </w:pPr>
            <w:r>
              <w:t>10%</w:t>
            </w:r>
          </w:p>
        </w:tc>
        <w:tc>
          <w:tcPr>
            <w:tcW w:w="2363" w:type="pct"/>
          </w:tcPr>
          <w:p w14:paraId="2D9F4883" w14:textId="77777777" w:rsidR="00A212DD" w:rsidRDefault="00D939C3">
            <w:pPr>
              <w:pStyle w:val="afff3"/>
              <w:adjustRightInd w:val="0"/>
            </w:pPr>
            <w:r>
              <w:t>课后完成</w:t>
            </w:r>
            <w:r>
              <w:rPr>
                <w:rFonts w:hint="eastAsia"/>
              </w:rPr>
              <w:t>15</w:t>
            </w:r>
            <w:r>
              <w:t>-</w:t>
            </w:r>
            <w:r>
              <w:rPr>
                <w:rFonts w:hint="eastAsia"/>
              </w:rPr>
              <w:t>20</w:t>
            </w:r>
            <w:r>
              <w:t>个习题，主要考核学生对每节课知识点的复习、理解和掌握程度，计算全部作业的平均成绩再按</w:t>
            </w:r>
            <w:r>
              <w:t>10%</w:t>
            </w:r>
            <w:r>
              <w:t>计入总成绩。</w:t>
            </w:r>
          </w:p>
        </w:tc>
        <w:tc>
          <w:tcPr>
            <w:tcW w:w="801" w:type="pct"/>
          </w:tcPr>
          <w:p w14:paraId="52AD9771" w14:textId="77777777" w:rsidR="00A212DD" w:rsidRDefault="00D939C3">
            <w:pPr>
              <w:pStyle w:val="afff3"/>
              <w:adjustRightInd w:val="0"/>
            </w:pPr>
            <w:r>
              <w:rPr>
                <w:rFonts w:hint="eastAsia"/>
              </w:rPr>
              <w:t>1-2</w:t>
            </w:r>
            <w:r>
              <w:rPr>
                <w:rFonts w:hint="eastAsia"/>
              </w:rPr>
              <w:t>，</w:t>
            </w:r>
            <w:r>
              <w:rPr>
                <w:rFonts w:hint="eastAsia"/>
              </w:rPr>
              <w:t>1-3</w:t>
            </w:r>
          </w:p>
        </w:tc>
      </w:tr>
      <w:tr w:rsidR="00A212DD" w14:paraId="5851BCF3" w14:textId="77777777" w:rsidTr="00A212DD">
        <w:trPr>
          <w:trHeight w:val="1325"/>
        </w:trPr>
        <w:tc>
          <w:tcPr>
            <w:tcW w:w="590" w:type="pct"/>
            <w:vMerge/>
          </w:tcPr>
          <w:p w14:paraId="1AE1E5BD" w14:textId="77777777" w:rsidR="00A212DD" w:rsidRDefault="00A212DD">
            <w:pPr>
              <w:pStyle w:val="afff3"/>
              <w:adjustRightInd w:val="0"/>
            </w:pPr>
          </w:p>
        </w:tc>
        <w:tc>
          <w:tcPr>
            <w:tcW w:w="885" w:type="pct"/>
          </w:tcPr>
          <w:p w14:paraId="67373C4E" w14:textId="77777777" w:rsidR="00A212DD" w:rsidRDefault="00D939C3">
            <w:pPr>
              <w:pStyle w:val="afff3"/>
              <w:adjustRightInd w:val="0"/>
            </w:pPr>
            <w:r>
              <w:rPr>
                <w:rFonts w:hint="eastAsia"/>
              </w:rPr>
              <w:t>考勤</w:t>
            </w:r>
            <w:r>
              <w:t>及</w:t>
            </w:r>
          </w:p>
          <w:p w14:paraId="4D116276" w14:textId="77777777" w:rsidR="00A212DD" w:rsidRDefault="00D939C3">
            <w:pPr>
              <w:pStyle w:val="afff3"/>
              <w:adjustRightInd w:val="0"/>
            </w:pPr>
            <w:r>
              <w:t>课堂练习</w:t>
            </w:r>
          </w:p>
        </w:tc>
        <w:tc>
          <w:tcPr>
            <w:tcW w:w="361" w:type="pct"/>
          </w:tcPr>
          <w:p w14:paraId="2EFB38D0" w14:textId="77777777" w:rsidR="00A212DD" w:rsidRDefault="00D939C3">
            <w:pPr>
              <w:pStyle w:val="afff3"/>
              <w:adjustRightInd w:val="0"/>
            </w:pPr>
            <w:r>
              <w:t>10%</w:t>
            </w:r>
          </w:p>
        </w:tc>
        <w:tc>
          <w:tcPr>
            <w:tcW w:w="2363" w:type="pct"/>
          </w:tcPr>
          <w:p w14:paraId="76BF4546"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801" w:type="pct"/>
          </w:tcPr>
          <w:p w14:paraId="22D173BC" w14:textId="77777777" w:rsidR="00A212DD" w:rsidRDefault="00D939C3">
            <w:pPr>
              <w:pStyle w:val="afff3"/>
              <w:adjustRightInd w:val="0"/>
            </w:pPr>
            <w:r>
              <w:rPr>
                <w:rFonts w:hint="eastAsia"/>
              </w:rPr>
              <w:t>2-2,3-1,3-4</w:t>
            </w:r>
          </w:p>
        </w:tc>
      </w:tr>
      <w:tr w:rsidR="00A212DD" w14:paraId="60295F4D" w14:textId="77777777" w:rsidTr="00A212DD">
        <w:trPr>
          <w:trHeight w:val="2052"/>
        </w:trPr>
        <w:tc>
          <w:tcPr>
            <w:tcW w:w="590" w:type="pct"/>
          </w:tcPr>
          <w:p w14:paraId="52CAA552" w14:textId="77777777" w:rsidR="00A212DD" w:rsidRDefault="00D939C3">
            <w:pPr>
              <w:pStyle w:val="afff3"/>
              <w:adjustRightInd w:val="0"/>
            </w:pPr>
            <w:r>
              <w:t>实验成绩</w:t>
            </w:r>
          </w:p>
        </w:tc>
        <w:tc>
          <w:tcPr>
            <w:tcW w:w="885" w:type="pct"/>
          </w:tcPr>
          <w:p w14:paraId="43351BF9" w14:textId="77777777" w:rsidR="00A212DD" w:rsidRDefault="00D939C3">
            <w:pPr>
              <w:pStyle w:val="afff3"/>
              <w:adjustRightInd w:val="0"/>
            </w:pPr>
            <w:r>
              <w:t>课程实验</w:t>
            </w:r>
          </w:p>
        </w:tc>
        <w:tc>
          <w:tcPr>
            <w:tcW w:w="361" w:type="pct"/>
          </w:tcPr>
          <w:p w14:paraId="677EE97C" w14:textId="77777777" w:rsidR="00A212DD" w:rsidRDefault="00D939C3">
            <w:pPr>
              <w:pStyle w:val="afff3"/>
              <w:adjustRightInd w:val="0"/>
            </w:pPr>
            <w:r>
              <w:rPr>
                <w:rFonts w:hint="eastAsia"/>
              </w:rPr>
              <w:t>1</w:t>
            </w:r>
            <w:r>
              <w:t>0%</w:t>
            </w:r>
          </w:p>
        </w:tc>
        <w:tc>
          <w:tcPr>
            <w:tcW w:w="2363" w:type="pct"/>
          </w:tcPr>
          <w:p w14:paraId="0AD02593" w14:textId="77777777" w:rsidR="00A212DD" w:rsidRDefault="00D939C3">
            <w:pPr>
              <w:pStyle w:val="afff3"/>
              <w:adjustRightInd w:val="0"/>
            </w:pPr>
            <w:r>
              <w:t>完成</w:t>
            </w:r>
            <w:r>
              <w:rPr>
                <w:rFonts w:hint="eastAsia"/>
              </w:rPr>
              <w:t>2</w:t>
            </w:r>
            <w:r>
              <w:t>个实验，主要考核学生应用基础知识</w:t>
            </w:r>
            <w:r>
              <w:rPr>
                <w:rFonts w:hint="eastAsia"/>
              </w:rPr>
              <w:t>进行</w:t>
            </w:r>
            <w:r>
              <w:t>工程测试实验，并对实验结果进行分析与评价的能力</w:t>
            </w:r>
            <w:r>
              <w:rPr>
                <w:rFonts w:hint="eastAsia"/>
              </w:rPr>
              <w:t>。每个实验按百分制分别给出预习、操作和实验报告的成绩，平均后得到该实验的成绩。</w:t>
            </w:r>
            <w:r>
              <w:rPr>
                <w:rFonts w:hint="eastAsia"/>
              </w:rPr>
              <w:t>2</w:t>
            </w:r>
            <w:r>
              <w:rPr>
                <w:rFonts w:hint="eastAsia"/>
              </w:rPr>
              <w:t>个实验成绩平均后得到实验总评成绩并</w:t>
            </w:r>
            <w:r>
              <w:t>按</w:t>
            </w:r>
            <w:r>
              <w:rPr>
                <w:rFonts w:hint="eastAsia"/>
              </w:rPr>
              <w:t>1</w:t>
            </w:r>
            <w:r>
              <w:t>0%</w:t>
            </w:r>
            <w:r>
              <w:t>计入课程总成绩。</w:t>
            </w:r>
          </w:p>
        </w:tc>
        <w:tc>
          <w:tcPr>
            <w:tcW w:w="801" w:type="pct"/>
          </w:tcPr>
          <w:p w14:paraId="6E3E1E9D" w14:textId="77777777" w:rsidR="00A212DD" w:rsidRDefault="00D939C3">
            <w:pPr>
              <w:pStyle w:val="afff3"/>
              <w:adjustRightInd w:val="0"/>
            </w:pPr>
            <w:r>
              <w:rPr>
                <w:rFonts w:hint="eastAsia"/>
              </w:rPr>
              <w:t>3-1</w:t>
            </w:r>
            <w:r>
              <w:rPr>
                <w:rFonts w:hint="eastAsia"/>
              </w:rPr>
              <w:t>，</w:t>
            </w:r>
            <w:r>
              <w:rPr>
                <w:rFonts w:hint="eastAsia"/>
              </w:rPr>
              <w:t>3-4</w:t>
            </w:r>
          </w:p>
        </w:tc>
      </w:tr>
      <w:tr w:rsidR="00A212DD" w14:paraId="0464C3E2" w14:textId="77777777" w:rsidTr="00A212DD">
        <w:trPr>
          <w:trHeight w:val="3000"/>
        </w:trPr>
        <w:tc>
          <w:tcPr>
            <w:tcW w:w="590" w:type="pct"/>
          </w:tcPr>
          <w:p w14:paraId="2E39E6F7" w14:textId="77777777" w:rsidR="00A212DD" w:rsidRDefault="00D939C3">
            <w:pPr>
              <w:pStyle w:val="afff3"/>
              <w:adjustRightInd w:val="0"/>
            </w:pPr>
            <w:r>
              <w:t>期末考试</w:t>
            </w:r>
          </w:p>
          <w:p w14:paraId="7E5E4AF9" w14:textId="77777777" w:rsidR="00A212DD" w:rsidRDefault="00A212DD">
            <w:pPr>
              <w:pStyle w:val="afff3"/>
              <w:adjustRightInd w:val="0"/>
            </w:pPr>
          </w:p>
        </w:tc>
        <w:tc>
          <w:tcPr>
            <w:tcW w:w="885" w:type="pct"/>
          </w:tcPr>
          <w:p w14:paraId="026F29F9" w14:textId="77777777" w:rsidR="00A212DD" w:rsidRDefault="00D939C3">
            <w:pPr>
              <w:pStyle w:val="afff3"/>
              <w:adjustRightInd w:val="0"/>
            </w:pPr>
            <w:r>
              <w:t>期末考试</w:t>
            </w:r>
          </w:p>
          <w:p w14:paraId="7DA9DE24" w14:textId="77777777" w:rsidR="00A212DD" w:rsidRDefault="00D939C3">
            <w:pPr>
              <w:pStyle w:val="afff3"/>
              <w:adjustRightInd w:val="0"/>
            </w:pPr>
            <w:r>
              <w:rPr>
                <w:rFonts w:hint="eastAsia"/>
              </w:rPr>
              <w:t>卷面</w:t>
            </w:r>
            <w:r>
              <w:t>成绩</w:t>
            </w:r>
          </w:p>
        </w:tc>
        <w:tc>
          <w:tcPr>
            <w:tcW w:w="361" w:type="pct"/>
          </w:tcPr>
          <w:p w14:paraId="78BBFD1E" w14:textId="77777777" w:rsidR="00A212DD" w:rsidRDefault="00D939C3">
            <w:pPr>
              <w:pStyle w:val="afff3"/>
              <w:adjustRightInd w:val="0"/>
            </w:pPr>
            <w:r>
              <w:rPr>
                <w:rFonts w:hint="eastAsia"/>
              </w:rPr>
              <w:t>7</w:t>
            </w:r>
            <w:r>
              <w:t>0%</w:t>
            </w:r>
          </w:p>
        </w:tc>
        <w:tc>
          <w:tcPr>
            <w:tcW w:w="2363" w:type="pct"/>
          </w:tcPr>
          <w:p w14:paraId="5EEA6A59" w14:textId="77777777" w:rsidR="00A212DD" w:rsidRDefault="00D939C3">
            <w:pPr>
              <w:pStyle w:val="afff3"/>
              <w:adjustRightInd w:val="0"/>
            </w:pPr>
            <w:r>
              <w:t>试卷题型包括填空题、</w:t>
            </w:r>
            <w:r>
              <w:rPr>
                <w:rFonts w:hint="eastAsia"/>
              </w:rPr>
              <w:t>判断</w:t>
            </w:r>
            <w:r>
              <w:t>、</w:t>
            </w:r>
            <w:r>
              <w:rPr>
                <w:rFonts w:hint="eastAsia"/>
              </w:rPr>
              <w:t>问答</w:t>
            </w:r>
            <w:r>
              <w:t>和综合应用题等，以卷面成绩的</w:t>
            </w:r>
            <w:r>
              <w:rPr>
                <w:rFonts w:hint="eastAsia"/>
              </w:rPr>
              <w:t>7</w:t>
            </w:r>
            <w:r>
              <w:t>0%</w:t>
            </w:r>
            <w:r>
              <w:t>计入课程总成绩。其中考核</w:t>
            </w:r>
            <w:r>
              <w:rPr>
                <w:rFonts w:hint="eastAsia"/>
              </w:rPr>
              <w:t>成型</w:t>
            </w:r>
            <w:r>
              <w:t>知识型题目占</w:t>
            </w:r>
            <w:r>
              <w:t>30%</w:t>
            </w:r>
            <w:r>
              <w:t>，包括</w:t>
            </w:r>
            <w:r>
              <w:rPr>
                <w:rFonts w:hint="eastAsia"/>
              </w:rPr>
              <w:t>毛坯成型工艺</w:t>
            </w:r>
            <w:r>
              <w:t>基础知识占</w:t>
            </w:r>
            <w:r>
              <w:t>20%</w:t>
            </w:r>
            <w:r>
              <w:t>；与本专业常用的</w:t>
            </w:r>
            <w:r>
              <w:rPr>
                <w:rFonts w:hint="eastAsia"/>
              </w:rPr>
              <w:t>成型方法</w:t>
            </w:r>
            <w:r>
              <w:t>相关内容占</w:t>
            </w:r>
            <w:r>
              <w:t>10%</w:t>
            </w:r>
            <w:r>
              <w:t>；考核对</w:t>
            </w:r>
            <w:r>
              <w:rPr>
                <w:rFonts w:hint="eastAsia"/>
              </w:rPr>
              <w:t>工程应用</w:t>
            </w:r>
            <w:r>
              <w:t>分析能力题目占</w:t>
            </w:r>
            <w:r>
              <w:rPr>
                <w:rFonts w:hint="eastAsia"/>
              </w:rPr>
              <w:t>4</w:t>
            </w:r>
            <w:r>
              <w:t>0%</w:t>
            </w:r>
            <w:r>
              <w:t>；</w:t>
            </w:r>
          </w:p>
        </w:tc>
        <w:tc>
          <w:tcPr>
            <w:tcW w:w="801" w:type="pct"/>
          </w:tcPr>
          <w:p w14:paraId="61FEBB50" w14:textId="77777777" w:rsidR="00A212DD" w:rsidRDefault="00D939C3">
            <w:pPr>
              <w:pStyle w:val="afff3"/>
              <w:adjustRightInd w:val="0"/>
            </w:pPr>
            <w:r>
              <w:t>1-</w:t>
            </w:r>
            <w:r>
              <w:rPr>
                <w:rFonts w:hint="eastAsia"/>
              </w:rPr>
              <w:t>2</w:t>
            </w:r>
            <w:r>
              <w:t>、</w:t>
            </w:r>
            <w:r>
              <w:rPr>
                <w:rFonts w:hint="eastAsia"/>
              </w:rPr>
              <w:t>1-3</w:t>
            </w:r>
            <w:r>
              <w:t>、</w:t>
            </w:r>
            <w:r>
              <w:rPr>
                <w:rFonts w:hint="eastAsia"/>
              </w:rPr>
              <w:t>2-2</w:t>
            </w:r>
            <w:r>
              <w:rPr>
                <w:rFonts w:hint="eastAsia"/>
              </w:rPr>
              <w:t>，</w:t>
            </w:r>
            <w:r>
              <w:rPr>
                <w:rFonts w:hint="eastAsia"/>
              </w:rPr>
              <w:t>3-1,3-4</w:t>
            </w:r>
          </w:p>
        </w:tc>
      </w:tr>
    </w:tbl>
    <w:p w14:paraId="28BB6415"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37FB4F33" w14:textId="77777777" w:rsidR="00A212DD" w:rsidRDefault="004C6461">
      <w:pPr>
        <w:ind w:firstLine="480"/>
      </w:pPr>
      <w:r>
        <w:object w:dxaOrig="1440" w:dyaOrig="1440" w14:anchorId="25CA47FA">
          <v:shape id="_x0000_s1082" type="#_x0000_t75" alt="" style="position:absolute;left:0;text-align:left;margin-left:42.7pt;margin-top:7.85pt;width:325.4pt;height:32.65pt;z-index:251675648;mso-wrap-distance-left:9pt;mso-wrap-distance-top:0;mso-wrap-distance-right:9pt;mso-wrap-distance-bottom:0;mso-width-relative:page;mso-height-relative:page">
            <v:imagedata r:id="rId48" o:title=""/>
            <w10:wrap type="square"/>
          </v:shape>
          <o:OLEObject Type="Embed" ProgID="Equation.3" ShapeID="_x0000_s1082" DrawAspect="Content" ObjectID="_1667378228" r:id="rId49"/>
        </w:object>
      </w:r>
    </w:p>
    <w:p w14:paraId="3F1A1BA3" w14:textId="77777777" w:rsidR="00A212DD" w:rsidRDefault="00A212DD">
      <w:pPr>
        <w:ind w:firstLine="480"/>
      </w:pPr>
    </w:p>
    <w:p w14:paraId="67A31A53" w14:textId="77777777" w:rsidR="00A212DD" w:rsidRDefault="00D939C3">
      <w:pPr>
        <w:ind w:firstLine="480"/>
      </w:pPr>
      <w:r>
        <w:t>式中：</w:t>
      </w:r>
      <w:r>
        <w:t>Ai=</w:t>
      </w:r>
      <w:r>
        <w:t>平时成绩占总评成绩的权重</w:t>
      </w:r>
      <w:r>
        <w:t>×</w:t>
      </w:r>
      <w:r>
        <w:t>课程目标</w:t>
      </w:r>
      <w:r>
        <w:t>i</w:t>
      </w:r>
      <w:r>
        <w:t>在平时成绩中的权重，</w:t>
      </w:r>
    </w:p>
    <w:p w14:paraId="7735C162" w14:textId="77777777" w:rsidR="00A212DD" w:rsidRDefault="00D939C3">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6448C7A2" w14:textId="77777777" w:rsidR="00A212DD" w:rsidRDefault="00D939C3">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571F7594" w14:textId="77777777" w:rsidR="00A212DD" w:rsidRDefault="00D939C3">
      <w:pPr>
        <w:pStyle w:val="afff"/>
        <w:spacing w:before="156" w:after="156"/>
      </w:pPr>
      <w:r>
        <w:rPr>
          <w:rFonts w:hint="eastAsia"/>
        </w:rPr>
        <w:lastRenderedPageBreak/>
        <w:t>七</w:t>
      </w:r>
      <w:r>
        <w:t>、</w:t>
      </w:r>
      <w:r>
        <w:rPr>
          <w:rFonts w:hint="eastAsia"/>
        </w:rPr>
        <w:t>有关说明</w:t>
      </w:r>
    </w:p>
    <w:p w14:paraId="6CEEA5E6" w14:textId="77777777" w:rsidR="00A212DD" w:rsidRDefault="00D939C3">
      <w:pPr>
        <w:ind w:firstLine="480"/>
      </w:pPr>
      <w:r>
        <w:rPr>
          <w:rFonts w:hint="eastAsia"/>
        </w:rPr>
        <w:t>（一）持续改进</w:t>
      </w:r>
    </w:p>
    <w:p w14:paraId="1A5F616B"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5828F8E5" w14:textId="77777777" w:rsidR="00A212DD" w:rsidRDefault="00D939C3">
      <w:pPr>
        <w:ind w:firstLine="480"/>
      </w:pPr>
      <w:r>
        <w:rPr>
          <w:rFonts w:hint="eastAsia"/>
        </w:rPr>
        <w:t>（二）</w:t>
      </w:r>
      <w:r>
        <w:t>参考书目及学习资料</w:t>
      </w:r>
    </w:p>
    <w:p w14:paraId="36E15DC8" w14:textId="77777777" w:rsidR="00A212DD" w:rsidRDefault="00D939C3">
      <w:pPr>
        <w:ind w:firstLine="480"/>
      </w:pPr>
      <w:r>
        <w:rPr>
          <w:rFonts w:hint="eastAsia"/>
        </w:rPr>
        <w:t>1.</w:t>
      </w:r>
      <w:r>
        <w:rPr>
          <w:rFonts w:hint="eastAsia"/>
        </w:rPr>
        <w:t>《</w:t>
      </w:r>
      <w:r>
        <w:t>工程材料及机械制造基热加工工艺基础</w:t>
      </w:r>
      <w:r>
        <w:rPr>
          <w:rFonts w:hint="eastAsia"/>
        </w:rPr>
        <w:t>》</w:t>
      </w:r>
      <w:r>
        <w:rPr>
          <w:rFonts w:hint="eastAsia"/>
        </w:rPr>
        <w:t>.</w:t>
      </w:r>
      <w:r>
        <w:rPr>
          <w:rFonts w:hint="eastAsia"/>
        </w:rPr>
        <w:t>严韶华主编</w:t>
      </w:r>
      <w:r>
        <w:rPr>
          <w:rFonts w:hint="eastAsia"/>
        </w:rPr>
        <w:t>.</w:t>
      </w:r>
      <w:r>
        <w:rPr>
          <w:rFonts w:hint="eastAsia"/>
        </w:rPr>
        <w:t>北京</w:t>
      </w:r>
      <w:r>
        <w:rPr>
          <w:rFonts w:hint="eastAsia"/>
        </w:rPr>
        <w:t>.</w:t>
      </w:r>
      <w:r>
        <w:rPr>
          <w:rFonts w:hint="eastAsia"/>
        </w:rPr>
        <w:t>高等教育出版社</w:t>
      </w:r>
      <w:r>
        <w:rPr>
          <w:rFonts w:hint="eastAsia"/>
        </w:rPr>
        <w:t>.</w:t>
      </w:r>
    </w:p>
    <w:p w14:paraId="7ED78D68" w14:textId="77777777" w:rsidR="00A212DD" w:rsidRDefault="00D939C3">
      <w:pPr>
        <w:ind w:firstLine="480"/>
      </w:pPr>
      <w:r>
        <w:rPr>
          <w:rFonts w:hint="eastAsia"/>
        </w:rPr>
        <w:t>2.</w:t>
      </w:r>
      <w:r>
        <w:rPr>
          <w:rFonts w:hint="eastAsia"/>
        </w:rPr>
        <w:t>《</w:t>
      </w:r>
      <w:r>
        <w:t>机械加工工艺基础</w:t>
      </w:r>
      <w:r>
        <w:rPr>
          <w:rFonts w:hint="eastAsia"/>
        </w:rPr>
        <w:t>》</w:t>
      </w:r>
      <w:r>
        <w:rPr>
          <w:rFonts w:hint="eastAsia"/>
        </w:rPr>
        <w:t>.</w:t>
      </w:r>
      <w:r>
        <w:t>刘云、许音、杨晶</w:t>
      </w:r>
      <w:r>
        <w:rPr>
          <w:rFonts w:hint="eastAsia"/>
        </w:rPr>
        <w:t>主编</w:t>
      </w:r>
      <w:r>
        <w:rPr>
          <w:rFonts w:hint="eastAsia"/>
        </w:rPr>
        <w:t>.</w:t>
      </w:r>
      <w:r>
        <w:rPr>
          <w:rFonts w:hint="eastAsia"/>
        </w:rPr>
        <w:t>国防工业出版社</w:t>
      </w:r>
      <w:r>
        <w:rPr>
          <w:rFonts w:hint="eastAsia"/>
        </w:rPr>
        <w:t>.</w:t>
      </w:r>
    </w:p>
    <w:p w14:paraId="2E58C120" w14:textId="77777777" w:rsidR="00A212DD" w:rsidRDefault="00D939C3">
      <w:pPr>
        <w:ind w:firstLine="480"/>
      </w:pPr>
      <w:r>
        <w:rPr>
          <w:rFonts w:hint="eastAsia"/>
        </w:rPr>
        <w:t>3.</w:t>
      </w:r>
      <w:r>
        <w:rPr>
          <w:rFonts w:hint="eastAsia"/>
        </w:rPr>
        <w:t>《</w:t>
      </w:r>
      <w:r>
        <w:t>机械加工工艺基础</w:t>
      </w:r>
      <w:r>
        <w:rPr>
          <w:rFonts w:hint="eastAsia"/>
        </w:rPr>
        <w:t>》</w:t>
      </w:r>
      <w:r>
        <w:rPr>
          <w:rFonts w:hint="eastAsia"/>
        </w:rPr>
        <w:t>.</w:t>
      </w:r>
      <w:r>
        <w:t>韩广利主编</w:t>
      </w:r>
      <w:r>
        <w:rPr>
          <w:rFonts w:hint="eastAsia"/>
        </w:rPr>
        <w:t>.</w:t>
      </w:r>
      <w:r>
        <w:rPr>
          <w:rFonts w:hint="eastAsia"/>
        </w:rPr>
        <w:t>天津大学出版社</w:t>
      </w:r>
      <w:r>
        <w:rPr>
          <w:rFonts w:hint="eastAsia"/>
        </w:rPr>
        <w:t>.</w:t>
      </w:r>
    </w:p>
    <w:p w14:paraId="1DF5A34C" w14:textId="77777777" w:rsidR="00A212DD" w:rsidRDefault="00D939C3">
      <w:pPr>
        <w:ind w:firstLine="480"/>
      </w:pPr>
      <w:r>
        <w:rPr>
          <w:rFonts w:hint="eastAsia"/>
        </w:rPr>
        <w:t>4.</w:t>
      </w:r>
      <w:r>
        <w:rPr>
          <w:rFonts w:hint="eastAsia"/>
        </w:rPr>
        <w:t>《</w:t>
      </w:r>
      <w:r>
        <w:t>机械</w:t>
      </w:r>
      <w:r>
        <w:rPr>
          <w:rFonts w:hint="eastAsia"/>
        </w:rPr>
        <w:t>制造</w:t>
      </w:r>
      <w:r>
        <w:t>工艺基础</w:t>
      </w:r>
      <w:r>
        <w:rPr>
          <w:rFonts w:hint="eastAsia"/>
        </w:rPr>
        <w:t>》</w:t>
      </w:r>
      <w:r>
        <w:rPr>
          <w:rFonts w:hint="eastAsia"/>
        </w:rPr>
        <w:t>.</w:t>
      </w:r>
      <w:r>
        <w:t>傅水根等</w:t>
      </w:r>
      <w:r>
        <w:rPr>
          <w:rFonts w:hint="eastAsia"/>
        </w:rPr>
        <w:t>.</w:t>
      </w:r>
      <w:r>
        <w:rPr>
          <w:rFonts w:hint="eastAsia"/>
        </w:rPr>
        <w:t>清华大学出版社</w:t>
      </w:r>
    </w:p>
    <w:p w14:paraId="738656B3" w14:textId="77777777" w:rsidR="00A212DD" w:rsidRDefault="00D939C3">
      <w:pPr>
        <w:pStyle w:val="afff5"/>
      </w:pPr>
      <w:r>
        <w:t>执笔人：</w:t>
      </w:r>
      <w:r>
        <w:rPr>
          <w:rFonts w:hint="eastAsia"/>
        </w:rPr>
        <w:t>云介平</w:t>
      </w:r>
    </w:p>
    <w:p w14:paraId="03B904CC" w14:textId="77777777" w:rsidR="00A212DD" w:rsidRDefault="00D939C3">
      <w:pPr>
        <w:pStyle w:val="afff5"/>
      </w:pPr>
      <w:r>
        <w:t>审定人：苏</w:t>
      </w:r>
      <w:r>
        <w:t xml:space="preserve">  </w:t>
      </w:r>
      <w:r>
        <w:t>纯</w:t>
      </w:r>
    </w:p>
    <w:p w14:paraId="6BF9ABA5" w14:textId="77777777" w:rsidR="00A212DD" w:rsidRDefault="00D939C3">
      <w:pPr>
        <w:pStyle w:val="afff5"/>
      </w:pPr>
      <w:r>
        <w:rPr>
          <w:rFonts w:hint="eastAsia"/>
        </w:rPr>
        <w:t>审批人：吴小锋</w:t>
      </w:r>
    </w:p>
    <w:p w14:paraId="643AD937"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0AC11FC" w14:textId="77777777" w:rsidR="00A212DD" w:rsidRDefault="00A212DD">
      <w:pPr>
        <w:pStyle w:val="afff5"/>
      </w:pPr>
    </w:p>
    <w:p w14:paraId="243AC5D1"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7DC3B186" w14:textId="77777777" w:rsidR="00A212DD" w:rsidRDefault="00D939C3">
      <w:pPr>
        <w:pStyle w:val="aff7"/>
      </w:pPr>
      <w:bookmarkStart w:id="97" w:name="_Toc532997440"/>
      <w:r>
        <w:rPr>
          <w:rFonts w:hint="eastAsia"/>
        </w:rPr>
        <w:lastRenderedPageBreak/>
        <w:t>课程代码：</w:t>
      </w:r>
      <w:r>
        <w:t>0209703</w:t>
      </w:r>
    </w:p>
    <w:p w14:paraId="577E5046" w14:textId="77777777" w:rsidR="00A212DD" w:rsidRDefault="00D939C3">
      <w:pPr>
        <w:pStyle w:val="aff3"/>
        <w:spacing w:before="312"/>
      </w:pPr>
      <w:bookmarkStart w:id="98" w:name="_Toc56765404"/>
      <w:r>
        <w:rPr>
          <w:rFonts w:hint="eastAsia"/>
        </w:rPr>
        <w:t>电子技术</w:t>
      </w:r>
      <w:r>
        <w:t>A</w:t>
      </w:r>
      <w:r>
        <w:rPr>
          <w:rFonts w:hint="eastAsia"/>
        </w:rPr>
        <w:t>课程教学大纲</w:t>
      </w:r>
      <w:bookmarkEnd w:id="97"/>
      <w:bookmarkEnd w:id="98"/>
    </w:p>
    <w:p w14:paraId="23DA6B2B" w14:textId="77777777" w:rsidR="00A212DD" w:rsidRDefault="00D939C3" w:rsidP="00994468">
      <w:pPr>
        <w:pStyle w:val="afffa"/>
      </w:pPr>
      <w:r>
        <w:rPr>
          <w:rFonts w:hint="eastAsia"/>
        </w:rPr>
        <w:t>（</w:t>
      </w:r>
      <w:r>
        <w:t>Electronic</w:t>
      </w:r>
      <w:r>
        <w:rPr>
          <w:rFonts w:hint="eastAsia"/>
        </w:rPr>
        <w:t xml:space="preserve"> </w:t>
      </w:r>
      <w:r>
        <w:t>Technology</w:t>
      </w:r>
      <w:r>
        <w:rPr>
          <w:rFonts w:hint="eastAsia"/>
        </w:rPr>
        <w:t xml:space="preserve"> A</w:t>
      </w:r>
      <w:r>
        <w:rPr>
          <w:rFonts w:hint="eastAsia"/>
        </w:rPr>
        <w:t>）</w:t>
      </w:r>
    </w:p>
    <w:p w14:paraId="0656155E" w14:textId="77777777" w:rsidR="00A212DD" w:rsidRDefault="00D939C3">
      <w:pPr>
        <w:pStyle w:val="afff"/>
        <w:spacing w:before="156" w:after="156"/>
      </w:pPr>
      <w:r>
        <w:rPr>
          <w:rFonts w:hint="eastAsia"/>
        </w:rPr>
        <w:t>一、课程概况</w:t>
      </w:r>
    </w:p>
    <w:p w14:paraId="265B9A95" w14:textId="0CE8DC03" w:rsidR="00994468" w:rsidRDefault="00994468">
      <w:pPr>
        <w:ind w:firstLine="480"/>
      </w:pPr>
      <w:r w:rsidRPr="00994468">
        <w:rPr>
          <w:rFonts w:hint="eastAsia"/>
        </w:rPr>
        <w:t>课程代码：</w:t>
      </w:r>
      <w:r w:rsidRPr="00994468">
        <w:rPr>
          <w:rFonts w:hint="eastAsia"/>
        </w:rPr>
        <w:t>0209703</w:t>
      </w:r>
    </w:p>
    <w:p w14:paraId="2F7E727E" w14:textId="7A3D8D1D" w:rsidR="00A212DD" w:rsidRDefault="00D939C3">
      <w:pPr>
        <w:ind w:firstLine="480"/>
      </w:pPr>
      <w:r>
        <w:rPr>
          <w:rFonts w:hint="eastAsia"/>
        </w:rPr>
        <w:t>学分：</w:t>
      </w:r>
      <w:r>
        <w:rPr>
          <w:rFonts w:hint="eastAsia"/>
        </w:rPr>
        <w:t>3.5</w:t>
      </w:r>
    </w:p>
    <w:p w14:paraId="20FB2038" w14:textId="77777777" w:rsidR="00A212DD" w:rsidRDefault="00D939C3">
      <w:pPr>
        <w:ind w:firstLine="480"/>
      </w:pPr>
      <w:r>
        <w:rPr>
          <w:rFonts w:hint="eastAsia"/>
        </w:rPr>
        <w:t>学时：</w:t>
      </w:r>
      <w:r>
        <w:rPr>
          <w:rFonts w:hint="eastAsia"/>
        </w:rPr>
        <w:t>56</w:t>
      </w:r>
      <w:r>
        <w:rPr>
          <w:rFonts w:hint="eastAsia"/>
        </w:rPr>
        <w:t>（其中：讲授学时</w:t>
      </w:r>
      <w:r>
        <w:rPr>
          <w:rFonts w:hint="eastAsia"/>
        </w:rPr>
        <w:t>56</w:t>
      </w:r>
      <w:r>
        <w:rPr>
          <w:rFonts w:hint="eastAsia"/>
        </w:rPr>
        <w:t>，实验学时</w:t>
      </w:r>
      <w:r>
        <w:rPr>
          <w:rFonts w:hint="eastAsia"/>
        </w:rPr>
        <w:t>0</w:t>
      </w:r>
      <w:r>
        <w:rPr>
          <w:rFonts w:hint="eastAsia"/>
        </w:rPr>
        <w:t>，上机学时</w:t>
      </w:r>
      <w:r>
        <w:rPr>
          <w:rFonts w:hint="eastAsia"/>
        </w:rPr>
        <w:t>0</w:t>
      </w:r>
      <w:r>
        <w:rPr>
          <w:rFonts w:hint="eastAsia"/>
        </w:rPr>
        <w:t>）</w:t>
      </w:r>
    </w:p>
    <w:p w14:paraId="5D0FD304" w14:textId="77777777" w:rsidR="00A212DD" w:rsidRDefault="00D939C3">
      <w:pPr>
        <w:ind w:firstLine="480"/>
      </w:pPr>
      <w:r>
        <w:rPr>
          <w:rFonts w:hint="eastAsia"/>
        </w:rPr>
        <w:t>先修课程：高等数学、线性代数、电路（或电工基础）等</w:t>
      </w:r>
    </w:p>
    <w:p w14:paraId="431F3604" w14:textId="77777777" w:rsidR="00A212DD" w:rsidRDefault="00D939C3">
      <w:pPr>
        <w:ind w:firstLine="480"/>
      </w:pPr>
      <w:r>
        <w:rPr>
          <w:rFonts w:hint="eastAsia"/>
        </w:rPr>
        <w:t>适用专业：机械电子工程、光电信息科学与工程、新能源科学与工程、机械电子技术、计算机软件工程等专业</w:t>
      </w:r>
    </w:p>
    <w:p w14:paraId="1F681112" w14:textId="77777777" w:rsidR="00A212DD" w:rsidRDefault="00D939C3">
      <w:pPr>
        <w:ind w:firstLine="480"/>
      </w:pPr>
      <w:r>
        <w:rPr>
          <w:rFonts w:hint="eastAsia"/>
        </w:rPr>
        <w:t>教材：《电子技术（电工学Ⅱ）》（第四版），刘全忠刘艳莉主编，高等教育出版社，出版时间</w:t>
      </w:r>
      <w:r>
        <w:rPr>
          <w:rFonts w:hint="eastAsia"/>
        </w:rPr>
        <w:t>2013.11</w:t>
      </w:r>
    </w:p>
    <w:p w14:paraId="76639C4E" w14:textId="77777777" w:rsidR="00A212DD" w:rsidRDefault="00D939C3">
      <w:pPr>
        <w:ind w:firstLine="480"/>
      </w:pPr>
      <w:r>
        <w:rPr>
          <w:rFonts w:hint="eastAsia"/>
        </w:rPr>
        <w:t>课程归口：电气与光电工程学院</w:t>
      </w:r>
    </w:p>
    <w:p w14:paraId="66704216" w14:textId="77777777" w:rsidR="00A212DD" w:rsidRDefault="00D939C3">
      <w:pPr>
        <w:ind w:firstLine="480"/>
      </w:pPr>
      <w:r>
        <w:rPr>
          <w:rFonts w:hint="eastAsia"/>
        </w:rPr>
        <w:t>课程的性质与任务：本课程是机械电子工程专业的专业基础必修课，也可作为非电类专业的必修课或选修课。通过本课程的学习，可使学生获得电子学必要的基本理论、基本知识和基本技能，了解电子事业发展的概况，为学习后续课程和专业知识，以及毕业后从事工程技术工作和科研工作打下理论基础和实验基础。培养学生积极进取、勇于创新的时代精神和服务社会的意识。</w:t>
      </w:r>
    </w:p>
    <w:p w14:paraId="7BA4399A" w14:textId="77777777" w:rsidR="00A212DD" w:rsidRDefault="00D939C3">
      <w:pPr>
        <w:pStyle w:val="afff"/>
        <w:spacing w:before="156" w:after="156"/>
      </w:pPr>
      <w:r>
        <w:rPr>
          <w:rFonts w:hint="eastAsia"/>
        </w:rPr>
        <w:t>二、课程目标</w:t>
      </w:r>
    </w:p>
    <w:p w14:paraId="6642D390" w14:textId="77777777" w:rsidR="00A212DD" w:rsidRDefault="00D939C3">
      <w:pPr>
        <w:ind w:firstLine="480"/>
      </w:pPr>
      <w:r>
        <w:rPr>
          <w:rFonts w:hint="eastAsia"/>
        </w:rPr>
        <w:t>目标</w:t>
      </w:r>
      <w:r>
        <w:t>1.</w:t>
      </w:r>
      <w:r>
        <w:rPr>
          <w:rFonts w:hint="eastAsia"/>
        </w:rPr>
        <w:t>通过通过学习电子技术理论知识，掌握基本分析及设计电路技能，并查找相关文献资料对复杂工程问题进行分析研究。能够掌握现代质量检测与过程质量控制的设计、开发和应用技能。</w:t>
      </w:r>
    </w:p>
    <w:p w14:paraId="2CBB16A7" w14:textId="77777777" w:rsidR="00A212DD" w:rsidRDefault="00D939C3">
      <w:pPr>
        <w:ind w:firstLine="480"/>
      </w:pPr>
      <w:r>
        <w:rPr>
          <w:rFonts w:hint="eastAsia"/>
        </w:rPr>
        <w:t>目标</w:t>
      </w:r>
      <w:r>
        <w:t>2.</w:t>
      </w:r>
      <w:r>
        <w:rPr>
          <w:rFonts w:hint="eastAsia"/>
        </w:rPr>
        <w:t>在课程教学中，教会学生自主确定工程设计目标与任务，引导启发学生主动培养创新能力的意识。</w:t>
      </w:r>
    </w:p>
    <w:p w14:paraId="2060C841" w14:textId="77777777" w:rsidR="00A212DD" w:rsidRDefault="00D939C3">
      <w:pPr>
        <w:ind w:firstLine="480"/>
      </w:pPr>
      <w:r>
        <w:rPr>
          <w:rFonts w:hint="eastAsia"/>
        </w:rPr>
        <w:t>目标</w:t>
      </w:r>
      <w:r>
        <w:t>3.</w:t>
      </w:r>
      <w:r>
        <w:rPr>
          <w:rFonts w:hint="eastAsia"/>
        </w:rPr>
        <w:t>在专业领域里，可以利用现代信息技术及工具设计开发相关的器件、产品、系统。能够解决复杂测控系统与仪器的实际问题。培养学生积极进取、勇</w:t>
      </w:r>
      <w:r>
        <w:rPr>
          <w:rFonts w:hint="eastAsia"/>
        </w:rPr>
        <w:lastRenderedPageBreak/>
        <w:t>于创新的时代精神和服务社会的意识。</w:t>
      </w:r>
    </w:p>
    <w:tbl>
      <w:tblPr>
        <w:tblStyle w:val="afff9"/>
        <w:tblW w:w="5000" w:type="pct"/>
        <w:tblLook w:val="04A0" w:firstRow="1" w:lastRow="0" w:firstColumn="1" w:lastColumn="0" w:noHBand="0" w:noVBand="1"/>
      </w:tblPr>
      <w:tblGrid>
        <w:gridCol w:w="2684"/>
        <w:gridCol w:w="1496"/>
        <w:gridCol w:w="1496"/>
        <w:gridCol w:w="2846"/>
      </w:tblGrid>
      <w:tr w:rsidR="00A212DD" w14:paraId="1996683E"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574" w:type="pct"/>
            <w:vMerge w:val="restart"/>
          </w:tcPr>
          <w:p w14:paraId="3BEF394F" w14:textId="77777777" w:rsidR="00A212DD" w:rsidRDefault="00D939C3">
            <w:pPr>
              <w:pStyle w:val="afff3"/>
              <w:adjustRightInd w:val="0"/>
            </w:pPr>
            <w:r>
              <w:rPr>
                <w:rFonts w:hint="eastAsia"/>
              </w:rPr>
              <w:t>毕业要求</w:t>
            </w:r>
          </w:p>
          <w:p w14:paraId="6376616A" w14:textId="77777777" w:rsidR="00A212DD" w:rsidRDefault="00D939C3">
            <w:pPr>
              <w:pStyle w:val="afff3"/>
              <w:adjustRightInd w:val="0"/>
            </w:pPr>
            <w:r>
              <w:rPr>
                <w:rFonts w:hint="eastAsia"/>
              </w:rPr>
              <w:t>指标点</w:t>
            </w:r>
          </w:p>
        </w:tc>
        <w:tc>
          <w:tcPr>
            <w:tcW w:w="3426" w:type="pct"/>
            <w:gridSpan w:val="3"/>
          </w:tcPr>
          <w:p w14:paraId="4F8417EB" w14:textId="77777777" w:rsidR="00A212DD" w:rsidRDefault="00D939C3">
            <w:pPr>
              <w:pStyle w:val="afff3"/>
              <w:adjustRightInd w:val="0"/>
            </w:pPr>
            <w:r>
              <w:rPr>
                <w:rFonts w:hint="eastAsia"/>
              </w:rPr>
              <w:t>课程目标</w:t>
            </w:r>
          </w:p>
        </w:tc>
      </w:tr>
      <w:tr w:rsidR="00A212DD" w14:paraId="4AA0D0D3" w14:textId="77777777" w:rsidTr="00A212DD">
        <w:trPr>
          <w:trHeight w:val="491"/>
        </w:trPr>
        <w:tc>
          <w:tcPr>
            <w:tcW w:w="1574" w:type="pct"/>
            <w:vMerge/>
          </w:tcPr>
          <w:p w14:paraId="3A29CC25" w14:textId="77777777" w:rsidR="00A212DD" w:rsidRDefault="00A212DD">
            <w:pPr>
              <w:pStyle w:val="afff3"/>
              <w:adjustRightInd w:val="0"/>
            </w:pPr>
          </w:p>
        </w:tc>
        <w:tc>
          <w:tcPr>
            <w:tcW w:w="878" w:type="pct"/>
          </w:tcPr>
          <w:p w14:paraId="70897511" w14:textId="77777777" w:rsidR="00A212DD" w:rsidRDefault="00D939C3">
            <w:pPr>
              <w:pStyle w:val="afff3"/>
              <w:adjustRightInd w:val="0"/>
            </w:pPr>
            <w:r>
              <w:rPr>
                <w:rFonts w:hint="eastAsia"/>
              </w:rPr>
              <w:t>目标</w:t>
            </w:r>
            <w:r>
              <w:t>1</w:t>
            </w:r>
          </w:p>
        </w:tc>
        <w:tc>
          <w:tcPr>
            <w:tcW w:w="878" w:type="pct"/>
          </w:tcPr>
          <w:p w14:paraId="645CEDE8" w14:textId="77777777" w:rsidR="00A212DD" w:rsidRDefault="00D939C3">
            <w:pPr>
              <w:pStyle w:val="afff3"/>
              <w:adjustRightInd w:val="0"/>
            </w:pPr>
            <w:r>
              <w:rPr>
                <w:rFonts w:hint="eastAsia"/>
              </w:rPr>
              <w:t>目标</w:t>
            </w:r>
            <w:r>
              <w:t>2</w:t>
            </w:r>
          </w:p>
        </w:tc>
        <w:tc>
          <w:tcPr>
            <w:tcW w:w="1671" w:type="pct"/>
          </w:tcPr>
          <w:p w14:paraId="5C1FCA4D" w14:textId="77777777" w:rsidR="00A212DD" w:rsidRDefault="00D939C3">
            <w:pPr>
              <w:pStyle w:val="afff3"/>
              <w:adjustRightInd w:val="0"/>
            </w:pPr>
            <w:r>
              <w:rPr>
                <w:rFonts w:hint="eastAsia"/>
              </w:rPr>
              <w:t>目标</w:t>
            </w:r>
            <w:r>
              <w:t>3</w:t>
            </w:r>
          </w:p>
        </w:tc>
      </w:tr>
      <w:tr w:rsidR="00A212DD" w14:paraId="5B9041D0" w14:textId="77777777" w:rsidTr="00A212DD">
        <w:trPr>
          <w:trHeight w:val="481"/>
        </w:trPr>
        <w:tc>
          <w:tcPr>
            <w:tcW w:w="1574" w:type="pct"/>
          </w:tcPr>
          <w:p w14:paraId="16781B3A" w14:textId="77777777" w:rsidR="00A212DD" w:rsidRDefault="00D939C3">
            <w:pPr>
              <w:pStyle w:val="afff3"/>
              <w:adjustRightInd w:val="0"/>
            </w:pPr>
            <w:r>
              <w:rPr>
                <w:rFonts w:hint="eastAsia"/>
              </w:rPr>
              <w:t>毕业要求</w:t>
            </w:r>
            <w:r>
              <w:rPr>
                <w:rFonts w:hint="eastAsia"/>
              </w:rPr>
              <w:t>2-3</w:t>
            </w:r>
          </w:p>
        </w:tc>
        <w:tc>
          <w:tcPr>
            <w:tcW w:w="878" w:type="pct"/>
          </w:tcPr>
          <w:p w14:paraId="18B93B1E" w14:textId="77777777" w:rsidR="00A212DD" w:rsidRDefault="00D939C3">
            <w:pPr>
              <w:pStyle w:val="afff3"/>
              <w:adjustRightInd w:val="0"/>
            </w:pPr>
            <w:r>
              <w:t>√</w:t>
            </w:r>
          </w:p>
        </w:tc>
        <w:tc>
          <w:tcPr>
            <w:tcW w:w="878" w:type="pct"/>
          </w:tcPr>
          <w:p w14:paraId="151DA679" w14:textId="77777777" w:rsidR="00A212DD" w:rsidRDefault="00A212DD">
            <w:pPr>
              <w:pStyle w:val="afff3"/>
              <w:adjustRightInd w:val="0"/>
            </w:pPr>
          </w:p>
        </w:tc>
        <w:tc>
          <w:tcPr>
            <w:tcW w:w="1671" w:type="pct"/>
          </w:tcPr>
          <w:p w14:paraId="2D8828C1" w14:textId="77777777" w:rsidR="00A212DD" w:rsidRDefault="00A212DD">
            <w:pPr>
              <w:pStyle w:val="afff3"/>
              <w:adjustRightInd w:val="0"/>
            </w:pPr>
          </w:p>
        </w:tc>
      </w:tr>
      <w:tr w:rsidR="00A212DD" w14:paraId="3A54F921" w14:textId="77777777" w:rsidTr="00A212DD">
        <w:trPr>
          <w:trHeight w:val="470"/>
        </w:trPr>
        <w:tc>
          <w:tcPr>
            <w:tcW w:w="1574" w:type="pct"/>
          </w:tcPr>
          <w:p w14:paraId="4839B043" w14:textId="77777777" w:rsidR="00A212DD" w:rsidRDefault="00D939C3">
            <w:pPr>
              <w:pStyle w:val="afff3"/>
              <w:adjustRightInd w:val="0"/>
            </w:pPr>
            <w:r>
              <w:rPr>
                <w:rFonts w:hint="eastAsia"/>
              </w:rPr>
              <w:t>毕业要求</w:t>
            </w:r>
            <w:r>
              <w:rPr>
                <w:rFonts w:hint="eastAsia"/>
              </w:rPr>
              <w:t>3-2</w:t>
            </w:r>
          </w:p>
        </w:tc>
        <w:tc>
          <w:tcPr>
            <w:tcW w:w="878" w:type="pct"/>
          </w:tcPr>
          <w:p w14:paraId="682BE32A" w14:textId="77777777" w:rsidR="00A212DD" w:rsidRDefault="00A212DD">
            <w:pPr>
              <w:pStyle w:val="afff3"/>
              <w:adjustRightInd w:val="0"/>
            </w:pPr>
          </w:p>
        </w:tc>
        <w:tc>
          <w:tcPr>
            <w:tcW w:w="878" w:type="pct"/>
          </w:tcPr>
          <w:p w14:paraId="76B6A084" w14:textId="77777777" w:rsidR="00A212DD" w:rsidRDefault="00D939C3">
            <w:pPr>
              <w:pStyle w:val="afff3"/>
              <w:adjustRightInd w:val="0"/>
            </w:pPr>
            <w:r>
              <w:t>√</w:t>
            </w:r>
          </w:p>
        </w:tc>
        <w:tc>
          <w:tcPr>
            <w:tcW w:w="1671" w:type="pct"/>
          </w:tcPr>
          <w:p w14:paraId="5738D51F" w14:textId="77777777" w:rsidR="00A212DD" w:rsidRDefault="00A212DD">
            <w:pPr>
              <w:pStyle w:val="afff3"/>
              <w:adjustRightInd w:val="0"/>
            </w:pPr>
          </w:p>
        </w:tc>
      </w:tr>
      <w:tr w:rsidR="00A212DD" w14:paraId="1399CFD4" w14:textId="77777777" w:rsidTr="00A212DD">
        <w:trPr>
          <w:trHeight w:val="461"/>
        </w:trPr>
        <w:tc>
          <w:tcPr>
            <w:tcW w:w="1574" w:type="pct"/>
          </w:tcPr>
          <w:p w14:paraId="68E62BEC" w14:textId="77777777" w:rsidR="00A212DD" w:rsidRDefault="00D939C3">
            <w:pPr>
              <w:pStyle w:val="afff3"/>
              <w:adjustRightInd w:val="0"/>
            </w:pPr>
            <w:r>
              <w:rPr>
                <w:rFonts w:hint="eastAsia"/>
              </w:rPr>
              <w:t>毕业要求</w:t>
            </w:r>
            <w:r>
              <w:rPr>
                <w:rFonts w:hint="eastAsia"/>
              </w:rPr>
              <w:t>5-1</w:t>
            </w:r>
          </w:p>
        </w:tc>
        <w:tc>
          <w:tcPr>
            <w:tcW w:w="878" w:type="pct"/>
          </w:tcPr>
          <w:p w14:paraId="612FDAC5" w14:textId="77777777" w:rsidR="00A212DD" w:rsidRDefault="00A212DD">
            <w:pPr>
              <w:pStyle w:val="afff3"/>
              <w:adjustRightInd w:val="0"/>
            </w:pPr>
          </w:p>
        </w:tc>
        <w:tc>
          <w:tcPr>
            <w:tcW w:w="878" w:type="pct"/>
          </w:tcPr>
          <w:p w14:paraId="03E88FD6" w14:textId="77777777" w:rsidR="00A212DD" w:rsidRDefault="00A212DD">
            <w:pPr>
              <w:pStyle w:val="afff3"/>
              <w:adjustRightInd w:val="0"/>
            </w:pPr>
          </w:p>
        </w:tc>
        <w:tc>
          <w:tcPr>
            <w:tcW w:w="1671" w:type="pct"/>
          </w:tcPr>
          <w:p w14:paraId="0BE2B72C" w14:textId="77777777" w:rsidR="00A212DD" w:rsidRDefault="00D939C3">
            <w:pPr>
              <w:pStyle w:val="afff3"/>
              <w:adjustRightInd w:val="0"/>
            </w:pPr>
            <w:r>
              <w:t>√</w:t>
            </w:r>
          </w:p>
        </w:tc>
      </w:tr>
    </w:tbl>
    <w:p w14:paraId="0EC6BE60" w14:textId="77777777" w:rsidR="00A212DD" w:rsidRDefault="00D939C3">
      <w:pPr>
        <w:pStyle w:val="afff"/>
        <w:spacing w:before="156" w:after="156"/>
      </w:pPr>
      <w:r>
        <w:rPr>
          <w:rFonts w:hint="eastAsia"/>
        </w:rPr>
        <w:t>三、课程内容及要求</w:t>
      </w:r>
    </w:p>
    <w:p w14:paraId="798231DA" w14:textId="77777777" w:rsidR="00A212DD" w:rsidRDefault="00D939C3">
      <w:pPr>
        <w:ind w:firstLine="480"/>
      </w:pPr>
      <w:r>
        <w:rPr>
          <w:rFonts w:hint="eastAsia"/>
        </w:rPr>
        <w:t>（一）半导体器件</w:t>
      </w:r>
    </w:p>
    <w:p w14:paraId="12BF7541" w14:textId="77777777" w:rsidR="00A212DD" w:rsidRDefault="00D939C3">
      <w:pPr>
        <w:ind w:firstLine="480"/>
      </w:pPr>
      <w:r>
        <w:t>1.</w:t>
      </w:r>
      <w:r>
        <w:rPr>
          <w:rFonts w:hint="eastAsia"/>
        </w:rPr>
        <w:t>教学内容</w:t>
      </w:r>
    </w:p>
    <w:p w14:paraId="5601F83B" w14:textId="77777777" w:rsidR="00A212DD" w:rsidRDefault="00D939C3">
      <w:pPr>
        <w:ind w:firstLine="480"/>
      </w:pPr>
      <w:r>
        <w:rPr>
          <w:rFonts w:hint="eastAsia"/>
        </w:rPr>
        <w:t>（</w:t>
      </w:r>
      <w:r>
        <w:t>1</w:t>
      </w:r>
      <w:r>
        <w:rPr>
          <w:rFonts w:hint="eastAsia"/>
        </w:rPr>
        <w:t>）半导体的基本知识与</w:t>
      </w:r>
      <w:r>
        <w:t>PN</w:t>
      </w:r>
      <w:r>
        <w:rPr>
          <w:rFonts w:hint="eastAsia"/>
        </w:rPr>
        <w:t>结</w:t>
      </w:r>
    </w:p>
    <w:p w14:paraId="249CE36D" w14:textId="77777777" w:rsidR="00A212DD" w:rsidRDefault="00D939C3">
      <w:pPr>
        <w:ind w:firstLine="480"/>
      </w:pPr>
      <w:r>
        <w:rPr>
          <w:rFonts w:hint="eastAsia"/>
        </w:rPr>
        <w:t>（</w:t>
      </w:r>
      <w:r>
        <w:t>2</w:t>
      </w:r>
      <w:r>
        <w:rPr>
          <w:rFonts w:hint="eastAsia"/>
        </w:rPr>
        <w:t>）二极管</w:t>
      </w:r>
    </w:p>
    <w:p w14:paraId="31CD86F8" w14:textId="77777777" w:rsidR="00A212DD" w:rsidRDefault="00D939C3">
      <w:pPr>
        <w:ind w:firstLine="480"/>
      </w:pPr>
      <w:r>
        <w:rPr>
          <w:rFonts w:hint="eastAsia"/>
        </w:rPr>
        <w:t>（</w:t>
      </w:r>
      <w:r>
        <w:t>3</w:t>
      </w:r>
      <w:r>
        <w:rPr>
          <w:rFonts w:hint="eastAsia"/>
        </w:rPr>
        <w:t>）稳压二极管</w:t>
      </w:r>
    </w:p>
    <w:p w14:paraId="34BF9EAD" w14:textId="77777777" w:rsidR="00A212DD" w:rsidRDefault="00D939C3">
      <w:pPr>
        <w:ind w:firstLine="480"/>
      </w:pPr>
      <w:r>
        <w:rPr>
          <w:rFonts w:hint="eastAsia"/>
        </w:rPr>
        <w:t>（</w:t>
      </w:r>
      <w:r>
        <w:t>4</w:t>
      </w:r>
      <w:r>
        <w:rPr>
          <w:rFonts w:hint="eastAsia"/>
        </w:rPr>
        <w:t>）双极型晶体管</w:t>
      </w:r>
    </w:p>
    <w:p w14:paraId="363730BC" w14:textId="77777777" w:rsidR="00A212DD" w:rsidRDefault="00D939C3">
      <w:pPr>
        <w:ind w:firstLine="480"/>
      </w:pPr>
      <w:r>
        <w:t>2.</w:t>
      </w:r>
      <w:r>
        <w:rPr>
          <w:rFonts w:hint="eastAsia"/>
        </w:rPr>
        <w:t>基本要求</w:t>
      </w:r>
    </w:p>
    <w:p w14:paraId="7E55669F" w14:textId="77777777" w:rsidR="00A212DD" w:rsidRDefault="00D939C3">
      <w:pPr>
        <w:ind w:firstLine="480"/>
      </w:pPr>
      <w:r>
        <w:rPr>
          <w:rFonts w:hint="eastAsia"/>
        </w:rPr>
        <w:t>（</w:t>
      </w:r>
      <w:r>
        <w:t>1</w:t>
      </w:r>
      <w:r>
        <w:rPr>
          <w:rFonts w:hint="eastAsia"/>
        </w:rPr>
        <w:t>）理解半导体及二极管的基本知识与</w:t>
      </w:r>
      <w:r>
        <w:t>PN</w:t>
      </w:r>
      <w:r>
        <w:rPr>
          <w:rFonts w:hint="eastAsia"/>
        </w:rPr>
        <w:t>结</w:t>
      </w:r>
    </w:p>
    <w:p w14:paraId="2D4EE929" w14:textId="77777777" w:rsidR="00A212DD" w:rsidRDefault="00D939C3">
      <w:pPr>
        <w:ind w:firstLine="480"/>
      </w:pPr>
      <w:r>
        <w:rPr>
          <w:rFonts w:hint="eastAsia"/>
        </w:rPr>
        <w:t>（</w:t>
      </w:r>
      <w:r>
        <w:t>2</w:t>
      </w:r>
      <w:r>
        <w:rPr>
          <w:rFonts w:hint="eastAsia"/>
        </w:rPr>
        <w:t>）了解稳压二极管工作原理</w:t>
      </w:r>
    </w:p>
    <w:p w14:paraId="47538610" w14:textId="77777777" w:rsidR="00A212DD" w:rsidRDefault="00D939C3">
      <w:pPr>
        <w:ind w:firstLine="480"/>
      </w:pPr>
      <w:r>
        <w:rPr>
          <w:rFonts w:hint="eastAsia"/>
        </w:rPr>
        <w:t>（</w:t>
      </w:r>
      <w:r>
        <w:t>3</w:t>
      </w:r>
      <w:r>
        <w:rPr>
          <w:rFonts w:hint="eastAsia"/>
        </w:rPr>
        <w:t>）知道双极型晶体管的结构</w:t>
      </w:r>
    </w:p>
    <w:p w14:paraId="6A4AE82E" w14:textId="77777777" w:rsidR="00A212DD" w:rsidRDefault="00D939C3">
      <w:pPr>
        <w:ind w:firstLine="480"/>
      </w:pPr>
      <w:r>
        <w:t>3.</w:t>
      </w:r>
      <w:r>
        <w:rPr>
          <w:rFonts w:hint="eastAsia"/>
        </w:rPr>
        <w:t>重点难点</w:t>
      </w:r>
    </w:p>
    <w:p w14:paraId="56BA1AC8" w14:textId="77777777" w:rsidR="00A212DD" w:rsidRDefault="00D939C3">
      <w:pPr>
        <w:ind w:firstLine="480"/>
      </w:pPr>
      <w:r>
        <w:rPr>
          <w:rFonts w:hint="eastAsia"/>
        </w:rPr>
        <w:t>（</w:t>
      </w:r>
      <w:r>
        <w:t>1</w:t>
      </w:r>
      <w:r>
        <w:rPr>
          <w:rFonts w:hint="eastAsia"/>
        </w:rPr>
        <w:t>）</w:t>
      </w:r>
      <w:r>
        <w:t>PN</w:t>
      </w:r>
      <w:r>
        <w:rPr>
          <w:rFonts w:hint="eastAsia"/>
        </w:rPr>
        <w:t>结单向导电性原理</w:t>
      </w:r>
    </w:p>
    <w:p w14:paraId="3CA23DFA" w14:textId="77777777" w:rsidR="00A212DD" w:rsidRDefault="00D939C3">
      <w:pPr>
        <w:ind w:firstLine="480"/>
      </w:pPr>
      <w:r>
        <w:rPr>
          <w:rFonts w:hint="eastAsia"/>
        </w:rPr>
        <w:t>（</w:t>
      </w:r>
      <w:r>
        <w:t>2</w:t>
      </w:r>
      <w:r>
        <w:rPr>
          <w:rFonts w:hint="eastAsia"/>
        </w:rPr>
        <w:t>）稳压二极管的工作条件</w:t>
      </w:r>
    </w:p>
    <w:p w14:paraId="37307910" w14:textId="77777777" w:rsidR="00A212DD" w:rsidRDefault="00D939C3">
      <w:pPr>
        <w:ind w:firstLine="480"/>
      </w:pPr>
      <w:r>
        <w:rPr>
          <w:rFonts w:hint="eastAsia"/>
        </w:rPr>
        <w:t>（二）基本放大电路</w:t>
      </w:r>
    </w:p>
    <w:p w14:paraId="59A11B1A" w14:textId="77777777" w:rsidR="00A212DD" w:rsidRDefault="00D939C3">
      <w:pPr>
        <w:ind w:firstLine="480"/>
      </w:pPr>
      <w:r>
        <w:t>1.</w:t>
      </w:r>
      <w:r>
        <w:rPr>
          <w:rFonts w:hint="eastAsia"/>
        </w:rPr>
        <w:t>教学内容</w:t>
      </w:r>
    </w:p>
    <w:p w14:paraId="14998871" w14:textId="77777777" w:rsidR="00A212DD" w:rsidRDefault="00D939C3">
      <w:pPr>
        <w:ind w:firstLine="480"/>
      </w:pPr>
      <w:r>
        <w:rPr>
          <w:rFonts w:hint="eastAsia"/>
        </w:rPr>
        <w:t>（</w:t>
      </w:r>
      <w:r>
        <w:t>1</w:t>
      </w:r>
      <w:r>
        <w:rPr>
          <w:rFonts w:hint="eastAsia"/>
        </w:rPr>
        <w:t>）放大器概述</w:t>
      </w:r>
    </w:p>
    <w:p w14:paraId="61142247" w14:textId="77777777" w:rsidR="00A212DD" w:rsidRDefault="00D939C3">
      <w:pPr>
        <w:ind w:firstLine="480"/>
      </w:pPr>
      <w:r>
        <w:rPr>
          <w:rFonts w:hint="eastAsia"/>
        </w:rPr>
        <w:t>（</w:t>
      </w:r>
      <w:r>
        <w:t>2</w:t>
      </w:r>
      <w:r>
        <w:rPr>
          <w:rFonts w:hint="eastAsia"/>
        </w:rPr>
        <w:t>）单管放大电路</w:t>
      </w:r>
    </w:p>
    <w:p w14:paraId="5C73E5B8" w14:textId="77777777" w:rsidR="00A212DD" w:rsidRDefault="00D939C3">
      <w:pPr>
        <w:ind w:firstLine="480"/>
      </w:pPr>
      <w:r>
        <w:rPr>
          <w:rFonts w:hint="eastAsia"/>
        </w:rPr>
        <w:t>（</w:t>
      </w:r>
      <w:r>
        <w:t>3</w:t>
      </w:r>
      <w:r>
        <w:rPr>
          <w:rFonts w:hint="eastAsia"/>
        </w:rPr>
        <w:t>）放大电路的小信号模型分析法</w:t>
      </w:r>
    </w:p>
    <w:p w14:paraId="65409B35" w14:textId="77777777" w:rsidR="00A212DD" w:rsidRDefault="00D939C3">
      <w:pPr>
        <w:ind w:firstLine="480"/>
      </w:pPr>
      <w:r>
        <w:rPr>
          <w:rFonts w:hint="eastAsia"/>
        </w:rPr>
        <w:t>（</w:t>
      </w:r>
      <w:r>
        <w:t>4</w:t>
      </w:r>
      <w:r>
        <w:rPr>
          <w:rFonts w:hint="eastAsia"/>
        </w:rPr>
        <w:t>）射极跟随器</w:t>
      </w:r>
    </w:p>
    <w:p w14:paraId="7A8F3883" w14:textId="77777777" w:rsidR="00A212DD" w:rsidRDefault="00D939C3">
      <w:pPr>
        <w:ind w:firstLine="480"/>
      </w:pPr>
      <w:r>
        <w:t>2.</w:t>
      </w:r>
      <w:r>
        <w:rPr>
          <w:rFonts w:hint="eastAsia"/>
        </w:rPr>
        <w:t>基本要求</w:t>
      </w:r>
    </w:p>
    <w:p w14:paraId="6377E7E2" w14:textId="77777777" w:rsidR="00A212DD" w:rsidRDefault="00D939C3">
      <w:pPr>
        <w:ind w:firstLine="480"/>
      </w:pPr>
      <w:r>
        <w:rPr>
          <w:rFonts w:hint="eastAsia"/>
        </w:rPr>
        <w:t>（</w:t>
      </w:r>
      <w:r>
        <w:t>1</w:t>
      </w:r>
      <w:r>
        <w:rPr>
          <w:rFonts w:hint="eastAsia"/>
        </w:rPr>
        <w:t>）理解单管放大器、射极跟随器工作原理</w:t>
      </w:r>
    </w:p>
    <w:p w14:paraId="0A07B155" w14:textId="77777777" w:rsidR="00A212DD" w:rsidRDefault="00D939C3">
      <w:pPr>
        <w:ind w:firstLine="480"/>
      </w:pPr>
      <w:r>
        <w:rPr>
          <w:rFonts w:hint="eastAsia"/>
        </w:rPr>
        <w:lastRenderedPageBreak/>
        <w:t>（</w:t>
      </w:r>
      <w:r>
        <w:t>2</w:t>
      </w:r>
      <w:r>
        <w:rPr>
          <w:rFonts w:hint="eastAsia"/>
        </w:rPr>
        <w:t>）学会小信号模型分析方法</w:t>
      </w:r>
    </w:p>
    <w:p w14:paraId="642AB064" w14:textId="77777777" w:rsidR="00A212DD" w:rsidRDefault="00D939C3">
      <w:pPr>
        <w:ind w:firstLine="480"/>
      </w:pPr>
      <w:r>
        <w:t>3.</w:t>
      </w:r>
      <w:r>
        <w:rPr>
          <w:rFonts w:hint="eastAsia"/>
        </w:rPr>
        <w:t>重点难点</w:t>
      </w:r>
    </w:p>
    <w:p w14:paraId="54BDD41A" w14:textId="77777777" w:rsidR="00A212DD" w:rsidRDefault="00D939C3">
      <w:pPr>
        <w:ind w:firstLine="480"/>
      </w:pPr>
      <w:r>
        <w:rPr>
          <w:rFonts w:hint="eastAsia"/>
        </w:rPr>
        <w:t>（</w:t>
      </w:r>
      <w:r>
        <w:t>1</w:t>
      </w:r>
      <w:r>
        <w:rPr>
          <w:rFonts w:hint="eastAsia"/>
        </w:rPr>
        <w:t>）单管放大器动态、静态分析</w:t>
      </w:r>
    </w:p>
    <w:p w14:paraId="117ED93E" w14:textId="77777777" w:rsidR="00A212DD" w:rsidRDefault="00D939C3">
      <w:pPr>
        <w:ind w:firstLine="480"/>
      </w:pPr>
      <w:r>
        <w:rPr>
          <w:rFonts w:hint="eastAsia"/>
        </w:rPr>
        <w:t>（</w:t>
      </w:r>
      <w:r>
        <w:t>2</w:t>
      </w:r>
      <w:r>
        <w:rPr>
          <w:rFonts w:hint="eastAsia"/>
        </w:rPr>
        <w:t>）射极跟随器输入输出特性</w:t>
      </w:r>
    </w:p>
    <w:p w14:paraId="4A60D34C" w14:textId="77777777" w:rsidR="00A212DD" w:rsidRDefault="00D939C3">
      <w:pPr>
        <w:ind w:firstLine="480"/>
      </w:pPr>
      <w:r>
        <w:rPr>
          <w:rFonts w:hint="eastAsia"/>
        </w:rPr>
        <w:t>（三）负反馈放大器</w:t>
      </w:r>
    </w:p>
    <w:p w14:paraId="7F96F827" w14:textId="77777777" w:rsidR="00A212DD" w:rsidRDefault="00D939C3">
      <w:pPr>
        <w:ind w:firstLine="480"/>
      </w:pPr>
      <w:r>
        <w:t>1.</w:t>
      </w:r>
      <w:r>
        <w:rPr>
          <w:rFonts w:hint="eastAsia"/>
        </w:rPr>
        <w:t>教学内容</w:t>
      </w:r>
    </w:p>
    <w:p w14:paraId="5DBADF6F" w14:textId="77777777" w:rsidR="00A212DD" w:rsidRDefault="00D939C3">
      <w:pPr>
        <w:ind w:firstLine="480"/>
      </w:pPr>
      <w:r>
        <w:rPr>
          <w:rFonts w:hint="eastAsia"/>
        </w:rPr>
        <w:t>（</w:t>
      </w:r>
      <w:r>
        <w:t>1</w:t>
      </w:r>
      <w:r>
        <w:rPr>
          <w:rFonts w:hint="eastAsia"/>
        </w:rPr>
        <w:t>）反馈的基本概念</w:t>
      </w:r>
    </w:p>
    <w:p w14:paraId="651A9B7C" w14:textId="77777777" w:rsidR="00A212DD" w:rsidRDefault="00D939C3">
      <w:pPr>
        <w:ind w:firstLine="480"/>
      </w:pPr>
      <w:r>
        <w:rPr>
          <w:rFonts w:hint="eastAsia"/>
        </w:rPr>
        <w:t>（</w:t>
      </w:r>
      <w:r>
        <w:t>2</w:t>
      </w:r>
      <w:r>
        <w:rPr>
          <w:rFonts w:hint="eastAsia"/>
        </w:rPr>
        <w:t>）测量放大反馈对放大器性能的影响</w:t>
      </w:r>
    </w:p>
    <w:p w14:paraId="48CBCF0B" w14:textId="77777777" w:rsidR="00A212DD" w:rsidRDefault="00D939C3">
      <w:pPr>
        <w:ind w:firstLine="480"/>
      </w:pPr>
      <w:r>
        <w:t>2.</w:t>
      </w:r>
      <w:r>
        <w:rPr>
          <w:rFonts w:hint="eastAsia"/>
        </w:rPr>
        <w:t>基本要求</w:t>
      </w:r>
    </w:p>
    <w:p w14:paraId="4DD2C185" w14:textId="77777777" w:rsidR="00A212DD" w:rsidRDefault="00D939C3">
      <w:pPr>
        <w:ind w:firstLine="480"/>
      </w:pPr>
      <w:r>
        <w:rPr>
          <w:rFonts w:hint="eastAsia"/>
        </w:rPr>
        <w:t>（</w:t>
      </w:r>
      <w:r>
        <w:t>1</w:t>
      </w:r>
      <w:r>
        <w:rPr>
          <w:rFonts w:hint="eastAsia"/>
        </w:rPr>
        <w:t>）掌握正负反馈判断方法</w:t>
      </w:r>
    </w:p>
    <w:p w14:paraId="2956F411" w14:textId="77777777" w:rsidR="00A212DD" w:rsidRDefault="00D939C3">
      <w:pPr>
        <w:ind w:firstLine="480"/>
      </w:pPr>
      <w:r>
        <w:rPr>
          <w:rFonts w:hint="eastAsia"/>
        </w:rPr>
        <w:t>（</w:t>
      </w:r>
      <w:r>
        <w:t>2</w:t>
      </w:r>
      <w:r>
        <w:rPr>
          <w:rFonts w:hint="eastAsia"/>
        </w:rPr>
        <w:t>）知道负反馈类型判断</w:t>
      </w:r>
    </w:p>
    <w:p w14:paraId="07DE0779" w14:textId="77777777" w:rsidR="00A212DD" w:rsidRDefault="00D939C3">
      <w:pPr>
        <w:ind w:firstLine="480"/>
      </w:pPr>
      <w:r>
        <w:t>3.</w:t>
      </w:r>
      <w:r>
        <w:rPr>
          <w:rFonts w:hint="eastAsia"/>
        </w:rPr>
        <w:t>重点难点</w:t>
      </w:r>
    </w:p>
    <w:p w14:paraId="6BD15185" w14:textId="77777777" w:rsidR="00A212DD" w:rsidRDefault="00D939C3">
      <w:pPr>
        <w:ind w:firstLine="480"/>
      </w:pPr>
      <w:r>
        <w:rPr>
          <w:rFonts w:hint="eastAsia"/>
        </w:rPr>
        <w:t>（</w:t>
      </w:r>
      <w:r>
        <w:t>1</w:t>
      </w:r>
      <w:r>
        <w:rPr>
          <w:rFonts w:hint="eastAsia"/>
        </w:rPr>
        <w:t>）负反馈类型准确判断</w:t>
      </w:r>
    </w:p>
    <w:p w14:paraId="58314DBB" w14:textId="77777777" w:rsidR="00A212DD" w:rsidRDefault="00D939C3">
      <w:pPr>
        <w:ind w:firstLine="480"/>
      </w:pPr>
      <w:r>
        <w:rPr>
          <w:rFonts w:hint="eastAsia"/>
        </w:rPr>
        <w:t>（</w:t>
      </w:r>
      <w:r>
        <w:t>2</w:t>
      </w:r>
      <w:r>
        <w:rPr>
          <w:rFonts w:hint="eastAsia"/>
        </w:rPr>
        <w:t>）放大器性能判断</w:t>
      </w:r>
    </w:p>
    <w:p w14:paraId="767FE6DB" w14:textId="77777777" w:rsidR="00A212DD" w:rsidRDefault="00D939C3">
      <w:pPr>
        <w:ind w:firstLine="480"/>
      </w:pPr>
      <w:r>
        <w:rPr>
          <w:rFonts w:hint="eastAsia"/>
        </w:rPr>
        <w:t>（四）集成运算放大器的应用</w:t>
      </w:r>
    </w:p>
    <w:p w14:paraId="23C85D4A" w14:textId="77777777" w:rsidR="00A212DD" w:rsidRDefault="00D939C3">
      <w:pPr>
        <w:ind w:firstLine="480"/>
      </w:pPr>
      <w:r>
        <w:t>1.</w:t>
      </w:r>
      <w:r>
        <w:rPr>
          <w:rFonts w:hint="eastAsia"/>
        </w:rPr>
        <w:t>教学内容</w:t>
      </w:r>
    </w:p>
    <w:p w14:paraId="58AFB1EE" w14:textId="77777777" w:rsidR="00A212DD" w:rsidRDefault="00D939C3">
      <w:pPr>
        <w:ind w:firstLine="480"/>
      </w:pPr>
      <w:r>
        <w:rPr>
          <w:rFonts w:hint="eastAsia"/>
        </w:rPr>
        <w:t>（</w:t>
      </w:r>
      <w:r>
        <w:t>1</w:t>
      </w:r>
      <w:r>
        <w:rPr>
          <w:rFonts w:hint="eastAsia"/>
        </w:rPr>
        <w:t>）模拟运算电路</w:t>
      </w:r>
    </w:p>
    <w:p w14:paraId="6749CD54" w14:textId="77777777" w:rsidR="00A212DD" w:rsidRDefault="00D939C3">
      <w:pPr>
        <w:ind w:firstLine="480"/>
      </w:pPr>
      <w:r>
        <w:rPr>
          <w:rFonts w:hint="eastAsia"/>
        </w:rPr>
        <w:t>（</w:t>
      </w:r>
      <w:r>
        <w:t>2</w:t>
      </w:r>
      <w:r>
        <w:rPr>
          <w:rFonts w:hint="eastAsia"/>
        </w:rPr>
        <w:t>）测量放大器</w:t>
      </w:r>
    </w:p>
    <w:p w14:paraId="1556EF80" w14:textId="77777777" w:rsidR="00A212DD" w:rsidRDefault="00D939C3">
      <w:pPr>
        <w:ind w:firstLine="480"/>
      </w:pPr>
      <w:r>
        <w:rPr>
          <w:rFonts w:hint="eastAsia"/>
        </w:rPr>
        <w:t>（</w:t>
      </w:r>
      <w:r>
        <w:t>3</w:t>
      </w:r>
      <w:r>
        <w:rPr>
          <w:rFonts w:hint="eastAsia"/>
        </w:rPr>
        <w:t>）信号处理电路</w:t>
      </w:r>
    </w:p>
    <w:p w14:paraId="432ECF20" w14:textId="77777777" w:rsidR="00A212DD" w:rsidRDefault="00D939C3">
      <w:pPr>
        <w:ind w:firstLine="480"/>
      </w:pPr>
      <w:r>
        <w:rPr>
          <w:rFonts w:hint="eastAsia"/>
        </w:rPr>
        <w:t>（</w:t>
      </w:r>
      <w:r>
        <w:t>4</w:t>
      </w:r>
      <w:r>
        <w:rPr>
          <w:rFonts w:hint="eastAsia"/>
        </w:rPr>
        <w:t>）正弦波振荡器</w:t>
      </w:r>
    </w:p>
    <w:p w14:paraId="75CCDF5B" w14:textId="77777777" w:rsidR="00A212DD" w:rsidRDefault="00D939C3">
      <w:pPr>
        <w:ind w:firstLine="480"/>
      </w:pPr>
      <w:r>
        <w:t>2.</w:t>
      </w:r>
      <w:r>
        <w:rPr>
          <w:rFonts w:hint="eastAsia"/>
        </w:rPr>
        <w:t>基本要求</w:t>
      </w:r>
    </w:p>
    <w:p w14:paraId="4FA19301" w14:textId="77777777" w:rsidR="00A212DD" w:rsidRDefault="00D939C3">
      <w:pPr>
        <w:ind w:firstLine="480"/>
      </w:pPr>
      <w:r>
        <w:rPr>
          <w:rFonts w:hint="eastAsia"/>
        </w:rPr>
        <w:t>（</w:t>
      </w:r>
      <w:r>
        <w:t>1</w:t>
      </w:r>
      <w:r>
        <w:rPr>
          <w:rFonts w:hint="eastAsia"/>
        </w:rPr>
        <w:t>）掌握模拟运算电路的电路结构特点及计算</w:t>
      </w:r>
    </w:p>
    <w:p w14:paraId="04916B67" w14:textId="77777777" w:rsidR="00A212DD" w:rsidRDefault="00D939C3">
      <w:pPr>
        <w:ind w:firstLine="480"/>
      </w:pPr>
      <w:r>
        <w:rPr>
          <w:rFonts w:hint="eastAsia"/>
        </w:rPr>
        <w:t>（</w:t>
      </w:r>
      <w:r>
        <w:t>2</w:t>
      </w:r>
      <w:r>
        <w:rPr>
          <w:rFonts w:hint="eastAsia"/>
        </w:rPr>
        <w:t>）了解测量放大电路结构</w:t>
      </w:r>
    </w:p>
    <w:p w14:paraId="59D20052" w14:textId="77777777" w:rsidR="00A212DD" w:rsidRDefault="00D939C3">
      <w:pPr>
        <w:ind w:firstLine="480"/>
      </w:pPr>
      <w:r>
        <w:t>3.</w:t>
      </w:r>
      <w:r>
        <w:rPr>
          <w:rFonts w:hint="eastAsia"/>
        </w:rPr>
        <w:t>重点难点</w:t>
      </w:r>
    </w:p>
    <w:p w14:paraId="68632294" w14:textId="77777777" w:rsidR="00A212DD" w:rsidRDefault="00D939C3">
      <w:pPr>
        <w:ind w:firstLine="480"/>
      </w:pPr>
      <w:r>
        <w:rPr>
          <w:rFonts w:hint="eastAsia"/>
        </w:rPr>
        <w:t>（</w:t>
      </w:r>
      <w:r>
        <w:t>1</w:t>
      </w:r>
      <w:r>
        <w:rPr>
          <w:rFonts w:hint="eastAsia"/>
        </w:rPr>
        <w:t>）模拟运算电路的计算原理</w:t>
      </w:r>
    </w:p>
    <w:p w14:paraId="3E326AF9" w14:textId="77777777" w:rsidR="00A212DD" w:rsidRDefault="00D939C3">
      <w:pPr>
        <w:ind w:firstLine="480"/>
      </w:pPr>
      <w:r>
        <w:rPr>
          <w:rFonts w:hint="eastAsia"/>
        </w:rPr>
        <w:t>（</w:t>
      </w:r>
      <w:r>
        <w:t>2</w:t>
      </w:r>
      <w:r>
        <w:rPr>
          <w:rFonts w:hint="eastAsia"/>
        </w:rPr>
        <w:t>）测量放大器的工作原理</w:t>
      </w:r>
    </w:p>
    <w:p w14:paraId="2F3E98D1" w14:textId="77777777" w:rsidR="00A212DD" w:rsidRDefault="00D939C3">
      <w:pPr>
        <w:ind w:firstLine="480"/>
      </w:pPr>
      <w:r>
        <w:rPr>
          <w:rFonts w:hint="eastAsia"/>
        </w:rPr>
        <w:t>（五）逻辑门电路和组合逻辑电路</w:t>
      </w:r>
    </w:p>
    <w:p w14:paraId="0F7952E9" w14:textId="77777777" w:rsidR="00A212DD" w:rsidRDefault="00D939C3">
      <w:pPr>
        <w:ind w:firstLine="480"/>
      </w:pPr>
      <w:r>
        <w:t>1.</w:t>
      </w:r>
      <w:r>
        <w:rPr>
          <w:rFonts w:hint="eastAsia"/>
        </w:rPr>
        <w:t>教学内容</w:t>
      </w:r>
    </w:p>
    <w:p w14:paraId="3C6E64F9" w14:textId="77777777" w:rsidR="00A212DD" w:rsidRDefault="00D939C3">
      <w:pPr>
        <w:ind w:firstLine="480"/>
      </w:pPr>
      <w:r>
        <w:rPr>
          <w:rFonts w:hint="eastAsia"/>
        </w:rPr>
        <w:t>（</w:t>
      </w:r>
      <w:r>
        <w:t>1</w:t>
      </w:r>
      <w:r>
        <w:rPr>
          <w:rFonts w:hint="eastAsia"/>
        </w:rPr>
        <w:t>）基本逻辑关系和逻辑门电路</w:t>
      </w:r>
    </w:p>
    <w:p w14:paraId="7224845D" w14:textId="77777777" w:rsidR="00A212DD" w:rsidRDefault="00D939C3">
      <w:pPr>
        <w:ind w:firstLine="480"/>
      </w:pPr>
      <w:r>
        <w:rPr>
          <w:rFonts w:hint="eastAsia"/>
        </w:rPr>
        <w:lastRenderedPageBreak/>
        <w:t>集成门电路</w:t>
      </w:r>
    </w:p>
    <w:p w14:paraId="7DF6D0CD" w14:textId="77777777" w:rsidR="00A212DD" w:rsidRDefault="00D939C3">
      <w:pPr>
        <w:ind w:firstLine="480"/>
      </w:pPr>
      <w:r>
        <w:rPr>
          <w:rFonts w:hint="eastAsia"/>
        </w:rPr>
        <w:t>逻辑函数的表示和化简</w:t>
      </w:r>
    </w:p>
    <w:p w14:paraId="00B553C5" w14:textId="77777777" w:rsidR="00A212DD" w:rsidRDefault="00D939C3">
      <w:pPr>
        <w:ind w:firstLine="480"/>
      </w:pPr>
      <w:r>
        <w:rPr>
          <w:rFonts w:hint="eastAsia"/>
        </w:rPr>
        <w:t>组合逻辑电路的分析与设计</w:t>
      </w:r>
    </w:p>
    <w:p w14:paraId="475B5374" w14:textId="77777777" w:rsidR="00A212DD" w:rsidRDefault="00D939C3">
      <w:pPr>
        <w:ind w:firstLine="480"/>
      </w:pPr>
      <w:r>
        <w:rPr>
          <w:rFonts w:hint="eastAsia"/>
        </w:rPr>
        <w:t>组合逻辑部件</w:t>
      </w:r>
    </w:p>
    <w:p w14:paraId="159D6D66" w14:textId="77777777" w:rsidR="00A212DD" w:rsidRDefault="00D939C3">
      <w:pPr>
        <w:ind w:firstLine="480"/>
      </w:pPr>
      <w:r>
        <w:rPr>
          <w:rFonts w:hint="eastAsia"/>
        </w:rPr>
        <w:t>可编程逻辑器件</w:t>
      </w:r>
    </w:p>
    <w:p w14:paraId="537AA258" w14:textId="77777777" w:rsidR="00A212DD" w:rsidRDefault="00D939C3">
      <w:pPr>
        <w:ind w:firstLine="480"/>
      </w:pPr>
      <w:r>
        <w:t>2.</w:t>
      </w:r>
      <w:r>
        <w:rPr>
          <w:rFonts w:hint="eastAsia"/>
        </w:rPr>
        <w:t>基本要求</w:t>
      </w:r>
    </w:p>
    <w:p w14:paraId="22B2DDF7" w14:textId="77777777" w:rsidR="00A212DD" w:rsidRDefault="00D939C3">
      <w:pPr>
        <w:ind w:firstLine="480"/>
      </w:pPr>
      <w:r>
        <w:rPr>
          <w:rFonts w:hint="eastAsia"/>
        </w:rPr>
        <w:t>（</w:t>
      </w:r>
      <w:r>
        <w:t>1</w:t>
      </w:r>
      <w:r>
        <w:rPr>
          <w:rFonts w:hint="eastAsia"/>
        </w:rPr>
        <w:t>）理解逻辑函数概念，集成门电路，组合逻辑电路的工作原理</w:t>
      </w:r>
    </w:p>
    <w:p w14:paraId="42FA17F5" w14:textId="77777777" w:rsidR="00A212DD" w:rsidRDefault="00D939C3">
      <w:pPr>
        <w:ind w:firstLine="480"/>
      </w:pPr>
      <w:r>
        <w:rPr>
          <w:rFonts w:hint="eastAsia"/>
        </w:rPr>
        <w:t>（</w:t>
      </w:r>
      <w:r>
        <w:t>2</w:t>
      </w:r>
      <w:r>
        <w:rPr>
          <w:rFonts w:hint="eastAsia"/>
        </w:rPr>
        <w:t>）掌握逻辑函数化简</w:t>
      </w:r>
    </w:p>
    <w:p w14:paraId="0F75F9EF" w14:textId="77777777" w:rsidR="00A212DD" w:rsidRDefault="00D939C3">
      <w:pPr>
        <w:ind w:firstLine="480"/>
      </w:pPr>
      <w:r>
        <w:rPr>
          <w:rFonts w:hint="eastAsia"/>
        </w:rPr>
        <w:t>（</w:t>
      </w:r>
      <w:r>
        <w:t>3</w:t>
      </w:r>
      <w:r>
        <w:rPr>
          <w:rFonts w:hint="eastAsia"/>
        </w:rPr>
        <w:t>）熟练掌握逻辑电路的分析与设计步骤</w:t>
      </w:r>
      <w:r>
        <w:br/>
        <w:t>3.</w:t>
      </w:r>
      <w:r>
        <w:rPr>
          <w:rFonts w:hint="eastAsia"/>
        </w:rPr>
        <w:t>重点难点</w:t>
      </w:r>
    </w:p>
    <w:p w14:paraId="3C01F6D4" w14:textId="77777777" w:rsidR="00A212DD" w:rsidRDefault="00D939C3">
      <w:pPr>
        <w:ind w:firstLine="480"/>
      </w:pPr>
      <w:r>
        <w:rPr>
          <w:rFonts w:hint="eastAsia"/>
        </w:rPr>
        <w:t>（</w:t>
      </w:r>
      <w:r>
        <w:t>1</w:t>
      </w:r>
      <w:r>
        <w:rPr>
          <w:rFonts w:hint="eastAsia"/>
        </w:rPr>
        <w:t>）逻辑函数几种形式相互转换</w:t>
      </w:r>
    </w:p>
    <w:p w14:paraId="3266F4EA" w14:textId="77777777" w:rsidR="00A212DD" w:rsidRDefault="00D939C3">
      <w:pPr>
        <w:ind w:firstLine="480"/>
      </w:pPr>
      <w:r>
        <w:rPr>
          <w:rFonts w:hint="eastAsia"/>
        </w:rPr>
        <w:t>（</w:t>
      </w:r>
      <w:r>
        <w:t>2</w:t>
      </w:r>
      <w:r>
        <w:rPr>
          <w:rFonts w:hint="eastAsia"/>
        </w:rPr>
        <w:t>）逻辑函数的化简</w:t>
      </w:r>
    </w:p>
    <w:p w14:paraId="32CE7CF1" w14:textId="77777777" w:rsidR="00A212DD" w:rsidRDefault="00D939C3">
      <w:pPr>
        <w:ind w:firstLine="480"/>
      </w:pPr>
      <w:r>
        <w:rPr>
          <w:rFonts w:hint="eastAsia"/>
        </w:rPr>
        <w:t>（</w:t>
      </w:r>
      <w:r>
        <w:t>3</w:t>
      </w:r>
      <w:r>
        <w:rPr>
          <w:rFonts w:hint="eastAsia"/>
        </w:rPr>
        <w:t>）逻辑电路的分析与设计</w:t>
      </w:r>
    </w:p>
    <w:p w14:paraId="369BEB6A" w14:textId="77777777" w:rsidR="00A212DD" w:rsidRDefault="00D939C3">
      <w:pPr>
        <w:ind w:firstLine="480"/>
      </w:pPr>
      <w:r>
        <w:rPr>
          <w:rFonts w:hint="eastAsia"/>
        </w:rPr>
        <w:t>（六）时序逻辑电路</w:t>
      </w:r>
    </w:p>
    <w:p w14:paraId="16A30E63" w14:textId="77777777" w:rsidR="00A212DD" w:rsidRDefault="00D939C3">
      <w:pPr>
        <w:ind w:firstLine="480"/>
      </w:pPr>
      <w:r>
        <w:t>1.</w:t>
      </w:r>
      <w:r>
        <w:rPr>
          <w:rFonts w:hint="eastAsia"/>
        </w:rPr>
        <w:t>教学内容</w:t>
      </w:r>
    </w:p>
    <w:p w14:paraId="086BAD62" w14:textId="77777777" w:rsidR="00A212DD" w:rsidRDefault="00D939C3">
      <w:pPr>
        <w:ind w:firstLine="480"/>
      </w:pPr>
      <w:r>
        <w:rPr>
          <w:rFonts w:hint="eastAsia"/>
        </w:rPr>
        <w:t>（</w:t>
      </w:r>
      <w:r>
        <w:t>1</w:t>
      </w:r>
      <w:r>
        <w:rPr>
          <w:rFonts w:hint="eastAsia"/>
        </w:rPr>
        <w:t>）双稳态触发器</w:t>
      </w:r>
    </w:p>
    <w:p w14:paraId="25E72BAC" w14:textId="77777777" w:rsidR="00A212DD" w:rsidRDefault="00D939C3">
      <w:pPr>
        <w:ind w:firstLine="480"/>
      </w:pPr>
      <w:r>
        <w:rPr>
          <w:rFonts w:hint="eastAsia"/>
        </w:rPr>
        <w:t>（</w:t>
      </w:r>
      <w:r>
        <w:t>2</w:t>
      </w:r>
      <w:r>
        <w:rPr>
          <w:rFonts w:hint="eastAsia"/>
        </w:rPr>
        <w:t>）寄存器</w:t>
      </w:r>
    </w:p>
    <w:p w14:paraId="30831943" w14:textId="77777777" w:rsidR="00A212DD" w:rsidRDefault="00D939C3">
      <w:pPr>
        <w:ind w:firstLine="480"/>
      </w:pPr>
      <w:r>
        <w:rPr>
          <w:rFonts w:hint="eastAsia"/>
        </w:rPr>
        <w:t>（</w:t>
      </w:r>
      <w:r>
        <w:t>3</w:t>
      </w:r>
      <w:r>
        <w:rPr>
          <w:rFonts w:hint="eastAsia"/>
        </w:rPr>
        <w:t>）计数器</w:t>
      </w:r>
    </w:p>
    <w:p w14:paraId="306CE686" w14:textId="77777777" w:rsidR="00A212DD" w:rsidRDefault="00D939C3">
      <w:pPr>
        <w:ind w:firstLine="480"/>
      </w:pPr>
      <w:r>
        <w:t>2.</w:t>
      </w:r>
      <w:r>
        <w:rPr>
          <w:rFonts w:hint="eastAsia"/>
        </w:rPr>
        <w:t>基本要求</w:t>
      </w:r>
    </w:p>
    <w:p w14:paraId="5CD46B95" w14:textId="77777777" w:rsidR="00A212DD" w:rsidRDefault="00D939C3">
      <w:pPr>
        <w:ind w:firstLine="480"/>
      </w:pPr>
      <w:r>
        <w:rPr>
          <w:rFonts w:hint="eastAsia"/>
        </w:rPr>
        <w:t>（</w:t>
      </w:r>
      <w:r>
        <w:t>1</w:t>
      </w:r>
      <w:r>
        <w:rPr>
          <w:rFonts w:hint="eastAsia"/>
        </w:rPr>
        <w:t>）了解双稳态触发器的工作原理</w:t>
      </w:r>
    </w:p>
    <w:p w14:paraId="5C302937" w14:textId="77777777" w:rsidR="00A212DD" w:rsidRDefault="00D939C3">
      <w:pPr>
        <w:ind w:firstLine="480"/>
      </w:pPr>
      <w:r>
        <w:rPr>
          <w:rFonts w:hint="eastAsia"/>
        </w:rPr>
        <w:t>（</w:t>
      </w:r>
      <w:r>
        <w:t>2</w:t>
      </w:r>
      <w:r>
        <w:rPr>
          <w:rFonts w:hint="eastAsia"/>
        </w:rPr>
        <w:t>）理解寄存器与移位寄存器的应用</w:t>
      </w:r>
    </w:p>
    <w:p w14:paraId="3EAA0703" w14:textId="77777777" w:rsidR="00A212DD" w:rsidRDefault="00D939C3">
      <w:pPr>
        <w:ind w:firstLine="480"/>
      </w:pPr>
      <w:r>
        <w:rPr>
          <w:rFonts w:hint="eastAsia"/>
        </w:rPr>
        <w:t>（</w:t>
      </w:r>
      <w:r>
        <w:t>3</w:t>
      </w:r>
      <w:r>
        <w:rPr>
          <w:rFonts w:hint="eastAsia"/>
        </w:rPr>
        <w:t>）掌握计数器的功能及应用</w:t>
      </w:r>
    </w:p>
    <w:p w14:paraId="1BDBC460" w14:textId="77777777" w:rsidR="00A212DD" w:rsidRDefault="00D939C3">
      <w:pPr>
        <w:ind w:firstLine="480"/>
      </w:pPr>
      <w:r>
        <w:t>3.</w:t>
      </w:r>
      <w:r>
        <w:rPr>
          <w:rFonts w:hint="eastAsia"/>
        </w:rPr>
        <w:t>重点难点</w:t>
      </w:r>
    </w:p>
    <w:p w14:paraId="590958E3" w14:textId="77777777" w:rsidR="00A212DD" w:rsidRDefault="00D939C3">
      <w:pPr>
        <w:ind w:firstLine="480"/>
      </w:pPr>
      <w:r>
        <w:rPr>
          <w:rFonts w:hint="eastAsia"/>
        </w:rPr>
        <w:t>（</w:t>
      </w:r>
      <w:r>
        <w:t>1</w:t>
      </w:r>
      <w:r>
        <w:rPr>
          <w:rFonts w:hint="eastAsia"/>
        </w:rPr>
        <w:t>）移位寄存器的应用</w:t>
      </w:r>
    </w:p>
    <w:p w14:paraId="56A3D747" w14:textId="77777777" w:rsidR="00A212DD" w:rsidRDefault="00D939C3">
      <w:pPr>
        <w:ind w:firstLine="480"/>
      </w:pPr>
      <w:r>
        <w:rPr>
          <w:rFonts w:hint="eastAsia"/>
        </w:rPr>
        <w:t>（</w:t>
      </w:r>
      <w:r>
        <w:t>2</w:t>
      </w:r>
      <w:r>
        <w:rPr>
          <w:rFonts w:hint="eastAsia"/>
        </w:rPr>
        <w:t>）计数器的应用</w:t>
      </w:r>
    </w:p>
    <w:p w14:paraId="66869E53" w14:textId="77777777" w:rsidR="00A212DD" w:rsidRDefault="00D939C3">
      <w:pPr>
        <w:ind w:firstLine="480"/>
      </w:pPr>
      <w:r>
        <w:rPr>
          <w:rFonts w:hint="eastAsia"/>
        </w:rPr>
        <w:t>（七）脉冲波形的产生与整形</w:t>
      </w:r>
    </w:p>
    <w:p w14:paraId="5574C6B2" w14:textId="77777777" w:rsidR="00A212DD" w:rsidRDefault="00D939C3">
      <w:pPr>
        <w:ind w:firstLine="480"/>
      </w:pPr>
      <w:r>
        <w:t>.1.</w:t>
      </w:r>
      <w:r>
        <w:rPr>
          <w:rFonts w:hint="eastAsia"/>
        </w:rPr>
        <w:t>教学内容</w:t>
      </w:r>
    </w:p>
    <w:p w14:paraId="7BF76DC2" w14:textId="77777777" w:rsidR="00A212DD" w:rsidRDefault="00D939C3">
      <w:pPr>
        <w:ind w:firstLine="480"/>
      </w:pPr>
      <w:r>
        <w:rPr>
          <w:rFonts w:hint="eastAsia"/>
        </w:rPr>
        <w:t>（</w:t>
      </w:r>
      <w:r>
        <w:t>1</w:t>
      </w:r>
      <w:r>
        <w:rPr>
          <w:rFonts w:hint="eastAsia"/>
        </w:rPr>
        <w:t>）单稳态电路原理和应用</w:t>
      </w:r>
    </w:p>
    <w:p w14:paraId="5E3A962C" w14:textId="77777777" w:rsidR="00A212DD" w:rsidRDefault="00D939C3">
      <w:pPr>
        <w:ind w:firstLine="480"/>
      </w:pPr>
      <w:r>
        <w:rPr>
          <w:rFonts w:hint="eastAsia"/>
        </w:rPr>
        <w:t>（</w:t>
      </w:r>
      <w:r>
        <w:t>2</w:t>
      </w:r>
      <w:r>
        <w:rPr>
          <w:rFonts w:hint="eastAsia"/>
        </w:rPr>
        <w:t>）多谐震荡电路的原理和应用</w:t>
      </w:r>
    </w:p>
    <w:p w14:paraId="08A00901" w14:textId="77777777" w:rsidR="00A212DD" w:rsidRDefault="00D939C3">
      <w:pPr>
        <w:ind w:firstLine="480"/>
      </w:pPr>
      <w:r>
        <w:rPr>
          <w:rFonts w:hint="eastAsia"/>
        </w:rPr>
        <w:lastRenderedPageBreak/>
        <w:t>（</w:t>
      </w:r>
      <w:r>
        <w:t>3</w:t>
      </w:r>
      <w:r>
        <w:rPr>
          <w:rFonts w:hint="eastAsia"/>
        </w:rPr>
        <w:t>）</w:t>
      </w:r>
      <w:r>
        <w:t>555</w:t>
      </w:r>
      <w:r>
        <w:rPr>
          <w:rFonts w:hint="eastAsia"/>
        </w:rPr>
        <w:t>集成定时器的原理和应用</w:t>
      </w:r>
    </w:p>
    <w:p w14:paraId="7E8617DE" w14:textId="77777777" w:rsidR="00A212DD" w:rsidRDefault="00D939C3">
      <w:pPr>
        <w:ind w:firstLine="480"/>
      </w:pPr>
      <w:r>
        <w:t>2.</w:t>
      </w:r>
      <w:r>
        <w:rPr>
          <w:rFonts w:hint="eastAsia"/>
        </w:rPr>
        <w:t>基本要求</w:t>
      </w:r>
    </w:p>
    <w:p w14:paraId="794E9BCD" w14:textId="77777777" w:rsidR="00A212DD" w:rsidRDefault="00D939C3">
      <w:pPr>
        <w:ind w:firstLine="480"/>
      </w:pPr>
      <w:r>
        <w:rPr>
          <w:rFonts w:hint="eastAsia"/>
        </w:rPr>
        <w:t>（</w:t>
      </w:r>
      <w:r>
        <w:t>1</w:t>
      </w:r>
      <w:r>
        <w:rPr>
          <w:rFonts w:hint="eastAsia"/>
        </w:rPr>
        <w:t>）理解单稳态电路原理和应用</w:t>
      </w:r>
    </w:p>
    <w:p w14:paraId="57BC06ED" w14:textId="77777777" w:rsidR="00A212DD" w:rsidRDefault="00D939C3">
      <w:pPr>
        <w:ind w:firstLine="480"/>
      </w:pPr>
      <w:r>
        <w:rPr>
          <w:rFonts w:hint="eastAsia"/>
        </w:rPr>
        <w:t>（</w:t>
      </w:r>
      <w:r>
        <w:t>2</w:t>
      </w:r>
      <w:r>
        <w:rPr>
          <w:rFonts w:hint="eastAsia"/>
        </w:rPr>
        <w:t>）理解多谐震荡电路的原理和应用</w:t>
      </w:r>
    </w:p>
    <w:p w14:paraId="63628AE3" w14:textId="77777777" w:rsidR="00A212DD" w:rsidRDefault="00D939C3">
      <w:pPr>
        <w:ind w:firstLine="480"/>
      </w:pPr>
      <w:r>
        <w:rPr>
          <w:rFonts w:hint="eastAsia"/>
        </w:rPr>
        <w:t>（</w:t>
      </w:r>
      <w:r>
        <w:t>3</w:t>
      </w:r>
      <w:r>
        <w:rPr>
          <w:rFonts w:hint="eastAsia"/>
        </w:rPr>
        <w:t>）理解</w:t>
      </w:r>
      <w:r>
        <w:t>555</w:t>
      </w:r>
      <w:r>
        <w:rPr>
          <w:rFonts w:hint="eastAsia"/>
        </w:rPr>
        <w:t>集成定时器的原理和应用</w:t>
      </w:r>
    </w:p>
    <w:p w14:paraId="567709AB" w14:textId="77777777" w:rsidR="00A212DD" w:rsidRDefault="00D939C3">
      <w:pPr>
        <w:ind w:firstLine="480"/>
      </w:pPr>
      <w:r>
        <w:t>3.</w:t>
      </w:r>
      <w:r>
        <w:rPr>
          <w:rFonts w:hint="eastAsia"/>
        </w:rPr>
        <w:t>重点难点</w:t>
      </w:r>
    </w:p>
    <w:p w14:paraId="2FBAD1D8" w14:textId="77777777" w:rsidR="00A212DD" w:rsidRDefault="00D939C3">
      <w:pPr>
        <w:ind w:firstLine="480"/>
      </w:pPr>
      <w:r>
        <w:rPr>
          <w:rFonts w:hint="eastAsia"/>
        </w:rPr>
        <w:t>（</w:t>
      </w:r>
      <w:r>
        <w:t>1</w:t>
      </w:r>
      <w:r>
        <w:rPr>
          <w:rFonts w:hint="eastAsia"/>
        </w:rPr>
        <w:t>）单位态电路应用</w:t>
      </w:r>
    </w:p>
    <w:p w14:paraId="2D111473" w14:textId="77777777" w:rsidR="00A212DD" w:rsidRDefault="00D939C3">
      <w:pPr>
        <w:ind w:firstLine="480"/>
      </w:pPr>
      <w:r>
        <w:rPr>
          <w:rFonts w:hint="eastAsia"/>
        </w:rPr>
        <w:t>（</w:t>
      </w:r>
      <w:r>
        <w:t>2</w:t>
      </w:r>
      <w:r>
        <w:rPr>
          <w:rFonts w:hint="eastAsia"/>
        </w:rPr>
        <w:t>）多谐振荡电路的参数计算</w:t>
      </w:r>
    </w:p>
    <w:p w14:paraId="034A5679" w14:textId="77777777" w:rsidR="00A212DD" w:rsidRDefault="00D939C3">
      <w:pPr>
        <w:ind w:firstLine="480"/>
      </w:pPr>
      <w:r>
        <w:rPr>
          <w:rFonts w:hint="eastAsia"/>
        </w:rPr>
        <w:t>（</w:t>
      </w:r>
      <w:r>
        <w:t>3</w:t>
      </w:r>
      <w:r>
        <w:rPr>
          <w:rFonts w:hint="eastAsia"/>
        </w:rPr>
        <w:t>）</w:t>
      </w:r>
      <w:r>
        <w:t>555</w:t>
      </w:r>
      <w:r>
        <w:rPr>
          <w:rFonts w:hint="eastAsia"/>
        </w:rPr>
        <w:t>集成定时器的应用</w:t>
      </w:r>
    </w:p>
    <w:p w14:paraId="55E41980" w14:textId="77777777" w:rsidR="00A212DD" w:rsidRDefault="00D939C3">
      <w:pPr>
        <w:ind w:firstLine="480"/>
      </w:pPr>
      <w:r>
        <w:rPr>
          <w:rFonts w:hint="eastAsia"/>
        </w:rPr>
        <w:t>（八）模拟量和数字量的转换</w:t>
      </w:r>
    </w:p>
    <w:p w14:paraId="2AB33086" w14:textId="77777777" w:rsidR="00A212DD" w:rsidRDefault="00D939C3">
      <w:pPr>
        <w:ind w:firstLine="480"/>
      </w:pPr>
      <w:r>
        <w:t>1.</w:t>
      </w:r>
      <w:r>
        <w:rPr>
          <w:rFonts w:hint="eastAsia"/>
        </w:rPr>
        <w:t>教学内容</w:t>
      </w:r>
    </w:p>
    <w:p w14:paraId="37595A2C" w14:textId="77777777" w:rsidR="00A212DD" w:rsidRDefault="00D939C3">
      <w:pPr>
        <w:ind w:firstLine="480"/>
      </w:pPr>
      <w:r>
        <w:rPr>
          <w:rFonts w:hint="eastAsia"/>
        </w:rPr>
        <w:t>（</w:t>
      </w:r>
      <w:r>
        <w:t>1</w:t>
      </w:r>
      <w:r>
        <w:rPr>
          <w:rFonts w:hint="eastAsia"/>
        </w:rPr>
        <w:t>）数</w:t>
      </w:r>
      <w:r>
        <w:t>/</w:t>
      </w:r>
      <w:r>
        <w:rPr>
          <w:rFonts w:hint="eastAsia"/>
        </w:rPr>
        <w:t>模转换器</w:t>
      </w:r>
    </w:p>
    <w:p w14:paraId="79E52D7C" w14:textId="77777777" w:rsidR="00A212DD" w:rsidRDefault="00D939C3">
      <w:pPr>
        <w:ind w:firstLine="480"/>
      </w:pPr>
      <w:r>
        <w:rPr>
          <w:rFonts w:hint="eastAsia"/>
        </w:rPr>
        <w:t>（</w:t>
      </w:r>
      <w:r>
        <w:t>2</w:t>
      </w:r>
      <w:r>
        <w:rPr>
          <w:rFonts w:hint="eastAsia"/>
        </w:rPr>
        <w:t>）模</w:t>
      </w:r>
      <w:r>
        <w:t>/</w:t>
      </w:r>
      <w:r>
        <w:rPr>
          <w:rFonts w:hint="eastAsia"/>
        </w:rPr>
        <w:t>数转换器</w:t>
      </w:r>
    </w:p>
    <w:p w14:paraId="680EF6A4" w14:textId="77777777" w:rsidR="00A212DD" w:rsidRDefault="00D939C3">
      <w:pPr>
        <w:ind w:firstLine="480"/>
      </w:pPr>
      <w:r>
        <w:rPr>
          <w:rFonts w:hint="eastAsia"/>
        </w:rPr>
        <w:t>（</w:t>
      </w:r>
      <w:r>
        <w:t>3</w:t>
      </w:r>
      <w:r>
        <w:rPr>
          <w:rFonts w:hint="eastAsia"/>
        </w:rPr>
        <w:t>）数据采集系统</w:t>
      </w:r>
    </w:p>
    <w:p w14:paraId="2118D084" w14:textId="77777777" w:rsidR="00A212DD" w:rsidRDefault="00D939C3">
      <w:pPr>
        <w:ind w:firstLine="480"/>
      </w:pPr>
      <w:r>
        <w:t>2.</w:t>
      </w:r>
      <w:r>
        <w:rPr>
          <w:rFonts w:hint="eastAsia"/>
        </w:rPr>
        <w:t>基本要求</w:t>
      </w:r>
    </w:p>
    <w:p w14:paraId="500410C0" w14:textId="77777777" w:rsidR="00A212DD" w:rsidRDefault="00D939C3">
      <w:pPr>
        <w:ind w:firstLine="480"/>
      </w:pPr>
      <w:r>
        <w:rPr>
          <w:rFonts w:hint="eastAsia"/>
        </w:rPr>
        <w:t>（</w:t>
      </w:r>
      <w:r>
        <w:t>1</w:t>
      </w:r>
      <w:r>
        <w:rPr>
          <w:rFonts w:hint="eastAsia"/>
        </w:rPr>
        <w:t>）知道数</w:t>
      </w:r>
      <w:r>
        <w:t>/</w:t>
      </w:r>
      <w:r>
        <w:rPr>
          <w:rFonts w:hint="eastAsia"/>
        </w:rPr>
        <w:t>模转换器种类结构和工作原理</w:t>
      </w:r>
    </w:p>
    <w:p w14:paraId="47036373" w14:textId="77777777" w:rsidR="00A212DD" w:rsidRDefault="00D939C3">
      <w:pPr>
        <w:ind w:firstLine="480"/>
      </w:pPr>
      <w:r>
        <w:rPr>
          <w:rFonts w:hint="eastAsia"/>
        </w:rPr>
        <w:t>（</w:t>
      </w:r>
      <w:r>
        <w:t>2</w:t>
      </w:r>
      <w:r>
        <w:rPr>
          <w:rFonts w:hint="eastAsia"/>
        </w:rPr>
        <w:t>）知道数</w:t>
      </w:r>
      <w:r>
        <w:t>/</w:t>
      </w:r>
      <w:r>
        <w:rPr>
          <w:rFonts w:hint="eastAsia"/>
        </w:rPr>
        <w:t>模转换器种类和工作原理</w:t>
      </w:r>
    </w:p>
    <w:p w14:paraId="680B1A7A" w14:textId="77777777" w:rsidR="00A212DD" w:rsidRDefault="00D939C3">
      <w:pPr>
        <w:ind w:firstLine="480"/>
      </w:pPr>
      <w:r>
        <w:t>3.</w:t>
      </w:r>
      <w:r>
        <w:rPr>
          <w:rFonts w:hint="eastAsia"/>
        </w:rPr>
        <w:t>重点难点</w:t>
      </w:r>
    </w:p>
    <w:p w14:paraId="0D03A326" w14:textId="77777777" w:rsidR="00A212DD" w:rsidRDefault="00D939C3">
      <w:pPr>
        <w:ind w:firstLine="480"/>
      </w:pPr>
      <w:r>
        <w:rPr>
          <w:rFonts w:hint="eastAsia"/>
        </w:rPr>
        <w:t>（</w:t>
      </w:r>
      <w:r>
        <w:t>1</w:t>
      </w:r>
      <w:r>
        <w:rPr>
          <w:rFonts w:hint="eastAsia"/>
        </w:rPr>
        <w:t>）学会分析数模转换的计算公式推导</w:t>
      </w:r>
    </w:p>
    <w:p w14:paraId="5F96A0B3" w14:textId="77777777" w:rsidR="00A212DD" w:rsidRDefault="00D939C3">
      <w:pPr>
        <w:ind w:firstLine="480"/>
      </w:pPr>
      <w:r>
        <w:rPr>
          <w:rFonts w:hint="eastAsia"/>
        </w:rPr>
        <w:t>（</w:t>
      </w:r>
      <w:r>
        <w:t>2</w:t>
      </w:r>
      <w:r>
        <w:rPr>
          <w:rFonts w:hint="eastAsia"/>
        </w:rPr>
        <w:t>）模数转换的四个步骤</w:t>
      </w:r>
    </w:p>
    <w:p w14:paraId="309FE033" w14:textId="77777777" w:rsidR="00A212DD" w:rsidRDefault="00D939C3">
      <w:pPr>
        <w:ind w:firstLine="480"/>
      </w:pPr>
      <w:r>
        <w:rPr>
          <w:rFonts w:hint="eastAsia"/>
        </w:rPr>
        <w:t>教学内容与课程目标的对应关系及学时分配如表所示。</w:t>
      </w:r>
    </w:p>
    <w:tbl>
      <w:tblPr>
        <w:tblStyle w:val="afff9"/>
        <w:tblW w:w="5000" w:type="pct"/>
        <w:tblLook w:val="04A0" w:firstRow="1" w:lastRow="0" w:firstColumn="1" w:lastColumn="0" w:noHBand="0" w:noVBand="1"/>
      </w:tblPr>
      <w:tblGrid>
        <w:gridCol w:w="682"/>
        <w:gridCol w:w="3206"/>
        <w:gridCol w:w="1471"/>
        <w:gridCol w:w="1808"/>
        <w:gridCol w:w="678"/>
        <w:gridCol w:w="677"/>
      </w:tblGrid>
      <w:tr w:rsidR="00A212DD" w14:paraId="78D50ABA" w14:textId="77777777" w:rsidTr="00A212DD">
        <w:trPr>
          <w:cnfStyle w:val="100000000000" w:firstRow="1" w:lastRow="0" w:firstColumn="0" w:lastColumn="0" w:oddVBand="0" w:evenVBand="0" w:oddHBand="0" w:evenHBand="0" w:firstRowFirstColumn="0" w:firstRowLastColumn="0" w:lastRowFirstColumn="0" w:lastRowLastColumn="0"/>
        </w:trPr>
        <w:tc>
          <w:tcPr>
            <w:tcW w:w="400" w:type="pct"/>
          </w:tcPr>
          <w:p w14:paraId="0068D0F5" w14:textId="77777777" w:rsidR="00A212DD" w:rsidRDefault="00D939C3">
            <w:pPr>
              <w:pStyle w:val="afff3"/>
              <w:adjustRightInd w:val="0"/>
            </w:pPr>
            <w:r>
              <w:rPr>
                <w:rFonts w:hint="eastAsia"/>
              </w:rPr>
              <w:t>序号</w:t>
            </w:r>
          </w:p>
        </w:tc>
        <w:tc>
          <w:tcPr>
            <w:tcW w:w="1881" w:type="pct"/>
          </w:tcPr>
          <w:p w14:paraId="502504F8" w14:textId="77777777" w:rsidR="00A212DD" w:rsidRDefault="00D939C3">
            <w:pPr>
              <w:pStyle w:val="afff3"/>
              <w:adjustRightInd w:val="0"/>
            </w:pPr>
            <w:r>
              <w:rPr>
                <w:rFonts w:hint="eastAsia"/>
              </w:rPr>
              <w:t>教学内容</w:t>
            </w:r>
          </w:p>
        </w:tc>
        <w:tc>
          <w:tcPr>
            <w:tcW w:w="863" w:type="pct"/>
          </w:tcPr>
          <w:p w14:paraId="373C8041" w14:textId="77777777" w:rsidR="00A212DD" w:rsidRDefault="00D939C3">
            <w:pPr>
              <w:pStyle w:val="afff3"/>
              <w:adjustRightInd w:val="0"/>
            </w:pPr>
            <w:r>
              <w:rPr>
                <w:rFonts w:hint="eastAsia"/>
              </w:rPr>
              <w:t>支撑的课程目标</w:t>
            </w:r>
          </w:p>
        </w:tc>
        <w:tc>
          <w:tcPr>
            <w:tcW w:w="1061" w:type="pct"/>
          </w:tcPr>
          <w:p w14:paraId="2710FD87" w14:textId="77777777" w:rsidR="00A212DD" w:rsidRDefault="00D939C3">
            <w:pPr>
              <w:pStyle w:val="afff3"/>
              <w:adjustRightInd w:val="0"/>
            </w:pPr>
            <w:r>
              <w:rPr>
                <w:rFonts w:hint="eastAsia"/>
              </w:rPr>
              <w:t>支撑的毕业要求</w:t>
            </w:r>
          </w:p>
          <w:p w14:paraId="51DAFB8F" w14:textId="77777777" w:rsidR="00A212DD" w:rsidRDefault="00D939C3">
            <w:pPr>
              <w:pStyle w:val="afff3"/>
              <w:adjustRightInd w:val="0"/>
            </w:pPr>
            <w:r>
              <w:rPr>
                <w:rFonts w:hint="eastAsia"/>
              </w:rPr>
              <w:t>指标点</w:t>
            </w:r>
          </w:p>
        </w:tc>
        <w:tc>
          <w:tcPr>
            <w:tcW w:w="398" w:type="pct"/>
          </w:tcPr>
          <w:p w14:paraId="58F17CC8" w14:textId="77777777" w:rsidR="00A212DD" w:rsidRDefault="00D939C3">
            <w:pPr>
              <w:pStyle w:val="afff3"/>
              <w:adjustRightInd w:val="0"/>
            </w:pPr>
            <w:r>
              <w:rPr>
                <w:rFonts w:hint="eastAsia"/>
              </w:rPr>
              <w:t>讲授学时</w:t>
            </w:r>
          </w:p>
        </w:tc>
        <w:tc>
          <w:tcPr>
            <w:tcW w:w="398" w:type="pct"/>
          </w:tcPr>
          <w:p w14:paraId="434CEAB5" w14:textId="77777777" w:rsidR="00A212DD" w:rsidRDefault="00D939C3">
            <w:pPr>
              <w:pStyle w:val="afff3"/>
              <w:adjustRightInd w:val="0"/>
            </w:pPr>
            <w:r>
              <w:rPr>
                <w:rFonts w:hint="eastAsia"/>
              </w:rPr>
              <w:t>实验学时</w:t>
            </w:r>
          </w:p>
        </w:tc>
      </w:tr>
      <w:tr w:rsidR="00A212DD" w14:paraId="5B6B2B57" w14:textId="77777777" w:rsidTr="00A212DD">
        <w:tc>
          <w:tcPr>
            <w:tcW w:w="400" w:type="pct"/>
          </w:tcPr>
          <w:p w14:paraId="20096DC5" w14:textId="77777777" w:rsidR="00A212DD" w:rsidRDefault="00D939C3">
            <w:pPr>
              <w:pStyle w:val="afff3"/>
              <w:adjustRightInd w:val="0"/>
            </w:pPr>
            <w:r>
              <w:t>1</w:t>
            </w:r>
          </w:p>
        </w:tc>
        <w:tc>
          <w:tcPr>
            <w:tcW w:w="1881" w:type="pct"/>
          </w:tcPr>
          <w:p w14:paraId="24C4DD22" w14:textId="77777777" w:rsidR="00A212DD" w:rsidRDefault="00D939C3">
            <w:pPr>
              <w:pStyle w:val="afff3"/>
              <w:adjustRightInd w:val="0"/>
            </w:pPr>
            <w:r>
              <w:rPr>
                <w:rFonts w:hint="eastAsia"/>
              </w:rPr>
              <w:t>半导体器件</w:t>
            </w:r>
          </w:p>
        </w:tc>
        <w:tc>
          <w:tcPr>
            <w:tcW w:w="863" w:type="pct"/>
          </w:tcPr>
          <w:p w14:paraId="2F642E87" w14:textId="77777777" w:rsidR="00A212DD" w:rsidRDefault="00D939C3">
            <w:pPr>
              <w:pStyle w:val="afff3"/>
              <w:adjustRightInd w:val="0"/>
            </w:pPr>
            <w:r>
              <w:rPr>
                <w:rFonts w:hint="eastAsia"/>
              </w:rPr>
              <w:t>目标</w:t>
            </w:r>
            <w:r>
              <w:t>1</w:t>
            </w:r>
          </w:p>
        </w:tc>
        <w:tc>
          <w:tcPr>
            <w:tcW w:w="1061" w:type="pct"/>
          </w:tcPr>
          <w:p w14:paraId="3159CE54" w14:textId="77777777" w:rsidR="00A212DD" w:rsidRDefault="00D939C3">
            <w:pPr>
              <w:pStyle w:val="afff3"/>
              <w:adjustRightInd w:val="0"/>
            </w:pPr>
            <w:r>
              <w:t>2-3</w:t>
            </w:r>
          </w:p>
        </w:tc>
        <w:tc>
          <w:tcPr>
            <w:tcW w:w="398" w:type="pct"/>
          </w:tcPr>
          <w:p w14:paraId="5D4D4BD3" w14:textId="77777777" w:rsidR="00A212DD" w:rsidRDefault="00D939C3">
            <w:pPr>
              <w:pStyle w:val="afff3"/>
              <w:adjustRightInd w:val="0"/>
            </w:pPr>
            <w:r>
              <w:t>6</w:t>
            </w:r>
          </w:p>
        </w:tc>
        <w:tc>
          <w:tcPr>
            <w:tcW w:w="398" w:type="pct"/>
          </w:tcPr>
          <w:p w14:paraId="7962B949" w14:textId="77777777" w:rsidR="00A212DD" w:rsidRDefault="00A212DD">
            <w:pPr>
              <w:pStyle w:val="afff3"/>
              <w:adjustRightInd w:val="0"/>
            </w:pPr>
          </w:p>
        </w:tc>
      </w:tr>
      <w:tr w:rsidR="00A212DD" w14:paraId="5B9F861F" w14:textId="77777777" w:rsidTr="00A212DD">
        <w:tc>
          <w:tcPr>
            <w:tcW w:w="400" w:type="pct"/>
          </w:tcPr>
          <w:p w14:paraId="396A9254" w14:textId="77777777" w:rsidR="00A212DD" w:rsidRDefault="00D939C3">
            <w:pPr>
              <w:pStyle w:val="afff3"/>
              <w:adjustRightInd w:val="0"/>
            </w:pPr>
            <w:r>
              <w:t>2</w:t>
            </w:r>
          </w:p>
        </w:tc>
        <w:tc>
          <w:tcPr>
            <w:tcW w:w="1881" w:type="pct"/>
          </w:tcPr>
          <w:p w14:paraId="487C85AB" w14:textId="77777777" w:rsidR="00A212DD" w:rsidRDefault="00D939C3">
            <w:pPr>
              <w:pStyle w:val="afff3"/>
              <w:adjustRightInd w:val="0"/>
            </w:pPr>
            <w:r>
              <w:rPr>
                <w:rFonts w:hint="eastAsia"/>
              </w:rPr>
              <w:t>基本放大电路</w:t>
            </w:r>
          </w:p>
        </w:tc>
        <w:tc>
          <w:tcPr>
            <w:tcW w:w="863" w:type="pct"/>
          </w:tcPr>
          <w:p w14:paraId="6C20D333" w14:textId="77777777" w:rsidR="00A212DD" w:rsidRDefault="00D939C3">
            <w:pPr>
              <w:pStyle w:val="afff3"/>
              <w:adjustRightInd w:val="0"/>
            </w:pPr>
            <w:r>
              <w:rPr>
                <w:rFonts w:hint="eastAsia"/>
              </w:rPr>
              <w:t>目标</w:t>
            </w:r>
            <w:r>
              <w:t>1</w:t>
            </w:r>
            <w:r>
              <w:rPr>
                <w:rFonts w:hint="eastAsia"/>
              </w:rPr>
              <w:t>、</w:t>
            </w:r>
            <w:r>
              <w:t>3</w:t>
            </w:r>
          </w:p>
        </w:tc>
        <w:tc>
          <w:tcPr>
            <w:tcW w:w="1061" w:type="pct"/>
          </w:tcPr>
          <w:p w14:paraId="425342D0" w14:textId="77777777" w:rsidR="00A212DD" w:rsidRDefault="00D939C3">
            <w:pPr>
              <w:pStyle w:val="afff3"/>
              <w:adjustRightInd w:val="0"/>
            </w:pPr>
            <w:r>
              <w:t>2-3</w:t>
            </w:r>
            <w:r>
              <w:rPr>
                <w:rFonts w:hint="eastAsia"/>
              </w:rPr>
              <w:t>、</w:t>
            </w:r>
            <w:r>
              <w:t>5-1</w:t>
            </w:r>
          </w:p>
        </w:tc>
        <w:tc>
          <w:tcPr>
            <w:tcW w:w="398" w:type="pct"/>
          </w:tcPr>
          <w:p w14:paraId="0F370600" w14:textId="77777777" w:rsidR="00A212DD" w:rsidRDefault="00D939C3">
            <w:pPr>
              <w:pStyle w:val="afff3"/>
              <w:adjustRightInd w:val="0"/>
            </w:pPr>
            <w:r>
              <w:t>6</w:t>
            </w:r>
          </w:p>
        </w:tc>
        <w:tc>
          <w:tcPr>
            <w:tcW w:w="398" w:type="pct"/>
          </w:tcPr>
          <w:p w14:paraId="4CEDD8B5" w14:textId="77777777" w:rsidR="00A212DD" w:rsidRDefault="00A212DD">
            <w:pPr>
              <w:pStyle w:val="afff3"/>
              <w:adjustRightInd w:val="0"/>
            </w:pPr>
          </w:p>
        </w:tc>
      </w:tr>
      <w:tr w:rsidR="00A212DD" w14:paraId="7B22C590" w14:textId="77777777" w:rsidTr="00A212DD">
        <w:tc>
          <w:tcPr>
            <w:tcW w:w="400" w:type="pct"/>
          </w:tcPr>
          <w:p w14:paraId="11E94275" w14:textId="77777777" w:rsidR="00A212DD" w:rsidRDefault="00D939C3">
            <w:pPr>
              <w:pStyle w:val="afff3"/>
              <w:adjustRightInd w:val="0"/>
            </w:pPr>
            <w:r>
              <w:t>3</w:t>
            </w:r>
          </w:p>
        </w:tc>
        <w:tc>
          <w:tcPr>
            <w:tcW w:w="1881" w:type="pct"/>
          </w:tcPr>
          <w:p w14:paraId="3CA74B43" w14:textId="77777777" w:rsidR="00A212DD" w:rsidRDefault="00D939C3">
            <w:pPr>
              <w:pStyle w:val="afff3"/>
              <w:adjustRightInd w:val="0"/>
            </w:pPr>
            <w:r>
              <w:rPr>
                <w:rFonts w:hint="eastAsia"/>
              </w:rPr>
              <w:t>负反馈放大器</w:t>
            </w:r>
          </w:p>
        </w:tc>
        <w:tc>
          <w:tcPr>
            <w:tcW w:w="863" w:type="pct"/>
          </w:tcPr>
          <w:p w14:paraId="78FF0B20" w14:textId="77777777" w:rsidR="00A212DD" w:rsidRDefault="00D939C3">
            <w:pPr>
              <w:pStyle w:val="afff3"/>
              <w:adjustRightInd w:val="0"/>
            </w:pPr>
            <w:r>
              <w:rPr>
                <w:rFonts w:hint="eastAsia"/>
              </w:rPr>
              <w:t>目标</w:t>
            </w:r>
            <w:r>
              <w:t>1</w:t>
            </w:r>
            <w:r>
              <w:rPr>
                <w:rFonts w:hint="eastAsia"/>
              </w:rPr>
              <w:t>、</w:t>
            </w:r>
            <w:r>
              <w:t>3</w:t>
            </w:r>
          </w:p>
        </w:tc>
        <w:tc>
          <w:tcPr>
            <w:tcW w:w="1061" w:type="pct"/>
          </w:tcPr>
          <w:p w14:paraId="6B5AB6E5" w14:textId="77777777" w:rsidR="00A212DD" w:rsidRDefault="00D939C3">
            <w:pPr>
              <w:pStyle w:val="afff3"/>
              <w:adjustRightInd w:val="0"/>
            </w:pPr>
            <w:r>
              <w:t>2-3</w:t>
            </w:r>
            <w:r>
              <w:rPr>
                <w:rFonts w:hint="eastAsia"/>
              </w:rPr>
              <w:t>、</w:t>
            </w:r>
            <w:r>
              <w:t>5-1</w:t>
            </w:r>
          </w:p>
        </w:tc>
        <w:tc>
          <w:tcPr>
            <w:tcW w:w="398" w:type="pct"/>
          </w:tcPr>
          <w:p w14:paraId="12275B2B" w14:textId="77777777" w:rsidR="00A212DD" w:rsidRDefault="00D939C3">
            <w:pPr>
              <w:pStyle w:val="afff3"/>
              <w:adjustRightInd w:val="0"/>
            </w:pPr>
            <w:r>
              <w:t>4</w:t>
            </w:r>
          </w:p>
        </w:tc>
        <w:tc>
          <w:tcPr>
            <w:tcW w:w="398" w:type="pct"/>
          </w:tcPr>
          <w:p w14:paraId="0AE12A5C" w14:textId="77777777" w:rsidR="00A212DD" w:rsidRDefault="00A212DD">
            <w:pPr>
              <w:pStyle w:val="afff3"/>
              <w:adjustRightInd w:val="0"/>
            </w:pPr>
          </w:p>
        </w:tc>
      </w:tr>
      <w:tr w:rsidR="00A212DD" w14:paraId="3BFE770D" w14:textId="77777777" w:rsidTr="00A212DD">
        <w:tc>
          <w:tcPr>
            <w:tcW w:w="400" w:type="pct"/>
          </w:tcPr>
          <w:p w14:paraId="000223B9" w14:textId="77777777" w:rsidR="00A212DD" w:rsidRDefault="00D939C3">
            <w:pPr>
              <w:pStyle w:val="afff3"/>
              <w:adjustRightInd w:val="0"/>
            </w:pPr>
            <w:r>
              <w:t>4</w:t>
            </w:r>
          </w:p>
        </w:tc>
        <w:tc>
          <w:tcPr>
            <w:tcW w:w="1881" w:type="pct"/>
          </w:tcPr>
          <w:p w14:paraId="6D210DCD" w14:textId="77777777" w:rsidR="00A212DD" w:rsidRDefault="00D939C3">
            <w:pPr>
              <w:pStyle w:val="afff3"/>
              <w:adjustRightInd w:val="0"/>
            </w:pPr>
            <w:r>
              <w:rPr>
                <w:rFonts w:hint="eastAsia"/>
              </w:rPr>
              <w:t>集成运算放大器的应用</w:t>
            </w:r>
          </w:p>
        </w:tc>
        <w:tc>
          <w:tcPr>
            <w:tcW w:w="863" w:type="pct"/>
          </w:tcPr>
          <w:p w14:paraId="281B6803" w14:textId="77777777" w:rsidR="00A212DD" w:rsidRDefault="00D939C3">
            <w:pPr>
              <w:pStyle w:val="afff3"/>
              <w:adjustRightInd w:val="0"/>
            </w:pPr>
            <w:r>
              <w:rPr>
                <w:rFonts w:hint="eastAsia"/>
              </w:rPr>
              <w:t>目标</w:t>
            </w:r>
            <w:r>
              <w:t>1</w:t>
            </w:r>
            <w:r>
              <w:rPr>
                <w:rFonts w:hint="eastAsia"/>
              </w:rPr>
              <w:t>、</w:t>
            </w:r>
            <w:r>
              <w:t>2</w:t>
            </w:r>
          </w:p>
        </w:tc>
        <w:tc>
          <w:tcPr>
            <w:tcW w:w="1061" w:type="pct"/>
          </w:tcPr>
          <w:p w14:paraId="3E720A24" w14:textId="77777777" w:rsidR="00A212DD" w:rsidRDefault="00D939C3">
            <w:pPr>
              <w:pStyle w:val="afff3"/>
              <w:adjustRightInd w:val="0"/>
            </w:pPr>
            <w:r>
              <w:t>2-3</w:t>
            </w:r>
            <w:r>
              <w:rPr>
                <w:rFonts w:hint="eastAsia"/>
              </w:rPr>
              <w:t>、</w:t>
            </w:r>
            <w:r>
              <w:t>5-1</w:t>
            </w:r>
          </w:p>
        </w:tc>
        <w:tc>
          <w:tcPr>
            <w:tcW w:w="398" w:type="pct"/>
          </w:tcPr>
          <w:p w14:paraId="37FBD2C2" w14:textId="77777777" w:rsidR="00A212DD" w:rsidRDefault="00D939C3">
            <w:pPr>
              <w:pStyle w:val="afff3"/>
              <w:adjustRightInd w:val="0"/>
            </w:pPr>
            <w:r>
              <w:t>6</w:t>
            </w:r>
          </w:p>
        </w:tc>
        <w:tc>
          <w:tcPr>
            <w:tcW w:w="398" w:type="pct"/>
          </w:tcPr>
          <w:p w14:paraId="52D1217C" w14:textId="77777777" w:rsidR="00A212DD" w:rsidRDefault="00A212DD">
            <w:pPr>
              <w:pStyle w:val="afff3"/>
              <w:adjustRightInd w:val="0"/>
            </w:pPr>
          </w:p>
        </w:tc>
      </w:tr>
      <w:tr w:rsidR="00A212DD" w14:paraId="45B9B992" w14:textId="77777777" w:rsidTr="00A212DD">
        <w:tc>
          <w:tcPr>
            <w:tcW w:w="400" w:type="pct"/>
          </w:tcPr>
          <w:p w14:paraId="2C2A01DE" w14:textId="77777777" w:rsidR="00A212DD" w:rsidRDefault="00D939C3">
            <w:pPr>
              <w:pStyle w:val="afff3"/>
              <w:adjustRightInd w:val="0"/>
            </w:pPr>
            <w:r>
              <w:t>5</w:t>
            </w:r>
          </w:p>
        </w:tc>
        <w:tc>
          <w:tcPr>
            <w:tcW w:w="1881" w:type="pct"/>
          </w:tcPr>
          <w:p w14:paraId="62967AD0" w14:textId="77777777" w:rsidR="00A212DD" w:rsidRDefault="00D939C3">
            <w:pPr>
              <w:pStyle w:val="afff3"/>
              <w:adjustRightInd w:val="0"/>
            </w:pPr>
            <w:r>
              <w:rPr>
                <w:rFonts w:hint="eastAsia"/>
              </w:rPr>
              <w:t>逻辑门电路和组合逻辑电路</w:t>
            </w:r>
          </w:p>
        </w:tc>
        <w:tc>
          <w:tcPr>
            <w:tcW w:w="863" w:type="pct"/>
          </w:tcPr>
          <w:p w14:paraId="41F25D3F" w14:textId="77777777" w:rsidR="00A212DD" w:rsidRDefault="00D939C3">
            <w:pPr>
              <w:pStyle w:val="afff3"/>
              <w:adjustRightInd w:val="0"/>
            </w:pPr>
            <w:r>
              <w:rPr>
                <w:rFonts w:hint="eastAsia"/>
              </w:rPr>
              <w:t>目标</w:t>
            </w:r>
            <w:r>
              <w:t>1</w:t>
            </w:r>
            <w:r>
              <w:rPr>
                <w:rFonts w:hint="eastAsia"/>
              </w:rPr>
              <w:t>、</w:t>
            </w:r>
            <w:r>
              <w:t>2</w:t>
            </w:r>
            <w:r>
              <w:rPr>
                <w:rFonts w:hint="eastAsia"/>
              </w:rPr>
              <w:t>、</w:t>
            </w:r>
            <w:r>
              <w:t>3</w:t>
            </w:r>
          </w:p>
        </w:tc>
        <w:tc>
          <w:tcPr>
            <w:tcW w:w="1061" w:type="pct"/>
          </w:tcPr>
          <w:p w14:paraId="09F01202" w14:textId="77777777" w:rsidR="00A212DD" w:rsidRDefault="00D939C3">
            <w:pPr>
              <w:pStyle w:val="afff3"/>
              <w:adjustRightInd w:val="0"/>
            </w:pPr>
            <w:r>
              <w:t>2-3</w:t>
            </w:r>
            <w:r>
              <w:rPr>
                <w:rFonts w:hint="eastAsia"/>
              </w:rPr>
              <w:t>、</w:t>
            </w:r>
            <w:r>
              <w:t>3-2</w:t>
            </w:r>
            <w:r>
              <w:rPr>
                <w:rFonts w:hint="eastAsia"/>
              </w:rPr>
              <w:t>、</w:t>
            </w:r>
            <w:r>
              <w:t>5-1</w:t>
            </w:r>
          </w:p>
        </w:tc>
        <w:tc>
          <w:tcPr>
            <w:tcW w:w="398" w:type="pct"/>
          </w:tcPr>
          <w:p w14:paraId="59EF7B37" w14:textId="77777777" w:rsidR="00A212DD" w:rsidRDefault="00D939C3">
            <w:pPr>
              <w:pStyle w:val="afff3"/>
              <w:adjustRightInd w:val="0"/>
            </w:pPr>
            <w:r>
              <w:t>10</w:t>
            </w:r>
          </w:p>
        </w:tc>
        <w:tc>
          <w:tcPr>
            <w:tcW w:w="398" w:type="pct"/>
          </w:tcPr>
          <w:p w14:paraId="5356D86D" w14:textId="77777777" w:rsidR="00A212DD" w:rsidRDefault="00A212DD">
            <w:pPr>
              <w:pStyle w:val="afff3"/>
              <w:adjustRightInd w:val="0"/>
            </w:pPr>
          </w:p>
        </w:tc>
      </w:tr>
      <w:tr w:rsidR="00A212DD" w14:paraId="0B0FF89F" w14:textId="77777777" w:rsidTr="00A212DD">
        <w:tc>
          <w:tcPr>
            <w:tcW w:w="400" w:type="pct"/>
          </w:tcPr>
          <w:p w14:paraId="0110E611" w14:textId="77777777" w:rsidR="00A212DD" w:rsidRDefault="00D939C3">
            <w:pPr>
              <w:pStyle w:val="afff3"/>
              <w:adjustRightInd w:val="0"/>
            </w:pPr>
            <w:r>
              <w:t>6</w:t>
            </w:r>
          </w:p>
        </w:tc>
        <w:tc>
          <w:tcPr>
            <w:tcW w:w="1881" w:type="pct"/>
          </w:tcPr>
          <w:p w14:paraId="0056CD5B" w14:textId="77777777" w:rsidR="00A212DD" w:rsidRDefault="00D939C3">
            <w:pPr>
              <w:pStyle w:val="afff3"/>
              <w:adjustRightInd w:val="0"/>
            </w:pPr>
            <w:r>
              <w:rPr>
                <w:rFonts w:hint="eastAsia"/>
              </w:rPr>
              <w:t>时序逻辑电路</w:t>
            </w:r>
          </w:p>
        </w:tc>
        <w:tc>
          <w:tcPr>
            <w:tcW w:w="863" w:type="pct"/>
          </w:tcPr>
          <w:p w14:paraId="1D10D1DC" w14:textId="77777777" w:rsidR="00A212DD" w:rsidRDefault="00D939C3">
            <w:pPr>
              <w:pStyle w:val="afff3"/>
              <w:adjustRightInd w:val="0"/>
            </w:pPr>
            <w:r>
              <w:rPr>
                <w:rFonts w:hint="eastAsia"/>
              </w:rPr>
              <w:t>目标</w:t>
            </w:r>
            <w:r>
              <w:t>1</w:t>
            </w:r>
            <w:r>
              <w:rPr>
                <w:rFonts w:hint="eastAsia"/>
              </w:rPr>
              <w:t>、</w:t>
            </w:r>
            <w:r>
              <w:t>2</w:t>
            </w:r>
            <w:r>
              <w:rPr>
                <w:rFonts w:hint="eastAsia"/>
              </w:rPr>
              <w:t>、</w:t>
            </w:r>
            <w:r>
              <w:lastRenderedPageBreak/>
              <w:t>3</w:t>
            </w:r>
          </w:p>
        </w:tc>
        <w:tc>
          <w:tcPr>
            <w:tcW w:w="1061" w:type="pct"/>
          </w:tcPr>
          <w:p w14:paraId="294FB3EF" w14:textId="77777777" w:rsidR="00A212DD" w:rsidRDefault="00D939C3">
            <w:pPr>
              <w:pStyle w:val="afff3"/>
              <w:adjustRightInd w:val="0"/>
            </w:pPr>
            <w:r>
              <w:lastRenderedPageBreak/>
              <w:t>2-3</w:t>
            </w:r>
            <w:r>
              <w:rPr>
                <w:rFonts w:hint="eastAsia"/>
              </w:rPr>
              <w:t>、</w:t>
            </w:r>
            <w:r>
              <w:t>3-2</w:t>
            </w:r>
            <w:r>
              <w:rPr>
                <w:rFonts w:hint="eastAsia"/>
              </w:rPr>
              <w:t>、</w:t>
            </w:r>
            <w:r>
              <w:t>5-1</w:t>
            </w:r>
          </w:p>
        </w:tc>
        <w:tc>
          <w:tcPr>
            <w:tcW w:w="398" w:type="pct"/>
          </w:tcPr>
          <w:p w14:paraId="71B69F14" w14:textId="77777777" w:rsidR="00A212DD" w:rsidRDefault="00D939C3">
            <w:pPr>
              <w:pStyle w:val="afff3"/>
              <w:adjustRightInd w:val="0"/>
            </w:pPr>
            <w:r>
              <w:t>12</w:t>
            </w:r>
          </w:p>
        </w:tc>
        <w:tc>
          <w:tcPr>
            <w:tcW w:w="398" w:type="pct"/>
          </w:tcPr>
          <w:p w14:paraId="0601B882" w14:textId="77777777" w:rsidR="00A212DD" w:rsidRDefault="00A212DD">
            <w:pPr>
              <w:pStyle w:val="afff3"/>
              <w:adjustRightInd w:val="0"/>
            </w:pPr>
          </w:p>
        </w:tc>
      </w:tr>
      <w:tr w:rsidR="00A212DD" w14:paraId="49701FFF" w14:textId="77777777" w:rsidTr="00A212DD">
        <w:tc>
          <w:tcPr>
            <w:tcW w:w="400" w:type="pct"/>
          </w:tcPr>
          <w:p w14:paraId="7EC1915F" w14:textId="77777777" w:rsidR="00A212DD" w:rsidRDefault="00D939C3">
            <w:pPr>
              <w:pStyle w:val="afff3"/>
              <w:adjustRightInd w:val="0"/>
            </w:pPr>
            <w:r>
              <w:t>7</w:t>
            </w:r>
          </w:p>
        </w:tc>
        <w:tc>
          <w:tcPr>
            <w:tcW w:w="1881" w:type="pct"/>
          </w:tcPr>
          <w:p w14:paraId="62F2F0C1" w14:textId="77777777" w:rsidR="00A212DD" w:rsidRDefault="00D939C3">
            <w:pPr>
              <w:pStyle w:val="afff3"/>
              <w:adjustRightInd w:val="0"/>
            </w:pPr>
            <w:r>
              <w:rPr>
                <w:rFonts w:hint="eastAsia"/>
              </w:rPr>
              <w:t>脉冲波形的产生与整形</w:t>
            </w:r>
          </w:p>
        </w:tc>
        <w:tc>
          <w:tcPr>
            <w:tcW w:w="863" w:type="pct"/>
          </w:tcPr>
          <w:p w14:paraId="1D0B1713" w14:textId="77777777" w:rsidR="00A212DD" w:rsidRDefault="00D939C3">
            <w:pPr>
              <w:pStyle w:val="afff3"/>
              <w:adjustRightInd w:val="0"/>
            </w:pPr>
            <w:r>
              <w:rPr>
                <w:rFonts w:hint="eastAsia"/>
              </w:rPr>
              <w:t>目标</w:t>
            </w:r>
            <w:r>
              <w:t>3</w:t>
            </w:r>
          </w:p>
        </w:tc>
        <w:tc>
          <w:tcPr>
            <w:tcW w:w="1061" w:type="pct"/>
          </w:tcPr>
          <w:p w14:paraId="4D80EA26" w14:textId="77777777" w:rsidR="00A212DD" w:rsidRDefault="00D939C3">
            <w:pPr>
              <w:pStyle w:val="afff3"/>
              <w:adjustRightInd w:val="0"/>
            </w:pPr>
            <w:r>
              <w:t>5-1</w:t>
            </w:r>
          </w:p>
        </w:tc>
        <w:tc>
          <w:tcPr>
            <w:tcW w:w="398" w:type="pct"/>
          </w:tcPr>
          <w:p w14:paraId="65A3A120" w14:textId="77777777" w:rsidR="00A212DD" w:rsidRDefault="00D939C3">
            <w:pPr>
              <w:pStyle w:val="afff3"/>
              <w:adjustRightInd w:val="0"/>
            </w:pPr>
            <w:r>
              <w:t>6</w:t>
            </w:r>
          </w:p>
        </w:tc>
        <w:tc>
          <w:tcPr>
            <w:tcW w:w="398" w:type="pct"/>
          </w:tcPr>
          <w:p w14:paraId="516922FD" w14:textId="77777777" w:rsidR="00A212DD" w:rsidRDefault="00A212DD">
            <w:pPr>
              <w:pStyle w:val="afff3"/>
              <w:adjustRightInd w:val="0"/>
            </w:pPr>
          </w:p>
        </w:tc>
      </w:tr>
      <w:tr w:rsidR="00A212DD" w14:paraId="6BC7F937" w14:textId="77777777" w:rsidTr="00A212DD">
        <w:tc>
          <w:tcPr>
            <w:tcW w:w="400" w:type="pct"/>
          </w:tcPr>
          <w:p w14:paraId="6D885C8A" w14:textId="77777777" w:rsidR="00A212DD" w:rsidRDefault="00D939C3">
            <w:pPr>
              <w:pStyle w:val="afff3"/>
              <w:adjustRightInd w:val="0"/>
            </w:pPr>
            <w:r>
              <w:t>8</w:t>
            </w:r>
          </w:p>
        </w:tc>
        <w:tc>
          <w:tcPr>
            <w:tcW w:w="1881" w:type="pct"/>
          </w:tcPr>
          <w:p w14:paraId="23531159" w14:textId="77777777" w:rsidR="00A212DD" w:rsidRDefault="00D939C3">
            <w:pPr>
              <w:pStyle w:val="afff3"/>
              <w:adjustRightInd w:val="0"/>
            </w:pPr>
            <w:r>
              <w:rPr>
                <w:rFonts w:hint="eastAsia"/>
              </w:rPr>
              <w:t>模拟量与数字量的转换</w:t>
            </w:r>
          </w:p>
        </w:tc>
        <w:tc>
          <w:tcPr>
            <w:tcW w:w="863" w:type="pct"/>
          </w:tcPr>
          <w:p w14:paraId="44CD3682" w14:textId="77777777" w:rsidR="00A212DD" w:rsidRDefault="00D939C3">
            <w:pPr>
              <w:pStyle w:val="afff3"/>
              <w:adjustRightInd w:val="0"/>
            </w:pPr>
            <w:r>
              <w:rPr>
                <w:rFonts w:hint="eastAsia"/>
              </w:rPr>
              <w:t>目标</w:t>
            </w:r>
            <w:r>
              <w:t>1</w:t>
            </w:r>
            <w:r>
              <w:rPr>
                <w:rFonts w:hint="eastAsia"/>
              </w:rPr>
              <w:t>、</w:t>
            </w:r>
            <w:r>
              <w:t>3</w:t>
            </w:r>
          </w:p>
        </w:tc>
        <w:tc>
          <w:tcPr>
            <w:tcW w:w="1061" w:type="pct"/>
          </w:tcPr>
          <w:p w14:paraId="0FB0F564" w14:textId="77777777" w:rsidR="00A212DD" w:rsidRDefault="00D939C3">
            <w:pPr>
              <w:pStyle w:val="afff3"/>
              <w:adjustRightInd w:val="0"/>
            </w:pPr>
            <w:r>
              <w:t>2-3</w:t>
            </w:r>
            <w:r>
              <w:rPr>
                <w:rFonts w:hint="eastAsia"/>
              </w:rPr>
              <w:t>、</w:t>
            </w:r>
            <w:r>
              <w:t>5-1</w:t>
            </w:r>
          </w:p>
        </w:tc>
        <w:tc>
          <w:tcPr>
            <w:tcW w:w="398" w:type="pct"/>
          </w:tcPr>
          <w:p w14:paraId="12C2C0D7" w14:textId="77777777" w:rsidR="00A212DD" w:rsidRDefault="00D939C3">
            <w:pPr>
              <w:pStyle w:val="afff3"/>
              <w:adjustRightInd w:val="0"/>
            </w:pPr>
            <w:r>
              <w:t>6</w:t>
            </w:r>
          </w:p>
        </w:tc>
        <w:tc>
          <w:tcPr>
            <w:tcW w:w="398" w:type="pct"/>
          </w:tcPr>
          <w:p w14:paraId="546CC4D5" w14:textId="77777777" w:rsidR="00A212DD" w:rsidRDefault="00A212DD">
            <w:pPr>
              <w:pStyle w:val="afff3"/>
              <w:adjustRightInd w:val="0"/>
            </w:pPr>
          </w:p>
        </w:tc>
      </w:tr>
      <w:tr w:rsidR="00A212DD" w14:paraId="736C0111" w14:textId="77777777" w:rsidTr="00A212DD">
        <w:tc>
          <w:tcPr>
            <w:tcW w:w="4205" w:type="pct"/>
            <w:gridSpan w:val="4"/>
          </w:tcPr>
          <w:p w14:paraId="71B0AB03" w14:textId="77777777" w:rsidR="00A212DD" w:rsidRDefault="00D939C3">
            <w:pPr>
              <w:pStyle w:val="afff3"/>
              <w:adjustRightInd w:val="0"/>
            </w:pPr>
            <w:r>
              <w:rPr>
                <w:rFonts w:hint="eastAsia"/>
              </w:rPr>
              <w:t>合计</w:t>
            </w:r>
          </w:p>
        </w:tc>
        <w:tc>
          <w:tcPr>
            <w:tcW w:w="398" w:type="pct"/>
          </w:tcPr>
          <w:p w14:paraId="219D91FF" w14:textId="77777777" w:rsidR="00A212DD" w:rsidRDefault="00D939C3">
            <w:pPr>
              <w:pStyle w:val="afff3"/>
              <w:adjustRightInd w:val="0"/>
            </w:pPr>
            <w:r>
              <w:t>56</w:t>
            </w:r>
          </w:p>
        </w:tc>
        <w:tc>
          <w:tcPr>
            <w:tcW w:w="398" w:type="pct"/>
          </w:tcPr>
          <w:p w14:paraId="34F69983" w14:textId="77777777" w:rsidR="00A212DD" w:rsidRDefault="00A212DD">
            <w:pPr>
              <w:pStyle w:val="afff3"/>
              <w:adjustRightInd w:val="0"/>
            </w:pPr>
          </w:p>
        </w:tc>
      </w:tr>
    </w:tbl>
    <w:p w14:paraId="1171D826" w14:textId="77777777" w:rsidR="00A212DD" w:rsidRDefault="00D939C3">
      <w:pPr>
        <w:pStyle w:val="afff"/>
        <w:spacing w:before="156" w:after="156"/>
      </w:pPr>
      <w:r>
        <w:rPr>
          <w:rFonts w:hint="eastAsia"/>
        </w:rPr>
        <w:t>四、课程实施</w:t>
      </w:r>
    </w:p>
    <w:p w14:paraId="577DDDBB" w14:textId="77777777" w:rsidR="00A212DD" w:rsidRDefault="00D939C3">
      <w:pPr>
        <w:ind w:firstLine="480"/>
      </w:pPr>
      <w:r>
        <w:rPr>
          <w:rFonts w:hint="eastAsia"/>
        </w:rPr>
        <w:t>（一）教学方法与教学手段</w:t>
      </w:r>
    </w:p>
    <w:p w14:paraId="12B0240E" w14:textId="77777777" w:rsidR="00A212DD" w:rsidRDefault="00D939C3">
      <w:pPr>
        <w:ind w:firstLine="480"/>
      </w:pPr>
      <w:r>
        <w:rPr>
          <w:rFonts w:hint="eastAsia"/>
        </w:rPr>
        <w:t>采用板书与多媒体相结合教学模式</w:t>
      </w:r>
    </w:p>
    <w:p w14:paraId="0A63EDC1" w14:textId="77777777" w:rsidR="00A212DD" w:rsidRDefault="00D939C3">
      <w:pPr>
        <w:ind w:firstLine="480"/>
      </w:pPr>
      <w:r>
        <w:rPr>
          <w:rFonts w:hint="eastAsia"/>
        </w:rPr>
        <w:t>采用仿真软件将电路原理演示给学生</w:t>
      </w:r>
    </w:p>
    <w:p w14:paraId="36A4AF39" w14:textId="77777777" w:rsidR="00A212DD" w:rsidRDefault="00D939C3">
      <w:pPr>
        <w:ind w:firstLine="480"/>
      </w:pPr>
      <w:r>
        <w:rPr>
          <w:rFonts w:hint="eastAsia"/>
        </w:rPr>
        <w:t>布置一些任务，让学生自行完成</w:t>
      </w:r>
    </w:p>
    <w:p w14:paraId="66E2FAB1" w14:textId="77777777" w:rsidR="00A212DD" w:rsidRDefault="00D939C3">
      <w:pPr>
        <w:ind w:firstLine="480"/>
      </w:pPr>
      <w:r>
        <w:rPr>
          <w:rFonts w:hint="eastAsia"/>
        </w:rPr>
        <w:t>部分内容可以让学生自学完成，然后进行课堂讨论</w:t>
      </w:r>
    </w:p>
    <w:p w14:paraId="2CB8421A" w14:textId="77777777" w:rsidR="00A212DD" w:rsidRDefault="00D939C3">
      <w:pPr>
        <w:ind w:firstLine="480"/>
      </w:pPr>
      <w:r>
        <w:rPr>
          <w:rFonts w:hint="eastAsia"/>
        </w:rPr>
        <w:t>课后安排答疑时间</w:t>
      </w:r>
    </w:p>
    <w:p w14:paraId="33CCA534" w14:textId="77777777" w:rsidR="00A212DD" w:rsidRDefault="00D939C3">
      <w:pPr>
        <w:ind w:firstLine="480"/>
      </w:pPr>
      <w:r>
        <w:rPr>
          <w:rFonts w:hint="eastAsia"/>
        </w:rPr>
        <w:t>（二）课程实施与保障</w:t>
      </w:r>
    </w:p>
    <w:tbl>
      <w:tblPr>
        <w:tblStyle w:val="afff9"/>
        <w:tblW w:w="5000" w:type="pct"/>
        <w:tblLook w:val="04A0" w:firstRow="1" w:lastRow="0" w:firstColumn="1" w:lastColumn="0" w:noHBand="0" w:noVBand="1"/>
      </w:tblPr>
      <w:tblGrid>
        <w:gridCol w:w="545"/>
        <w:gridCol w:w="1594"/>
        <w:gridCol w:w="6383"/>
      </w:tblGrid>
      <w:tr w:rsidR="00A212DD" w14:paraId="7934EBAE" w14:textId="77777777" w:rsidTr="00A212D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4CEA99DA" w14:textId="77777777" w:rsidR="00A212DD" w:rsidRDefault="00D939C3">
            <w:pPr>
              <w:pStyle w:val="afff3"/>
              <w:adjustRightInd w:val="0"/>
            </w:pPr>
            <w:r>
              <w:rPr>
                <w:rFonts w:hint="eastAsia"/>
              </w:rPr>
              <w:t>主要教学环节</w:t>
            </w:r>
          </w:p>
        </w:tc>
        <w:tc>
          <w:tcPr>
            <w:tcW w:w="3745" w:type="pct"/>
          </w:tcPr>
          <w:p w14:paraId="5F1D117E" w14:textId="77777777" w:rsidR="00A212DD" w:rsidRDefault="00D939C3">
            <w:pPr>
              <w:pStyle w:val="afff3"/>
              <w:adjustRightInd w:val="0"/>
            </w:pPr>
            <w:r>
              <w:rPr>
                <w:rFonts w:hint="eastAsia"/>
              </w:rPr>
              <w:t>质量要求</w:t>
            </w:r>
          </w:p>
        </w:tc>
      </w:tr>
      <w:tr w:rsidR="00A212DD" w14:paraId="34CE3D8F" w14:textId="77777777" w:rsidTr="00A212DD">
        <w:trPr>
          <w:trHeight w:val="1956"/>
        </w:trPr>
        <w:tc>
          <w:tcPr>
            <w:tcW w:w="320" w:type="pct"/>
          </w:tcPr>
          <w:p w14:paraId="7E427B67" w14:textId="77777777" w:rsidR="00A212DD" w:rsidRDefault="00D939C3">
            <w:pPr>
              <w:pStyle w:val="afff3"/>
              <w:adjustRightInd w:val="0"/>
            </w:pPr>
            <w:r>
              <w:t>1</w:t>
            </w:r>
          </w:p>
        </w:tc>
        <w:tc>
          <w:tcPr>
            <w:tcW w:w="935" w:type="pct"/>
          </w:tcPr>
          <w:p w14:paraId="57850EBC" w14:textId="77777777" w:rsidR="00A212DD" w:rsidRDefault="00D939C3">
            <w:pPr>
              <w:pStyle w:val="afff3"/>
              <w:adjustRightInd w:val="0"/>
            </w:pPr>
            <w:r>
              <w:rPr>
                <w:rFonts w:hint="eastAsia"/>
              </w:rPr>
              <w:t>备课</w:t>
            </w:r>
          </w:p>
        </w:tc>
        <w:tc>
          <w:tcPr>
            <w:tcW w:w="3745" w:type="pct"/>
          </w:tcPr>
          <w:p w14:paraId="269326ED" w14:textId="77777777" w:rsidR="00A212DD" w:rsidRDefault="00D939C3">
            <w:pPr>
              <w:pStyle w:val="afff3"/>
              <w:adjustRightInd w:val="0"/>
            </w:pPr>
            <w:r>
              <w:rPr>
                <w:rFonts w:hint="eastAsia"/>
              </w:rPr>
              <w:t>（</w:t>
            </w:r>
            <w:r>
              <w:t>1</w:t>
            </w:r>
            <w:r>
              <w:rPr>
                <w:rFonts w:hint="eastAsia"/>
              </w:rPr>
              <w:t>）掌握本课程教学大纲内容，严格按照教学大纲要求进行课程教学内容的组织。</w:t>
            </w:r>
          </w:p>
          <w:p w14:paraId="764929C3" w14:textId="77777777" w:rsidR="00A212DD" w:rsidRDefault="00D939C3">
            <w:pPr>
              <w:pStyle w:val="afff3"/>
              <w:adjustRightInd w:val="0"/>
            </w:pPr>
            <w:r>
              <w:rPr>
                <w:rFonts w:hint="eastAsia"/>
              </w:rPr>
              <w:t>（</w:t>
            </w:r>
            <w:r>
              <w:t>2</w:t>
            </w:r>
            <w:r>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6FD40B9B" w14:textId="77777777" w:rsidR="00A212DD" w:rsidRDefault="00D939C3">
            <w:pPr>
              <w:pStyle w:val="afff3"/>
              <w:adjustRightInd w:val="0"/>
            </w:pPr>
            <w:r>
              <w:rPr>
                <w:rFonts w:hint="eastAsia"/>
              </w:rPr>
              <w:t>（</w:t>
            </w:r>
            <w:r>
              <w:t>3</w:t>
            </w:r>
            <w:r>
              <w:rPr>
                <w:rFonts w:hint="eastAsia"/>
              </w:rPr>
              <w:t>）根据各部分教学内容，构思授课思路、技巧，选择合适的教学方法。</w:t>
            </w:r>
          </w:p>
        </w:tc>
      </w:tr>
      <w:tr w:rsidR="00A212DD" w14:paraId="6E769DD0" w14:textId="77777777" w:rsidTr="00A212DD">
        <w:tc>
          <w:tcPr>
            <w:tcW w:w="320" w:type="pct"/>
          </w:tcPr>
          <w:p w14:paraId="671C615A" w14:textId="77777777" w:rsidR="00A212DD" w:rsidRDefault="00D939C3">
            <w:pPr>
              <w:pStyle w:val="afff3"/>
              <w:adjustRightInd w:val="0"/>
            </w:pPr>
            <w:r>
              <w:t>2</w:t>
            </w:r>
          </w:p>
        </w:tc>
        <w:tc>
          <w:tcPr>
            <w:tcW w:w="935" w:type="pct"/>
          </w:tcPr>
          <w:p w14:paraId="46CFA1B2" w14:textId="77777777" w:rsidR="00A212DD" w:rsidRDefault="00D939C3">
            <w:pPr>
              <w:pStyle w:val="afff3"/>
              <w:adjustRightInd w:val="0"/>
            </w:pPr>
            <w:r>
              <w:rPr>
                <w:rFonts w:hint="eastAsia"/>
              </w:rPr>
              <w:t>讲授</w:t>
            </w:r>
          </w:p>
        </w:tc>
        <w:tc>
          <w:tcPr>
            <w:tcW w:w="3745" w:type="pct"/>
          </w:tcPr>
          <w:p w14:paraId="267B0800" w14:textId="77777777" w:rsidR="00A212DD" w:rsidRDefault="00D939C3">
            <w:pPr>
              <w:pStyle w:val="afff3"/>
              <w:adjustRightInd w:val="0"/>
            </w:pPr>
            <w:r>
              <w:rPr>
                <w:rFonts w:hint="eastAsia"/>
              </w:rPr>
              <w:t>（</w:t>
            </w:r>
            <w:r>
              <w:t>1</w:t>
            </w:r>
            <w:r>
              <w:rPr>
                <w:rFonts w:hint="eastAsia"/>
              </w:rPr>
              <w:t>）要点准确、推理正确、条理清晰、重点突出，能够理论联系实际，熟练地解答和讲解例题。</w:t>
            </w:r>
          </w:p>
          <w:p w14:paraId="58EEB5C6" w14:textId="77777777" w:rsidR="00A212DD" w:rsidRDefault="00D939C3">
            <w:pPr>
              <w:pStyle w:val="afff3"/>
              <w:adjustRightInd w:val="0"/>
            </w:pPr>
            <w:r>
              <w:rPr>
                <w:rFonts w:hint="eastAsia"/>
              </w:rPr>
              <w:t>（</w:t>
            </w:r>
            <w:r>
              <w:t>2</w:t>
            </w:r>
            <w:r>
              <w:rPr>
                <w:rFonts w:hint="eastAsia"/>
              </w:rPr>
              <w:t>）采用多种教学方式（如启发式教学、案例分析教学、讨论式教学、多媒体示范教学等），注重培养学生发现、分析和解决问题的能力。</w:t>
            </w:r>
          </w:p>
          <w:p w14:paraId="58C05B99" w14:textId="77777777" w:rsidR="00A212DD" w:rsidRDefault="00D939C3">
            <w:pPr>
              <w:pStyle w:val="afff3"/>
              <w:adjustRightInd w:val="0"/>
            </w:pPr>
            <w:r>
              <w:rPr>
                <w:rFonts w:hint="eastAsia"/>
              </w:rPr>
              <w:t>（</w:t>
            </w:r>
            <w:r>
              <w:t>3</w:t>
            </w:r>
            <w:r>
              <w:rPr>
                <w:rFonts w:hint="eastAsia"/>
              </w:rPr>
              <w:t>）能够采用现代信息技术辅助教学。</w:t>
            </w:r>
          </w:p>
          <w:p w14:paraId="6686E149" w14:textId="77777777" w:rsidR="00A212DD" w:rsidRDefault="00D939C3">
            <w:pPr>
              <w:pStyle w:val="afff3"/>
              <w:adjustRightInd w:val="0"/>
            </w:pPr>
            <w:r>
              <w:rPr>
                <w:rFonts w:hint="eastAsia"/>
              </w:rPr>
              <w:t>（</w:t>
            </w:r>
            <w:r>
              <w:t>4</w:t>
            </w:r>
            <w:r>
              <w:rPr>
                <w:rFonts w:hint="eastAsia"/>
              </w:rPr>
              <w:t>）表达方式应能便于学生理解、接受，力求形象生动，使学生在掌握知识的过程中，保持较为浓厚的学习兴趣。</w:t>
            </w:r>
          </w:p>
          <w:p w14:paraId="5F7D8C27"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0D3AB25E" w14:textId="77777777" w:rsidTr="00A212DD">
        <w:trPr>
          <w:trHeight w:val="3109"/>
        </w:trPr>
        <w:tc>
          <w:tcPr>
            <w:tcW w:w="320" w:type="pct"/>
          </w:tcPr>
          <w:p w14:paraId="5791391C" w14:textId="77777777" w:rsidR="00A212DD" w:rsidRDefault="00D939C3">
            <w:pPr>
              <w:pStyle w:val="afff3"/>
              <w:adjustRightInd w:val="0"/>
            </w:pPr>
            <w:r>
              <w:lastRenderedPageBreak/>
              <w:t>3</w:t>
            </w:r>
          </w:p>
        </w:tc>
        <w:tc>
          <w:tcPr>
            <w:tcW w:w="935" w:type="pct"/>
          </w:tcPr>
          <w:p w14:paraId="7948CD72" w14:textId="77777777" w:rsidR="00A212DD" w:rsidRDefault="00D939C3">
            <w:pPr>
              <w:pStyle w:val="afff3"/>
              <w:adjustRightInd w:val="0"/>
            </w:pPr>
            <w:r>
              <w:rPr>
                <w:rFonts w:hint="eastAsia"/>
              </w:rPr>
              <w:t>作业布置与批改</w:t>
            </w:r>
          </w:p>
        </w:tc>
        <w:tc>
          <w:tcPr>
            <w:tcW w:w="3745" w:type="pct"/>
          </w:tcPr>
          <w:p w14:paraId="78FE8C4A" w14:textId="77777777" w:rsidR="00A212DD" w:rsidRDefault="00D939C3">
            <w:pPr>
              <w:pStyle w:val="afff3"/>
              <w:adjustRightInd w:val="0"/>
            </w:pPr>
            <w:r>
              <w:rPr>
                <w:rFonts w:hint="eastAsia"/>
              </w:rPr>
              <w:t>学生必须完成规定数量的作业，作业必须达到以下基本要求：</w:t>
            </w:r>
          </w:p>
          <w:p w14:paraId="5858F914" w14:textId="77777777" w:rsidR="00A212DD" w:rsidRDefault="00D939C3">
            <w:pPr>
              <w:pStyle w:val="afff3"/>
              <w:adjustRightInd w:val="0"/>
            </w:pPr>
            <w:r>
              <w:rPr>
                <w:rFonts w:hint="eastAsia"/>
              </w:rPr>
              <w:t>（</w:t>
            </w:r>
            <w:r>
              <w:t>1</w:t>
            </w:r>
            <w:r>
              <w:rPr>
                <w:rFonts w:hint="eastAsia"/>
              </w:rPr>
              <w:t>）按时按量完成作业，不缺交，不抄袭。</w:t>
            </w:r>
          </w:p>
          <w:p w14:paraId="68585A64" w14:textId="77777777" w:rsidR="00A212DD" w:rsidRDefault="00D939C3">
            <w:pPr>
              <w:pStyle w:val="afff3"/>
              <w:adjustRightInd w:val="0"/>
            </w:pPr>
            <w:r>
              <w:rPr>
                <w:rFonts w:hint="eastAsia"/>
              </w:rPr>
              <w:t>（</w:t>
            </w:r>
            <w:r>
              <w:t>2</w:t>
            </w:r>
            <w:r>
              <w:rPr>
                <w:rFonts w:hint="eastAsia"/>
              </w:rPr>
              <w:t>）书写规范、清晰。</w:t>
            </w:r>
          </w:p>
          <w:p w14:paraId="20909E46" w14:textId="77777777" w:rsidR="00A212DD" w:rsidRDefault="00D939C3">
            <w:pPr>
              <w:pStyle w:val="afff3"/>
              <w:adjustRightInd w:val="0"/>
            </w:pPr>
            <w:r>
              <w:rPr>
                <w:rFonts w:hint="eastAsia"/>
              </w:rPr>
              <w:t>（</w:t>
            </w:r>
            <w:r>
              <w:t>3</w:t>
            </w:r>
            <w:r>
              <w:rPr>
                <w:rFonts w:hint="eastAsia"/>
              </w:rPr>
              <w:t>）解题方法和步骤正确。</w:t>
            </w:r>
          </w:p>
          <w:p w14:paraId="6714A524" w14:textId="77777777" w:rsidR="00A212DD" w:rsidRDefault="00D939C3">
            <w:pPr>
              <w:pStyle w:val="afff3"/>
              <w:adjustRightInd w:val="0"/>
            </w:pPr>
            <w:r>
              <w:rPr>
                <w:rFonts w:hint="eastAsia"/>
              </w:rPr>
              <w:t>教师批改和讲评作业要求如下：</w:t>
            </w:r>
          </w:p>
          <w:p w14:paraId="1E103B62" w14:textId="77777777" w:rsidR="00A212DD" w:rsidRDefault="00D939C3">
            <w:pPr>
              <w:pStyle w:val="afff3"/>
              <w:adjustRightInd w:val="0"/>
            </w:pPr>
            <w:r>
              <w:rPr>
                <w:rFonts w:hint="eastAsia"/>
              </w:rPr>
              <w:t>（</w:t>
            </w:r>
            <w:r>
              <w:t>1</w:t>
            </w:r>
            <w:r>
              <w:rPr>
                <w:rFonts w:hint="eastAsia"/>
              </w:rPr>
              <w:t>）学生的作业要按时全部批改，并及时进行讲评。</w:t>
            </w:r>
          </w:p>
          <w:p w14:paraId="6FC2E841" w14:textId="77777777" w:rsidR="00A212DD" w:rsidRDefault="00D939C3">
            <w:pPr>
              <w:pStyle w:val="afff3"/>
              <w:adjustRightInd w:val="0"/>
            </w:pPr>
            <w:r>
              <w:rPr>
                <w:rFonts w:hint="eastAsia"/>
              </w:rPr>
              <w:t>（</w:t>
            </w:r>
            <w:r>
              <w:t>2</w:t>
            </w:r>
            <w:r>
              <w:rPr>
                <w:rFonts w:hint="eastAsia"/>
              </w:rPr>
              <w:t>）教师批改和讲评作业要认真、细致，按百分制评定成绩并写明日期。</w:t>
            </w:r>
          </w:p>
          <w:p w14:paraId="2354F4A9" w14:textId="77777777" w:rsidR="00A212DD" w:rsidRDefault="00D939C3">
            <w:pPr>
              <w:pStyle w:val="afff3"/>
              <w:adjustRightInd w:val="0"/>
            </w:pPr>
            <w:r>
              <w:rPr>
                <w:rFonts w:hint="eastAsia"/>
              </w:rPr>
              <w:t>（</w:t>
            </w:r>
            <w:r>
              <w:t>3</w:t>
            </w:r>
            <w:r>
              <w:rPr>
                <w:rFonts w:hint="eastAsia"/>
              </w:rPr>
              <w:t>）学生作业的平均成绩应作为本课程总评成绩中平时成绩的重要组成部分。</w:t>
            </w:r>
          </w:p>
        </w:tc>
      </w:tr>
      <w:tr w:rsidR="00A212DD" w14:paraId="522DA8A8" w14:textId="77777777" w:rsidTr="00A212DD">
        <w:trPr>
          <w:trHeight w:val="1273"/>
        </w:trPr>
        <w:tc>
          <w:tcPr>
            <w:tcW w:w="320" w:type="pct"/>
          </w:tcPr>
          <w:p w14:paraId="1FD971C1" w14:textId="77777777" w:rsidR="00A212DD" w:rsidRDefault="00D939C3">
            <w:pPr>
              <w:pStyle w:val="afff3"/>
              <w:adjustRightInd w:val="0"/>
            </w:pPr>
            <w:r>
              <w:t>4</w:t>
            </w:r>
          </w:p>
        </w:tc>
        <w:tc>
          <w:tcPr>
            <w:tcW w:w="935" w:type="pct"/>
          </w:tcPr>
          <w:p w14:paraId="73EDB607" w14:textId="77777777" w:rsidR="00A212DD" w:rsidRDefault="00D939C3">
            <w:pPr>
              <w:pStyle w:val="afff3"/>
              <w:adjustRightInd w:val="0"/>
            </w:pPr>
            <w:r>
              <w:rPr>
                <w:rFonts w:hint="eastAsia"/>
              </w:rPr>
              <w:t>课外答疑</w:t>
            </w:r>
          </w:p>
        </w:tc>
        <w:tc>
          <w:tcPr>
            <w:tcW w:w="3745" w:type="pct"/>
          </w:tcPr>
          <w:p w14:paraId="016D1E3D" w14:textId="77777777" w:rsidR="00A212DD" w:rsidRDefault="00D939C3">
            <w:pPr>
              <w:pStyle w:val="afff3"/>
              <w:adjustRightInd w:val="0"/>
            </w:pPr>
            <w:r>
              <w:rPr>
                <w:rFonts w:hint="eastAsia"/>
              </w:rPr>
              <w:t>为了解学生的学习情况，帮助学生更好地理解和消化所学知识、改进学习方法和思维方式，培养其独立思考问题的能力，任课教师需每周安排一定时间进行课外答疑与辅导。</w:t>
            </w:r>
          </w:p>
        </w:tc>
      </w:tr>
      <w:tr w:rsidR="00A212DD" w14:paraId="4DAEE2FE" w14:textId="77777777" w:rsidTr="00A212DD">
        <w:trPr>
          <w:trHeight w:val="1540"/>
        </w:trPr>
        <w:tc>
          <w:tcPr>
            <w:tcW w:w="320" w:type="pct"/>
          </w:tcPr>
          <w:p w14:paraId="3CAC0C1A" w14:textId="77777777" w:rsidR="00A212DD" w:rsidRDefault="00D939C3">
            <w:pPr>
              <w:pStyle w:val="afff3"/>
              <w:adjustRightInd w:val="0"/>
            </w:pPr>
            <w:r>
              <w:t>5</w:t>
            </w:r>
          </w:p>
        </w:tc>
        <w:tc>
          <w:tcPr>
            <w:tcW w:w="935" w:type="pct"/>
          </w:tcPr>
          <w:p w14:paraId="2F5902EF" w14:textId="77777777" w:rsidR="00A212DD" w:rsidRDefault="00D939C3">
            <w:pPr>
              <w:pStyle w:val="afff3"/>
              <w:adjustRightInd w:val="0"/>
            </w:pPr>
            <w:r>
              <w:rPr>
                <w:rFonts w:hint="eastAsia"/>
              </w:rPr>
              <w:t>成绩考核</w:t>
            </w:r>
          </w:p>
        </w:tc>
        <w:tc>
          <w:tcPr>
            <w:tcW w:w="3745" w:type="pct"/>
          </w:tcPr>
          <w:p w14:paraId="04D25B3A" w14:textId="77777777" w:rsidR="00A212DD" w:rsidRDefault="00D939C3">
            <w:pPr>
              <w:pStyle w:val="afff3"/>
              <w:adjustRightInd w:val="0"/>
            </w:pPr>
            <w:r>
              <w:rPr>
                <w:rFonts w:hint="eastAsia"/>
              </w:rPr>
              <w:t>本课程考核的方式为闭卷笔试。考试采取教考分离，监考由学院统一安排。有下列情况之一者，总评成绩为不及格：</w:t>
            </w:r>
          </w:p>
          <w:p w14:paraId="15026FBA" w14:textId="77777777" w:rsidR="00A212DD" w:rsidRDefault="00D939C3">
            <w:pPr>
              <w:pStyle w:val="afff3"/>
              <w:adjustRightInd w:val="0"/>
            </w:pPr>
            <w:r>
              <w:rPr>
                <w:rFonts w:hint="eastAsia"/>
              </w:rPr>
              <w:t>（</w:t>
            </w:r>
            <w:r>
              <w:t>1</w:t>
            </w:r>
            <w:r>
              <w:rPr>
                <w:rFonts w:hint="eastAsia"/>
              </w:rPr>
              <w:t>）缺交作业次数达</w:t>
            </w:r>
            <w:r>
              <w:t>1/3</w:t>
            </w:r>
            <w:r>
              <w:rPr>
                <w:rFonts w:hint="eastAsia"/>
              </w:rPr>
              <w:t>以上者。</w:t>
            </w:r>
          </w:p>
          <w:p w14:paraId="1984FA21" w14:textId="77777777" w:rsidR="00A212DD" w:rsidRDefault="00D939C3">
            <w:pPr>
              <w:pStyle w:val="afff3"/>
              <w:adjustRightInd w:val="0"/>
            </w:pPr>
            <w:r>
              <w:rPr>
                <w:rFonts w:hint="eastAsia"/>
              </w:rPr>
              <w:t>（</w:t>
            </w:r>
            <w:r>
              <w:t>2</w:t>
            </w:r>
            <w:r>
              <w:rPr>
                <w:rFonts w:hint="eastAsia"/>
              </w:rPr>
              <w:t>）缺课次数达本学期总授课学时的</w:t>
            </w:r>
            <w:r>
              <w:t>1/3</w:t>
            </w:r>
            <w:r>
              <w:rPr>
                <w:rFonts w:hint="eastAsia"/>
              </w:rPr>
              <w:t>以上者。</w:t>
            </w:r>
          </w:p>
          <w:p w14:paraId="1D7C8960" w14:textId="77777777" w:rsidR="00A212DD" w:rsidRDefault="00D939C3">
            <w:pPr>
              <w:pStyle w:val="afff3"/>
              <w:adjustRightInd w:val="0"/>
            </w:pPr>
            <w:r>
              <w:rPr>
                <w:rFonts w:hint="eastAsia"/>
              </w:rPr>
              <w:t>（</w:t>
            </w:r>
            <w:r>
              <w:t>3</w:t>
            </w:r>
            <w:r>
              <w:rPr>
                <w:rFonts w:hint="eastAsia"/>
              </w:rPr>
              <w:t>）课程目标小于</w:t>
            </w:r>
            <w:r>
              <w:t>0.6</w:t>
            </w:r>
            <w:r>
              <w:rPr>
                <w:rFonts w:hint="eastAsia"/>
              </w:rPr>
              <w:t>。</w:t>
            </w:r>
          </w:p>
        </w:tc>
      </w:tr>
    </w:tbl>
    <w:p w14:paraId="4947102D" w14:textId="77777777" w:rsidR="00A212DD" w:rsidRDefault="00D939C3">
      <w:pPr>
        <w:pStyle w:val="afff"/>
        <w:spacing w:before="156" w:after="156"/>
      </w:pPr>
      <w:r>
        <w:rPr>
          <w:rFonts w:hint="eastAsia"/>
        </w:rPr>
        <w:t>五、课程考核</w:t>
      </w:r>
    </w:p>
    <w:p w14:paraId="46446963" w14:textId="77777777" w:rsidR="00A212DD" w:rsidRDefault="00D939C3">
      <w:pPr>
        <w:ind w:firstLine="480"/>
      </w:pPr>
      <w:r>
        <w:rPr>
          <w:rFonts w:hint="eastAsia"/>
        </w:rPr>
        <w:t>（一）课程考核包括期末考试、平时成绩等，期末考试采用采用闭卷考试方式。</w:t>
      </w:r>
    </w:p>
    <w:p w14:paraId="498BC90A" w14:textId="77777777" w:rsidR="00A212DD" w:rsidRDefault="00D939C3">
      <w:pPr>
        <w:ind w:firstLine="480"/>
      </w:pPr>
      <w:r>
        <w:rPr>
          <w:rFonts w:hint="eastAsia"/>
        </w:rPr>
        <w:t>（二）课程成绩</w:t>
      </w:r>
      <w:r>
        <w:t>=</w:t>
      </w:r>
      <w:r>
        <w:rPr>
          <w:rFonts w:hint="eastAsia"/>
        </w:rPr>
        <w:t>平时成绩考试成绩</w:t>
      </w:r>
      <w:r>
        <w:t>×40%</w:t>
      </w:r>
      <w:r>
        <w:rPr>
          <w:rFonts w:hint="eastAsia"/>
        </w:rPr>
        <w:t>期末考试成绩</w:t>
      </w:r>
      <w:r>
        <w:t>×60%</w:t>
      </w:r>
      <w:r>
        <w:rPr>
          <w:rFonts w:hint="eastAsia"/>
        </w:rPr>
        <w:t>。具体内容和比例如表所示。</w:t>
      </w:r>
    </w:p>
    <w:p w14:paraId="12AC68D1" w14:textId="77777777" w:rsidR="00A212DD" w:rsidRDefault="00A212DD">
      <w:pPr>
        <w:ind w:firstLine="480"/>
      </w:pPr>
    </w:p>
    <w:p w14:paraId="7B3DC7C7" w14:textId="77777777" w:rsidR="00A212DD" w:rsidRDefault="00A212DD">
      <w:pPr>
        <w:ind w:firstLine="480"/>
      </w:pPr>
    </w:p>
    <w:tbl>
      <w:tblPr>
        <w:tblStyle w:val="afff9"/>
        <w:tblW w:w="5000" w:type="pct"/>
        <w:tblLook w:val="04A0" w:firstRow="1" w:lastRow="0" w:firstColumn="1" w:lastColumn="0" w:noHBand="0" w:noVBand="1"/>
      </w:tblPr>
      <w:tblGrid>
        <w:gridCol w:w="957"/>
        <w:gridCol w:w="1435"/>
        <w:gridCol w:w="741"/>
        <w:gridCol w:w="4043"/>
        <w:gridCol w:w="1346"/>
      </w:tblGrid>
      <w:tr w:rsidR="00A212DD" w14:paraId="2DCF5317"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0C2623CB" w14:textId="77777777" w:rsidR="00A212DD" w:rsidRDefault="00D939C3">
            <w:pPr>
              <w:pStyle w:val="afff3"/>
              <w:adjustRightInd w:val="0"/>
            </w:pPr>
            <w:r>
              <w:rPr>
                <w:rFonts w:hint="eastAsia"/>
              </w:rPr>
              <w:t>成绩组成</w:t>
            </w:r>
          </w:p>
        </w:tc>
        <w:tc>
          <w:tcPr>
            <w:tcW w:w="842" w:type="pct"/>
          </w:tcPr>
          <w:p w14:paraId="2E37D806" w14:textId="77777777" w:rsidR="00A212DD" w:rsidRDefault="00D939C3">
            <w:pPr>
              <w:pStyle w:val="afff3"/>
              <w:adjustRightInd w:val="0"/>
            </w:pPr>
            <w:r>
              <w:rPr>
                <w:rFonts w:hint="eastAsia"/>
              </w:rPr>
              <w:t>考核</w:t>
            </w:r>
            <w:r>
              <w:t>/</w:t>
            </w:r>
            <w:r>
              <w:rPr>
                <w:rFonts w:hint="eastAsia"/>
              </w:rPr>
              <w:t>评价环节</w:t>
            </w:r>
          </w:p>
        </w:tc>
        <w:tc>
          <w:tcPr>
            <w:tcW w:w="435" w:type="pct"/>
          </w:tcPr>
          <w:p w14:paraId="2F671747" w14:textId="77777777" w:rsidR="00A212DD" w:rsidRDefault="00D939C3">
            <w:pPr>
              <w:pStyle w:val="afff3"/>
              <w:adjustRightInd w:val="0"/>
            </w:pPr>
            <w:r>
              <w:rPr>
                <w:rFonts w:hint="eastAsia"/>
              </w:rPr>
              <w:t>权重</w:t>
            </w:r>
          </w:p>
        </w:tc>
        <w:tc>
          <w:tcPr>
            <w:tcW w:w="2372" w:type="pct"/>
          </w:tcPr>
          <w:p w14:paraId="20F4C202" w14:textId="77777777" w:rsidR="00A212DD" w:rsidRDefault="00D939C3">
            <w:pPr>
              <w:pStyle w:val="afff3"/>
              <w:adjustRightInd w:val="0"/>
            </w:pPr>
            <w:r>
              <w:rPr>
                <w:rFonts w:hint="eastAsia"/>
              </w:rPr>
              <w:t>考核</w:t>
            </w:r>
            <w:r>
              <w:t>/</w:t>
            </w:r>
            <w:r>
              <w:rPr>
                <w:rFonts w:hint="eastAsia"/>
              </w:rPr>
              <w:t>评价细则</w:t>
            </w:r>
          </w:p>
        </w:tc>
        <w:tc>
          <w:tcPr>
            <w:tcW w:w="791" w:type="pct"/>
          </w:tcPr>
          <w:p w14:paraId="68C37794" w14:textId="77777777" w:rsidR="00A212DD" w:rsidRDefault="00D939C3">
            <w:pPr>
              <w:pStyle w:val="afff3"/>
              <w:adjustRightInd w:val="0"/>
            </w:pPr>
            <w:r>
              <w:rPr>
                <w:rFonts w:hint="eastAsia"/>
              </w:rPr>
              <w:t>对应的毕业要求指标点</w:t>
            </w:r>
          </w:p>
        </w:tc>
      </w:tr>
      <w:tr w:rsidR="00A212DD" w14:paraId="6F8A9B5C" w14:textId="77777777" w:rsidTr="00A212DD">
        <w:trPr>
          <w:trHeight w:val="1000"/>
        </w:trPr>
        <w:tc>
          <w:tcPr>
            <w:tcW w:w="561" w:type="pct"/>
            <w:vMerge w:val="restart"/>
          </w:tcPr>
          <w:p w14:paraId="05B36988" w14:textId="77777777" w:rsidR="00A212DD" w:rsidRDefault="00D939C3">
            <w:pPr>
              <w:pStyle w:val="afff3"/>
              <w:adjustRightInd w:val="0"/>
            </w:pPr>
            <w:r>
              <w:rPr>
                <w:rFonts w:hint="eastAsia"/>
              </w:rPr>
              <w:t>平时成绩</w:t>
            </w:r>
          </w:p>
        </w:tc>
        <w:tc>
          <w:tcPr>
            <w:tcW w:w="842" w:type="pct"/>
          </w:tcPr>
          <w:p w14:paraId="4EE44785" w14:textId="77777777" w:rsidR="00A212DD" w:rsidRDefault="00D939C3">
            <w:pPr>
              <w:pStyle w:val="afff3"/>
              <w:adjustRightInd w:val="0"/>
            </w:pPr>
            <w:r>
              <w:rPr>
                <w:rFonts w:hint="eastAsia"/>
              </w:rPr>
              <w:t>平时作业</w:t>
            </w:r>
          </w:p>
        </w:tc>
        <w:tc>
          <w:tcPr>
            <w:tcW w:w="435" w:type="pct"/>
          </w:tcPr>
          <w:p w14:paraId="26988D3D" w14:textId="77777777" w:rsidR="00A212DD" w:rsidRDefault="00D939C3">
            <w:pPr>
              <w:pStyle w:val="afff3"/>
              <w:adjustRightInd w:val="0"/>
            </w:pPr>
            <w:r>
              <w:t>20%</w:t>
            </w:r>
          </w:p>
        </w:tc>
        <w:tc>
          <w:tcPr>
            <w:tcW w:w="2372" w:type="pct"/>
          </w:tcPr>
          <w:p w14:paraId="456F216B" w14:textId="77777777" w:rsidR="00A212DD" w:rsidRDefault="00D939C3">
            <w:pPr>
              <w:pStyle w:val="afff3"/>
              <w:adjustRightInd w:val="0"/>
            </w:pPr>
            <w:r>
              <w:rPr>
                <w:rFonts w:hint="eastAsia"/>
              </w:rPr>
              <w:t>课后完成课后习题，主要考核学生对每节课知识点的复习、理解和掌握程度，计算全部作业的平均成绩。计分形式以百分制。</w:t>
            </w:r>
          </w:p>
        </w:tc>
        <w:tc>
          <w:tcPr>
            <w:tcW w:w="791" w:type="pct"/>
          </w:tcPr>
          <w:p w14:paraId="5361F1EB" w14:textId="77777777" w:rsidR="00A212DD" w:rsidRDefault="00D939C3">
            <w:pPr>
              <w:pStyle w:val="afff3"/>
              <w:adjustRightInd w:val="0"/>
            </w:pPr>
            <w:r>
              <w:t>2-3</w:t>
            </w:r>
          </w:p>
        </w:tc>
      </w:tr>
      <w:tr w:rsidR="00A212DD" w14:paraId="6A6C86FA" w14:textId="77777777" w:rsidTr="00A212DD">
        <w:trPr>
          <w:trHeight w:val="1353"/>
        </w:trPr>
        <w:tc>
          <w:tcPr>
            <w:tcW w:w="561" w:type="pct"/>
            <w:vMerge/>
          </w:tcPr>
          <w:p w14:paraId="33771434" w14:textId="77777777" w:rsidR="00A212DD" w:rsidRDefault="00A212DD">
            <w:pPr>
              <w:pStyle w:val="afff3"/>
              <w:adjustRightInd w:val="0"/>
            </w:pPr>
          </w:p>
        </w:tc>
        <w:tc>
          <w:tcPr>
            <w:tcW w:w="842" w:type="pct"/>
          </w:tcPr>
          <w:p w14:paraId="7A4EEB6D" w14:textId="77777777" w:rsidR="00A212DD" w:rsidRDefault="00D939C3">
            <w:pPr>
              <w:pStyle w:val="afff3"/>
              <w:adjustRightInd w:val="0"/>
            </w:pPr>
            <w:r>
              <w:rPr>
                <w:rFonts w:hint="eastAsia"/>
              </w:rPr>
              <w:t>考勤</w:t>
            </w:r>
          </w:p>
          <w:p w14:paraId="40AA9AF3" w14:textId="77777777" w:rsidR="00A212DD" w:rsidRDefault="00A212DD">
            <w:pPr>
              <w:pStyle w:val="afff3"/>
              <w:adjustRightInd w:val="0"/>
            </w:pPr>
          </w:p>
        </w:tc>
        <w:tc>
          <w:tcPr>
            <w:tcW w:w="435" w:type="pct"/>
          </w:tcPr>
          <w:p w14:paraId="6C073AE9" w14:textId="77777777" w:rsidR="00A212DD" w:rsidRDefault="00D939C3">
            <w:pPr>
              <w:pStyle w:val="afff3"/>
              <w:adjustRightInd w:val="0"/>
            </w:pPr>
            <w:r>
              <w:t>10%</w:t>
            </w:r>
          </w:p>
        </w:tc>
        <w:tc>
          <w:tcPr>
            <w:tcW w:w="2372" w:type="pct"/>
          </w:tcPr>
          <w:p w14:paraId="6C6BE64B" w14:textId="77777777" w:rsidR="00A212DD" w:rsidRDefault="00D939C3">
            <w:pPr>
              <w:pStyle w:val="afff3"/>
              <w:adjustRightInd w:val="0"/>
            </w:pPr>
            <w:r>
              <w:rPr>
                <w:rFonts w:hint="eastAsia"/>
              </w:rPr>
              <w:t>考勤为每节课出勤情况，五次不到者考勤为零分，计分形式为百分制，缺一次扣二十分。</w:t>
            </w:r>
          </w:p>
        </w:tc>
        <w:tc>
          <w:tcPr>
            <w:tcW w:w="791" w:type="pct"/>
          </w:tcPr>
          <w:p w14:paraId="026EA996" w14:textId="77777777" w:rsidR="00A212DD" w:rsidRDefault="00D939C3">
            <w:pPr>
              <w:pStyle w:val="afff3"/>
              <w:adjustRightInd w:val="0"/>
            </w:pPr>
            <w:r>
              <w:t>2-3</w:t>
            </w:r>
          </w:p>
        </w:tc>
      </w:tr>
      <w:tr w:rsidR="00A212DD" w14:paraId="489ECFC6" w14:textId="77777777" w:rsidTr="00A212DD">
        <w:trPr>
          <w:trHeight w:val="529"/>
        </w:trPr>
        <w:tc>
          <w:tcPr>
            <w:tcW w:w="561" w:type="pct"/>
            <w:vMerge/>
          </w:tcPr>
          <w:p w14:paraId="60831A75" w14:textId="77777777" w:rsidR="00A212DD" w:rsidRDefault="00A212DD">
            <w:pPr>
              <w:pStyle w:val="afff3"/>
              <w:adjustRightInd w:val="0"/>
            </w:pPr>
          </w:p>
        </w:tc>
        <w:tc>
          <w:tcPr>
            <w:tcW w:w="842" w:type="pct"/>
          </w:tcPr>
          <w:p w14:paraId="209AF217" w14:textId="77777777" w:rsidR="00A212DD" w:rsidRDefault="00D939C3">
            <w:pPr>
              <w:pStyle w:val="afff3"/>
              <w:adjustRightInd w:val="0"/>
            </w:pPr>
            <w:r>
              <w:rPr>
                <w:rFonts w:hint="eastAsia"/>
              </w:rPr>
              <w:t>课堂练习</w:t>
            </w:r>
          </w:p>
        </w:tc>
        <w:tc>
          <w:tcPr>
            <w:tcW w:w="435" w:type="pct"/>
          </w:tcPr>
          <w:p w14:paraId="7346324C" w14:textId="77777777" w:rsidR="00A212DD" w:rsidRDefault="00D939C3">
            <w:pPr>
              <w:pStyle w:val="afff3"/>
              <w:adjustRightInd w:val="0"/>
            </w:pPr>
            <w:r>
              <w:t>10%</w:t>
            </w:r>
          </w:p>
        </w:tc>
        <w:tc>
          <w:tcPr>
            <w:tcW w:w="2372" w:type="pct"/>
          </w:tcPr>
          <w:p w14:paraId="6704748F" w14:textId="77777777" w:rsidR="00A212DD" w:rsidRDefault="00D939C3">
            <w:pPr>
              <w:pStyle w:val="afff3"/>
              <w:adjustRightInd w:val="0"/>
            </w:pPr>
            <w:r>
              <w:rPr>
                <w:rFonts w:hint="eastAsia"/>
              </w:rPr>
              <w:t>在每章内容进行中或结束后，以随机的形式，随堂测试</w:t>
            </w:r>
            <w:r>
              <w:t>1-3</w:t>
            </w:r>
            <w:r>
              <w:rPr>
                <w:rFonts w:hint="eastAsia"/>
              </w:rPr>
              <w:t>题，主要考核学生课堂的听课效果和课后及时复习消化本章知识的能力，结合平时考勤，计分形式为百分制。</w:t>
            </w:r>
          </w:p>
        </w:tc>
        <w:tc>
          <w:tcPr>
            <w:tcW w:w="791" w:type="pct"/>
          </w:tcPr>
          <w:p w14:paraId="30F881F8" w14:textId="77777777" w:rsidR="00A212DD" w:rsidRDefault="00D939C3">
            <w:pPr>
              <w:pStyle w:val="afff3"/>
              <w:adjustRightInd w:val="0"/>
            </w:pPr>
            <w:r>
              <w:t>3-2</w:t>
            </w:r>
          </w:p>
        </w:tc>
      </w:tr>
      <w:tr w:rsidR="00A212DD" w14:paraId="075E2A67" w14:textId="77777777" w:rsidTr="00A212DD">
        <w:trPr>
          <w:trHeight w:val="1140"/>
        </w:trPr>
        <w:tc>
          <w:tcPr>
            <w:tcW w:w="561" w:type="pct"/>
          </w:tcPr>
          <w:p w14:paraId="0F95C01D" w14:textId="77777777" w:rsidR="00A212DD" w:rsidRDefault="00D939C3">
            <w:pPr>
              <w:pStyle w:val="afff3"/>
              <w:adjustRightInd w:val="0"/>
            </w:pPr>
            <w:r>
              <w:rPr>
                <w:rFonts w:hint="eastAsia"/>
              </w:rPr>
              <w:t>期末考试</w:t>
            </w:r>
          </w:p>
          <w:p w14:paraId="7EF7E290" w14:textId="77777777" w:rsidR="00A212DD" w:rsidRDefault="00A212DD">
            <w:pPr>
              <w:pStyle w:val="afff3"/>
              <w:adjustRightInd w:val="0"/>
            </w:pPr>
          </w:p>
        </w:tc>
        <w:tc>
          <w:tcPr>
            <w:tcW w:w="842" w:type="pct"/>
          </w:tcPr>
          <w:p w14:paraId="06BB99D7" w14:textId="77777777" w:rsidR="00A212DD" w:rsidRDefault="00D939C3">
            <w:pPr>
              <w:pStyle w:val="afff3"/>
              <w:adjustRightInd w:val="0"/>
            </w:pPr>
            <w:r>
              <w:rPr>
                <w:rFonts w:hint="eastAsia"/>
              </w:rPr>
              <w:t>期末考试</w:t>
            </w:r>
          </w:p>
          <w:p w14:paraId="66097364" w14:textId="77777777" w:rsidR="00A212DD" w:rsidRDefault="00D939C3">
            <w:pPr>
              <w:pStyle w:val="afff3"/>
              <w:adjustRightInd w:val="0"/>
            </w:pPr>
            <w:r>
              <w:rPr>
                <w:rFonts w:hint="eastAsia"/>
              </w:rPr>
              <w:t>卷面成绩</w:t>
            </w:r>
          </w:p>
        </w:tc>
        <w:tc>
          <w:tcPr>
            <w:tcW w:w="435" w:type="pct"/>
          </w:tcPr>
          <w:p w14:paraId="139CBC91" w14:textId="77777777" w:rsidR="00A212DD" w:rsidRDefault="00D939C3">
            <w:pPr>
              <w:pStyle w:val="afff3"/>
              <w:adjustRightInd w:val="0"/>
            </w:pPr>
            <w:r>
              <w:t>60%</w:t>
            </w:r>
          </w:p>
        </w:tc>
        <w:tc>
          <w:tcPr>
            <w:tcW w:w="2372" w:type="pct"/>
          </w:tcPr>
          <w:p w14:paraId="7EFAB61A" w14:textId="77777777" w:rsidR="00A212DD" w:rsidRDefault="00D939C3">
            <w:pPr>
              <w:pStyle w:val="afff3"/>
              <w:adjustRightInd w:val="0"/>
            </w:pPr>
            <w:r>
              <w:rPr>
                <w:rFonts w:hint="eastAsia"/>
              </w:rPr>
              <w:t>试卷题型包括填空题、选择、分析简答题等，以卷面成绩的</w:t>
            </w:r>
            <w:r>
              <w:t>60%</w:t>
            </w:r>
            <w:r>
              <w:rPr>
                <w:rFonts w:hint="eastAsia"/>
              </w:rPr>
              <w:t>计入课程总成绩。</w:t>
            </w:r>
          </w:p>
        </w:tc>
        <w:tc>
          <w:tcPr>
            <w:tcW w:w="791" w:type="pct"/>
          </w:tcPr>
          <w:p w14:paraId="732902D2" w14:textId="77777777" w:rsidR="00A212DD" w:rsidRDefault="00D939C3">
            <w:pPr>
              <w:pStyle w:val="afff3"/>
              <w:adjustRightInd w:val="0"/>
            </w:pPr>
            <w:r>
              <w:t>2-3</w:t>
            </w:r>
            <w:r>
              <w:rPr>
                <w:rFonts w:hint="eastAsia"/>
              </w:rPr>
              <w:t>、</w:t>
            </w:r>
            <w:r>
              <w:t>3-2</w:t>
            </w:r>
            <w:r>
              <w:rPr>
                <w:rFonts w:hint="eastAsia"/>
              </w:rPr>
              <w:t>、</w:t>
            </w:r>
            <w:r>
              <w:t>5-1</w:t>
            </w:r>
          </w:p>
        </w:tc>
      </w:tr>
    </w:tbl>
    <w:p w14:paraId="428D6B7D" w14:textId="77777777" w:rsidR="00A212DD" w:rsidRDefault="00A212DD">
      <w:pPr>
        <w:ind w:firstLine="480"/>
      </w:pPr>
    </w:p>
    <w:p w14:paraId="46616B7C" w14:textId="77777777" w:rsidR="00A212DD" w:rsidRDefault="00A212DD">
      <w:pPr>
        <w:ind w:firstLine="480"/>
      </w:pPr>
    </w:p>
    <w:p w14:paraId="22653C0E" w14:textId="77777777" w:rsidR="00A212DD" w:rsidRDefault="00D939C3">
      <w:pPr>
        <w:ind w:firstLine="480"/>
      </w:pPr>
      <w:r>
        <w:rPr>
          <w:rFonts w:hint="eastAsia"/>
        </w:rPr>
        <w:t>（三）所有课程目标均需大于等于</w:t>
      </w:r>
      <w:r>
        <w:t>0.6</w:t>
      </w:r>
      <w:r>
        <w:rPr>
          <w:rFonts w:hint="eastAsia"/>
        </w:rPr>
        <w:t>，否则总评成绩不及格，需要补考或重修。每个课程目标达成度计算方法如下：</w:t>
      </w:r>
    </w:p>
    <w:p w14:paraId="20BDADEB" w14:textId="77777777" w:rsidR="00A212DD" w:rsidRDefault="004C6461">
      <w:pPr>
        <w:ind w:firstLine="480"/>
      </w:pPr>
      <w:r>
        <w:object w:dxaOrig="1440" w:dyaOrig="1440" w14:anchorId="5C381BBC">
          <v:shape id="_x0000_s1083" type="#_x0000_t75" style="position:absolute;left:0;text-align:left;margin-left:42.7pt;margin-top:7.85pt;width:250.4pt;height:32.65pt;z-index:251677696;mso-wrap-distance-left:9pt;mso-wrap-distance-top:0;mso-wrap-distance-right:9pt;mso-wrap-distance-bottom:0;mso-width-relative:page;mso-height-relative:page">
            <v:imagedata r:id="rId50" o:title=""/>
            <w10:wrap type="square"/>
          </v:shape>
          <o:OLEObject Type="Embed" ProgID="Equation.3" ShapeID="_x0000_s1083" DrawAspect="Content" ObjectID="_1667378229" r:id="rId51"/>
        </w:object>
      </w:r>
    </w:p>
    <w:p w14:paraId="27C5D921" w14:textId="77777777" w:rsidR="00A212DD" w:rsidRDefault="00A212DD">
      <w:pPr>
        <w:ind w:firstLine="480"/>
      </w:pPr>
    </w:p>
    <w:p w14:paraId="6C2788C6" w14:textId="77777777" w:rsidR="00A212DD" w:rsidRDefault="00D939C3">
      <w:pPr>
        <w:ind w:firstLine="480"/>
      </w:pPr>
      <w:r>
        <w:rPr>
          <w:rFonts w:hint="eastAsia"/>
        </w:rPr>
        <w:t>式中：</w:t>
      </w:r>
      <w:r>
        <w:t>Ai=</w:t>
      </w:r>
      <w:r>
        <w:rPr>
          <w:rFonts w:hint="eastAsia"/>
        </w:rPr>
        <w:t>平时成绩占总评成绩的权重</w:t>
      </w:r>
      <w:r>
        <w:t>×</w:t>
      </w:r>
      <w:r>
        <w:rPr>
          <w:rFonts w:hint="eastAsia"/>
        </w:rPr>
        <w:t>课程目标</w:t>
      </w:r>
      <w:r>
        <w:t>i</w:t>
      </w:r>
      <w:r>
        <w:rPr>
          <w:rFonts w:hint="eastAsia"/>
        </w:rPr>
        <w:t>在平时成绩中的权重，</w:t>
      </w:r>
    </w:p>
    <w:p w14:paraId="43B70034" w14:textId="77777777" w:rsidR="00A212DD" w:rsidRDefault="00D939C3">
      <w:pPr>
        <w:ind w:firstLine="480"/>
      </w:pPr>
      <w:r>
        <w:t>Bi=</w:t>
      </w:r>
      <w:r>
        <w:rPr>
          <w:rFonts w:hint="eastAsia"/>
        </w:rPr>
        <w:t>期末成绩占总评成绩的权重</w:t>
      </w:r>
      <w:r>
        <w:t>×</w:t>
      </w:r>
      <w:r>
        <w:rPr>
          <w:rFonts w:hint="eastAsia"/>
        </w:rPr>
        <w:t>课程目标</w:t>
      </w:r>
      <w:r>
        <w:t>i</w:t>
      </w:r>
      <w:r>
        <w:rPr>
          <w:rFonts w:hint="eastAsia"/>
        </w:rPr>
        <w:t>在期末成绩中的权重。</w:t>
      </w:r>
    </w:p>
    <w:p w14:paraId="5E8F907F" w14:textId="77777777" w:rsidR="00A212DD" w:rsidRDefault="00D939C3">
      <w:pPr>
        <w:pStyle w:val="afff"/>
        <w:spacing w:before="156" w:after="156"/>
      </w:pPr>
      <w:r>
        <w:rPr>
          <w:rFonts w:hint="eastAsia"/>
        </w:rPr>
        <w:t>六、有关说明</w:t>
      </w:r>
    </w:p>
    <w:p w14:paraId="44A74E86" w14:textId="77777777" w:rsidR="00A212DD" w:rsidRDefault="00D939C3">
      <w:pPr>
        <w:ind w:firstLine="480"/>
      </w:pPr>
      <w:r>
        <w:rPr>
          <w:rFonts w:hint="eastAsia"/>
        </w:rPr>
        <w:t>（一）持续改进</w:t>
      </w:r>
    </w:p>
    <w:p w14:paraId="617C4438" w14:textId="77777777" w:rsidR="00A212DD" w:rsidRDefault="00D939C3">
      <w:pPr>
        <w:ind w:firstLine="480"/>
      </w:pPr>
      <w:r>
        <w:rPr>
          <w:rFonts w:hint="eastAsia"/>
        </w:rPr>
        <w:t>本课程根据学生作业、课堂讨论、平时考核情况和学生、教学督导等反馈，及时对教学中不足之处进行改进，并在下一轮课程教学中改进提高，确保相应毕业要求指标点达成。</w:t>
      </w:r>
    </w:p>
    <w:p w14:paraId="7751F481" w14:textId="77777777" w:rsidR="00A212DD" w:rsidRDefault="00D939C3">
      <w:pPr>
        <w:ind w:firstLine="480"/>
      </w:pPr>
      <w:r>
        <w:rPr>
          <w:rFonts w:hint="eastAsia"/>
        </w:rPr>
        <w:t>（二）参考书目及学习资料</w:t>
      </w:r>
    </w:p>
    <w:p w14:paraId="1E1DE2BD" w14:textId="77777777" w:rsidR="00A212DD" w:rsidRDefault="00D939C3">
      <w:pPr>
        <w:ind w:firstLine="480"/>
      </w:pPr>
      <w:r>
        <w:rPr>
          <w:rFonts w:hint="eastAsia"/>
        </w:rPr>
        <w:t>刘全忠主编电子技术电工学Ⅱ（第二版）高等教育出版社</w:t>
      </w:r>
    </w:p>
    <w:p w14:paraId="7B903975" w14:textId="77777777" w:rsidR="00A212DD" w:rsidRDefault="00D939C3">
      <w:pPr>
        <w:ind w:firstLine="480"/>
      </w:pPr>
      <w:r>
        <w:rPr>
          <w:rFonts w:hint="eastAsia"/>
        </w:rPr>
        <w:t>李哲英等，电子技术及其应用基础，高等教育出版社</w:t>
      </w:r>
    </w:p>
    <w:p w14:paraId="66F944AC" w14:textId="77777777" w:rsidR="00A212DD" w:rsidRDefault="00D939C3">
      <w:pPr>
        <w:ind w:firstLine="480"/>
      </w:pPr>
      <w:r>
        <w:rPr>
          <w:rFonts w:hint="eastAsia"/>
        </w:rPr>
        <w:t>杨世彦等，电子技术，机械工业出版社</w:t>
      </w:r>
    </w:p>
    <w:p w14:paraId="03CC6E67" w14:textId="77777777" w:rsidR="00A212DD" w:rsidRDefault="00D939C3">
      <w:pPr>
        <w:ind w:firstLine="480"/>
      </w:pPr>
      <w:r>
        <w:rPr>
          <w:rFonts w:hint="eastAsia"/>
        </w:rPr>
        <w:t>江冰等，电子技术教程，机械工业出版社</w:t>
      </w:r>
    </w:p>
    <w:p w14:paraId="54B418D1" w14:textId="77777777" w:rsidR="00A212DD" w:rsidRDefault="00D939C3">
      <w:pPr>
        <w:pStyle w:val="afff5"/>
      </w:pPr>
      <w:r>
        <w:rPr>
          <w:rFonts w:hint="eastAsia"/>
        </w:rPr>
        <w:t>执笔人：杜玉华</w:t>
      </w:r>
    </w:p>
    <w:p w14:paraId="1C28FAFF" w14:textId="77777777" w:rsidR="00A212DD" w:rsidRDefault="00D939C3">
      <w:pPr>
        <w:pStyle w:val="afff5"/>
        <w:rPr>
          <w:rFonts w:ascii="宋体" w:hAnsi="宋体"/>
        </w:rPr>
      </w:pPr>
      <w:r>
        <w:rPr>
          <w:rFonts w:ascii="宋体" w:hAnsi="宋体" w:hint="eastAsia"/>
        </w:rPr>
        <w:t>审定人：于海平</w:t>
      </w:r>
    </w:p>
    <w:p w14:paraId="6B31BFC8" w14:textId="77777777" w:rsidR="00A212DD" w:rsidRDefault="00D939C3">
      <w:pPr>
        <w:pStyle w:val="afff5"/>
        <w:rPr>
          <w:rFonts w:ascii="宋体" w:hAnsi="宋体"/>
        </w:rPr>
      </w:pPr>
      <w:r>
        <w:rPr>
          <w:rFonts w:ascii="宋体" w:hAnsi="宋体" w:hint="eastAsia"/>
        </w:rPr>
        <w:t>审批人：袁洪春</w:t>
      </w:r>
    </w:p>
    <w:p w14:paraId="6E974FDE"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DDFED5C" w14:textId="77777777" w:rsidR="00A212DD" w:rsidRDefault="00A212DD">
      <w:pPr>
        <w:pStyle w:val="afff5"/>
        <w:rPr>
          <w:kern w:val="0"/>
          <w:szCs w:val="21"/>
        </w:rPr>
      </w:pPr>
    </w:p>
    <w:p w14:paraId="52A1CA0C"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23D11038" w14:textId="77777777" w:rsidR="00A212DD" w:rsidRDefault="00D939C3">
      <w:pPr>
        <w:pStyle w:val="aff7"/>
      </w:pPr>
      <w:r>
        <w:rPr>
          <w:rFonts w:hint="eastAsia"/>
        </w:rPr>
        <w:lastRenderedPageBreak/>
        <w:t>课程代码：</w:t>
      </w:r>
      <w:r>
        <w:rPr>
          <w:rFonts w:hint="eastAsia"/>
        </w:rPr>
        <w:t>0103012</w:t>
      </w:r>
    </w:p>
    <w:p w14:paraId="2667F05D" w14:textId="77777777" w:rsidR="00A212DD" w:rsidRDefault="00D939C3">
      <w:pPr>
        <w:pStyle w:val="aff3"/>
        <w:spacing w:before="312"/>
      </w:pPr>
      <w:bookmarkStart w:id="99" w:name="_Toc56765405"/>
      <w:r>
        <w:rPr>
          <w:rFonts w:hint="eastAsia"/>
        </w:rPr>
        <w:t>机械工程控制基础课程</w:t>
      </w:r>
      <w:r>
        <w:t>教学大纲</w:t>
      </w:r>
      <w:bookmarkEnd w:id="99"/>
    </w:p>
    <w:p w14:paraId="7C7CE637" w14:textId="77777777" w:rsidR="00A212DD" w:rsidRDefault="00D939C3">
      <w:pPr>
        <w:pStyle w:val="afffa"/>
        <w:ind w:firstLine="602"/>
      </w:pPr>
      <w:r>
        <w:t>（</w:t>
      </w:r>
      <w:r>
        <w:rPr>
          <w:rFonts w:hint="eastAsia"/>
        </w:rPr>
        <w:t>Control Foundation of Mechanical Engineering</w:t>
      </w:r>
      <w:r>
        <w:t>）</w:t>
      </w:r>
    </w:p>
    <w:p w14:paraId="256289E5" w14:textId="77777777" w:rsidR="00A212DD" w:rsidRDefault="00D939C3">
      <w:pPr>
        <w:pStyle w:val="afff"/>
        <w:spacing w:before="156" w:after="156"/>
      </w:pPr>
      <w:r>
        <w:t>一、课程概况</w:t>
      </w:r>
    </w:p>
    <w:p w14:paraId="5050D714" w14:textId="77777777" w:rsidR="00A212DD" w:rsidRDefault="00D939C3">
      <w:pPr>
        <w:ind w:firstLine="480"/>
      </w:pPr>
      <w:bookmarkStart w:id="100" w:name="_Hlk20483761"/>
      <w:r>
        <w:t>课程代码：</w:t>
      </w:r>
      <w:r>
        <w:rPr>
          <w:rFonts w:hint="eastAsia"/>
        </w:rPr>
        <w:t>0103012</w:t>
      </w:r>
    </w:p>
    <w:bookmarkEnd w:id="100"/>
    <w:p w14:paraId="4857FFA5" w14:textId="77777777" w:rsidR="00A212DD" w:rsidRDefault="00D939C3">
      <w:pPr>
        <w:ind w:firstLine="480"/>
      </w:pPr>
      <w:r>
        <w:t>学分：</w:t>
      </w:r>
      <w:r>
        <w:rPr>
          <w:rFonts w:hint="eastAsia"/>
        </w:rPr>
        <w:t>3</w:t>
      </w:r>
    </w:p>
    <w:p w14:paraId="72F72D90" w14:textId="77777777" w:rsidR="00A212DD" w:rsidRDefault="00D939C3">
      <w:pPr>
        <w:ind w:firstLine="480"/>
      </w:pPr>
      <w:r>
        <w:t>学时：</w:t>
      </w:r>
      <w:r>
        <w:t>4</w:t>
      </w:r>
      <w:r>
        <w:rPr>
          <w:rFonts w:hint="eastAsia"/>
        </w:rPr>
        <w:t>8</w:t>
      </w:r>
    </w:p>
    <w:p w14:paraId="0F9BD83D" w14:textId="77777777" w:rsidR="00A212DD" w:rsidRDefault="00D939C3">
      <w:pPr>
        <w:ind w:firstLine="480"/>
      </w:pPr>
      <w:r>
        <w:t>先修课程：高等数学、</w:t>
      </w:r>
      <w:r>
        <w:rPr>
          <w:rFonts w:hint="eastAsia"/>
        </w:rPr>
        <w:t>线性代数</w:t>
      </w:r>
      <w:r>
        <w:t>、</w:t>
      </w:r>
      <w:r>
        <w:rPr>
          <w:rFonts w:hint="eastAsia"/>
        </w:rPr>
        <w:t>工程力学、电工基础</w:t>
      </w:r>
    </w:p>
    <w:p w14:paraId="68C3576D" w14:textId="77777777" w:rsidR="00A212DD" w:rsidRDefault="00D939C3">
      <w:pPr>
        <w:ind w:firstLine="480"/>
      </w:pPr>
      <w:r>
        <w:t>适用专业：</w:t>
      </w:r>
      <w:r>
        <w:rPr>
          <w:rFonts w:hint="eastAsia"/>
        </w:rPr>
        <w:t>机械电子工程</w:t>
      </w:r>
    </w:p>
    <w:p w14:paraId="28FDE470" w14:textId="77777777" w:rsidR="00A212DD" w:rsidRDefault="00D939C3">
      <w:pPr>
        <w:ind w:firstLine="480"/>
      </w:pPr>
      <w:r>
        <w:rPr>
          <w:rFonts w:hint="eastAsia"/>
        </w:rPr>
        <w:t>建议</w:t>
      </w:r>
      <w:r>
        <w:t>教材：《</w:t>
      </w:r>
      <w:r>
        <w:rPr>
          <w:rFonts w:hint="eastAsia"/>
        </w:rPr>
        <w:t>机械工程控制基础</w:t>
      </w:r>
      <w:r>
        <w:t>》，</w:t>
      </w:r>
      <w:r>
        <w:rPr>
          <w:rFonts w:hint="eastAsia"/>
        </w:rPr>
        <w:t>杨叔子、杨克冲</w:t>
      </w:r>
      <w:r>
        <w:t>，</w:t>
      </w:r>
      <w:r>
        <w:rPr>
          <w:rFonts w:hint="eastAsia"/>
        </w:rPr>
        <w:t>华中科技大学</w:t>
      </w:r>
      <w:r>
        <w:t>出版社，</w:t>
      </w:r>
      <w:r>
        <w:t>201</w:t>
      </w:r>
      <w:r>
        <w:rPr>
          <w:rFonts w:hint="eastAsia"/>
        </w:rPr>
        <w:t>7</w:t>
      </w:r>
      <w:r>
        <w:t>.</w:t>
      </w:r>
      <w:r>
        <w:rPr>
          <w:rFonts w:hint="eastAsia"/>
        </w:rPr>
        <w:t>7</w:t>
      </w:r>
    </w:p>
    <w:p w14:paraId="2F316F7C" w14:textId="77777777" w:rsidR="00A212DD" w:rsidRDefault="00D939C3">
      <w:pPr>
        <w:ind w:firstLine="480"/>
      </w:pPr>
      <w:r>
        <w:t>课程归口：</w:t>
      </w:r>
      <w:r>
        <w:rPr>
          <w:rFonts w:hint="eastAsia"/>
        </w:rPr>
        <w:t>航空与机械工程学院</w:t>
      </w:r>
    </w:p>
    <w:p w14:paraId="168EB6E0" w14:textId="77777777" w:rsidR="00A212DD" w:rsidRDefault="00D939C3">
      <w:pPr>
        <w:ind w:firstLine="480"/>
      </w:pPr>
      <w:r>
        <w:t>课程的性质与任务</w:t>
      </w:r>
      <w:r>
        <w:rPr>
          <w:rFonts w:hint="eastAsia"/>
        </w:rPr>
        <w:t>：本课程</w:t>
      </w:r>
      <w:r>
        <w:t>是</w:t>
      </w:r>
      <w:r>
        <w:rPr>
          <w:rFonts w:hint="eastAsia"/>
        </w:rPr>
        <w:t>机械电子工程</w:t>
      </w:r>
      <w:r>
        <w:t>专业</w:t>
      </w:r>
      <w:r>
        <w:rPr>
          <w:rFonts w:hint="eastAsia"/>
        </w:rPr>
        <w:t>的</w:t>
      </w:r>
      <w:r>
        <w:t>专业基础必修课，也可作为机械类、信息类专业和其它有关专业的必修课或选修课。通过本课程的学习，培养学生掌握</w:t>
      </w:r>
      <w:r>
        <w:rPr>
          <w:rFonts w:hint="eastAsia"/>
        </w:rPr>
        <w:t>机械控制的基本理论和方法，具有初步解决机械控制问题的能力，为后续专业课学习和参加控制工程实践奠定基础。培养学生积极进取、勇于创新的时代精神和服务社会的意识。</w:t>
      </w:r>
    </w:p>
    <w:p w14:paraId="7C0A6625" w14:textId="77777777" w:rsidR="00A212DD" w:rsidRDefault="00D939C3">
      <w:pPr>
        <w:pStyle w:val="afff"/>
        <w:spacing w:before="156" w:after="156"/>
      </w:pPr>
      <w:r>
        <w:rPr>
          <w:rFonts w:hint="eastAsia"/>
        </w:rPr>
        <w:t>二</w:t>
      </w:r>
      <w:r>
        <w:t>、课程目标</w:t>
      </w:r>
    </w:p>
    <w:p w14:paraId="35FD912E" w14:textId="77777777" w:rsidR="00A212DD" w:rsidRDefault="00D939C3">
      <w:pPr>
        <w:ind w:firstLine="480"/>
      </w:pPr>
      <w:r>
        <w:rPr>
          <w:rFonts w:hint="eastAsia"/>
        </w:rPr>
        <w:t>目标</w:t>
      </w:r>
      <w:r>
        <w:rPr>
          <w:rFonts w:hint="eastAsia"/>
        </w:rPr>
        <w:t>1.</w:t>
      </w:r>
      <w:r>
        <w:rPr>
          <w:rFonts w:hint="eastAsia"/>
        </w:rPr>
        <w:t>对于建立机电系统的数学模型，有关数学工具（如拉氏变换等）的应用，传递函数与方框图的求取、简化与演算等，应有清楚的基本概念并能熟练掌握。</w:t>
      </w:r>
    </w:p>
    <w:p w14:paraId="5BB74F60" w14:textId="77777777" w:rsidR="00A212DD" w:rsidRDefault="00D939C3">
      <w:pPr>
        <w:ind w:firstLine="480"/>
      </w:pPr>
      <w:r>
        <w:rPr>
          <w:rFonts w:hint="eastAsia"/>
        </w:rPr>
        <w:t>目标</w:t>
      </w:r>
      <w:r>
        <w:rPr>
          <w:rFonts w:hint="eastAsia"/>
        </w:rPr>
        <w:t>2.</w:t>
      </w:r>
      <w:r>
        <w:rPr>
          <w:rFonts w:hint="eastAsia"/>
        </w:rPr>
        <w:t>对于典型系统的时域和频域特性应有清楚的基本概念并能熟练掌握。</w:t>
      </w:r>
    </w:p>
    <w:p w14:paraId="226D0286" w14:textId="77777777" w:rsidR="00A212DD" w:rsidRDefault="00D939C3">
      <w:pPr>
        <w:ind w:firstLine="480"/>
      </w:pPr>
      <w:r>
        <w:rPr>
          <w:rFonts w:hint="eastAsia"/>
        </w:rPr>
        <w:t>目标</w:t>
      </w:r>
      <w:r>
        <w:rPr>
          <w:rFonts w:hint="eastAsia"/>
        </w:rPr>
        <w:t>3.</w:t>
      </w:r>
      <w:r>
        <w:rPr>
          <w:rFonts w:hint="eastAsia"/>
        </w:rPr>
        <w:t>掌握判别线性系统稳定性的基本概念和常用判据。</w:t>
      </w:r>
    </w:p>
    <w:p w14:paraId="4B0690B1" w14:textId="77777777" w:rsidR="00A212DD" w:rsidRDefault="00D939C3">
      <w:pPr>
        <w:ind w:firstLine="480"/>
      </w:pPr>
      <w:r>
        <w:rPr>
          <w:rFonts w:hint="eastAsia"/>
        </w:rPr>
        <w:t>目标</w:t>
      </w:r>
      <w:r>
        <w:rPr>
          <w:rFonts w:hint="eastAsia"/>
        </w:rPr>
        <w:t>4.</w:t>
      </w:r>
      <w:r>
        <w:rPr>
          <w:rFonts w:hint="eastAsia"/>
        </w:rPr>
        <w:t>对于线性系统的性能指标有较全面的认识，了解并掌握系统的综合与校正的常用方法。培养学生积极进取、勇于创新的时代精神和服务社会的意识。</w:t>
      </w:r>
    </w:p>
    <w:p w14:paraId="55E9B11D" w14:textId="77777777" w:rsidR="00A212DD" w:rsidRDefault="00D939C3">
      <w:pPr>
        <w:ind w:firstLine="480"/>
      </w:pPr>
      <w:r>
        <w:t>本课程支撑专业培养计划中毕业要求</w:t>
      </w:r>
      <w:r>
        <w:rPr>
          <w:rFonts w:hint="eastAsia"/>
        </w:rPr>
        <w:t>2-2</w:t>
      </w:r>
      <w:r>
        <w:rPr>
          <w:rFonts w:hint="eastAsia"/>
        </w:rPr>
        <w:t>（</w:t>
      </w:r>
      <w:r>
        <w:t>占该指标点达成度的</w:t>
      </w:r>
      <w:r>
        <w:rPr>
          <w:rFonts w:hint="eastAsia"/>
        </w:rPr>
        <w:t>20</w:t>
      </w:r>
      <w:r>
        <w:t>%</w:t>
      </w:r>
      <w:r>
        <w:rPr>
          <w:rFonts w:hint="eastAsia"/>
        </w:rPr>
        <w:t>）</w:t>
      </w:r>
      <w:r>
        <w:t>、毕</w:t>
      </w:r>
      <w:r>
        <w:lastRenderedPageBreak/>
        <w:t>业要求</w:t>
      </w:r>
      <w:r>
        <w:rPr>
          <w:rFonts w:hint="eastAsia"/>
        </w:rPr>
        <w:t>3-1</w:t>
      </w:r>
      <w:r>
        <w:rPr>
          <w:rFonts w:hint="eastAsia"/>
        </w:rPr>
        <w:t>（</w:t>
      </w:r>
      <w:r>
        <w:t>占该指标点达成度的</w:t>
      </w:r>
      <w:r>
        <w:rPr>
          <w:rFonts w:hint="eastAsia"/>
        </w:rPr>
        <w:t>4</w:t>
      </w:r>
      <w:r>
        <w:t>0%</w:t>
      </w:r>
      <w:r>
        <w:rPr>
          <w:rFonts w:hint="eastAsia"/>
        </w:rPr>
        <w:t>）、</w:t>
      </w:r>
      <w:r>
        <w:t>毕业要求</w:t>
      </w:r>
      <w:r>
        <w:rPr>
          <w:rFonts w:hint="eastAsia"/>
        </w:rPr>
        <w:t>4-1</w:t>
      </w:r>
      <w:r>
        <w:rPr>
          <w:rFonts w:hint="eastAsia"/>
        </w:rPr>
        <w:t>（</w:t>
      </w:r>
      <w:r>
        <w:t>占该指标点达成度的</w:t>
      </w:r>
      <w:r>
        <w:rPr>
          <w:rFonts w:hint="eastAsia"/>
        </w:rPr>
        <w:t>3</w:t>
      </w:r>
      <w:r>
        <w:t>0%</w:t>
      </w:r>
      <w:r>
        <w:rPr>
          <w:rFonts w:hint="eastAsia"/>
        </w:rPr>
        <w:t>；）和</w:t>
      </w:r>
      <w:r>
        <w:t>毕业要求</w:t>
      </w:r>
      <w:r>
        <w:rPr>
          <w:rFonts w:hint="eastAsia"/>
        </w:rPr>
        <w:t>12-2</w:t>
      </w:r>
      <w:r>
        <w:rPr>
          <w:rFonts w:hint="eastAsia"/>
        </w:rPr>
        <w:t>（</w:t>
      </w:r>
      <w:r>
        <w:t>占该指标点达成度的</w:t>
      </w:r>
      <w:r>
        <w:rPr>
          <w:rFonts w:hint="eastAsia"/>
        </w:rPr>
        <w:t>4</w:t>
      </w:r>
      <w:r>
        <w:t>0%</w:t>
      </w:r>
      <w:r>
        <w:rPr>
          <w:rFonts w:hint="eastAsia"/>
        </w:rPr>
        <w:t>），对应关系如表所示。</w:t>
      </w:r>
    </w:p>
    <w:p w14:paraId="013C8513" w14:textId="77777777" w:rsidR="00A212DD" w:rsidRDefault="00A212DD">
      <w:pPr>
        <w:ind w:firstLine="480"/>
      </w:pPr>
    </w:p>
    <w:tbl>
      <w:tblPr>
        <w:tblStyle w:val="afff9"/>
        <w:tblW w:w="5000" w:type="pct"/>
        <w:tblLook w:val="04A0" w:firstRow="1" w:lastRow="0" w:firstColumn="1" w:lastColumn="0" w:noHBand="0" w:noVBand="1"/>
      </w:tblPr>
      <w:tblGrid>
        <w:gridCol w:w="1594"/>
        <w:gridCol w:w="1701"/>
        <w:gridCol w:w="1710"/>
        <w:gridCol w:w="1836"/>
        <w:gridCol w:w="1681"/>
      </w:tblGrid>
      <w:tr w:rsidR="00A212DD" w14:paraId="0F711845"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936" w:type="pct"/>
            <w:vMerge w:val="restart"/>
          </w:tcPr>
          <w:p w14:paraId="09C9CDB9" w14:textId="77777777" w:rsidR="00A212DD" w:rsidRDefault="00D939C3">
            <w:pPr>
              <w:pStyle w:val="afff3"/>
              <w:adjustRightInd w:val="0"/>
            </w:pPr>
            <w:r>
              <w:t>毕业要求</w:t>
            </w:r>
          </w:p>
          <w:p w14:paraId="1DE5DEF1" w14:textId="77777777" w:rsidR="00A212DD" w:rsidRDefault="00D939C3">
            <w:pPr>
              <w:pStyle w:val="afff3"/>
              <w:adjustRightInd w:val="0"/>
            </w:pPr>
            <w:r>
              <w:t>指标点</w:t>
            </w:r>
          </w:p>
        </w:tc>
        <w:tc>
          <w:tcPr>
            <w:tcW w:w="4064" w:type="pct"/>
            <w:gridSpan w:val="4"/>
          </w:tcPr>
          <w:p w14:paraId="16A69364" w14:textId="77777777" w:rsidR="00A212DD" w:rsidRDefault="00D939C3">
            <w:pPr>
              <w:pStyle w:val="afff3"/>
              <w:adjustRightInd w:val="0"/>
            </w:pPr>
            <w:r>
              <w:t>课程目标</w:t>
            </w:r>
          </w:p>
        </w:tc>
      </w:tr>
      <w:tr w:rsidR="00A212DD" w14:paraId="10B8C398" w14:textId="77777777" w:rsidTr="00A212DD">
        <w:trPr>
          <w:trHeight w:val="491"/>
        </w:trPr>
        <w:tc>
          <w:tcPr>
            <w:tcW w:w="936" w:type="pct"/>
            <w:vMerge/>
          </w:tcPr>
          <w:p w14:paraId="00BCBBFD" w14:textId="77777777" w:rsidR="00A212DD" w:rsidRDefault="00A212DD">
            <w:pPr>
              <w:pStyle w:val="afff3"/>
              <w:adjustRightInd w:val="0"/>
            </w:pPr>
          </w:p>
        </w:tc>
        <w:tc>
          <w:tcPr>
            <w:tcW w:w="998" w:type="pct"/>
          </w:tcPr>
          <w:p w14:paraId="63849B7B" w14:textId="77777777" w:rsidR="00A212DD" w:rsidRDefault="00D939C3">
            <w:pPr>
              <w:pStyle w:val="afff3"/>
              <w:adjustRightInd w:val="0"/>
            </w:pPr>
            <w:r>
              <w:t>目标</w:t>
            </w:r>
            <w:r>
              <w:t>1</w:t>
            </w:r>
          </w:p>
        </w:tc>
        <w:tc>
          <w:tcPr>
            <w:tcW w:w="1003" w:type="pct"/>
          </w:tcPr>
          <w:p w14:paraId="714DB993" w14:textId="77777777" w:rsidR="00A212DD" w:rsidRDefault="00D939C3">
            <w:pPr>
              <w:pStyle w:val="afff3"/>
              <w:adjustRightInd w:val="0"/>
            </w:pPr>
            <w:r>
              <w:t>目标</w:t>
            </w:r>
            <w:r>
              <w:t>2</w:t>
            </w:r>
          </w:p>
        </w:tc>
        <w:tc>
          <w:tcPr>
            <w:tcW w:w="1077" w:type="pct"/>
          </w:tcPr>
          <w:p w14:paraId="4DD54213" w14:textId="77777777" w:rsidR="00A212DD" w:rsidRDefault="00D939C3">
            <w:pPr>
              <w:pStyle w:val="afff3"/>
              <w:adjustRightInd w:val="0"/>
            </w:pPr>
            <w:r>
              <w:t>目标</w:t>
            </w:r>
            <w:r>
              <w:t>3</w:t>
            </w:r>
          </w:p>
        </w:tc>
        <w:tc>
          <w:tcPr>
            <w:tcW w:w="986" w:type="pct"/>
          </w:tcPr>
          <w:p w14:paraId="0954AE8B" w14:textId="77777777" w:rsidR="00A212DD" w:rsidRDefault="00D939C3">
            <w:pPr>
              <w:pStyle w:val="afff3"/>
              <w:adjustRightInd w:val="0"/>
            </w:pPr>
            <w:r>
              <w:t>目标</w:t>
            </w:r>
            <w:r>
              <w:t>4</w:t>
            </w:r>
          </w:p>
        </w:tc>
      </w:tr>
      <w:tr w:rsidR="00A212DD" w14:paraId="15A93126" w14:textId="77777777" w:rsidTr="00A212DD">
        <w:trPr>
          <w:trHeight w:val="481"/>
        </w:trPr>
        <w:tc>
          <w:tcPr>
            <w:tcW w:w="936" w:type="pct"/>
          </w:tcPr>
          <w:p w14:paraId="1B34616F" w14:textId="77777777" w:rsidR="00A212DD" w:rsidRDefault="00D939C3">
            <w:pPr>
              <w:pStyle w:val="afff3"/>
              <w:adjustRightInd w:val="0"/>
            </w:pPr>
            <w:r>
              <w:t>毕业要求</w:t>
            </w:r>
            <w:r>
              <w:rPr>
                <w:rFonts w:hint="eastAsia"/>
              </w:rPr>
              <w:t>2</w:t>
            </w:r>
            <w:r>
              <w:t>-</w:t>
            </w:r>
            <w:r>
              <w:rPr>
                <w:rFonts w:hint="eastAsia"/>
              </w:rPr>
              <w:t>2</w:t>
            </w:r>
          </w:p>
        </w:tc>
        <w:tc>
          <w:tcPr>
            <w:tcW w:w="998" w:type="pct"/>
          </w:tcPr>
          <w:p w14:paraId="438A902D" w14:textId="77777777" w:rsidR="00A212DD" w:rsidRDefault="00D939C3">
            <w:pPr>
              <w:pStyle w:val="afff3"/>
              <w:adjustRightInd w:val="0"/>
            </w:pPr>
            <w:r>
              <w:t>√</w:t>
            </w:r>
          </w:p>
        </w:tc>
        <w:tc>
          <w:tcPr>
            <w:tcW w:w="1003" w:type="pct"/>
          </w:tcPr>
          <w:p w14:paraId="35C9F8AC" w14:textId="77777777" w:rsidR="00A212DD" w:rsidRDefault="00D939C3">
            <w:pPr>
              <w:pStyle w:val="afff3"/>
              <w:adjustRightInd w:val="0"/>
            </w:pPr>
            <w:r>
              <w:t>√</w:t>
            </w:r>
          </w:p>
        </w:tc>
        <w:tc>
          <w:tcPr>
            <w:tcW w:w="1077" w:type="pct"/>
          </w:tcPr>
          <w:p w14:paraId="2055AEA9" w14:textId="77777777" w:rsidR="00A212DD" w:rsidRDefault="00D939C3">
            <w:pPr>
              <w:pStyle w:val="afff3"/>
              <w:adjustRightInd w:val="0"/>
            </w:pPr>
            <w:r>
              <w:t>√</w:t>
            </w:r>
          </w:p>
        </w:tc>
        <w:tc>
          <w:tcPr>
            <w:tcW w:w="986" w:type="pct"/>
          </w:tcPr>
          <w:p w14:paraId="121A4A83" w14:textId="77777777" w:rsidR="00A212DD" w:rsidRDefault="00A212DD">
            <w:pPr>
              <w:pStyle w:val="afff3"/>
              <w:adjustRightInd w:val="0"/>
            </w:pPr>
          </w:p>
        </w:tc>
      </w:tr>
      <w:tr w:rsidR="00A212DD" w14:paraId="7284ECB3" w14:textId="77777777" w:rsidTr="00A212DD">
        <w:trPr>
          <w:trHeight w:val="470"/>
        </w:trPr>
        <w:tc>
          <w:tcPr>
            <w:tcW w:w="936" w:type="pct"/>
          </w:tcPr>
          <w:p w14:paraId="16CF4311" w14:textId="77777777" w:rsidR="00A212DD" w:rsidRDefault="00D939C3">
            <w:pPr>
              <w:pStyle w:val="afff3"/>
              <w:adjustRightInd w:val="0"/>
            </w:pPr>
            <w:r>
              <w:t>毕业要求</w:t>
            </w:r>
            <w:r>
              <w:t>3-1</w:t>
            </w:r>
          </w:p>
        </w:tc>
        <w:tc>
          <w:tcPr>
            <w:tcW w:w="998" w:type="pct"/>
          </w:tcPr>
          <w:p w14:paraId="284CA8DC" w14:textId="77777777" w:rsidR="00A212DD" w:rsidRDefault="00A212DD">
            <w:pPr>
              <w:pStyle w:val="afff3"/>
              <w:adjustRightInd w:val="0"/>
            </w:pPr>
          </w:p>
        </w:tc>
        <w:tc>
          <w:tcPr>
            <w:tcW w:w="1003" w:type="pct"/>
          </w:tcPr>
          <w:p w14:paraId="1FF6D6EA" w14:textId="77777777" w:rsidR="00A212DD" w:rsidRDefault="00D939C3">
            <w:pPr>
              <w:pStyle w:val="afff3"/>
              <w:adjustRightInd w:val="0"/>
            </w:pPr>
            <w:r>
              <w:t>√</w:t>
            </w:r>
          </w:p>
        </w:tc>
        <w:tc>
          <w:tcPr>
            <w:tcW w:w="1077" w:type="pct"/>
          </w:tcPr>
          <w:p w14:paraId="5B9FA46D" w14:textId="77777777" w:rsidR="00A212DD" w:rsidRDefault="00D939C3">
            <w:pPr>
              <w:pStyle w:val="afff3"/>
              <w:adjustRightInd w:val="0"/>
            </w:pPr>
            <w:r>
              <w:t>√</w:t>
            </w:r>
          </w:p>
        </w:tc>
        <w:tc>
          <w:tcPr>
            <w:tcW w:w="986" w:type="pct"/>
          </w:tcPr>
          <w:p w14:paraId="1673C623" w14:textId="77777777" w:rsidR="00A212DD" w:rsidRDefault="00D939C3">
            <w:pPr>
              <w:pStyle w:val="afff3"/>
              <w:adjustRightInd w:val="0"/>
            </w:pPr>
            <w:r>
              <w:t>√</w:t>
            </w:r>
          </w:p>
        </w:tc>
      </w:tr>
      <w:tr w:rsidR="00A212DD" w14:paraId="2E52B6B2" w14:textId="77777777" w:rsidTr="00A212DD">
        <w:trPr>
          <w:trHeight w:val="461"/>
        </w:trPr>
        <w:tc>
          <w:tcPr>
            <w:tcW w:w="936" w:type="pct"/>
          </w:tcPr>
          <w:p w14:paraId="707993DF" w14:textId="77777777" w:rsidR="00A212DD" w:rsidRDefault="00D939C3">
            <w:pPr>
              <w:pStyle w:val="afff3"/>
              <w:adjustRightInd w:val="0"/>
            </w:pPr>
            <w:r>
              <w:t>毕业要求</w:t>
            </w:r>
            <w:r>
              <w:t>4-</w:t>
            </w:r>
            <w:r>
              <w:rPr>
                <w:rFonts w:hint="eastAsia"/>
              </w:rPr>
              <w:t>1</w:t>
            </w:r>
          </w:p>
        </w:tc>
        <w:tc>
          <w:tcPr>
            <w:tcW w:w="998" w:type="pct"/>
          </w:tcPr>
          <w:p w14:paraId="032AD42B" w14:textId="77777777" w:rsidR="00A212DD" w:rsidRDefault="00A212DD">
            <w:pPr>
              <w:pStyle w:val="afff3"/>
              <w:adjustRightInd w:val="0"/>
            </w:pPr>
          </w:p>
        </w:tc>
        <w:tc>
          <w:tcPr>
            <w:tcW w:w="1003" w:type="pct"/>
          </w:tcPr>
          <w:p w14:paraId="1D1A165E" w14:textId="77777777" w:rsidR="00A212DD" w:rsidRDefault="00D939C3">
            <w:pPr>
              <w:pStyle w:val="afff3"/>
              <w:adjustRightInd w:val="0"/>
            </w:pPr>
            <w:r>
              <w:t>√</w:t>
            </w:r>
          </w:p>
        </w:tc>
        <w:tc>
          <w:tcPr>
            <w:tcW w:w="1077" w:type="pct"/>
          </w:tcPr>
          <w:p w14:paraId="0CD8D617" w14:textId="77777777" w:rsidR="00A212DD" w:rsidRDefault="00D939C3">
            <w:pPr>
              <w:pStyle w:val="afff3"/>
              <w:adjustRightInd w:val="0"/>
            </w:pPr>
            <w:r>
              <w:t>√</w:t>
            </w:r>
          </w:p>
        </w:tc>
        <w:tc>
          <w:tcPr>
            <w:tcW w:w="986" w:type="pct"/>
          </w:tcPr>
          <w:p w14:paraId="7599F4D6" w14:textId="77777777" w:rsidR="00A212DD" w:rsidRDefault="00A212DD">
            <w:pPr>
              <w:pStyle w:val="afff3"/>
              <w:adjustRightInd w:val="0"/>
            </w:pPr>
          </w:p>
        </w:tc>
      </w:tr>
      <w:tr w:rsidR="00A212DD" w14:paraId="5BAB3154" w14:textId="77777777" w:rsidTr="00A212DD">
        <w:trPr>
          <w:trHeight w:val="450"/>
        </w:trPr>
        <w:tc>
          <w:tcPr>
            <w:tcW w:w="936" w:type="pct"/>
          </w:tcPr>
          <w:p w14:paraId="3637955E" w14:textId="77777777" w:rsidR="00A212DD" w:rsidRDefault="00D939C3">
            <w:pPr>
              <w:pStyle w:val="afff3"/>
              <w:adjustRightInd w:val="0"/>
            </w:pPr>
            <w:r>
              <w:t>毕业要求</w:t>
            </w:r>
            <w:r>
              <w:rPr>
                <w:rFonts w:hint="eastAsia"/>
              </w:rPr>
              <w:t>12</w:t>
            </w:r>
            <w:r>
              <w:t>-</w:t>
            </w:r>
            <w:r>
              <w:rPr>
                <w:rFonts w:hint="eastAsia"/>
              </w:rPr>
              <w:t>2</w:t>
            </w:r>
          </w:p>
        </w:tc>
        <w:tc>
          <w:tcPr>
            <w:tcW w:w="998" w:type="pct"/>
          </w:tcPr>
          <w:p w14:paraId="0D6A14AA" w14:textId="77777777" w:rsidR="00A212DD" w:rsidRDefault="00A212DD">
            <w:pPr>
              <w:pStyle w:val="afff3"/>
              <w:adjustRightInd w:val="0"/>
            </w:pPr>
          </w:p>
        </w:tc>
        <w:tc>
          <w:tcPr>
            <w:tcW w:w="1003" w:type="pct"/>
          </w:tcPr>
          <w:p w14:paraId="39A7653F" w14:textId="77777777" w:rsidR="00A212DD" w:rsidRDefault="00D939C3">
            <w:pPr>
              <w:pStyle w:val="afff3"/>
              <w:adjustRightInd w:val="0"/>
            </w:pPr>
            <w:r>
              <w:t>√</w:t>
            </w:r>
          </w:p>
        </w:tc>
        <w:tc>
          <w:tcPr>
            <w:tcW w:w="1077" w:type="pct"/>
          </w:tcPr>
          <w:p w14:paraId="65E3F129" w14:textId="77777777" w:rsidR="00A212DD" w:rsidRDefault="00D939C3">
            <w:pPr>
              <w:pStyle w:val="afff3"/>
              <w:adjustRightInd w:val="0"/>
            </w:pPr>
            <w:r>
              <w:t>√</w:t>
            </w:r>
          </w:p>
        </w:tc>
        <w:tc>
          <w:tcPr>
            <w:tcW w:w="986" w:type="pct"/>
          </w:tcPr>
          <w:p w14:paraId="74A79279" w14:textId="77777777" w:rsidR="00A212DD" w:rsidRDefault="00D939C3">
            <w:pPr>
              <w:pStyle w:val="afff3"/>
              <w:adjustRightInd w:val="0"/>
            </w:pPr>
            <w:r>
              <w:t>√</w:t>
            </w:r>
          </w:p>
        </w:tc>
      </w:tr>
    </w:tbl>
    <w:p w14:paraId="519049A4" w14:textId="77777777" w:rsidR="00A212DD" w:rsidRDefault="00D939C3">
      <w:pPr>
        <w:pStyle w:val="afff"/>
        <w:spacing w:before="156" w:after="156"/>
      </w:pPr>
      <w:r>
        <w:rPr>
          <w:rFonts w:hint="eastAsia"/>
        </w:rPr>
        <w:t>三</w:t>
      </w:r>
      <w:r>
        <w:t>、课程内容及要求</w:t>
      </w:r>
    </w:p>
    <w:p w14:paraId="27660886" w14:textId="77777777" w:rsidR="00A212DD" w:rsidRDefault="00D939C3">
      <w:pPr>
        <w:ind w:firstLine="480"/>
      </w:pPr>
      <w:r>
        <w:t>（一）绪论</w:t>
      </w:r>
    </w:p>
    <w:p w14:paraId="1061BE65" w14:textId="77777777" w:rsidR="00A212DD" w:rsidRDefault="00D939C3">
      <w:pPr>
        <w:ind w:firstLine="480"/>
      </w:pPr>
      <w:r>
        <w:t>1.</w:t>
      </w:r>
      <w:r>
        <w:t>教学内容</w:t>
      </w:r>
    </w:p>
    <w:p w14:paraId="10D1E7A2" w14:textId="77777777" w:rsidR="00A212DD" w:rsidRDefault="00D939C3">
      <w:pPr>
        <w:ind w:firstLine="480"/>
      </w:pPr>
      <w:r>
        <w:t>（</w:t>
      </w:r>
      <w:r>
        <w:t>1</w:t>
      </w:r>
      <w:r>
        <w:t>）</w:t>
      </w:r>
      <w:r>
        <w:rPr>
          <w:rFonts w:hint="eastAsia"/>
        </w:rPr>
        <w:t>机械工程控制的基本含义。</w:t>
      </w:r>
    </w:p>
    <w:p w14:paraId="5FAFFB81" w14:textId="77777777" w:rsidR="00A212DD" w:rsidRDefault="00D939C3">
      <w:pPr>
        <w:ind w:firstLine="480"/>
      </w:pPr>
      <w:r>
        <w:t>（</w:t>
      </w:r>
      <w:r>
        <w:t>2</w:t>
      </w:r>
      <w:r>
        <w:t>）</w:t>
      </w:r>
      <w:r>
        <w:rPr>
          <w:rFonts w:hint="eastAsia"/>
        </w:rPr>
        <w:t>机械工程系统中信息传递、反馈及反馈控制的概念。</w:t>
      </w:r>
    </w:p>
    <w:p w14:paraId="7D5072E7" w14:textId="77777777" w:rsidR="00A212DD" w:rsidRDefault="00D939C3">
      <w:pPr>
        <w:ind w:firstLine="480"/>
      </w:pPr>
      <w:r>
        <w:t>（</w:t>
      </w:r>
      <w:r>
        <w:t>3</w:t>
      </w:r>
      <w:r>
        <w:t>）</w:t>
      </w:r>
      <w:r>
        <w:rPr>
          <w:rFonts w:hint="eastAsia"/>
        </w:rPr>
        <w:t>本课程的特点及内容简介。</w:t>
      </w:r>
    </w:p>
    <w:p w14:paraId="12550F77" w14:textId="77777777" w:rsidR="00A212DD" w:rsidRDefault="00D939C3">
      <w:pPr>
        <w:ind w:firstLine="480"/>
      </w:pPr>
      <w:r>
        <w:t>2.</w:t>
      </w:r>
      <w:r>
        <w:t>基本要求</w:t>
      </w:r>
    </w:p>
    <w:p w14:paraId="643F1255" w14:textId="77777777" w:rsidR="00A212DD" w:rsidRDefault="00D939C3">
      <w:pPr>
        <w:ind w:firstLine="480"/>
      </w:pPr>
      <w:r>
        <w:t>（</w:t>
      </w:r>
      <w:r>
        <w:t>1</w:t>
      </w:r>
      <w:r>
        <w:t>）了解</w:t>
      </w:r>
      <w:r>
        <w:rPr>
          <w:rFonts w:hint="eastAsia"/>
        </w:rPr>
        <w:t>机械工程控制的基本含义。</w:t>
      </w:r>
    </w:p>
    <w:p w14:paraId="62AF395E" w14:textId="77777777" w:rsidR="00A212DD" w:rsidRDefault="00D939C3">
      <w:pPr>
        <w:ind w:firstLine="480"/>
      </w:pPr>
      <w:r>
        <w:t>（</w:t>
      </w:r>
      <w:r>
        <w:t>2</w:t>
      </w:r>
      <w:r>
        <w:t>）了解</w:t>
      </w:r>
      <w:r>
        <w:rPr>
          <w:rFonts w:hint="eastAsia"/>
        </w:rPr>
        <w:t>并掌握信息传递、反馈及反馈控制的概念。</w:t>
      </w:r>
    </w:p>
    <w:p w14:paraId="7738B9F7" w14:textId="77777777" w:rsidR="00A212DD" w:rsidRDefault="00D939C3">
      <w:pPr>
        <w:ind w:firstLine="480"/>
      </w:pPr>
      <w:r>
        <w:rPr>
          <w:rFonts w:hint="eastAsia"/>
        </w:rPr>
        <w:t>（二）系统的数学模型</w:t>
      </w:r>
    </w:p>
    <w:p w14:paraId="56432B5F" w14:textId="77777777" w:rsidR="00A212DD" w:rsidRDefault="00D939C3">
      <w:pPr>
        <w:ind w:firstLine="480"/>
      </w:pPr>
      <w:r>
        <w:t>1.</w:t>
      </w:r>
      <w:r>
        <w:t>教学内容</w:t>
      </w:r>
    </w:p>
    <w:p w14:paraId="69E3B20D" w14:textId="77777777" w:rsidR="00A212DD" w:rsidRDefault="00D939C3">
      <w:pPr>
        <w:ind w:firstLine="480"/>
      </w:pPr>
      <w:r>
        <w:t>（</w:t>
      </w:r>
      <w:r>
        <w:t>1</w:t>
      </w:r>
      <w:r>
        <w:t>）</w:t>
      </w:r>
      <w:r>
        <w:rPr>
          <w:rFonts w:hint="eastAsia"/>
        </w:rPr>
        <w:t>系统微分方程的建立。</w:t>
      </w:r>
    </w:p>
    <w:p w14:paraId="5F32950E" w14:textId="77777777" w:rsidR="00A212DD" w:rsidRDefault="00D939C3">
      <w:pPr>
        <w:ind w:firstLine="480"/>
      </w:pPr>
      <w:r>
        <w:t>（</w:t>
      </w:r>
      <w:r>
        <w:t>2</w:t>
      </w:r>
      <w:r>
        <w:t>）</w:t>
      </w:r>
      <w:r>
        <w:rPr>
          <w:rFonts w:hint="eastAsia"/>
        </w:rPr>
        <w:t>传递函数</w:t>
      </w:r>
    </w:p>
    <w:p w14:paraId="328D2F5A" w14:textId="77777777" w:rsidR="00A212DD" w:rsidRDefault="00D939C3">
      <w:pPr>
        <w:ind w:firstLine="480"/>
      </w:pPr>
      <w:r>
        <w:t>（</w:t>
      </w:r>
      <w:r>
        <w:t>3</w:t>
      </w:r>
      <w:r>
        <w:t>）</w:t>
      </w:r>
      <w:r>
        <w:rPr>
          <w:rFonts w:hint="eastAsia"/>
        </w:rPr>
        <w:t>方块图及动态系统的构成。</w:t>
      </w:r>
    </w:p>
    <w:p w14:paraId="6D5E4D6F" w14:textId="77777777" w:rsidR="00A212DD" w:rsidRDefault="00D939C3">
      <w:pPr>
        <w:ind w:firstLine="480"/>
      </w:pPr>
      <w:r>
        <w:t>（</w:t>
      </w:r>
      <w:r>
        <w:rPr>
          <w:rFonts w:hint="eastAsia"/>
        </w:rPr>
        <w:t>4</w:t>
      </w:r>
      <w:r>
        <w:t>）</w:t>
      </w:r>
      <w:r>
        <w:rPr>
          <w:rFonts w:hint="eastAsia"/>
        </w:rPr>
        <w:t>机、电系统的传递函数。</w:t>
      </w:r>
    </w:p>
    <w:p w14:paraId="55CD8EF0" w14:textId="77777777" w:rsidR="00A212DD" w:rsidRDefault="00D939C3">
      <w:pPr>
        <w:ind w:firstLine="480"/>
      </w:pPr>
      <w:r>
        <w:t>（</w:t>
      </w:r>
      <w:r>
        <w:rPr>
          <w:rFonts w:hint="eastAsia"/>
        </w:rPr>
        <w:t>5</w:t>
      </w:r>
      <w:r>
        <w:t>）</w:t>
      </w:r>
      <w:r>
        <w:rPr>
          <w:rFonts w:hint="eastAsia"/>
        </w:rPr>
        <w:t>系统的状态空间描述。</w:t>
      </w:r>
    </w:p>
    <w:p w14:paraId="49F17184" w14:textId="77777777" w:rsidR="00A212DD" w:rsidRDefault="00D939C3">
      <w:pPr>
        <w:ind w:firstLine="480"/>
      </w:pPr>
      <w:r>
        <w:t>2.</w:t>
      </w:r>
      <w:r>
        <w:t>基本要求</w:t>
      </w:r>
    </w:p>
    <w:p w14:paraId="4E9CB71C" w14:textId="77777777" w:rsidR="00A212DD" w:rsidRDefault="00D939C3">
      <w:pPr>
        <w:ind w:firstLine="480"/>
      </w:pPr>
      <w:r>
        <w:t>（</w:t>
      </w:r>
      <w:r>
        <w:t>1</w:t>
      </w:r>
      <w:r>
        <w:t>）</w:t>
      </w:r>
      <w:r>
        <w:rPr>
          <w:rFonts w:hint="eastAsia"/>
        </w:rPr>
        <w:t>掌握物理系统微分方程的一般建立方法和传递函数的求法。</w:t>
      </w:r>
    </w:p>
    <w:p w14:paraId="6D29850F" w14:textId="77777777" w:rsidR="00A212DD" w:rsidRDefault="00D939C3">
      <w:pPr>
        <w:ind w:firstLine="480"/>
      </w:pPr>
      <w:r>
        <w:t>（</w:t>
      </w:r>
      <w:r>
        <w:t>2</w:t>
      </w:r>
      <w:r>
        <w:t>）</w:t>
      </w:r>
      <w:r>
        <w:rPr>
          <w:rFonts w:hint="eastAsia"/>
        </w:rPr>
        <w:t>掌握传递函数的方块图及其运算和反馈控制系统的传递函数。</w:t>
      </w:r>
    </w:p>
    <w:p w14:paraId="6CE2931F" w14:textId="77777777" w:rsidR="00A212DD" w:rsidRDefault="00D939C3">
      <w:pPr>
        <w:ind w:firstLine="480"/>
      </w:pPr>
      <w:r>
        <w:rPr>
          <w:rFonts w:hint="eastAsia"/>
        </w:rPr>
        <w:lastRenderedPageBreak/>
        <w:t>（三）系统的时间响应分析</w:t>
      </w:r>
    </w:p>
    <w:p w14:paraId="4B330412" w14:textId="77777777" w:rsidR="00A212DD" w:rsidRDefault="00D939C3">
      <w:pPr>
        <w:ind w:firstLine="480"/>
      </w:pPr>
      <w:r>
        <w:t>1.</w:t>
      </w:r>
      <w:r>
        <w:t>教学内容</w:t>
      </w:r>
    </w:p>
    <w:p w14:paraId="7F301175" w14:textId="77777777" w:rsidR="00A212DD" w:rsidRDefault="00D939C3">
      <w:pPr>
        <w:ind w:firstLine="480"/>
      </w:pPr>
      <w:r>
        <w:t>（</w:t>
      </w:r>
      <w:r>
        <w:t>1</w:t>
      </w:r>
      <w:r>
        <w:t>）</w:t>
      </w:r>
      <w:r>
        <w:rPr>
          <w:rFonts w:hint="eastAsia"/>
        </w:rPr>
        <w:t>时间响应</w:t>
      </w:r>
    </w:p>
    <w:p w14:paraId="721ABD6C" w14:textId="77777777" w:rsidR="00A212DD" w:rsidRDefault="00D939C3">
      <w:pPr>
        <w:ind w:firstLine="480"/>
      </w:pPr>
      <w:r>
        <w:t>（</w:t>
      </w:r>
      <w:r>
        <w:t>2</w:t>
      </w:r>
      <w:r>
        <w:t>）</w:t>
      </w:r>
      <w:r>
        <w:rPr>
          <w:rFonts w:hint="eastAsia"/>
        </w:rPr>
        <w:t>一阶系统的时间响应</w:t>
      </w:r>
    </w:p>
    <w:p w14:paraId="06E1C542" w14:textId="77777777" w:rsidR="00A212DD" w:rsidRDefault="00D939C3">
      <w:pPr>
        <w:ind w:firstLine="480"/>
      </w:pPr>
      <w:r>
        <w:t>（</w:t>
      </w:r>
      <w:r>
        <w:t>3</w:t>
      </w:r>
      <w:r>
        <w:t>）</w:t>
      </w:r>
      <w:r>
        <w:rPr>
          <w:rFonts w:hint="eastAsia"/>
        </w:rPr>
        <w:t>二阶系统的时间响应。</w:t>
      </w:r>
    </w:p>
    <w:p w14:paraId="1E59338B" w14:textId="77777777" w:rsidR="00A212DD" w:rsidRDefault="00D939C3">
      <w:pPr>
        <w:ind w:firstLine="480"/>
      </w:pPr>
      <w:r>
        <w:t>（</w:t>
      </w:r>
      <w:r>
        <w:t>4</w:t>
      </w:r>
      <w:r>
        <w:t>）</w:t>
      </w:r>
      <w:r>
        <w:rPr>
          <w:rFonts w:hint="eastAsia"/>
        </w:rPr>
        <w:t>高阶系统动态分析。</w:t>
      </w:r>
    </w:p>
    <w:p w14:paraId="5F1B28AC" w14:textId="77777777" w:rsidR="00A212DD" w:rsidRDefault="00D939C3">
      <w:pPr>
        <w:ind w:firstLine="480"/>
      </w:pPr>
      <w:r>
        <w:rPr>
          <w:rFonts w:hint="eastAsia"/>
        </w:rPr>
        <w:t>（</w:t>
      </w:r>
      <w:r>
        <w:rPr>
          <w:rFonts w:hint="eastAsia"/>
        </w:rPr>
        <w:t>5</w:t>
      </w:r>
      <w:r>
        <w:rPr>
          <w:rFonts w:hint="eastAsia"/>
        </w:rPr>
        <w:t>）瞬态响应的性能指标。</w:t>
      </w:r>
    </w:p>
    <w:p w14:paraId="2FF42BC5" w14:textId="77777777" w:rsidR="00A212DD" w:rsidRDefault="00D939C3">
      <w:pPr>
        <w:ind w:firstLine="480"/>
      </w:pPr>
      <w:r>
        <w:rPr>
          <w:rFonts w:hint="eastAsia"/>
        </w:rPr>
        <w:t>（</w:t>
      </w:r>
      <w:r>
        <w:rPr>
          <w:rFonts w:hint="eastAsia"/>
        </w:rPr>
        <w:t>6</w:t>
      </w:r>
      <w:r>
        <w:rPr>
          <w:rFonts w:hint="eastAsia"/>
        </w:rPr>
        <w:t>）系统误差分析。</w:t>
      </w:r>
    </w:p>
    <w:p w14:paraId="454003E0" w14:textId="77777777" w:rsidR="00A212DD" w:rsidRDefault="00D939C3">
      <w:pPr>
        <w:ind w:firstLine="480"/>
      </w:pPr>
      <w:r>
        <w:t>2.</w:t>
      </w:r>
      <w:r>
        <w:t>基本要求</w:t>
      </w:r>
    </w:p>
    <w:p w14:paraId="43E18403" w14:textId="77777777" w:rsidR="00A212DD" w:rsidRDefault="00D939C3">
      <w:pPr>
        <w:ind w:firstLine="480"/>
      </w:pPr>
      <w:r>
        <w:t>（</w:t>
      </w:r>
      <w:r>
        <w:t>1</w:t>
      </w:r>
      <w:r>
        <w:t>）</w:t>
      </w:r>
      <w:r>
        <w:rPr>
          <w:rFonts w:hint="eastAsia"/>
        </w:rPr>
        <w:t>掌握时间响应的基本概念。</w:t>
      </w:r>
    </w:p>
    <w:p w14:paraId="3D92468D" w14:textId="77777777" w:rsidR="00A212DD" w:rsidRDefault="00D939C3">
      <w:pPr>
        <w:ind w:firstLine="480"/>
      </w:pPr>
      <w:r>
        <w:t>（</w:t>
      </w:r>
      <w:r>
        <w:t>2</w:t>
      </w:r>
      <w:r>
        <w:t>）</w:t>
      </w:r>
      <w:r>
        <w:rPr>
          <w:rFonts w:hint="eastAsia"/>
        </w:rPr>
        <w:t>掌握典型输入信号。</w:t>
      </w:r>
    </w:p>
    <w:p w14:paraId="2FA9526F" w14:textId="77777777" w:rsidR="00A212DD" w:rsidRDefault="00D939C3">
      <w:pPr>
        <w:ind w:firstLine="480"/>
      </w:pPr>
      <w:r>
        <w:t>（</w:t>
      </w:r>
      <w:r>
        <w:t>3</w:t>
      </w:r>
      <w:r>
        <w:t>）掌握</w:t>
      </w:r>
      <w:r>
        <w:rPr>
          <w:rFonts w:hint="eastAsia"/>
        </w:rPr>
        <w:t>一阶系统和二阶系统时间响应的性能指标。</w:t>
      </w:r>
    </w:p>
    <w:p w14:paraId="0DCC438B" w14:textId="77777777" w:rsidR="00A212DD" w:rsidRDefault="00D939C3">
      <w:pPr>
        <w:ind w:firstLine="480"/>
      </w:pPr>
      <w:r>
        <w:t>（</w:t>
      </w:r>
      <w:r>
        <w:t>4</w:t>
      </w:r>
      <w:r>
        <w:t>）</w:t>
      </w:r>
      <w:r>
        <w:rPr>
          <w:rFonts w:hint="eastAsia"/>
        </w:rPr>
        <w:t>了解误差和稳态误差的定义。</w:t>
      </w:r>
    </w:p>
    <w:p w14:paraId="7047EF74" w14:textId="77777777" w:rsidR="00A212DD" w:rsidRDefault="00D939C3">
      <w:pPr>
        <w:ind w:firstLine="480"/>
      </w:pPr>
      <w:r>
        <w:t>（</w:t>
      </w:r>
      <w:r>
        <w:t>5</w:t>
      </w:r>
      <w:r>
        <w:t>）掌握</w:t>
      </w:r>
      <w:r>
        <w:rPr>
          <w:rFonts w:hint="eastAsia"/>
        </w:rPr>
        <w:t>干扰作用下的系统误差计算。</w:t>
      </w:r>
    </w:p>
    <w:p w14:paraId="12BA2BAE" w14:textId="77777777" w:rsidR="00A212DD" w:rsidRDefault="00D939C3">
      <w:pPr>
        <w:ind w:firstLine="480"/>
      </w:pPr>
      <w:r>
        <w:rPr>
          <w:rFonts w:hint="eastAsia"/>
        </w:rPr>
        <w:t>（四）系统的频率特性分析</w:t>
      </w:r>
    </w:p>
    <w:p w14:paraId="0B2A737A" w14:textId="77777777" w:rsidR="00A212DD" w:rsidRDefault="00D939C3">
      <w:pPr>
        <w:ind w:firstLine="480"/>
      </w:pPr>
      <w:r>
        <w:t>1.</w:t>
      </w:r>
      <w:r>
        <w:t>教学内容</w:t>
      </w:r>
    </w:p>
    <w:p w14:paraId="769CCACF" w14:textId="77777777" w:rsidR="00A212DD" w:rsidRDefault="00D939C3">
      <w:pPr>
        <w:ind w:firstLine="480"/>
      </w:pPr>
      <w:r>
        <w:t>（</w:t>
      </w:r>
      <w:r>
        <w:t>1</w:t>
      </w:r>
      <w:r>
        <w:t>）</w:t>
      </w:r>
      <w:r>
        <w:rPr>
          <w:rFonts w:hint="eastAsia"/>
        </w:rPr>
        <w:t>频率特性</w:t>
      </w:r>
    </w:p>
    <w:p w14:paraId="781D6FF1" w14:textId="77777777" w:rsidR="00A212DD" w:rsidRDefault="00D939C3">
      <w:pPr>
        <w:ind w:firstLine="480"/>
      </w:pPr>
      <w:r>
        <w:t>（</w:t>
      </w:r>
      <w:r>
        <w:t>2</w:t>
      </w:r>
      <w:r>
        <w:t>）</w:t>
      </w:r>
      <w:r>
        <w:rPr>
          <w:rFonts w:hint="eastAsia"/>
        </w:rPr>
        <w:t>频率特性的对数坐标图（伯德图）。</w:t>
      </w:r>
    </w:p>
    <w:p w14:paraId="1C5C5D6D" w14:textId="77777777" w:rsidR="00A212DD" w:rsidRDefault="00D939C3">
      <w:pPr>
        <w:ind w:firstLine="480"/>
      </w:pPr>
      <w:r>
        <w:t>（</w:t>
      </w:r>
      <w:r>
        <w:t>3</w:t>
      </w:r>
      <w:r>
        <w:t>）</w:t>
      </w:r>
      <w:r>
        <w:rPr>
          <w:rFonts w:hint="eastAsia"/>
        </w:rPr>
        <w:t>频率特性的极坐标图。（奈奎斯特图）。</w:t>
      </w:r>
    </w:p>
    <w:p w14:paraId="1E78CF3A" w14:textId="77777777" w:rsidR="00A212DD" w:rsidRDefault="00D939C3">
      <w:pPr>
        <w:ind w:firstLine="480"/>
      </w:pPr>
      <w:r>
        <w:t>（</w:t>
      </w:r>
      <w:r>
        <w:t>4</w:t>
      </w:r>
      <w:r>
        <w:t>）</w:t>
      </w:r>
      <w:r>
        <w:rPr>
          <w:rFonts w:hint="eastAsia"/>
        </w:rPr>
        <w:t>最小相位系统和非最小相位系统的概念。</w:t>
      </w:r>
    </w:p>
    <w:p w14:paraId="1BB2B97E" w14:textId="77777777" w:rsidR="00A212DD" w:rsidRDefault="00D939C3">
      <w:pPr>
        <w:ind w:firstLine="480"/>
      </w:pPr>
      <w:r>
        <w:rPr>
          <w:rFonts w:hint="eastAsia"/>
        </w:rPr>
        <w:t>（</w:t>
      </w:r>
      <w:r>
        <w:rPr>
          <w:rFonts w:hint="eastAsia"/>
        </w:rPr>
        <w:t>5</w:t>
      </w:r>
      <w:r>
        <w:rPr>
          <w:rFonts w:hint="eastAsia"/>
        </w:rPr>
        <w:t>）闭环频率特性与频域性能指标。</w:t>
      </w:r>
    </w:p>
    <w:p w14:paraId="3282CCF3" w14:textId="77777777" w:rsidR="00A212DD" w:rsidRDefault="00D939C3">
      <w:pPr>
        <w:ind w:firstLine="480"/>
      </w:pPr>
      <w:r>
        <w:t>2.</w:t>
      </w:r>
      <w:r>
        <w:t>基本要求</w:t>
      </w:r>
    </w:p>
    <w:p w14:paraId="5EFD4644" w14:textId="77777777" w:rsidR="00A212DD" w:rsidRDefault="00D939C3">
      <w:pPr>
        <w:ind w:firstLine="480"/>
      </w:pPr>
      <w:r>
        <w:t>（</w:t>
      </w:r>
      <w:r>
        <w:t>1</w:t>
      </w:r>
      <w:r>
        <w:t>）</w:t>
      </w:r>
      <w:r>
        <w:rPr>
          <w:rFonts w:hint="eastAsia"/>
        </w:rPr>
        <w:t>掌握频率特性的基本概念。</w:t>
      </w:r>
    </w:p>
    <w:p w14:paraId="357D7D30" w14:textId="77777777" w:rsidR="00A212DD" w:rsidRDefault="00D939C3">
      <w:pPr>
        <w:ind w:firstLine="480"/>
      </w:pPr>
      <w:r>
        <w:t>（</w:t>
      </w:r>
      <w:r>
        <w:t>2</w:t>
      </w:r>
      <w:r>
        <w:t>）</w:t>
      </w:r>
      <w:r>
        <w:rPr>
          <w:rFonts w:hint="eastAsia"/>
        </w:rPr>
        <w:t>掌握频率特性的图示方法和闭环频率特性。</w:t>
      </w:r>
    </w:p>
    <w:p w14:paraId="2A387627" w14:textId="77777777" w:rsidR="00A212DD" w:rsidRDefault="00D939C3">
      <w:pPr>
        <w:ind w:firstLine="480"/>
      </w:pPr>
      <w:r>
        <w:t>（</w:t>
      </w:r>
      <w:r>
        <w:t>3</w:t>
      </w:r>
      <w:r>
        <w:t>）</w:t>
      </w:r>
      <w:r>
        <w:rPr>
          <w:rFonts w:hint="eastAsia"/>
        </w:rPr>
        <w:t>了解频率特性的特征量和最小相位系统与非最小相位系统。</w:t>
      </w:r>
    </w:p>
    <w:p w14:paraId="5319763B" w14:textId="77777777" w:rsidR="00A212DD" w:rsidRDefault="00D939C3">
      <w:pPr>
        <w:ind w:firstLine="480"/>
      </w:pPr>
      <w:r>
        <w:rPr>
          <w:rFonts w:hint="eastAsia"/>
        </w:rPr>
        <w:t>（五）系统的稳定性</w:t>
      </w:r>
    </w:p>
    <w:p w14:paraId="12D99AE4" w14:textId="77777777" w:rsidR="00A212DD" w:rsidRDefault="00D939C3">
      <w:pPr>
        <w:ind w:firstLine="480"/>
      </w:pPr>
      <w:r>
        <w:t>1.</w:t>
      </w:r>
      <w:r>
        <w:t>教学内容</w:t>
      </w:r>
    </w:p>
    <w:p w14:paraId="4117CE0E" w14:textId="77777777" w:rsidR="00A212DD" w:rsidRDefault="00D939C3">
      <w:pPr>
        <w:ind w:firstLine="480"/>
      </w:pPr>
      <w:r>
        <w:t>（</w:t>
      </w:r>
      <w:r>
        <w:t>1</w:t>
      </w:r>
      <w:r>
        <w:t>）</w:t>
      </w:r>
      <w:r>
        <w:rPr>
          <w:rFonts w:hint="eastAsia"/>
        </w:rPr>
        <w:t>稳定性的概念。</w:t>
      </w:r>
    </w:p>
    <w:p w14:paraId="4948D5E3" w14:textId="77777777" w:rsidR="00A212DD" w:rsidRDefault="00D939C3">
      <w:pPr>
        <w:ind w:firstLine="480"/>
      </w:pPr>
      <w:r>
        <w:t>（</w:t>
      </w:r>
      <w:r>
        <w:t>2</w:t>
      </w:r>
      <w:r>
        <w:t>）</w:t>
      </w:r>
      <w:r>
        <w:rPr>
          <w:rFonts w:hint="eastAsia"/>
        </w:rPr>
        <w:t>劳斯稳定判据</w:t>
      </w:r>
    </w:p>
    <w:p w14:paraId="0A424766" w14:textId="77777777" w:rsidR="00A212DD" w:rsidRDefault="00D939C3">
      <w:pPr>
        <w:ind w:firstLine="480"/>
      </w:pPr>
      <w:r>
        <w:rPr>
          <w:rFonts w:hint="eastAsia"/>
        </w:rPr>
        <w:lastRenderedPageBreak/>
        <w:t>（</w:t>
      </w:r>
      <w:r>
        <w:rPr>
          <w:rFonts w:hint="eastAsia"/>
        </w:rPr>
        <w:t>3</w:t>
      </w:r>
      <w:r>
        <w:rPr>
          <w:rFonts w:hint="eastAsia"/>
        </w:rPr>
        <w:t>）奈氏稳定判据</w:t>
      </w:r>
    </w:p>
    <w:p w14:paraId="2BB9D70B" w14:textId="77777777" w:rsidR="00A212DD" w:rsidRDefault="00D939C3">
      <w:pPr>
        <w:ind w:firstLine="480"/>
      </w:pPr>
      <w:r>
        <w:rPr>
          <w:rFonts w:hint="eastAsia"/>
        </w:rPr>
        <w:t>（</w:t>
      </w:r>
      <w:r>
        <w:rPr>
          <w:rFonts w:hint="eastAsia"/>
        </w:rPr>
        <w:t>4</w:t>
      </w:r>
      <w:r>
        <w:rPr>
          <w:rFonts w:hint="eastAsia"/>
        </w:rPr>
        <w:t>）玻德稳定判据</w:t>
      </w:r>
    </w:p>
    <w:p w14:paraId="137B8350" w14:textId="77777777" w:rsidR="00A212DD" w:rsidRDefault="00D939C3">
      <w:pPr>
        <w:ind w:firstLine="480"/>
      </w:pPr>
      <w:r>
        <w:t>2.</w:t>
      </w:r>
      <w:r>
        <w:t>基本要求</w:t>
      </w:r>
    </w:p>
    <w:p w14:paraId="04693E07" w14:textId="77777777" w:rsidR="00A212DD" w:rsidRDefault="00D939C3">
      <w:pPr>
        <w:ind w:firstLine="480"/>
      </w:pPr>
      <w:r>
        <w:t>（</w:t>
      </w:r>
      <w:r>
        <w:t>1</w:t>
      </w:r>
      <w:r>
        <w:t>）</w:t>
      </w:r>
      <w:r>
        <w:rPr>
          <w:rFonts w:hint="eastAsia"/>
        </w:rPr>
        <w:t>了解系统稳定性的基本概念。</w:t>
      </w:r>
    </w:p>
    <w:p w14:paraId="547D3B3A" w14:textId="77777777" w:rsidR="00A212DD" w:rsidRDefault="00D939C3">
      <w:pPr>
        <w:ind w:firstLine="480"/>
      </w:pPr>
      <w:r>
        <w:t>（</w:t>
      </w:r>
      <w:r>
        <w:t>2</w:t>
      </w:r>
      <w:r>
        <w:t>）</w:t>
      </w:r>
      <w:r>
        <w:rPr>
          <w:rFonts w:hint="eastAsia"/>
        </w:rPr>
        <w:t>掌握劳斯稳定判据，奈氏稳定判据和玻德稳定判据。</w:t>
      </w:r>
    </w:p>
    <w:p w14:paraId="6356121C" w14:textId="77777777" w:rsidR="00A212DD" w:rsidRDefault="00D939C3">
      <w:pPr>
        <w:ind w:firstLine="480"/>
      </w:pPr>
      <w:r>
        <w:rPr>
          <w:rFonts w:hint="eastAsia"/>
        </w:rPr>
        <w:t>（六）系统的性能指标与校正</w:t>
      </w:r>
    </w:p>
    <w:p w14:paraId="7801A78B" w14:textId="77777777" w:rsidR="00A212DD" w:rsidRDefault="00D939C3">
      <w:pPr>
        <w:ind w:firstLine="480"/>
      </w:pPr>
      <w:r>
        <w:t>1.</w:t>
      </w:r>
      <w:r>
        <w:t>教学内容</w:t>
      </w:r>
    </w:p>
    <w:p w14:paraId="7285647F" w14:textId="77777777" w:rsidR="00A212DD" w:rsidRDefault="00D939C3">
      <w:pPr>
        <w:ind w:firstLine="480"/>
      </w:pPr>
      <w:r>
        <w:t>（</w:t>
      </w:r>
      <w:r>
        <w:t>1</w:t>
      </w:r>
      <w:r>
        <w:t>）</w:t>
      </w:r>
      <w:r>
        <w:rPr>
          <w:rFonts w:hint="eastAsia"/>
        </w:rPr>
        <w:t>系统性能指标的基本概念。</w:t>
      </w:r>
    </w:p>
    <w:p w14:paraId="026D56A6" w14:textId="77777777" w:rsidR="00A212DD" w:rsidRDefault="00D939C3">
      <w:pPr>
        <w:ind w:firstLine="480"/>
      </w:pPr>
      <w:r>
        <w:t>（</w:t>
      </w:r>
      <w:r>
        <w:t>2</w:t>
      </w:r>
      <w:r>
        <w:t>）</w:t>
      </w:r>
      <w:r>
        <w:rPr>
          <w:rFonts w:hint="eastAsia"/>
        </w:rPr>
        <w:t>系统校正的基本概念。</w:t>
      </w:r>
    </w:p>
    <w:p w14:paraId="37A1D12F" w14:textId="77777777" w:rsidR="00A212DD" w:rsidRDefault="00D939C3">
      <w:pPr>
        <w:ind w:firstLine="480"/>
      </w:pPr>
      <w:r>
        <w:rPr>
          <w:rFonts w:hint="eastAsia"/>
        </w:rPr>
        <w:t>（</w:t>
      </w:r>
      <w:r>
        <w:rPr>
          <w:rFonts w:hint="eastAsia"/>
        </w:rPr>
        <w:t>3</w:t>
      </w:r>
      <w:r>
        <w:rPr>
          <w:rFonts w:hint="eastAsia"/>
        </w:rPr>
        <w:t>）</w:t>
      </w:r>
      <w:r>
        <w:rPr>
          <w:rFonts w:hint="eastAsia"/>
        </w:rPr>
        <w:t>PID</w:t>
      </w:r>
      <w:r>
        <w:rPr>
          <w:rFonts w:hint="eastAsia"/>
        </w:rPr>
        <w:t>校正</w:t>
      </w:r>
    </w:p>
    <w:p w14:paraId="55E2B85D" w14:textId="77777777" w:rsidR="00A212DD" w:rsidRDefault="00D939C3">
      <w:pPr>
        <w:ind w:firstLine="480"/>
      </w:pPr>
      <w:r>
        <w:t>2.</w:t>
      </w:r>
      <w:r>
        <w:t>基本要求</w:t>
      </w:r>
    </w:p>
    <w:p w14:paraId="75C7B2C8" w14:textId="77777777" w:rsidR="00A212DD" w:rsidRDefault="00D939C3">
      <w:pPr>
        <w:ind w:firstLine="480"/>
      </w:pPr>
      <w:r>
        <w:t>（</w:t>
      </w:r>
      <w:r>
        <w:t>1</w:t>
      </w:r>
      <w:r>
        <w:t>）</w:t>
      </w:r>
      <w:r>
        <w:rPr>
          <w:rFonts w:hint="eastAsia"/>
        </w:rPr>
        <w:t>了解系统性能指标和系统校正基本概念。</w:t>
      </w:r>
    </w:p>
    <w:p w14:paraId="09228B2F" w14:textId="77777777" w:rsidR="00A212DD" w:rsidRDefault="00D939C3">
      <w:pPr>
        <w:ind w:firstLine="480"/>
      </w:pPr>
      <w:r>
        <w:t>（</w:t>
      </w:r>
      <w:r>
        <w:t>2</w:t>
      </w:r>
      <w:r>
        <w:t>）</w:t>
      </w:r>
      <w:r>
        <w:rPr>
          <w:rFonts w:hint="eastAsia"/>
        </w:rPr>
        <w:t>掌握</w:t>
      </w:r>
      <w:r>
        <w:rPr>
          <w:rFonts w:hint="eastAsia"/>
        </w:rPr>
        <w:t>PID</w:t>
      </w:r>
      <w:r>
        <w:rPr>
          <w:rFonts w:hint="eastAsia"/>
        </w:rPr>
        <w:t>校正。</w:t>
      </w:r>
    </w:p>
    <w:p w14:paraId="0D424C8A"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741"/>
        <w:gridCol w:w="3484"/>
        <w:gridCol w:w="2088"/>
        <w:gridCol w:w="1473"/>
        <w:gridCol w:w="736"/>
      </w:tblGrid>
      <w:tr w:rsidR="00A212DD" w14:paraId="61229568" w14:textId="77777777" w:rsidTr="00A212DD">
        <w:trPr>
          <w:cnfStyle w:val="100000000000" w:firstRow="1" w:lastRow="0" w:firstColumn="0" w:lastColumn="0" w:oddVBand="0" w:evenVBand="0" w:oddHBand="0" w:evenHBand="0" w:firstRowFirstColumn="0" w:firstRowLastColumn="0" w:lastRowFirstColumn="0" w:lastRowLastColumn="0"/>
        </w:trPr>
        <w:tc>
          <w:tcPr>
            <w:tcW w:w="435" w:type="pct"/>
          </w:tcPr>
          <w:p w14:paraId="437F0208" w14:textId="77777777" w:rsidR="00A212DD" w:rsidRDefault="00D939C3">
            <w:pPr>
              <w:pStyle w:val="afff3"/>
              <w:adjustRightInd w:val="0"/>
            </w:pPr>
            <w:r>
              <w:rPr>
                <w:rFonts w:hint="eastAsia"/>
              </w:rPr>
              <w:t>序号</w:t>
            </w:r>
          </w:p>
        </w:tc>
        <w:tc>
          <w:tcPr>
            <w:tcW w:w="2044" w:type="pct"/>
          </w:tcPr>
          <w:p w14:paraId="7A7DB3B6" w14:textId="77777777" w:rsidR="00A212DD" w:rsidRDefault="00D939C3">
            <w:pPr>
              <w:pStyle w:val="afff3"/>
              <w:adjustRightInd w:val="0"/>
            </w:pPr>
            <w:r>
              <w:t>教学内容</w:t>
            </w:r>
          </w:p>
        </w:tc>
        <w:tc>
          <w:tcPr>
            <w:tcW w:w="1225" w:type="pct"/>
          </w:tcPr>
          <w:p w14:paraId="43643FE8" w14:textId="77777777" w:rsidR="00A212DD" w:rsidRDefault="00D939C3">
            <w:pPr>
              <w:pStyle w:val="afff3"/>
              <w:adjustRightInd w:val="0"/>
            </w:pPr>
            <w:r>
              <w:t>支撑</w:t>
            </w:r>
            <w:r>
              <w:rPr>
                <w:rFonts w:hint="eastAsia"/>
              </w:rPr>
              <w:t>的</w:t>
            </w:r>
          </w:p>
          <w:p w14:paraId="77F48B9B" w14:textId="77777777" w:rsidR="00A212DD" w:rsidRDefault="00D939C3">
            <w:pPr>
              <w:pStyle w:val="afff3"/>
              <w:adjustRightInd w:val="0"/>
            </w:pPr>
            <w:r>
              <w:t>课程目标</w:t>
            </w:r>
          </w:p>
        </w:tc>
        <w:tc>
          <w:tcPr>
            <w:tcW w:w="864" w:type="pct"/>
          </w:tcPr>
          <w:p w14:paraId="7B9CC1D3" w14:textId="77777777" w:rsidR="00A212DD" w:rsidRDefault="00D939C3">
            <w:pPr>
              <w:pStyle w:val="afff3"/>
              <w:adjustRightInd w:val="0"/>
            </w:pPr>
            <w:r>
              <w:t>支撑</w:t>
            </w:r>
            <w:r>
              <w:rPr>
                <w:rFonts w:hint="eastAsia"/>
              </w:rPr>
              <w:t>的</w:t>
            </w:r>
            <w:r>
              <w:t>毕业要求指标点</w:t>
            </w:r>
          </w:p>
        </w:tc>
        <w:tc>
          <w:tcPr>
            <w:tcW w:w="432" w:type="pct"/>
          </w:tcPr>
          <w:p w14:paraId="47C4BA0E" w14:textId="77777777" w:rsidR="00A212DD" w:rsidRDefault="00D939C3">
            <w:pPr>
              <w:pStyle w:val="afff3"/>
              <w:adjustRightInd w:val="0"/>
            </w:pPr>
            <w:r>
              <w:t>讲</w:t>
            </w:r>
            <w:r>
              <w:rPr>
                <w:rFonts w:hint="eastAsia"/>
              </w:rPr>
              <w:t>授</w:t>
            </w:r>
            <w:r>
              <w:t>学时</w:t>
            </w:r>
          </w:p>
        </w:tc>
      </w:tr>
      <w:tr w:rsidR="00A212DD" w14:paraId="6528B55E" w14:textId="77777777" w:rsidTr="00A212DD">
        <w:tc>
          <w:tcPr>
            <w:tcW w:w="435" w:type="pct"/>
          </w:tcPr>
          <w:p w14:paraId="06CAAD52" w14:textId="77777777" w:rsidR="00A212DD" w:rsidRDefault="00D939C3">
            <w:pPr>
              <w:pStyle w:val="afff3"/>
              <w:adjustRightInd w:val="0"/>
            </w:pPr>
            <w:r>
              <w:rPr>
                <w:rFonts w:hint="eastAsia"/>
              </w:rPr>
              <w:t>1</w:t>
            </w:r>
          </w:p>
        </w:tc>
        <w:tc>
          <w:tcPr>
            <w:tcW w:w="2044" w:type="pct"/>
          </w:tcPr>
          <w:p w14:paraId="2867E3E7" w14:textId="77777777" w:rsidR="00A212DD" w:rsidRDefault="00D939C3">
            <w:pPr>
              <w:pStyle w:val="afff3"/>
              <w:adjustRightInd w:val="0"/>
            </w:pPr>
            <w:r>
              <w:rPr>
                <w:rFonts w:hint="eastAsia"/>
              </w:rPr>
              <w:t>绪论</w:t>
            </w:r>
          </w:p>
        </w:tc>
        <w:tc>
          <w:tcPr>
            <w:tcW w:w="1225" w:type="pct"/>
          </w:tcPr>
          <w:p w14:paraId="349EE8D7" w14:textId="77777777" w:rsidR="00A212DD" w:rsidRDefault="00D939C3">
            <w:pPr>
              <w:pStyle w:val="afff3"/>
              <w:adjustRightInd w:val="0"/>
            </w:pPr>
            <w:r>
              <w:t>目标</w:t>
            </w:r>
            <w:r>
              <w:t>1</w:t>
            </w:r>
          </w:p>
        </w:tc>
        <w:tc>
          <w:tcPr>
            <w:tcW w:w="864" w:type="pct"/>
          </w:tcPr>
          <w:p w14:paraId="4F57445D" w14:textId="77777777" w:rsidR="00A212DD" w:rsidRDefault="00D939C3">
            <w:pPr>
              <w:pStyle w:val="afff3"/>
              <w:adjustRightInd w:val="0"/>
            </w:pPr>
            <w:r>
              <w:rPr>
                <w:rFonts w:hint="eastAsia"/>
              </w:rPr>
              <w:t>2</w:t>
            </w:r>
            <w:r>
              <w:t>-</w:t>
            </w:r>
            <w:r>
              <w:rPr>
                <w:rFonts w:hint="eastAsia"/>
              </w:rPr>
              <w:t>2</w:t>
            </w:r>
          </w:p>
        </w:tc>
        <w:tc>
          <w:tcPr>
            <w:tcW w:w="432" w:type="pct"/>
          </w:tcPr>
          <w:p w14:paraId="61E68FD4" w14:textId="77777777" w:rsidR="00A212DD" w:rsidRDefault="00D939C3">
            <w:pPr>
              <w:pStyle w:val="afff3"/>
              <w:adjustRightInd w:val="0"/>
            </w:pPr>
            <w:r>
              <w:rPr>
                <w:rFonts w:hint="eastAsia"/>
              </w:rPr>
              <w:t>6</w:t>
            </w:r>
          </w:p>
        </w:tc>
      </w:tr>
      <w:tr w:rsidR="00A212DD" w14:paraId="0F0AD3C8" w14:textId="77777777" w:rsidTr="00A212DD">
        <w:tc>
          <w:tcPr>
            <w:tcW w:w="435" w:type="pct"/>
          </w:tcPr>
          <w:p w14:paraId="65C2D2EE" w14:textId="77777777" w:rsidR="00A212DD" w:rsidRDefault="00D939C3">
            <w:pPr>
              <w:pStyle w:val="afff3"/>
              <w:adjustRightInd w:val="0"/>
            </w:pPr>
            <w:r>
              <w:rPr>
                <w:rFonts w:hint="eastAsia"/>
              </w:rPr>
              <w:t>2</w:t>
            </w:r>
          </w:p>
        </w:tc>
        <w:tc>
          <w:tcPr>
            <w:tcW w:w="2044" w:type="pct"/>
          </w:tcPr>
          <w:p w14:paraId="7E22D0FE" w14:textId="77777777" w:rsidR="00A212DD" w:rsidRDefault="00D939C3">
            <w:pPr>
              <w:pStyle w:val="afff3"/>
              <w:adjustRightInd w:val="0"/>
            </w:pPr>
            <w:r>
              <w:rPr>
                <w:rFonts w:hint="eastAsia"/>
              </w:rPr>
              <w:t>系统的数学模型</w:t>
            </w:r>
          </w:p>
        </w:tc>
        <w:tc>
          <w:tcPr>
            <w:tcW w:w="1225" w:type="pct"/>
          </w:tcPr>
          <w:p w14:paraId="18B8ACFE" w14:textId="77777777" w:rsidR="00A212DD" w:rsidRDefault="00D939C3">
            <w:pPr>
              <w:pStyle w:val="afff3"/>
              <w:adjustRightInd w:val="0"/>
            </w:pPr>
            <w:r>
              <w:t>目标</w:t>
            </w:r>
            <w:r>
              <w:rPr>
                <w:rFonts w:hint="eastAsia"/>
              </w:rPr>
              <w:t>1</w:t>
            </w:r>
          </w:p>
        </w:tc>
        <w:tc>
          <w:tcPr>
            <w:tcW w:w="864" w:type="pct"/>
          </w:tcPr>
          <w:p w14:paraId="7FD1448B" w14:textId="77777777" w:rsidR="00A212DD" w:rsidRDefault="00D939C3">
            <w:pPr>
              <w:pStyle w:val="afff3"/>
              <w:adjustRightInd w:val="0"/>
            </w:pPr>
            <w:r>
              <w:rPr>
                <w:rFonts w:hint="eastAsia"/>
              </w:rPr>
              <w:t>2-2</w:t>
            </w:r>
            <w:r>
              <w:rPr>
                <w:rFonts w:hint="eastAsia"/>
              </w:rPr>
              <w:t>、</w:t>
            </w:r>
            <w:r>
              <w:rPr>
                <w:rFonts w:hint="eastAsia"/>
              </w:rPr>
              <w:t>3</w:t>
            </w:r>
            <w:r>
              <w:t>-</w:t>
            </w:r>
            <w:r>
              <w:rPr>
                <w:rFonts w:hint="eastAsia"/>
              </w:rPr>
              <w:t>1</w:t>
            </w:r>
          </w:p>
        </w:tc>
        <w:tc>
          <w:tcPr>
            <w:tcW w:w="432" w:type="pct"/>
          </w:tcPr>
          <w:p w14:paraId="1A3F7226" w14:textId="77777777" w:rsidR="00A212DD" w:rsidRDefault="00D939C3">
            <w:pPr>
              <w:pStyle w:val="afff3"/>
              <w:adjustRightInd w:val="0"/>
            </w:pPr>
            <w:r>
              <w:rPr>
                <w:rFonts w:hint="eastAsia"/>
              </w:rPr>
              <w:t>10</w:t>
            </w:r>
          </w:p>
        </w:tc>
      </w:tr>
      <w:tr w:rsidR="00A212DD" w14:paraId="5590CF8B" w14:textId="77777777" w:rsidTr="00A212DD">
        <w:tc>
          <w:tcPr>
            <w:tcW w:w="435" w:type="pct"/>
          </w:tcPr>
          <w:p w14:paraId="2D6B4712" w14:textId="77777777" w:rsidR="00A212DD" w:rsidRDefault="00D939C3">
            <w:pPr>
              <w:pStyle w:val="afff3"/>
              <w:adjustRightInd w:val="0"/>
            </w:pPr>
            <w:r>
              <w:rPr>
                <w:rFonts w:hint="eastAsia"/>
              </w:rPr>
              <w:t>3</w:t>
            </w:r>
          </w:p>
        </w:tc>
        <w:tc>
          <w:tcPr>
            <w:tcW w:w="2044" w:type="pct"/>
          </w:tcPr>
          <w:p w14:paraId="079245D9" w14:textId="77777777" w:rsidR="00A212DD" w:rsidRDefault="00D939C3">
            <w:pPr>
              <w:pStyle w:val="afff3"/>
              <w:adjustRightInd w:val="0"/>
            </w:pPr>
            <w:r>
              <w:rPr>
                <w:rFonts w:hint="eastAsia"/>
              </w:rPr>
              <w:t>系统的时间响应分析</w:t>
            </w:r>
          </w:p>
        </w:tc>
        <w:tc>
          <w:tcPr>
            <w:tcW w:w="1225" w:type="pct"/>
          </w:tcPr>
          <w:p w14:paraId="118E542D" w14:textId="77777777" w:rsidR="00A212DD" w:rsidRDefault="00D939C3">
            <w:pPr>
              <w:pStyle w:val="afff3"/>
              <w:adjustRightInd w:val="0"/>
            </w:pPr>
            <w:r>
              <w:t>目标</w:t>
            </w:r>
            <w:r>
              <w:rPr>
                <w:rFonts w:hint="eastAsia"/>
              </w:rPr>
              <w:t>2</w:t>
            </w:r>
          </w:p>
        </w:tc>
        <w:tc>
          <w:tcPr>
            <w:tcW w:w="864" w:type="pct"/>
          </w:tcPr>
          <w:p w14:paraId="1C3FFA9F" w14:textId="77777777" w:rsidR="00A212DD" w:rsidRDefault="00D939C3">
            <w:pPr>
              <w:pStyle w:val="afff3"/>
              <w:adjustRightInd w:val="0"/>
            </w:pPr>
            <w:r>
              <w:rPr>
                <w:rFonts w:hint="eastAsia"/>
              </w:rPr>
              <w:t>2</w:t>
            </w:r>
            <w:r>
              <w:t>-</w:t>
            </w:r>
            <w:r>
              <w:rPr>
                <w:rFonts w:hint="eastAsia"/>
              </w:rPr>
              <w:t>2</w:t>
            </w:r>
            <w:r>
              <w:t>、</w:t>
            </w:r>
            <w:r>
              <w:t>3-1</w:t>
            </w:r>
            <w:r>
              <w:t>、</w:t>
            </w:r>
            <w:r>
              <w:t>4-</w:t>
            </w:r>
            <w:r>
              <w:rPr>
                <w:rFonts w:hint="eastAsia"/>
              </w:rPr>
              <w:t>1</w:t>
            </w:r>
          </w:p>
        </w:tc>
        <w:tc>
          <w:tcPr>
            <w:tcW w:w="432" w:type="pct"/>
          </w:tcPr>
          <w:p w14:paraId="5D7E690C" w14:textId="77777777" w:rsidR="00A212DD" w:rsidRDefault="00D939C3">
            <w:pPr>
              <w:pStyle w:val="afff3"/>
              <w:adjustRightInd w:val="0"/>
            </w:pPr>
            <w:r>
              <w:rPr>
                <w:rFonts w:hint="eastAsia"/>
              </w:rPr>
              <w:t>10</w:t>
            </w:r>
          </w:p>
        </w:tc>
      </w:tr>
      <w:tr w:rsidR="00A212DD" w14:paraId="45FAA566" w14:textId="77777777" w:rsidTr="00A212DD">
        <w:tc>
          <w:tcPr>
            <w:tcW w:w="435" w:type="pct"/>
          </w:tcPr>
          <w:p w14:paraId="2F76EDB3" w14:textId="77777777" w:rsidR="00A212DD" w:rsidRDefault="00D939C3">
            <w:pPr>
              <w:pStyle w:val="afff3"/>
              <w:adjustRightInd w:val="0"/>
            </w:pPr>
            <w:r>
              <w:rPr>
                <w:rFonts w:hint="eastAsia"/>
              </w:rPr>
              <w:t>4</w:t>
            </w:r>
          </w:p>
        </w:tc>
        <w:tc>
          <w:tcPr>
            <w:tcW w:w="2044" w:type="pct"/>
          </w:tcPr>
          <w:p w14:paraId="0089BC94" w14:textId="77777777" w:rsidR="00A212DD" w:rsidRDefault="00D939C3">
            <w:pPr>
              <w:pStyle w:val="afff3"/>
              <w:adjustRightInd w:val="0"/>
            </w:pPr>
            <w:r>
              <w:rPr>
                <w:rFonts w:hint="eastAsia"/>
              </w:rPr>
              <w:t>系统的频率特性分析</w:t>
            </w:r>
          </w:p>
        </w:tc>
        <w:tc>
          <w:tcPr>
            <w:tcW w:w="1225" w:type="pct"/>
          </w:tcPr>
          <w:p w14:paraId="3F14375B" w14:textId="77777777" w:rsidR="00A212DD" w:rsidRDefault="00D939C3">
            <w:pPr>
              <w:pStyle w:val="afff3"/>
              <w:adjustRightInd w:val="0"/>
            </w:pPr>
            <w:r>
              <w:t>目标</w:t>
            </w:r>
            <w:r>
              <w:rPr>
                <w:rFonts w:hint="eastAsia"/>
              </w:rPr>
              <w:t>2</w:t>
            </w:r>
          </w:p>
        </w:tc>
        <w:tc>
          <w:tcPr>
            <w:tcW w:w="864" w:type="pct"/>
          </w:tcPr>
          <w:p w14:paraId="059C83BE" w14:textId="77777777" w:rsidR="00A212DD" w:rsidRDefault="00D939C3">
            <w:pPr>
              <w:pStyle w:val="afff3"/>
              <w:adjustRightInd w:val="0"/>
            </w:pPr>
            <w:r>
              <w:rPr>
                <w:rFonts w:hint="eastAsia"/>
              </w:rPr>
              <w:t>2</w:t>
            </w:r>
            <w:r>
              <w:t>-</w:t>
            </w:r>
            <w:r>
              <w:rPr>
                <w:rFonts w:hint="eastAsia"/>
              </w:rPr>
              <w:t>2</w:t>
            </w:r>
            <w:r>
              <w:t>、</w:t>
            </w:r>
            <w:r>
              <w:t>3-1</w:t>
            </w:r>
            <w:r>
              <w:t>、</w:t>
            </w:r>
            <w:r>
              <w:t>4-</w:t>
            </w:r>
            <w:r>
              <w:rPr>
                <w:rFonts w:hint="eastAsia"/>
              </w:rPr>
              <w:t>1</w:t>
            </w:r>
          </w:p>
        </w:tc>
        <w:tc>
          <w:tcPr>
            <w:tcW w:w="432" w:type="pct"/>
          </w:tcPr>
          <w:p w14:paraId="6076BB41" w14:textId="77777777" w:rsidR="00A212DD" w:rsidRDefault="00D939C3">
            <w:pPr>
              <w:pStyle w:val="afff3"/>
              <w:adjustRightInd w:val="0"/>
            </w:pPr>
            <w:r>
              <w:rPr>
                <w:rFonts w:hint="eastAsia"/>
              </w:rPr>
              <w:t>10</w:t>
            </w:r>
          </w:p>
        </w:tc>
      </w:tr>
      <w:tr w:rsidR="00A212DD" w14:paraId="694674DD" w14:textId="77777777" w:rsidTr="00A212DD">
        <w:tc>
          <w:tcPr>
            <w:tcW w:w="435" w:type="pct"/>
          </w:tcPr>
          <w:p w14:paraId="3BA80C67" w14:textId="77777777" w:rsidR="00A212DD" w:rsidRDefault="00D939C3">
            <w:pPr>
              <w:pStyle w:val="afff3"/>
              <w:adjustRightInd w:val="0"/>
            </w:pPr>
            <w:r>
              <w:rPr>
                <w:rFonts w:hint="eastAsia"/>
              </w:rPr>
              <w:t>5</w:t>
            </w:r>
          </w:p>
        </w:tc>
        <w:tc>
          <w:tcPr>
            <w:tcW w:w="2044" w:type="pct"/>
          </w:tcPr>
          <w:p w14:paraId="38F096CC" w14:textId="77777777" w:rsidR="00A212DD" w:rsidRDefault="00D939C3">
            <w:pPr>
              <w:pStyle w:val="afff3"/>
              <w:adjustRightInd w:val="0"/>
            </w:pPr>
            <w:r>
              <w:rPr>
                <w:rFonts w:hint="eastAsia"/>
              </w:rPr>
              <w:t>系统的稳定性</w:t>
            </w:r>
          </w:p>
        </w:tc>
        <w:tc>
          <w:tcPr>
            <w:tcW w:w="1225" w:type="pct"/>
          </w:tcPr>
          <w:p w14:paraId="00D5DF9D" w14:textId="77777777" w:rsidR="00A212DD" w:rsidRDefault="00D939C3">
            <w:pPr>
              <w:pStyle w:val="afff3"/>
              <w:adjustRightInd w:val="0"/>
            </w:pPr>
            <w:r>
              <w:t>目标</w:t>
            </w:r>
            <w:r>
              <w:rPr>
                <w:rFonts w:hint="eastAsia"/>
              </w:rPr>
              <w:t>3</w:t>
            </w:r>
          </w:p>
        </w:tc>
        <w:tc>
          <w:tcPr>
            <w:tcW w:w="864" w:type="pct"/>
          </w:tcPr>
          <w:p w14:paraId="27F032CC" w14:textId="77777777" w:rsidR="00A212DD" w:rsidRDefault="00D939C3">
            <w:pPr>
              <w:pStyle w:val="afff3"/>
              <w:adjustRightInd w:val="0"/>
            </w:pPr>
            <w:r>
              <w:t>3-1</w:t>
            </w:r>
            <w:r>
              <w:t>、</w:t>
            </w:r>
            <w:r>
              <w:t>4-</w:t>
            </w:r>
            <w:r>
              <w:rPr>
                <w:rFonts w:hint="eastAsia"/>
              </w:rPr>
              <w:t>1</w:t>
            </w:r>
            <w:r>
              <w:rPr>
                <w:rFonts w:hint="eastAsia"/>
              </w:rPr>
              <w:t>、</w:t>
            </w:r>
            <w:r>
              <w:rPr>
                <w:rFonts w:hint="eastAsia"/>
              </w:rPr>
              <w:t>12-2</w:t>
            </w:r>
          </w:p>
        </w:tc>
        <w:tc>
          <w:tcPr>
            <w:tcW w:w="432" w:type="pct"/>
          </w:tcPr>
          <w:p w14:paraId="44D98EC2" w14:textId="77777777" w:rsidR="00A212DD" w:rsidRDefault="00D939C3">
            <w:pPr>
              <w:pStyle w:val="afff3"/>
              <w:adjustRightInd w:val="0"/>
            </w:pPr>
            <w:r>
              <w:rPr>
                <w:rFonts w:hint="eastAsia"/>
              </w:rPr>
              <w:t>8</w:t>
            </w:r>
          </w:p>
        </w:tc>
      </w:tr>
      <w:tr w:rsidR="00A212DD" w14:paraId="0C6CB4FB" w14:textId="77777777" w:rsidTr="00A212DD">
        <w:tc>
          <w:tcPr>
            <w:tcW w:w="435" w:type="pct"/>
          </w:tcPr>
          <w:p w14:paraId="4EFE3646" w14:textId="77777777" w:rsidR="00A212DD" w:rsidRDefault="00D939C3">
            <w:pPr>
              <w:pStyle w:val="afff3"/>
              <w:adjustRightInd w:val="0"/>
            </w:pPr>
            <w:r>
              <w:rPr>
                <w:rFonts w:hint="eastAsia"/>
              </w:rPr>
              <w:t>6</w:t>
            </w:r>
          </w:p>
        </w:tc>
        <w:tc>
          <w:tcPr>
            <w:tcW w:w="2044" w:type="pct"/>
          </w:tcPr>
          <w:p w14:paraId="0974FC2A" w14:textId="77777777" w:rsidR="00A212DD" w:rsidRDefault="00D939C3">
            <w:pPr>
              <w:pStyle w:val="afff3"/>
              <w:adjustRightInd w:val="0"/>
            </w:pPr>
            <w:r>
              <w:rPr>
                <w:rFonts w:hint="eastAsia"/>
              </w:rPr>
              <w:t>系统的性能指标与校正</w:t>
            </w:r>
          </w:p>
        </w:tc>
        <w:tc>
          <w:tcPr>
            <w:tcW w:w="1225" w:type="pct"/>
          </w:tcPr>
          <w:p w14:paraId="67FA9DD7" w14:textId="77777777" w:rsidR="00A212DD" w:rsidRDefault="00D939C3">
            <w:pPr>
              <w:pStyle w:val="afff3"/>
              <w:adjustRightInd w:val="0"/>
            </w:pPr>
            <w:r>
              <w:t>目标</w:t>
            </w:r>
            <w:r>
              <w:rPr>
                <w:rFonts w:hint="eastAsia"/>
              </w:rPr>
              <w:t>4</w:t>
            </w:r>
          </w:p>
        </w:tc>
        <w:tc>
          <w:tcPr>
            <w:tcW w:w="864" w:type="pct"/>
          </w:tcPr>
          <w:p w14:paraId="14861EFE" w14:textId="77777777" w:rsidR="00A212DD" w:rsidRDefault="00D939C3">
            <w:pPr>
              <w:pStyle w:val="afff3"/>
              <w:adjustRightInd w:val="0"/>
            </w:pPr>
            <w:r>
              <w:rPr>
                <w:rFonts w:hint="eastAsia"/>
              </w:rPr>
              <w:t>4</w:t>
            </w:r>
            <w:r>
              <w:t>-</w:t>
            </w:r>
            <w:r>
              <w:rPr>
                <w:rFonts w:hint="eastAsia"/>
              </w:rPr>
              <w:t>1</w:t>
            </w:r>
            <w:r>
              <w:t>、</w:t>
            </w:r>
            <w:r>
              <w:rPr>
                <w:rFonts w:hint="eastAsia"/>
              </w:rPr>
              <w:t>12</w:t>
            </w:r>
            <w:r>
              <w:t>-</w:t>
            </w:r>
            <w:r>
              <w:rPr>
                <w:rFonts w:hint="eastAsia"/>
              </w:rPr>
              <w:t>2</w:t>
            </w:r>
          </w:p>
        </w:tc>
        <w:tc>
          <w:tcPr>
            <w:tcW w:w="432" w:type="pct"/>
          </w:tcPr>
          <w:p w14:paraId="785FC099" w14:textId="77777777" w:rsidR="00A212DD" w:rsidRDefault="00D939C3">
            <w:pPr>
              <w:pStyle w:val="afff3"/>
              <w:adjustRightInd w:val="0"/>
            </w:pPr>
            <w:r>
              <w:rPr>
                <w:rFonts w:hint="eastAsia"/>
              </w:rPr>
              <w:t>4</w:t>
            </w:r>
          </w:p>
        </w:tc>
      </w:tr>
      <w:tr w:rsidR="00A212DD" w14:paraId="4FA125E2" w14:textId="77777777" w:rsidTr="00A212DD">
        <w:tc>
          <w:tcPr>
            <w:tcW w:w="4568" w:type="pct"/>
            <w:gridSpan w:val="4"/>
          </w:tcPr>
          <w:p w14:paraId="4167BD5A" w14:textId="77777777" w:rsidR="00A212DD" w:rsidRDefault="00D939C3">
            <w:pPr>
              <w:pStyle w:val="afff3"/>
              <w:adjustRightInd w:val="0"/>
            </w:pPr>
            <w:r>
              <w:t>合计</w:t>
            </w:r>
          </w:p>
        </w:tc>
        <w:tc>
          <w:tcPr>
            <w:tcW w:w="432" w:type="pct"/>
          </w:tcPr>
          <w:p w14:paraId="43D7FA11" w14:textId="77777777" w:rsidR="00A212DD" w:rsidRDefault="00D939C3">
            <w:pPr>
              <w:pStyle w:val="afff3"/>
              <w:adjustRightInd w:val="0"/>
            </w:pPr>
            <w:r>
              <w:rPr>
                <w:rFonts w:hint="eastAsia"/>
              </w:rPr>
              <w:t>48</w:t>
            </w:r>
          </w:p>
        </w:tc>
      </w:tr>
    </w:tbl>
    <w:p w14:paraId="7437226B" w14:textId="77777777" w:rsidR="00A212DD" w:rsidRDefault="00D939C3">
      <w:pPr>
        <w:pStyle w:val="afff"/>
        <w:spacing w:before="156" w:after="156"/>
      </w:pPr>
      <w:r>
        <w:rPr>
          <w:rFonts w:hint="eastAsia"/>
        </w:rPr>
        <w:t>四、课程实施</w:t>
      </w:r>
    </w:p>
    <w:p w14:paraId="0230627A" w14:textId="77777777" w:rsidR="00A212DD" w:rsidRDefault="00D939C3">
      <w:pPr>
        <w:ind w:firstLine="480"/>
      </w:pPr>
      <w:r>
        <w:t>（一）把握主线，引导学生</w:t>
      </w:r>
      <w:r>
        <w:rPr>
          <w:rFonts w:hint="eastAsia"/>
        </w:rPr>
        <w:t>正确理解和掌握本课程所涉及的基本概念、基本理论和基本分析方法。能独立地应用这些基本理论、基本方法来分析实际工程中提炼出来的各种控制理论问题；同时强化动态的、系统的思想方法。并使学生具有一定的工程计算和设计能力。</w:t>
      </w:r>
    </w:p>
    <w:p w14:paraId="153EA2B0" w14:textId="77777777" w:rsidR="00A212DD" w:rsidRDefault="00D939C3">
      <w:pPr>
        <w:ind w:firstLine="480"/>
      </w:pPr>
      <w:r>
        <w:t>（二）采用多媒体教学手段，配合例题的讲解及适当的思考题，保证讲课进度的同时，注意学生的掌握程度和课堂的气氛。</w:t>
      </w:r>
    </w:p>
    <w:p w14:paraId="1EF3EE8B" w14:textId="77777777" w:rsidR="00A212DD" w:rsidRDefault="00D939C3">
      <w:pPr>
        <w:ind w:firstLine="480"/>
      </w:pPr>
      <w:r>
        <w:t>（三）采用案例式教学，让学生真正了解并掌握</w:t>
      </w:r>
      <w:r>
        <w:rPr>
          <w:rFonts w:hint="eastAsia"/>
        </w:rPr>
        <w:t>机械工程控制的基本理论和</w:t>
      </w:r>
      <w:r>
        <w:lastRenderedPageBreak/>
        <w:t>方法，从而具备相关知识和方法的实际应用能力。</w:t>
      </w:r>
      <w:r>
        <w:rPr>
          <w:rFonts w:hint="eastAsia"/>
        </w:rPr>
        <w:t>融入思政元素，使学生具备相关知识和方法的实际应用能力和社会服务的意识。</w:t>
      </w:r>
    </w:p>
    <w:p w14:paraId="0F13023F" w14:textId="77777777" w:rsidR="00A212DD" w:rsidRDefault="00D939C3">
      <w:pPr>
        <w:ind w:firstLine="480"/>
      </w:pPr>
      <w:r>
        <w:t>（四）主要教学环节的质量要求如表所示。</w:t>
      </w:r>
    </w:p>
    <w:p w14:paraId="6749E3C1" w14:textId="77777777" w:rsidR="00A212DD" w:rsidRDefault="00A212DD">
      <w:pPr>
        <w:ind w:firstLine="480"/>
      </w:pPr>
    </w:p>
    <w:tbl>
      <w:tblPr>
        <w:tblStyle w:val="afff9"/>
        <w:tblW w:w="5000" w:type="pct"/>
        <w:tblLook w:val="04A0" w:firstRow="1" w:lastRow="0" w:firstColumn="1" w:lastColumn="0" w:noHBand="0" w:noVBand="1"/>
      </w:tblPr>
      <w:tblGrid>
        <w:gridCol w:w="545"/>
        <w:gridCol w:w="1594"/>
        <w:gridCol w:w="6383"/>
      </w:tblGrid>
      <w:tr w:rsidR="00A212DD" w14:paraId="2074CA05" w14:textId="77777777" w:rsidTr="00A212DD">
        <w:trPr>
          <w:cnfStyle w:val="100000000000" w:firstRow="1" w:lastRow="0" w:firstColumn="0" w:lastColumn="0" w:oddVBand="0" w:evenVBand="0" w:oddHBand="0" w:evenHBand="0" w:firstRowFirstColumn="0" w:firstRowLastColumn="0" w:lastRowFirstColumn="0" w:lastRowLastColumn="0"/>
        </w:trPr>
        <w:tc>
          <w:tcPr>
            <w:tcW w:w="1254" w:type="pct"/>
            <w:gridSpan w:val="2"/>
          </w:tcPr>
          <w:p w14:paraId="18B35E26" w14:textId="77777777" w:rsidR="00A212DD" w:rsidRDefault="00D939C3">
            <w:pPr>
              <w:pStyle w:val="afff3"/>
              <w:adjustRightInd w:val="0"/>
            </w:pPr>
            <w:r>
              <w:t>主要教学环节</w:t>
            </w:r>
          </w:p>
        </w:tc>
        <w:tc>
          <w:tcPr>
            <w:tcW w:w="3746" w:type="pct"/>
          </w:tcPr>
          <w:p w14:paraId="342F9506" w14:textId="77777777" w:rsidR="00A212DD" w:rsidRDefault="00D939C3">
            <w:pPr>
              <w:pStyle w:val="afff3"/>
              <w:adjustRightInd w:val="0"/>
            </w:pPr>
            <w:r>
              <w:t>质量</w:t>
            </w:r>
            <w:r>
              <w:rPr>
                <w:rFonts w:hint="eastAsia"/>
              </w:rPr>
              <w:t>要求</w:t>
            </w:r>
          </w:p>
        </w:tc>
      </w:tr>
      <w:tr w:rsidR="00A212DD" w14:paraId="17C7A251" w14:textId="77777777" w:rsidTr="00A212DD">
        <w:trPr>
          <w:trHeight w:val="1956"/>
        </w:trPr>
        <w:tc>
          <w:tcPr>
            <w:tcW w:w="320" w:type="pct"/>
          </w:tcPr>
          <w:p w14:paraId="3B76D631" w14:textId="77777777" w:rsidR="00A212DD" w:rsidRDefault="00D939C3">
            <w:pPr>
              <w:pStyle w:val="afff3"/>
              <w:adjustRightInd w:val="0"/>
            </w:pPr>
            <w:r>
              <w:t>1</w:t>
            </w:r>
          </w:p>
        </w:tc>
        <w:tc>
          <w:tcPr>
            <w:tcW w:w="935" w:type="pct"/>
          </w:tcPr>
          <w:p w14:paraId="5903EE5D" w14:textId="77777777" w:rsidR="00A212DD" w:rsidRDefault="00D939C3">
            <w:pPr>
              <w:pStyle w:val="afff3"/>
              <w:adjustRightInd w:val="0"/>
            </w:pPr>
            <w:r>
              <w:t>备课</w:t>
            </w:r>
          </w:p>
        </w:tc>
        <w:tc>
          <w:tcPr>
            <w:tcW w:w="3746" w:type="pct"/>
          </w:tcPr>
          <w:p w14:paraId="06DC5A74" w14:textId="77777777" w:rsidR="00A212DD" w:rsidRDefault="00D939C3">
            <w:pPr>
              <w:pStyle w:val="afff3"/>
              <w:adjustRightInd w:val="0"/>
            </w:pPr>
            <w:r>
              <w:t>（</w:t>
            </w:r>
            <w:r>
              <w:t>1</w:t>
            </w:r>
            <w:r>
              <w:t>）掌握本课程教学大纲内容，严格按照教学大纲要求进行课程教学内容的组织。</w:t>
            </w:r>
          </w:p>
          <w:p w14:paraId="4E86C07F" w14:textId="77777777" w:rsidR="00A212DD" w:rsidRDefault="00D939C3">
            <w:pPr>
              <w:pStyle w:val="afff3"/>
              <w:adjustRightInd w:val="0"/>
            </w:pPr>
            <w:r>
              <w:t>（</w:t>
            </w:r>
            <w:r>
              <w:t>2</w:t>
            </w:r>
            <w:r>
              <w:t>）熟悉教材各章节，借助专业书籍资料，并依据教学大纲编写授课计划，编写每次授课的教案。教案内容包括章节标题、教学目的、教法设计、课堂类型、时间分配、授课内容、课后作业、教学效果分析等方面。</w:t>
            </w:r>
          </w:p>
          <w:p w14:paraId="2293B65C"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73C0BD76" w14:textId="77777777" w:rsidTr="00A212DD">
        <w:tc>
          <w:tcPr>
            <w:tcW w:w="320" w:type="pct"/>
          </w:tcPr>
          <w:p w14:paraId="60AACE6C" w14:textId="77777777" w:rsidR="00A212DD" w:rsidRDefault="00D939C3">
            <w:pPr>
              <w:pStyle w:val="afff3"/>
              <w:adjustRightInd w:val="0"/>
            </w:pPr>
            <w:r>
              <w:t>2</w:t>
            </w:r>
          </w:p>
        </w:tc>
        <w:tc>
          <w:tcPr>
            <w:tcW w:w="935" w:type="pct"/>
          </w:tcPr>
          <w:p w14:paraId="13BDECA3" w14:textId="77777777" w:rsidR="00A212DD" w:rsidRDefault="00D939C3">
            <w:pPr>
              <w:pStyle w:val="afff3"/>
              <w:adjustRightInd w:val="0"/>
            </w:pPr>
            <w:r>
              <w:t>讲授</w:t>
            </w:r>
          </w:p>
        </w:tc>
        <w:tc>
          <w:tcPr>
            <w:tcW w:w="3746" w:type="pct"/>
          </w:tcPr>
          <w:p w14:paraId="782BF62A"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498F9800"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24C723D3"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06B617BE" w14:textId="77777777" w:rsidR="00A212DD" w:rsidRDefault="00D939C3">
            <w:pPr>
              <w:pStyle w:val="afff3"/>
              <w:adjustRightInd w:val="0"/>
            </w:pPr>
            <w:r>
              <w:rPr>
                <w:rFonts w:hint="eastAsia"/>
              </w:rPr>
              <w:t>（</w:t>
            </w:r>
            <w:r>
              <w:rPr>
                <w:rFonts w:hint="eastAsia"/>
              </w:rPr>
              <w:t>4</w:t>
            </w:r>
            <w:r>
              <w:rPr>
                <w:rFonts w:hint="eastAsia"/>
              </w:rPr>
              <w:t>）表达方式应能便于学生理解、接受，力求形象生动，使学生在掌握知识的过程中，保持较为浓厚的学习兴趣。</w:t>
            </w:r>
          </w:p>
          <w:p w14:paraId="12B98F72"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7E956280" w14:textId="77777777" w:rsidTr="00A212DD">
        <w:trPr>
          <w:trHeight w:val="3109"/>
        </w:trPr>
        <w:tc>
          <w:tcPr>
            <w:tcW w:w="320" w:type="pct"/>
          </w:tcPr>
          <w:p w14:paraId="443148C9" w14:textId="77777777" w:rsidR="00A212DD" w:rsidRDefault="00D939C3">
            <w:pPr>
              <w:pStyle w:val="afff3"/>
              <w:adjustRightInd w:val="0"/>
            </w:pPr>
            <w:r>
              <w:t>3</w:t>
            </w:r>
          </w:p>
        </w:tc>
        <w:tc>
          <w:tcPr>
            <w:tcW w:w="935" w:type="pct"/>
          </w:tcPr>
          <w:p w14:paraId="31C216AB" w14:textId="77777777" w:rsidR="00A212DD" w:rsidRDefault="00D939C3">
            <w:pPr>
              <w:pStyle w:val="afff3"/>
              <w:adjustRightInd w:val="0"/>
            </w:pPr>
            <w:r>
              <w:t>作业布置与批改</w:t>
            </w:r>
          </w:p>
        </w:tc>
        <w:tc>
          <w:tcPr>
            <w:tcW w:w="3746" w:type="pct"/>
          </w:tcPr>
          <w:p w14:paraId="7DEC7B2E"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743E847A"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1D6D2466"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7F1A1C11"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27B3AF2A" w14:textId="77777777" w:rsidR="00A212DD" w:rsidRDefault="00D939C3">
            <w:pPr>
              <w:pStyle w:val="afff3"/>
              <w:adjustRightInd w:val="0"/>
            </w:pPr>
            <w:r>
              <w:t>教师批改</w:t>
            </w:r>
            <w:r>
              <w:rPr>
                <w:rFonts w:hint="eastAsia"/>
              </w:rPr>
              <w:t>和</w:t>
            </w:r>
            <w:r>
              <w:t>讲评作业要求如下：</w:t>
            </w:r>
          </w:p>
          <w:p w14:paraId="3353A2D1"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2A9A0D7C"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7304148D"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1C009230" w14:textId="77777777" w:rsidTr="00A212DD">
        <w:trPr>
          <w:trHeight w:val="1273"/>
        </w:trPr>
        <w:tc>
          <w:tcPr>
            <w:tcW w:w="320" w:type="pct"/>
          </w:tcPr>
          <w:p w14:paraId="43F0BD50" w14:textId="77777777" w:rsidR="00A212DD" w:rsidRDefault="00D939C3">
            <w:pPr>
              <w:pStyle w:val="afff3"/>
              <w:adjustRightInd w:val="0"/>
            </w:pPr>
            <w:r>
              <w:t>4</w:t>
            </w:r>
          </w:p>
        </w:tc>
        <w:tc>
          <w:tcPr>
            <w:tcW w:w="935" w:type="pct"/>
          </w:tcPr>
          <w:p w14:paraId="059B86CC" w14:textId="77777777" w:rsidR="00A212DD" w:rsidRDefault="00D939C3">
            <w:pPr>
              <w:pStyle w:val="afff3"/>
              <w:adjustRightInd w:val="0"/>
            </w:pPr>
            <w:r>
              <w:t>课外答疑</w:t>
            </w:r>
          </w:p>
        </w:tc>
        <w:tc>
          <w:tcPr>
            <w:tcW w:w="3746" w:type="pct"/>
          </w:tcPr>
          <w:p w14:paraId="3A8F06B1"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7D276C34" w14:textId="77777777" w:rsidTr="00A212DD">
        <w:trPr>
          <w:trHeight w:val="1540"/>
        </w:trPr>
        <w:tc>
          <w:tcPr>
            <w:tcW w:w="320" w:type="pct"/>
          </w:tcPr>
          <w:p w14:paraId="5CF505C4" w14:textId="77777777" w:rsidR="00A212DD" w:rsidRDefault="00D939C3">
            <w:pPr>
              <w:pStyle w:val="afff3"/>
              <w:adjustRightInd w:val="0"/>
            </w:pPr>
            <w:r>
              <w:lastRenderedPageBreak/>
              <w:t>5</w:t>
            </w:r>
          </w:p>
        </w:tc>
        <w:tc>
          <w:tcPr>
            <w:tcW w:w="935" w:type="pct"/>
          </w:tcPr>
          <w:p w14:paraId="3EEB113C" w14:textId="77777777" w:rsidR="00A212DD" w:rsidRDefault="00D939C3">
            <w:pPr>
              <w:pStyle w:val="afff3"/>
              <w:adjustRightInd w:val="0"/>
            </w:pPr>
            <w:r>
              <w:t>成绩考核</w:t>
            </w:r>
          </w:p>
        </w:tc>
        <w:tc>
          <w:tcPr>
            <w:tcW w:w="3746" w:type="pct"/>
          </w:tcPr>
          <w:p w14:paraId="5B010D40"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52664403"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384C1948"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5A72B21A"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6C6F0225" w14:textId="77777777" w:rsidR="00A212DD" w:rsidRDefault="00D939C3">
      <w:pPr>
        <w:pStyle w:val="afff"/>
        <w:spacing w:before="156" w:after="156"/>
      </w:pPr>
      <w:r>
        <w:rPr>
          <w:rFonts w:hint="eastAsia"/>
        </w:rPr>
        <w:t>五、考核方式</w:t>
      </w:r>
    </w:p>
    <w:p w14:paraId="79B23DFF" w14:textId="77777777" w:rsidR="00A212DD" w:rsidRDefault="00D939C3">
      <w:pPr>
        <w:ind w:firstLine="480"/>
      </w:pPr>
      <w:r>
        <w:rPr>
          <w:rFonts w:hint="eastAsia"/>
        </w:rPr>
        <w:t>（一）</w:t>
      </w:r>
      <w:r>
        <w:t>课程考核包括期末考试</w:t>
      </w:r>
      <w:r>
        <w:rPr>
          <w:rFonts w:hint="eastAsia"/>
        </w:rPr>
        <w:t>和</w:t>
      </w:r>
      <w:r>
        <w:t>平时及作业情况考核，期末考试采用闭卷笔试。</w:t>
      </w:r>
    </w:p>
    <w:p w14:paraId="460169E1" w14:textId="77777777" w:rsidR="00A212DD" w:rsidRDefault="00D939C3">
      <w:pPr>
        <w:ind w:firstLine="480"/>
      </w:pPr>
      <w:r>
        <w:rPr>
          <w:rFonts w:hint="eastAsia"/>
        </w:rPr>
        <w:t>（二）</w:t>
      </w:r>
      <w:r>
        <w:t>课程成绩</w:t>
      </w:r>
      <w:r>
        <w:t>=</w:t>
      </w:r>
      <w:r>
        <w:t>平时成绩</w:t>
      </w:r>
      <w:r>
        <w:t>×</w:t>
      </w:r>
      <w:r>
        <w:rPr>
          <w:rFonts w:hint="eastAsia"/>
        </w:rPr>
        <w:t>4</w:t>
      </w:r>
      <w:r>
        <w:t>0%+</w:t>
      </w:r>
      <w:r>
        <w:t>期末考试成绩</w:t>
      </w:r>
      <w:r>
        <w:t>×60%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73C9F74E"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3F47BB86" w14:textId="77777777" w:rsidR="00A212DD" w:rsidRDefault="00D939C3">
            <w:pPr>
              <w:pStyle w:val="afff3"/>
              <w:adjustRightInd w:val="0"/>
            </w:pPr>
            <w:r>
              <w:t>成绩组成</w:t>
            </w:r>
          </w:p>
        </w:tc>
        <w:tc>
          <w:tcPr>
            <w:tcW w:w="842" w:type="pct"/>
          </w:tcPr>
          <w:p w14:paraId="3DF1D4E7" w14:textId="77777777" w:rsidR="00A212DD" w:rsidRDefault="00D939C3">
            <w:pPr>
              <w:pStyle w:val="afff3"/>
              <w:adjustRightInd w:val="0"/>
            </w:pPr>
            <w:r>
              <w:t>考核</w:t>
            </w:r>
            <w:r>
              <w:t>/</w:t>
            </w:r>
            <w:r>
              <w:t>评价环节</w:t>
            </w:r>
          </w:p>
        </w:tc>
        <w:tc>
          <w:tcPr>
            <w:tcW w:w="435" w:type="pct"/>
          </w:tcPr>
          <w:p w14:paraId="018177DD" w14:textId="77777777" w:rsidR="00A212DD" w:rsidRDefault="00D939C3">
            <w:pPr>
              <w:pStyle w:val="afff3"/>
              <w:adjustRightInd w:val="0"/>
            </w:pPr>
            <w:r>
              <w:rPr>
                <w:rFonts w:hint="eastAsia"/>
              </w:rPr>
              <w:t>权重</w:t>
            </w:r>
          </w:p>
        </w:tc>
        <w:tc>
          <w:tcPr>
            <w:tcW w:w="2372" w:type="pct"/>
          </w:tcPr>
          <w:p w14:paraId="5EE019DF" w14:textId="77777777" w:rsidR="00A212DD" w:rsidRDefault="00D939C3">
            <w:pPr>
              <w:pStyle w:val="afff3"/>
              <w:adjustRightInd w:val="0"/>
            </w:pPr>
            <w:r>
              <w:t>考核</w:t>
            </w:r>
            <w:r>
              <w:t>/</w:t>
            </w:r>
            <w:r>
              <w:t>评价细则</w:t>
            </w:r>
          </w:p>
        </w:tc>
        <w:tc>
          <w:tcPr>
            <w:tcW w:w="791" w:type="pct"/>
          </w:tcPr>
          <w:p w14:paraId="564D6FE1" w14:textId="77777777" w:rsidR="00A212DD" w:rsidRDefault="00D939C3">
            <w:pPr>
              <w:pStyle w:val="afff3"/>
              <w:adjustRightInd w:val="0"/>
            </w:pPr>
            <w:r>
              <w:t>对应的毕业要求指标点</w:t>
            </w:r>
          </w:p>
        </w:tc>
      </w:tr>
      <w:tr w:rsidR="00A212DD" w14:paraId="43F71518" w14:textId="77777777" w:rsidTr="00A212DD">
        <w:trPr>
          <w:trHeight w:val="1000"/>
        </w:trPr>
        <w:tc>
          <w:tcPr>
            <w:tcW w:w="561" w:type="pct"/>
            <w:vMerge w:val="restart"/>
          </w:tcPr>
          <w:p w14:paraId="2621731C" w14:textId="77777777" w:rsidR="00A212DD" w:rsidRDefault="00D939C3">
            <w:pPr>
              <w:pStyle w:val="afff3"/>
              <w:adjustRightInd w:val="0"/>
            </w:pPr>
            <w:r>
              <w:t>平时成绩</w:t>
            </w:r>
          </w:p>
        </w:tc>
        <w:tc>
          <w:tcPr>
            <w:tcW w:w="842" w:type="pct"/>
          </w:tcPr>
          <w:p w14:paraId="6C49B1BE" w14:textId="77777777" w:rsidR="00A212DD" w:rsidRDefault="00D939C3">
            <w:pPr>
              <w:pStyle w:val="afff3"/>
              <w:adjustRightInd w:val="0"/>
            </w:pPr>
            <w:r>
              <w:t>平时作业</w:t>
            </w:r>
          </w:p>
        </w:tc>
        <w:tc>
          <w:tcPr>
            <w:tcW w:w="435" w:type="pct"/>
          </w:tcPr>
          <w:p w14:paraId="6234A52E" w14:textId="77777777" w:rsidR="00A212DD" w:rsidRDefault="00D939C3">
            <w:pPr>
              <w:pStyle w:val="afff3"/>
              <w:adjustRightInd w:val="0"/>
            </w:pPr>
            <w:r>
              <w:rPr>
                <w:rFonts w:hint="eastAsia"/>
              </w:rPr>
              <w:t>2</w:t>
            </w:r>
            <w:r>
              <w:t>0%</w:t>
            </w:r>
          </w:p>
        </w:tc>
        <w:tc>
          <w:tcPr>
            <w:tcW w:w="2372" w:type="pct"/>
          </w:tcPr>
          <w:p w14:paraId="18B1C9ED" w14:textId="77777777" w:rsidR="00A212DD" w:rsidRDefault="00D939C3">
            <w:pPr>
              <w:pStyle w:val="afff3"/>
              <w:adjustRightInd w:val="0"/>
            </w:pPr>
            <w:r>
              <w:t>课后完成</w:t>
            </w:r>
            <w:r>
              <w:t>20-30</w:t>
            </w:r>
            <w:r>
              <w:t>个习题，主要考核学生对每节课知识点的复习、理解和掌握程度，计算全部作业的平均成绩再按</w:t>
            </w:r>
            <w:r>
              <w:rPr>
                <w:rFonts w:hint="eastAsia"/>
              </w:rPr>
              <w:t>2</w:t>
            </w:r>
            <w:r>
              <w:t>0%</w:t>
            </w:r>
            <w:r>
              <w:t>计入总成绩。</w:t>
            </w:r>
          </w:p>
        </w:tc>
        <w:tc>
          <w:tcPr>
            <w:tcW w:w="791" w:type="pct"/>
          </w:tcPr>
          <w:p w14:paraId="779C585E" w14:textId="77777777" w:rsidR="00A212DD" w:rsidRDefault="00D939C3">
            <w:pPr>
              <w:pStyle w:val="afff3"/>
              <w:adjustRightInd w:val="0"/>
            </w:pPr>
            <w:r>
              <w:rPr>
                <w:rFonts w:hint="eastAsia"/>
              </w:rPr>
              <w:t>2</w:t>
            </w:r>
            <w:r>
              <w:t>-</w:t>
            </w:r>
            <w:r>
              <w:rPr>
                <w:rFonts w:hint="eastAsia"/>
              </w:rPr>
              <w:t>2</w:t>
            </w:r>
            <w:r>
              <w:rPr>
                <w:rFonts w:hint="eastAsia"/>
              </w:rPr>
              <w:t>、</w:t>
            </w:r>
            <w:r>
              <w:rPr>
                <w:rFonts w:hint="eastAsia"/>
              </w:rPr>
              <w:t>3-1</w:t>
            </w:r>
          </w:p>
        </w:tc>
      </w:tr>
      <w:tr w:rsidR="00A212DD" w14:paraId="2039AC06" w14:textId="77777777" w:rsidTr="00A212DD">
        <w:trPr>
          <w:trHeight w:val="1325"/>
        </w:trPr>
        <w:tc>
          <w:tcPr>
            <w:tcW w:w="561" w:type="pct"/>
            <w:vMerge/>
          </w:tcPr>
          <w:p w14:paraId="78F118CD" w14:textId="77777777" w:rsidR="00A212DD" w:rsidRDefault="00A212DD">
            <w:pPr>
              <w:pStyle w:val="afff3"/>
              <w:adjustRightInd w:val="0"/>
            </w:pPr>
          </w:p>
        </w:tc>
        <w:tc>
          <w:tcPr>
            <w:tcW w:w="842" w:type="pct"/>
          </w:tcPr>
          <w:p w14:paraId="54515D91" w14:textId="77777777" w:rsidR="00A212DD" w:rsidRDefault="00D939C3">
            <w:pPr>
              <w:pStyle w:val="afff3"/>
              <w:adjustRightInd w:val="0"/>
            </w:pPr>
            <w:r>
              <w:rPr>
                <w:rFonts w:hint="eastAsia"/>
              </w:rPr>
              <w:t>考勤</w:t>
            </w:r>
            <w:r>
              <w:t>及</w:t>
            </w:r>
          </w:p>
          <w:p w14:paraId="507F6F7F" w14:textId="77777777" w:rsidR="00A212DD" w:rsidRDefault="00D939C3">
            <w:pPr>
              <w:pStyle w:val="afff3"/>
              <w:adjustRightInd w:val="0"/>
            </w:pPr>
            <w:r>
              <w:t>课堂练习</w:t>
            </w:r>
          </w:p>
        </w:tc>
        <w:tc>
          <w:tcPr>
            <w:tcW w:w="435" w:type="pct"/>
          </w:tcPr>
          <w:p w14:paraId="43E54396" w14:textId="77777777" w:rsidR="00A212DD" w:rsidRDefault="00D939C3">
            <w:pPr>
              <w:pStyle w:val="afff3"/>
              <w:adjustRightInd w:val="0"/>
            </w:pPr>
            <w:r>
              <w:rPr>
                <w:rFonts w:hint="eastAsia"/>
              </w:rPr>
              <w:t>2</w:t>
            </w:r>
            <w:r>
              <w:t>0%</w:t>
            </w:r>
          </w:p>
        </w:tc>
        <w:tc>
          <w:tcPr>
            <w:tcW w:w="2372" w:type="pct"/>
          </w:tcPr>
          <w:p w14:paraId="4D5EB346"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rPr>
                <w:rFonts w:hint="eastAsia"/>
              </w:rPr>
              <w:t>2</w:t>
            </w:r>
            <w:r>
              <w:t>0%</w:t>
            </w:r>
            <w:r>
              <w:t>计入课程总成绩。</w:t>
            </w:r>
          </w:p>
        </w:tc>
        <w:tc>
          <w:tcPr>
            <w:tcW w:w="791" w:type="pct"/>
          </w:tcPr>
          <w:p w14:paraId="45105FD8" w14:textId="77777777" w:rsidR="00A212DD" w:rsidRDefault="00D939C3">
            <w:pPr>
              <w:pStyle w:val="afff3"/>
              <w:adjustRightInd w:val="0"/>
            </w:pPr>
            <w:r>
              <w:rPr>
                <w:rFonts w:hint="eastAsia"/>
              </w:rPr>
              <w:t>3</w:t>
            </w:r>
            <w:r>
              <w:t>-1</w:t>
            </w:r>
          </w:p>
        </w:tc>
      </w:tr>
      <w:tr w:rsidR="00A212DD" w14:paraId="2DD41A5A" w14:textId="77777777" w:rsidTr="00A212DD">
        <w:trPr>
          <w:trHeight w:val="2610"/>
        </w:trPr>
        <w:tc>
          <w:tcPr>
            <w:tcW w:w="561" w:type="pct"/>
          </w:tcPr>
          <w:p w14:paraId="5F8931C0" w14:textId="77777777" w:rsidR="00A212DD" w:rsidRDefault="00D939C3">
            <w:pPr>
              <w:pStyle w:val="afff3"/>
              <w:adjustRightInd w:val="0"/>
            </w:pPr>
            <w:r>
              <w:t>期末考试</w:t>
            </w:r>
          </w:p>
          <w:p w14:paraId="2D468F35" w14:textId="77777777" w:rsidR="00A212DD" w:rsidRDefault="00A212DD">
            <w:pPr>
              <w:pStyle w:val="afff3"/>
              <w:adjustRightInd w:val="0"/>
            </w:pPr>
          </w:p>
        </w:tc>
        <w:tc>
          <w:tcPr>
            <w:tcW w:w="842" w:type="pct"/>
          </w:tcPr>
          <w:p w14:paraId="06F0B2C8" w14:textId="77777777" w:rsidR="00A212DD" w:rsidRDefault="00D939C3">
            <w:pPr>
              <w:pStyle w:val="afff3"/>
              <w:adjustRightInd w:val="0"/>
            </w:pPr>
            <w:r>
              <w:t>期末考试</w:t>
            </w:r>
          </w:p>
          <w:p w14:paraId="5B0763EB" w14:textId="77777777" w:rsidR="00A212DD" w:rsidRDefault="00D939C3">
            <w:pPr>
              <w:pStyle w:val="afff3"/>
              <w:adjustRightInd w:val="0"/>
            </w:pPr>
            <w:r>
              <w:rPr>
                <w:rFonts w:hint="eastAsia"/>
              </w:rPr>
              <w:t>卷面</w:t>
            </w:r>
            <w:r>
              <w:t>成绩</w:t>
            </w:r>
          </w:p>
        </w:tc>
        <w:tc>
          <w:tcPr>
            <w:tcW w:w="435" w:type="pct"/>
          </w:tcPr>
          <w:p w14:paraId="4591103A" w14:textId="77777777" w:rsidR="00A212DD" w:rsidRDefault="00D939C3">
            <w:pPr>
              <w:pStyle w:val="afff3"/>
              <w:adjustRightInd w:val="0"/>
            </w:pPr>
            <w:r>
              <w:t>60%</w:t>
            </w:r>
          </w:p>
        </w:tc>
        <w:tc>
          <w:tcPr>
            <w:tcW w:w="2372" w:type="pct"/>
          </w:tcPr>
          <w:p w14:paraId="69286373" w14:textId="77777777" w:rsidR="00A212DD" w:rsidRDefault="00D939C3">
            <w:pPr>
              <w:pStyle w:val="afff3"/>
              <w:adjustRightInd w:val="0"/>
            </w:pPr>
            <w:r>
              <w:t>试卷题型包括填空题、</w:t>
            </w:r>
            <w:r>
              <w:rPr>
                <w:rFonts w:hint="eastAsia"/>
              </w:rPr>
              <w:t>判断题和</w:t>
            </w:r>
            <w:r>
              <w:t>综合应用题等，以卷面成绩的</w:t>
            </w:r>
            <w:r>
              <w:t>60%</w:t>
            </w:r>
            <w:r>
              <w:t>计入课程总成绩。其中考核</w:t>
            </w:r>
            <w:r>
              <w:rPr>
                <w:rFonts w:hint="eastAsia"/>
              </w:rPr>
              <w:t>传递函数</w:t>
            </w:r>
            <w:r>
              <w:t>知识型题目占</w:t>
            </w:r>
            <w:r>
              <w:rPr>
                <w:rFonts w:hint="eastAsia"/>
              </w:rPr>
              <w:t>2</w:t>
            </w:r>
            <w:r>
              <w:t>0%</w:t>
            </w:r>
            <w:r>
              <w:t>，考核</w:t>
            </w:r>
            <w:r>
              <w:rPr>
                <w:rFonts w:hint="eastAsia"/>
              </w:rPr>
              <w:t>系统时间响应和频率响应特性</w:t>
            </w:r>
            <w:r>
              <w:t>进行数据计算和分析能力题目占</w:t>
            </w:r>
            <w:r>
              <w:rPr>
                <w:rFonts w:hint="eastAsia"/>
              </w:rPr>
              <w:t>4</w:t>
            </w:r>
            <w:r>
              <w:t>0%</w:t>
            </w:r>
            <w:r>
              <w:t>；考核</w:t>
            </w:r>
            <w:r>
              <w:rPr>
                <w:rFonts w:hint="eastAsia"/>
              </w:rPr>
              <w:t>系统稳定性的判断</w:t>
            </w:r>
            <w:r>
              <w:t>进行数据计算和分析能力题目占</w:t>
            </w:r>
            <w:r>
              <w:t>40%</w:t>
            </w:r>
            <w:r>
              <w:t>。</w:t>
            </w:r>
          </w:p>
        </w:tc>
        <w:tc>
          <w:tcPr>
            <w:tcW w:w="791" w:type="pct"/>
          </w:tcPr>
          <w:p w14:paraId="4D7C1F93" w14:textId="77777777" w:rsidR="00A212DD" w:rsidRDefault="00D939C3">
            <w:pPr>
              <w:pStyle w:val="afff3"/>
              <w:adjustRightInd w:val="0"/>
            </w:pPr>
            <w:r>
              <w:rPr>
                <w:rFonts w:hint="eastAsia"/>
              </w:rPr>
              <w:t>2</w:t>
            </w:r>
            <w:r>
              <w:t>-</w:t>
            </w:r>
            <w:r>
              <w:rPr>
                <w:rFonts w:hint="eastAsia"/>
              </w:rPr>
              <w:t>2</w:t>
            </w:r>
            <w:r>
              <w:t>、</w:t>
            </w:r>
            <w:r>
              <w:t>3-1</w:t>
            </w:r>
            <w:r>
              <w:t>、</w:t>
            </w:r>
            <w:r>
              <w:rPr>
                <w:rFonts w:hint="eastAsia"/>
              </w:rPr>
              <w:t>4</w:t>
            </w:r>
            <w:r>
              <w:t>-1</w:t>
            </w:r>
          </w:p>
        </w:tc>
      </w:tr>
    </w:tbl>
    <w:p w14:paraId="3D03C144"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541A2DFC" w14:textId="77777777" w:rsidR="00A212DD" w:rsidRDefault="004C6461">
      <w:pPr>
        <w:ind w:firstLine="480"/>
      </w:pPr>
      <w:r>
        <w:object w:dxaOrig="1440" w:dyaOrig="1440" w14:anchorId="6F8CD3EF">
          <v:shape id="_x0000_s1084" type="#_x0000_t75" style="position:absolute;left:0;text-align:left;margin-left:65.95pt;margin-top:7.05pt;width:266.75pt;height:35.4pt;z-index:251679744;mso-wrap-distance-left:9pt;mso-wrap-distance-top:0;mso-wrap-distance-right:9pt;mso-wrap-distance-bottom:0;mso-width-relative:page;mso-height-relative:page">
            <v:imagedata r:id="rId52" o:title=""/>
            <w10:wrap type="square"/>
          </v:shape>
          <o:OLEObject Type="Embed" ProgID="Equation.3" ShapeID="_x0000_s1084" DrawAspect="Content" ObjectID="_1667378230" r:id="rId53"/>
        </w:object>
      </w:r>
    </w:p>
    <w:p w14:paraId="0B63060D" w14:textId="77777777" w:rsidR="00A212DD" w:rsidRDefault="00A212DD">
      <w:pPr>
        <w:ind w:firstLine="480"/>
        <w:jc w:val="left"/>
      </w:pPr>
    </w:p>
    <w:p w14:paraId="70EBCA9B" w14:textId="77777777" w:rsidR="00A212DD" w:rsidRDefault="00D939C3">
      <w:pPr>
        <w:ind w:firstLine="480"/>
      </w:pPr>
      <w:r>
        <w:t>式中：</w:t>
      </w:r>
      <w:r>
        <w:t>Ai=</w:t>
      </w:r>
      <w:r>
        <w:t>平时成绩占总评成绩的权重</w:t>
      </w:r>
      <w:r>
        <w:t>×</w:t>
      </w:r>
      <w:r>
        <w:t>课程目标</w:t>
      </w:r>
      <w:r>
        <w:t>i</w:t>
      </w:r>
      <w:r>
        <w:t>在平时成绩中的权重，</w:t>
      </w:r>
    </w:p>
    <w:p w14:paraId="20C88AC1" w14:textId="77777777" w:rsidR="00A212DD" w:rsidRDefault="00D939C3">
      <w:pPr>
        <w:ind w:firstLine="480"/>
      </w:pPr>
      <w:r>
        <w:lastRenderedPageBreak/>
        <w:t>Bi=</w:t>
      </w:r>
      <w:r>
        <w:rPr>
          <w:rFonts w:hint="eastAsia"/>
        </w:rPr>
        <w:t>期末</w:t>
      </w:r>
      <w:r>
        <w:t>成绩占总评成绩的权重</w:t>
      </w:r>
      <w:r>
        <w:t>×</w:t>
      </w:r>
      <w:r>
        <w:t>课程目标</w:t>
      </w:r>
      <w:r>
        <w:t>i</w:t>
      </w:r>
      <w:r>
        <w:t>在</w:t>
      </w:r>
      <w:r>
        <w:rPr>
          <w:rFonts w:hint="eastAsia"/>
        </w:rPr>
        <w:t>期末</w:t>
      </w:r>
      <w:r>
        <w:t>成绩中的权重。</w:t>
      </w:r>
    </w:p>
    <w:p w14:paraId="487FDE10" w14:textId="77777777" w:rsidR="00A212DD" w:rsidRDefault="00D939C3">
      <w:pPr>
        <w:pStyle w:val="afff"/>
        <w:spacing w:before="156" w:after="156"/>
      </w:pPr>
      <w:r>
        <w:rPr>
          <w:rFonts w:hint="eastAsia"/>
        </w:rPr>
        <w:t>六</w:t>
      </w:r>
      <w:r>
        <w:t>、</w:t>
      </w:r>
      <w:r>
        <w:rPr>
          <w:rFonts w:hint="eastAsia"/>
        </w:rPr>
        <w:t>有关说明</w:t>
      </w:r>
    </w:p>
    <w:p w14:paraId="6C76DE62" w14:textId="77777777" w:rsidR="00A212DD" w:rsidRDefault="00D939C3">
      <w:pPr>
        <w:ind w:firstLine="480"/>
      </w:pPr>
      <w:r>
        <w:rPr>
          <w:rFonts w:hint="eastAsia"/>
        </w:rPr>
        <w:t>（一）持续改进</w:t>
      </w:r>
    </w:p>
    <w:p w14:paraId="273E35E3" w14:textId="77777777" w:rsidR="00A212DD" w:rsidRDefault="00D939C3">
      <w:pPr>
        <w:ind w:firstLine="480"/>
      </w:pPr>
      <w:r>
        <w:t>本课程根据学生作业、课堂讨论、平时考核情况和学生、教学督导等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18A608AE" w14:textId="77777777" w:rsidR="00A212DD" w:rsidRDefault="00D939C3">
      <w:pPr>
        <w:ind w:firstLine="480"/>
      </w:pPr>
      <w:r>
        <w:rPr>
          <w:rFonts w:hint="eastAsia"/>
        </w:rPr>
        <w:t>（二）</w:t>
      </w:r>
      <w:r>
        <w:t>参考书目及学习资料</w:t>
      </w:r>
    </w:p>
    <w:p w14:paraId="34A7AC11" w14:textId="77777777" w:rsidR="00A212DD" w:rsidRDefault="00D939C3">
      <w:pPr>
        <w:ind w:firstLine="480"/>
      </w:pPr>
      <w:r>
        <w:rPr>
          <w:rFonts w:hint="eastAsia"/>
        </w:rPr>
        <w:t>杨叔子，杨克冲等编</w:t>
      </w:r>
      <w:r>
        <w:t>.</w:t>
      </w:r>
      <w:r>
        <w:rPr>
          <w:rFonts w:hint="eastAsia"/>
        </w:rPr>
        <w:t>机械工程控制基础，华中科技大学出版社，</w:t>
      </w:r>
      <w:r>
        <w:rPr>
          <w:rFonts w:hint="eastAsia"/>
        </w:rPr>
        <w:t>2017</w:t>
      </w:r>
    </w:p>
    <w:p w14:paraId="1F80CC23" w14:textId="77777777" w:rsidR="00A212DD" w:rsidRDefault="00D939C3">
      <w:pPr>
        <w:pStyle w:val="afff5"/>
      </w:pPr>
      <w:r>
        <w:t>执笔人：</w:t>
      </w:r>
      <w:r>
        <w:rPr>
          <w:rFonts w:hint="eastAsia"/>
        </w:rPr>
        <w:t>陈</w:t>
      </w:r>
      <w:r>
        <w:rPr>
          <w:rFonts w:hint="eastAsia"/>
        </w:rPr>
        <w:t xml:space="preserve"> </w:t>
      </w:r>
      <w:r>
        <w:t xml:space="preserve"> </w:t>
      </w:r>
      <w:r>
        <w:rPr>
          <w:rFonts w:hint="eastAsia"/>
        </w:rPr>
        <w:t>静</w:t>
      </w:r>
    </w:p>
    <w:p w14:paraId="2B242AE4" w14:textId="77777777" w:rsidR="00A212DD" w:rsidRDefault="00D939C3">
      <w:pPr>
        <w:pStyle w:val="afff5"/>
      </w:pPr>
      <w:r>
        <w:t>审定人：苏</w:t>
      </w:r>
      <w:r>
        <w:t xml:space="preserve">  </w:t>
      </w:r>
      <w:r>
        <w:t>纯</w:t>
      </w:r>
    </w:p>
    <w:p w14:paraId="258E2DF1" w14:textId="77777777" w:rsidR="00A212DD" w:rsidRDefault="00D939C3">
      <w:pPr>
        <w:pStyle w:val="afff5"/>
      </w:pPr>
      <w:r>
        <w:rPr>
          <w:rFonts w:hint="eastAsia"/>
        </w:rPr>
        <w:t>审批人：吴小锋</w:t>
      </w:r>
    </w:p>
    <w:p w14:paraId="5A854A78"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686C837" w14:textId="77777777" w:rsidR="00A212DD" w:rsidRDefault="00A212DD">
      <w:pPr>
        <w:pStyle w:val="afff5"/>
      </w:pPr>
    </w:p>
    <w:p w14:paraId="3BBBD207"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2F752D89" w14:textId="77777777" w:rsidR="00A212DD" w:rsidRDefault="00D939C3">
      <w:pPr>
        <w:pStyle w:val="aff7"/>
      </w:pPr>
      <w:r>
        <w:rPr>
          <w:rFonts w:hint="eastAsia"/>
        </w:rPr>
        <w:lastRenderedPageBreak/>
        <w:t>课程代码：</w:t>
      </w:r>
      <w:r>
        <w:rPr>
          <w:rFonts w:hint="eastAsia"/>
        </w:rPr>
        <w:t>0103011</w:t>
      </w:r>
    </w:p>
    <w:p w14:paraId="3D60B630" w14:textId="77777777" w:rsidR="00A212DD" w:rsidRDefault="00D939C3">
      <w:pPr>
        <w:pStyle w:val="aff3"/>
        <w:spacing w:before="312"/>
      </w:pPr>
      <w:bookmarkStart w:id="101" w:name="_Toc56765406"/>
      <w:r>
        <w:rPr>
          <w:rFonts w:hint="eastAsia"/>
        </w:rPr>
        <w:t>液压与气压传动课程教学大纲</w:t>
      </w:r>
      <w:bookmarkEnd w:id="101"/>
    </w:p>
    <w:p w14:paraId="423A2BF9" w14:textId="77777777" w:rsidR="00A212DD" w:rsidRDefault="00D939C3">
      <w:pPr>
        <w:pStyle w:val="afffa"/>
        <w:ind w:firstLine="602"/>
      </w:pPr>
      <w:r>
        <w:t>（</w:t>
      </w:r>
      <w:r>
        <w:rPr>
          <w:rFonts w:hint="eastAsia"/>
        </w:rPr>
        <w:t>Hydraulic and Pneumatic Transmission</w:t>
      </w:r>
      <w:r>
        <w:t>）</w:t>
      </w:r>
    </w:p>
    <w:p w14:paraId="76D844AE" w14:textId="77777777" w:rsidR="00A212DD" w:rsidRDefault="00D939C3">
      <w:pPr>
        <w:pStyle w:val="afff"/>
        <w:spacing w:before="156" w:after="156"/>
      </w:pPr>
      <w:r>
        <w:t>一、课程概况</w:t>
      </w:r>
    </w:p>
    <w:p w14:paraId="61CFC949" w14:textId="77777777" w:rsidR="00A212DD" w:rsidRDefault="00D939C3">
      <w:pPr>
        <w:ind w:firstLine="480"/>
      </w:pPr>
      <w:bookmarkStart w:id="102" w:name="_Hlk20483775"/>
      <w:r>
        <w:t>课程代码：</w:t>
      </w:r>
      <w:r>
        <w:rPr>
          <w:rFonts w:hint="eastAsia"/>
        </w:rPr>
        <w:t>0103011</w:t>
      </w:r>
    </w:p>
    <w:bookmarkEnd w:id="102"/>
    <w:p w14:paraId="7B69DBF1" w14:textId="77777777" w:rsidR="00A212DD" w:rsidRDefault="00D939C3">
      <w:pPr>
        <w:ind w:firstLine="480"/>
      </w:pPr>
      <w:r>
        <w:t>学分：</w:t>
      </w:r>
      <w:r>
        <w:rPr>
          <w:rFonts w:hint="eastAsia"/>
        </w:rPr>
        <w:t>2.5</w:t>
      </w:r>
    </w:p>
    <w:p w14:paraId="2727B85E" w14:textId="77777777" w:rsidR="00A212DD" w:rsidRDefault="00D939C3">
      <w:pPr>
        <w:ind w:firstLine="480"/>
      </w:pPr>
      <w:r>
        <w:t>学时：</w:t>
      </w:r>
      <w:r>
        <w:t>4</w:t>
      </w:r>
      <w:r>
        <w:rPr>
          <w:rFonts w:hint="eastAsia"/>
        </w:rPr>
        <w:t>0</w:t>
      </w:r>
      <w:r>
        <w:t>（其中：讲授学时</w:t>
      </w:r>
      <w:r>
        <w:rPr>
          <w:rFonts w:hint="eastAsia"/>
        </w:rPr>
        <w:t>34</w:t>
      </w:r>
      <w:r>
        <w:rPr>
          <w:rFonts w:hint="eastAsia"/>
        </w:rPr>
        <w:t>，</w:t>
      </w:r>
      <w:r>
        <w:t>实验学时</w:t>
      </w:r>
      <w:r>
        <w:t>6</w:t>
      </w:r>
      <w:r>
        <w:t>）</w:t>
      </w:r>
    </w:p>
    <w:p w14:paraId="39D8C5E4" w14:textId="77777777" w:rsidR="00A212DD" w:rsidRDefault="00D939C3">
      <w:pPr>
        <w:ind w:firstLine="480"/>
      </w:pPr>
      <w:r>
        <w:t>先修课程：</w:t>
      </w:r>
      <w:r>
        <w:rPr>
          <w:rFonts w:hint="eastAsia"/>
        </w:rPr>
        <w:t>机械制图、机械原理</w:t>
      </w:r>
      <w:r>
        <w:t>、</w:t>
      </w:r>
      <w:r>
        <w:rPr>
          <w:rFonts w:hint="eastAsia"/>
        </w:rPr>
        <w:t>机械设计</w:t>
      </w:r>
    </w:p>
    <w:p w14:paraId="4C2C8A34" w14:textId="77777777" w:rsidR="00A212DD" w:rsidRDefault="00D939C3">
      <w:pPr>
        <w:ind w:firstLine="480"/>
      </w:pPr>
      <w:r>
        <w:t>适用专业：</w:t>
      </w:r>
      <w:r>
        <w:rPr>
          <w:rFonts w:hint="eastAsia"/>
        </w:rPr>
        <w:t>机械电子工程</w:t>
      </w:r>
    </w:p>
    <w:p w14:paraId="63BEC694" w14:textId="77777777" w:rsidR="00A212DD" w:rsidRDefault="00D939C3">
      <w:pPr>
        <w:ind w:firstLine="480"/>
      </w:pPr>
      <w:r>
        <w:rPr>
          <w:rFonts w:hint="eastAsia"/>
        </w:rPr>
        <w:t>建议</w:t>
      </w:r>
      <w:r>
        <w:t>教材：《</w:t>
      </w:r>
      <w:r>
        <w:rPr>
          <w:rFonts w:hint="eastAsia"/>
        </w:rPr>
        <w:t>液压传动</w:t>
      </w:r>
      <w:r>
        <w:t>》，</w:t>
      </w:r>
      <w:r>
        <w:rPr>
          <w:rFonts w:hint="eastAsia"/>
        </w:rPr>
        <w:t>王积伟</w:t>
      </w:r>
      <w:r>
        <w:t>，机械工业出版社，</w:t>
      </w:r>
      <w:r>
        <w:t>201</w:t>
      </w:r>
      <w:r>
        <w:rPr>
          <w:rFonts w:hint="eastAsia"/>
        </w:rPr>
        <w:t>8</w:t>
      </w:r>
      <w:r>
        <w:t>.5</w:t>
      </w:r>
    </w:p>
    <w:p w14:paraId="28D505DE" w14:textId="77777777" w:rsidR="00A212DD" w:rsidRDefault="00D939C3">
      <w:pPr>
        <w:ind w:firstLine="480"/>
      </w:pPr>
      <w:r>
        <w:t>课程归口：</w:t>
      </w:r>
      <w:r>
        <w:rPr>
          <w:rFonts w:hint="eastAsia"/>
        </w:rPr>
        <w:t>航空与机械工程学院</w:t>
      </w:r>
    </w:p>
    <w:p w14:paraId="0F4ED0EC" w14:textId="77777777" w:rsidR="00A212DD" w:rsidRDefault="00D939C3">
      <w:pPr>
        <w:ind w:firstLine="480"/>
      </w:pPr>
      <w:r>
        <w:t>课程的性质与任务</w:t>
      </w:r>
      <w:r>
        <w:rPr>
          <w:rFonts w:hint="eastAsia"/>
        </w:rPr>
        <w:t>：本课程</w:t>
      </w:r>
      <w:r>
        <w:t>是</w:t>
      </w:r>
      <w:r>
        <w:rPr>
          <w:rFonts w:hint="eastAsia"/>
        </w:rPr>
        <w:t>机械电子工程专业的一门专业基础课程。它的主要任务是通过各个教学环节、应用各种教学手段和方法，使学生掌握液压与气压传动的基本理论、基本知识和基本计算方法；培养学生分析、解决问题的能力和实验技能，为学习后继课程，从事工程技术工作，科学研究及开拓新技术领域，打下坚实的基础。培养学生积极进取、勇于创新的时代精神和服务社会的意识。</w:t>
      </w:r>
    </w:p>
    <w:p w14:paraId="5DB194D8" w14:textId="77777777" w:rsidR="00A212DD" w:rsidRDefault="00D939C3">
      <w:pPr>
        <w:pStyle w:val="afff"/>
        <w:spacing w:before="156" w:after="156"/>
      </w:pPr>
      <w:r>
        <w:rPr>
          <w:rFonts w:hint="eastAsia"/>
        </w:rPr>
        <w:t>二</w:t>
      </w:r>
      <w:r>
        <w:t>、课程目标</w:t>
      </w:r>
    </w:p>
    <w:p w14:paraId="00A81BA2" w14:textId="77777777" w:rsidR="00A212DD" w:rsidRDefault="00D939C3">
      <w:pPr>
        <w:ind w:firstLine="480"/>
      </w:pPr>
      <w:r>
        <w:rPr>
          <w:rFonts w:hint="eastAsia"/>
        </w:rPr>
        <w:t>目标</w:t>
      </w:r>
      <w:r>
        <w:rPr>
          <w:rFonts w:hint="eastAsia"/>
        </w:rPr>
        <w:t>1.</w:t>
      </w:r>
      <w:r>
        <w:rPr>
          <w:rFonts w:hint="eastAsia"/>
        </w:rPr>
        <w:t>能解释相关的专业术语，掌握液压与气压传动的基本理论，能读懂液压系统原理图。</w:t>
      </w:r>
    </w:p>
    <w:p w14:paraId="4C38BE50" w14:textId="77777777" w:rsidR="00A212DD" w:rsidRDefault="00D939C3">
      <w:pPr>
        <w:ind w:firstLine="480"/>
      </w:pPr>
      <w:r>
        <w:rPr>
          <w:rFonts w:hint="eastAsia"/>
        </w:rPr>
        <w:t>目标</w:t>
      </w:r>
      <w:r>
        <w:rPr>
          <w:rFonts w:hint="eastAsia"/>
        </w:rPr>
        <w:t>2.</w:t>
      </w:r>
      <w:r>
        <w:rPr>
          <w:rFonts w:hint="eastAsia"/>
        </w:rPr>
        <w:t>能够绘制液压设备液压系统原理图。</w:t>
      </w:r>
    </w:p>
    <w:p w14:paraId="37E9E033" w14:textId="77777777" w:rsidR="00A212DD" w:rsidRDefault="00D939C3">
      <w:pPr>
        <w:ind w:firstLine="480"/>
      </w:pPr>
      <w:r>
        <w:rPr>
          <w:rFonts w:hint="eastAsia"/>
        </w:rPr>
        <w:t>目标</w:t>
      </w:r>
      <w:r>
        <w:rPr>
          <w:rFonts w:hint="eastAsia"/>
        </w:rPr>
        <w:t>3.</w:t>
      </w:r>
      <w:r>
        <w:rPr>
          <w:rFonts w:hint="eastAsia"/>
        </w:rPr>
        <w:t>掌握液压元件工作原理。</w:t>
      </w:r>
    </w:p>
    <w:p w14:paraId="224AE15E" w14:textId="77777777" w:rsidR="00A212DD" w:rsidRDefault="00D939C3">
      <w:pPr>
        <w:ind w:firstLine="480"/>
      </w:pPr>
      <w:r>
        <w:rPr>
          <w:rFonts w:hint="eastAsia"/>
        </w:rPr>
        <w:t>目标</w:t>
      </w:r>
      <w:r>
        <w:rPr>
          <w:rFonts w:hint="eastAsia"/>
        </w:rPr>
        <w:t>4.</w:t>
      </w:r>
      <w:r>
        <w:rPr>
          <w:rFonts w:hint="eastAsia"/>
        </w:rPr>
        <w:t>能根据设备执行机构工况设计、绘制液压系统原理图。</w:t>
      </w:r>
    </w:p>
    <w:p w14:paraId="2DB488A6" w14:textId="77777777" w:rsidR="00A212DD" w:rsidRDefault="00D939C3">
      <w:pPr>
        <w:ind w:firstLine="480"/>
      </w:pPr>
      <w:r>
        <w:rPr>
          <w:rFonts w:hint="eastAsia"/>
        </w:rPr>
        <w:t>目标</w:t>
      </w:r>
      <w:r>
        <w:rPr>
          <w:rFonts w:hint="eastAsia"/>
        </w:rPr>
        <w:t>5.</w:t>
      </w:r>
      <w:r>
        <w:rPr>
          <w:rFonts w:hint="eastAsia"/>
        </w:rPr>
        <w:t>能根据能设备执行机构工况选择标准液压元件、设计油缸。培养学生积极进取、勇于创新的时代精神和服务社会的意识。</w:t>
      </w:r>
    </w:p>
    <w:p w14:paraId="01EB164F" w14:textId="77777777" w:rsidR="00A212DD" w:rsidRDefault="00D939C3">
      <w:pPr>
        <w:ind w:firstLine="480"/>
      </w:pPr>
      <w:r>
        <w:t>本课程支撑专业培养计划中毕业要求</w:t>
      </w:r>
      <w:r>
        <w:rPr>
          <w:rFonts w:hint="eastAsia"/>
        </w:rPr>
        <w:t>1-2</w:t>
      </w:r>
      <w:r>
        <w:rPr>
          <w:rFonts w:hint="eastAsia"/>
        </w:rPr>
        <w:t>（</w:t>
      </w:r>
      <w:r>
        <w:t>占该指标点达成度的</w:t>
      </w:r>
      <w:r>
        <w:rPr>
          <w:rFonts w:hint="eastAsia"/>
        </w:rPr>
        <w:t>20</w:t>
      </w:r>
      <w:r>
        <w:t>%</w:t>
      </w:r>
      <w:r>
        <w:rPr>
          <w:rFonts w:hint="eastAsia"/>
        </w:rPr>
        <w:t>）</w:t>
      </w:r>
      <w:r>
        <w:t>、毕业要求</w:t>
      </w:r>
      <w:r>
        <w:rPr>
          <w:rFonts w:hint="eastAsia"/>
        </w:rPr>
        <w:t>2-3</w:t>
      </w:r>
      <w:r>
        <w:rPr>
          <w:rFonts w:hint="eastAsia"/>
        </w:rPr>
        <w:t>（</w:t>
      </w:r>
      <w:r>
        <w:t>占该指标点达成度的</w:t>
      </w:r>
      <w:r>
        <w:rPr>
          <w:rFonts w:hint="eastAsia"/>
        </w:rPr>
        <w:t>4</w:t>
      </w:r>
      <w:r>
        <w:t>0%</w:t>
      </w:r>
      <w:r>
        <w:rPr>
          <w:rFonts w:hint="eastAsia"/>
        </w:rPr>
        <w:t>）、</w:t>
      </w:r>
      <w:r>
        <w:t>毕业要求</w:t>
      </w:r>
      <w:r>
        <w:rPr>
          <w:rFonts w:hint="eastAsia"/>
        </w:rPr>
        <w:t>2-4</w:t>
      </w:r>
      <w:r>
        <w:rPr>
          <w:rFonts w:hint="eastAsia"/>
        </w:rPr>
        <w:t>（</w:t>
      </w:r>
      <w:r>
        <w:t>占该指标点达成度的</w:t>
      </w:r>
      <w:r>
        <w:rPr>
          <w:rFonts w:hint="eastAsia"/>
        </w:rPr>
        <w:t>4</w:t>
      </w:r>
      <w:r>
        <w:lastRenderedPageBreak/>
        <w:t>0%</w:t>
      </w:r>
      <w:r>
        <w:rPr>
          <w:rFonts w:hint="eastAsia"/>
        </w:rPr>
        <w:t>）、</w:t>
      </w:r>
      <w:r>
        <w:t>毕业要求</w:t>
      </w:r>
      <w:r>
        <w:rPr>
          <w:rFonts w:hint="eastAsia"/>
        </w:rPr>
        <w:t>3-2</w:t>
      </w:r>
      <w:r>
        <w:rPr>
          <w:rFonts w:hint="eastAsia"/>
        </w:rPr>
        <w:t>（</w:t>
      </w:r>
      <w:r>
        <w:t>占该指标点达成度的</w:t>
      </w:r>
      <w:r>
        <w:rPr>
          <w:rFonts w:hint="eastAsia"/>
        </w:rPr>
        <w:t>3</w:t>
      </w:r>
      <w:r>
        <w:t>0%</w:t>
      </w:r>
      <w:r>
        <w:rPr>
          <w:rFonts w:hint="eastAsia"/>
        </w:rPr>
        <w:t>；）和</w:t>
      </w:r>
      <w:r>
        <w:t>毕业要求</w:t>
      </w:r>
      <w:r>
        <w:rPr>
          <w:rFonts w:hint="eastAsia"/>
        </w:rPr>
        <w:t>4-1</w:t>
      </w:r>
      <w:r>
        <w:rPr>
          <w:rFonts w:hint="eastAsia"/>
        </w:rPr>
        <w:t>（</w:t>
      </w:r>
      <w:r>
        <w:t>占该指标点达成度的</w:t>
      </w:r>
      <w:r>
        <w:rPr>
          <w:rFonts w:hint="eastAsia"/>
        </w:rPr>
        <w:t>4</w:t>
      </w:r>
      <w:r>
        <w:t>0%</w:t>
      </w:r>
      <w:r>
        <w:rPr>
          <w:rFonts w:hint="eastAsia"/>
        </w:rPr>
        <w:t>），对应关系如表所示。</w:t>
      </w:r>
    </w:p>
    <w:p w14:paraId="32C38B8C" w14:textId="77777777" w:rsidR="00A212DD" w:rsidRDefault="00A212DD">
      <w:pPr>
        <w:ind w:firstLine="480"/>
      </w:pPr>
    </w:p>
    <w:tbl>
      <w:tblPr>
        <w:tblStyle w:val="afff9"/>
        <w:tblW w:w="5000" w:type="pct"/>
        <w:tblLook w:val="04A0" w:firstRow="1" w:lastRow="0" w:firstColumn="1" w:lastColumn="0" w:noHBand="0" w:noVBand="1"/>
      </w:tblPr>
      <w:tblGrid>
        <w:gridCol w:w="1561"/>
        <w:gridCol w:w="1565"/>
        <w:gridCol w:w="1271"/>
        <w:gridCol w:w="1290"/>
        <w:gridCol w:w="975"/>
        <w:gridCol w:w="1860"/>
      </w:tblGrid>
      <w:tr w:rsidR="00A212DD" w14:paraId="7A976E79"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916" w:type="pct"/>
            <w:vMerge w:val="restart"/>
          </w:tcPr>
          <w:p w14:paraId="12CD5235" w14:textId="77777777" w:rsidR="00A212DD" w:rsidRDefault="00D939C3">
            <w:pPr>
              <w:pStyle w:val="afff3"/>
              <w:adjustRightInd w:val="0"/>
            </w:pPr>
            <w:r>
              <w:t>毕业要求</w:t>
            </w:r>
          </w:p>
          <w:p w14:paraId="69D76549" w14:textId="77777777" w:rsidR="00A212DD" w:rsidRDefault="00D939C3">
            <w:pPr>
              <w:pStyle w:val="afff3"/>
              <w:adjustRightInd w:val="0"/>
            </w:pPr>
            <w:r>
              <w:t>指标点</w:t>
            </w:r>
          </w:p>
        </w:tc>
        <w:tc>
          <w:tcPr>
            <w:tcW w:w="4084" w:type="pct"/>
            <w:gridSpan w:val="5"/>
          </w:tcPr>
          <w:p w14:paraId="07559DE7" w14:textId="77777777" w:rsidR="00A212DD" w:rsidRDefault="00D939C3">
            <w:pPr>
              <w:pStyle w:val="afff3"/>
              <w:adjustRightInd w:val="0"/>
            </w:pPr>
            <w:r>
              <w:t>课程目标</w:t>
            </w:r>
          </w:p>
        </w:tc>
      </w:tr>
      <w:tr w:rsidR="00A212DD" w14:paraId="21F54FE6" w14:textId="77777777" w:rsidTr="00A212DD">
        <w:trPr>
          <w:trHeight w:val="491"/>
        </w:trPr>
        <w:tc>
          <w:tcPr>
            <w:tcW w:w="916" w:type="pct"/>
            <w:vMerge/>
          </w:tcPr>
          <w:p w14:paraId="1E7603B5" w14:textId="77777777" w:rsidR="00A212DD" w:rsidRDefault="00A212DD">
            <w:pPr>
              <w:pStyle w:val="afff3"/>
              <w:adjustRightInd w:val="0"/>
            </w:pPr>
          </w:p>
        </w:tc>
        <w:tc>
          <w:tcPr>
            <w:tcW w:w="918" w:type="pct"/>
          </w:tcPr>
          <w:p w14:paraId="3078F206" w14:textId="77777777" w:rsidR="00A212DD" w:rsidRDefault="00D939C3">
            <w:pPr>
              <w:pStyle w:val="afff3"/>
              <w:adjustRightInd w:val="0"/>
            </w:pPr>
            <w:r>
              <w:t>目标</w:t>
            </w:r>
            <w:r>
              <w:t>1</w:t>
            </w:r>
          </w:p>
        </w:tc>
        <w:tc>
          <w:tcPr>
            <w:tcW w:w="746" w:type="pct"/>
          </w:tcPr>
          <w:p w14:paraId="2AE99DA8" w14:textId="77777777" w:rsidR="00A212DD" w:rsidRDefault="00D939C3">
            <w:pPr>
              <w:pStyle w:val="afff3"/>
              <w:adjustRightInd w:val="0"/>
            </w:pPr>
            <w:r>
              <w:t>目标</w:t>
            </w:r>
            <w:r>
              <w:t>2</w:t>
            </w:r>
          </w:p>
        </w:tc>
        <w:tc>
          <w:tcPr>
            <w:tcW w:w="757" w:type="pct"/>
          </w:tcPr>
          <w:p w14:paraId="5F5208D3" w14:textId="77777777" w:rsidR="00A212DD" w:rsidRDefault="00D939C3">
            <w:pPr>
              <w:pStyle w:val="afff3"/>
              <w:adjustRightInd w:val="0"/>
            </w:pPr>
            <w:r>
              <w:t>目标</w:t>
            </w:r>
            <w:r>
              <w:rPr>
                <w:rFonts w:hint="eastAsia"/>
              </w:rPr>
              <w:t>3</w:t>
            </w:r>
          </w:p>
        </w:tc>
        <w:tc>
          <w:tcPr>
            <w:tcW w:w="572" w:type="pct"/>
          </w:tcPr>
          <w:p w14:paraId="69297BD7" w14:textId="77777777" w:rsidR="00A212DD" w:rsidRDefault="00D939C3">
            <w:pPr>
              <w:pStyle w:val="afff3"/>
              <w:adjustRightInd w:val="0"/>
            </w:pPr>
            <w:r>
              <w:t>目标</w:t>
            </w:r>
            <w:r>
              <w:rPr>
                <w:rFonts w:hint="eastAsia"/>
              </w:rPr>
              <w:t>4</w:t>
            </w:r>
          </w:p>
        </w:tc>
        <w:tc>
          <w:tcPr>
            <w:tcW w:w="1091" w:type="pct"/>
          </w:tcPr>
          <w:p w14:paraId="7780C43D" w14:textId="77777777" w:rsidR="00A212DD" w:rsidRDefault="00D939C3">
            <w:pPr>
              <w:pStyle w:val="afff3"/>
              <w:adjustRightInd w:val="0"/>
            </w:pPr>
            <w:r>
              <w:t>目标</w:t>
            </w:r>
            <w:r>
              <w:rPr>
                <w:rFonts w:hint="eastAsia"/>
              </w:rPr>
              <w:t>5</w:t>
            </w:r>
          </w:p>
        </w:tc>
      </w:tr>
      <w:tr w:rsidR="00A212DD" w14:paraId="41134C09" w14:textId="77777777" w:rsidTr="00A212DD">
        <w:trPr>
          <w:trHeight w:val="481"/>
        </w:trPr>
        <w:tc>
          <w:tcPr>
            <w:tcW w:w="916" w:type="pct"/>
          </w:tcPr>
          <w:p w14:paraId="5B06E838" w14:textId="77777777" w:rsidR="00A212DD" w:rsidRDefault="00D939C3">
            <w:pPr>
              <w:pStyle w:val="afff3"/>
              <w:adjustRightInd w:val="0"/>
            </w:pPr>
            <w:r>
              <w:t>毕业要求</w:t>
            </w:r>
            <w:r>
              <w:rPr>
                <w:rFonts w:hint="eastAsia"/>
              </w:rPr>
              <w:t>1</w:t>
            </w:r>
            <w:r>
              <w:t>-</w:t>
            </w:r>
            <w:r>
              <w:rPr>
                <w:rFonts w:hint="eastAsia"/>
              </w:rPr>
              <w:t>2</w:t>
            </w:r>
          </w:p>
        </w:tc>
        <w:tc>
          <w:tcPr>
            <w:tcW w:w="918" w:type="pct"/>
          </w:tcPr>
          <w:p w14:paraId="330798FE" w14:textId="77777777" w:rsidR="00A212DD" w:rsidRDefault="00D939C3">
            <w:pPr>
              <w:pStyle w:val="afff3"/>
              <w:adjustRightInd w:val="0"/>
            </w:pPr>
            <w:r>
              <w:t>√</w:t>
            </w:r>
          </w:p>
        </w:tc>
        <w:tc>
          <w:tcPr>
            <w:tcW w:w="746" w:type="pct"/>
          </w:tcPr>
          <w:p w14:paraId="45850A49" w14:textId="77777777" w:rsidR="00A212DD" w:rsidRDefault="00A212DD">
            <w:pPr>
              <w:pStyle w:val="afff3"/>
              <w:adjustRightInd w:val="0"/>
            </w:pPr>
          </w:p>
        </w:tc>
        <w:tc>
          <w:tcPr>
            <w:tcW w:w="757" w:type="pct"/>
          </w:tcPr>
          <w:p w14:paraId="1BE86D56" w14:textId="77777777" w:rsidR="00A212DD" w:rsidRDefault="00A212DD">
            <w:pPr>
              <w:pStyle w:val="afff3"/>
              <w:adjustRightInd w:val="0"/>
            </w:pPr>
          </w:p>
        </w:tc>
        <w:tc>
          <w:tcPr>
            <w:tcW w:w="572" w:type="pct"/>
          </w:tcPr>
          <w:p w14:paraId="3EB7356A" w14:textId="77777777" w:rsidR="00A212DD" w:rsidRDefault="00A212DD">
            <w:pPr>
              <w:pStyle w:val="afff3"/>
              <w:adjustRightInd w:val="0"/>
            </w:pPr>
          </w:p>
        </w:tc>
        <w:tc>
          <w:tcPr>
            <w:tcW w:w="1091" w:type="pct"/>
          </w:tcPr>
          <w:p w14:paraId="1588EDB1" w14:textId="77777777" w:rsidR="00A212DD" w:rsidRDefault="00A212DD">
            <w:pPr>
              <w:pStyle w:val="afff3"/>
              <w:adjustRightInd w:val="0"/>
            </w:pPr>
          </w:p>
        </w:tc>
      </w:tr>
      <w:tr w:rsidR="00A212DD" w14:paraId="060E95A8" w14:textId="77777777" w:rsidTr="00A212DD">
        <w:trPr>
          <w:trHeight w:val="481"/>
        </w:trPr>
        <w:tc>
          <w:tcPr>
            <w:tcW w:w="916" w:type="pct"/>
          </w:tcPr>
          <w:p w14:paraId="1C58B99B" w14:textId="77777777" w:rsidR="00A212DD" w:rsidRDefault="00D939C3">
            <w:pPr>
              <w:pStyle w:val="afff3"/>
              <w:adjustRightInd w:val="0"/>
            </w:pPr>
            <w:r>
              <w:t>毕业要求</w:t>
            </w:r>
            <w:r>
              <w:rPr>
                <w:rFonts w:hint="eastAsia"/>
              </w:rPr>
              <w:t>2</w:t>
            </w:r>
            <w:r>
              <w:t>-</w:t>
            </w:r>
            <w:r>
              <w:rPr>
                <w:rFonts w:hint="eastAsia"/>
              </w:rPr>
              <w:t>3</w:t>
            </w:r>
          </w:p>
        </w:tc>
        <w:tc>
          <w:tcPr>
            <w:tcW w:w="918" w:type="pct"/>
          </w:tcPr>
          <w:p w14:paraId="12D53BF7" w14:textId="77777777" w:rsidR="00A212DD" w:rsidRDefault="00A212DD">
            <w:pPr>
              <w:pStyle w:val="afff3"/>
              <w:adjustRightInd w:val="0"/>
            </w:pPr>
          </w:p>
        </w:tc>
        <w:tc>
          <w:tcPr>
            <w:tcW w:w="746" w:type="pct"/>
          </w:tcPr>
          <w:p w14:paraId="196A1F3E" w14:textId="77777777" w:rsidR="00A212DD" w:rsidRDefault="00D939C3">
            <w:pPr>
              <w:pStyle w:val="afff3"/>
              <w:adjustRightInd w:val="0"/>
            </w:pPr>
            <w:r>
              <w:t>√</w:t>
            </w:r>
          </w:p>
        </w:tc>
        <w:tc>
          <w:tcPr>
            <w:tcW w:w="757" w:type="pct"/>
          </w:tcPr>
          <w:p w14:paraId="173D3CF5" w14:textId="77777777" w:rsidR="00A212DD" w:rsidRDefault="00A212DD">
            <w:pPr>
              <w:pStyle w:val="afff3"/>
              <w:adjustRightInd w:val="0"/>
            </w:pPr>
          </w:p>
        </w:tc>
        <w:tc>
          <w:tcPr>
            <w:tcW w:w="572" w:type="pct"/>
          </w:tcPr>
          <w:p w14:paraId="235835A8" w14:textId="77777777" w:rsidR="00A212DD" w:rsidRDefault="00A212DD">
            <w:pPr>
              <w:pStyle w:val="afff3"/>
              <w:adjustRightInd w:val="0"/>
            </w:pPr>
          </w:p>
        </w:tc>
        <w:tc>
          <w:tcPr>
            <w:tcW w:w="1091" w:type="pct"/>
          </w:tcPr>
          <w:p w14:paraId="0A0F3FC8" w14:textId="77777777" w:rsidR="00A212DD" w:rsidRDefault="00A212DD">
            <w:pPr>
              <w:pStyle w:val="afff3"/>
              <w:adjustRightInd w:val="0"/>
            </w:pPr>
          </w:p>
        </w:tc>
      </w:tr>
      <w:tr w:rsidR="00A212DD" w14:paraId="5CA12D81" w14:textId="77777777" w:rsidTr="00A212DD">
        <w:trPr>
          <w:trHeight w:val="481"/>
        </w:trPr>
        <w:tc>
          <w:tcPr>
            <w:tcW w:w="916" w:type="pct"/>
          </w:tcPr>
          <w:p w14:paraId="788FF1C5" w14:textId="77777777" w:rsidR="00A212DD" w:rsidRDefault="00D939C3">
            <w:pPr>
              <w:pStyle w:val="afff3"/>
              <w:adjustRightInd w:val="0"/>
            </w:pPr>
            <w:r>
              <w:t>毕业要求</w:t>
            </w:r>
            <w:r>
              <w:rPr>
                <w:rFonts w:hint="eastAsia"/>
              </w:rPr>
              <w:t>2</w:t>
            </w:r>
            <w:r>
              <w:t>-</w:t>
            </w:r>
            <w:r>
              <w:rPr>
                <w:rFonts w:hint="eastAsia"/>
              </w:rPr>
              <w:t>4</w:t>
            </w:r>
          </w:p>
        </w:tc>
        <w:tc>
          <w:tcPr>
            <w:tcW w:w="918" w:type="pct"/>
          </w:tcPr>
          <w:p w14:paraId="453B050F" w14:textId="77777777" w:rsidR="00A212DD" w:rsidRDefault="00A212DD">
            <w:pPr>
              <w:pStyle w:val="afff3"/>
              <w:adjustRightInd w:val="0"/>
            </w:pPr>
          </w:p>
        </w:tc>
        <w:tc>
          <w:tcPr>
            <w:tcW w:w="746" w:type="pct"/>
          </w:tcPr>
          <w:p w14:paraId="043DD8E9" w14:textId="77777777" w:rsidR="00A212DD" w:rsidRDefault="00A212DD">
            <w:pPr>
              <w:pStyle w:val="afff3"/>
              <w:adjustRightInd w:val="0"/>
            </w:pPr>
          </w:p>
        </w:tc>
        <w:tc>
          <w:tcPr>
            <w:tcW w:w="757" w:type="pct"/>
          </w:tcPr>
          <w:p w14:paraId="53B7088F" w14:textId="77777777" w:rsidR="00A212DD" w:rsidRDefault="00D939C3">
            <w:pPr>
              <w:pStyle w:val="afff3"/>
              <w:adjustRightInd w:val="0"/>
            </w:pPr>
            <w:r>
              <w:t>√</w:t>
            </w:r>
          </w:p>
        </w:tc>
        <w:tc>
          <w:tcPr>
            <w:tcW w:w="572" w:type="pct"/>
          </w:tcPr>
          <w:p w14:paraId="2FD02C58" w14:textId="77777777" w:rsidR="00A212DD" w:rsidRDefault="00A212DD">
            <w:pPr>
              <w:pStyle w:val="afff3"/>
              <w:adjustRightInd w:val="0"/>
            </w:pPr>
          </w:p>
        </w:tc>
        <w:tc>
          <w:tcPr>
            <w:tcW w:w="1091" w:type="pct"/>
          </w:tcPr>
          <w:p w14:paraId="6041F001" w14:textId="77777777" w:rsidR="00A212DD" w:rsidRDefault="00A212DD">
            <w:pPr>
              <w:pStyle w:val="afff3"/>
              <w:adjustRightInd w:val="0"/>
            </w:pPr>
          </w:p>
        </w:tc>
      </w:tr>
      <w:tr w:rsidR="00A212DD" w14:paraId="10D4DC71" w14:textId="77777777" w:rsidTr="00A212DD">
        <w:trPr>
          <w:trHeight w:val="470"/>
        </w:trPr>
        <w:tc>
          <w:tcPr>
            <w:tcW w:w="916" w:type="pct"/>
          </w:tcPr>
          <w:p w14:paraId="2E5B9138" w14:textId="77777777" w:rsidR="00A212DD" w:rsidRDefault="00D939C3">
            <w:pPr>
              <w:pStyle w:val="afff3"/>
              <w:adjustRightInd w:val="0"/>
            </w:pPr>
            <w:r>
              <w:t>毕业要求</w:t>
            </w:r>
            <w:r>
              <w:t>3-</w:t>
            </w:r>
            <w:r>
              <w:rPr>
                <w:rFonts w:hint="eastAsia"/>
              </w:rPr>
              <w:t>2</w:t>
            </w:r>
          </w:p>
        </w:tc>
        <w:tc>
          <w:tcPr>
            <w:tcW w:w="918" w:type="pct"/>
          </w:tcPr>
          <w:p w14:paraId="09DEE5A4" w14:textId="77777777" w:rsidR="00A212DD" w:rsidRDefault="00A212DD">
            <w:pPr>
              <w:pStyle w:val="afff3"/>
              <w:adjustRightInd w:val="0"/>
            </w:pPr>
          </w:p>
        </w:tc>
        <w:tc>
          <w:tcPr>
            <w:tcW w:w="746" w:type="pct"/>
          </w:tcPr>
          <w:p w14:paraId="471C8551" w14:textId="77777777" w:rsidR="00A212DD" w:rsidRDefault="00A212DD">
            <w:pPr>
              <w:pStyle w:val="afff3"/>
              <w:adjustRightInd w:val="0"/>
            </w:pPr>
          </w:p>
        </w:tc>
        <w:tc>
          <w:tcPr>
            <w:tcW w:w="757" w:type="pct"/>
          </w:tcPr>
          <w:p w14:paraId="2C334BDE" w14:textId="77777777" w:rsidR="00A212DD" w:rsidRDefault="00A212DD">
            <w:pPr>
              <w:pStyle w:val="afff3"/>
              <w:adjustRightInd w:val="0"/>
            </w:pPr>
          </w:p>
        </w:tc>
        <w:tc>
          <w:tcPr>
            <w:tcW w:w="572" w:type="pct"/>
          </w:tcPr>
          <w:p w14:paraId="46F25C83" w14:textId="77777777" w:rsidR="00A212DD" w:rsidRDefault="00D939C3">
            <w:pPr>
              <w:pStyle w:val="afff3"/>
              <w:adjustRightInd w:val="0"/>
            </w:pPr>
            <w:r>
              <w:t>√</w:t>
            </w:r>
          </w:p>
        </w:tc>
        <w:tc>
          <w:tcPr>
            <w:tcW w:w="1091" w:type="pct"/>
          </w:tcPr>
          <w:p w14:paraId="5AD3F7C3" w14:textId="77777777" w:rsidR="00A212DD" w:rsidRDefault="00D939C3">
            <w:pPr>
              <w:pStyle w:val="afff3"/>
              <w:adjustRightInd w:val="0"/>
            </w:pPr>
            <w:r>
              <w:t>√</w:t>
            </w:r>
          </w:p>
        </w:tc>
      </w:tr>
      <w:tr w:rsidR="00A212DD" w14:paraId="5EF0B066" w14:textId="77777777" w:rsidTr="00A212DD">
        <w:trPr>
          <w:trHeight w:val="461"/>
        </w:trPr>
        <w:tc>
          <w:tcPr>
            <w:tcW w:w="916" w:type="pct"/>
          </w:tcPr>
          <w:p w14:paraId="5119A468" w14:textId="77777777" w:rsidR="00A212DD" w:rsidRDefault="00D939C3">
            <w:pPr>
              <w:pStyle w:val="afff3"/>
              <w:adjustRightInd w:val="0"/>
            </w:pPr>
            <w:r>
              <w:t>毕业要求</w:t>
            </w:r>
            <w:r>
              <w:t>4-</w:t>
            </w:r>
            <w:r>
              <w:rPr>
                <w:rFonts w:hint="eastAsia"/>
              </w:rPr>
              <w:t>1</w:t>
            </w:r>
          </w:p>
        </w:tc>
        <w:tc>
          <w:tcPr>
            <w:tcW w:w="918" w:type="pct"/>
          </w:tcPr>
          <w:p w14:paraId="5FC4FCF3" w14:textId="77777777" w:rsidR="00A212DD" w:rsidRDefault="00A212DD">
            <w:pPr>
              <w:pStyle w:val="afff3"/>
              <w:adjustRightInd w:val="0"/>
            </w:pPr>
          </w:p>
        </w:tc>
        <w:tc>
          <w:tcPr>
            <w:tcW w:w="746" w:type="pct"/>
          </w:tcPr>
          <w:p w14:paraId="2328E7F2" w14:textId="77777777" w:rsidR="00A212DD" w:rsidRDefault="00A212DD">
            <w:pPr>
              <w:pStyle w:val="afff3"/>
              <w:adjustRightInd w:val="0"/>
            </w:pPr>
          </w:p>
        </w:tc>
        <w:tc>
          <w:tcPr>
            <w:tcW w:w="757" w:type="pct"/>
          </w:tcPr>
          <w:p w14:paraId="7356F771" w14:textId="77777777" w:rsidR="00A212DD" w:rsidRDefault="00A212DD">
            <w:pPr>
              <w:pStyle w:val="afff3"/>
              <w:adjustRightInd w:val="0"/>
            </w:pPr>
          </w:p>
        </w:tc>
        <w:tc>
          <w:tcPr>
            <w:tcW w:w="572" w:type="pct"/>
          </w:tcPr>
          <w:p w14:paraId="6A5FA3A8" w14:textId="77777777" w:rsidR="00A212DD" w:rsidRDefault="00A212DD">
            <w:pPr>
              <w:pStyle w:val="afff3"/>
              <w:adjustRightInd w:val="0"/>
            </w:pPr>
          </w:p>
        </w:tc>
        <w:tc>
          <w:tcPr>
            <w:tcW w:w="1091" w:type="pct"/>
          </w:tcPr>
          <w:p w14:paraId="72165CBD" w14:textId="77777777" w:rsidR="00A212DD" w:rsidRDefault="00D939C3">
            <w:pPr>
              <w:pStyle w:val="afff3"/>
              <w:adjustRightInd w:val="0"/>
            </w:pPr>
            <w:r>
              <w:t>√</w:t>
            </w:r>
          </w:p>
        </w:tc>
      </w:tr>
    </w:tbl>
    <w:p w14:paraId="52AC2F11" w14:textId="77777777" w:rsidR="00A212DD" w:rsidRDefault="00D939C3">
      <w:pPr>
        <w:pStyle w:val="afff"/>
        <w:spacing w:before="156" w:after="156"/>
      </w:pPr>
      <w:r>
        <w:rPr>
          <w:rFonts w:hint="eastAsia"/>
        </w:rPr>
        <w:t>三</w:t>
      </w:r>
      <w:r>
        <w:t>、课程内容及要求</w:t>
      </w:r>
    </w:p>
    <w:p w14:paraId="32967C3D" w14:textId="77777777" w:rsidR="00A212DD" w:rsidRDefault="00D939C3">
      <w:pPr>
        <w:ind w:firstLine="480"/>
      </w:pPr>
      <w:r>
        <w:t>（一）绪论</w:t>
      </w:r>
    </w:p>
    <w:p w14:paraId="5228FA90" w14:textId="77777777" w:rsidR="00A212DD" w:rsidRDefault="00D939C3">
      <w:pPr>
        <w:ind w:firstLine="480"/>
      </w:pPr>
      <w:r>
        <w:t>1.</w:t>
      </w:r>
      <w:r>
        <w:t>教学内容</w:t>
      </w:r>
    </w:p>
    <w:p w14:paraId="09214E51" w14:textId="77777777" w:rsidR="00A212DD" w:rsidRDefault="00D939C3">
      <w:pPr>
        <w:ind w:firstLine="480"/>
      </w:pPr>
      <w:r>
        <w:t>（</w:t>
      </w:r>
      <w:r>
        <w:t>1</w:t>
      </w:r>
      <w:r>
        <w:t>）</w:t>
      </w:r>
      <w:r>
        <w:rPr>
          <w:rFonts w:hint="eastAsia"/>
        </w:rPr>
        <w:t>液压传动系统的工作原理</w:t>
      </w:r>
    </w:p>
    <w:p w14:paraId="5DC63165" w14:textId="77777777" w:rsidR="00A212DD" w:rsidRDefault="00D939C3">
      <w:pPr>
        <w:ind w:firstLine="480"/>
      </w:pPr>
      <w:r>
        <w:t>（</w:t>
      </w:r>
      <w:r>
        <w:t>2</w:t>
      </w:r>
      <w:r>
        <w:t>）</w:t>
      </w:r>
      <w:r>
        <w:rPr>
          <w:rFonts w:hint="eastAsia"/>
        </w:rPr>
        <w:t>液压传动系统的组成。</w:t>
      </w:r>
    </w:p>
    <w:p w14:paraId="1761E3D5" w14:textId="77777777" w:rsidR="00A212DD" w:rsidRDefault="00D939C3">
      <w:pPr>
        <w:ind w:firstLine="480"/>
      </w:pPr>
      <w:r>
        <w:t>（</w:t>
      </w:r>
      <w:r>
        <w:t>3</w:t>
      </w:r>
      <w:r>
        <w:t>）</w:t>
      </w:r>
      <w:r>
        <w:rPr>
          <w:rFonts w:hint="eastAsia"/>
        </w:rPr>
        <w:t>液压传动的优缺点及其在机械工业中的应用。</w:t>
      </w:r>
    </w:p>
    <w:p w14:paraId="216E2AB0" w14:textId="77777777" w:rsidR="00A212DD" w:rsidRDefault="00D939C3">
      <w:pPr>
        <w:ind w:firstLine="480"/>
      </w:pPr>
      <w:r>
        <w:t>（</w:t>
      </w:r>
      <w:r>
        <w:rPr>
          <w:rFonts w:hint="eastAsia"/>
        </w:rPr>
        <w:t>4</w:t>
      </w:r>
      <w:r>
        <w:t>）</w:t>
      </w:r>
      <w:r>
        <w:rPr>
          <w:rFonts w:hint="eastAsia"/>
        </w:rPr>
        <w:t>掌握液压油特性及选择，了解液压油污染及控制</w:t>
      </w:r>
    </w:p>
    <w:p w14:paraId="1A686048" w14:textId="77777777" w:rsidR="00A212DD" w:rsidRDefault="00D939C3">
      <w:pPr>
        <w:ind w:firstLine="480"/>
      </w:pPr>
      <w:r>
        <w:t>2.</w:t>
      </w:r>
      <w:r>
        <w:t>基本要求</w:t>
      </w:r>
    </w:p>
    <w:p w14:paraId="3142626E" w14:textId="77777777" w:rsidR="00A212DD" w:rsidRDefault="00D939C3">
      <w:pPr>
        <w:ind w:firstLine="480"/>
      </w:pPr>
      <w:r>
        <w:t>（</w:t>
      </w:r>
      <w:r>
        <w:t>1</w:t>
      </w:r>
      <w:r>
        <w:t>）掌握</w:t>
      </w:r>
      <w:r>
        <w:rPr>
          <w:rFonts w:hint="eastAsia"/>
        </w:rPr>
        <w:t>液压传动两个主要参数</w:t>
      </w:r>
      <w:r>
        <w:rPr>
          <w:rFonts w:hint="eastAsia"/>
        </w:rPr>
        <w:t>:</w:t>
      </w:r>
      <w:r>
        <w:rPr>
          <w:rFonts w:hint="eastAsia"/>
        </w:rPr>
        <w:t>压力</w:t>
      </w:r>
      <w:r>
        <w:rPr>
          <w:rFonts w:hint="eastAsia"/>
        </w:rPr>
        <w:t>p</w:t>
      </w:r>
      <w:r>
        <w:rPr>
          <w:rFonts w:hint="eastAsia"/>
        </w:rPr>
        <w:t>和流量</w:t>
      </w:r>
      <w:r>
        <w:rPr>
          <w:rFonts w:hint="eastAsia"/>
        </w:rPr>
        <w:t>Q</w:t>
      </w:r>
      <w:r>
        <w:rPr>
          <w:rFonts w:hint="eastAsia"/>
        </w:rPr>
        <w:t>。</w:t>
      </w:r>
    </w:p>
    <w:p w14:paraId="5AC6D93F" w14:textId="77777777" w:rsidR="00A212DD" w:rsidRDefault="00D939C3">
      <w:pPr>
        <w:ind w:firstLine="480"/>
      </w:pPr>
      <w:r>
        <w:t>（</w:t>
      </w:r>
      <w:r>
        <w:t>2</w:t>
      </w:r>
      <w:r>
        <w:t>）掌握</w:t>
      </w:r>
      <w:r>
        <w:rPr>
          <w:rFonts w:hint="eastAsia"/>
        </w:rPr>
        <w:t>两个重要概念。压力决定于负载，速度决定于流量。</w:t>
      </w:r>
    </w:p>
    <w:p w14:paraId="19892413" w14:textId="77777777" w:rsidR="00A212DD" w:rsidRDefault="00D939C3">
      <w:pPr>
        <w:ind w:firstLine="480"/>
      </w:pPr>
      <w:r>
        <w:rPr>
          <w:rFonts w:hint="eastAsia"/>
        </w:rPr>
        <w:t>（二）液压流体力学基础</w:t>
      </w:r>
    </w:p>
    <w:p w14:paraId="3D39ACBE" w14:textId="77777777" w:rsidR="00A212DD" w:rsidRDefault="00D939C3">
      <w:pPr>
        <w:ind w:firstLine="480"/>
      </w:pPr>
      <w:r>
        <w:t>1.</w:t>
      </w:r>
      <w:r>
        <w:t>教学内容</w:t>
      </w:r>
    </w:p>
    <w:p w14:paraId="68A4C592" w14:textId="77777777" w:rsidR="00A212DD" w:rsidRDefault="00D939C3">
      <w:pPr>
        <w:ind w:firstLine="480"/>
      </w:pPr>
      <w:r>
        <w:t>（</w:t>
      </w:r>
      <w:r>
        <w:t>1</w:t>
      </w:r>
      <w:r>
        <w:t>）</w:t>
      </w:r>
      <w:r>
        <w:rPr>
          <w:rFonts w:hint="eastAsia"/>
        </w:rPr>
        <w:t>流体静力学的基本理论和基本方程。</w:t>
      </w:r>
    </w:p>
    <w:p w14:paraId="143C55FF" w14:textId="77777777" w:rsidR="00A212DD" w:rsidRDefault="00D939C3">
      <w:pPr>
        <w:ind w:firstLine="480"/>
      </w:pPr>
      <w:r>
        <w:t>（</w:t>
      </w:r>
      <w:r>
        <w:t>2</w:t>
      </w:r>
      <w:r>
        <w:t>）</w:t>
      </w:r>
      <w:r>
        <w:rPr>
          <w:rFonts w:hint="eastAsia"/>
        </w:rPr>
        <w:t>流体动力学的基本理论和基本方程。</w:t>
      </w:r>
    </w:p>
    <w:p w14:paraId="69BBD6F3" w14:textId="77777777" w:rsidR="00A212DD" w:rsidRDefault="00D939C3">
      <w:pPr>
        <w:ind w:firstLine="480"/>
      </w:pPr>
      <w:r>
        <w:t>（</w:t>
      </w:r>
      <w:r>
        <w:t>3</w:t>
      </w:r>
      <w:r>
        <w:t>）</w:t>
      </w:r>
      <w:r>
        <w:rPr>
          <w:rFonts w:hint="eastAsia"/>
        </w:rPr>
        <w:t>管道中液流的特性。</w:t>
      </w:r>
    </w:p>
    <w:p w14:paraId="663214C6" w14:textId="77777777" w:rsidR="00A212DD" w:rsidRDefault="00D939C3">
      <w:pPr>
        <w:ind w:firstLine="480"/>
      </w:pPr>
      <w:r>
        <w:t>（</w:t>
      </w:r>
      <w:r>
        <w:t>4</w:t>
      </w:r>
      <w:r>
        <w:t>）</w:t>
      </w:r>
      <w:r>
        <w:rPr>
          <w:rFonts w:hint="eastAsia"/>
        </w:rPr>
        <w:t>空穴、液压冲击现象及其消除途径</w:t>
      </w:r>
    </w:p>
    <w:p w14:paraId="2A53CA5F" w14:textId="77777777" w:rsidR="00A212DD" w:rsidRDefault="00D939C3">
      <w:pPr>
        <w:ind w:firstLine="480"/>
      </w:pPr>
      <w:r>
        <w:t>2.</w:t>
      </w:r>
      <w:r>
        <w:t>基本要求</w:t>
      </w:r>
    </w:p>
    <w:p w14:paraId="6B875B34" w14:textId="77777777" w:rsidR="00A212DD" w:rsidRDefault="00D939C3">
      <w:pPr>
        <w:ind w:firstLine="480"/>
      </w:pPr>
      <w:r>
        <w:t>（</w:t>
      </w:r>
      <w:r>
        <w:t>1</w:t>
      </w:r>
      <w:r>
        <w:t>）</w:t>
      </w:r>
      <w:r>
        <w:rPr>
          <w:rFonts w:hint="eastAsia"/>
        </w:rPr>
        <w:t>掌握帕斯卡定理，动量方程、流量守恒方程、能量守恒方程。</w:t>
      </w:r>
    </w:p>
    <w:p w14:paraId="42C2B8AD" w14:textId="77777777" w:rsidR="00A212DD" w:rsidRDefault="00D939C3">
      <w:pPr>
        <w:ind w:firstLine="480"/>
      </w:pPr>
      <w:r>
        <w:lastRenderedPageBreak/>
        <w:t>（</w:t>
      </w:r>
      <w:r>
        <w:t>2</w:t>
      </w:r>
      <w:r>
        <w:t>）了解</w:t>
      </w:r>
      <w:r>
        <w:rPr>
          <w:rFonts w:hint="eastAsia"/>
        </w:rPr>
        <w:t>管道中液流的特性。</w:t>
      </w:r>
    </w:p>
    <w:p w14:paraId="43339625" w14:textId="77777777" w:rsidR="00A212DD" w:rsidRDefault="00D939C3">
      <w:pPr>
        <w:ind w:firstLine="480"/>
      </w:pPr>
      <w:r>
        <w:t>（</w:t>
      </w:r>
      <w:r>
        <w:t>3</w:t>
      </w:r>
      <w:r>
        <w:t>）掌握测量结果的数据处理方法及结果的表达方法</w:t>
      </w:r>
      <w:r>
        <w:rPr>
          <w:rFonts w:hint="eastAsia"/>
        </w:rPr>
        <w:t>。</w:t>
      </w:r>
    </w:p>
    <w:p w14:paraId="2D13E65B" w14:textId="77777777" w:rsidR="00A212DD" w:rsidRDefault="00D939C3">
      <w:pPr>
        <w:ind w:firstLine="480"/>
      </w:pPr>
      <w:r>
        <w:t>（</w:t>
      </w:r>
      <w:r>
        <w:t>4</w:t>
      </w:r>
      <w:r>
        <w:t>）</w:t>
      </w:r>
      <w:r>
        <w:rPr>
          <w:rFonts w:hint="eastAsia"/>
        </w:rPr>
        <w:t>掌握孔口、缝隙液流的基本公式及其应用</w:t>
      </w:r>
    </w:p>
    <w:p w14:paraId="6F78ED86" w14:textId="77777777" w:rsidR="00A212DD" w:rsidRDefault="00D939C3">
      <w:pPr>
        <w:ind w:firstLine="480"/>
      </w:pPr>
      <w:r>
        <w:t>（</w:t>
      </w:r>
      <w:r>
        <w:rPr>
          <w:rFonts w:hint="eastAsia"/>
        </w:rPr>
        <w:t>5</w:t>
      </w:r>
      <w:r>
        <w:t>）</w:t>
      </w:r>
      <w:r>
        <w:rPr>
          <w:rFonts w:hint="eastAsia"/>
        </w:rPr>
        <w:t>了解空穴、液压冲击现象及其消除途径。</w:t>
      </w:r>
    </w:p>
    <w:p w14:paraId="0D3D1DED" w14:textId="77777777" w:rsidR="00A212DD" w:rsidRDefault="00D939C3">
      <w:pPr>
        <w:ind w:firstLine="480"/>
      </w:pPr>
      <w:r>
        <w:rPr>
          <w:rFonts w:hint="eastAsia"/>
        </w:rPr>
        <w:t>（三）液压泵和液压马达</w:t>
      </w:r>
    </w:p>
    <w:p w14:paraId="7CB1C477" w14:textId="77777777" w:rsidR="00A212DD" w:rsidRDefault="00D939C3">
      <w:pPr>
        <w:ind w:firstLine="480"/>
      </w:pPr>
      <w:r>
        <w:t>1.</w:t>
      </w:r>
      <w:r>
        <w:t>教学内容</w:t>
      </w:r>
    </w:p>
    <w:p w14:paraId="4ACB1259" w14:textId="77777777" w:rsidR="00A212DD" w:rsidRDefault="00D939C3">
      <w:pPr>
        <w:ind w:firstLine="480"/>
      </w:pPr>
      <w:r>
        <w:t>（</w:t>
      </w:r>
      <w:r>
        <w:t>1</w:t>
      </w:r>
      <w:r>
        <w:t>）</w:t>
      </w:r>
      <w:r>
        <w:rPr>
          <w:rFonts w:hint="eastAsia"/>
        </w:rPr>
        <w:t>容积式液压泵和液压马达的工作原理。</w:t>
      </w:r>
    </w:p>
    <w:p w14:paraId="6B8BC9C1" w14:textId="77777777" w:rsidR="00A212DD" w:rsidRDefault="00D939C3">
      <w:pPr>
        <w:ind w:firstLine="480"/>
      </w:pPr>
      <w:r>
        <w:t>（</w:t>
      </w:r>
      <w:r>
        <w:t>2</w:t>
      </w:r>
      <w:r>
        <w:t>）</w:t>
      </w:r>
      <w:r>
        <w:rPr>
          <w:rFonts w:hint="eastAsia"/>
        </w:rPr>
        <w:t>齿轮泵、叶片泵、柱塞泵的工作原理、结构特点，主要性能，优缺点及其使用范围。</w:t>
      </w:r>
    </w:p>
    <w:p w14:paraId="6CC7E0C1" w14:textId="77777777" w:rsidR="00A212DD" w:rsidRDefault="00D939C3">
      <w:pPr>
        <w:ind w:firstLine="480"/>
      </w:pPr>
      <w:r>
        <w:t>（</w:t>
      </w:r>
      <w:r>
        <w:t>3</w:t>
      </w:r>
      <w:r>
        <w:t>）</w:t>
      </w:r>
      <w:r>
        <w:rPr>
          <w:rFonts w:hint="eastAsia"/>
        </w:rPr>
        <w:t>液压泵噪声产生原因及其降噪措施。</w:t>
      </w:r>
    </w:p>
    <w:p w14:paraId="4B063ED4" w14:textId="77777777" w:rsidR="00A212DD" w:rsidRDefault="00D939C3">
      <w:pPr>
        <w:ind w:firstLine="480"/>
      </w:pPr>
      <w:r>
        <w:t>（</w:t>
      </w:r>
      <w:r>
        <w:t>4</w:t>
      </w:r>
      <w:r>
        <w:t>）</w:t>
      </w:r>
      <w:r>
        <w:rPr>
          <w:rFonts w:hint="eastAsia"/>
        </w:rPr>
        <w:t>液压泵的选用方法。</w:t>
      </w:r>
    </w:p>
    <w:p w14:paraId="49A52873" w14:textId="77777777" w:rsidR="00A212DD" w:rsidRDefault="00D939C3">
      <w:pPr>
        <w:ind w:firstLine="480"/>
      </w:pPr>
      <w:r>
        <w:t>2.</w:t>
      </w:r>
      <w:r>
        <w:t>基本要求</w:t>
      </w:r>
    </w:p>
    <w:p w14:paraId="600DB105" w14:textId="77777777" w:rsidR="00A212DD" w:rsidRDefault="00D939C3">
      <w:pPr>
        <w:ind w:firstLine="480"/>
      </w:pPr>
      <w:r>
        <w:t>（</w:t>
      </w:r>
      <w:r>
        <w:t>1</w:t>
      </w:r>
      <w:r>
        <w:t>）掌握</w:t>
      </w:r>
      <w:r>
        <w:rPr>
          <w:rFonts w:hint="eastAsia"/>
        </w:rPr>
        <w:t>泵和液压马达的职能符号。</w:t>
      </w:r>
    </w:p>
    <w:p w14:paraId="084D0694" w14:textId="77777777" w:rsidR="00A212DD" w:rsidRDefault="00D939C3">
      <w:pPr>
        <w:ind w:firstLine="480"/>
      </w:pPr>
      <w:r>
        <w:t>（</w:t>
      </w:r>
      <w:r>
        <w:t>2</w:t>
      </w:r>
      <w:r>
        <w:t>）掌握</w:t>
      </w:r>
      <w:r>
        <w:rPr>
          <w:rFonts w:hint="eastAsia"/>
        </w:rPr>
        <w:t>泵和液压马达的工作压力、排量、几何流量、实际流量、容积效率、输入转矩（泵）、输出转矩（马达）、机械效率、输入、输出功率、总效率等基本概念。</w:t>
      </w:r>
    </w:p>
    <w:p w14:paraId="0E02159D" w14:textId="77777777" w:rsidR="00A212DD" w:rsidRDefault="00D939C3">
      <w:pPr>
        <w:ind w:firstLine="480"/>
      </w:pPr>
      <w:r>
        <w:t>（</w:t>
      </w:r>
      <w:r>
        <w:rPr>
          <w:rFonts w:hint="eastAsia"/>
        </w:rPr>
        <w:t>3</w:t>
      </w:r>
      <w:r>
        <w:t>）掌握</w:t>
      </w:r>
      <w:r>
        <w:rPr>
          <w:rFonts w:hint="eastAsia"/>
        </w:rPr>
        <w:t>外反馈限压式变量叶片泵的特性曲线（曲线的形状、形状分析、及影响曲线形状的因素）。</w:t>
      </w:r>
    </w:p>
    <w:p w14:paraId="0103E435" w14:textId="77777777" w:rsidR="00A212DD" w:rsidRDefault="00D939C3">
      <w:pPr>
        <w:ind w:firstLine="480"/>
      </w:pPr>
      <w:r>
        <w:t>（</w:t>
      </w:r>
      <w:r>
        <w:t>3</w:t>
      </w:r>
      <w:r>
        <w:t>）掌握</w:t>
      </w:r>
      <w:r>
        <w:rPr>
          <w:rFonts w:hint="eastAsia"/>
        </w:rPr>
        <w:t>对泵、液压马达的流量（理论流量、实际流量）、工作压力、输入、输出功率、效率（容积效率、机械效率）、转矩、转速等进行计算，以便进行液压回路、系统的设计、液压元件的选择或判断所设计的系统性能指标是否满足负载要求</w:t>
      </w:r>
      <w:r>
        <w:t>。</w:t>
      </w:r>
    </w:p>
    <w:p w14:paraId="0D567343" w14:textId="77777777" w:rsidR="00A212DD" w:rsidRDefault="00A212DD">
      <w:pPr>
        <w:ind w:firstLine="480"/>
      </w:pPr>
    </w:p>
    <w:p w14:paraId="4890990C" w14:textId="77777777" w:rsidR="00A212DD" w:rsidRDefault="00D939C3">
      <w:pPr>
        <w:ind w:firstLine="480"/>
      </w:pPr>
      <w:r>
        <w:rPr>
          <w:rFonts w:hint="eastAsia"/>
        </w:rPr>
        <w:t>（四）液压缸</w:t>
      </w:r>
    </w:p>
    <w:p w14:paraId="6E4C402E" w14:textId="77777777" w:rsidR="00A212DD" w:rsidRDefault="00D939C3">
      <w:pPr>
        <w:ind w:firstLine="480"/>
      </w:pPr>
      <w:r>
        <w:t>1.</w:t>
      </w:r>
      <w:r>
        <w:t>教学内容</w:t>
      </w:r>
    </w:p>
    <w:p w14:paraId="7E470C8F" w14:textId="77777777" w:rsidR="00A212DD" w:rsidRDefault="00D939C3">
      <w:pPr>
        <w:ind w:firstLine="480"/>
      </w:pPr>
      <w:r>
        <w:t>（</w:t>
      </w:r>
      <w:r>
        <w:t>1</w:t>
      </w:r>
      <w:r>
        <w:t>）</w:t>
      </w:r>
      <w:r>
        <w:rPr>
          <w:rFonts w:hint="eastAsia"/>
        </w:rPr>
        <w:t>液压缸的类型和特点。</w:t>
      </w:r>
    </w:p>
    <w:p w14:paraId="06B9C0DD" w14:textId="77777777" w:rsidR="00A212DD" w:rsidRDefault="00D939C3">
      <w:pPr>
        <w:ind w:firstLine="480"/>
      </w:pPr>
      <w:r>
        <w:t>（</w:t>
      </w:r>
      <w:r>
        <w:t>2</w:t>
      </w:r>
      <w:r>
        <w:t>）</w:t>
      </w:r>
      <w:r>
        <w:rPr>
          <w:rFonts w:hint="eastAsia"/>
        </w:rPr>
        <w:t>活塞缸，差动连接。</w:t>
      </w:r>
    </w:p>
    <w:p w14:paraId="1F289BF4" w14:textId="77777777" w:rsidR="00A212DD" w:rsidRDefault="00D939C3">
      <w:pPr>
        <w:ind w:firstLine="480"/>
      </w:pPr>
      <w:r>
        <w:t>（</w:t>
      </w:r>
      <w:r>
        <w:t>3</w:t>
      </w:r>
      <w:r>
        <w:t>）</w:t>
      </w:r>
      <w:r>
        <w:rPr>
          <w:rFonts w:hint="eastAsia"/>
        </w:rPr>
        <w:t>柱塞缸。</w:t>
      </w:r>
    </w:p>
    <w:p w14:paraId="73F3A5EC" w14:textId="77777777" w:rsidR="00A212DD" w:rsidRDefault="00D939C3">
      <w:pPr>
        <w:ind w:firstLine="480"/>
      </w:pPr>
      <w:r>
        <w:t>（</w:t>
      </w:r>
      <w:r>
        <w:t>4</w:t>
      </w:r>
      <w:r>
        <w:t>）</w:t>
      </w:r>
      <w:r>
        <w:rPr>
          <w:rFonts w:hint="eastAsia"/>
        </w:rPr>
        <w:t>其他液压缸。</w:t>
      </w:r>
    </w:p>
    <w:p w14:paraId="6531371C" w14:textId="77777777" w:rsidR="00A212DD" w:rsidRDefault="00D939C3">
      <w:pPr>
        <w:ind w:firstLine="480"/>
      </w:pPr>
      <w:r>
        <w:lastRenderedPageBreak/>
        <w:t>2.</w:t>
      </w:r>
      <w:r>
        <w:t>基本要求</w:t>
      </w:r>
    </w:p>
    <w:p w14:paraId="2C1C0810" w14:textId="77777777" w:rsidR="00A212DD" w:rsidRDefault="00D939C3">
      <w:pPr>
        <w:ind w:firstLine="480"/>
      </w:pPr>
      <w:r>
        <w:t>（</w:t>
      </w:r>
      <w:r>
        <w:t>1</w:t>
      </w:r>
      <w:r>
        <w:t>）了解</w:t>
      </w:r>
      <w:r>
        <w:rPr>
          <w:rFonts w:hint="eastAsia"/>
        </w:rPr>
        <w:t>液压缸的类型。</w:t>
      </w:r>
    </w:p>
    <w:p w14:paraId="4A6E0DF3" w14:textId="77777777" w:rsidR="00A212DD" w:rsidRDefault="00D939C3">
      <w:pPr>
        <w:ind w:firstLine="480"/>
      </w:pPr>
      <w:r>
        <w:t>（</w:t>
      </w:r>
      <w:r>
        <w:t>2</w:t>
      </w:r>
      <w:r>
        <w:t>）掌握</w:t>
      </w:r>
      <w:r>
        <w:rPr>
          <w:rFonts w:hint="eastAsia"/>
        </w:rPr>
        <w:t>单出杆双作用液压缸的工作特点和其速度、推力的计算。</w:t>
      </w:r>
    </w:p>
    <w:p w14:paraId="7B1A0FB2" w14:textId="77777777" w:rsidR="00A212DD" w:rsidRDefault="00D939C3">
      <w:pPr>
        <w:ind w:firstLine="480"/>
      </w:pPr>
      <w:r>
        <w:t>（</w:t>
      </w:r>
      <w:r>
        <w:t>3</w:t>
      </w:r>
      <w:r>
        <w:t>）掌握</w:t>
      </w:r>
      <w:r>
        <w:rPr>
          <w:rFonts w:hint="eastAsia"/>
        </w:rPr>
        <w:t>差动液压缸的工作特点和其速度、推力的计算。</w:t>
      </w:r>
    </w:p>
    <w:p w14:paraId="31D91980" w14:textId="77777777" w:rsidR="00A212DD" w:rsidRDefault="00D939C3">
      <w:pPr>
        <w:ind w:firstLine="480"/>
      </w:pPr>
      <w:r>
        <w:t>（</w:t>
      </w:r>
      <w:r>
        <w:t>3</w:t>
      </w:r>
      <w:r>
        <w:t>）掌握</w:t>
      </w:r>
      <w:r>
        <w:rPr>
          <w:rFonts w:hint="eastAsia"/>
        </w:rPr>
        <w:t>液压缸的典型结构和组成。</w:t>
      </w:r>
    </w:p>
    <w:p w14:paraId="70B40476" w14:textId="77777777" w:rsidR="00A212DD" w:rsidRDefault="00D939C3">
      <w:pPr>
        <w:ind w:firstLine="480"/>
      </w:pPr>
      <w:r>
        <w:t>（</w:t>
      </w:r>
      <w:r>
        <w:t>4</w:t>
      </w:r>
      <w:r>
        <w:t>）掌握</w:t>
      </w:r>
      <w:r>
        <w:rPr>
          <w:rFonts w:hint="eastAsia"/>
        </w:rPr>
        <w:t>液压缸的设计与计算。</w:t>
      </w:r>
    </w:p>
    <w:p w14:paraId="451C0F37" w14:textId="77777777" w:rsidR="00A212DD" w:rsidRDefault="00A212DD">
      <w:pPr>
        <w:ind w:firstLine="480"/>
      </w:pPr>
    </w:p>
    <w:p w14:paraId="60807DA1" w14:textId="77777777" w:rsidR="00A212DD" w:rsidRDefault="00D939C3">
      <w:pPr>
        <w:ind w:firstLine="480"/>
      </w:pPr>
      <w:r>
        <w:rPr>
          <w:rFonts w:hint="eastAsia"/>
        </w:rPr>
        <w:t>（五）液压阀</w:t>
      </w:r>
    </w:p>
    <w:p w14:paraId="3C6082B9" w14:textId="77777777" w:rsidR="00A212DD" w:rsidRDefault="00D939C3">
      <w:pPr>
        <w:ind w:firstLine="480"/>
      </w:pPr>
      <w:r>
        <w:t>1.</w:t>
      </w:r>
      <w:r>
        <w:t>教学内容</w:t>
      </w:r>
    </w:p>
    <w:p w14:paraId="5D83C900" w14:textId="77777777" w:rsidR="00A212DD" w:rsidRDefault="00D939C3">
      <w:pPr>
        <w:ind w:firstLine="480"/>
      </w:pPr>
      <w:r>
        <w:t>（</w:t>
      </w:r>
      <w:r>
        <w:t>1</w:t>
      </w:r>
      <w:r>
        <w:t>）</w:t>
      </w:r>
      <w:r>
        <w:rPr>
          <w:rFonts w:hint="eastAsia"/>
        </w:rPr>
        <w:t>液压阀上的共性问题。</w:t>
      </w:r>
    </w:p>
    <w:p w14:paraId="23C2DE04" w14:textId="77777777" w:rsidR="00A212DD" w:rsidRDefault="00D939C3">
      <w:pPr>
        <w:ind w:firstLine="480"/>
      </w:pPr>
      <w:r>
        <w:t>（</w:t>
      </w:r>
      <w:r>
        <w:t>2</w:t>
      </w:r>
      <w:r>
        <w:t>）</w:t>
      </w:r>
      <w:r>
        <w:rPr>
          <w:rFonts w:hint="eastAsia"/>
        </w:rPr>
        <w:t>方向控制阀。</w:t>
      </w:r>
    </w:p>
    <w:p w14:paraId="05CC1134" w14:textId="77777777" w:rsidR="00A212DD" w:rsidRDefault="00D939C3">
      <w:pPr>
        <w:ind w:firstLine="480"/>
      </w:pPr>
      <w:r>
        <w:t>（</w:t>
      </w:r>
      <w:r>
        <w:t>3</w:t>
      </w:r>
      <w:r>
        <w:t>）</w:t>
      </w:r>
      <w:r>
        <w:rPr>
          <w:rFonts w:hint="eastAsia"/>
        </w:rPr>
        <w:t>三位换向阀的中位机能。</w:t>
      </w:r>
    </w:p>
    <w:p w14:paraId="00BCB1E4" w14:textId="77777777" w:rsidR="00A212DD" w:rsidRDefault="00D939C3">
      <w:pPr>
        <w:ind w:firstLine="480"/>
      </w:pPr>
      <w:r>
        <w:t>（</w:t>
      </w:r>
      <w:r>
        <w:t>4</w:t>
      </w:r>
      <w:r>
        <w:t>）</w:t>
      </w:r>
      <w:r>
        <w:rPr>
          <w:rFonts w:hint="eastAsia"/>
        </w:rPr>
        <w:t>压力控制阀。</w:t>
      </w:r>
    </w:p>
    <w:p w14:paraId="62011B91" w14:textId="77777777" w:rsidR="00A212DD" w:rsidRDefault="00D939C3">
      <w:pPr>
        <w:ind w:firstLine="480"/>
      </w:pPr>
      <w:r>
        <w:t>（</w:t>
      </w:r>
      <w:r>
        <w:rPr>
          <w:rFonts w:hint="eastAsia"/>
        </w:rPr>
        <w:t>5</w:t>
      </w:r>
      <w:r>
        <w:t>）</w:t>
      </w:r>
      <w:r>
        <w:rPr>
          <w:rFonts w:hint="eastAsia"/>
        </w:rPr>
        <w:t>流量控制阀。</w:t>
      </w:r>
    </w:p>
    <w:p w14:paraId="5F8B7C2A" w14:textId="77777777" w:rsidR="00A212DD" w:rsidRDefault="00D939C3">
      <w:pPr>
        <w:ind w:firstLine="480"/>
      </w:pPr>
      <w:r>
        <w:t>（</w:t>
      </w:r>
      <w:r>
        <w:rPr>
          <w:rFonts w:hint="eastAsia"/>
        </w:rPr>
        <w:t>6</w:t>
      </w:r>
      <w:r>
        <w:t>）比例阀、二通插装阀和数字阀</w:t>
      </w:r>
      <w:r>
        <w:rPr>
          <w:rFonts w:hint="eastAsia"/>
        </w:rPr>
        <w:t>。</w:t>
      </w:r>
    </w:p>
    <w:p w14:paraId="0527518B" w14:textId="77777777" w:rsidR="00A212DD" w:rsidRDefault="00D939C3">
      <w:pPr>
        <w:ind w:firstLine="480"/>
      </w:pPr>
      <w:r>
        <w:t>2.</w:t>
      </w:r>
      <w:r>
        <w:t>基本要求</w:t>
      </w:r>
    </w:p>
    <w:p w14:paraId="507005C1" w14:textId="77777777" w:rsidR="00A212DD" w:rsidRDefault="00D939C3">
      <w:pPr>
        <w:ind w:firstLine="480"/>
      </w:pPr>
      <w:r>
        <w:rPr>
          <w:rFonts w:hint="eastAsia"/>
        </w:rPr>
        <w:t>（</w:t>
      </w:r>
      <w:r>
        <w:rPr>
          <w:rFonts w:hint="eastAsia"/>
        </w:rPr>
        <w:t>1</w:t>
      </w:r>
      <w:r>
        <w:rPr>
          <w:rFonts w:hint="eastAsia"/>
        </w:rPr>
        <w:t>）了解方向、压力、流量控制阀的工作原理。</w:t>
      </w:r>
    </w:p>
    <w:p w14:paraId="7499A928" w14:textId="77777777" w:rsidR="00A212DD" w:rsidRDefault="00D939C3">
      <w:pPr>
        <w:ind w:firstLine="480"/>
      </w:pPr>
      <w:r>
        <w:rPr>
          <w:rFonts w:hint="eastAsia"/>
        </w:rPr>
        <w:t>（</w:t>
      </w:r>
      <w:r>
        <w:rPr>
          <w:rFonts w:hint="eastAsia"/>
        </w:rPr>
        <w:t>2</w:t>
      </w:r>
      <w:r>
        <w:rPr>
          <w:rFonts w:hint="eastAsia"/>
        </w:rPr>
        <w:t>）掌握方向、压力、流量控制阀的结构特点、主要性能和使用场合。</w:t>
      </w:r>
    </w:p>
    <w:p w14:paraId="45FB60E3" w14:textId="77777777" w:rsidR="00A212DD" w:rsidRDefault="00D939C3">
      <w:pPr>
        <w:ind w:firstLine="480"/>
      </w:pPr>
      <w:r>
        <w:rPr>
          <w:rFonts w:hint="eastAsia"/>
        </w:rPr>
        <w:t>（</w:t>
      </w:r>
      <w:r>
        <w:rPr>
          <w:rFonts w:hint="eastAsia"/>
        </w:rPr>
        <w:t>3</w:t>
      </w:r>
      <w:r>
        <w:rPr>
          <w:rFonts w:hint="eastAsia"/>
        </w:rPr>
        <w:t>）了解电液伺服阀、电液比例阀及数字阀的工作原理、应用范围。</w:t>
      </w:r>
    </w:p>
    <w:p w14:paraId="57C0B9F5" w14:textId="77777777" w:rsidR="00A212DD" w:rsidRDefault="00D939C3">
      <w:pPr>
        <w:ind w:firstLine="480"/>
      </w:pPr>
      <w:r>
        <w:rPr>
          <w:rFonts w:hint="eastAsia"/>
        </w:rPr>
        <w:t>（</w:t>
      </w:r>
      <w:r>
        <w:rPr>
          <w:rFonts w:hint="eastAsia"/>
        </w:rPr>
        <w:t>4</w:t>
      </w:r>
      <w:r>
        <w:rPr>
          <w:rFonts w:hint="eastAsia"/>
        </w:rPr>
        <w:t>）了解插装阀的工作原理、结构特点、使用方法。</w:t>
      </w:r>
    </w:p>
    <w:p w14:paraId="17AACF83" w14:textId="77777777" w:rsidR="00A212DD" w:rsidRDefault="00A212DD">
      <w:pPr>
        <w:ind w:firstLine="480"/>
      </w:pPr>
    </w:p>
    <w:p w14:paraId="0EE79076" w14:textId="77777777" w:rsidR="00A212DD" w:rsidRDefault="00D939C3">
      <w:pPr>
        <w:ind w:firstLine="480"/>
      </w:pPr>
      <w:r>
        <w:rPr>
          <w:rFonts w:hint="eastAsia"/>
        </w:rPr>
        <w:t>（六）调速</w:t>
      </w:r>
      <w:r>
        <w:t>回路</w:t>
      </w:r>
    </w:p>
    <w:p w14:paraId="649DB75C" w14:textId="77777777" w:rsidR="00A212DD" w:rsidRDefault="00D939C3">
      <w:pPr>
        <w:ind w:firstLine="480"/>
      </w:pPr>
      <w:r>
        <w:t>1.</w:t>
      </w:r>
      <w:r>
        <w:t>教学内容</w:t>
      </w:r>
    </w:p>
    <w:p w14:paraId="119042FB" w14:textId="77777777" w:rsidR="00A212DD" w:rsidRDefault="00D939C3">
      <w:pPr>
        <w:ind w:firstLine="480"/>
      </w:pPr>
      <w:r>
        <w:t>（</w:t>
      </w:r>
      <w:r>
        <w:t>1</w:t>
      </w:r>
      <w:r>
        <w:t>）</w:t>
      </w:r>
      <w:r>
        <w:rPr>
          <w:rFonts w:hint="eastAsia"/>
        </w:rPr>
        <w:t>速度控制回路。</w:t>
      </w:r>
    </w:p>
    <w:p w14:paraId="666642A4" w14:textId="77777777" w:rsidR="00A212DD" w:rsidRDefault="00D939C3">
      <w:pPr>
        <w:ind w:firstLine="480"/>
      </w:pPr>
      <w:r>
        <w:t>（</w:t>
      </w:r>
      <w:r>
        <w:t>2</w:t>
      </w:r>
      <w:r>
        <w:t>）</w:t>
      </w:r>
      <w:r>
        <w:rPr>
          <w:rFonts w:hint="eastAsia"/>
        </w:rPr>
        <w:t>压力回路。</w:t>
      </w:r>
    </w:p>
    <w:p w14:paraId="7C1774E7" w14:textId="77777777" w:rsidR="00A212DD" w:rsidRDefault="00D939C3">
      <w:pPr>
        <w:ind w:firstLine="480"/>
      </w:pPr>
      <w:r>
        <w:t>（</w:t>
      </w:r>
      <w:r>
        <w:rPr>
          <w:rFonts w:hint="eastAsia"/>
        </w:rPr>
        <w:t>3</w:t>
      </w:r>
      <w:r>
        <w:t>）方向控制回路</w:t>
      </w:r>
    </w:p>
    <w:p w14:paraId="2AECAE44" w14:textId="77777777" w:rsidR="00A212DD" w:rsidRDefault="00D939C3">
      <w:pPr>
        <w:ind w:firstLine="480"/>
      </w:pPr>
      <w:r>
        <w:t>（</w:t>
      </w:r>
      <w:r>
        <w:rPr>
          <w:rFonts w:hint="eastAsia"/>
        </w:rPr>
        <w:t>4</w:t>
      </w:r>
      <w:r>
        <w:t>）</w:t>
      </w:r>
      <w:r>
        <w:rPr>
          <w:rFonts w:hint="eastAsia"/>
        </w:rPr>
        <w:t>多缸工作控制回路</w:t>
      </w:r>
    </w:p>
    <w:p w14:paraId="54E6335B" w14:textId="77777777" w:rsidR="00A212DD" w:rsidRDefault="00D939C3">
      <w:pPr>
        <w:ind w:firstLine="480"/>
      </w:pPr>
      <w:r>
        <w:t>2.</w:t>
      </w:r>
      <w:r>
        <w:t>基本要求</w:t>
      </w:r>
    </w:p>
    <w:p w14:paraId="1E4CFCEF" w14:textId="77777777" w:rsidR="00A212DD" w:rsidRDefault="00D939C3">
      <w:pPr>
        <w:ind w:firstLine="480"/>
      </w:pPr>
      <w:r>
        <w:rPr>
          <w:rFonts w:hint="eastAsia"/>
        </w:rPr>
        <w:t>掌握各种回路的基本原理、特点，并能将它们有机的组合应用于复杂液压系</w:t>
      </w:r>
      <w:r>
        <w:rPr>
          <w:rFonts w:hint="eastAsia"/>
        </w:rPr>
        <w:lastRenderedPageBreak/>
        <w:t>统的设计当中，以满足所设计系统特定的工作要求。</w:t>
      </w:r>
    </w:p>
    <w:p w14:paraId="0A900C42" w14:textId="77777777" w:rsidR="00A212DD" w:rsidRDefault="00A212DD">
      <w:pPr>
        <w:ind w:firstLine="480"/>
      </w:pPr>
    </w:p>
    <w:p w14:paraId="5332F2A1" w14:textId="77777777" w:rsidR="00A212DD" w:rsidRDefault="00D939C3">
      <w:pPr>
        <w:ind w:firstLine="480"/>
      </w:pPr>
      <w:r>
        <w:rPr>
          <w:rFonts w:hint="eastAsia"/>
        </w:rPr>
        <w:t>典型液压系统</w:t>
      </w:r>
    </w:p>
    <w:p w14:paraId="6492DC3C" w14:textId="77777777" w:rsidR="00A212DD" w:rsidRDefault="00D939C3">
      <w:pPr>
        <w:ind w:firstLine="480"/>
      </w:pPr>
      <w:r>
        <w:t>1.</w:t>
      </w:r>
      <w:r>
        <w:t>教学内容</w:t>
      </w:r>
    </w:p>
    <w:p w14:paraId="7117CA27" w14:textId="77777777" w:rsidR="00A212DD" w:rsidRDefault="00D939C3">
      <w:pPr>
        <w:ind w:firstLine="480"/>
      </w:pPr>
      <w:r>
        <w:t>（</w:t>
      </w:r>
      <w:r>
        <w:t>1</w:t>
      </w:r>
      <w:r>
        <w:t>）</w:t>
      </w:r>
      <w:r>
        <w:rPr>
          <w:rFonts w:hint="eastAsia"/>
        </w:rPr>
        <w:t>组合机床动力滑台液压系统。</w:t>
      </w:r>
    </w:p>
    <w:p w14:paraId="38B32AA3" w14:textId="77777777" w:rsidR="00A212DD" w:rsidRDefault="00D939C3">
      <w:pPr>
        <w:ind w:firstLine="480"/>
      </w:pPr>
      <w:r>
        <w:t>（</w:t>
      </w:r>
      <w:r>
        <w:rPr>
          <w:rFonts w:hint="eastAsia"/>
        </w:rPr>
        <w:t>2</w:t>
      </w:r>
      <w:r>
        <w:t>）</w:t>
      </w:r>
      <w:r>
        <w:rPr>
          <w:rFonts w:hint="eastAsia"/>
        </w:rPr>
        <w:t>万能外圆磨床液压系统。</w:t>
      </w:r>
    </w:p>
    <w:p w14:paraId="4C777B6B" w14:textId="77777777" w:rsidR="00A212DD" w:rsidRDefault="00D939C3">
      <w:pPr>
        <w:ind w:firstLine="480"/>
      </w:pPr>
      <w:r>
        <w:t>（</w:t>
      </w:r>
      <w:r>
        <w:rPr>
          <w:rFonts w:hint="eastAsia"/>
        </w:rPr>
        <w:t>3</w:t>
      </w:r>
      <w:r>
        <w:t>）</w:t>
      </w:r>
      <w:r>
        <w:rPr>
          <w:rFonts w:hint="eastAsia"/>
        </w:rPr>
        <w:t>汽车起重机液压系统。</w:t>
      </w:r>
    </w:p>
    <w:p w14:paraId="1EC6874C" w14:textId="77777777" w:rsidR="00A212DD" w:rsidRDefault="00D939C3">
      <w:pPr>
        <w:ind w:firstLine="480"/>
      </w:pPr>
      <w:r>
        <w:t>2.</w:t>
      </w:r>
      <w:r>
        <w:t>基本要求</w:t>
      </w:r>
    </w:p>
    <w:p w14:paraId="414136C4" w14:textId="77777777" w:rsidR="00A212DD" w:rsidRDefault="00D939C3">
      <w:pPr>
        <w:ind w:firstLine="480"/>
      </w:pPr>
      <w:r>
        <w:rPr>
          <w:rFonts w:hint="eastAsia"/>
        </w:rPr>
        <w:t>掌握典型液压系统基本原理、特点，掌握典型液压系统原理图，并能将它们应用于其它类似液压系统的设计当中。</w:t>
      </w:r>
    </w:p>
    <w:p w14:paraId="7DDED3F7" w14:textId="77777777" w:rsidR="00A212DD" w:rsidRDefault="00D939C3">
      <w:pPr>
        <w:ind w:firstLine="480"/>
      </w:pPr>
      <w:r>
        <w:rPr>
          <w:rFonts w:hint="eastAsia"/>
        </w:rPr>
        <w:t>（八）液压系统的设计与计算</w:t>
      </w:r>
    </w:p>
    <w:p w14:paraId="6876B7F8" w14:textId="77777777" w:rsidR="00A212DD" w:rsidRDefault="00D939C3">
      <w:pPr>
        <w:ind w:firstLine="480"/>
      </w:pPr>
      <w:r>
        <w:t>1.</w:t>
      </w:r>
      <w:r>
        <w:t>教学内容</w:t>
      </w:r>
    </w:p>
    <w:p w14:paraId="2D7C8E12" w14:textId="77777777" w:rsidR="00A212DD" w:rsidRDefault="00D939C3">
      <w:pPr>
        <w:ind w:firstLine="480"/>
      </w:pPr>
      <w:r>
        <w:t>（</w:t>
      </w:r>
      <w:r>
        <w:t>1</w:t>
      </w:r>
      <w:r>
        <w:t>）</w:t>
      </w:r>
      <w:r>
        <w:rPr>
          <w:rFonts w:hint="eastAsia"/>
        </w:rPr>
        <w:t>明确系统设计要求。</w:t>
      </w:r>
    </w:p>
    <w:p w14:paraId="1E630E60" w14:textId="77777777" w:rsidR="00A212DD" w:rsidRDefault="00D939C3">
      <w:pPr>
        <w:ind w:firstLine="480"/>
      </w:pPr>
      <w:r>
        <w:t>（</w:t>
      </w:r>
      <w:r>
        <w:rPr>
          <w:rFonts w:hint="eastAsia"/>
        </w:rPr>
        <w:t>2</w:t>
      </w:r>
      <w:r>
        <w:t>）</w:t>
      </w:r>
      <w:r>
        <w:rPr>
          <w:rFonts w:hint="eastAsia"/>
        </w:rPr>
        <w:t>分析系统工况，确定主要参数。</w:t>
      </w:r>
    </w:p>
    <w:p w14:paraId="592B3770" w14:textId="77777777" w:rsidR="00A212DD" w:rsidRDefault="00D939C3">
      <w:pPr>
        <w:ind w:firstLine="480"/>
      </w:pPr>
      <w:r>
        <w:t>（</w:t>
      </w:r>
      <w:r>
        <w:rPr>
          <w:rFonts w:hint="eastAsia"/>
        </w:rPr>
        <w:t>3</w:t>
      </w:r>
      <w:r>
        <w:t>）</w:t>
      </w:r>
      <w:r>
        <w:rPr>
          <w:rFonts w:hint="eastAsia"/>
        </w:rPr>
        <w:t>拟定液压系统原理图。</w:t>
      </w:r>
    </w:p>
    <w:p w14:paraId="69FAB73A" w14:textId="77777777" w:rsidR="00A212DD" w:rsidRDefault="00D939C3">
      <w:pPr>
        <w:ind w:firstLine="480"/>
      </w:pPr>
      <w:r>
        <w:rPr>
          <w:rFonts w:hint="eastAsia"/>
        </w:rPr>
        <w:t>（</w:t>
      </w:r>
      <w:r>
        <w:rPr>
          <w:rFonts w:hint="eastAsia"/>
        </w:rPr>
        <w:t>4</w:t>
      </w:r>
      <w:r>
        <w:rPr>
          <w:rFonts w:hint="eastAsia"/>
        </w:rPr>
        <w:t>）选择液压元件。</w:t>
      </w:r>
    </w:p>
    <w:p w14:paraId="5254095B" w14:textId="77777777" w:rsidR="00A212DD" w:rsidRDefault="00D939C3">
      <w:pPr>
        <w:ind w:firstLine="480"/>
      </w:pPr>
      <w:r>
        <w:rPr>
          <w:rFonts w:hint="eastAsia"/>
        </w:rPr>
        <w:t>（</w:t>
      </w:r>
      <w:r>
        <w:rPr>
          <w:rFonts w:hint="eastAsia"/>
        </w:rPr>
        <w:t>5</w:t>
      </w:r>
      <w:r>
        <w:rPr>
          <w:rFonts w:hint="eastAsia"/>
        </w:rPr>
        <w:t>）验算液压系统性能</w:t>
      </w:r>
    </w:p>
    <w:p w14:paraId="7CF7C75D" w14:textId="77777777" w:rsidR="00A212DD" w:rsidRDefault="00D939C3">
      <w:pPr>
        <w:ind w:firstLine="480"/>
      </w:pPr>
      <w:r>
        <w:t>2.</w:t>
      </w:r>
      <w:r>
        <w:t>基本要求</w:t>
      </w:r>
    </w:p>
    <w:p w14:paraId="48A83CC9" w14:textId="77777777" w:rsidR="00A212DD" w:rsidRDefault="00D939C3">
      <w:pPr>
        <w:ind w:firstLine="480"/>
      </w:pPr>
      <w:r>
        <w:rPr>
          <w:rFonts w:hint="eastAsia"/>
        </w:rPr>
        <w:t>掌握液压系统的设计与计算的步骤和内容，会选择液压元件，掌握液压缸设计。</w:t>
      </w:r>
    </w:p>
    <w:p w14:paraId="7930CA8D" w14:textId="77777777" w:rsidR="00A212DD" w:rsidRDefault="00A212DD">
      <w:pPr>
        <w:ind w:firstLine="480"/>
      </w:pPr>
    </w:p>
    <w:p w14:paraId="5FD773C3"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p w14:paraId="6780F972" w14:textId="77777777" w:rsidR="00A212DD" w:rsidRDefault="00A212DD">
      <w:pPr>
        <w:ind w:firstLine="480"/>
      </w:pP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57191522" w14:textId="77777777" w:rsidTr="00A212DD">
        <w:trPr>
          <w:cnfStyle w:val="100000000000" w:firstRow="1" w:lastRow="0" w:firstColumn="0" w:lastColumn="0" w:oddVBand="0" w:evenVBand="0" w:oddHBand="0" w:evenHBand="0" w:firstRowFirstColumn="0" w:firstRowLastColumn="0" w:lastRowFirstColumn="0" w:lastRowLastColumn="0"/>
        </w:trPr>
        <w:tc>
          <w:tcPr>
            <w:tcW w:w="400" w:type="pct"/>
          </w:tcPr>
          <w:p w14:paraId="59EE830C" w14:textId="77777777" w:rsidR="00A212DD" w:rsidRDefault="00D939C3">
            <w:pPr>
              <w:pStyle w:val="afff3"/>
              <w:adjustRightInd w:val="0"/>
            </w:pPr>
            <w:r>
              <w:rPr>
                <w:rFonts w:hint="eastAsia"/>
              </w:rPr>
              <w:t>序号</w:t>
            </w:r>
          </w:p>
        </w:tc>
        <w:tc>
          <w:tcPr>
            <w:tcW w:w="1881" w:type="pct"/>
          </w:tcPr>
          <w:p w14:paraId="2E264E22" w14:textId="77777777" w:rsidR="00A212DD" w:rsidRDefault="00D939C3">
            <w:pPr>
              <w:pStyle w:val="afff3"/>
              <w:adjustRightInd w:val="0"/>
            </w:pPr>
            <w:r>
              <w:t>教学内容</w:t>
            </w:r>
          </w:p>
        </w:tc>
        <w:tc>
          <w:tcPr>
            <w:tcW w:w="1128" w:type="pct"/>
          </w:tcPr>
          <w:p w14:paraId="0E9041FA" w14:textId="77777777" w:rsidR="00A212DD" w:rsidRDefault="00D939C3">
            <w:pPr>
              <w:pStyle w:val="afff3"/>
              <w:adjustRightInd w:val="0"/>
            </w:pPr>
            <w:r>
              <w:t>支撑</w:t>
            </w:r>
            <w:r>
              <w:rPr>
                <w:rFonts w:hint="eastAsia"/>
              </w:rPr>
              <w:t>的</w:t>
            </w:r>
          </w:p>
          <w:p w14:paraId="4F3FBC35" w14:textId="77777777" w:rsidR="00A212DD" w:rsidRDefault="00D939C3">
            <w:pPr>
              <w:pStyle w:val="afff3"/>
              <w:adjustRightInd w:val="0"/>
            </w:pPr>
            <w:r>
              <w:t>课程目标</w:t>
            </w:r>
          </w:p>
        </w:tc>
        <w:tc>
          <w:tcPr>
            <w:tcW w:w="795" w:type="pct"/>
          </w:tcPr>
          <w:p w14:paraId="5B24136C" w14:textId="77777777" w:rsidR="00A212DD" w:rsidRDefault="00D939C3">
            <w:pPr>
              <w:pStyle w:val="afff3"/>
              <w:adjustRightInd w:val="0"/>
            </w:pPr>
            <w:r>
              <w:t>支撑</w:t>
            </w:r>
            <w:r>
              <w:rPr>
                <w:rFonts w:hint="eastAsia"/>
              </w:rPr>
              <w:t>的</w:t>
            </w:r>
            <w:r>
              <w:t>毕业要求指标点</w:t>
            </w:r>
          </w:p>
        </w:tc>
        <w:tc>
          <w:tcPr>
            <w:tcW w:w="398" w:type="pct"/>
          </w:tcPr>
          <w:p w14:paraId="1209EBBB" w14:textId="77777777" w:rsidR="00A212DD" w:rsidRDefault="00D939C3">
            <w:pPr>
              <w:pStyle w:val="afff3"/>
              <w:adjustRightInd w:val="0"/>
            </w:pPr>
            <w:r>
              <w:t>讲</w:t>
            </w:r>
            <w:r>
              <w:rPr>
                <w:rFonts w:hint="eastAsia"/>
              </w:rPr>
              <w:t>授</w:t>
            </w:r>
            <w:r>
              <w:t>学时</w:t>
            </w:r>
          </w:p>
        </w:tc>
        <w:tc>
          <w:tcPr>
            <w:tcW w:w="398" w:type="pct"/>
          </w:tcPr>
          <w:p w14:paraId="21A52214" w14:textId="77777777" w:rsidR="00A212DD" w:rsidRDefault="00D939C3">
            <w:pPr>
              <w:pStyle w:val="afff3"/>
              <w:adjustRightInd w:val="0"/>
            </w:pPr>
            <w:r>
              <w:t>实验学时</w:t>
            </w:r>
          </w:p>
        </w:tc>
      </w:tr>
      <w:tr w:rsidR="00A212DD" w14:paraId="646C399E" w14:textId="77777777" w:rsidTr="00A212DD">
        <w:tc>
          <w:tcPr>
            <w:tcW w:w="400" w:type="pct"/>
          </w:tcPr>
          <w:p w14:paraId="784C9835" w14:textId="77777777" w:rsidR="00A212DD" w:rsidRDefault="00D939C3">
            <w:pPr>
              <w:pStyle w:val="afff3"/>
              <w:adjustRightInd w:val="0"/>
            </w:pPr>
            <w:r>
              <w:rPr>
                <w:rFonts w:hint="eastAsia"/>
              </w:rPr>
              <w:t>1</w:t>
            </w:r>
          </w:p>
        </w:tc>
        <w:tc>
          <w:tcPr>
            <w:tcW w:w="1881" w:type="pct"/>
          </w:tcPr>
          <w:p w14:paraId="2D7827CF" w14:textId="77777777" w:rsidR="00A212DD" w:rsidRDefault="00D939C3">
            <w:pPr>
              <w:pStyle w:val="afff3"/>
              <w:adjustRightInd w:val="0"/>
            </w:pPr>
            <w:r>
              <w:rPr>
                <w:rFonts w:hint="eastAsia"/>
              </w:rPr>
              <w:t>绪论</w:t>
            </w:r>
          </w:p>
        </w:tc>
        <w:tc>
          <w:tcPr>
            <w:tcW w:w="1128" w:type="pct"/>
          </w:tcPr>
          <w:p w14:paraId="759C0218" w14:textId="77777777" w:rsidR="00A212DD" w:rsidRDefault="00D939C3">
            <w:pPr>
              <w:pStyle w:val="afff3"/>
              <w:adjustRightInd w:val="0"/>
            </w:pPr>
            <w:r>
              <w:t>目标</w:t>
            </w:r>
            <w:r>
              <w:t>1</w:t>
            </w:r>
          </w:p>
        </w:tc>
        <w:tc>
          <w:tcPr>
            <w:tcW w:w="795" w:type="pct"/>
          </w:tcPr>
          <w:p w14:paraId="7D094103" w14:textId="77777777" w:rsidR="00A212DD" w:rsidRDefault="00D939C3">
            <w:pPr>
              <w:pStyle w:val="afff3"/>
              <w:adjustRightInd w:val="0"/>
            </w:pPr>
            <w:r>
              <w:t>1-</w:t>
            </w:r>
            <w:r>
              <w:rPr>
                <w:rFonts w:hint="eastAsia"/>
              </w:rPr>
              <w:t>2</w:t>
            </w:r>
          </w:p>
        </w:tc>
        <w:tc>
          <w:tcPr>
            <w:tcW w:w="398" w:type="pct"/>
          </w:tcPr>
          <w:p w14:paraId="670FF850" w14:textId="77777777" w:rsidR="00A212DD" w:rsidRDefault="00D939C3">
            <w:pPr>
              <w:pStyle w:val="afff3"/>
              <w:adjustRightInd w:val="0"/>
            </w:pPr>
            <w:r>
              <w:rPr>
                <w:rFonts w:hint="eastAsia"/>
              </w:rPr>
              <w:t>3</w:t>
            </w:r>
          </w:p>
        </w:tc>
        <w:tc>
          <w:tcPr>
            <w:tcW w:w="398" w:type="pct"/>
          </w:tcPr>
          <w:p w14:paraId="6AB60860" w14:textId="77777777" w:rsidR="00A212DD" w:rsidRDefault="00A212DD">
            <w:pPr>
              <w:pStyle w:val="afff3"/>
              <w:adjustRightInd w:val="0"/>
            </w:pPr>
          </w:p>
        </w:tc>
      </w:tr>
      <w:tr w:rsidR="00A212DD" w14:paraId="6EBBFED5" w14:textId="77777777" w:rsidTr="00A212DD">
        <w:tc>
          <w:tcPr>
            <w:tcW w:w="400" w:type="pct"/>
          </w:tcPr>
          <w:p w14:paraId="26EB4E12" w14:textId="77777777" w:rsidR="00A212DD" w:rsidRDefault="00D939C3">
            <w:pPr>
              <w:pStyle w:val="afff3"/>
              <w:adjustRightInd w:val="0"/>
            </w:pPr>
            <w:r>
              <w:rPr>
                <w:rFonts w:hint="eastAsia"/>
              </w:rPr>
              <w:t>2</w:t>
            </w:r>
          </w:p>
        </w:tc>
        <w:tc>
          <w:tcPr>
            <w:tcW w:w="1881" w:type="pct"/>
          </w:tcPr>
          <w:p w14:paraId="2C1EE30E" w14:textId="77777777" w:rsidR="00A212DD" w:rsidRDefault="00D939C3">
            <w:pPr>
              <w:pStyle w:val="afff3"/>
              <w:adjustRightInd w:val="0"/>
            </w:pPr>
            <w:r>
              <w:rPr>
                <w:rFonts w:hint="eastAsia"/>
              </w:rPr>
              <w:t>液压流体力学基础</w:t>
            </w:r>
          </w:p>
        </w:tc>
        <w:tc>
          <w:tcPr>
            <w:tcW w:w="1128" w:type="pct"/>
          </w:tcPr>
          <w:p w14:paraId="37F953BF" w14:textId="77777777" w:rsidR="00A212DD" w:rsidRDefault="00D939C3">
            <w:pPr>
              <w:pStyle w:val="afff3"/>
              <w:adjustRightInd w:val="0"/>
            </w:pPr>
            <w:r>
              <w:t>目标</w:t>
            </w:r>
            <w:r>
              <w:rPr>
                <w:rFonts w:hint="eastAsia"/>
              </w:rPr>
              <w:t>1</w:t>
            </w:r>
          </w:p>
        </w:tc>
        <w:tc>
          <w:tcPr>
            <w:tcW w:w="795" w:type="pct"/>
          </w:tcPr>
          <w:p w14:paraId="730EA10C" w14:textId="77777777" w:rsidR="00A212DD" w:rsidRDefault="00D939C3">
            <w:pPr>
              <w:pStyle w:val="afff3"/>
              <w:adjustRightInd w:val="0"/>
            </w:pPr>
            <w:r>
              <w:t>1-</w:t>
            </w:r>
            <w:r>
              <w:rPr>
                <w:rFonts w:hint="eastAsia"/>
              </w:rPr>
              <w:t>2</w:t>
            </w:r>
          </w:p>
        </w:tc>
        <w:tc>
          <w:tcPr>
            <w:tcW w:w="398" w:type="pct"/>
          </w:tcPr>
          <w:p w14:paraId="13454153" w14:textId="77777777" w:rsidR="00A212DD" w:rsidRDefault="00D939C3">
            <w:pPr>
              <w:pStyle w:val="afff3"/>
              <w:adjustRightInd w:val="0"/>
            </w:pPr>
            <w:r>
              <w:rPr>
                <w:rFonts w:hint="eastAsia"/>
              </w:rPr>
              <w:t>5</w:t>
            </w:r>
          </w:p>
        </w:tc>
        <w:tc>
          <w:tcPr>
            <w:tcW w:w="398" w:type="pct"/>
          </w:tcPr>
          <w:p w14:paraId="62E7B949" w14:textId="77777777" w:rsidR="00A212DD" w:rsidRDefault="00A212DD">
            <w:pPr>
              <w:pStyle w:val="afff3"/>
              <w:adjustRightInd w:val="0"/>
            </w:pPr>
          </w:p>
        </w:tc>
      </w:tr>
      <w:tr w:rsidR="00A212DD" w14:paraId="18220C66" w14:textId="77777777" w:rsidTr="00A212DD">
        <w:tc>
          <w:tcPr>
            <w:tcW w:w="400" w:type="pct"/>
          </w:tcPr>
          <w:p w14:paraId="3D2C1F00" w14:textId="77777777" w:rsidR="00A212DD" w:rsidRDefault="00D939C3">
            <w:pPr>
              <w:pStyle w:val="afff3"/>
              <w:adjustRightInd w:val="0"/>
            </w:pPr>
            <w:r>
              <w:rPr>
                <w:rFonts w:hint="eastAsia"/>
              </w:rPr>
              <w:t>3</w:t>
            </w:r>
          </w:p>
        </w:tc>
        <w:tc>
          <w:tcPr>
            <w:tcW w:w="1881" w:type="pct"/>
          </w:tcPr>
          <w:p w14:paraId="60AE12F2" w14:textId="77777777" w:rsidR="00A212DD" w:rsidRDefault="00D939C3">
            <w:pPr>
              <w:pStyle w:val="afff3"/>
              <w:adjustRightInd w:val="0"/>
            </w:pPr>
            <w:r>
              <w:rPr>
                <w:rFonts w:hint="eastAsia"/>
              </w:rPr>
              <w:t>液压泵和液压马达</w:t>
            </w:r>
          </w:p>
        </w:tc>
        <w:tc>
          <w:tcPr>
            <w:tcW w:w="1128" w:type="pct"/>
          </w:tcPr>
          <w:p w14:paraId="1119C6DA" w14:textId="77777777" w:rsidR="00A212DD" w:rsidRDefault="00D939C3">
            <w:pPr>
              <w:pStyle w:val="afff3"/>
              <w:adjustRightInd w:val="0"/>
            </w:pPr>
            <w:r>
              <w:t>目标</w:t>
            </w:r>
            <w:r>
              <w:t>3</w:t>
            </w:r>
          </w:p>
        </w:tc>
        <w:tc>
          <w:tcPr>
            <w:tcW w:w="795" w:type="pct"/>
          </w:tcPr>
          <w:p w14:paraId="24EE531E" w14:textId="77777777" w:rsidR="00A212DD" w:rsidRDefault="00D939C3">
            <w:pPr>
              <w:pStyle w:val="afff3"/>
              <w:adjustRightInd w:val="0"/>
            </w:pPr>
            <w:r>
              <w:rPr>
                <w:rFonts w:hint="eastAsia"/>
              </w:rPr>
              <w:t>2</w:t>
            </w:r>
            <w:r>
              <w:t>-4</w:t>
            </w:r>
          </w:p>
        </w:tc>
        <w:tc>
          <w:tcPr>
            <w:tcW w:w="398" w:type="pct"/>
          </w:tcPr>
          <w:p w14:paraId="65F76908" w14:textId="77777777" w:rsidR="00A212DD" w:rsidRDefault="00D939C3">
            <w:pPr>
              <w:pStyle w:val="afff3"/>
              <w:adjustRightInd w:val="0"/>
            </w:pPr>
            <w:r>
              <w:rPr>
                <w:rFonts w:hint="eastAsia"/>
              </w:rPr>
              <w:t>4</w:t>
            </w:r>
          </w:p>
        </w:tc>
        <w:tc>
          <w:tcPr>
            <w:tcW w:w="398" w:type="pct"/>
          </w:tcPr>
          <w:p w14:paraId="5F854E84" w14:textId="77777777" w:rsidR="00A212DD" w:rsidRDefault="00D939C3">
            <w:pPr>
              <w:pStyle w:val="afff3"/>
              <w:adjustRightInd w:val="0"/>
            </w:pPr>
            <w:r>
              <w:rPr>
                <w:rFonts w:hint="eastAsia"/>
              </w:rPr>
              <w:t>1</w:t>
            </w:r>
          </w:p>
        </w:tc>
      </w:tr>
      <w:tr w:rsidR="00A212DD" w14:paraId="5A87E7E9" w14:textId="77777777" w:rsidTr="00A212DD">
        <w:tc>
          <w:tcPr>
            <w:tcW w:w="400" w:type="pct"/>
          </w:tcPr>
          <w:p w14:paraId="6D4274DA" w14:textId="77777777" w:rsidR="00A212DD" w:rsidRDefault="00D939C3">
            <w:pPr>
              <w:pStyle w:val="afff3"/>
              <w:adjustRightInd w:val="0"/>
            </w:pPr>
            <w:r>
              <w:rPr>
                <w:rFonts w:hint="eastAsia"/>
              </w:rPr>
              <w:t>4</w:t>
            </w:r>
          </w:p>
        </w:tc>
        <w:tc>
          <w:tcPr>
            <w:tcW w:w="1881" w:type="pct"/>
          </w:tcPr>
          <w:p w14:paraId="2989BA32" w14:textId="77777777" w:rsidR="00A212DD" w:rsidRDefault="00D939C3">
            <w:pPr>
              <w:pStyle w:val="afff3"/>
              <w:adjustRightInd w:val="0"/>
            </w:pPr>
            <w:r>
              <w:rPr>
                <w:rFonts w:hint="eastAsia"/>
              </w:rPr>
              <w:t>液压缸</w:t>
            </w:r>
          </w:p>
        </w:tc>
        <w:tc>
          <w:tcPr>
            <w:tcW w:w="1128" w:type="pct"/>
          </w:tcPr>
          <w:p w14:paraId="23B8D254" w14:textId="77777777" w:rsidR="00A212DD" w:rsidRDefault="00D939C3">
            <w:pPr>
              <w:pStyle w:val="afff3"/>
              <w:adjustRightInd w:val="0"/>
            </w:pPr>
            <w:r>
              <w:t>目标</w:t>
            </w:r>
            <w:r>
              <w:rPr>
                <w:rFonts w:hint="eastAsia"/>
              </w:rPr>
              <w:t>5</w:t>
            </w:r>
          </w:p>
        </w:tc>
        <w:tc>
          <w:tcPr>
            <w:tcW w:w="795" w:type="pct"/>
          </w:tcPr>
          <w:p w14:paraId="0469A2E8" w14:textId="77777777" w:rsidR="00A212DD" w:rsidRDefault="00D939C3">
            <w:pPr>
              <w:pStyle w:val="afff3"/>
              <w:adjustRightInd w:val="0"/>
            </w:pPr>
            <w:r>
              <w:t>3-</w:t>
            </w:r>
            <w:r>
              <w:rPr>
                <w:rFonts w:hint="eastAsia"/>
              </w:rPr>
              <w:t>2</w:t>
            </w:r>
            <w:r>
              <w:t>、</w:t>
            </w:r>
            <w:r>
              <w:rPr>
                <w:rFonts w:hint="eastAsia"/>
              </w:rPr>
              <w:t>4</w:t>
            </w:r>
            <w:r>
              <w:t>-1</w:t>
            </w:r>
          </w:p>
        </w:tc>
        <w:tc>
          <w:tcPr>
            <w:tcW w:w="398" w:type="pct"/>
          </w:tcPr>
          <w:p w14:paraId="639B4F35" w14:textId="77777777" w:rsidR="00A212DD" w:rsidRDefault="00D939C3">
            <w:pPr>
              <w:pStyle w:val="afff3"/>
              <w:adjustRightInd w:val="0"/>
            </w:pPr>
            <w:r>
              <w:rPr>
                <w:rFonts w:hint="eastAsia"/>
              </w:rPr>
              <w:t>3</w:t>
            </w:r>
          </w:p>
        </w:tc>
        <w:tc>
          <w:tcPr>
            <w:tcW w:w="398" w:type="pct"/>
          </w:tcPr>
          <w:p w14:paraId="583A958B" w14:textId="77777777" w:rsidR="00A212DD" w:rsidRDefault="00A212DD">
            <w:pPr>
              <w:pStyle w:val="afff3"/>
              <w:adjustRightInd w:val="0"/>
            </w:pPr>
          </w:p>
        </w:tc>
      </w:tr>
      <w:tr w:rsidR="00A212DD" w14:paraId="4D254850" w14:textId="77777777" w:rsidTr="00A212DD">
        <w:tc>
          <w:tcPr>
            <w:tcW w:w="400" w:type="pct"/>
          </w:tcPr>
          <w:p w14:paraId="2AD8BD7F" w14:textId="77777777" w:rsidR="00A212DD" w:rsidRDefault="00D939C3">
            <w:pPr>
              <w:pStyle w:val="afff3"/>
              <w:adjustRightInd w:val="0"/>
            </w:pPr>
            <w:r>
              <w:rPr>
                <w:rFonts w:hint="eastAsia"/>
              </w:rPr>
              <w:t>5</w:t>
            </w:r>
          </w:p>
        </w:tc>
        <w:tc>
          <w:tcPr>
            <w:tcW w:w="1881" w:type="pct"/>
          </w:tcPr>
          <w:p w14:paraId="57EA8189" w14:textId="77777777" w:rsidR="00A212DD" w:rsidRDefault="00D939C3">
            <w:pPr>
              <w:pStyle w:val="afff3"/>
              <w:adjustRightInd w:val="0"/>
            </w:pPr>
            <w:r>
              <w:rPr>
                <w:rFonts w:hint="eastAsia"/>
              </w:rPr>
              <w:t>液压阀</w:t>
            </w:r>
          </w:p>
        </w:tc>
        <w:tc>
          <w:tcPr>
            <w:tcW w:w="1128" w:type="pct"/>
          </w:tcPr>
          <w:p w14:paraId="5A783AC9" w14:textId="77777777" w:rsidR="00A212DD" w:rsidRDefault="00D939C3">
            <w:pPr>
              <w:pStyle w:val="afff3"/>
              <w:adjustRightInd w:val="0"/>
            </w:pPr>
            <w:r>
              <w:t>目标</w:t>
            </w:r>
            <w:r>
              <w:rPr>
                <w:rFonts w:hint="eastAsia"/>
              </w:rPr>
              <w:t>3</w:t>
            </w:r>
          </w:p>
        </w:tc>
        <w:tc>
          <w:tcPr>
            <w:tcW w:w="795" w:type="pct"/>
          </w:tcPr>
          <w:p w14:paraId="51741EF0" w14:textId="77777777" w:rsidR="00A212DD" w:rsidRDefault="00D939C3">
            <w:pPr>
              <w:pStyle w:val="afff3"/>
              <w:adjustRightInd w:val="0"/>
            </w:pPr>
            <w:r>
              <w:rPr>
                <w:rFonts w:hint="eastAsia"/>
              </w:rPr>
              <w:t>2</w:t>
            </w:r>
            <w:r>
              <w:t>-4</w:t>
            </w:r>
          </w:p>
        </w:tc>
        <w:tc>
          <w:tcPr>
            <w:tcW w:w="398" w:type="pct"/>
          </w:tcPr>
          <w:p w14:paraId="6ED3C8EF" w14:textId="77777777" w:rsidR="00A212DD" w:rsidRDefault="00D939C3">
            <w:pPr>
              <w:pStyle w:val="afff3"/>
              <w:adjustRightInd w:val="0"/>
            </w:pPr>
            <w:r>
              <w:rPr>
                <w:rFonts w:hint="eastAsia"/>
              </w:rPr>
              <w:t>8</w:t>
            </w:r>
          </w:p>
        </w:tc>
        <w:tc>
          <w:tcPr>
            <w:tcW w:w="398" w:type="pct"/>
          </w:tcPr>
          <w:p w14:paraId="4DD05A4E" w14:textId="77777777" w:rsidR="00A212DD" w:rsidRDefault="00D939C3">
            <w:pPr>
              <w:pStyle w:val="afff3"/>
              <w:adjustRightInd w:val="0"/>
            </w:pPr>
            <w:r>
              <w:rPr>
                <w:rFonts w:hint="eastAsia"/>
              </w:rPr>
              <w:t>3</w:t>
            </w:r>
          </w:p>
        </w:tc>
      </w:tr>
      <w:tr w:rsidR="00A212DD" w14:paraId="7D940E0B" w14:textId="77777777" w:rsidTr="00A212DD">
        <w:tc>
          <w:tcPr>
            <w:tcW w:w="400" w:type="pct"/>
          </w:tcPr>
          <w:p w14:paraId="2A540712" w14:textId="77777777" w:rsidR="00A212DD" w:rsidRDefault="00D939C3">
            <w:pPr>
              <w:pStyle w:val="afff3"/>
              <w:adjustRightInd w:val="0"/>
            </w:pPr>
            <w:r>
              <w:rPr>
                <w:rFonts w:hint="eastAsia"/>
              </w:rPr>
              <w:lastRenderedPageBreak/>
              <w:t>6</w:t>
            </w:r>
          </w:p>
        </w:tc>
        <w:tc>
          <w:tcPr>
            <w:tcW w:w="1881" w:type="pct"/>
          </w:tcPr>
          <w:p w14:paraId="74A0077E" w14:textId="77777777" w:rsidR="00A212DD" w:rsidRDefault="00D939C3">
            <w:pPr>
              <w:pStyle w:val="afff3"/>
              <w:adjustRightInd w:val="0"/>
            </w:pPr>
            <w:r>
              <w:rPr>
                <w:rFonts w:hint="eastAsia"/>
              </w:rPr>
              <w:t>调速</w:t>
            </w:r>
            <w:r>
              <w:t>回路</w:t>
            </w:r>
          </w:p>
        </w:tc>
        <w:tc>
          <w:tcPr>
            <w:tcW w:w="1128" w:type="pct"/>
          </w:tcPr>
          <w:p w14:paraId="3A4C5154" w14:textId="77777777" w:rsidR="00A212DD" w:rsidRDefault="00D939C3">
            <w:pPr>
              <w:pStyle w:val="afff3"/>
              <w:adjustRightInd w:val="0"/>
            </w:pPr>
            <w:r>
              <w:t>目标</w:t>
            </w:r>
            <w:r>
              <w:rPr>
                <w:rFonts w:hint="eastAsia"/>
              </w:rPr>
              <w:t>1</w:t>
            </w:r>
            <w:r>
              <w:t>、</w:t>
            </w:r>
            <w:r>
              <w:rPr>
                <w:rFonts w:hint="eastAsia"/>
              </w:rPr>
              <w:t>3</w:t>
            </w:r>
            <w:r>
              <w:rPr>
                <w:rFonts w:hint="eastAsia"/>
              </w:rPr>
              <w:t>、</w:t>
            </w:r>
            <w:r>
              <w:rPr>
                <w:rFonts w:hint="eastAsia"/>
              </w:rPr>
              <w:t>4</w:t>
            </w:r>
          </w:p>
        </w:tc>
        <w:tc>
          <w:tcPr>
            <w:tcW w:w="795" w:type="pct"/>
          </w:tcPr>
          <w:p w14:paraId="1CD8D45E" w14:textId="77777777" w:rsidR="00A212DD" w:rsidRDefault="00D939C3">
            <w:pPr>
              <w:pStyle w:val="afff3"/>
              <w:adjustRightInd w:val="0"/>
            </w:pPr>
            <w:r>
              <w:t>1-</w:t>
            </w:r>
            <w:r>
              <w:rPr>
                <w:rFonts w:hint="eastAsia"/>
              </w:rPr>
              <w:t>2</w:t>
            </w:r>
            <w:r>
              <w:t>、</w:t>
            </w:r>
            <w:r>
              <w:rPr>
                <w:rFonts w:hint="eastAsia"/>
              </w:rPr>
              <w:t>2</w:t>
            </w:r>
            <w:r>
              <w:t>-4</w:t>
            </w:r>
            <w:r>
              <w:rPr>
                <w:rFonts w:hint="eastAsia"/>
              </w:rPr>
              <w:t>、</w:t>
            </w:r>
            <w:r>
              <w:rPr>
                <w:rFonts w:hint="eastAsia"/>
              </w:rPr>
              <w:t>3-2</w:t>
            </w:r>
          </w:p>
        </w:tc>
        <w:tc>
          <w:tcPr>
            <w:tcW w:w="398" w:type="pct"/>
          </w:tcPr>
          <w:p w14:paraId="4557CD40" w14:textId="77777777" w:rsidR="00A212DD" w:rsidRDefault="00D939C3">
            <w:pPr>
              <w:pStyle w:val="afff3"/>
              <w:adjustRightInd w:val="0"/>
            </w:pPr>
            <w:r>
              <w:rPr>
                <w:rFonts w:hint="eastAsia"/>
              </w:rPr>
              <w:t>6</w:t>
            </w:r>
          </w:p>
        </w:tc>
        <w:tc>
          <w:tcPr>
            <w:tcW w:w="398" w:type="pct"/>
          </w:tcPr>
          <w:p w14:paraId="5469E571" w14:textId="77777777" w:rsidR="00A212DD" w:rsidRDefault="00D939C3">
            <w:pPr>
              <w:pStyle w:val="afff3"/>
              <w:adjustRightInd w:val="0"/>
            </w:pPr>
            <w:r>
              <w:t>2</w:t>
            </w:r>
          </w:p>
        </w:tc>
      </w:tr>
      <w:tr w:rsidR="00A212DD" w14:paraId="75A8A0BC" w14:textId="77777777" w:rsidTr="00A212DD">
        <w:tc>
          <w:tcPr>
            <w:tcW w:w="400" w:type="pct"/>
          </w:tcPr>
          <w:p w14:paraId="33EBAEB6" w14:textId="77777777" w:rsidR="00A212DD" w:rsidRDefault="00D939C3">
            <w:pPr>
              <w:pStyle w:val="afff3"/>
              <w:adjustRightInd w:val="0"/>
            </w:pPr>
            <w:r>
              <w:rPr>
                <w:rFonts w:hint="eastAsia"/>
              </w:rPr>
              <w:t>7</w:t>
            </w:r>
          </w:p>
        </w:tc>
        <w:tc>
          <w:tcPr>
            <w:tcW w:w="1881" w:type="pct"/>
          </w:tcPr>
          <w:p w14:paraId="739A598D" w14:textId="77777777" w:rsidR="00A212DD" w:rsidRDefault="00D939C3">
            <w:pPr>
              <w:pStyle w:val="afff3"/>
              <w:adjustRightInd w:val="0"/>
            </w:pPr>
            <w:r>
              <w:rPr>
                <w:rFonts w:hint="eastAsia"/>
              </w:rPr>
              <w:t>典型液压系统</w:t>
            </w:r>
          </w:p>
        </w:tc>
        <w:tc>
          <w:tcPr>
            <w:tcW w:w="1128" w:type="pct"/>
          </w:tcPr>
          <w:p w14:paraId="036A6379" w14:textId="77777777" w:rsidR="00A212DD" w:rsidRDefault="00D939C3">
            <w:pPr>
              <w:pStyle w:val="afff3"/>
              <w:adjustRightInd w:val="0"/>
            </w:pPr>
            <w:r>
              <w:t>目标</w:t>
            </w:r>
            <w:r>
              <w:rPr>
                <w:rFonts w:hint="eastAsia"/>
              </w:rPr>
              <w:t>2</w:t>
            </w:r>
            <w:r>
              <w:t>、</w:t>
            </w:r>
            <w:r>
              <w:rPr>
                <w:rFonts w:hint="eastAsia"/>
              </w:rPr>
              <w:t>4</w:t>
            </w:r>
            <w:r>
              <w:t>、</w:t>
            </w:r>
            <w:r>
              <w:t>5</w:t>
            </w:r>
          </w:p>
        </w:tc>
        <w:tc>
          <w:tcPr>
            <w:tcW w:w="795" w:type="pct"/>
          </w:tcPr>
          <w:p w14:paraId="2376C624" w14:textId="77777777" w:rsidR="00A212DD" w:rsidRDefault="00D939C3">
            <w:pPr>
              <w:pStyle w:val="afff3"/>
              <w:adjustRightInd w:val="0"/>
            </w:pPr>
            <w:r>
              <w:rPr>
                <w:rFonts w:hint="eastAsia"/>
              </w:rPr>
              <w:t>2-3</w:t>
            </w:r>
            <w:r>
              <w:rPr>
                <w:rFonts w:hint="eastAsia"/>
              </w:rPr>
              <w:t>、</w:t>
            </w:r>
            <w:r>
              <w:rPr>
                <w:rFonts w:hint="eastAsia"/>
              </w:rPr>
              <w:t>3-2</w:t>
            </w:r>
            <w:r>
              <w:t>、</w:t>
            </w:r>
            <w:r>
              <w:rPr>
                <w:rFonts w:hint="eastAsia"/>
              </w:rPr>
              <w:t>4</w:t>
            </w:r>
            <w:r>
              <w:t>-1</w:t>
            </w:r>
          </w:p>
        </w:tc>
        <w:tc>
          <w:tcPr>
            <w:tcW w:w="398" w:type="pct"/>
          </w:tcPr>
          <w:p w14:paraId="1E9C1ADD" w14:textId="77777777" w:rsidR="00A212DD" w:rsidRDefault="00D939C3">
            <w:pPr>
              <w:pStyle w:val="afff3"/>
              <w:adjustRightInd w:val="0"/>
            </w:pPr>
            <w:r>
              <w:rPr>
                <w:rFonts w:hint="eastAsia"/>
              </w:rPr>
              <w:t>3</w:t>
            </w:r>
          </w:p>
        </w:tc>
        <w:tc>
          <w:tcPr>
            <w:tcW w:w="398" w:type="pct"/>
          </w:tcPr>
          <w:p w14:paraId="65BF4435" w14:textId="77777777" w:rsidR="00A212DD" w:rsidRDefault="00A212DD">
            <w:pPr>
              <w:pStyle w:val="afff3"/>
              <w:adjustRightInd w:val="0"/>
            </w:pPr>
          </w:p>
        </w:tc>
      </w:tr>
      <w:tr w:rsidR="00A212DD" w14:paraId="4125F9A6" w14:textId="77777777" w:rsidTr="00A212DD">
        <w:tc>
          <w:tcPr>
            <w:tcW w:w="400" w:type="pct"/>
          </w:tcPr>
          <w:p w14:paraId="612B3352" w14:textId="77777777" w:rsidR="00A212DD" w:rsidRDefault="00D939C3">
            <w:pPr>
              <w:pStyle w:val="afff3"/>
              <w:adjustRightInd w:val="0"/>
            </w:pPr>
            <w:r>
              <w:rPr>
                <w:rFonts w:hint="eastAsia"/>
              </w:rPr>
              <w:t>8</w:t>
            </w:r>
          </w:p>
        </w:tc>
        <w:tc>
          <w:tcPr>
            <w:tcW w:w="1881" w:type="pct"/>
          </w:tcPr>
          <w:p w14:paraId="515CC7B3" w14:textId="77777777" w:rsidR="00A212DD" w:rsidRDefault="00D939C3">
            <w:pPr>
              <w:pStyle w:val="afff3"/>
              <w:adjustRightInd w:val="0"/>
            </w:pPr>
            <w:r>
              <w:rPr>
                <w:rFonts w:hint="eastAsia"/>
              </w:rPr>
              <w:t>液压系统的设计与计算</w:t>
            </w:r>
          </w:p>
        </w:tc>
        <w:tc>
          <w:tcPr>
            <w:tcW w:w="1128" w:type="pct"/>
          </w:tcPr>
          <w:p w14:paraId="6F6601FB" w14:textId="77777777" w:rsidR="00A212DD" w:rsidRDefault="00D939C3">
            <w:pPr>
              <w:pStyle w:val="afff3"/>
              <w:adjustRightInd w:val="0"/>
            </w:pPr>
            <w:r>
              <w:t>目标</w:t>
            </w:r>
            <w:r>
              <w:rPr>
                <w:rFonts w:hint="eastAsia"/>
              </w:rPr>
              <w:t>5</w:t>
            </w:r>
          </w:p>
        </w:tc>
        <w:tc>
          <w:tcPr>
            <w:tcW w:w="795" w:type="pct"/>
          </w:tcPr>
          <w:p w14:paraId="3766DFDD" w14:textId="77777777" w:rsidR="00A212DD" w:rsidRDefault="00D939C3">
            <w:pPr>
              <w:pStyle w:val="afff3"/>
              <w:adjustRightInd w:val="0"/>
            </w:pPr>
            <w:r>
              <w:t>3-</w:t>
            </w:r>
            <w:r>
              <w:rPr>
                <w:rFonts w:hint="eastAsia"/>
              </w:rPr>
              <w:t>2</w:t>
            </w:r>
            <w:r>
              <w:t>、</w:t>
            </w:r>
            <w:r>
              <w:rPr>
                <w:rFonts w:hint="eastAsia"/>
              </w:rPr>
              <w:t>4</w:t>
            </w:r>
            <w:r>
              <w:t>-1</w:t>
            </w:r>
          </w:p>
        </w:tc>
        <w:tc>
          <w:tcPr>
            <w:tcW w:w="398" w:type="pct"/>
          </w:tcPr>
          <w:p w14:paraId="00A6E77F" w14:textId="77777777" w:rsidR="00A212DD" w:rsidRDefault="00D939C3">
            <w:pPr>
              <w:pStyle w:val="afff3"/>
              <w:adjustRightInd w:val="0"/>
            </w:pPr>
            <w:r>
              <w:rPr>
                <w:rFonts w:hint="eastAsia"/>
              </w:rPr>
              <w:t>2</w:t>
            </w:r>
          </w:p>
        </w:tc>
        <w:tc>
          <w:tcPr>
            <w:tcW w:w="398" w:type="pct"/>
          </w:tcPr>
          <w:p w14:paraId="1E0BAE2F" w14:textId="77777777" w:rsidR="00A212DD" w:rsidRDefault="00A212DD">
            <w:pPr>
              <w:pStyle w:val="afff3"/>
              <w:adjustRightInd w:val="0"/>
            </w:pPr>
          </w:p>
        </w:tc>
      </w:tr>
      <w:tr w:rsidR="00A212DD" w14:paraId="6BADC814" w14:textId="77777777" w:rsidTr="00A212DD">
        <w:tc>
          <w:tcPr>
            <w:tcW w:w="4205" w:type="pct"/>
            <w:gridSpan w:val="4"/>
          </w:tcPr>
          <w:p w14:paraId="68E7199A" w14:textId="77777777" w:rsidR="00A212DD" w:rsidRDefault="00D939C3">
            <w:pPr>
              <w:pStyle w:val="afff3"/>
              <w:adjustRightInd w:val="0"/>
            </w:pPr>
            <w:r>
              <w:t>合计</w:t>
            </w:r>
          </w:p>
        </w:tc>
        <w:tc>
          <w:tcPr>
            <w:tcW w:w="398" w:type="pct"/>
          </w:tcPr>
          <w:p w14:paraId="04CE0543" w14:textId="77777777" w:rsidR="00A212DD" w:rsidRDefault="00D939C3">
            <w:pPr>
              <w:pStyle w:val="afff3"/>
              <w:adjustRightInd w:val="0"/>
            </w:pPr>
            <w:r>
              <w:t>3</w:t>
            </w:r>
            <w:r>
              <w:rPr>
                <w:rFonts w:hint="eastAsia"/>
              </w:rPr>
              <w:t>4</w:t>
            </w:r>
          </w:p>
        </w:tc>
        <w:tc>
          <w:tcPr>
            <w:tcW w:w="398" w:type="pct"/>
          </w:tcPr>
          <w:p w14:paraId="6EAC866C" w14:textId="77777777" w:rsidR="00A212DD" w:rsidRDefault="00D939C3">
            <w:pPr>
              <w:pStyle w:val="afff3"/>
              <w:adjustRightInd w:val="0"/>
            </w:pPr>
            <w:r>
              <w:t>6</w:t>
            </w:r>
          </w:p>
        </w:tc>
      </w:tr>
    </w:tbl>
    <w:p w14:paraId="04E1A85F" w14:textId="77777777" w:rsidR="00A212DD" w:rsidRDefault="00A212DD">
      <w:pPr>
        <w:ind w:firstLine="480"/>
      </w:pPr>
    </w:p>
    <w:p w14:paraId="6004F6C9" w14:textId="77777777" w:rsidR="00A212DD" w:rsidRDefault="00A212DD">
      <w:pPr>
        <w:ind w:firstLine="480"/>
      </w:pPr>
    </w:p>
    <w:p w14:paraId="397C78A7" w14:textId="77777777" w:rsidR="00A212DD" w:rsidRDefault="00D939C3">
      <w:pPr>
        <w:pStyle w:val="afff"/>
        <w:spacing w:before="156" w:after="156"/>
      </w:pPr>
      <w:r>
        <w:rPr>
          <w:rFonts w:hint="eastAsia"/>
        </w:rPr>
        <w:t>四</w:t>
      </w:r>
      <w:r>
        <w:t>、</w:t>
      </w:r>
      <w:r>
        <w:rPr>
          <w:rFonts w:hint="eastAsia"/>
        </w:rPr>
        <w:t>课内实验（实践）</w:t>
      </w:r>
    </w:p>
    <w:tbl>
      <w:tblPr>
        <w:tblStyle w:val="afff9"/>
        <w:tblW w:w="5000" w:type="pct"/>
        <w:tblLook w:val="04A0" w:firstRow="1" w:lastRow="0" w:firstColumn="1" w:lastColumn="0" w:noHBand="0" w:noVBand="1"/>
      </w:tblPr>
      <w:tblGrid>
        <w:gridCol w:w="580"/>
        <w:gridCol w:w="1627"/>
        <w:gridCol w:w="3253"/>
        <w:gridCol w:w="670"/>
        <w:gridCol w:w="1053"/>
        <w:gridCol w:w="765"/>
        <w:gridCol w:w="574"/>
      </w:tblGrid>
      <w:tr w:rsidR="00A212DD" w14:paraId="40ABDB9B" w14:textId="77777777" w:rsidTr="00A212DD">
        <w:trPr>
          <w:cnfStyle w:val="100000000000" w:firstRow="1" w:lastRow="0" w:firstColumn="0" w:lastColumn="0" w:oddVBand="0" w:evenVBand="0" w:oddHBand="0" w:evenHBand="0" w:firstRowFirstColumn="0" w:firstRowLastColumn="0" w:lastRowFirstColumn="0" w:lastRowLastColumn="0"/>
        </w:trPr>
        <w:tc>
          <w:tcPr>
            <w:tcW w:w="340" w:type="pct"/>
          </w:tcPr>
          <w:p w14:paraId="772D6D44" w14:textId="77777777" w:rsidR="00A212DD" w:rsidRDefault="00D939C3">
            <w:pPr>
              <w:pStyle w:val="afff3"/>
              <w:adjustRightInd w:val="0"/>
            </w:pPr>
            <w:r>
              <w:t>序号</w:t>
            </w:r>
          </w:p>
        </w:tc>
        <w:tc>
          <w:tcPr>
            <w:tcW w:w="954" w:type="pct"/>
          </w:tcPr>
          <w:p w14:paraId="24C5B84D" w14:textId="77777777" w:rsidR="00A212DD" w:rsidRDefault="00D939C3">
            <w:pPr>
              <w:pStyle w:val="afff3"/>
              <w:adjustRightInd w:val="0"/>
            </w:pPr>
            <w:r>
              <w:t>实验项目名称</w:t>
            </w:r>
          </w:p>
        </w:tc>
        <w:tc>
          <w:tcPr>
            <w:tcW w:w="1908" w:type="pct"/>
          </w:tcPr>
          <w:p w14:paraId="503C1958" w14:textId="77777777" w:rsidR="00A212DD" w:rsidRDefault="00D939C3">
            <w:pPr>
              <w:pStyle w:val="afff3"/>
              <w:adjustRightInd w:val="0"/>
            </w:pPr>
            <w:r>
              <w:t>实验内容及要求</w:t>
            </w:r>
          </w:p>
        </w:tc>
        <w:tc>
          <w:tcPr>
            <w:tcW w:w="393" w:type="pct"/>
          </w:tcPr>
          <w:p w14:paraId="2CA527BA" w14:textId="77777777" w:rsidR="00A212DD" w:rsidRDefault="00D939C3">
            <w:pPr>
              <w:pStyle w:val="afff3"/>
              <w:adjustRightInd w:val="0"/>
            </w:pPr>
            <w:r>
              <w:t>学时</w:t>
            </w:r>
          </w:p>
        </w:tc>
        <w:tc>
          <w:tcPr>
            <w:tcW w:w="618" w:type="pct"/>
          </w:tcPr>
          <w:p w14:paraId="56F1CD7B" w14:textId="77777777" w:rsidR="00A212DD" w:rsidRDefault="00D939C3">
            <w:pPr>
              <w:pStyle w:val="afff3"/>
              <w:adjustRightInd w:val="0"/>
            </w:pPr>
            <w:r>
              <w:t>对毕业要求的支撑</w:t>
            </w:r>
          </w:p>
        </w:tc>
        <w:tc>
          <w:tcPr>
            <w:tcW w:w="449" w:type="pct"/>
          </w:tcPr>
          <w:p w14:paraId="1564C965" w14:textId="77777777" w:rsidR="00A212DD" w:rsidRDefault="00D939C3">
            <w:pPr>
              <w:pStyle w:val="afff3"/>
              <w:adjustRightInd w:val="0"/>
            </w:pPr>
            <w:r>
              <w:t>类型</w:t>
            </w:r>
          </w:p>
        </w:tc>
        <w:tc>
          <w:tcPr>
            <w:tcW w:w="337" w:type="pct"/>
          </w:tcPr>
          <w:p w14:paraId="568ED5C5" w14:textId="77777777" w:rsidR="00A212DD" w:rsidRDefault="00D939C3">
            <w:pPr>
              <w:pStyle w:val="afff3"/>
              <w:adjustRightInd w:val="0"/>
            </w:pPr>
            <w:r>
              <w:t>备注</w:t>
            </w:r>
          </w:p>
        </w:tc>
      </w:tr>
      <w:tr w:rsidR="00A212DD" w14:paraId="012768BE" w14:textId="77777777" w:rsidTr="00A212DD">
        <w:trPr>
          <w:trHeight w:val="1092"/>
        </w:trPr>
        <w:tc>
          <w:tcPr>
            <w:tcW w:w="340" w:type="pct"/>
          </w:tcPr>
          <w:p w14:paraId="1C149883" w14:textId="77777777" w:rsidR="00A212DD" w:rsidRDefault="00D939C3">
            <w:pPr>
              <w:pStyle w:val="afff3"/>
              <w:adjustRightInd w:val="0"/>
            </w:pPr>
            <w:r>
              <w:t>1</w:t>
            </w:r>
          </w:p>
        </w:tc>
        <w:tc>
          <w:tcPr>
            <w:tcW w:w="954" w:type="pct"/>
          </w:tcPr>
          <w:p w14:paraId="5D2B8CD7" w14:textId="77777777" w:rsidR="00A212DD" w:rsidRDefault="00D939C3">
            <w:pPr>
              <w:pStyle w:val="afff3"/>
              <w:adjustRightInd w:val="0"/>
            </w:pPr>
            <w:r>
              <w:rPr>
                <w:rFonts w:hint="eastAsia"/>
              </w:rPr>
              <w:t>液压元件拆装实验</w:t>
            </w:r>
          </w:p>
        </w:tc>
        <w:tc>
          <w:tcPr>
            <w:tcW w:w="1908" w:type="pct"/>
          </w:tcPr>
          <w:p w14:paraId="6AC6F73C" w14:textId="77777777" w:rsidR="00A212DD" w:rsidRDefault="00D939C3">
            <w:pPr>
              <w:pStyle w:val="afff3"/>
              <w:adjustRightInd w:val="0"/>
            </w:pPr>
            <w:r>
              <w:rPr>
                <w:rFonts w:hint="eastAsia"/>
              </w:rPr>
              <w:t>齿轮泵、叶片泵、柱过时泵、液压缸、溢流阀、电液换向阀等的拆装。熟悉其结构、工作原理</w:t>
            </w:r>
          </w:p>
        </w:tc>
        <w:tc>
          <w:tcPr>
            <w:tcW w:w="393" w:type="pct"/>
          </w:tcPr>
          <w:p w14:paraId="6E079E8C" w14:textId="77777777" w:rsidR="00A212DD" w:rsidRDefault="00D939C3">
            <w:pPr>
              <w:pStyle w:val="afff3"/>
              <w:adjustRightInd w:val="0"/>
            </w:pPr>
            <w:r>
              <w:t>2</w:t>
            </w:r>
          </w:p>
        </w:tc>
        <w:tc>
          <w:tcPr>
            <w:tcW w:w="618" w:type="pct"/>
          </w:tcPr>
          <w:p w14:paraId="355A547A" w14:textId="77777777" w:rsidR="00A212DD" w:rsidRDefault="00D939C3">
            <w:pPr>
              <w:pStyle w:val="afff3"/>
              <w:adjustRightInd w:val="0"/>
            </w:pPr>
            <w:r>
              <w:rPr>
                <w:rFonts w:hint="eastAsia"/>
              </w:rPr>
              <w:t>1-2,2-4</w:t>
            </w:r>
          </w:p>
        </w:tc>
        <w:tc>
          <w:tcPr>
            <w:tcW w:w="449" w:type="pct"/>
          </w:tcPr>
          <w:p w14:paraId="65678A49" w14:textId="77777777" w:rsidR="00A212DD" w:rsidRDefault="00D939C3">
            <w:pPr>
              <w:pStyle w:val="afff3"/>
              <w:adjustRightInd w:val="0"/>
            </w:pPr>
            <w:r>
              <w:t>综合性</w:t>
            </w:r>
          </w:p>
        </w:tc>
        <w:tc>
          <w:tcPr>
            <w:tcW w:w="337" w:type="pct"/>
          </w:tcPr>
          <w:p w14:paraId="5030F4AD" w14:textId="77777777" w:rsidR="00A212DD" w:rsidRDefault="00D939C3">
            <w:pPr>
              <w:pStyle w:val="afff3"/>
              <w:adjustRightInd w:val="0"/>
            </w:pPr>
            <w:r>
              <w:t>必做</w:t>
            </w:r>
          </w:p>
        </w:tc>
      </w:tr>
      <w:tr w:rsidR="00A212DD" w14:paraId="615A2041" w14:textId="77777777" w:rsidTr="00A212DD">
        <w:trPr>
          <w:trHeight w:val="1391"/>
        </w:trPr>
        <w:tc>
          <w:tcPr>
            <w:tcW w:w="340" w:type="pct"/>
          </w:tcPr>
          <w:p w14:paraId="5FE9F6F8" w14:textId="77777777" w:rsidR="00A212DD" w:rsidRDefault="00D939C3">
            <w:pPr>
              <w:pStyle w:val="afff3"/>
              <w:adjustRightInd w:val="0"/>
            </w:pPr>
            <w:r>
              <w:t>2</w:t>
            </w:r>
          </w:p>
        </w:tc>
        <w:tc>
          <w:tcPr>
            <w:tcW w:w="954" w:type="pct"/>
          </w:tcPr>
          <w:p w14:paraId="2DB47FE8" w14:textId="77777777" w:rsidR="00A212DD" w:rsidRDefault="00D939C3">
            <w:pPr>
              <w:pStyle w:val="afff3"/>
              <w:adjustRightInd w:val="0"/>
            </w:pPr>
            <w:r>
              <w:rPr>
                <w:rFonts w:hint="eastAsia"/>
              </w:rPr>
              <w:t>溢流阀特性实验</w:t>
            </w:r>
          </w:p>
        </w:tc>
        <w:tc>
          <w:tcPr>
            <w:tcW w:w="1908" w:type="pct"/>
          </w:tcPr>
          <w:p w14:paraId="009BB73C" w14:textId="77777777" w:rsidR="00A212DD" w:rsidRDefault="00D939C3">
            <w:pPr>
              <w:pStyle w:val="afff3"/>
              <w:adjustRightInd w:val="0"/>
            </w:pPr>
            <w:r>
              <w:rPr>
                <w:rFonts w:hint="eastAsia"/>
              </w:rPr>
              <w:t>测定静态特性、调压范围、压力稳定性、启闭特性。理解溢流阀的静态特性、调压范围、压力稳定性、启闭特性</w:t>
            </w:r>
          </w:p>
        </w:tc>
        <w:tc>
          <w:tcPr>
            <w:tcW w:w="393" w:type="pct"/>
          </w:tcPr>
          <w:p w14:paraId="70D12500" w14:textId="77777777" w:rsidR="00A212DD" w:rsidRDefault="00D939C3">
            <w:pPr>
              <w:pStyle w:val="afff3"/>
              <w:adjustRightInd w:val="0"/>
            </w:pPr>
            <w:r>
              <w:t>2</w:t>
            </w:r>
          </w:p>
        </w:tc>
        <w:tc>
          <w:tcPr>
            <w:tcW w:w="618" w:type="pct"/>
          </w:tcPr>
          <w:p w14:paraId="228577A6" w14:textId="77777777" w:rsidR="00A212DD" w:rsidRDefault="00D939C3">
            <w:pPr>
              <w:pStyle w:val="afff3"/>
              <w:adjustRightInd w:val="0"/>
            </w:pPr>
            <w:r>
              <w:rPr>
                <w:rFonts w:hint="eastAsia"/>
              </w:rPr>
              <w:t>2</w:t>
            </w:r>
            <w:r>
              <w:t>-</w:t>
            </w:r>
            <w:r>
              <w:rPr>
                <w:rFonts w:hint="eastAsia"/>
              </w:rPr>
              <w:t>4</w:t>
            </w:r>
          </w:p>
        </w:tc>
        <w:tc>
          <w:tcPr>
            <w:tcW w:w="449" w:type="pct"/>
          </w:tcPr>
          <w:p w14:paraId="754BEA0D" w14:textId="77777777" w:rsidR="00A212DD" w:rsidRDefault="00D939C3">
            <w:pPr>
              <w:pStyle w:val="afff3"/>
              <w:adjustRightInd w:val="0"/>
            </w:pPr>
            <w:r>
              <w:t>综合性</w:t>
            </w:r>
          </w:p>
        </w:tc>
        <w:tc>
          <w:tcPr>
            <w:tcW w:w="337" w:type="pct"/>
          </w:tcPr>
          <w:p w14:paraId="7C5EF140" w14:textId="77777777" w:rsidR="00A212DD" w:rsidRDefault="00D939C3">
            <w:pPr>
              <w:pStyle w:val="afff3"/>
              <w:adjustRightInd w:val="0"/>
            </w:pPr>
            <w:r>
              <w:t>必做</w:t>
            </w:r>
          </w:p>
        </w:tc>
      </w:tr>
      <w:tr w:rsidR="00A212DD" w14:paraId="658EF99F" w14:textId="77777777" w:rsidTr="00A212DD">
        <w:tc>
          <w:tcPr>
            <w:tcW w:w="340" w:type="pct"/>
          </w:tcPr>
          <w:p w14:paraId="59944F21" w14:textId="77777777" w:rsidR="00A212DD" w:rsidRDefault="00D939C3">
            <w:pPr>
              <w:pStyle w:val="afff3"/>
              <w:adjustRightInd w:val="0"/>
            </w:pPr>
            <w:r>
              <w:t>3</w:t>
            </w:r>
          </w:p>
        </w:tc>
        <w:tc>
          <w:tcPr>
            <w:tcW w:w="954" w:type="pct"/>
          </w:tcPr>
          <w:p w14:paraId="29AC85F2" w14:textId="77777777" w:rsidR="00A212DD" w:rsidRDefault="00D939C3">
            <w:pPr>
              <w:pStyle w:val="afff3"/>
              <w:adjustRightInd w:val="0"/>
            </w:pPr>
            <w:r>
              <w:rPr>
                <w:rFonts w:hint="eastAsia"/>
              </w:rPr>
              <w:t>节流调速特性实验</w:t>
            </w:r>
          </w:p>
        </w:tc>
        <w:tc>
          <w:tcPr>
            <w:tcW w:w="1908" w:type="pct"/>
          </w:tcPr>
          <w:p w14:paraId="5A9B7066" w14:textId="77777777" w:rsidR="00A212DD" w:rsidRDefault="00D939C3">
            <w:pPr>
              <w:pStyle w:val="afff3"/>
              <w:adjustRightInd w:val="0"/>
            </w:pPr>
            <w:r>
              <w:rPr>
                <w:rFonts w:hint="eastAsia"/>
              </w:rPr>
              <w:t>测定节流调速回路速度负载特性。掌握节流调速回路测试方法以及速度负载特性</w:t>
            </w:r>
          </w:p>
        </w:tc>
        <w:tc>
          <w:tcPr>
            <w:tcW w:w="393" w:type="pct"/>
          </w:tcPr>
          <w:p w14:paraId="1833F0F1" w14:textId="77777777" w:rsidR="00A212DD" w:rsidRDefault="00D939C3">
            <w:pPr>
              <w:pStyle w:val="afff3"/>
              <w:adjustRightInd w:val="0"/>
            </w:pPr>
            <w:r>
              <w:t>2</w:t>
            </w:r>
          </w:p>
        </w:tc>
        <w:tc>
          <w:tcPr>
            <w:tcW w:w="618" w:type="pct"/>
          </w:tcPr>
          <w:p w14:paraId="1BAF1902" w14:textId="77777777" w:rsidR="00A212DD" w:rsidRDefault="00D939C3">
            <w:pPr>
              <w:pStyle w:val="afff3"/>
              <w:adjustRightInd w:val="0"/>
            </w:pPr>
            <w:r>
              <w:t>1-</w:t>
            </w:r>
            <w:r>
              <w:rPr>
                <w:rFonts w:hint="eastAsia"/>
              </w:rPr>
              <w:t>2</w:t>
            </w:r>
            <w:r>
              <w:t>、</w:t>
            </w:r>
            <w:r>
              <w:rPr>
                <w:rFonts w:hint="eastAsia"/>
              </w:rPr>
              <w:t>2</w:t>
            </w:r>
            <w:r>
              <w:t>-4</w:t>
            </w:r>
            <w:r>
              <w:rPr>
                <w:rFonts w:hint="eastAsia"/>
              </w:rPr>
              <w:t>、</w:t>
            </w:r>
            <w:r>
              <w:rPr>
                <w:rFonts w:hint="eastAsia"/>
              </w:rPr>
              <w:t>3-2</w:t>
            </w:r>
          </w:p>
        </w:tc>
        <w:tc>
          <w:tcPr>
            <w:tcW w:w="449" w:type="pct"/>
          </w:tcPr>
          <w:p w14:paraId="275F11D5" w14:textId="77777777" w:rsidR="00A212DD" w:rsidRDefault="00D939C3">
            <w:pPr>
              <w:pStyle w:val="afff3"/>
              <w:adjustRightInd w:val="0"/>
            </w:pPr>
            <w:r>
              <w:rPr>
                <w:rFonts w:hint="eastAsia"/>
              </w:rPr>
              <w:t>设计</w:t>
            </w:r>
            <w:r>
              <w:t>性</w:t>
            </w:r>
          </w:p>
        </w:tc>
        <w:tc>
          <w:tcPr>
            <w:tcW w:w="337" w:type="pct"/>
          </w:tcPr>
          <w:p w14:paraId="053BE363" w14:textId="77777777" w:rsidR="00A212DD" w:rsidRDefault="00D939C3">
            <w:pPr>
              <w:pStyle w:val="afff3"/>
              <w:adjustRightInd w:val="0"/>
            </w:pPr>
            <w:r>
              <w:rPr>
                <w:rFonts w:hint="eastAsia"/>
              </w:rPr>
              <w:t>必</w:t>
            </w:r>
            <w:r>
              <w:t>做</w:t>
            </w:r>
          </w:p>
        </w:tc>
      </w:tr>
    </w:tbl>
    <w:p w14:paraId="390B2C7E" w14:textId="77777777" w:rsidR="00A212DD" w:rsidRDefault="00D939C3">
      <w:pPr>
        <w:pStyle w:val="afff"/>
        <w:spacing w:before="156" w:after="156"/>
      </w:pPr>
      <w:r>
        <w:rPr>
          <w:rFonts w:hint="eastAsia"/>
        </w:rPr>
        <w:t>五、课程实施</w:t>
      </w:r>
    </w:p>
    <w:p w14:paraId="7CB6AE8B" w14:textId="77777777" w:rsidR="00A212DD" w:rsidRDefault="00D939C3">
      <w:pPr>
        <w:ind w:firstLine="480"/>
      </w:pPr>
      <w:r>
        <w:t>（一）把握主线，引导学生掌握</w:t>
      </w:r>
      <w:r>
        <w:rPr>
          <w:rFonts w:hint="eastAsia"/>
        </w:rPr>
        <w:t>流体力学基本理论，各种液压阀的结构及工作原理</w:t>
      </w:r>
      <w:r>
        <w:t>，帮助学生理解</w:t>
      </w:r>
      <w:r>
        <w:rPr>
          <w:rFonts w:hint="eastAsia"/>
        </w:rPr>
        <w:t>各种先导式液压阀的开启过程</w:t>
      </w:r>
      <w:r>
        <w:t>。</w:t>
      </w:r>
    </w:p>
    <w:p w14:paraId="0753035C" w14:textId="77777777" w:rsidR="00A212DD" w:rsidRDefault="00D939C3">
      <w:pPr>
        <w:ind w:firstLine="480"/>
      </w:pPr>
      <w:r>
        <w:t>（二）采用多媒体教学手段，配合例题的讲解及适当的思考题</w:t>
      </w:r>
      <w:r>
        <w:rPr>
          <w:rFonts w:hint="eastAsia"/>
        </w:rPr>
        <w:t>和习题</w:t>
      </w:r>
      <w:r>
        <w:t>，保证讲课进度的同时，注意学生的掌握程度和课堂的气氛。</w:t>
      </w:r>
    </w:p>
    <w:p w14:paraId="16B49373" w14:textId="77777777" w:rsidR="00A212DD" w:rsidRDefault="00D939C3">
      <w:pPr>
        <w:ind w:firstLine="480"/>
      </w:pPr>
      <w:r>
        <w:t>（三）采用案例式教学，引进工程中的</w:t>
      </w:r>
      <w:r>
        <w:rPr>
          <w:rFonts w:hint="eastAsia"/>
        </w:rPr>
        <w:t>液压设备</w:t>
      </w:r>
      <w:r>
        <w:t>实际案例，让学生真正了解并掌握</w:t>
      </w:r>
      <w:r>
        <w:rPr>
          <w:rFonts w:hint="eastAsia"/>
        </w:rPr>
        <w:t>液压系统原理图及其工作过程</w:t>
      </w:r>
      <w:r>
        <w:t>，从而具备相关知识和方法的实际应用能力。</w:t>
      </w:r>
      <w:r>
        <w:rPr>
          <w:rFonts w:hint="eastAsia"/>
        </w:rPr>
        <w:t>融入思政元素，使学生具备相关知识和方法的实际应用能力和社会服务的意识。</w:t>
      </w:r>
    </w:p>
    <w:p w14:paraId="28897101" w14:textId="77777777" w:rsidR="00A212DD" w:rsidRDefault="00D939C3">
      <w:pPr>
        <w:ind w:firstLine="480"/>
      </w:pPr>
      <w:r>
        <w:t>（四）主要教学环节的质量要求如表所示。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293D8B42" w14:textId="77777777" w:rsidTr="00A212DD">
        <w:trPr>
          <w:cnfStyle w:val="100000000000" w:firstRow="1" w:lastRow="0" w:firstColumn="0" w:lastColumn="0" w:oddVBand="0" w:evenVBand="0" w:oddHBand="0" w:evenHBand="0" w:firstRowFirstColumn="0" w:firstRowLastColumn="0" w:lastRowFirstColumn="0" w:lastRowLastColumn="0"/>
        </w:trPr>
        <w:tc>
          <w:tcPr>
            <w:tcW w:w="1254" w:type="pct"/>
            <w:gridSpan w:val="2"/>
          </w:tcPr>
          <w:p w14:paraId="3BC0FF1E" w14:textId="77777777" w:rsidR="00A212DD" w:rsidRDefault="00D939C3">
            <w:pPr>
              <w:pStyle w:val="afff3"/>
              <w:adjustRightInd w:val="0"/>
            </w:pPr>
            <w:r>
              <w:t>主要教学环节</w:t>
            </w:r>
          </w:p>
        </w:tc>
        <w:tc>
          <w:tcPr>
            <w:tcW w:w="3746" w:type="pct"/>
          </w:tcPr>
          <w:p w14:paraId="7607EDDF" w14:textId="77777777" w:rsidR="00A212DD" w:rsidRDefault="00D939C3">
            <w:pPr>
              <w:pStyle w:val="afff3"/>
              <w:adjustRightInd w:val="0"/>
            </w:pPr>
            <w:r>
              <w:t>质量</w:t>
            </w:r>
            <w:r>
              <w:rPr>
                <w:rFonts w:hint="eastAsia"/>
              </w:rPr>
              <w:t>要求</w:t>
            </w:r>
          </w:p>
        </w:tc>
      </w:tr>
      <w:tr w:rsidR="00A212DD" w14:paraId="2CD9730B" w14:textId="77777777" w:rsidTr="00A212DD">
        <w:trPr>
          <w:trHeight w:val="1956"/>
        </w:trPr>
        <w:tc>
          <w:tcPr>
            <w:tcW w:w="320" w:type="pct"/>
          </w:tcPr>
          <w:p w14:paraId="39143792" w14:textId="77777777" w:rsidR="00A212DD" w:rsidRDefault="00D939C3">
            <w:pPr>
              <w:pStyle w:val="afff3"/>
              <w:adjustRightInd w:val="0"/>
            </w:pPr>
            <w:r>
              <w:lastRenderedPageBreak/>
              <w:t>1</w:t>
            </w:r>
          </w:p>
        </w:tc>
        <w:tc>
          <w:tcPr>
            <w:tcW w:w="935" w:type="pct"/>
          </w:tcPr>
          <w:p w14:paraId="57A4B8A6" w14:textId="77777777" w:rsidR="00A212DD" w:rsidRDefault="00D939C3">
            <w:pPr>
              <w:pStyle w:val="afff3"/>
              <w:adjustRightInd w:val="0"/>
            </w:pPr>
            <w:r>
              <w:t>备课</w:t>
            </w:r>
          </w:p>
        </w:tc>
        <w:tc>
          <w:tcPr>
            <w:tcW w:w="3746" w:type="pct"/>
          </w:tcPr>
          <w:p w14:paraId="654CA5A0" w14:textId="77777777" w:rsidR="00A212DD" w:rsidRDefault="00D939C3">
            <w:pPr>
              <w:pStyle w:val="afff3"/>
              <w:adjustRightInd w:val="0"/>
            </w:pPr>
            <w:r>
              <w:t>（</w:t>
            </w:r>
            <w:r>
              <w:t>1</w:t>
            </w:r>
            <w:r>
              <w:t>）掌握本课程教学大纲内容，严格按照教学大纲要求进行课程教学内容的组织。</w:t>
            </w:r>
          </w:p>
          <w:p w14:paraId="487AC57D" w14:textId="77777777" w:rsidR="00A212DD" w:rsidRDefault="00D939C3">
            <w:pPr>
              <w:pStyle w:val="afff3"/>
              <w:adjustRightInd w:val="0"/>
            </w:pPr>
            <w:r>
              <w:t>（</w:t>
            </w:r>
            <w:r>
              <w:t>2</w:t>
            </w:r>
            <w:r>
              <w:t>）熟悉教材各章节，借助专业书籍资料，并依据教学大纲编写授课计划，编写每次授课的教案。教案内容包括章节标题、教学目的、教法设计、课堂类型、时间分配、授课内容、课后作业、教学效果分析等方面。</w:t>
            </w:r>
          </w:p>
          <w:p w14:paraId="28F72880" w14:textId="77777777" w:rsidR="00A212DD" w:rsidRDefault="00D939C3">
            <w:pPr>
              <w:pStyle w:val="afff3"/>
              <w:adjustRightInd w:val="0"/>
            </w:pPr>
            <w:r>
              <w:t>（</w:t>
            </w:r>
            <w:r>
              <w:t>3</w:t>
            </w:r>
            <w:r>
              <w:t>）</w:t>
            </w:r>
            <w:r>
              <w:rPr>
                <w:rFonts w:hint="eastAsia"/>
              </w:rPr>
              <w:t>根据</w:t>
            </w:r>
            <w:r>
              <w:t>各部分</w:t>
            </w:r>
            <w:r>
              <w:rPr>
                <w:rFonts w:hint="eastAsia"/>
              </w:rPr>
              <w:t>教学</w:t>
            </w:r>
            <w:r>
              <w:t>内容</w:t>
            </w:r>
            <w:r>
              <w:rPr>
                <w:rFonts w:hint="eastAsia"/>
              </w:rPr>
              <w:t>，</w:t>
            </w:r>
            <w:r>
              <w:t>构思授课思路、技巧</w:t>
            </w:r>
            <w:r>
              <w:rPr>
                <w:rFonts w:hint="eastAsia"/>
              </w:rPr>
              <w:t>，选择合适的</w:t>
            </w:r>
            <w:r>
              <w:t>教学方法。</w:t>
            </w:r>
          </w:p>
        </w:tc>
      </w:tr>
      <w:tr w:rsidR="00A212DD" w14:paraId="3603F830" w14:textId="77777777" w:rsidTr="00A212DD">
        <w:tc>
          <w:tcPr>
            <w:tcW w:w="320" w:type="pct"/>
          </w:tcPr>
          <w:p w14:paraId="2D1F3DD8" w14:textId="77777777" w:rsidR="00A212DD" w:rsidRDefault="00D939C3">
            <w:pPr>
              <w:pStyle w:val="afff3"/>
              <w:adjustRightInd w:val="0"/>
            </w:pPr>
            <w:r>
              <w:t>2</w:t>
            </w:r>
          </w:p>
        </w:tc>
        <w:tc>
          <w:tcPr>
            <w:tcW w:w="935" w:type="pct"/>
          </w:tcPr>
          <w:p w14:paraId="229460EF" w14:textId="77777777" w:rsidR="00A212DD" w:rsidRDefault="00D939C3">
            <w:pPr>
              <w:pStyle w:val="afff3"/>
              <w:adjustRightInd w:val="0"/>
            </w:pPr>
            <w:r>
              <w:t>讲授</w:t>
            </w:r>
          </w:p>
        </w:tc>
        <w:tc>
          <w:tcPr>
            <w:tcW w:w="3746" w:type="pct"/>
          </w:tcPr>
          <w:p w14:paraId="31578605"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05BD3574"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46B84921"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26DA545A" w14:textId="77777777" w:rsidR="00A212DD" w:rsidRDefault="00D939C3">
            <w:pPr>
              <w:pStyle w:val="afff3"/>
              <w:adjustRightInd w:val="0"/>
            </w:pPr>
            <w:r>
              <w:rPr>
                <w:rFonts w:hint="eastAsia"/>
              </w:rPr>
              <w:t>（</w:t>
            </w:r>
            <w:r>
              <w:rPr>
                <w:rFonts w:hint="eastAsia"/>
              </w:rPr>
              <w:t>4</w:t>
            </w:r>
            <w:r>
              <w:rPr>
                <w:rFonts w:hint="eastAsia"/>
              </w:rPr>
              <w:t>）表达方式应能便于学生理解、接受，力求形象生动，使学生在掌握知识的过程中，保持较为浓厚的学习兴趣。</w:t>
            </w:r>
          </w:p>
          <w:p w14:paraId="20E2C09D"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7C3EF872" w14:textId="77777777" w:rsidTr="00A212DD">
        <w:trPr>
          <w:trHeight w:val="3109"/>
        </w:trPr>
        <w:tc>
          <w:tcPr>
            <w:tcW w:w="320" w:type="pct"/>
          </w:tcPr>
          <w:p w14:paraId="51552945" w14:textId="77777777" w:rsidR="00A212DD" w:rsidRDefault="00D939C3">
            <w:pPr>
              <w:pStyle w:val="afff3"/>
              <w:adjustRightInd w:val="0"/>
            </w:pPr>
            <w:r>
              <w:t>3</w:t>
            </w:r>
          </w:p>
        </w:tc>
        <w:tc>
          <w:tcPr>
            <w:tcW w:w="935" w:type="pct"/>
          </w:tcPr>
          <w:p w14:paraId="4B1D221E" w14:textId="77777777" w:rsidR="00A212DD" w:rsidRDefault="00D939C3">
            <w:pPr>
              <w:pStyle w:val="afff3"/>
              <w:adjustRightInd w:val="0"/>
            </w:pPr>
            <w:r>
              <w:t>作业布置与批改</w:t>
            </w:r>
          </w:p>
        </w:tc>
        <w:tc>
          <w:tcPr>
            <w:tcW w:w="3746" w:type="pct"/>
          </w:tcPr>
          <w:p w14:paraId="37B2C1E0"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5FC47435"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0EAAFA30"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504CAA40"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282C368A" w14:textId="77777777" w:rsidR="00A212DD" w:rsidRDefault="00D939C3">
            <w:pPr>
              <w:pStyle w:val="afff3"/>
              <w:adjustRightInd w:val="0"/>
            </w:pPr>
            <w:r>
              <w:t>教师批改</w:t>
            </w:r>
            <w:r>
              <w:rPr>
                <w:rFonts w:hint="eastAsia"/>
              </w:rPr>
              <w:t>和</w:t>
            </w:r>
            <w:r>
              <w:t>讲评作业要求如下：</w:t>
            </w:r>
          </w:p>
          <w:p w14:paraId="43350514"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6410ABE7"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6E9F9C60"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5B3552AE" w14:textId="77777777" w:rsidTr="00A212DD">
        <w:trPr>
          <w:trHeight w:val="1273"/>
        </w:trPr>
        <w:tc>
          <w:tcPr>
            <w:tcW w:w="320" w:type="pct"/>
          </w:tcPr>
          <w:p w14:paraId="16CE2B12" w14:textId="77777777" w:rsidR="00A212DD" w:rsidRDefault="00D939C3">
            <w:pPr>
              <w:pStyle w:val="afff3"/>
              <w:adjustRightInd w:val="0"/>
            </w:pPr>
            <w:r>
              <w:t>4</w:t>
            </w:r>
          </w:p>
        </w:tc>
        <w:tc>
          <w:tcPr>
            <w:tcW w:w="935" w:type="pct"/>
          </w:tcPr>
          <w:p w14:paraId="7E571C8A" w14:textId="77777777" w:rsidR="00A212DD" w:rsidRDefault="00D939C3">
            <w:pPr>
              <w:pStyle w:val="afff3"/>
              <w:adjustRightInd w:val="0"/>
            </w:pPr>
            <w:r>
              <w:t>课外答疑</w:t>
            </w:r>
          </w:p>
        </w:tc>
        <w:tc>
          <w:tcPr>
            <w:tcW w:w="3746" w:type="pct"/>
          </w:tcPr>
          <w:p w14:paraId="6EEED384"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0522D5B4" w14:textId="77777777" w:rsidTr="00A212DD">
        <w:trPr>
          <w:trHeight w:val="1540"/>
        </w:trPr>
        <w:tc>
          <w:tcPr>
            <w:tcW w:w="320" w:type="pct"/>
          </w:tcPr>
          <w:p w14:paraId="27B1D46C" w14:textId="77777777" w:rsidR="00A212DD" w:rsidRDefault="00D939C3">
            <w:pPr>
              <w:pStyle w:val="afff3"/>
              <w:adjustRightInd w:val="0"/>
            </w:pPr>
            <w:r>
              <w:t>5</w:t>
            </w:r>
          </w:p>
        </w:tc>
        <w:tc>
          <w:tcPr>
            <w:tcW w:w="935" w:type="pct"/>
          </w:tcPr>
          <w:p w14:paraId="6C2F0CB2" w14:textId="77777777" w:rsidR="00A212DD" w:rsidRDefault="00D939C3">
            <w:pPr>
              <w:pStyle w:val="afff3"/>
              <w:adjustRightInd w:val="0"/>
            </w:pPr>
            <w:r>
              <w:t>成绩考核</w:t>
            </w:r>
          </w:p>
        </w:tc>
        <w:tc>
          <w:tcPr>
            <w:tcW w:w="3746" w:type="pct"/>
          </w:tcPr>
          <w:p w14:paraId="64070438"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7C39C669"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4F7DA3D4"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2202D542" w14:textId="77777777" w:rsidR="00A212DD" w:rsidRDefault="00D939C3">
            <w:pPr>
              <w:pStyle w:val="afff3"/>
              <w:adjustRightInd w:val="0"/>
            </w:pPr>
            <w:r>
              <w:rPr>
                <w:rFonts w:hint="eastAsia"/>
              </w:rPr>
              <w:t>（</w:t>
            </w:r>
            <w:r>
              <w:rPr>
                <w:rFonts w:hint="eastAsia"/>
              </w:rPr>
              <w:t>2</w:t>
            </w:r>
            <w:r>
              <w:rPr>
                <w:rFonts w:hint="eastAsia"/>
              </w:rPr>
              <w:t>）</w:t>
            </w:r>
            <w:r>
              <w:t>课</w:t>
            </w:r>
            <w:r>
              <w:rPr>
                <w:rFonts w:hint="eastAsia"/>
              </w:rPr>
              <w:t>程目标</w:t>
            </w:r>
            <w:r>
              <w:t>达成度</w:t>
            </w:r>
            <w:r>
              <w:rPr>
                <w:rFonts w:hint="eastAsia"/>
              </w:rPr>
              <w:t>小于</w:t>
            </w:r>
            <w:r>
              <w:rPr>
                <w:rFonts w:hint="eastAsia"/>
              </w:rPr>
              <w:t>0.6</w:t>
            </w:r>
            <w:r>
              <w:rPr>
                <w:rFonts w:hint="eastAsia"/>
              </w:rPr>
              <w:t>。</w:t>
            </w:r>
          </w:p>
          <w:p w14:paraId="61BC0543" w14:textId="77777777" w:rsidR="00A212DD" w:rsidRDefault="00A212DD">
            <w:pPr>
              <w:pStyle w:val="afff3"/>
              <w:adjustRightInd w:val="0"/>
            </w:pPr>
          </w:p>
        </w:tc>
      </w:tr>
    </w:tbl>
    <w:p w14:paraId="246CFF42" w14:textId="77777777" w:rsidR="00A212DD" w:rsidRDefault="00D939C3">
      <w:pPr>
        <w:pStyle w:val="afff"/>
        <w:spacing w:before="156" w:after="156"/>
      </w:pPr>
      <w:r>
        <w:rPr>
          <w:rFonts w:hint="eastAsia"/>
        </w:rPr>
        <w:t>六、考核方式</w:t>
      </w:r>
    </w:p>
    <w:p w14:paraId="0489488B" w14:textId="77777777" w:rsidR="00A212DD" w:rsidRDefault="00D939C3">
      <w:pPr>
        <w:ind w:firstLine="480"/>
      </w:pPr>
      <w:r>
        <w:rPr>
          <w:rFonts w:hint="eastAsia"/>
        </w:rPr>
        <w:t>（一）</w:t>
      </w:r>
      <w:r>
        <w:t>课程考核包括期末考试、平时及作业情况考核和实验考核，期末考试采用闭卷笔试。</w:t>
      </w:r>
    </w:p>
    <w:p w14:paraId="21B0AD80" w14:textId="77777777" w:rsidR="00A212DD" w:rsidRDefault="00D939C3">
      <w:pPr>
        <w:ind w:firstLine="480"/>
      </w:pPr>
      <w:r>
        <w:rPr>
          <w:rFonts w:hint="eastAsia"/>
        </w:rPr>
        <w:lastRenderedPageBreak/>
        <w:t>（二）</w:t>
      </w:r>
      <w:r>
        <w:t>课程成绩</w:t>
      </w:r>
      <w:r>
        <w:t>=</w:t>
      </w:r>
      <w:r>
        <w:t>平时成绩</w:t>
      </w:r>
      <w:r>
        <w:t>×20%+</w:t>
      </w:r>
      <w:r>
        <w:t>实验成绩</w:t>
      </w:r>
      <w:r>
        <w:t>×</w:t>
      </w:r>
      <w:r>
        <w:rPr>
          <w:rFonts w:hint="eastAsia"/>
        </w:rPr>
        <w:t>2</w:t>
      </w:r>
      <w:r>
        <w:t>0%+</w:t>
      </w:r>
      <w:r>
        <w:t>期末考试成绩</w:t>
      </w:r>
      <w:r>
        <w:t>×60%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7FBEC276"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11FCD966" w14:textId="77777777" w:rsidR="00A212DD" w:rsidRDefault="00D939C3">
            <w:pPr>
              <w:pStyle w:val="afff3"/>
              <w:adjustRightInd w:val="0"/>
            </w:pPr>
            <w:r>
              <w:t>成绩组成</w:t>
            </w:r>
          </w:p>
        </w:tc>
        <w:tc>
          <w:tcPr>
            <w:tcW w:w="842" w:type="pct"/>
          </w:tcPr>
          <w:p w14:paraId="2C2CE5FD" w14:textId="77777777" w:rsidR="00A212DD" w:rsidRDefault="00D939C3">
            <w:pPr>
              <w:pStyle w:val="afff3"/>
              <w:adjustRightInd w:val="0"/>
            </w:pPr>
            <w:r>
              <w:t>考核</w:t>
            </w:r>
            <w:r>
              <w:t>/</w:t>
            </w:r>
            <w:r>
              <w:t>评价环节</w:t>
            </w:r>
          </w:p>
        </w:tc>
        <w:tc>
          <w:tcPr>
            <w:tcW w:w="435" w:type="pct"/>
          </w:tcPr>
          <w:p w14:paraId="517FDCC5" w14:textId="77777777" w:rsidR="00A212DD" w:rsidRDefault="00D939C3">
            <w:pPr>
              <w:pStyle w:val="afff3"/>
              <w:adjustRightInd w:val="0"/>
            </w:pPr>
            <w:r>
              <w:rPr>
                <w:rFonts w:hint="eastAsia"/>
              </w:rPr>
              <w:t>权重</w:t>
            </w:r>
          </w:p>
        </w:tc>
        <w:tc>
          <w:tcPr>
            <w:tcW w:w="2372" w:type="pct"/>
          </w:tcPr>
          <w:p w14:paraId="314564CF" w14:textId="77777777" w:rsidR="00A212DD" w:rsidRDefault="00D939C3">
            <w:pPr>
              <w:pStyle w:val="afff3"/>
              <w:adjustRightInd w:val="0"/>
            </w:pPr>
            <w:r>
              <w:t>考核</w:t>
            </w:r>
            <w:r>
              <w:t>/</w:t>
            </w:r>
            <w:r>
              <w:t>评价细则</w:t>
            </w:r>
          </w:p>
        </w:tc>
        <w:tc>
          <w:tcPr>
            <w:tcW w:w="791" w:type="pct"/>
          </w:tcPr>
          <w:p w14:paraId="4E391A9C" w14:textId="77777777" w:rsidR="00A212DD" w:rsidRDefault="00D939C3">
            <w:pPr>
              <w:pStyle w:val="afff3"/>
              <w:adjustRightInd w:val="0"/>
            </w:pPr>
            <w:r>
              <w:t>对应的毕业要求指标点</w:t>
            </w:r>
          </w:p>
        </w:tc>
      </w:tr>
      <w:tr w:rsidR="00A212DD" w14:paraId="7B0C15A9" w14:textId="77777777" w:rsidTr="00A212DD">
        <w:trPr>
          <w:trHeight w:val="1000"/>
        </w:trPr>
        <w:tc>
          <w:tcPr>
            <w:tcW w:w="561" w:type="pct"/>
            <w:vMerge w:val="restart"/>
          </w:tcPr>
          <w:p w14:paraId="5437295E" w14:textId="77777777" w:rsidR="00A212DD" w:rsidRDefault="00D939C3">
            <w:pPr>
              <w:pStyle w:val="afff3"/>
              <w:adjustRightInd w:val="0"/>
            </w:pPr>
            <w:r>
              <w:t>平时成绩</w:t>
            </w:r>
          </w:p>
        </w:tc>
        <w:tc>
          <w:tcPr>
            <w:tcW w:w="842" w:type="pct"/>
          </w:tcPr>
          <w:p w14:paraId="633AE8C4" w14:textId="77777777" w:rsidR="00A212DD" w:rsidRDefault="00D939C3">
            <w:pPr>
              <w:pStyle w:val="afff3"/>
              <w:adjustRightInd w:val="0"/>
            </w:pPr>
            <w:r>
              <w:t>平时作业</w:t>
            </w:r>
          </w:p>
        </w:tc>
        <w:tc>
          <w:tcPr>
            <w:tcW w:w="435" w:type="pct"/>
          </w:tcPr>
          <w:p w14:paraId="66009D70" w14:textId="77777777" w:rsidR="00A212DD" w:rsidRDefault="00D939C3">
            <w:pPr>
              <w:pStyle w:val="afff3"/>
              <w:adjustRightInd w:val="0"/>
            </w:pPr>
            <w:r>
              <w:t>10%</w:t>
            </w:r>
          </w:p>
        </w:tc>
        <w:tc>
          <w:tcPr>
            <w:tcW w:w="2372" w:type="pct"/>
          </w:tcPr>
          <w:p w14:paraId="40A4C3A7" w14:textId="77777777" w:rsidR="00A212DD" w:rsidRDefault="00D939C3">
            <w:pPr>
              <w:pStyle w:val="afff3"/>
              <w:adjustRightInd w:val="0"/>
            </w:pPr>
            <w:r>
              <w:t>课后完成</w:t>
            </w:r>
            <w:r>
              <w:t>20-30</w:t>
            </w:r>
            <w:r>
              <w:t>个习题，主要考核学生对每节课知识点的复习、理解和掌握程度，计算全部作业的平均成绩再按</w:t>
            </w:r>
            <w:r>
              <w:t>10%</w:t>
            </w:r>
            <w:r>
              <w:t>计入总成绩。</w:t>
            </w:r>
          </w:p>
        </w:tc>
        <w:tc>
          <w:tcPr>
            <w:tcW w:w="791" w:type="pct"/>
          </w:tcPr>
          <w:p w14:paraId="0BF2C213" w14:textId="77777777" w:rsidR="00A212DD" w:rsidRDefault="00D939C3">
            <w:pPr>
              <w:pStyle w:val="afff3"/>
              <w:adjustRightInd w:val="0"/>
            </w:pPr>
            <w:r>
              <w:t>1-</w:t>
            </w:r>
            <w:r>
              <w:rPr>
                <w:rFonts w:hint="eastAsia"/>
              </w:rPr>
              <w:t>1</w:t>
            </w:r>
          </w:p>
        </w:tc>
      </w:tr>
      <w:tr w:rsidR="00A212DD" w14:paraId="42AEF47D" w14:textId="77777777" w:rsidTr="00A212DD">
        <w:trPr>
          <w:trHeight w:val="1325"/>
        </w:trPr>
        <w:tc>
          <w:tcPr>
            <w:tcW w:w="561" w:type="pct"/>
            <w:vMerge/>
          </w:tcPr>
          <w:p w14:paraId="19A7EE88" w14:textId="77777777" w:rsidR="00A212DD" w:rsidRDefault="00A212DD">
            <w:pPr>
              <w:pStyle w:val="afff3"/>
              <w:adjustRightInd w:val="0"/>
            </w:pPr>
          </w:p>
        </w:tc>
        <w:tc>
          <w:tcPr>
            <w:tcW w:w="842" w:type="pct"/>
          </w:tcPr>
          <w:p w14:paraId="5A768DE1" w14:textId="77777777" w:rsidR="00A212DD" w:rsidRDefault="00D939C3">
            <w:pPr>
              <w:pStyle w:val="afff3"/>
              <w:adjustRightInd w:val="0"/>
            </w:pPr>
            <w:r>
              <w:rPr>
                <w:rFonts w:hint="eastAsia"/>
              </w:rPr>
              <w:t>考勤</w:t>
            </w:r>
            <w:r>
              <w:t>及</w:t>
            </w:r>
          </w:p>
          <w:p w14:paraId="112DCC9B" w14:textId="77777777" w:rsidR="00A212DD" w:rsidRDefault="00D939C3">
            <w:pPr>
              <w:pStyle w:val="afff3"/>
              <w:adjustRightInd w:val="0"/>
            </w:pPr>
            <w:r>
              <w:t>课堂练习</w:t>
            </w:r>
          </w:p>
        </w:tc>
        <w:tc>
          <w:tcPr>
            <w:tcW w:w="435" w:type="pct"/>
          </w:tcPr>
          <w:p w14:paraId="250EFDF3" w14:textId="77777777" w:rsidR="00A212DD" w:rsidRDefault="00D939C3">
            <w:pPr>
              <w:pStyle w:val="afff3"/>
              <w:adjustRightInd w:val="0"/>
            </w:pPr>
            <w:r>
              <w:t>10%</w:t>
            </w:r>
          </w:p>
        </w:tc>
        <w:tc>
          <w:tcPr>
            <w:tcW w:w="2372" w:type="pct"/>
          </w:tcPr>
          <w:p w14:paraId="4B310A20"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1" w:type="pct"/>
          </w:tcPr>
          <w:p w14:paraId="335E45F7" w14:textId="77777777" w:rsidR="00A212DD" w:rsidRDefault="00D939C3">
            <w:pPr>
              <w:pStyle w:val="afff3"/>
              <w:adjustRightInd w:val="0"/>
            </w:pPr>
            <w:r>
              <w:rPr>
                <w:rFonts w:hint="eastAsia"/>
              </w:rPr>
              <w:t>1-2</w:t>
            </w:r>
          </w:p>
        </w:tc>
      </w:tr>
      <w:tr w:rsidR="00A212DD" w14:paraId="160040B5" w14:textId="77777777" w:rsidTr="00A212DD">
        <w:trPr>
          <w:trHeight w:val="2052"/>
        </w:trPr>
        <w:tc>
          <w:tcPr>
            <w:tcW w:w="561" w:type="pct"/>
          </w:tcPr>
          <w:p w14:paraId="4CE63E7E" w14:textId="77777777" w:rsidR="00A212DD" w:rsidRDefault="00D939C3">
            <w:pPr>
              <w:pStyle w:val="afff3"/>
              <w:adjustRightInd w:val="0"/>
            </w:pPr>
            <w:r>
              <w:t>实验成绩</w:t>
            </w:r>
          </w:p>
        </w:tc>
        <w:tc>
          <w:tcPr>
            <w:tcW w:w="842" w:type="pct"/>
          </w:tcPr>
          <w:p w14:paraId="37F854DF" w14:textId="77777777" w:rsidR="00A212DD" w:rsidRDefault="00D939C3">
            <w:pPr>
              <w:pStyle w:val="afff3"/>
              <w:adjustRightInd w:val="0"/>
            </w:pPr>
            <w:r>
              <w:t>课程实验</w:t>
            </w:r>
          </w:p>
        </w:tc>
        <w:tc>
          <w:tcPr>
            <w:tcW w:w="435" w:type="pct"/>
          </w:tcPr>
          <w:p w14:paraId="4CDCB478" w14:textId="77777777" w:rsidR="00A212DD" w:rsidRDefault="00D939C3">
            <w:pPr>
              <w:pStyle w:val="afff3"/>
              <w:adjustRightInd w:val="0"/>
            </w:pPr>
            <w:r>
              <w:rPr>
                <w:rFonts w:hint="eastAsia"/>
              </w:rPr>
              <w:t>2</w:t>
            </w:r>
            <w:r>
              <w:t>0%</w:t>
            </w:r>
          </w:p>
        </w:tc>
        <w:tc>
          <w:tcPr>
            <w:tcW w:w="2372" w:type="pct"/>
          </w:tcPr>
          <w:p w14:paraId="4A04480B" w14:textId="77777777" w:rsidR="00A212DD" w:rsidRDefault="00D939C3">
            <w:pPr>
              <w:pStyle w:val="afff3"/>
              <w:adjustRightInd w:val="0"/>
            </w:pPr>
            <w:r>
              <w:t>完成</w:t>
            </w:r>
            <w:r>
              <w:t>3</w:t>
            </w:r>
            <w:r>
              <w:t>个实验，主要考核学生</w:t>
            </w:r>
            <w:r>
              <w:rPr>
                <w:rFonts w:hint="eastAsia"/>
              </w:rPr>
              <w:t>对液压元件结构掌握情况，液压系统构成及其工作原理掌握情况，每个实验按百分制分别给出预习、操作和实验报告的成绩，平均后得到该实验的成绩。</w:t>
            </w:r>
            <w:r>
              <w:rPr>
                <w:rFonts w:hint="eastAsia"/>
              </w:rPr>
              <w:t>3</w:t>
            </w:r>
            <w:r>
              <w:rPr>
                <w:rFonts w:hint="eastAsia"/>
              </w:rPr>
              <w:t>个实验成绩平均后得到实验总评成绩并</w:t>
            </w:r>
            <w:r>
              <w:t>按</w:t>
            </w:r>
            <w:r>
              <w:rPr>
                <w:rFonts w:hint="eastAsia"/>
              </w:rPr>
              <w:t>2</w:t>
            </w:r>
            <w:r>
              <w:t>0%</w:t>
            </w:r>
            <w:r>
              <w:t>计入课程总成绩。</w:t>
            </w:r>
          </w:p>
        </w:tc>
        <w:tc>
          <w:tcPr>
            <w:tcW w:w="791" w:type="pct"/>
          </w:tcPr>
          <w:p w14:paraId="214CAFC8" w14:textId="77777777" w:rsidR="00A212DD" w:rsidRDefault="00D939C3">
            <w:pPr>
              <w:pStyle w:val="afff3"/>
              <w:adjustRightInd w:val="0"/>
            </w:pPr>
            <w:r>
              <w:t>4-</w:t>
            </w:r>
            <w:r>
              <w:rPr>
                <w:rFonts w:hint="eastAsia"/>
              </w:rPr>
              <w:t>2</w:t>
            </w:r>
          </w:p>
        </w:tc>
      </w:tr>
      <w:tr w:rsidR="00A212DD" w14:paraId="09E80291" w14:textId="77777777" w:rsidTr="00A212DD">
        <w:trPr>
          <w:trHeight w:val="3000"/>
        </w:trPr>
        <w:tc>
          <w:tcPr>
            <w:tcW w:w="561" w:type="pct"/>
          </w:tcPr>
          <w:p w14:paraId="22BF2A4F" w14:textId="77777777" w:rsidR="00A212DD" w:rsidRDefault="00D939C3">
            <w:pPr>
              <w:pStyle w:val="afff3"/>
              <w:adjustRightInd w:val="0"/>
            </w:pPr>
            <w:r>
              <w:t>期末考试</w:t>
            </w:r>
          </w:p>
          <w:p w14:paraId="1AC6E847" w14:textId="77777777" w:rsidR="00A212DD" w:rsidRDefault="00A212DD">
            <w:pPr>
              <w:pStyle w:val="afff3"/>
              <w:adjustRightInd w:val="0"/>
            </w:pPr>
          </w:p>
        </w:tc>
        <w:tc>
          <w:tcPr>
            <w:tcW w:w="842" w:type="pct"/>
          </w:tcPr>
          <w:p w14:paraId="5BC99B85" w14:textId="77777777" w:rsidR="00A212DD" w:rsidRDefault="00D939C3">
            <w:pPr>
              <w:pStyle w:val="afff3"/>
              <w:adjustRightInd w:val="0"/>
            </w:pPr>
            <w:r>
              <w:t>期末考试</w:t>
            </w:r>
          </w:p>
          <w:p w14:paraId="60603234" w14:textId="77777777" w:rsidR="00A212DD" w:rsidRDefault="00D939C3">
            <w:pPr>
              <w:pStyle w:val="afff3"/>
              <w:adjustRightInd w:val="0"/>
            </w:pPr>
            <w:r>
              <w:rPr>
                <w:rFonts w:hint="eastAsia"/>
              </w:rPr>
              <w:t>卷面</w:t>
            </w:r>
            <w:r>
              <w:t>成绩</w:t>
            </w:r>
          </w:p>
        </w:tc>
        <w:tc>
          <w:tcPr>
            <w:tcW w:w="435" w:type="pct"/>
          </w:tcPr>
          <w:p w14:paraId="6572DC84" w14:textId="77777777" w:rsidR="00A212DD" w:rsidRDefault="00D939C3">
            <w:pPr>
              <w:pStyle w:val="afff3"/>
              <w:adjustRightInd w:val="0"/>
            </w:pPr>
            <w:r>
              <w:t>60%</w:t>
            </w:r>
          </w:p>
        </w:tc>
        <w:tc>
          <w:tcPr>
            <w:tcW w:w="2372" w:type="pct"/>
          </w:tcPr>
          <w:p w14:paraId="028295D0" w14:textId="77777777" w:rsidR="00A212DD" w:rsidRDefault="00D939C3">
            <w:pPr>
              <w:pStyle w:val="afff3"/>
              <w:adjustRightInd w:val="0"/>
            </w:pPr>
            <w:r>
              <w:t>试卷题型包括填空题、</w:t>
            </w:r>
            <w:r>
              <w:rPr>
                <w:rFonts w:hint="eastAsia"/>
              </w:rPr>
              <w:t>选择、</w:t>
            </w:r>
            <w:r>
              <w:t>简答题、</w:t>
            </w:r>
            <w:r>
              <w:rPr>
                <w:rFonts w:hint="eastAsia"/>
              </w:rPr>
              <w:t>读液压系统原理图</w:t>
            </w:r>
            <w:r>
              <w:t>和</w:t>
            </w:r>
            <w:r>
              <w:rPr>
                <w:rFonts w:hint="eastAsia"/>
              </w:rPr>
              <w:t>计算</w:t>
            </w:r>
            <w:r>
              <w:t>题等，以卷面成绩的</w:t>
            </w:r>
            <w:r>
              <w:t>60%</w:t>
            </w:r>
            <w:r>
              <w:t>计入课程总成绩。其中考核</w:t>
            </w:r>
            <w:r>
              <w:rPr>
                <w:rFonts w:hint="eastAsia"/>
              </w:rPr>
              <w:t>液压基本概念</w:t>
            </w:r>
            <w:r>
              <w:t>知识型题目占</w:t>
            </w:r>
            <w:r>
              <w:rPr>
                <w:rFonts w:hint="eastAsia"/>
              </w:rPr>
              <w:t>4</w:t>
            </w:r>
            <w:r>
              <w:t>0%</w:t>
            </w:r>
            <w:r>
              <w:t>；</w:t>
            </w:r>
            <w:r>
              <w:rPr>
                <w:rFonts w:hint="eastAsia"/>
              </w:rPr>
              <w:t>液压控制阀及液压系统工作原理</w:t>
            </w:r>
            <w:r>
              <w:t>题目占</w:t>
            </w:r>
            <w:r>
              <w:rPr>
                <w:rFonts w:hint="eastAsia"/>
              </w:rPr>
              <w:t>4</w:t>
            </w:r>
            <w:r>
              <w:t>0%</w:t>
            </w:r>
            <w:r>
              <w:t>；考核</w:t>
            </w:r>
            <w:r>
              <w:rPr>
                <w:rFonts w:hint="eastAsia"/>
              </w:rPr>
              <w:t>液压系统计算</w:t>
            </w:r>
            <w:r>
              <w:t>能力占</w:t>
            </w:r>
            <w:r>
              <w:rPr>
                <w:rFonts w:hint="eastAsia"/>
              </w:rPr>
              <w:t>2</w:t>
            </w:r>
            <w:r>
              <w:t>0%</w:t>
            </w:r>
            <w:r>
              <w:t>。</w:t>
            </w:r>
          </w:p>
        </w:tc>
        <w:tc>
          <w:tcPr>
            <w:tcW w:w="791" w:type="pct"/>
          </w:tcPr>
          <w:p w14:paraId="66BA0894" w14:textId="77777777" w:rsidR="00A212DD" w:rsidRDefault="00D939C3">
            <w:pPr>
              <w:pStyle w:val="afff3"/>
              <w:adjustRightInd w:val="0"/>
            </w:pPr>
            <w:r>
              <w:t>1-</w:t>
            </w:r>
            <w:r>
              <w:rPr>
                <w:rFonts w:hint="eastAsia"/>
              </w:rPr>
              <w:t>1</w:t>
            </w:r>
            <w:r>
              <w:t>、</w:t>
            </w:r>
            <w:r>
              <w:rPr>
                <w:rFonts w:hint="eastAsia"/>
              </w:rPr>
              <w:t>1</w:t>
            </w:r>
            <w:r>
              <w:t>-</w:t>
            </w:r>
            <w:r>
              <w:rPr>
                <w:rFonts w:hint="eastAsia"/>
              </w:rPr>
              <w:t>2</w:t>
            </w:r>
            <w:r>
              <w:t>、</w:t>
            </w:r>
            <w:r>
              <w:rPr>
                <w:rFonts w:hint="eastAsia"/>
              </w:rPr>
              <w:t>2-4</w:t>
            </w:r>
            <w:r>
              <w:rPr>
                <w:rFonts w:hint="eastAsia"/>
              </w:rPr>
              <w:t>、</w:t>
            </w:r>
            <w:r>
              <w:rPr>
                <w:rFonts w:hint="eastAsia"/>
              </w:rPr>
              <w:t>4</w:t>
            </w:r>
            <w:r>
              <w:t>-</w:t>
            </w:r>
            <w:r>
              <w:rPr>
                <w:rFonts w:hint="eastAsia"/>
              </w:rPr>
              <w:t>2</w:t>
            </w:r>
          </w:p>
        </w:tc>
      </w:tr>
    </w:tbl>
    <w:p w14:paraId="24B73544"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23833B36" w14:textId="77777777" w:rsidR="00A212DD" w:rsidRDefault="004C6461">
      <w:pPr>
        <w:ind w:firstLine="480"/>
      </w:pPr>
      <w:r>
        <w:object w:dxaOrig="1440" w:dyaOrig="1440" w14:anchorId="08AB7376">
          <v:shape id="_x0000_s1085" type="#_x0000_t75" alt="" style="position:absolute;left:0;text-align:left;margin-left:41.95pt;margin-top:7.85pt;width:325.4pt;height:32.65pt;z-index:251681792;mso-wrap-distance-left:9pt;mso-wrap-distance-top:0;mso-wrap-distance-right:9pt;mso-wrap-distance-bottom:0;mso-width-relative:page;mso-height-relative:page">
            <v:imagedata r:id="rId54" o:title=""/>
            <w10:wrap type="square"/>
          </v:shape>
          <o:OLEObject Type="Embed" ProgID="Equation.3" ShapeID="_x0000_s1085" DrawAspect="Content" ObjectID="_1667378231" r:id="rId55"/>
        </w:object>
      </w:r>
    </w:p>
    <w:p w14:paraId="7C83415C" w14:textId="77777777" w:rsidR="00A212DD" w:rsidRDefault="00A212DD">
      <w:pPr>
        <w:ind w:firstLine="480"/>
      </w:pPr>
    </w:p>
    <w:p w14:paraId="526F4FD8" w14:textId="77777777" w:rsidR="00A212DD" w:rsidRDefault="00D939C3">
      <w:pPr>
        <w:ind w:firstLine="480"/>
      </w:pPr>
      <w:r>
        <w:t>式中：</w:t>
      </w:r>
      <w:r>
        <w:t>Ai=</w:t>
      </w:r>
      <w:r>
        <w:t>平时成绩占总评成绩的权重</w:t>
      </w:r>
      <w:r>
        <w:t>×</w:t>
      </w:r>
      <w:r>
        <w:t>课程目标</w:t>
      </w:r>
      <w:r>
        <w:t>i</w:t>
      </w:r>
      <w:r>
        <w:t>在平时成绩中的权重，</w:t>
      </w:r>
    </w:p>
    <w:p w14:paraId="13570131" w14:textId="77777777" w:rsidR="00A212DD" w:rsidRDefault="00D939C3">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0BD5619D" w14:textId="77777777" w:rsidR="00A212DD" w:rsidRDefault="00D939C3">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140E68FA" w14:textId="69DEA59E" w:rsidR="00A212DD" w:rsidRDefault="00D939C3">
      <w:pPr>
        <w:pStyle w:val="afff"/>
        <w:spacing w:before="156" w:after="156"/>
      </w:pPr>
      <w:r>
        <w:rPr>
          <w:rFonts w:hint="eastAsia"/>
        </w:rPr>
        <w:lastRenderedPageBreak/>
        <w:t>七</w:t>
      </w:r>
      <w:r>
        <w:t>、</w:t>
      </w:r>
      <w:r>
        <w:rPr>
          <w:rFonts w:hint="eastAsia"/>
        </w:rPr>
        <w:t>有关说明</w:t>
      </w:r>
    </w:p>
    <w:p w14:paraId="07DE075B" w14:textId="77777777" w:rsidR="00A212DD" w:rsidRDefault="00D939C3">
      <w:pPr>
        <w:ind w:firstLine="480"/>
      </w:pPr>
      <w:r>
        <w:rPr>
          <w:rFonts w:hint="eastAsia"/>
        </w:rPr>
        <w:t>（一）持续改进</w:t>
      </w:r>
    </w:p>
    <w:p w14:paraId="6BCCDAF0"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2CF821D3" w14:textId="77777777" w:rsidR="00A212DD" w:rsidRDefault="00D939C3">
      <w:pPr>
        <w:ind w:firstLine="480"/>
      </w:pPr>
      <w:r>
        <w:rPr>
          <w:rFonts w:hint="eastAsia"/>
        </w:rPr>
        <w:t>（二）</w:t>
      </w:r>
      <w:r>
        <w:t>参考书目及学习资料</w:t>
      </w:r>
      <w:r>
        <w:rPr>
          <w:rFonts w:hint="eastAsia"/>
        </w:rPr>
        <w:t>略</w:t>
      </w:r>
    </w:p>
    <w:p w14:paraId="46366036" w14:textId="77777777" w:rsidR="00A212DD" w:rsidRDefault="00A212DD">
      <w:pPr>
        <w:ind w:firstLine="480"/>
      </w:pPr>
    </w:p>
    <w:p w14:paraId="2F15D92D" w14:textId="77777777" w:rsidR="00A212DD" w:rsidRDefault="00D939C3">
      <w:pPr>
        <w:pStyle w:val="afff5"/>
      </w:pPr>
      <w:r>
        <w:t>执笔人：</w:t>
      </w:r>
      <w:r>
        <w:rPr>
          <w:rFonts w:hint="eastAsia"/>
        </w:rPr>
        <w:t>胡少刚</w:t>
      </w:r>
    </w:p>
    <w:p w14:paraId="743959DA" w14:textId="77777777" w:rsidR="00A212DD" w:rsidRDefault="00D939C3">
      <w:pPr>
        <w:pStyle w:val="afff5"/>
      </w:pPr>
      <w:r>
        <w:t>审定人：苏</w:t>
      </w:r>
      <w:r>
        <w:t xml:space="preserve">  </w:t>
      </w:r>
      <w:r>
        <w:t>纯</w:t>
      </w:r>
    </w:p>
    <w:p w14:paraId="5738FD79" w14:textId="77777777" w:rsidR="00A212DD" w:rsidRDefault="00D939C3">
      <w:pPr>
        <w:pStyle w:val="afff5"/>
      </w:pPr>
      <w:r>
        <w:rPr>
          <w:rFonts w:hint="eastAsia"/>
        </w:rPr>
        <w:t>审批人：吴小锋</w:t>
      </w:r>
    </w:p>
    <w:p w14:paraId="4060FFC5"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64410939" w14:textId="77777777" w:rsidR="00A212DD" w:rsidRDefault="00A212DD">
      <w:pPr>
        <w:pStyle w:val="afff5"/>
      </w:pPr>
    </w:p>
    <w:p w14:paraId="2E0BB5B0" w14:textId="77777777" w:rsidR="00A212DD" w:rsidRDefault="00A212DD">
      <w:pPr>
        <w:pStyle w:val="afff5"/>
      </w:pPr>
    </w:p>
    <w:p w14:paraId="1245DC95"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1D2C0A16" w14:textId="77777777" w:rsidR="00A212DD" w:rsidRDefault="00D939C3">
      <w:pPr>
        <w:pStyle w:val="aff7"/>
        <w:rPr>
          <w:rStyle w:val="aff8"/>
        </w:rPr>
      </w:pPr>
      <w:bookmarkStart w:id="103" w:name="_Toc532997442"/>
      <w:r>
        <w:rPr>
          <w:rStyle w:val="aff8"/>
          <w:rFonts w:hint="eastAsia"/>
        </w:rPr>
        <w:lastRenderedPageBreak/>
        <w:t>课程代码：</w:t>
      </w:r>
      <w:r>
        <w:rPr>
          <w:rStyle w:val="aff8"/>
        </w:rPr>
        <w:t>0103014</w:t>
      </w:r>
    </w:p>
    <w:p w14:paraId="3D8BAC2F" w14:textId="77777777" w:rsidR="00A212DD" w:rsidRDefault="00D939C3">
      <w:pPr>
        <w:pStyle w:val="aff3"/>
        <w:spacing w:before="312"/>
      </w:pPr>
      <w:bookmarkStart w:id="104" w:name="_Toc56765407"/>
      <w:r>
        <w:t>传感器技术与应用</w:t>
      </w:r>
      <w:r>
        <w:rPr>
          <w:rFonts w:hint="eastAsia"/>
        </w:rPr>
        <w:t>课程</w:t>
      </w:r>
      <w:r>
        <w:t>教学大纲</w:t>
      </w:r>
      <w:bookmarkEnd w:id="103"/>
      <w:bookmarkEnd w:id="104"/>
    </w:p>
    <w:p w14:paraId="325957C6" w14:textId="77777777" w:rsidR="00A212DD" w:rsidRDefault="00D939C3" w:rsidP="00862FBD">
      <w:pPr>
        <w:pStyle w:val="afffa"/>
      </w:pPr>
      <w:r>
        <w:t>（</w:t>
      </w:r>
      <w:r>
        <w:t>Principle</w:t>
      </w:r>
      <w:r>
        <w:rPr>
          <w:rFonts w:hint="eastAsia"/>
        </w:rPr>
        <w:t xml:space="preserve"> </w:t>
      </w:r>
      <w:r>
        <w:t>and</w:t>
      </w:r>
      <w:r>
        <w:rPr>
          <w:rFonts w:hint="eastAsia"/>
        </w:rPr>
        <w:t xml:space="preserve"> </w:t>
      </w:r>
      <w:r>
        <w:t>Application</w:t>
      </w:r>
      <w:r>
        <w:rPr>
          <w:rFonts w:hint="eastAsia"/>
        </w:rPr>
        <w:t xml:space="preserve"> </w:t>
      </w:r>
      <w:r>
        <w:t>of</w:t>
      </w:r>
      <w:r>
        <w:rPr>
          <w:rFonts w:hint="eastAsia"/>
        </w:rPr>
        <w:t xml:space="preserve"> </w:t>
      </w:r>
      <w:r>
        <w:t>Sensor</w:t>
      </w:r>
      <w:r>
        <w:t>）</w:t>
      </w:r>
    </w:p>
    <w:p w14:paraId="2D95EFF1" w14:textId="77777777" w:rsidR="00A212DD" w:rsidRDefault="00D939C3">
      <w:pPr>
        <w:pStyle w:val="afff"/>
        <w:spacing w:before="156" w:after="156"/>
      </w:pPr>
      <w:r>
        <w:rPr>
          <w:rFonts w:hint="eastAsia"/>
        </w:rPr>
        <w:t>一、课程概况</w:t>
      </w:r>
    </w:p>
    <w:p w14:paraId="6C22B76E" w14:textId="77777777" w:rsidR="00A212DD" w:rsidRDefault="00D939C3">
      <w:pPr>
        <w:ind w:firstLine="480"/>
      </w:pPr>
      <w:r>
        <w:rPr>
          <w:rFonts w:hint="eastAsia"/>
        </w:rPr>
        <w:t>课程代码：</w:t>
      </w:r>
      <w:r>
        <w:rPr>
          <w:rFonts w:hint="eastAsia"/>
        </w:rPr>
        <w:t>0103014</w:t>
      </w:r>
    </w:p>
    <w:p w14:paraId="0AE3F0B9" w14:textId="77777777" w:rsidR="00A212DD" w:rsidRDefault="00D939C3">
      <w:pPr>
        <w:ind w:firstLine="480"/>
      </w:pPr>
      <w:r>
        <w:rPr>
          <w:rFonts w:hint="eastAsia"/>
        </w:rPr>
        <w:t>学分：</w:t>
      </w:r>
      <w:r>
        <w:rPr>
          <w:rFonts w:hint="eastAsia"/>
        </w:rPr>
        <w:t>2</w:t>
      </w:r>
    </w:p>
    <w:p w14:paraId="6596A320" w14:textId="77777777" w:rsidR="00A212DD" w:rsidRDefault="00D939C3">
      <w:pPr>
        <w:ind w:firstLine="480"/>
      </w:pPr>
      <w:r>
        <w:rPr>
          <w:rFonts w:hint="eastAsia"/>
        </w:rPr>
        <w:t>学时：</w:t>
      </w:r>
      <w:r>
        <w:rPr>
          <w:rFonts w:hint="eastAsia"/>
        </w:rPr>
        <w:t>32</w:t>
      </w:r>
      <w:r>
        <w:rPr>
          <w:rFonts w:hint="eastAsia"/>
        </w:rPr>
        <w:t>（其中：讲授学时</w:t>
      </w:r>
      <w:r>
        <w:rPr>
          <w:rFonts w:hint="eastAsia"/>
        </w:rPr>
        <w:t>28</w:t>
      </w:r>
      <w:r>
        <w:rPr>
          <w:rFonts w:hint="eastAsia"/>
        </w:rPr>
        <w:t>，实验学时</w:t>
      </w:r>
      <w:r>
        <w:rPr>
          <w:rFonts w:hint="eastAsia"/>
        </w:rPr>
        <w:t>4</w:t>
      </w:r>
      <w:r>
        <w:rPr>
          <w:rFonts w:hint="eastAsia"/>
        </w:rPr>
        <w:t>）</w:t>
      </w:r>
    </w:p>
    <w:p w14:paraId="5EFCEC1F" w14:textId="77777777" w:rsidR="00A212DD" w:rsidRDefault="00D939C3">
      <w:pPr>
        <w:ind w:firstLine="480"/>
      </w:pPr>
      <w:r>
        <w:rPr>
          <w:rFonts w:hint="eastAsia"/>
        </w:rPr>
        <w:t>先修课程：高等数学、电工电子、模拟电路、数字电路、信号与系统</w:t>
      </w:r>
    </w:p>
    <w:p w14:paraId="27FB57E0" w14:textId="77777777" w:rsidR="00A212DD" w:rsidRDefault="00D939C3">
      <w:pPr>
        <w:ind w:firstLine="480"/>
      </w:pPr>
      <w:r>
        <w:rPr>
          <w:rFonts w:hint="eastAsia"/>
        </w:rPr>
        <w:t>适用专业：机械电子工程、电气工程、自动化、光电信息工程等</w:t>
      </w:r>
    </w:p>
    <w:p w14:paraId="7066F474" w14:textId="77777777" w:rsidR="00A212DD" w:rsidRDefault="00D939C3">
      <w:pPr>
        <w:ind w:firstLine="480"/>
      </w:pPr>
      <w:r>
        <w:rPr>
          <w:rFonts w:hint="eastAsia"/>
        </w:rPr>
        <w:t>教材：《传感器原理及工程应用》，郁有文，西安电子科技大学出版社，</w:t>
      </w:r>
      <w:r>
        <w:rPr>
          <w:rFonts w:hint="eastAsia"/>
        </w:rPr>
        <w:t>2014.5</w:t>
      </w:r>
    </w:p>
    <w:p w14:paraId="38BCFC4E" w14:textId="77777777" w:rsidR="00A212DD" w:rsidRDefault="00D939C3">
      <w:pPr>
        <w:ind w:firstLine="480"/>
      </w:pPr>
      <w:r>
        <w:rPr>
          <w:rFonts w:hint="eastAsia"/>
        </w:rPr>
        <w:t>课程归口：电气与光电工程学院</w:t>
      </w:r>
    </w:p>
    <w:p w14:paraId="4528010C" w14:textId="77777777" w:rsidR="00A212DD" w:rsidRDefault="00D939C3">
      <w:pPr>
        <w:ind w:firstLine="480"/>
      </w:pPr>
      <w:r>
        <w:rPr>
          <w:rFonts w:hint="eastAsia"/>
        </w:rPr>
        <w:t>课程的性质与任务：本课程是机械电子工程专业的专业基础必修课，也可作为电气类、自动化、信息类专业的必修课或选修课。通过本课程的学习，培养学生掌握各类传感器的工作原理及其在工业控制和自动测试技术中的应用，使学生能了解传感器与检测技术在科技领域中的地位与作用，培养学生的综合工程实践能力，为后续专业课程及毕业设计环节奠定基础。培养学生积极进取、勇于创新的时代精神和服务社会的意识。</w:t>
      </w:r>
    </w:p>
    <w:p w14:paraId="2ABCF27E" w14:textId="77777777" w:rsidR="00A212DD" w:rsidRDefault="00D939C3">
      <w:pPr>
        <w:pStyle w:val="afff"/>
        <w:spacing w:before="156" w:after="156"/>
      </w:pPr>
      <w:r>
        <w:rPr>
          <w:rFonts w:hint="eastAsia"/>
        </w:rPr>
        <w:t>二、课程目标</w:t>
      </w:r>
    </w:p>
    <w:p w14:paraId="2DAF8A0A" w14:textId="77777777" w:rsidR="00A212DD" w:rsidRDefault="00D939C3">
      <w:pPr>
        <w:ind w:firstLine="480"/>
      </w:pPr>
      <w:r>
        <w:rPr>
          <w:rFonts w:hint="eastAsia"/>
        </w:rPr>
        <w:t>课程目标</w:t>
      </w:r>
      <w:r>
        <w:t>1</w:t>
      </w:r>
      <w:r>
        <w:rPr>
          <w:rFonts w:hint="eastAsia"/>
        </w:rPr>
        <w:t>：理解并掌握传感器的基本概念及基本特性、各类传感器的工作原理及测量电路等，具备某些复杂测控系统工程问题的设计、开发和应用能力。</w:t>
      </w:r>
    </w:p>
    <w:p w14:paraId="424F794D" w14:textId="77777777" w:rsidR="00A212DD" w:rsidRDefault="00D939C3">
      <w:pPr>
        <w:ind w:firstLine="480"/>
      </w:pPr>
      <w:r>
        <w:rPr>
          <w:rFonts w:hint="eastAsia"/>
        </w:rPr>
        <w:t>课程目标</w:t>
      </w:r>
      <w:r>
        <w:t>2</w:t>
      </w:r>
      <w:r>
        <w:rPr>
          <w:rFonts w:hint="eastAsia"/>
        </w:rPr>
        <w:t>：理解各类传感器的实际应用，并能根据工程实际问题，提出合理可行的设计方案，并能进行相关的设计和开发。</w:t>
      </w:r>
    </w:p>
    <w:p w14:paraId="7DED4660" w14:textId="77777777" w:rsidR="00A212DD" w:rsidRDefault="00D939C3">
      <w:pPr>
        <w:ind w:firstLine="480"/>
      </w:pPr>
      <w:r>
        <w:rPr>
          <w:rFonts w:hint="eastAsia"/>
        </w:rPr>
        <w:t>课程目标</w:t>
      </w:r>
      <w:r>
        <w:t>3</w:t>
      </w:r>
      <w:r>
        <w:rPr>
          <w:rFonts w:hint="eastAsia"/>
        </w:rPr>
        <w:t>：通过课内实验和其它实践环节，学生进一步掌握各类传感器的工作原理及实际应用，能够采用科学方法对复杂测控系统工程问题进行研究，包括设计实验、分析与处理数据等。培养学生积极进取、勇于创新的时代精神和服</w:t>
      </w:r>
      <w:r>
        <w:rPr>
          <w:rFonts w:hint="eastAsia"/>
        </w:rPr>
        <w:lastRenderedPageBreak/>
        <w:t>务社会的意识。</w:t>
      </w:r>
    </w:p>
    <w:p w14:paraId="12B1D50D" w14:textId="77777777" w:rsidR="00A212DD" w:rsidRDefault="00D939C3">
      <w:pPr>
        <w:ind w:firstLine="480"/>
      </w:pPr>
      <w:r>
        <w:rPr>
          <w:rFonts w:hint="eastAsia"/>
        </w:rPr>
        <w:t>本课程支撑专业培养计划中毕业要求</w:t>
      </w:r>
      <w:r>
        <w:t>2-3</w:t>
      </w:r>
      <w:r>
        <w:rPr>
          <w:rFonts w:hint="eastAsia"/>
        </w:rPr>
        <w:t>（占该指标点达成度的</w:t>
      </w:r>
      <w:r>
        <w:t>50%</w:t>
      </w:r>
      <w:r>
        <w:rPr>
          <w:rFonts w:hint="eastAsia"/>
        </w:rPr>
        <w:t>）、毕业要求</w:t>
      </w:r>
      <w:r>
        <w:t>3-3</w:t>
      </w:r>
      <w:r>
        <w:rPr>
          <w:rFonts w:hint="eastAsia"/>
        </w:rPr>
        <w:t>（占该指标点达成度的</w:t>
      </w:r>
      <w:r>
        <w:t>30%</w:t>
      </w:r>
      <w:r>
        <w:rPr>
          <w:rFonts w:hint="eastAsia"/>
        </w:rPr>
        <w:t>）、毕业要求</w:t>
      </w:r>
      <w:r>
        <w:t>4-2</w:t>
      </w:r>
      <w:r>
        <w:rPr>
          <w:rFonts w:hint="eastAsia"/>
        </w:rPr>
        <w:t>（占该指标点达成度的</w:t>
      </w:r>
      <w:r>
        <w:t>20%</w:t>
      </w:r>
      <w:r>
        <w:rPr>
          <w:rFonts w:hint="eastAsia"/>
        </w:rPr>
        <w:t>），对应关系如表所示。</w:t>
      </w:r>
    </w:p>
    <w:tbl>
      <w:tblPr>
        <w:tblStyle w:val="afff9"/>
        <w:tblW w:w="5000" w:type="pct"/>
        <w:tblLook w:val="04A0" w:firstRow="1" w:lastRow="0" w:firstColumn="1" w:lastColumn="0" w:noHBand="0" w:noVBand="1"/>
      </w:tblPr>
      <w:tblGrid>
        <w:gridCol w:w="3187"/>
        <w:gridCol w:w="1778"/>
        <w:gridCol w:w="1778"/>
        <w:gridCol w:w="1779"/>
      </w:tblGrid>
      <w:tr w:rsidR="00A212DD" w14:paraId="11468BBE"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870" w:type="pct"/>
            <w:vMerge w:val="restart"/>
            <w:noWrap/>
          </w:tcPr>
          <w:p w14:paraId="4B471715" w14:textId="77777777" w:rsidR="00A212DD" w:rsidRDefault="00D939C3">
            <w:pPr>
              <w:pStyle w:val="afff3"/>
              <w:adjustRightInd w:val="0"/>
            </w:pPr>
            <w:r>
              <w:rPr>
                <w:rFonts w:hint="eastAsia"/>
              </w:rPr>
              <w:t>毕业要求指标点</w:t>
            </w:r>
          </w:p>
        </w:tc>
        <w:tc>
          <w:tcPr>
            <w:tcW w:w="3130" w:type="pct"/>
            <w:gridSpan w:val="3"/>
            <w:noWrap/>
          </w:tcPr>
          <w:p w14:paraId="014D65C9" w14:textId="77777777" w:rsidR="00A212DD" w:rsidRDefault="00D939C3">
            <w:pPr>
              <w:pStyle w:val="afff3"/>
              <w:adjustRightInd w:val="0"/>
            </w:pPr>
            <w:r>
              <w:rPr>
                <w:rFonts w:hint="eastAsia"/>
              </w:rPr>
              <w:t>课程目标</w:t>
            </w:r>
          </w:p>
        </w:tc>
      </w:tr>
      <w:tr w:rsidR="00A212DD" w14:paraId="50E2C119" w14:textId="77777777" w:rsidTr="00A212DD">
        <w:trPr>
          <w:trHeight w:val="491"/>
        </w:trPr>
        <w:tc>
          <w:tcPr>
            <w:tcW w:w="1870" w:type="pct"/>
            <w:vMerge/>
          </w:tcPr>
          <w:p w14:paraId="5A6BA295" w14:textId="77777777" w:rsidR="00A212DD" w:rsidRDefault="00A212DD">
            <w:pPr>
              <w:pStyle w:val="afff3"/>
              <w:adjustRightInd w:val="0"/>
            </w:pPr>
          </w:p>
        </w:tc>
        <w:tc>
          <w:tcPr>
            <w:tcW w:w="1043" w:type="pct"/>
            <w:noWrap/>
          </w:tcPr>
          <w:p w14:paraId="6E491A10" w14:textId="77777777" w:rsidR="00A212DD" w:rsidRDefault="00D939C3">
            <w:pPr>
              <w:pStyle w:val="afff3"/>
              <w:adjustRightInd w:val="0"/>
            </w:pPr>
            <w:r>
              <w:rPr>
                <w:rFonts w:hint="eastAsia"/>
              </w:rPr>
              <w:t>目标</w:t>
            </w:r>
            <w:r>
              <w:t>1</w:t>
            </w:r>
          </w:p>
        </w:tc>
        <w:tc>
          <w:tcPr>
            <w:tcW w:w="1043" w:type="pct"/>
            <w:noWrap/>
          </w:tcPr>
          <w:p w14:paraId="0579B793" w14:textId="77777777" w:rsidR="00A212DD" w:rsidRDefault="00D939C3">
            <w:pPr>
              <w:pStyle w:val="afff3"/>
              <w:adjustRightInd w:val="0"/>
            </w:pPr>
            <w:r>
              <w:rPr>
                <w:rFonts w:hint="eastAsia"/>
              </w:rPr>
              <w:t>目标</w:t>
            </w:r>
            <w:r>
              <w:t>2</w:t>
            </w:r>
          </w:p>
        </w:tc>
        <w:tc>
          <w:tcPr>
            <w:tcW w:w="1044" w:type="pct"/>
            <w:noWrap/>
          </w:tcPr>
          <w:p w14:paraId="29843B46" w14:textId="77777777" w:rsidR="00A212DD" w:rsidRDefault="00D939C3">
            <w:pPr>
              <w:pStyle w:val="afff3"/>
              <w:adjustRightInd w:val="0"/>
            </w:pPr>
            <w:r>
              <w:rPr>
                <w:rFonts w:hint="eastAsia"/>
              </w:rPr>
              <w:t>目标</w:t>
            </w:r>
            <w:r>
              <w:t>3</w:t>
            </w:r>
          </w:p>
        </w:tc>
      </w:tr>
      <w:tr w:rsidR="00A212DD" w14:paraId="0D3E2658" w14:textId="77777777" w:rsidTr="00A212DD">
        <w:trPr>
          <w:trHeight w:val="481"/>
        </w:trPr>
        <w:tc>
          <w:tcPr>
            <w:tcW w:w="1870" w:type="pct"/>
            <w:noWrap/>
          </w:tcPr>
          <w:p w14:paraId="2616BFAA" w14:textId="77777777" w:rsidR="00A212DD" w:rsidRDefault="00D939C3">
            <w:pPr>
              <w:pStyle w:val="afff3"/>
              <w:adjustRightInd w:val="0"/>
            </w:pPr>
            <w:r>
              <w:rPr>
                <w:rFonts w:hint="eastAsia"/>
              </w:rPr>
              <w:t>毕业要求</w:t>
            </w:r>
            <w:r>
              <w:rPr>
                <w:rFonts w:hint="eastAsia"/>
              </w:rPr>
              <w:t>2-3</w:t>
            </w:r>
          </w:p>
        </w:tc>
        <w:tc>
          <w:tcPr>
            <w:tcW w:w="1043" w:type="pct"/>
            <w:noWrap/>
          </w:tcPr>
          <w:p w14:paraId="51C39F98" w14:textId="77777777" w:rsidR="00A212DD" w:rsidRDefault="00D939C3">
            <w:pPr>
              <w:pStyle w:val="afff3"/>
              <w:adjustRightInd w:val="0"/>
            </w:pPr>
            <w:r>
              <w:t>√</w:t>
            </w:r>
          </w:p>
        </w:tc>
        <w:tc>
          <w:tcPr>
            <w:tcW w:w="1043" w:type="pct"/>
            <w:noWrap/>
          </w:tcPr>
          <w:p w14:paraId="58CE64F5" w14:textId="77777777" w:rsidR="00A212DD" w:rsidRDefault="00A212DD">
            <w:pPr>
              <w:pStyle w:val="afff3"/>
              <w:adjustRightInd w:val="0"/>
            </w:pPr>
          </w:p>
        </w:tc>
        <w:tc>
          <w:tcPr>
            <w:tcW w:w="1044" w:type="pct"/>
            <w:noWrap/>
          </w:tcPr>
          <w:p w14:paraId="0103E393" w14:textId="77777777" w:rsidR="00A212DD" w:rsidRDefault="00A212DD">
            <w:pPr>
              <w:pStyle w:val="afff3"/>
              <w:adjustRightInd w:val="0"/>
            </w:pPr>
          </w:p>
        </w:tc>
      </w:tr>
      <w:tr w:rsidR="00A212DD" w14:paraId="013EA5C7" w14:textId="77777777" w:rsidTr="00A212DD">
        <w:trPr>
          <w:trHeight w:val="470"/>
        </w:trPr>
        <w:tc>
          <w:tcPr>
            <w:tcW w:w="1870" w:type="pct"/>
            <w:noWrap/>
          </w:tcPr>
          <w:p w14:paraId="2451AA54" w14:textId="77777777" w:rsidR="00A212DD" w:rsidRDefault="00D939C3">
            <w:pPr>
              <w:pStyle w:val="afff3"/>
              <w:adjustRightInd w:val="0"/>
            </w:pPr>
            <w:r>
              <w:rPr>
                <w:rFonts w:hint="eastAsia"/>
              </w:rPr>
              <w:t>毕业要求</w:t>
            </w:r>
            <w:r>
              <w:rPr>
                <w:rFonts w:hint="eastAsia"/>
              </w:rPr>
              <w:t>3-3</w:t>
            </w:r>
          </w:p>
        </w:tc>
        <w:tc>
          <w:tcPr>
            <w:tcW w:w="1043" w:type="pct"/>
            <w:noWrap/>
          </w:tcPr>
          <w:p w14:paraId="6C002BDF" w14:textId="77777777" w:rsidR="00A212DD" w:rsidRDefault="00A212DD">
            <w:pPr>
              <w:pStyle w:val="afff3"/>
              <w:adjustRightInd w:val="0"/>
            </w:pPr>
          </w:p>
        </w:tc>
        <w:tc>
          <w:tcPr>
            <w:tcW w:w="1043" w:type="pct"/>
            <w:noWrap/>
          </w:tcPr>
          <w:p w14:paraId="5D9FF9EA" w14:textId="77777777" w:rsidR="00A212DD" w:rsidRDefault="00D939C3">
            <w:pPr>
              <w:pStyle w:val="afff3"/>
              <w:adjustRightInd w:val="0"/>
            </w:pPr>
            <w:r>
              <w:t>√</w:t>
            </w:r>
          </w:p>
        </w:tc>
        <w:tc>
          <w:tcPr>
            <w:tcW w:w="1044" w:type="pct"/>
            <w:noWrap/>
          </w:tcPr>
          <w:p w14:paraId="5D437DD1" w14:textId="77777777" w:rsidR="00A212DD" w:rsidRDefault="00A212DD">
            <w:pPr>
              <w:pStyle w:val="afff3"/>
              <w:adjustRightInd w:val="0"/>
            </w:pPr>
          </w:p>
        </w:tc>
      </w:tr>
      <w:tr w:rsidR="00A212DD" w14:paraId="75863B90" w14:textId="77777777" w:rsidTr="00A212DD">
        <w:trPr>
          <w:trHeight w:val="461"/>
        </w:trPr>
        <w:tc>
          <w:tcPr>
            <w:tcW w:w="1870" w:type="pct"/>
            <w:noWrap/>
          </w:tcPr>
          <w:p w14:paraId="5B6A7784" w14:textId="77777777" w:rsidR="00A212DD" w:rsidRDefault="00D939C3">
            <w:pPr>
              <w:pStyle w:val="afff3"/>
              <w:adjustRightInd w:val="0"/>
            </w:pPr>
            <w:r>
              <w:rPr>
                <w:rFonts w:hint="eastAsia"/>
              </w:rPr>
              <w:t>毕业要求</w:t>
            </w:r>
            <w:r>
              <w:rPr>
                <w:rFonts w:hint="eastAsia"/>
              </w:rPr>
              <w:t>4-2</w:t>
            </w:r>
          </w:p>
        </w:tc>
        <w:tc>
          <w:tcPr>
            <w:tcW w:w="1043" w:type="pct"/>
            <w:noWrap/>
          </w:tcPr>
          <w:p w14:paraId="1E77F3F3" w14:textId="77777777" w:rsidR="00A212DD" w:rsidRDefault="00A212DD">
            <w:pPr>
              <w:pStyle w:val="afff3"/>
              <w:adjustRightInd w:val="0"/>
            </w:pPr>
          </w:p>
        </w:tc>
        <w:tc>
          <w:tcPr>
            <w:tcW w:w="1043" w:type="pct"/>
            <w:noWrap/>
          </w:tcPr>
          <w:p w14:paraId="7AD66CEB" w14:textId="77777777" w:rsidR="00A212DD" w:rsidRDefault="00A212DD">
            <w:pPr>
              <w:pStyle w:val="afff3"/>
              <w:adjustRightInd w:val="0"/>
            </w:pPr>
          </w:p>
        </w:tc>
        <w:tc>
          <w:tcPr>
            <w:tcW w:w="1044" w:type="pct"/>
            <w:noWrap/>
          </w:tcPr>
          <w:p w14:paraId="0F1D63B1" w14:textId="77777777" w:rsidR="00A212DD" w:rsidRDefault="00D939C3">
            <w:pPr>
              <w:pStyle w:val="afff3"/>
              <w:adjustRightInd w:val="0"/>
            </w:pPr>
            <w:r>
              <w:t>√</w:t>
            </w:r>
          </w:p>
        </w:tc>
      </w:tr>
    </w:tbl>
    <w:p w14:paraId="39A80158" w14:textId="77777777" w:rsidR="00A212DD" w:rsidRDefault="00D939C3">
      <w:pPr>
        <w:pStyle w:val="afff"/>
        <w:spacing w:before="156" w:after="156"/>
      </w:pPr>
      <w:r>
        <w:rPr>
          <w:rFonts w:hint="eastAsia"/>
        </w:rPr>
        <w:t>三、课程内容及要求</w:t>
      </w:r>
    </w:p>
    <w:p w14:paraId="7D485486" w14:textId="77777777" w:rsidR="00A212DD" w:rsidRDefault="00D939C3">
      <w:pPr>
        <w:ind w:firstLine="480"/>
      </w:pPr>
      <w:r>
        <w:rPr>
          <w:rFonts w:hint="eastAsia"/>
        </w:rPr>
        <w:t>（一）绪论</w:t>
      </w:r>
    </w:p>
    <w:p w14:paraId="5ADF846D" w14:textId="77777777" w:rsidR="00A212DD" w:rsidRDefault="00D939C3">
      <w:pPr>
        <w:ind w:firstLine="480"/>
      </w:pPr>
      <w:r>
        <w:t>1.</w:t>
      </w:r>
      <w:r>
        <w:rPr>
          <w:rFonts w:hint="eastAsia"/>
        </w:rPr>
        <w:t>教学内容</w:t>
      </w:r>
    </w:p>
    <w:p w14:paraId="4BE82B3B" w14:textId="77777777" w:rsidR="00A212DD" w:rsidRDefault="00D939C3">
      <w:pPr>
        <w:ind w:firstLine="480"/>
      </w:pPr>
      <w:r>
        <w:rPr>
          <w:rFonts w:hint="eastAsia"/>
        </w:rPr>
        <w:t>（</w:t>
      </w:r>
      <w:r>
        <w:t>1</w:t>
      </w:r>
      <w:r>
        <w:rPr>
          <w:rFonts w:hint="eastAsia"/>
        </w:rPr>
        <w:t>）测量、测量方法、测量误差</w:t>
      </w:r>
    </w:p>
    <w:p w14:paraId="24CF43E9" w14:textId="77777777" w:rsidR="00A212DD" w:rsidRDefault="00D939C3">
      <w:pPr>
        <w:ind w:firstLine="480"/>
      </w:pPr>
      <w:r>
        <w:rPr>
          <w:rFonts w:hint="eastAsia"/>
        </w:rPr>
        <w:t>（</w:t>
      </w:r>
      <w:r>
        <w:t>2</w:t>
      </w:r>
      <w:r>
        <w:rPr>
          <w:rFonts w:hint="eastAsia"/>
        </w:rPr>
        <w:t>）测量数据的估计和处理</w:t>
      </w:r>
    </w:p>
    <w:p w14:paraId="3E6D1471" w14:textId="77777777" w:rsidR="00A212DD" w:rsidRDefault="00D939C3">
      <w:pPr>
        <w:ind w:firstLine="480"/>
      </w:pPr>
      <w:r>
        <w:t>2.</w:t>
      </w:r>
      <w:r>
        <w:rPr>
          <w:rFonts w:hint="eastAsia"/>
        </w:rPr>
        <w:t>基本要求</w:t>
      </w:r>
    </w:p>
    <w:p w14:paraId="79B601DF" w14:textId="77777777" w:rsidR="00A212DD" w:rsidRDefault="00D939C3">
      <w:pPr>
        <w:ind w:firstLine="480"/>
      </w:pPr>
      <w:r>
        <w:rPr>
          <w:rFonts w:hint="eastAsia"/>
        </w:rPr>
        <w:t>（</w:t>
      </w:r>
      <w:r>
        <w:t>1</w:t>
      </w:r>
      <w:r>
        <w:rPr>
          <w:rFonts w:hint="eastAsia"/>
        </w:rPr>
        <w:t>）理解测量方法及测量误差。</w:t>
      </w:r>
    </w:p>
    <w:p w14:paraId="5672CB83" w14:textId="77777777" w:rsidR="00A212DD" w:rsidRDefault="00D939C3">
      <w:pPr>
        <w:ind w:firstLine="480"/>
      </w:pPr>
      <w:r>
        <w:rPr>
          <w:rFonts w:hint="eastAsia"/>
        </w:rPr>
        <w:t>（</w:t>
      </w:r>
      <w:r>
        <w:t>2</w:t>
      </w:r>
      <w:r>
        <w:rPr>
          <w:rFonts w:hint="eastAsia"/>
        </w:rPr>
        <w:t>）掌握数据处理的过程及方法。</w:t>
      </w:r>
    </w:p>
    <w:p w14:paraId="0CF6320A" w14:textId="77777777" w:rsidR="00A212DD" w:rsidRDefault="00D939C3">
      <w:pPr>
        <w:ind w:firstLine="480"/>
      </w:pPr>
      <w:r>
        <w:t>3.</w:t>
      </w:r>
      <w:r>
        <w:rPr>
          <w:rFonts w:hint="eastAsia"/>
        </w:rPr>
        <w:t>重点难点</w:t>
      </w:r>
    </w:p>
    <w:p w14:paraId="5BEA6E1E" w14:textId="77777777" w:rsidR="00A212DD" w:rsidRDefault="00D939C3">
      <w:pPr>
        <w:ind w:firstLine="480"/>
      </w:pPr>
      <w:r>
        <w:rPr>
          <w:rFonts w:hint="eastAsia"/>
        </w:rPr>
        <w:t>（</w:t>
      </w:r>
      <w:r>
        <w:t>1</w:t>
      </w:r>
      <w:r>
        <w:rPr>
          <w:rFonts w:hint="eastAsia"/>
        </w:rPr>
        <w:t>）测量方法的分类、测量误差的性质</w:t>
      </w:r>
    </w:p>
    <w:p w14:paraId="4B8F4F7D" w14:textId="77777777" w:rsidR="00A212DD" w:rsidRDefault="00D939C3">
      <w:pPr>
        <w:ind w:firstLine="480"/>
      </w:pPr>
      <w:r>
        <w:rPr>
          <w:rFonts w:hint="eastAsia"/>
        </w:rPr>
        <w:t>（</w:t>
      </w:r>
      <w:r>
        <w:t>2</w:t>
      </w:r>
      <w:r>
        <w:rPr>
          <w:rFonts w:hint="eastAsia"/>
        </w:rPr>
        <w:t>）测量数据处理</w:t>
      </w:r>
    </w:p>
    <w:p w14:paraId="53E9390A" w14:textId="77777777" w:rsidR="00A212DD" w:rsidRDefault="00D939C3">
      <w:pPr>
        <w:ind w:firstLine="480"/>
      </w:pPr>
      <w:r>
        <w:rPr>
          <w:rFonts w:hint="eastAsia"/>
        </w:rPr>
        <w:t>（二）传感器的基本概念</w:t>
      </w:r>
    </w:p>
    <w:p w14:paraId="353E0B2D" w14:textId="77777777" w:rsidR="00A212DD" w:rsidRDefault="00D939C3">
      <w:pPr>
        <w:ind w:firstLine="480"/>
      </w:pPr>
      <w:r>
        <w:t>1.</w:t>
      </w:r>
      <w:r>
        <w:rPr>
          <w:rFonts w:hint="eastAsia"/>
        </w:rPr>
        <w:t>教学内容</w:t>
      </w:r>
    </w:p>
    <w:p w14:paraId="283F8F52" w14:textId="77777777" w:rsidR="00A212DD" w:rsidRDefault="00D939C3">
      <w:pPr>
        <w:ind w:firstLine="480"/>
      </w:pPr>
      <w:r>
        <w:rPr>
          <w:rFonts w:hint="eastAsia"/>
        </w:rPr>
        <w:t>（</w:t>
      </w:r>
      <w:r>
        <w:t>1</w:t>
      </w:r>
      <w:r>
        <w:rPr>
          <w:rFonts w:hint="eastAsia"/>
        </w:rPr>
        <w:t>）传感器的定义与组成</w:t>
      </w:r>
    </w:p>
    <w:p w14:paraId="296A0BB1" w14:textId="77777777" w:rsidR="00A212DD" w:rsidRDefault="00D939C3">
      <w:pPr>
        <w:ind w:firstLine="480"/>
      </w:pPr>
      <w:r>
        <w:rPr>
          <w:rFonts w:hint="eastAsia"/>
        </w:rPr>
        <w:t>（</w:t>
      </w:r>
      <w:r>
        <w:t>2</w:t>
      </w:r>
      <w:r>
        <w:rPr>
          <w:rFonts w:hint="eastAsia"/>
        </w:rPr>
        <w:t>）传感器的分类</w:t>
      </w:r>
    </w:p>
    <w:p w14:paraId="644F430A" w14:textId="77777777" w:rsidR="00A212DD" w:rsidRDefault="00D939C3">
      <w:pPr>
        <w:ind w:firstLine="480"/>
      </w:pPr>
      <w:r>
        <w:rPr>
          <w:rFonts w:hint="eastAsia"/>
        </w:rPr>
        <w:t>（</w:t>
      </w:r>
      <w:r>
        <w:t>3</w:t>
      </w:r>
      <w:r>
        <w:rPr>
          <w:rFonts w:hint="eastAsia"/>
        </w:rPr>
        <w:t>）传感器的基本特性（静态特性、动态特性）</w:t>
      </w:r>
    </w:p>
    <w:p w14:paraId="4FCBCA3F" w14:textId="77777777" w:rsidR="00A212DD" w:rsidRDefault="00D939C3">
      <w:pPr>
        <w:ind w:firstLine="480"/>
      </w:pPr>
      <w:r>
        <w:rPr>
          <w:rFonts w:hint="eastAsia"/>
        </w:rPr>
        <w:t>（</w:t>
      </w:r>
      <w:r>
        <w:t>4</w:t>
      </w:r>
      <w:r>
        <w:rPr>
          <w:rFonts w:hint="eastAsia"/>
        </w:rPr>
        <w:t>）传感器的发展展望</w:t>
      </w:r>
    </w:p>
    <w:p w14:paraId="581AB724" w14:textId="77777777" w:rsidR="00A212DD" w:rsidRDefault="00D939C3">
      <w:pPr>
        <w:ind w:firstLine="480"/>
      </w:pPr>
      <w:r>
        <w:t>2.</w:t>
      </w:r>
      <w:r>
        <w:rPr>
          <w:rFonts w:hint="eastAsia"/>
        </w:rPr>
        <w:t>基本要求</w:t>
      </w:r>
    </w:p>
    <w:p w14:paraId="13F0BB45" w14:textId="77777777" w:rsidR="00A212DD" w:rsidRDefault="00D939C3">
      <w:pPr>
        <w:ind w:firstLine="480"/>
      </w:pPr>
      <w:r>
        <w:rPr>
          <w:rFonts w:hint="eastAsia"/>
        </w:rPr>
        <w:t>（</w:t>
      </w:r>
      <w:r>
        <w:t>1</w:t>
      </w:r>
      <w:r>
        <w:rPr>
          <w:rFonts w:hint="eastAsia"/>
        </w:rPr>
        <w:t>）理解传感器的定义、基本特性。</w:t>
      </w:r>
    </w:p>
    <w:p w14:paraId="154CFBB8" w14:textId="77777777" w:rsidR="00A212DD" w:rsidRDefault="00D939C3">
      <w:pPr>
        <w:ind w:firstLine="480"/>
      </w:pPr>
      <w:r>
        <w:rPr>
          <w:rFonts w:hint="eastAsia"/>
        </w:rPr>
        <w:lastRenderedPageBreak/>
        <w:t>（</w:t>
      </w:r>
      <w:r>
        <w:t>2</w:t>
      </w:r>
      <w:r>
        <w:rPr>
          <w:rFonts w:hint="eastAsia"/>
        </w:rPr>
        <w:t>）掌握传感器的数学模型。</w:t>
      </w:r>
    </w:p>
    <w:p w14:paraId="4561776B" w14:textId="77777777" w:rsidR="00A212DD" w:rsidRDefault="00D939C3">
      <w:pPr>
        <w:ind w:firstLine="480"/>
      </w:pPr>
      <w:r>
        <w:rPr>
          <w:rFonts w:hint="eastAsia"/>
        </w:rPr>
        <w:t>（</w:t>
      </w:r>
      <w:r>
        <w:t>3</w:t>
      </w:r>
      <w:r>
        <w:rPr>
          <w:rFonts w:hint="eastAsia"/>
        </w:rPr>
        <w:t>）了解传感器的分类及发展展望。</w:t>
      </w:r>
    </w:p>
    <w:p w14:paraId="472F18D7" w14:textId="77777777" w:rsidR="00A212DD" w:rsidRDefault="00D939C3">
      <w:pPr>
        <w:ind w:firstLine="480"/>
      </w:pPr>
      <w:r>
        <w:t>3.</w:t>
      </w:r>
      <w:r>
        <w:rPr>
          <w:rFonts w:hint="eastAsia"/>
        </w:rPr>
        <w:t>重点难点</w:t>
      </w:r>
    </w:p>
    <w:p w14:paraId="74D8C931" w14:textId="77777777" w:rsidR="00A212DD" w:rsidRDefault="00D939C3">
      <w:pPr>
        <w:ind w:firstLine="480"/>
      </w:pPr>
      <w:r>
        <w:rPr>
          <w:rFonts w:hint="eastAsia"/>
        </w:rPr>
        <w:t>（</w:t>
      </w:r>
      <w:r>
        <w:t>1</w:t>
      </w:r>
      <w:r>
        <w:rPr>
          <w:rFonts w:hint="eastAsia"/>
        </w:rPr>
        <w:t>）传感器的基本特性</w:t>
      </w:r>
    </w:p>
    <w:p w14:paraId="3BAB5BE1" w14:textId="77777777" w:rsidR="00A212DD" w:rsidRDefault="00D939C3">
      <w:pPr>
        <w:ind w:firstLine="480"/>
      </w:pPr>
      <w:r>
        <w:rPr>
          <w:rFonts w:hint="eastAsia"/>
        </w:rPr>
        <w:t>（</w:t>
      </w:r>
      <w:r>
        <w:t>2</w:t>
      </w:r>
      <w:r>
        <w:rPr>
          <w:rFonts w:hint="eastAsia"/>
        </w:rPr>
        <w:t>）传感器的数学模型</w:t>
      </w:r>
    </w:p>
    <w:p w14:paraId="37F0A2FA" w14:textId="77777777" w:rsidR="00A212DD" w:rsidRDefault="00D939C3">
      <w:pPr>
        <w:ind w:firstLine="480"/>
      </w:pPr>
      <w:r>
        <w:rPr>
          <w:rFonts w:hint="eastAsia"/>
        </w:rPr>
        <w:t>（三）电阻式传感器</w:t>
      </w:r>
    </w:p>
    <w:p w14:paraId="25A91B4D" w14:textId="77777777" w:rsidR="00A212DD" w:rsidRDefault="00D939C3">
      <w:pPr>
        <w:ind w:firstLine="480"/>
      </w:pPr>
      <w:r>
        <w:t>1.</w:t>
      </w:r>
      <w:r>
        <w:rPr>
          <w:rFonts w:hint="eastAsia"/>
        </w:rPr>
        <w:t>教学内容</w:t>
      </w:r>
    </w:p>
    <w:p w14:paraId="63892194" w14:textId="77777777" w:rsidR="00A212DD" w:rsidRDefault="00D939C3">
      <w:pPr>
        <w:ind w:firstLine="480"/>
      </w:pPr>
      <w:r>
        <w:rPr>
          <w:rFonts w:hint="eastAsia"/>
        </w:rPr>
        <w:t>（</w:t>
      </w:r>
      <w:r>
        <w:t>1</w:t>
      </w:r>
      <w:r>
        <w:rPr>
          <w:rFonts w:hint="eastAsia"/>
        </w:rPr>
        <w:t>）应变效应</w:t>
      </w:r>
    </w:p>
    <w:p w14:paraId="1EDA04FB" w14:textId="77777777" w:rsidR="00A212DD" w:rsidRDefault="00D939C3">
      <w:pPr>
        <w:ind w:firstLine="480"/>
      </w:pPr>
      <w:r>
        <w:rPr>
          <w:rFonts w:hint="eastAsia"/>
        </w:rPr>
        <w:t>（</w:t>
      </w:r>
      <w:r>
        <w:t>2</w:t>
      </w:r>
      <w:r>
        <w:rPr>
          <w:rFonts w:hint="eastAsia"/>
        </w:rPr>
        <w:t>）电阻应变片的结构和种类</w:t>
      </w:r>
    </w:p>
    <w:p w14:paraId="2CFDDF56" w14:textId="77777777" w:rsidR="00A212DD" w:rsidRDefault="00D939C3">
      <w:pPr>
        <w:ind w:firstLine="480"/>
      </w:pPr>
      <w:r>
        <w:rPr>
          <w:rFonts w:hint="eastAsia"/>
        </w:rPr>
        <w:t>（</w:t>
      </w:r>
      <w:r>
        <w:t>3</w:t>
      </w:r>
      <w:r>
        <w:rPr>
          <w:rFonts w:hint="eastAsia"/>
        </w:rPr>
        <w:t>）电阻应变片的主要特性（静态、动态）</w:t>
      </w:r>
    </w:p>
    <w:p w14:paraId="226DAB07" w14:textId="77777777" w:rsidR="00A212DD" w:rsidRDefault="00D939C3">
      <w:pPr>
        <w:ind w:firstLine="480"/>
      </w:pPr>
      <w:r>
        <w:rPr>
          <w:rFonts w:hint="eastAsia"/>
        </w:rPr>
        <w:t>（</w:t>
      </w:r>
      <w:r>
        <w:t>4</w:t>
      </w:r>
      <w:r>
        <w:rPr>
          <w:rFonts w:hint="eastAsia"/>
        </w:rPr>
        <w:t>）电阻应变片的测量电路的特性分析及其补偿</w:t>
      </w:r>
    </w:p>
    <w:p w14:paraId="6446FBA4" w14:textId="77777777" w:rsidR="00A212DD" w:rsidRDefault="00D939C3">
      <w:pPr>
        <w:ind w:firstLine="480"/>
      </w:pPr>
      <w:r>
        <w:rPr>
          <w:rFonts w:hint="eastAsia"/>
        </w:rPr>
        <w:t>（</w:t>
      </w:r>
      <w:r>
        <w:t>5</w:t>
      </w:r>
      <w:r>
        <w:rPr>
          <w:rFonts w:hint="eastAsia"/>
        </w:rPr>
        <w:t>）电阻式传感器应用举例</w:t>
      </w:r>
    </w:p>
    <w:p w14:paraId="1230A317" w14:textId="77777777" w:rsidR="00A212DD" w:rsidRDefault="00D939C3">
      <w:pPr>
        <w:ind w:firstLine="480"/>
      </w:pPr>
      <w:r>
        <w:t>2.</w:t>
      </w:r>
      <w:r>
        <w:rPr>
          <w:rFonts w:hint="eastAsia"/>
        </w:rPr>
        <w:t>基本要求掌握测量电路特性分析及补偿方法，了解电阻式传感器的结构、应用，</w:t>
      </w:r>
    </w:p>
    <w:p w14:paraId="6EED5B08" w14:textId="77777777" w:rsidR="00A212DD" w:rsidRDefault="00D939C3">
      <w:pPr>
        <w:ind w:firstLine="480"/>
      </w:pPr>
      <w:r>
        <w:rPr>
          <w:rFonts w:hint="eastAsia"/>
        </w:rPr>
        <w:t>（</w:t>
      </w:r>
      <w:r>
        <w:t>1</w:t>
      </w:r>
      <w:r>
        <w:rPr>
          <w:rFonts w:hint="eastAsia"/>
        </w:rPr>
        <w:t>）理解应变效应、电阻应变片工作原理及特性。</w:t>
      </w:r>
    </w:p>
    <w:p w14:paraId="22CA2C28" w14:textId="77777777" w:rsidR="00A212DD" w:rsidRDefault="00D939C3">
      <w:pPr>
        <w:ind w:firstLine="480"/>
      </w:pPr>
      <w:r>
        <w:rPr>
          <w:rFonts w:hint="eastAsia"/>
        </w:rPr>
        <w:t>（</w:t>
      </w:r>
      <w:r>
        <w:t>2</w:t>
      </w:r>
      <w:r>
        <w:rPr>
          <w:rFonts w:hint="eastAsia"/>
        </w:rPr>
        <w:t>）掌握测量电路特性分析及补偿方法。</w:t>
      </w:r>
    </w:p>
    <w:p w14:paraId="410CC3E3" w14:textId="77777777" w:rsidR="00A212DD" w:rsidRDefault="00D939C3">
      <w:pPr>
        <w:ind w:firstLine="480"/>
      </w:pPr>
      <w:r>
        <w:rPr>
          <w:rFonts w:hint="eastAsia"/>
        </w:rPr>
        <w:t>（</w:t>
      </w:r>
      <w:r>
        <w:t>3</w:t>
      </w:r>
      <w:r>
        <w:rPr>
          <w:rFonts w:hint="eastAsia"/>
        </w:rPr>
        <w:t>）了解电阻式传感器的结构、应用。</w:t>
      </w:r>
    </w:p>
    <w:p w14:paraId="21C3AEA3" w14:textId="77777777" w:rsidR="00A212DD" w:rsidRDefault="00D939C3">
      <w:pPr>
        <w:ind w:firstLine="480"/>
      </w:pPr>
      <w:r>
        <w:t>3.</w:t>
      </w:r>
      <w:r>
        <w:rPr>
          <w:rFonts w:hint="eastAsia"/>
        </w:rPr>
        <w:t>重点难点</w:t>
      </w:r>
    </w:p>
    <w:p w14:paraId="6B0F6E84" w14:textId="77777777" w:rsidR="00A212DD" w:rsidRDefault="00D939C3">
      <w:pPr>
        <w:ind w:firstLine="480"/>
      </w:pPr>
      <w:r>
        <w:rPr>
          <w:rFonts w:hint="eastAsia"/>
        </w:rPr>
        <w:t>（</w:t>
      </w:r>
      <w:r>
        <w:t>1</w:t>
      </w:r>
      <w:r>
        <w:rPr>
          <w:rFonts w:hint="eastAsia"/>
        </w:rPr>
        <w:t>）电阻应变片工作原理及特性。</w:t>
      </w:r>
    </w:p>
    <w:p w14:paraId="4A0FACD9" w14:textId="77777777" w:rsidR="00A212DD" w:rsidRDefault="00D939C3">
      <w:pPr>
        <w:ind w:firstLine="480"/>
      </w:pPr>
      <w:r>
        <w:rPr>
          <w:rFonts w:hint="eastAsia"/>
        </w:rPr>
        <w:t>（</w:t>
      </w:r>
      <w:r>
        <w:t>2</w:t>
      </w:r>
      <w:r>
        <w:rPr>
          <w:rFonts w:hint="eastAsia"/>
        </w:rPr>
        <w:t>）单臂、半桥、全桥差动电路特性分析。</w:t>
      </w:r>
    </w:p>
    <w:p w14:paraId="5666D414" w14:textId="77777777" w:rsidR="00A212DD" w:rsidRDefault="00D939C3">
      <w:pPr>
        <w:ind w:firstLine="480"/>
      </w:pPr>
      <w:r>
        <w:rPr>
          <w:rFonts w:hint="eastAsia"/>
        </w:rPr>
        <w:t>（</w:t>
      </w:r>
      <w:r>
        <w:t>3</w:t>
      </w:r>
      <w:r>
        <w:rPr>
          <w:rFonts w:hint="eastAsia"/>
        </w:rPr>
        <w:t>）电阻式传感器的应用。</w:t>
      </w:r>
    </w:p>
    <w:p w14:paraId="41E2D589" w14:textId="77777777" w:rsidR="00A212DD" w:rsidRDefault="00D939C3">
      <w:pPr>
        <w:ind w:firstLine="480"/>
      </w:pPr>
      <w:r>
        <w:rPr>
          <w:rFonts w:hint="eastAsia"/>
        </w:rPr>
        <w:t>（四）电感式传感器</w:t>
      </w:r>
    </w:p>
    <w:p w14:paraId="3626D38B" w14:textId="77777777" w:rsidR="00A212DD" w:rsidRDefault="00D939C3">
      <w:pPr>
        <w:ind w:firstLine="480"/>
      </w:pPr>
      <w:r>
        <w:t>1.</w:t>
      </w:r>
      <w:r>
        <w:rPr>
          <w:rFonts w:hint="eastAsia"/>
        </w:rPr>
        <w:t>教学内容</w:t>
      </w:r>
    </w:p>
    <w:p w14:paraId="0A8E4F1F" w14:textId="77777777" w:rsidR="00A212DD" w:rsidRDefault="00D939C3">
      <w:pPr>
        <w:ind w:firstLine="480"/>
      </w:pPr>
      <w:r>
        <w:rPr>
          <w:rFonts w:hint="eastAsia"/>
        </w:rPr>
        <w:t>（</w:t>
      </w:r>
      <w:r>
        <w:t>1</w:t>
      </w:r>
      <w:r>
        <w:rPr>
          <w:rFonts w:hint="eastAsia"/>
        </w:rPr>
        <w:t>）自感式传感器的结构和工作原理、转换电路、输出特性</w:t>
      </w:r>
    </w:p>
    <w:p w14:paraId="107E00A7" w14:textId="77777777" w:rsidR="00A212DD" w:rsidRDefault="00D939C3">
      <w:pPr>
        <w:ind w:firstLine="480"/>
      </w:pPr>
      <w:r>
        <w:rPr>
          <w:rFonts w:hint="eastAsia"/>
        </w:rPr>
        <w:t>（</w:t>
      </w:r>
      <w:r>
        <w:t>2</w:t>
      </w:r>
      <w:r>
        <w:rPr>
          <w:rFonts w:hint="eastAsia"/>
        </w:rPr>
        <w:t>）互感式传感器的结构和工作原理、等效电路、测量电路</w:t>
      </w:r>
    </w:p>
    <w:p w14:paraId="4CEBB679" w14:textId="77777777" w:rsidR="00A212DD" w:rsidRDefault="00D939C3">
      <w:pPr>
        <w:ind w:firstLine="480"/>
      </w:pPr>
      <w:r>
        <w:rPr>
          <w:rFonts w:hint="eastAsia"/>
        </w:rPr>
        <w:t>（</w:t>
      </w:r>
      <w:r>
        <w:t>3</w:t>
      </w:r>
      <w:r>
        <w:rPr>
          <w:rFonts w:hint="eastAsia"/>
        </w:rPr>
        <w:t>）电涡流传感器的基本原理、等效电路、测量电路</w:t>
      </w:r>
    </w:p>
    <w:p w14:paraId="09C41574" w14:textId="77777777" w:rsidR="00A212DD" w:rsidRDefault="00D939C3">
      <w:pPr>
        <w:ind w:firstLine="480"/>
      </w:pPr>
      <w:r>
        <w:rPr>
          <w:rFonts w:hint="eastAsia"/>
        </w:rPr>
        <w:t>（</w:t>
      </w:r>
      <w:r>
        <w:t>4</w:t>
      </w:r>
      <w:r>
        <w:rPr>
          <w:rFonts w:hint="eastAsia"/>
        </w:rPr>
        <w:t>）电感式传感器的应用举例</w:t>
      </w:r>
    </w:p>
    <w:p w14:paraId="4277C048" w14:textId="77777777" w:rsidR="00A212DD" w:rsidRDefault="00D939C3">
      <w:pPr>
        <w:ind w:firstLine="480"/>
      </w:pPr>
      <w:r>
        <w:rPr>
          <w:rFonts w:hint="eastAsia"/>
        </w:rPr>
        <w:t>2.</w:t>
      </w:r>
      <w:r>
        <w:rPr>
          <w:rFonts w:hint="eastAsia"/>
        </w:rPr>
        <w:t>基本要求</w:t>
      </w:r>
    </w:p>
    <w:p w14:paraId="07186C64" w14:textId="77777777" w:rsidR="00A212DD" w:rsidRDefault="00D939C3">
      <w:pPr>
        <w:ind w:firstLine="480"/>
      </w:pPr>
      <w:r>
        <w:rPr>
          <w:rFonts w:hint="eastAsia"/>
        </w:rPr>
        <w:t>（</w:t>
      </w:r>
      <w:r>
        <w:t>1</w:t>
      </w:r>
      <w:r>
        <w:rPr>
          <w:rFonts w:hint="eastAsia"/>
        </w:rPr>
        <w:t>）理解自感式传感器、互感式传感器的工作原理。</w:t>
      </w:r>
    </w:p>
    <w:p w14:paraId="4F02F0D3" w14:textId="77777777" w:rsidR="00A212DD" w:rsidRDefault="00D939C3">
      <w:pPr>
        <w:ind w:firstLine="480"/>
      </w:pPr>
      <w:r>
        <w:rPr>
          <w:rFonts w:hint="eastAsia"/>
        </w:rPr>
        <w:lastRenderedPageBreak/>
        <w:t>（</w:t>
      </w:r>
      <w:r>
        <w:t>2</w:t>
      </w:r>
      <w:r>
        <w:rPr>
          <w:rFonts w:hint="eastAsia"/>
        </w:rPr>
        <w:t>）掌握自感传感器、互感传感器、电涡流传感器工作原理的等效电路、测量电路。</w:t>
      </w:r>
    </w:p>
    <w:p w14:paraId="3EDDA6D8" w14:textId="77777777" w:rsidR="00A212DD" w:rsidRDefault="00D939C3">
      <w:pPr>
        <w:ind w:firstLine="480"/>
      </w:pPr>
      <w:r>
        <w:rPr>
          <w:rFonts w:hint="eastAsia"/>
        </w:rPr>
        <w:t>（</w:t>
      </w:r>
      <w:r>
        <w:t>3</w:t>
      </w:r>
      <w:r>
        <w:rPr>
          <w:rFonts w:hint="eastAsia"/>
        </w:rPr>
        <w:t>）掌握零残误差产生的原因及补偿方法。</w:t>
      </w:r>
    </w:p>
    <w:p w14:paraId="58567E4A" w14:textId="77777777" w:rsidR="00A212DD" w:rsidRDefault="00D939C3">
      <w:pPr>
        <w:ind w:firstLine="480"/>
      </w:pPr>
      <w:r>
        <w:rPr>
          <w:rFonts w:hint="eastAsia"/>
        </w:rPr>
        <w:t>（</w:t>
      </w:r>
      <w:r>
        <w:t>4</w:t>
      </w:r>
      <w:r>
        <w:rPr>
          <w:rFonts w:hint="eastAsia"/>
        </w:rPr>
        <w:t>）了解电感式传感器的应用。</w:t>
      </w:r>
    </w:p>
    <w:p w14:paraId="0937C436" w14:textId="77777777" w:rsidR="00A212DD" w:rsidRDefault="00D939C3">
      <w:pPr>
        <w:ind w:firstLine="480"/>
      </w:pPr>
      <w:r>
        <w:t>3.</w:t>
      </w:r>
      <w:r>
        <w:rPr>
          <w:rFonts w:hint="eastAsia"/>
        </w:rPr>
        <w:t>重点难点</w:t>
      </w:r>
    </w:p>
    <w:p w14:paraId="3B6F119A" w14:textId="77777777" w:rsidR="00A212DD" w:rsidRDefault="00D939C3">
      <w:pPr>
        <w:ind w:firstLine="480"/>
      </w:pPr>
      <w:r>
        <w:rPr>
          <w:rFonts w:hint="eastAsia"/>
        </w:rPr>
        <w:t>（</w:t>
      </w:r>
      <w:r>
        <w:t>1</w:t>
      </w:r>
      <w:r>
        <w:rPr>
          <w:rFonts w:hint="eastAsia"/>
        </w:rPr>
        <w:t>）互感式传感器的结构及工作原理。</w:t>
      </w:r>
    </w:p>
    <w:p w14:paraId="2F030D73" w14:textId="77777777" w:rsidR="00A212DD" w:rsidRDefault="00D939C3">
      <w:pPr>
        <w:ind w:firstLine="480"/>
      </w:pPr>
      <w:r>
        <w:rPr>
          <w:rFonts w:hint="eastAsia"/>
        </w:rPr>
        <w:t>（</w:t>
      </w:r>
      <w:r>
        <w:t>2</w:t>
      </w:r>
      <w:r>
        <w:rPr>
          <w:rFonts w:hint="eastAsia"/>
        </w:rPr>
        <w:t>）互感式传感器的等效电路、测量电路。</w:t>
      </w:r>
    </w:p>
    <w:p w14:paraId="2327B9B7" w14:textId="77777777" w:rsidR="00A212DD" w:rsidRDefault="00D939C3">
      <w:pPr>
        <w:ind w:firstLine="480"/>
      </w:pPr>
      <w:r>
        <w:rPr>
          <w:rFonts w:hint="eastAsia"/>
        </w:rPr>
        <w:t>（五）电容式传感器</w:t>
      </w:r>
    </w:p>
    <w:p w14:paraId="460C5927" w14:textId="77777777" w:rsidR="00A212DD" w:rsidRDefault="00D939C3">
      <w:pPr>
        <w:ind w:firstLine="480"/>
      </w:pPr>
      <w:r>
        <w:t>1.</w:t>
      </w:r>
      <w:r>
        <w:rPr>
          <w:rFonts w:hint="eastAsia"/>
        </w:rPr>
        <w:t>教学内容</w:t>
      </w:r>
    </w:p>
    <w:p w14:paraId="62C5056F" w14:textId="77777777" w:rsidR="00A212DD" w:rsidRDefault="00D939C3">
      <w:pPr>
        <w:ind w:firstLine="480"/>
      </w:pPr>
      <w:r>
        <w:rPr>
          <w:rFonts w:hint="eastAsia"/>
        </w:rPr>
        <w:t>（</w:t>
      </w:r>
      <w:r>
        <w:t>1</w:t>
      </w:r>
      <w:r>
        <w:rPr>
          <w:rFonts w:hint="eastAsia"/>
        </w:rPr>
        <w:t>）电容式传感器的基本工作原理。</w:t>
      </w:r>
    </w:p>
    <w:p w14:paraId="3B6E4C1D" w14:textId="77777777" w:rsidR="00A212DD" w:rsidRDefault="00D939C3">
      <w:pPr>
        <w:ind w:firstLine="480"/>
      </w:pPr>
      <w:r>
        <w:rPr>
          <w:rFonts w:hint="eastAsia"/>
        </w:rPr>
        <w:t>（</w:t>
      </w:r>
      <w:r>
        <w:t>2</w:t>
      </w:r>
      <w:r>
        <w:rPr>
          <w:rFonts w:hint="eastAsia"/>
        </w:rPr>
        <w:t>）电容式传感器的输出特性。</w:t>
      </w:r>
    </w:p>
    <w:p w14:paraId="116AD7BE" w14:textId="77777777" w:rsidR="00A212DD" w:rsidRDefault="00D939C3">
      <w:pPr>
        <w:ind w:firstLine="480"/>
      </w:pPr>
      <w:r>
        <w:rPr>
          <w:rFonts w:hint="eastAsia"/>
        </w:rPr>
        <w:t>（</w:t>
      </w:r>
      <w:r>
        <w:t>3</w:t>
      </w:r>
      <w:r>
        <w:rPr>
          <w:rFonts w:hint="eastAsia"/>
        </w:rPr>
        <w:t>）电容式传感器的测量电路（电容式传感器的等效电路、谐振式测量电路、运算放大电路、电桥电路）。</w:t>
      </w:r>
    </w:p>
    <w:p w14:paraId="4AE35A61" w14:textId="77777777" w:rsidR="00A212DD" w:rsidRDefault="00D939C3">
      <w:pPr>
        <w:ind w:firstLine="480"/>
      </w:pPr>
      <w:r>
        <w:rPr>
          <w:rFonts w:hint="eastAsia"/>
        </w:rPr>
        <w:t>（</w:t>
      </w:r>
      <w:r>
        <w:t>4</w:t>
      </w:r>
      <w:r>
        <w:rPr>
          <w:rFonts w:hint="eastAsia"/>
        </w:rPr>
        <w:t>）电容式传感的应用。</w:t>
      </w:r>
    </w:p>
    <w:p w14:paraId="0F0F2A96" w14:textId="77777777" w:rsidR="00A212DD" w:rsidRDefault="00D939C3">
      <w:pPr>
        <w:ind w:firstLine="480"/>
      </w:pPr>
      <w:r>
        <w:rPr>
          <w:rFonts w:hint="eastAsia"/>
        </w:rPr>
        <w:t>2.</w:t>
      </w:r>
      <w:r>
        <w:rPr>
          <w:rFonts w:hint="eastAsia"/>
        </w:rPr>
        <w:t>基本要求</w:t>
      </w:r>
    </w:p>
    <w:p w14:paraId="53E16CD2" w14:textId="77777777" w:rsidR="00A212DD" w:rsidRDefault="00D939C3">
      <w:pPr>
        <w:ind w:firstLine="480"/>
      </w:pPr>
      <w:r>
        <w:rPr>
          <w:rFonts w:hint="eastAsia"/>
        </w:rPr>
        <w:t>（</w:t>
      </w:r>
      <w:r>
        <w:t>1</w:t>
      </w:r>
      <w:r>
        <w:rPr>
          <w:rFonts w:hint="eastAsia"/>
        </w:rPr>
        <w:t>）理解电容式传感器的基本工作原理、电容式传感器的输出特性。</w:t>
      </w:r>
    </w:p>
    <w:p w14:paraId="0A189433" w14:textId="77777777" w:rsidR="00A212DD" w:rsidRDefault="00D939C3">
      <w:pPr>
        <w:ind w:firstLine="480"/>
      </w:pPr>
      <w:r>
        <w:rPr>
          <w:rFonts w:hint="eastAsia"/>
        </w:rPr>
        <w:t>（</w:t>
      </w:r>
      <w:r>
        <w:t>2</w:t>
      </w:r>
      <w:r>
        <w:rPr>
          <w:rFonts w:hint="eastAsia"/>
        </w:rPr>
        <w:t>）掌握电容式传感器的测量电路及特性分析。</w:t>
      </w:r>
    </w:p>
    <w:p w14:paraId="6BFA2F2F" w14:textId="77777777" w:rsidR="00A212DD" w:rsidRDefault="00D939C3">
      <w:pPr>
        <w:ind w:firstLine="480"/>
      </w:pPr>
      <w:r>
        <w:rPr>
          <w:rFonts w:hint="eastAsia"/>
        </w:rPr>
        <w:t>（</w:t>
      </w:r>
      <w:r>
        <w:t>3</w:t>
      </w:r>
      <w:r>
        <w:rPr>
          <w:rFonts w:hint="eastAsia"/>
        </w:rPr>
        <w:t>）了解电容式传感的应用。</w:t>
      </w:r>
    </w:p>
    <w:p w14:paraId="77F102ED" w14:textId="77777777" w:rsidR="00A212DD" w:rsidRDefault="00D939C3">
      <w:pPr>
        <w:ind w:firstLine="480"/>
      </w:pPr>
      <w:r>
        <w:t>3.</w:t>
      </w:r>
      <w:r>
        <w:rPr>
          <w:rFonts w:hint="eastAsia"/>
        </w:rPr>
        <w:t>重点难点</w:t>
      </w:r>
    </w:p>
    <w:p w14:paraId="740A2AD1" w14:textId="77777777" w:rsidR="00A212DD" w:rsidRDefault="00D939C3">
      <w:pPr>
        <w:ind w:firstLine="480"/>
      </w:pPr>
      <w:r>
        <w:rPr>
          <w:rFonts w:hint="eastAsia"/>
        </w:rPr>
        <w:t>（</w:t>
      </w:r>
      <w:r>
        <w:t>1</w:t>
      </w:r>
      <w:r>
        <w:rPr>
          <w:rFonts w:hint="eastAsia"/>
        </w:rPr>
        <w:t>）电容式传感器的工作原理。</w:t>
      </w:r>
    </w:p>
    <w:p w14:paraId="45198358" w14:textId="77777777" w:rsidR="00A212DD" w:rsidRDefault="00D939C3">
      <w:pPr>
        <w:ind w:firstLine="480"/>
      </w:pPr>
      <w:r>
        <w:rPr>
          <w:rFonts w:hint="eastAsia"/>
        </w:rPr>
        <w:t>（</w:t>
      </w:r>
      <w:r>
        <w:t>2</w:t>
      </w:r>
      <w:r>
        <w:rPr>
          <w:rFonts w:hint="eastAsia"/>
        </w:rPr>
        <w:t>）电容式传感器的测量电路。</w:t>
      </w:r>
    </w:p>
    <w:p w14:paraId="7ED0A4B3" w14:textId="77777777" w:rsidR="00A212DD" w:rsidRDefault="00D939C3">
      <w:pPr>
        <w:ind w:firstLine="480"/>
      </w:pPr>
      <w:r>
        <w:rPr>
          <w:rFonts w:hint="eastAsia"/>
        </w:rPr>
        <w:t>（六）磁电式传感器</w:t>
      </w:r>
    </w:p>
    <w:p w14:paraId="254B7026" w14:textId="77777777" w:rsidR="00A212DD" w:rsidRDefault="00D939C3">
      <w:pPr>
        <w:ind w:firstLine="480"/>
      </w:pPr>
      <w:r>
        <w:t>1.</w:t>
      </w:r>
      <w:r>
        <w:rPr>
          <w:rFonts w:hint="eastAsia"/>
        </w:rPr>
        <w:t>教学内容</w:t>
      </w:r>
    </w:p>
    <w:p w14:paraId="5A1A24DD" w14:textId="77777777" w:rsidR="00A212DD" w:rsidRDefault="00D939C3">
      <w:pPr>
        <w:ind w:firstLine="480"/>
      </w:pPr>
      <w:r>
        <w:rPr>
          <w:rFonts w:hint="eastAsia"/>
        </w:rPr>
        <w:t>（</w:t>
      </w:r>
      <w:r>
        <w:t>1</w:t>
      </w:r>
      <w:r>
        <w:rPr>
          <w:rFonts w:hint="eastAsia"/>
        </w:rPr>
        <w:t>）霍尔效应和霍尔传感器工作原理</w:t>
      </w:r>
    </w:p>
    <w:p w14:paraId="380521EE" w14:textId="77777777" w:rsidR="00A212DD" w:rsidRDefault="00D939C3">
      <w:pPr>
        <w:ind w:firstLine="480"/>
      </w:pPr>
      <w:r>
        <w:rPr>
          <w:rFonts w:hint="eastAsia"/>
        </w:rPr>
        <w:t>（</w:t>
      </w:r>
      <w:r>
        <w:t>2</w:t>
      </w:r>
      <w:r>
        <w:rPr>
          <w:rFonts w:hint="eastAsia"/>
        </w:rPr>
        <w:t>）霍尔元件的主要技术参数</w:t>
      </w:r>
    </w:p>
    <w:p w14:paraId="37F373AA" w14:textId="77777777" w:rsidR="00A212DD" w:rsidRDefault="00D939C3">
      <w:pPr>
        <w:ind w:firstLine="480"/>
      </w:pPr>
      <w:r>
        <w:rPr>
          <w:rFonts w:hint="eastAsia"/>
        </w:rPr>
        <w:t>（</w:t>
      </w:r>
      <w:r>
        <w:t>3</w:t>
      </w:r>
      <w:r>
        <w:rPr>
          <w:rFonts w:hint="eastAsia"/>
        </w:rPr>
        <w:t>）霍尔元件连接方式和输出电路、测量误差和补偿方法</w:t>
      </w:r>
    </w:p>
    <w:p w14:paraId="11A9102F" w14:textId="77777777" w:rsidR="00A212DD" w:rsidRDefault="00D939C3">
      <w:pPr>
        <w:ind w:firstLine="480"/>
      </w:pPr>
      <w:r>
        <w:rPr>
          <w:rFonts w:hint="eastAsia"/>
        </w:rPr>
        <w:t>（</w:t>
      </w:r>
      <w:r>
        <w:t>4</w:t>
      </w:r>
      <w:r>
        <w:rPr>
          <w:rFonts w:hint="eastAsia"/>
        </w:rPr>
        <w:t>）霍尔传感器应用举例</w:t>
      </w:r>
    </w:p>
    <w:p w14:paraId="1DDEA33C" w14:textId="77777777" w:rsidR="00A212DD" w:rsidRDefault="00D939C3">
      <w:pPr>
        <w:ind w:firstLine="480"/>
      </w:pPr>
      <w:r>
        <w:rPr>
          <w:rFonts w:hint="eastAsia"/>
        </w:rPr>
        <w:t>（</w:t>
      </w:r>
      <w:r>
        <w:t>5</w:t>
      </w:r>
      <w:r>
        <w:rPr>
          <w:rFonts w:hint="eastAsia"/>
        </w:rPr>
        <w:t>）磁电感应式传感器</w:t>
      </w:r>
    </w:p>
    <w:p w14:paraId="0128E534" w14:textId="77777777" w:rsidR="00A212DD" w:rsidRDefault="00D939C3">
      <w:pPr>
        <w:ind w:firstLine="480"/>
      </w:pPr>
      <w:r>
        <w:rPr>
          <w:rFonts w:hint="eastAsia"/>
        </w:rPr>
        <w:t>2.</w:t>
      </w:r>
      <w:r>
        <w:rPr>
          <w:rFonts w:hint="eastAsia"/>
        </w:rPr>
        <w:t>基本要求</w:t>
      </w:r>
    </w:p>
    <w:p w14:paraId="18EDBC68" w14:textId="77777777" w:rsidR="00A212DD" w:rsidRDefault="00D939C3">
      <w:pPr>
        <w:ind w:firstLine="480"/>
      </w:pPr>
      <w:r>
        <w:rPr>
          <w:rFonts w:hint="eastAsia"/>
        </w:rPr>
        <w:lastRenderedPageBreak/>
        <w:t>（</w:t>
      </w:r>
      <w:r>
        <w:t>1</w:t>
      </w:r>
      <w:r>
        <w:rPr>
          <w:rFonts w:hint="eastAsia"/>
        </w:rPr>
        <w:t>）理解霍尔效应和霍尔传感器工作原理。</w:t>
      </w:r>
    </w:p>
    <w:p w14:paraId="7361A451" w14:textId="77777777" w:rsidR="00A212DD" w:rsidRDefault="00D939C3">
      <w:pPr>
        <w:ind w:firstLine="480"/>
      </w:pPr>
      <w:r>
        <w:rPr>
          <w:rFonts w:hint="eastAsia"/>
        </w:rPr>
        <w:t>（</w:t>
      </w:r>
      <w:r>
        <w:t>2</w:t>
      </w:r>
      <w:r>
        <w:rPr>
          <w:rFonts w:hint="eastAsia"/>
        </w:rPr>
        <w:t>）掌握霍尔元件的主要技术参数。</w:t>
      </w:r>
    </w:p>
    <w:p w14:paraId="03E9A829" w14:textId="77777777" w:rsidR="00A212DD" w:rsidRDefault="00D939C3">
      <w:pPr>
        <w:ind w:firstLine="480"/>
      </w:pPr>
      <w:r>
        <w:rPr>
          <w:rFonts w:hint="eastAsia"/>
        </w:rPr>
        <w:t>（</w:t>
      </w:r>
      <w:r>
        <w:t>3</w:t>
      </w:r>
      <w:r>
        <w:rPr>
          <w:rFonts w:hint="eastAsia"/>
        </w:rPr>
        <w:t>）理解霍尔元件连接方式和输出电路、测量误差和补偿方法。</w:t>
      </w:r>
    </w:p>
    <w:p w14:paraId="35E4D7FB" w14:textId="77777777" w:rsidR="00A212DD" w:rsidRDefault="00D939C3">
      <w:pPr>
        <w:ind w:firstLine="480"/>
      </w:pPr>
      <w:r>
        <w:rPr>
          <w:rFonts w:hint="eastAsia"/>
        </w:rPr>
        <w:t>（</w:t>
      </w:r>
      <w:r>
        <w:t>4</w:t>
      </w:r>
      <w:r>
        <w:rPr>
          <w:rFonts w:hint="eastAsia"/>
        </w:rPr>
        <w:t>）了解霍尔传感器应用、磁电感应式基本原理。</w:t>
      </w:r>
    </w:p>
    <w:p w14:paraId="273E7CAB" w14:textId="77777777" w:rsidR="00A212DD" w:rsidRDefault="00D939C3">
      <w:pPr>
        <w:ind w:firstLine="480"/>
      </w:pPr>
      <w:r>
        <w:t>3.</w:t>
      </w:r>
      <w:r>
        <w:rPr>
          <w:rFonts w:hint="eastAsia"/>
        </w:rPr>
        <w:t>重点难点</w:t>
      </w:r>
    </w:p>
    <w:p w14:paraId="234186B6" w14:textId="77777777" w:rsidR="00A212DD" w:rsidRDefault="00D939C3">
      <w:pPr>
        <w:ind w:firstLine="480"/>
      </w:pPr>
      <w:r>
        <w:rPr>
          <w:rFonts w:hint="eastAsia"/>
        </w:rPr>
        <w:t>（</w:t>
      </w:r>
      <w:r>
        <w:t>1</w:t>
      </w:r>
      <w:r>
        <w:rPr>
          <w:rFonts w:hint="eastAsia"/>
        </w:rPr>
        <w:t>）霍尔传感器工作原理及主要技术参数。</w:t>
      </w:r>
    </w:p>
    <w:p w14:paraId="23D9BEBF" w14:textId="77777777" w:rsidR="00A212DD" w:rsidRDefault="00D939C3">
      <w:pPr>
        <w:ind w:firstLine="480"/>
      </w:pPr>
      <w:r>
        <w:rPr>
          <w:rFonts w:hint="eastAsia"/>
        </w:rPr>
        <w:t>（</w:t>
      </w:r>
      <w:r>
        <w:t>2</w:t>
      </w:r>
      <w:r>
        <w:rPr>
          <w:rFonts w:hint="eastAsia"/>
        </w:rPr>
        <w:t>）霍尔元件的测量误差补偿方法。</w:t>
      </w:r>
    </w:p>
    <w:p w14:paraId="73777BED" w14:textId="77777777" w:rsidR="00A212DD" w:rsidRDefault="00D939C3">
      <w:pPr>
        <w:ind w:firstLine="480"/>
      </w:pPr>
      <w:r>
        <w:rPr>
          <w:rFonts w:hint="eastAsia"/>
        </w:rPr>
        <w:t>（七）压电式传感器</w:t>
      </w:r>
    </w:p>
    <w:p w14:paraId="49DA2B6F" w14:textId="77777777" w:rsidR="00A212DD" w:rsidRDefault="00D939C3">
      <w:pPr>
        <w:ind w:firstLine="480"/>
      </w:pPr>
      <w:r>
        <w:t>1.</w:t>
      </w:r>
      <w:r>
        <w:rPr>
          <w:rFonts w:hint="eastAsia"/>
        </w:rPr>
        <w:t>教学内容</w:t>
      </w:r>
    </w:p>
    <w:p w14:paraId="51C1105F" w14:textId="77777777" w:rsidR="00A212DD" w:rsidRDefault="00D939C3">
      <w:pPr>
        <w:ind w:firstLine="480"/>
      </w:pPr>
      <w:r>
        <w:rPr>
          <w:rFonts w:hint="eastAsia"/>
        </w:rPr>
        <w:t>（</w:t>
      </w:r>
      <w:r>
        <w:t>1</w:t>
      </w:r>
      <w:r>
        <w:rPr>
          <w:rFonts w:hint="eastAsia"/>
        </w:rPr>
        <w:t>）压电效应、压电材料</w:t>
      </w:r>
    </w:p>
    <w:p w14:paraId="769DFE8D" w14:textId="77777777" w:rsidR="00A212DD" w:rsidRDefault="00D939C3">
      <w:pPr>
        <w:ind w:firstLine="480"/>
      </w:pPr>
      <w:r>
        <w:rPr>
          <w:rFonts w:hint="eastAsia"/>
        </w:rPr>
        <w:t>（</w:t>
      </w:r>
      <w:r>
        <w:t>2</w:t>
      </w:r>
      <w:r>
        <w:rPr>
          <w:rFonts w:hint="eastAsia"/>
        </w:rPr>
        <w:t>）石英晶体的压电特性、压电陶瓷的压电现象</w:t>
      </w:r>
    </w:p>
    <w:p w14:paraId="263B5299" w14:textId="77777777" w:rsidR="00A212DD" w:rsidRDefault="00D939C3">
      <w:pPr>
        <w:ind w:firstLine="480"/>
      </w:pPr>
      <w:r>
        <w:rPr>
          <w:rFonts w:hint="eastAsia"/>
        </w:rPr>
        <w:t>（</w:t>
      </w:r>
      <w:r>
        <w:t>3</w:t>
      </w:r>
      <w:r>
        <w:rPr>
          <w:rFonts w:hint="eastAsia"/>
        </w:rPr>
        <w:t>）压电晶片的连接方式、压电传感器的等效电路、测量电路</w:t>
      </w:r>
    </w:p>
    <w:p w14:paraId="4CDC764C" w14:textId="77777777" w:rsidR="00A212DD" w:rsidRDefault="00D939C3">
      <w:pPr>
        <w:ind w:firstLine="480"/>
      </w:pPr>
      <w:r>
        <w:rPr>
          <w:rFonts w:hint="eastAsia"/>
        </w:rPr>
        <w:t>（</w:t>
      </w:r>
      <w:r>
        <w:t>4</w:t>
      </w:r>
      <w:r>
        <w:rPr>
          <w:rFonts w:hint="eastAsia"/>
        </w:rPr>
        <w:t>）压电传感器的应用举例</w:t>
      </w:r>
    </w:p>
    <w:p w14:paraId="40B31CB9" w14:textId="77777777" w:rsidR="00A212DD" w:rsidRDefault="00D939C3">
      <w:pPr>
        <w:ind w:firstLine="480"/>
      </w:pPr>
      <w:r>
        <w:t>2.</w:t>
      </w:r>
      <w:r>
        <w:rPr>
          <w:rFonts w:hint="eastAsia"/>
        </w:rPr>
        <w:t>基本要求</w:t>
      </w:r>
    </w:p>
    <w:p w14:paraId="3261BA40" w14:textId="77777777" w:rsidR="00A212DD" w:rsidRDefault="00D939C3">
      <w:pPr>
        <w:ind w:firstLine="480"/>
      </w:pPr>
      <w:r>
        <w:rPr>
          <w:rFonts w:hint="eastAsia"/>
        </w:rPr>
        <w:t>（</w:t>
      </w:r>
      <w:r>
        <w:t>1</w:t>
      </w:r>
      <w:r>
        <w:rPr>
          <w:rFonts w:hint="eastAsia"/>
        </w:rPr>
        <w:t>）理解压电效应、压电材料、石英晶体的压电特性。</w:t>
      </w:r>
    </w:p>
    <w:p w14:paraId="6A33094E" w14:textId="77777777" w:rsidR="00A212DD" w:rsidRDefault="00D939C3">
      <w:pPr>
        <w:ind w:firstLine="480"/>
      </w:pPr>
      <w:r>
        <w:rPr>
          <w:rFonts w:hint="eastAsia"/>
        </w:rPr>
        <w:t>（</w:t>
      </w:r>
      <w:r>
        <w:t>2</w:t>
      </w:r>
      <w:r>
        <w:rPr>
          <w:rFonts w:hint="eastAsia"/>
        </w:rPr>
        <w:t>）掌握压电晶片的连接方式、压电传感器的等效电路、测量电路。</w:t>
      </w:r>
    </w:p>
    <w:p w14:paraId="42F8F04B" w14:textId="77777777" w:rsidR="00A212DD" w:rsidRDefault="00D939C3">
      <w:pPr>
        <w:ind w:firstLine="480"/>
      </w:pPr>
      <w:r>
        <w:rPr>
          <w:rFonts w:hint="eastAsia"/>
        </w:rPr>
        <w:t>（</w:t>
      </w:r>
      <w:r>
        <w:t>3</w:t>
      </w:r>
      <w:r>
        <w:rPr>
          <w:rFonts w:hint="eastAsia"/>
        </w:rPr>
        <w:t>）了解压电传感器的应用。</w:t>
      </w:r>
    </w:p>
    <w:p w14:paraId="632749DB" w14:textId="77777777" w:rsidR="00A212DD" w:rsidRDefault="00D939C3">
      <w:pPr>
        <w:ind w:firstLine="480"/>
      </w:pPr>
      <w:r>
        <w:t>3.</w:t>
      </w:r>
      <w:r>
        <w:rPr>
          <w:rFonts w:hint="eastAsia"/>
        </w:rPr>
        <w:t>重点难点</w:t>
      </w:r>
    </w:p>
    <w:p w14:paraId="754943E0" w14:textId="77777777" w:rsidR="00A212DD" w:rsidRDefault="00D939C3">
      <w:pPr>
        <w:ind w:firstLine="480"/>
      </w:pPr>
      <w:r>
        <w:rPr>
          <w:rFonts w:hint="eastAsia"/>
        </w:rPr>
        <w:t>（</w:t>
      </w:r>
      <w:r>
        <w:t>1</w:t>
      </w:r>
      <w:r>
        <w:rPr>
          <w:rFonts w:hint="eastAsia"/>
        </w:rPr>
        <w:t>）压电式传感器的工作原理、压电晶片的压电特性。</w:t>
      </w:r>
    </w:p>
    <w:p w14:paraId="16BDE91B" w14:textId="77777777" w:rsidR="00A212DD" w:rsidRDefault="00D939C3">
      <w:pPr>
        <w:ind w:firstLine="480"/>
      </w:pPr>
      <w:r>
        <w:rPr>
          <w:rFonts w:hint="eastAsia"/>
        </w:rPr>
        <w:t>（</w:t>
      </w:r>
      <w:r>
        <w:t>2</w:t>
      </w:r>
      <w:r>
        <w:rPr>
          <w:rFonts w:hint="eastAsia"/>
        </w:rPr>
        <w:t>）压电传感器的测量电路。</w:t>
      </w:r>
    </w:p>
    <w:p w14:paraId="0EA466AF" w14:textId="77777777" w:rsidR="00A212DD" w:rsidRDefault="00D939C3">
      <w:pPr>
        <w:ind w:firstLine="480"/>
      </w:pPr>
      <w:r>
        <w:rPr>
          <w:rFonts w:hint="eastAsia"/>
        </w:rPr>
        <w:t>（八）光电式传感器</w:t>
      </w:r>
    </w:p>
    <w:p w14:paraId="5404120D" w14:textId="77777777" w:rsidR="00A212DD" w:rsidRDefault="00D939C3">
      <w:pPr>
        <w:ind w:firstLine="480"/>
      </w:pPr>
      <w:r>
        <w:t>1.</w:t>
      </w:r>
      <w:r>
        <w:rPr>
          <w:rFonts w:hint="eastAsia"/>
        </w:rPr>
        <w:t>教学内容</w:t>
      </w:r>
    </w:p>
    <w:p w14:paraId="3B356BB1" w14:textId="77777777" w:rsidR="00A212DD" w:rsidRDefault="00D939C3">
      <w:pPr>
        <w:ind w:firstLine="480"/>
      </w:pPr>
      <w:r>
        <w:rPr>
          <w:rFonts w:hint="eastAsia"/>
        </w:rPr>
        <w:t>（</w:t>
      </w:r>
      <w:r>
        <w:t>1</w:t>
      </w:r>
      <w:r>
        <w:rPr>
          <w:rFonts w:hint="eastAsia"/>
        </w:rPr>
        <w:t>）光电效应</w:t>
      </w:r>
    </w:p>
    <w:p w14:paraId="0B713F85" w14:textId="77777777" w:rsidR="00A212DD" w:rsidRDefault="00D939C3">
      <w:pPr>
        <w:ind w:firstLine="480"/>
      </w:pPr>
      <w:r>
        <w:rPr>
          <w:rFonts w:hint="eastAsia"/>
        </w:rPr>
        <w:t>（</w:t>
      </w:r>
      <w:r>
        <w:t>2</w:t>
      </w:r>
      <w:r>
        <w:rPr>
          <w:rFonts w:hint="eastAsia"/>
        </w:rPr>
        <w:t>）光电器件</w:t>
      </w:r>
    </w:p>
    <w:p w14:paraId="129E791B" w14:textId="77777777" w:rsidR="00A212DD" w:rsidRDefault="00D939C3">
      <w:pPr>
        <w:ind w:firstLine="480"/>
      </w:pPr>
      <w:r>
        <w:rPr>
          <w:rFonts w:hint="eastAsia"/>
        </w:rPr>
        <w:t>（</w:t>
      </w:r>
      <w:r>
        <w:t>3</w:t>
      </w:r>
      <w:r>
        <w:rPr>
          <w:rFonts w:hint="eastAsia"/>
        </w:rPr>
        <w:t>）光栅式传感器特点、计量光栅、莫尔条纹</w:t>
      </w:r>
    </w:p>
    <w:p w14:paraId="6498C597" w14:textId="77777777" w:rsidR="00A212DD" w:rsidRDefault="00D939C3">
      <w:pPr>
        <w:ind w:firstLine="480"/>
      </w:pPr>
      <w:r>
        <w:rPr>
          <w:rFonts w:hint="eastAsia"/>
        </w:rPr>
        <w:t>2.</w:t>
      </w:r>
      <w:r>
        <w:rPr>
          <w:rFonts w:hint="eastAsia"/>
        </w:rPr>
        <w:t>基本要求</w:t>
      </w:r>
    </w:p>
    <w:p w14:paraId="53E12851" w14:textId="77777777" w:rsidR="00A212DD" w:rsidRDefault="00D939C3">
      <w:pPr>
        <w:ind w:firstLine="480"/>
      </w:pPr>
      <w:r>
        <w:rPr>
          <w:rFonts w:hint="eastAsia"/>
        </w:rPr>
        <w:t>（</w:t>
      </w:r>
      <w:r>
        <w:t>1</w:t>
      </w:r>
      <w:r>
        <w:rPr>
          <w:rFonts w:hint="eastAsia"/>
        </w:rPr>
        <w:t>）理解光电效应的概念、光栅式传感器工作原理。</w:t>
      </w:r>
    </w:p>
    <w:p w14:paraId="7FD48BEE" w14:textId="77777777" w:rsidR="00A212DD" w:rsidRDefault="00D939C3">
      <w:pPr>
        <w:ind w:firstLine="480"/>
      </w:pPr>
      <w:r>
        <w:rPr>
          <w:rFonts w:hint="eastAsia"/>
        </w:rPr>
        <w:t>（</w:t>
      </w:r>
      <w:r>
        <w:t>2</w:t>
      </w:r>
      <w:r>
        <w:rPr>
          <w:rFonts w:hint="eastAsia"/>
        </w:rPr>
        <w:t>）掌握光电器件的基本特性、结构、光栅式传感器工作方式。</w:t>
      </w:r>
    </w:p>
    <w:p w14:paraId="180927DE" w14:textId="77777777" w:rsidR="00A212DD" w:rsidRDefault="00D939C3">
      <w:pPr>
        <w:ind w:firstLine="480"/>
      </w:pPr>
      <w:r>
        <w:rPr>
          <w:rFonts w:hint="eastAsia"/>
        </w:rPr>
        <w:t>（</w:t>
      </w:r>
      <w:r>
        <w:t>3</w:t>
      </w:r>
      <w:r>
        <w:rPr>
          <w:rFonts w:hint="eastAsia"/>
        </w:rPr>
        <w:t>）了解光电传感器的应用。</w:t>
      </w:r>
    </w:p>
    <w:p w14:paraId="324B339C" w14:textId="77777777" w:rsidR="00A212DD" w:rsidRDefault="00D939C3">
      <w:pPr>
        <w:ind w:firstLine="480"/>
      </w:pPr>
      <w:r>
        <w:lastRenderedPageBreak/>
        <w:t>3.</w:t>
      </w:r>
      <w:r>
        <w:rPr>
          <w:rFonts w:hint="eastAsia"/>
        </w:rPr>
        <w:t>重点难点</w:t>
      </w:r>
    </w:p>
    <w:p w14:paraId="0A07B7D9" w14:textId="77777777" w:rsidR="00A212DD" w:rsidRDefault="00D939C3">
      <w:pPr>
        <w:ind w:firstLine="480"/>
      </w:pPr>
      <w:r>
        <w:rPr>
          <w:rFonts w:hint="eastAsia"/>
        </w:rPr>
        <w:t>（</w:t>
      </w:r>
      <w:r>
        <w:t>1</w:t>
      </w:r>
      <w:r>
        <w:rPr>
          <w:rFonts w:hint="eastAsia"/>
        </w:rPr>
        <w:t>）光电效应的概念、光栅式传感器工作原理。</w:t>
      </w:r>
    </w:p>
    <w:p w14:paraId="6524C0F1" w14:textId="77777777" w:rsidR="00A212DD" w:rsidRDefault="00D939C3">
      <w:pPr>
        <w:ind w:firstLine="480"/>
      </w:pPr>
      <w:r>
        <w:rPr>
          <w:rFonts w:hint="eastAsia"/>
        </w:rPr>
        <w:t>（</w:t>
      </w:r>
      <w:r>
        <w:t>2</w:t>
      </w:r>
      <w:r>
        <w:rPr>
          <w:rFonts w:hint="eastAsia"/>
        </w:rPr>
        <w:t>）光栅式传感器的工作方式。</w:t>
      </w:r>
    </w:p>
    <w:p w14:paraId="4E0AD7D5" w14:textId="77777777" w:rsidR="00A212DD" w:rsidRDefault="00D939C3">
      <w:pPr>
        <w:ind w:firstLine="480"/>
      </w:pPr>
      <w:r>
        <w:rPr>
          <w:rFonts w:hint="eastAsia"/>
        </w:rPr>
        <w:t>（九）热电式传感器</w:t>
      </w:r>
    </w:p>
    <w:p w14:paraId="1106F101" w14:textId="77777777" w:rsidR="00A212DD" w:rsidRDefault="00D939C3">
      <w:pPr>
        <w:ind w:firstLine="480"/>
      </w:pPr>
      <w:r>
        <w:t>1.</w:t>
      </w:r>
      <w:r>
        <w:rPr>
          <w:rFonts w:hint="eastAsia"/>
        </w:rPr>
        <w:t>教学内容</w:t>
      </w:r>
    </w:p>
    <w:p w14:paraId="5258790C" w14:textId="77777777" w:rsidR="00A212DD" w:rsidRDefault="00D939C3">
      <w:pPr>
        <w:ind w:firstLine="480"/>
      </w:pPr>
      <w:r>
        <w:rPr>
          <w:rFonts w:hint="eastAsia"/>
        </w:rPr>
        <w:t>（</w:t>
      </w:r>
      <w:r>
        <w:t>1</w:t>
      </w:r>
      <w:r>
        <w:rPr>
          <w:rFonts w:hint="eastAsia"/>
        </w:rPr>
        <w:t>）热电偶（热电效应、热电偶基本定理、热电偶结构和种类、热电偶测量电路、热电偶冷端补偿方式）</w:t>
      </w:r>
    </w:p>
    <w:p w14:paraId="2728985A" w14:textId="77777777" w:rsidR="00A212DD" w:rsidRDefault="00D939C3">
      <w:pPr>
        <w:ind w:firstLine="480"/>
      </w:pPr>
      <w:r>
        <w:rPr>
          <w:rFonts w:hint="eastAsia"/>
        </w:rPr>
        <w:t>（</w:t>
      </w:r>
      <w:r>
        <w:t>2</w:t>
      </w:r>
      <w:r>
        <w:rPr>
          <w:rFonts w:hint="eastAsia"/>
        </w:rPr>
        <w:t>）热电阻（常用热电阻特点、热电阻测量电路、应用实例）</w:t>
      </w:r>
    </w:p>
    <w:p w14:paraId="5B698A1D" w14:textId="77777777" w:rsidR="00A212DD" w:rsidRDefault="00D939C3">
      <w:pPr>
        <w:ind w:firstLine="480"/>
      </w:pPr>
      <w:r>
        <w:rPr>
          <w:rFonts w:hint="eastAsia"/>
        </w:rPr>
        <w:t>（</w:t>
      </w:r>
      <w:r>
        <w:t>3</w:t>
      </w:r>
      <w:r>
        <w:rPr>
          <w:rFonts w:hint="eastAsia"/>
        </w:rPr>
        <w:t>）热敏电阻</w:t>
      </w:r>
      <w:r>
        <w:t>(</w:t>
      </w:r>
      <w:r>
        <w:rPr>
          <w:rFonts w:hint="eastAsia"/>
        </w:rPr>
        <w:t>热敏电阻的结构形式、热敏电阻的温度特性</w:t>
      </w:r>
      <w:r>
        <w:t>)</w:t>
      </w:r>
    </w:p>
    <w:p w14:paraId="7AE45711" w14:textId="77777777" w:rsidR="00A212DD" w:rsidRDefault="00D939C3">
      <w:pPr>
        <w:ind w:firstLine="480"/>
      </w:pPr>
      <w:r>
        <w:t>2.</w:t>
      </w:r>
      <w:r>
        <w:rPr>
          <w:rFonts w:hint="eastAsia"/>
        </w:rPr>
        <w:t>基本要求</w:t>
      </w:r>
    </w:p>
    <w:p w14:paraId="24ED33E5" w14:textId="77777777" w:rsidR="00A212DD" w:rsidRDefault="00D939C3">
      <w:pPr>
        <w:ind w:firstLine="480"/>
      </w:pPr>
      <w:r>
        <w:rPr>
          <w:rFonts w:hint="eastAsia"/>
        </w:rPr>
        <w:t>（</w:t>
      </w:r>
      <w:r>
        <w:t>1</w:t>
      </w:r>
      <w:r>
        <w:rPr>
          <w:rFonts w:hint="eastAsia"/>
        </w:rPr>
        <w:t>）理解热电偶的热电效应及测温原理、热电阻的特点、热敏电阻的特点、热电阻的测温理。</w:t>
      </w:r>
    </w:p>
    <w:p w14:paraId="3AEC9077" w14:textId="77777777" w:rsidR="00A212DD" w:rsidRDefault="00D939C3">
      <w:pPr>
        <w:ind w:firstLine="480"/>
      </w:pPr>
      <w:r>
        <w:rPr>
          <w:rFonts w:hint="eastAsia"/>
        </w:rPr>
        <w:t>（</w:t>
      </w:r>
      <w:r>
        <w:t>2</w:t>
      </w:r>
      <w:r>
        <w:rPr>
          <w:rFonts w:hint="eastAsia"/>
        </w:rPr>
        <w:t>）掌握热电偶基本定律及应用、热电偶测量电路及冷端补偿。</w:t>
      </w:r>
    </w:p>
    <w:p w14:paraId="206EE885" w14:textId="77777777" w:rsidR="00A212DD" w:rsidRDefault="00D939C3">
      <w:pPr>
        <w:ind w:firstLine="480"/>
      </w:pPr>
      <w:r>
        <w:rPr>
          <w:rFonts w:hint="eastAsia"/>
        </w:rPr>
        <w:t>（</w:t>
      </w:r>
      <w:r>
        <w:t>3</w:t>
      </w:r>
      <w:r>
        <w:rPr>
          <w:rFonts w:hint="eastAsia"/>
        </w:rPr>
        <w:t>）掌握热电阻测量电路、热敏电阻的温度特性。</w:t>
      </w:r>
    </w:p>
    <w:p w14:paraId="59DAEE23" w14:textId="77777777" w:rsidR="00A212DD" w:rsidRDefault="00D939C3">
      <w:pPr>
        <w:ind w:firstLine="480"/>
      </w:pPr>
      <w:r>
        <w:rPr>
          <w:rFonts w:hint="eastAsia"/>
        </w:rPr>
        <w:t>（</w:t>
      </w:r>
      <w:r>
        <w:t>4</w:t>
      </w:r>
      <w:r>
        <w:rPr>
          <w:rFonts w:hint="eastAsia"/>
        </w:rPr>
        <w:t>）了解常用热电偶、热电阻、热敏电阻的结构形式及实际应用。</w:t>
      </w:r>
    </w:p>
    <w:p w14:paraId="3EEE9AEB" w14:textId="77777777" w:rsidR="00A212DD" w:rsidRDefault="00D939C3">
      <w:pPr>
        <w:ind w:firstLine="480"/>
      </w:pPr>
      <w:r>
        <w:t>3.</w:t>
      </w:r>
      <w:r>
        <w:rPr>
          <w:rFonts w:hint="eastAsia"/>
        </w:rPr>
        <w:t>重点难点</w:t>
      </w:r>
    </w:p>
    <w:p w14:paraId="62B9F9EB" w14:textId="77777777" w:rsidR="00A212DD" w:rsidRDefault="00D939C3">
      <w:pPr>
        <w:ind w:firstLine="480"/>
      </w:pPr>
      <w:r>
        <w:rPr>
          <w:rFonts w:hint="eastAsia"/>
        </w:rPr>
        <w:t>（</w:t>
      </w:r>
      <w:r>
        <w:t>1</w:t>
      </w:r>
      <w:r>
        <w:rPr>
          <w:rFonts w:hint="eastAsia"/>
        </w:rPr>
        <w:t>）热电偶的工作原理。</w:t>
      </w:r>
    </w:p>
    <w:p w14:paraId="13B59054" w14:textId="77777777" w:rsidR="00A212DD" w:rsidRDefault="00D939C3">
      <w:pPr>
        <w:ind w:firstLine="480"/>
      </w:pPr>
      <w:r>
        <w:rPr>
          <w:rFonts w:hint="eastAsia"/>
        </w:rPr>
        <w:t>（</w:t>
      </w:r>
      <w:r>
        <w:t>2</w:t>
      </w:r>
      <w:r>
        <w:rPr>
          <w:rFonts w:hint="eastAsia"/>
        </w:rPr>
        <w:t>）热电偶基本定律及应用、热电偶测量电路及冷端补偿。。</w:t>
      </w:r>
    </w:p>
    <w:p w14:paraId="376EA5D5" w14:textId="77777777" w:rsidR="00A212DD" w:rsidRDefault="00D939C3">
      <w:pPr>
        <w:ind w:firstLine="480"/>
      </w:pPr>
      <w:r>
        <w:rPr>
          <w:rFonts w:hint="eastAsia"/>
        </w:rPr>
        <w:t>教学内容与课程目标的对应关系及学时分配如表所示。</w:t>
      </w: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7E6D6FF5" w14:textId="77777777" w:rsidTr="00A212DD">
        <w:trPr>
          <w:cnfStyle w:val="100000000000" w:firstRow="1" w:lastRow="0" w:firstColumn="0" w:lastColumn="0" w:oddVBand="0" w:evenVBand="0" w:oddHBand="0" w:evenHBand="0" w:firstRowFirstColumn="0" w:firstRowLastColumn="0" w:lastRowFirstColumn="0" w:lastRowLastColumn="0"/>
        </w:trPr>
        <w:tc>
          <w:tcPr>
            <w:tcW w:w="400" w:type="pct"/>
          </w:tcPr>
          <w:p w14:paraId="2ADCA283" w14:textId="77777777" w:rsidR="00A212DD" w:rsidRDefault="00D939C3">
            <w:pPr>
              <w:pStyle w:val="afff3"/>
              <w:adjustRightInd w:val="0"/>
            </w:pPr>
            <w:r>
              <w:rPr>
                <w:rFonts w:hint="eastAsia"/>
              </w:rPr>
              <w:t>序号</w:t>
            </w:r>
          </w:p>
        </w:tc>
        <w:tc>
          <w:tcPr>
            <w:tcW w:w="1881" w:type="pct"/>
          </w:tcPr>
          <w:p w14:paraId="6D535607" w14:textId="77777777" w:rsidR="00A212DD" w:rsidRDefault="00D939C3">
            <w:pPr>
              <w:pStyle w:val="afff3"/>
              <w:adjustRightInd w:val="0"/>
            </w:pPr>
            <w:r>
              <w:rPr>
                <w:rFonts w:hint="eastAsia"/>
              </w:rPr>
              <w:t>教学内容</w:t>
            </w:r>
          </w:p>
        </w:tc>
        <w:tc>
          <w:tcPr>
            <w:tcW w:w="1128" w:type="pct"/>
          </w:tcPr>
          <w:p w14:paraId="31182D99" w14:textId="77777777" w:rsidR="00A212DD" w:rsidRDefault="00D939C3">
            <w:pPr>
              <w:pStyle w:val="afff3"/>
              <w:adjustRightInd w:val="0"/>
            </w:pPr>
            <w:r>
              <w:rPr>
                <w:rFonts w:hint="eastAsia"/>
              </w:rPr>
              <w:t>支撑的</w:t>
            </w:r>
          </w:p>
          <w:p w14:paraId="079A2585" w14:textId="77777777" w:rsidR="00A212DD" w:rsidRDefault="00D939C3">
            <w:pPr>
              <w:pStyle w:val="afff3"/>
              <w:adjustRightInd w:val="0"/>
            </w:pPr>
            <w:r>
              <w:rPr>
                <w:rFonts w:hint="eastAsia"/>
              </w:rPr>
              <w:t>课程目标</w:t>
            </w:r>
          </w:p>
        </w:tc>
        <w:tc>
          <w:tcPr>
            <w:tcW w:w="795" w:type="pct"/>
          </w:tcPr>
          <w:p w14:paraId="3F9E181D" w14:textId="77777777" w:rsidR="00A212DD" w:rsidRDefault="00D939C3">
            <w:pPr>
              <w:pStyle w:val="afff3"/>
              <w:adjustRightInd w:val="0"/>
            </w:pPr>
            <w:r>
              <w:rPr>
                <w:rFonts w:hint="eastAsia"/>
              </w:rPr>
              <w:t>支撑的毕业要求指标点</w:t>
            </w:r>
          </w:p>
        </w:tc>
        <w:tc>
          <w:tcPr>
            <w:tcW w:w="398" w:type="pct"/>
          </w:tcPr>
          <w:p w14:paraId="2F0FDE3D" w14:textId="77777777" w:rsidR="00A212DD" w:rsidRDefault="00D939C3">
            <w:pPr>
              <w:pStyle w:val="afff3"/>
              <w:adjustRightInd w:val="0"/>
            </w:pPr>
            <w:r>
              <w:rPr>
                <w:rFonts w:hint="eastAsia"/>
              </w:rPr>
              <w:t>讲授学时</w:t>
            </w:r>
          </w:p>
        </w:tc>
        <w:tc>
          <w:tcPr>
            <w:tcW w:w="398" w:type="pct"/>
          </w:tcPr>
          <w:p w14:paraId="0ECD8B80" w14:textId="77777777" w:rsidR="00A212DD" w:rsidRDefault="00D939C3">
            <w:pPr>
              <w:pStyle w:val="afff3"/>
              <w:adjustRightInd w:val="0"/>
            </w:pPr>
            <w:r>
              <w:rPr>
                <w:rFonts w:hint="eastAsia"/>
              </w:rPr>
              <w:t>实验学时</w:t>
            </w:r>
          </w:p>
        </w:tc>
      </w:tr>
      <w:tr w:rsidR="00A212DD" w14:paraId="242B301C" w14:textId="77777777" w:rsidTr="00A212DD">
        <w:tc>
          <w:tcPr>
            <w:tcW w:w="400" w:type="pct"/>
          </w:tcPr>
          <w:p w14:paraId="476D0EA0" w14:textId="77777777" w:rsidR="00A212DD" w:rsidRDefault="00D939C3">
            <w:pPr>
              <w:pStyle w:val="afff3"/>
              <w:adjustRightInd w:val="0"/>
            </w:pPr>
            <w:r>
              <w:t>1</w:t>
            </w:r>
          </w:p>
        </w:tc>
        <w:tc>
          <w:tcPr>
            <w:tcW w:w="1881" w:type="pct"/>
          </w:tcPr>
          <w:p w14:paraId="3DD6FD72" w14:textId="77777777" w:rsidR="00A212DD" w:rsidRDefault="00D939C3">
            <w:pPr>
              <w:pStyle w:val="afff3"/>
              <w:adjustRightInd w:val="0"/>
            </w:pPr>
            <w:r>
              <w:rPr>
                <w:rFonts w:hint="eastAsia"/>
              </w:rPr>
              <w:t>绪论</w:t>
            </w:r>
          </w:p>
        </w:tc>
        <w:tc>
          <w:tcPr>
            <w:tcW w:w="1128" w:type="pct"/>
          </w:tcPr>
          <w:p w14:paraId="7BC5D8C6" w14:textId="77777777" w:rsidR="00A212DD" w:rsidRDefault="00D939C3">
            <w:pPr>
              <w:pStyle w:val="afff3"/>
              <w:adjustRightInd w:val="0"/>
            </w:pPr>
            <w:r>
              <w:rPr>
                <w:rFonts w:hint="eastAsia"/>
              </w:rPr>
              <w:t>目标</w:t>
            </w:r>
            <w:r>
              <w:t>1</w:t>
            </w:r>
          </w:p>
        </w:tc>
        <w:tc>
          <w:tcPr>
            <w:tcW w:w="795" w:type="pct"/>
          </w:tcPr>
          <w:p w14:paraId="701A2661" w14:textId="77777777" w:rsidR="00A212DD" w:rsidRDefault="00D939C3">
            <w:pPr>
              <w:pStyle w:val="afff3"/>
              <w:adjustRightInd w:val="0"/>
            </w:pPr>
            <w:r>
              <w:t>2-3</w:t>
            </w:r>
          </w:p>
        </w:tc>
        <w:tc>
          <w:tcPr>
            <w:tcW w:w="398" w:type="pct"/>
          </w:tcPr>
          <w:p w14:paraId="363F3A38" w14:textId="77777777" w:rsidR="00A212DD" w:rsidRDefault="00D939C3">
            <w:pPr>
              <w:pStyle w:val="afff3"/>
              <w:adjustRightInd w:val="0"/>
            </w:pPr>
            <w:r>
              <w:t>2</w:t>
            </w:r>
          </w:p>
        </w:tc>
        <w:tc>
          <w:tcPr>
            <w:tcW w:w="398" w:type="pct"/>
          </w:tcPr>
          <w:p w14:paraId="32A94E3C" w14:textId="77777777" w:rsidR="00A212DD" w:rsidRDefault="00A212DD">
            <w:pPr>
              <w:pStyle w:val="afff3"/>
              <w:adjustRightInd w:val="0"/>
            </w:pPr>
          </w:p>
        </w:tc>
      </w:tr>
      <w:tr w:rsidR="00A212DD" w14:paraId="3E15833D" w14:textId="77777777" w:rsidTr="00A212DD">
        <w:tc>
          <w:tcPr>
            <w:tcW w:w="400" w:type="pct"/>
          </w:tcPr>
          <w:p w14:paraId="27E1739F" w14:textId="77777777" w:rsidR="00A212DD" w:rsidRDefault="00D939C3">
            <w:pPr>
              <w:pStyle w:val="afff3"/>
              <w:adjustRightInd w:val="0"/>
            </w:pPr>
            <w:r>
              <w:t>2</w:t>
            </w:r>
          </w:p>
        </w:tc>
        <w:tc>
          <w:tcPr>
            <w:tcW w:w="1881" w:type="pct"/>
          </w:tcPr>
          <w:p w14:paraId="0F1D5F40" w14:textId="77777777" w:rsidR="00A212DD" w:rsidRDefault="00D939C3">
            <w:pPr>
              <w:pStyle w:val="afff3"/>
              <w:adjustRightInd w:val="0"/>
            </w:pPr>
            <w:r>
              <w:rPr>
                <w:rFonts w:hint="eastAsia"/>
              </w:rPr>
              <w:t>传感器的基本概念</w:t>
            </w:r>
          </w:p>
        </w:tc>
        <w:tc>
          <w:tcPr>
            <w:tcW w:w="1128" w:type="pct"/>
          </w:tcPr>
          <w:p w14:paraId="74DBCE79" w14:textId="77777777" w:rsidR="00A212DD" w:rsidRDefault="00D939C3">
            <w:pPr>
              <w:pStyle w:val="afff3"/>
              <w:adjustRightInd w:val="0"/>
            </w:pPr>
            <w:r>
              <w:rPr>
                <w:rFonts w:hint="eastAsia"/>
              </w:rPr>
              <w:t>目标</w:t>
            </w:r>
            <w:r>
              <w:t>1</w:t>
            </w:r>
          </w:p>
        </w:tc>
        <w:tc>
          <w:tcPr>
            <w:tcW w:w="795" w:type="pct"/>
          </w:tcPr>
          <w:p w14:paraId="2F8CE8F3" w14:textId="77777777" w:rsidR="00A212DD" w:rsidRDefault="00D939C3">
            <w:pPr>
              <w:pStyle w:val="afff3"/>
              <w:adjustRightInd w:val="0"/>
            </w:pPr>
            <w:r>
              <w:t>2-3</w:t>
            </w:r>
          </w:p>
        </w:tc>
        <w:tc>
          <w:tcPr>
            <w:tcW w:w="398" w:type="pct"/>
          </w:tcPr>
          <w:p w14:paraId="4BD188D2" w14:textId="77777777" w:rsidR="00A212DD" w:rsidRDefault="00D939C3">
            <w:pPr>
              <w:pStyle w:val="afff3"/>
              <w:adjustRightInd w:val="0"/>
            </w:pPr>
            <w:r>
              <w:t>3</w:t>
            </w:r>
          </w:p>
        </w:tc>
        <w:tc>
          <w:tcPr>
            <w:tcW w:w="398" w:type="pct"/>
          </w:tcPr>
          <w:p w14:paraId="407AB243" w14:textId="77777777" w:rsidR="00A212DD" w:rsidRDefault="00A212DD">
            <w:pPr>
              <w:pStyle w:val="afff3"/>
              <w:adjustRightInd w:val="0"/>
            </w:pPr>
          </w:p>
        </w:tc>
      </w:tr>
      <w:tr w:rsidR="00A212DD" w14:paraId="3EA46A68" w14:textId="77777777" w:rsidTr="00A212DD">
        <w:tc>
          <w:tcPr>
            <w:tcW w:w="400" w:type="pct"/>
          </w:tcPr>
          <w:p w14:paraId="5A589F43" w14:textId="77777777" w:rsidR="00A212DD" w:rsidRDefault="00D939C3">
            <w:pPr>
              <w:pStyle w:val="afff3"/>
              <w:adjustRightInd w:val="0"/>
            </w:pPr>
            <w:r>
              <w:t>3</w:t>
            </w:r>
          </w:p>
        </w:tc>
        <w:tc>
          <w:tcPr>
            <w:tcW w:w="1881" w:type="pct"/>
          </w:tcPr>
          <w:p w14:paraId="14E2C0F5" w14:textId="77777777" w:rsidR="00A212DD" w:rsidRDefault="00D939C3">
            <w:pPr>
              <w:pStyle w:val="afff3"/>
              <w:adjustRightInd w:val="0"/>
            </w:pPr>
            <w:r>
              <w:rPr>
                <w:rFonts w:hint="eastAsia"/>
              </w:rPr>
              <w:t>电阻式传感器</w:t>
            </w:r>
          </w:p>
        </w:tc>
        <w:tc>
          <w:tcPr>
            <w:tcW w:w="1128" w:type="pct"/>
          </w:tcPr>
          <w:p w14:paraId="5A1134E5" w14:textId="77777777" w:rsidR="00A212DD" w:rsidRDefault="00D939C3">
            <w:pPr>
              <w:pStyle w:val="afff3"/>
              <w:adjustRightInd w:val="0"/>
            </w:pPr>
            <w:r>
              <w:rPr>
                <w:rFonts w:hint="eastAsia"/>
              </w:rPr>
              <w:t>目标</w:t>
            </w:r>
            <w:r>
              <w:t>1</w:t>
            </w:r>
            <w:r>
              <w:rPr>
                <w:rFonts w:hint="eastAsia"/>
              </w:rPr>
              <w:t>、</w:t>
            </w:r>
            <w:r>
              <w:t>2</w:t>
            </w:r>
            <w:r>
              <w:rPr>
                <w:rFonts w:hint="eastAsia"/>
              </w:rPr>
              <w:t>、</w:t>
            </w:r>
            <w:r>
              <w:t>3</w:t>
            </w:r>
          </w:p>
        </w:tc>
        <w:tc>
          <w:tcPr>
            <w:tcW w:w="795" w:type="pct"/>
          </w:tcPr>
          <w:p w14:paraId="61271061" w14:textId="77777777" w:rsidR="00A212DD" w:rsidRDefault="00D939C3">
            <w:pPr>
              <w:pStyle w:val="afff3"/>
              <w:adjustRightInd w:val="0"/>
            </w:pPr>
            <w:r>
              <w:t>2-3</w:t>
            </w:r>
            <w:r>
              <w:rPr>
                <w:rFonts w:hint="eastAsia"/>
              </w:rPr>
              <w:t>、</w:t>
            </w:r>
            <w:r>
              <w:t>3-3</w:t>
            </w:r>
            <w:r>
              <w:rPr>
                <w:rFonts w:hint="eastAsia"/>
              </w:rPr>
              <w:t>、</w:t>
            </w:r>
            <w:r>
              <w:t>4-2</w:t>
            </w:r>
          </w:p>
        </w:tc>
        <w:tc>
          <w:tcPr>
            <w:tcW w:w="398" w:type="pct"/>
          </w:tcPr>
          <w:p w14:paraId="32AC3540" w14:textId="77777777" w:rsidR="00A212DD" w:rsidRDefault="00D939C3">
            <w:pPr>
              <w:pStyle w:val="afff3"/>
              <w:adjustRightInd w:val="0"/>
            </w:pPr>
            <w:r>
              <w:t>4</w:t>
            </w:r>
          </w:p>
        </w:tc>
        <w:tc>
          <w:tcPr>
            <w:tcW w:w="398" w:type="pct"/>
          </w:tcPr>
          <w:p w14:paraId="1383B431" w14:textId="77777777" w:rsidR="00A212DD" w:rsidRDefault="00D939C3">
            <w:pPr>
              <w:pStyle w:val="afff3"/>
              <w:adjustRightInd w:val="0"/>
            </w:pPr>
            <w:r>
              <w:t>2</w:t>
            </w:r>
          </w:p>
        </w:tc>
      </w:tr>
      <w:tr w:rsidR="00A212DD" w14:paraId="2F4C2F1A" w14:textId="77777777" w:rsidTr="00A212DD">
        <w:tc>
          <w:tcPr>
            <w:tcW w:w="400" w:type="pct"/>
          </w:tcPr>
          <w:p w14:paraId="4492F0DF" w14:textId="77777777" w:rsidR="00A212DD" w:rsidRDefault="00D939C3">
            <w:pPr>
              <w:pStyle w:val="afff3"/>
              <w:adjustRightInd w:val="0"/>
            </w:pPr>
            <w:r>
              <w:t>4</w:t>
            </w:r>
          </w:p>
        </w:tc>
        <w:tc>
          <w:tcPr>
            <w:tcW w:w="1881" w:type="pct"/>
          </w:tcPr>
          <w:p w14:paraId="542F73BA" w14:textId="77777777" w:rsidR="00A212DD" w:rsidRDefault="00D939C3">
            <w:pPr>
              <w:pStyle w:val="afff3"/>
              <w:adjustRightInd w:val="0"/>
            </w:pPr>
            <w:r>
              <w:rPr>
                <w:rFonts w:hint="eastAsia"/>
              </w:rPr>
              <w:t>电感式传感器</w:t>
            </w:r>
          </w:p>
        </w:tc>
        <w:tc>
          <w:tcPr>
            <w:tcW w:w="1128" w:type="pct"/>
          </w:tcPr>
          <w:p w14:paraId="3B7782CF" w14:textId="77777777" w:rsidR="00A212DD" w:rsidRDefault="00D939C3">
            <w:pPr>
              <w:pStyle w:val="afff3"/>
              <w:adjustRightInd w:val="0"/>
            </w:pPr>
            <w:r>
              <w:rPr>
                <w:rFonts w:hint="eastAsia"/>
              </w:rPr>
              <w:t>目标</w:t>
            </w:r>
            <w:r>
              <w:t>1</w:t>
            </w:r>
            <w:r>
              <w:rPr>
                <w:rFonts w:hint="eastAsia"/>
              </w:rPr>
              <w:t>、</w:t>
            </w:r>
            <w:r>
              <w:t>2</w:t>
            </w:r>
            <w:r>
              <w:rPr>
                <w:rFonts w:hint="eastAsia"/>
              </w:rPr>
              <w:t>、</w:t>
            </w:r>
            <w:r>
              <w:t>3</w:t>
            </w:r>
          </w:p>
        </w:tc>
        <w:tc>
          <w:tcPr>
            <w:tcW w:w="795" w:type="pct"/>
          </w:tcPr>
          <w:p w14:paraId="72E209AD" w14:textId="77777777" w:rsidR="00A212DD" w:rsidRDefault="00D939C3">
            <w:pPr>
              <w:pStyle w:val="afff3"/>
              <w:adjustRightInd w:val="0"/>
            </w:pPr>
            <w:r>
              <w:t>2-3</w:t>
            </w:r>
            <w:r>
              <w:rPr>
                <w:rFonts w:hint="eastAsia"/>
              </w:rPr>
              <w:t>、</w:t>
            </w:r>
            <w:r>
              <w:t>3-3</w:t>
            </w:r>
            <w:r>
              <w:rPr>
                <w:rFonts w:hint="eastAsia"/>
              </w:rPr>
              <w:t>、</w:t>
            </w:r>
            <w:r>
              <w:t>4-2</w:t>
            </w:r>
          </w:p>
        </w:tc>
        <w:tc>
          <w:tcPr>
            <w:tcW w:w="398" w:type="pct"/>
          </w:tcPr>
          <w:p w14:paraId="649A20D1" w14:textId="77777777" w:rsidR="00A212DD" w:rsidRDefault="00D939C3">
            <w:pPr>
              <w:pStyle w:val="afff3"/>
              <w:adjustRightInd w:val="0"/>
            </w:pPr>
            <w:r>
              <w:t>3</w:t>
            </w:r>
          </w:p>
        </w:tc>
        <w:tc>
          <w:tcPr>
            <w:tcW w:w="398" w:type="pct"/>
          </w:tcPr>
          <w:p w14:paraId="07E9CC38" w14:textId="77777777" w:rsidR="00A212DD" w:rsidRDefault="00D939C3">
            <w:pPr>
              <w:pStyle w:val="afff3"/>
              <w:adjustRightInd w:val="0"/>
            </w:pPr>
            <w:r>
              <w:t>2</w:t>
            </w:r>
          </w:p>
        </w:tc>
      </w:tr>
      <w:tr w:rsidR="00A212DD" w14:paraId="5152AD7A" w14:textId="77777777" w:rsidTr="00A212DD">
        <w:tc>
          <w:tcPr>
            <w:tcW w:w="400" w:type="pct"/>
          </w:tcPr>
          <w:p w14:paraId="18B7B91C" w14:textId="77777777" w:rsidR="00A212DD" w:rsidRDefault="00D939C3">
            <w:pPr>
              <w:pStyle w:val="afff3"/>
              <w:adjustRightInd w:val="0"/>
            </w:pPr>
            <w:r>
              <w:t>5</w:t>
            </w:r>
          </w:p>
        </w:tc>
        <w:tc>
          <w:tcPr>
            <w:tcW w:w="1881" w:type="pct"/>
          </w:tcPr>
          <w:p w14:paraId="5B4537A5" w14:textId="77777777" w:rsidR="00A212DD" w:rsidRDefault="00D939C3">
            <w:pPr>
              <w:pStyle w:val="afff3"/>
              <w:adjustRightInd w:val="0"/>
            </w:pPr>
            <w:r>
              <w:rPr>
                <w:rFonts w:hint="eastAsia"/>
              </w:rPr>
              <w:t>电容式传感器</w:t>
            </w:r>
          </w:p>
        </w:tc>
        <w:tc>
          <w:tcPr>
            <w:tcW w:w="1128" w:type="pct"/>
          </w:tcPr>
          <w:p w14:paraId="097491EE" w14:textId="77777777" w:rsidR="00A212DD" w:rsidRDefault="00D939C3">
            <w:pPr>
              <w:pStyle w:val="afff3"/>
              <w:adjustRightInd w:val="0"/>
            </w:pPr>
            <w:r>
              <w:rPr>
                <w:rFonts w:hint="eastAsia"/>
              </w:rPr>
              <w:t>目标</w:t>
            </w:r>
            <w:r>
              <w:t>1</w:t>
            </w:r>
            <w:r>
              <w:rPr>
                <w:rFonts w:hint="eastAsia"/>
              </w:rPr>
              <w:t>、</w:t>
            </w:r>
            <w:r>
              <w:t>2</w:t>
            </w:r>
          </w:p>
        </w:tc>
        <w:tc>
          <w:tcPr>
            <w:tcW w:w="795" w:type="pct"/>
          </w:tcPr>
          <w:p w14:paraId="580F1AE5" w14:textId="77777777" w:rsidR="00A212DD" w:rsidRDefault="00D939C3">
            <w:pPr>
              <w:pStyle w:val="afff3"/>
              <w:adjustRightInd w:val="0"/>
            </w:pPr>
            <w:r>
              <w:t>2-3</w:t>
            </w:r>
            <w:r>
              <w:rPr>
                <w:rFonts w:hint="eastAsia"/>
              </w:rPr>
              <w:t>、</w:t>
            </w:r>
            <w:r>
              <w:t>3-3</w:t>
            </w:r>
          </w:p>
        </w:tc>
        <w:tc>
          <w:tcPr>
            <w:tcW w:w="398" w:type="pct"/>
          </w:tcPr>
          <w:p w14:paraId="5687AF50" w14:textId="77777777" w:rsidR="00A212DD" w:rsidRDefault="00D939C3">
            <w:pPr>
              <w:pStyle w:val="afff3"/>
              <w:adjustRightInd w:val="0"/>
            </w:pPr>
            <w:r>
              <w:t>3</w:t>
            </w:r>
          </w:p>
        </w:tc>
        <w:tc>
          <w:tcPr>
            <w:tcW w:w="398" w:type="pct"/>
          </w:tcPr>
          <w:p w14:paraId="2E5D6E06" w14:textId="77777777" w:rsidR="00A212DD" w:rsidRDefault="00A212DD">
            <w:pPr>
              <w:pStyle w:val="afff3"/>
              <w:adjustRightInd w:val="0"/>
            </w:pPr>
          </w:p>
        </w:tc>
      </w:tr>
      <w:tr w:rsidR="00A212DD" w14:paraId="750A7CF3" w14:textId="77777777" w:rsidTr="00A212DD">
        <w:tc>
          <w:tcPr>
            <w:tcW w:w="400" w:type="pct"/>
          </w:tcPr>
          <w:p w14:paraId="6BD5FE3B" w14:textId="77777777" w:rsidR="00A212DD" w:rsidRDefault="00D939C3">
            <w:pPr>
              <w:pStyle w:val="afff3"/>
              <w:adjustRightInd w:val="0"/>
            </w:pPr>
            <w:r>
              <w:t>6</w:t>
            </w:r>
          </w:p>
        </w:tc>
        <w:tc>
          <w:tcPr>
            <w:tcW w:w="1881" w:type="pct"/>
          </w:tcPr>
          <w:p w14:paraId="0B870044" w14:textId="77777777" w:rsidR="00A212DD" w:rsidRDefault="00D939C3">
            <w:pPr>
              <w:pStyle w:val="afff3"/>
              <w:adjustRightInd w:val="0"/>
            </w:pPr>
            <w:r>
              <w:rPr>
                <w:rFonts w:hint="eastAsia"/>
              </w:rPr>
              <w:t>磁电式传感器</w:t>
            </w:r>
          </w:p>
        </w:tc>
        <w:tc>
          <w:tcPr>
            <w:tcW w:w="1128" w:type="pct"/>
          </w:tcPr>
          <w:p w14:paraId="5521FAA8" w14:textId="77777777" w:rsidR="00A212DD" w:rsidRDefault="00D939C3">
            <w:pPr>
              <w:pStyle w:val="afff3"/>
              <w:adjustRightInd w:val="0"/>
            </w:pPr>
            <w:r>
              <w:rPr>
                <w:rFonts w:hint="eastAsia"/>
              </w:rPr>
              <w:t>目标</w:t>
            </w:r>
            <w:r>
              <w:t>1</w:t>
            </w:r>
            <w:r>
              <w:rPr>
                <w:rFonts w:hint="eastAsia"/>
              </w:rPr>
              <w:t>、</w:t>
            </w:r>
            <w:r>
              <w:t>2</w:t>
            </w:r>
          </w:p>
        </w:tc>
        <w:tc>
          <w:tcPr>
            <w:tcW w:w="795" w:type="pct"/>
          </w:tcPr>
          <w:p w14:paraId="1399E397" w14:textId="77777777" w:rsidR="00A212DD" w:rsidRDefault="00D939C3">
            <w:pPr>
              <w:pStyle w:val="afff3"/>
              <w:adjustRightInd w:val="0"/>
            </w:pPr>
            <w:r>
              <w:t>2-3</w:t>
            </w:r>
            <w:r>
              <w:rPr>
                <w:rFonts w:hint="eastAsia"/>
              </w:rPr>
              <w:t>、</w:t>
            </w:r>
            <w:r>
              <w:t>3-3</w:t>
            </w:r>
          </w:p>
        </w:tc>
        <w:tc>
          <w:tcPr>
            <w:tcW w:w="398" w:type="pct"/>
          </w:tcPr>
          <w:p w14:paraId="11BCC231" w14:textId="77777777" w:rsidR="00A212DD" w:rsidRDefault="00D939C3">
            <w:pPr>
              <w:pStyle w:val="afff3"/>
              <w:adjustRightInd w:val="0"/>
            </w:pPr>
            <w:r>
              <w:t>3</w:t>
            </w:r>
          </w:p>
        </w:tc>
        <w:tc>
          <w:tcPr>
            <w:tcW w:w="398" w:type="pct"/>
          </w:tcPr>
          <w:p w14:paraId="11729D55" w14:textId="77777777" w:rsidR="00A212DD" w:rsidRDefault="00A212DD">
            <w:pPr>
              <w:pStyle w:val="afff3"/>
              <w:adjustRightInd w:val="0"/>
            </w:pPr>
          </w:p>
        </w:tc>
      </w:tr>
      <w:tr w:rsidR="00A212DD" w14:paraId="1A14C967" w14:textId="77777777" w:rsidTr="00A212DD">
        <w:tc>
          <w:tcPr>
            <w:tcW w:w="400" w:type="pct"/>
          </w:tcPr>
          <w:p w14:paraId="2E686386" w14:textId="77777777" w:rsidR="00A212DD" w:rsidRDefault="00D939C3">
            <w:pPr>
              <w:pStyle w:val="afff3"/>
              <w:adjustRightInd w:val="0"/>
            </w:pPr>
            <w:r>
              <w:t>7</w:t>
            </w:r>
          </w:p>
        </w:tc>
        <w:tc>
          <w:tcPr>
            <w:tcW w:w="1881" w:type="pct"/>
          </w:tcPr>
          <w:p w14:paraId="75BEDF39" w14:textId="77777777" w:rsidR="00A212DD" w:rsidRDefault="00D939C3">
            <w:pPr>
              <w:pStyle w:val="afff3"/>
              <w:adjustRightInd w:val="0"/>
            </w:pPr>
            <w:r>
              <w:rPr>
                <w:rFonts w:hint="eastAsia"/>
              </w:rPr>
              <w:t>压电式传感器</w:t>
            </w:r>
          </w:p>
        </w:tc>
        <w:tc>
          <w:tcPr>
            <w:tcW w:w="1128" w:type="pct"/>
          </w:tcPr>
          <w:p w14:paraId="36867BDA" w14:textId="77777777" w:rsidR="00A212DD" w:rsidRDefault="00D939C3">
            <w:pPr>
              <w:pStyle w:val="afff3"/>
              <w:adjustRightInd w:val="0"/>
            </w:pPr>
            <w:r>
              <w:rPr>
                <w:rFonts w:hint="eastAsia"/>
              </w:rPr>
              <w:t>目标</w:t>
            </w:r>
            <w:r>
              <w:t>1</w:t>
            </w:r>
            <w:r>
              <w:rPr>
                <w:rFonts w:hint="eastAsia"/>
              </w:rPr>
              <w:t>、</w:t>
            </w:r>
            <w:r>
              <w:t>2</w:t>
            </w:r>
          </w:p>
        </w:tc>
        <w:tc>
          <w:tcPr>
            <w:tcW w:w="795" w:type="pct"/>
          </w:tcPr>
          <w:p w14:paraId="604A34A2" w14:textId="77777777" w:rsidR="00A212DD" w:rsidRDefault="00D939C3">
            <w:pPr>
              <w:pStyle w:val="afff3"/>
              <w:adjustRightInd w:val="0"/>
            </w:pPr>
            <w:r>
              <w:t>2-3</w:t>
            </w:r>
            <w:r>
              <w:rPr>
                <w:rFonts w:hint="eastAsia"/>
              </w:rPr>
              <w:t>、</w:t>
            </w:r>
            <w:r>
              <w:t>3-3</w:t>
            </w:r>
          </w:p>
        </w:tc>
        <w:tc>
          <w:tcPr>
            <w:tcW w:w="398" w:type="pct"/>
          </w:tcPr>
          <w:p w14:paraId="19D20DE9" w14:textId="77777777" w:rsidR="00A212DD" w:rsidRDefault="00D939C3">
            <w:pPr>
              <w:pStyle w:val="afff3"/>
              <w:adjustRightInd w:val="0"/>
            </w:pPr>
            <w:r>
              <w:t>4</w:t>
            </w:r>
          </w:p>
        </w:tc>
        <w:tc>
          <w:tcPr>
            <w:tcW w:w="398" w:type="pct"/>
          </w:tcPr>
          <w:p w14:paraId="2A6C5C11" w14:textId="77777777" w:rsidR="00A212DD" w:rsidRDefault="00A212DD">
            <w:pPr>
              <w:pStyle w:val="afff3"/>
              <w:adjustRightInd w:val="0"/>
            </w:pPr>
          </w:p>
        </w:tc>
      </w:tr>
      <w:tr w:rsidR="00A212DD" w14:paraId="586CD572" w14:textId="77777777" w:rsidTr="00A212DD">
        <w:tc>
          <w:tcPr>
            <w:tcW w:w="400" w:type="pct"/>
          </w:tcPr>
          <w:p w14:paraId="2A7F2400" w14:textId="77777777" w:rsidR="00A212DD" w:rsidRDefault="00D939C3">
            <w:pPr>
              <w:pStyle w:val="afff3"/>
              <w:adjustRightInd w:val="0"/>
            </w:pPr>
            <w:r>
              <w:t>8</w:t>
            </w:r>
          </w:p>
        </w:tc>
        <w:tc>
          <w:tcPr>
            <w:tcW w:w="1881" w:type="pct"/>
          </w:tcPr>
          <w:p w14:paraId="6A94D496" w14:textId="77777777" w:rsidR="00A212DD" w:rsidRDefault="00D939C3">
            <w:pPr>
              <w:pStyle w:val="afff3"/>
              <w:adjustRightInd w:val="0"/>
            </w:pPr>
            <w:r>
              <w:rPr>
                <w:rFonts w:hint="eastAsia"/>
              </w:rPr>
              <w:t>光电式传感器</w:t>
            </w:r>
          </w:p>
        </w:tc>
        <w:tc>
          <w:tcPr>
            <w:tcW w:w="1128" w:type="pct"/>
          </w:tcPr>
          <w:p w14:paraId="6AAC6E5C" w14:textId="77777777" w:rsidR="00A212DD" w:rsidRDefault="00D939C3">
            <w:pPr>
              <w:pStyle w:val="afff3"/>
              <w:adjustRightInd w:val="0"/>
            </w:pPr>
            <w:r>
              <w:rPr>
                <w:rFonts w:hint="eastAsia"/>
              </w:rPr>
              <w:t>目标</w:t>
            </w:r>
            <w:r>
              <w:t>1</w:t>
            </w:r>
            <w:r>
              <w:rPr>
                <w:rFonts w:hint="eastAsia"/>
              </w:rPr>
              <w:t>、</w:t>
            </w:r>
            <w:r>
              <w:t>2</w:t>
            </w:r>
          </w:p>
        </w:tc>
        <w:tc>
          <w:tcPr>
            <w:tcW w:w="795" w:type="pct"/>
          </w:tcPr>
          <w:p w14:paraId="7412A087" w14:textId="77777777" w:rsidR="00A212DD" w:rsidRDefault="00D939C3">
            <w:pPr>
              <w:pStyle w:val="afff3"/>
              <w:adjustRightInd w:val="0"/>
            </w:pPr>
            <w:r>
              <w:t>2-3</w:t>
            </w:r>
            <w:r>
              <w:rPr>
                <w:rFonts w:hint="eastAsia"/>
              </w:rPr>
              <w:t>、</w:t>
            </w:r>
            <w:r>
              <w:t>3-3</w:t>
            </w:r>
          </w:p>
        </w:tc>
        <w:tc>
          <w:tcPr>
            <w:tcW w:w="398" w:type="pct"/>
          </w:tcPr>
          <w:p w14:paraId="09A54479" w14:textId="77777777" w:rsidR="00A212DD" w:rsidRDefault="00D939C3">
            <w:pPr>
              <w:pStyle w:val="afff3"/>
              <w:adjustRightInd w:val="0"/>
            </w:pPr>
            <w:r>
              <w:t>3</w:t>
            </w:r>
          </w:p>
        </w:tc>
        <w:tc>
          <w:tcPr>
            <w:tcW w:w="398" w:type="pct"/>
          </w:tcPr>
          <w:p w14:paraId="244078F3" w14:textId="77777777" w:rsidR="00A212DD" w:rsidRDefault="00A212DD">
            <w:pPr>
              <w:pStyle w:val="afff3"/>
              <w:adjustRightInd w:val="0"/>
            </w:pPr>
          </w:p>
        </w:tc>
      </w:tr>
      <w:tr w:rsidR="00A212DD" w14:paraId="77585FB5" w14:textId="77777777" w:rsidTr="00A212DD">
        <w:tc>
          <w:tcPr>
            <w:tcW w:w="400" w:type="pct"/>
          </w:tcPr>
          <w:p w14:paraId="62456814" w14:textId="77777777" w:rsidR="00A212DD" w:rsidRDefault="00D939C3">
            <w:pPr>
              <w:pStyle w:val="afff3"/>
              <w:adjustRightInd w:val="0"/>
            </w:pPr>
            <w:r>
              <w:lastRenderedPageBreak/>
              <w:t>9</w:t>
            </w:r>
          </w:p>
        </w:tc>
        <w:tc>
          <w:tcPr>
            <w:tcW w:w="1881" w:type="pct"/>
          </w:tcPr>
          <w:p w14:paraId="1BB6B629" w14:textId="77777777" w:rsidR="00A212DD" w:rsidRDefault="00D939C3">
            <w:pPr>
              <w:pStyle w:val="afff3"/>
              <w:adjustRightInd w:val="0"/>
            </w:pPr>
            <w:r>
              <w:rPr>
                <w:rFonts w:hint="eastAsia"/>
              </w:rPr>
              <w:t>热电式传感器</w:t>
            </w:r>
          </w:p>
        </w:tc>
        <w:tc>
          <w:tcPr>
            <w:tcW w:w="1128" w:type="pct"/>
          </w:tcPr>
          <w:p w14:paraId="4B771624" w14:textId="77777777" w:rsidR="00A212DD" w:rsidRDefault="00D939C3">
            <w:pPr>
              <w:pStyle w:val="afff3"/>
              <w:adjustRightInd w:val="0"/>
            </w:pPr>
            <w:r>
              <w:rPr>
                <w:rFonts w:hint="eastAsia"/>
              </w:rPr>
              <w:t>目标</w:t>
            </w:r>
            <w:r>
              <w:t>1</w:t>
            </w:r>
            <w:r>
              <w:rPr>
                <w:rFonts w:hint="eastAsia"/>
              </w:rPr>
              <w:t>、</w:t>
            </w:r>
            <w:r>
              <w:t>2</w:t>
            </w:r>
          </w:p>
        </w:tc>
        <w:tc>
          <w:tcPr>
            <w:tcW w:w="795" w:type="pct"/>
          </w:tcPr>
          <w:p w14:paraId="3299355A" w14:textId="77777777" w:rsidR="00A212DD" w:rsidRDefault="00D939C3">
            <w:pPr>
              <w:pStyle w:val="afff3"/>
              <w:adjustRightInd w:val="0"/>
            </w:pPr>
            <w:r>
              <w:t>2-3</w:t>
            </w:r>
            <w:r>
              <w:rPr>
                <w:rFonts w:hint="eastAsia"/>
              </w:rPr>
              <w:t>、</w:t>
            </w:r>
            <w:r>
              <w:t>3-3</w:t>
            </w:r>
          </w:p>
        </w:tc>
        <w:tc>
          <w:tcPr>
            <w:tcW w:w="398" w:type="pct"/>
          </w:tcPr>
          <w:p w14:paraId="3AA0821B" w14:textId="77777777" w:rsidR="00A212DD" w:rsidRDefault="00D939C3">
            <w:pPr>
              <w:pStyle w:val="afff3"/>
              <w:adjustRightInd w:val="0"/>
            </w:pPr>
            <w:r>
              <w:t>3</w:t>
            </w:r>
          </w:p>
        </w:tc>
        <w:tc>
          <w:tcPr>
            <w:tcW w:w="398" w:type="pct"/>
          </w:tcPr>
          <w:p w14:paraId="3AAC196E" w14:textId="77777777" w:rsidR="00A212DD" w:rsidRDefault="00A212DD">
            <w:pPr>
              <w:pStyle w:val="afff3"/>
              <w:adjustRightInd w:val="0"/>
            </w:pPr>
          </w:p>
        </w:tc>
      </w:tr>
      <w:tr w:rsidR="00A212DD" w14:paraId="222C4C3C" w14:textId="77777777" w:rsidTr="00A212DD">
        <w:tc>
          <w:tcPr>
            <w:tcW w:w="4205" w:type="pct"/>
            <w:gridSpan w:val="4"/>
          </w:tcPr>
          <w:p w14:paraId="145C9F4A" w14:textId="77777777" w:rsidR="00A212DD" w:rsidRDefault="00D939C3">
            <w:pPr>
              <w:pStyle w:val="afff3"/>
              <w:adjustRightInd w:val="0"/>
            </w:pPr>
            <w:r>
              <w:rPr>
                <w:rFonts w:hint="eastAsia"/>
              </w:rPr>
              <w:t>合计</w:t>
            </w:r>
          </w:p>
        </w:tc>
        <w:tc>
          <w:tcPr>
            <w:tcW w:w="398" w:type="pct"/>
          </w:tcPr>
          <w:p w14:paraId="4057892A" w14:textId="77777777" w:rsidR="00A212DD" w:rsidRDefault="00D939C3">
            <w:pPr>
              <w:pStyle w:val="afff3"/>
              <w:adjustRightInd w:val="0"/>
            </w:pPr>
            <w:r>
              <w:t>28</w:t>
            </w:r>
          </w:p>
        </w:tc>
        <w:tc>
          <w:tcPr>
            <w:tcW w:w="398" w:type="pct"/>
          </w:tcPr>
          <w:p w14:paraId="7935DB55" w14:textId="77777777" w:rsidR="00A212DD" w:rsidRDefault="00D939C3">
            <w:pPr>
              <w:pStyle w:val="afff3"/>
              <w:adjustRightInd w:val="0"/>
            </w:pPr>
            <w:r>
              <w:t>4</w:t>
            </w:r>
          </w:p>
        </w:tc>
      </w:tr>
    </w:tbl>
    <w:p w14:paraId="1875531F" w14:textId="77777777" w:rsidR="00A212DD" w:rsidRDefault="00D939C3">
      <w:pPr>
        <w:pStyle w:val="afff"/>
        <w:spacing w:before="156" w:after="156"/>
      </w:pPr>
      <w:r>
        <w:rPr>
          <w:rFonts w:hint="eastAsia"/>
        </w:rPr>
        <w:t>四、课内实验（实践）</w:t>
      </w:r>
    </w:p>
    <w:tbl>
      <w:tblPr>
        <w:tblStyle w:val="afff9"/>
        <w:tblW w:w="5000" w:type="pct"/>
        <w:tblLook w:val="04A0" w:firstRow="1" w:lastRow="0" w:firstColumn="1" w:lastColumn="0" w:noHBand="0" w:noVBand="1"/>
      </w:tblPr>
      <w:tblGrid>
        <w:gridCol w:w="580"/>
        <w:gridCol w:w="1627"/>
        <w:gridCol w:w="3253"/>
        <w:gridCol w:w="670"/>
        <w:gridCol w:w="1053"/>
        <w:gridCol w:w="765"/>
        <w:gridCol w:w="574"/>
      </w:tblGrid>
      <w:tr w:rsidR="00A212DD" w14:paraId="0FF3CD59" w14:textId="77777777" w:rsidTr="00A212DD">
        <w:trPr>
          <w:cnfStyle w:val="100000000000" w:firstRow="1" w:lastRow="0" w:firstColumn="0" w:lastColumn="0" w:oddVBand="0" w:evenVBand="0" w:oddHBand="0" w:evenHBand="0" w:firstRowFirstColumn="0" w:firstRowLastColumn="0" w:lastRowFirstColumn="0" w:lastRowLastColumn="0"/>
        </w:trPr>
        <w:tc>
          <w:tcPr>
            <w:tcW w:w="340" w:type="pct"/>
          </w:tcPr>
          <w:p w14:paraId="68027E03" w14:textId="77777777" w:rsidR="00A212DD" w:rsidRDefault="00D939C3">
            <w:pPr>
              <w:pStyle w:val="afff3"/>
              <w:adjustRightInd w:val="0"/>
            </w:pPr>
            <w:r>
              <w:rPr>
                <w:rFonts w:hint="eastAsia"/>
              </w:rPr>
              <w:t>序号</w:t>
            </w:r>
          </w:p>
        </w:tc>
        <w:tc>
          <w:tcPr>
            <w:tcW w:w="954" w:type="pct"/>
          </w:tcPr>
          <w:p w14:paraId="42A92A4F" w14:textId="77777777" w:rsidR="00A212DD" w:rsidRDefault="00D939C3">
            <w:pPr>
              <w:pStyle w:val="afff3"/>
              <w:adjustRightInd w:val="0"/>
            </w:pPr>
            <w:r>
              <w:rPr>
                <w:rFonts w:hint="eastAsia"/>
              </w:rPr>
              <w:t>实验项目名称</w:t>
            </w:r>
          </w:p>
        </w:tc>
        <w:tc>
          <w:tcPr>
            <w:tcW w:w="1908" w:type="pct"/>
          </w:tcPr>
          <w:p w14:paraId="6EC8DDC8" w14:textId="77777777" w:rsidR="00A212DD" w:rsidRDefault="00D939C3">
            <w:pPr>
              <w:pStyle w:val="afff3"/>
              <w:adjustRightInd w:val="0"/>
            </w:pPr>
            <w:r>
              <w:rPr>
                <w:rFonts w:hint="eastAsia"/>
              </w:rPr>
              <w:t>实验内容及要求</w:t>
            </w:r>
          </w:p>
        </w:tc>
        <w:tc>
          <w:tcPr>
            <w:tcW w:w="393" w:type="pct"/>
          </w:tcPr>
          <w:p w14:paraId="2AF12DA1" w14:textId="77777777" w:rsidR="00A212DD" w:rsidRDefault="00D939C3">
            <w:pPr>
              <w:pStyle w:val="afff3"/>
              <w:adjustRightInd w:val="0"/>
            </w:pPr>
            <w:r>
              <w:rPr>
                <w:rFonts w:hint="eastAsia"/>
              </w:rPr>
              <w:t>学时</w:t>
            </w:r>
          </w:p>
        </w:tc>
        <w:tc>
          <w:tcPr>
            <w:tcW w:w="618" w:type="pct"/>
          </w:tcPr>
          <w:p w14:paraId="01704997" w14:textId="77777777" w:rsidR="00A212DD" w:rsidRDefault="00D939C3">
            <w:pPr>
              <w:pStyle w:val="afff3"/>
              <w:adjustRightInd w:val="0"/>
            </w:pPr>
            <w:r>
              <w:rPr>
                <w:rFonts w:hint="eastAsia"/>
              </w:rPr>
              <w:t>对毕业要求的支撑</w:t>
            </w:r>
          </w:p>
        </w:tc>
        <w:tc>
          <w:tcPr>
            <w:tcW w:w="449" w:type="pct"/>
          </w:tcPr>
          <w:p w14:paraId="4BC3E000" w14:textId="77777777" w:rsidR="00A212DD" w:rsidRDefault="00D939C3">
            <w:pPr>
              <w:pStyle w:val="afff3"/>
              <w:adjustRightInd w:val="0"/>
            </w:pPr>
            <w:r>
              <w:rPr>
                <w:rFonts w:hint="eastAsia"/>
              </w:rPr>
              <w:t>类型</w:t>
            </w:r>
          </w:p>
        </w:tc>
        <w:tc>
          <w:tcPr>
            <w:tcW w:w="337" w:type="pct"/>
          </w:tcPr>
          <w:p w14:paraId="3475380B" w14:textId="77777777" w:rsidR="00A212DD" w:rsidRDefault="00D939C3">
            <w:pPr>
              <w:pStyle w:val="afff3"/>
              <w:adjustRightInd w:val="0"/>
            </w:pPr>
            <w:r>
              <w:rPr>
                <w:rFonts w:hint="eastAsia"/>
              </w:rPr>
              <w:t>备注</w:t>
            </w:r>
          </w:p>
        </w:tc>
      </w:tr>
      <w:tr w:rsidR="00A212DD" w14:paraId="551A6650" w14:textId="77777777" w:rsidTr="00A212DD">
        <w:trPr>
          <w:trHeight w:val="1092"/>
        </w:trPr>
        <w:tc>
          <w:tcPr>
            <w:tcW w:w="340" w:type="pct"/>
          </w:tcPr>
          <w:p w14:paraId="17199086" w14:textId="77777777" w:rsidR="00A212DD" w:rsidRDefault="00D939C3">
            <w:pPr>
              <w:pStyle w:val="afff3"/>
              <w:adjustRightInd w:val="0"/>
            </w:pPr>
            <w:r>
              <w:t>1</w:t>
            </w:r>
          </w:p>
        </w:tc>
        <w:tc>
          <w:tcPr>
            <w:tcW w:w="954" w:type="pct"/>
          </w:tcPr>
          <w:p w14:paraId="4ACA1934" w14:textId="77777777" w:rsidR="00A212DD" w:rsidRDefault="00D939C3">
            <w:pPr>
              <w:pStyle w:val="afff3"/>
              <w:adjustRightInd w:val="0"/>
            </w:pPr>
            <w:r>
              <w:rPr>
                <w:rFonts w:hint="eastAsia"/>
              </w:rPr>
              <w:t>应变片式传感器实验</w:t>
            </w:r>
          </w:p>
        </w:tc>
        <w:tc>
          <w:tcPr>
            <w:tcW w:w="1908" w:type="pct"/>
          </w:tcPr>
          <w:p w14:paraId="4635C664" w14:textId="77777777" w:rsidR="00A212DD" w:rsidRDefault="00D939C3">
            <w:pPr>
              <w:pStyle w:val="afff3"/>
              <w:adjustRightInd w:val="0"/>
            </w:pPr>
            <w:r>
              <w:rPr>
                <w:rFonts w:hint="eastAsia"/>
              </w:rPr>
              <w:t>理解金属箔式应变片工作原理及性能特点，掌握单臂、双臂、四臂电桥的工作原理。</w:t>
            </w:r>
          </w:p>
        </w:tc>
        <w:tc>
          <w:tcPr>
            <w:tcW w:w="393" w:type="pct"/>
          </w:tcPr>
          <w:p w14:paraId="1808D6C1" w14:textId="77777777" w:rsidR="00A212DD" w:rsidRDefault="00D939C3">
            <w:pPr>
              <w:pStyle w:val="afff3"/>
              <w:adjustRightInd w:val="0"/>
            </w:pPr>
            <w:r>
              <w:t>2</w:t>
            </w:r>
          </w:p>
        </w:tc>
        <w:tc>
          <w:tcPr>
            <w:tcW w:w="618" w:type="pct"/>
          </w:tcPr>
          <w:p w14:paraId="26235739" w14:textId="77777777" w:rsidR="00A212DD" w:rsidRDefault="00D939C3">
            <w:pPr>
              <w:pStyle w:val="afff3"/>
              <w:adjustRightInd w:val="0"/>
            </w:pPr>
            <w:r>
              <w:t>2-3</w:t>
            </w:r>
            <w:r>
              <w:rPr>
                <w:rFonts w:hint="eastAsia"/>
              </w:rPr>
              <w:t>、</w:t>
            </w:r>
            <w:r>
              <w:t>3-3</w:t>
            </w:r>
            <w:r>
              <w:rPr>
                <w:rFonts w:hint="eastAsia"/>
              </w:rPr>
              <w:t>、</w:t>
            </w:r>
            <w:r>
              <w:t>4-2</w:t>
            </w:r>
          </w:p>
        </w:tc>
        <w:tc>
          <w:tcPr>
            <w:tcW w:w="449" w:type="pct"/>
          </w:tcPr>
          <w:p w14:paraId="34D5E685" w14:textId="77777777" w:rsidR="00A212DD" w:rsidRDefault="00D939C3">
            <w:pPr>
              <w:pStyle w:val="afff3"/>
              <w:adjustRightInd w:val="0"/>
            </w:pPr>
            <w:r>
              <w:rPr>
                <w:rFonts w:hint="eastAsia"/>
              </w:rPr>
              <w:t>综合性</w:t>
            </w:r>
          </w:p>
        </w:tc>
        <w:tc>
          <w:tcPr>
            <w:tcW w:w="337" w:type="pct"/>
          </w:tcPr>
          <w:p w14:paraId="0CF95ABB" w14:textId="77777777" w:rsidR="00A212DD" w:rsidRDefault="00D939C3">
            <w:pPr>
              <w:pStyle w:val="afff3"/>
              <w:adjustRightInd w:val="0"/>
            </w:pPr>
            <w:r>
              <w:rPr>
                <w:rFonts w:hint="eastAsia"/>
              </w:rPr>
              <w:t>必做</w:t>
            </w:r>
          </w:p>
        </w:tc>
      </w:tr>
      <w:tr w:rsidR="00A212DD" w14:paraId="0ACC6BE1" w14:textId="77777777" w:rsidTr="00A212DD">
        <w:trPr>
          <w:trHeight w:val="998"/>
        </w:trPr>
        <w:tc>
          <w:tcPr>
            <w:tcW w:w="340" w:type="pct"/>
          </w:tcPr>
          <w:p w14:paraId="70D3F59C" w14:textId="77777777" w:rsidR="00A212DD" w:rsidRDefault="00D939C3">
            <w:pPr>
              <w:pStyle w:val="afff3"/>
              <w:adjustRightInd w:val="0"/>
            </w:pPr>
            <w:r>
              <w:t>2</w:t>
            </w:r>
          </w:p>
        </w:tc>
        <w:tc>
          <w:tcPr>
            <w:tcW w:w="954" w:type="pct"/>
          </w:tcPr>
          <w:p w14:paraId="0E8246C1" w14:textId="77777777" w:rsidR="00A212DD" w:rsidRDefault="00D939C3">
            <w:pPr>
              <w:pStyle w:val="afff3"/>
              <w:adjustRightInd w:val="0"/>
            </w:pPr>
            <w:r>
              <w:rPr>
                <w:rFonts w:hint="eastAsia"/>
              </w:rPr>
              <w:t>差动变压器实验</w:t>
            </w:r>
          </w:p>
        </w:tc>
        <w:tc>
          <w:tcPr>
            <w:tcW w:w="1908" w:type="pct"/>
          </w:tcPr>
          <w:p w14:paraId="36E10EF0" w14:textId="77777777" w:rsidR="00A212DD" w:rsidRDefault="00D939C3">
            <w:pPr>
              <w:pStyle w:val="afff3"/>
              <w:adjustRightInd w:val="0"/>
            </w:pPr>
            <w:r>
              <w:rPr>
                <w:rFonts w:hint="eastAsia"/>
              </w:rPr>
              <w:t>理解差动变压器的工作原理及特性，掌握差动变压器零点补偿的方法及相关测量电路。</w:t>
            </w:r>
          </w:p>
        </w:tc>
        <w:tc>
          <w:tcPr>
            <w:tcW w:w="393" w:type="pct"/>
          </w:tcPr>
          <w:p w14:paraId="7306E932" w14:textId="77777777" w:rsidR="00A212DD" w:rsidRDefault="00D939C3">
            <w:pPr>
              <w:pStyle w:val="afff3"/>
              <w:adjustRightInd w:val="0"/>
            </w:pPr>
            <w:r>
              <w:t>2</w:t>
            </w:r>
          </w:p>
        </w:tc>
        <w:tc>
          <w:tcPr>
            <w:tcW w:w="618" w:type="pct"/>
          </w:tcPr>
          <w:p w14:paraId="6B2D2576" w14:textId="77777777" w:rsidR="00A212DD" w:rsidRDefault="00D939C3">
            <w:pPr>
              <w:pStyle w:val="afff3"/>
              <w:adjustRightInd w:val="0"/>
            </w:pPr>
            <w:r>
              <w:t>2-3</w:t>
            </w:r>
            <w:r>
              <w:rPr>
                <w:rFonts w:hint="eastAsia"/>
              </w:rPr>
              <w:t>、</w:t>
            </w:r>
            <w:r>
              <w:t>3-3</w:t>
            </w:r>
            <w:r>
              <w:rPr>
                <w:rFonts w:hint="eastAsia"/>
              </w:rPr>
              <w:t>、</w:t>
            </w:r>
            <w:r>
              <w:t>4-2</w:t>
            </w:r>
          </w:p>
        </w:tc>
        <w:tc>
          <w:tcPr>
            <w:tcW w:w="449" w:type="pct"/>
          </w:tcPr>
          <w:p w14:paraId="3E031B46" w14:textId="77777777" w:rsidR="00A212DD" w:rsidRDefault="00D939C3">
            <w:pPr>
              <w:pStyle w:val="afff3"/>
              <w:adjustRightInd w:val="0"/>
            </w:pPr>
            <w:r>
              <w:rPr>
                <w:rFonts w:hint="eastAsia"/>
              </w:rPr>
              <w:t>综合性</w:t>
            </w:r>
          </w:p>
        </w:tc>
        <w:tc>
          <w:tcPr>
            <w:tcW w:w="337" w:type="pct"/>
          </w:tcPr>
          <w:p w14:paraId="183A2C91" w14:textId="77777777" w:rsidR="00A212DD" w:rsidRDefault="00D939C3">
            <w:pPr>
              <w:pStyle w:val="afff3"/>
              <w:adjustRightInd w:val="0"/>
            </w:pPr>
            <w:r>
              <w:rPr>
                <w:rFonts w:hint="eastAsia"/>
              </w:rPr>
              <w:t>必做</w:t>
            </w:r>
          </w:p>
        </w:tc>
      </w:tr>
    </w:tbl>
    <w:p w14:paraId="5F5348DD" w14:textId="77777777" w:rsidR="00A212DD" w:rsidRDefault="00D939C3">
      <w:pPr>
        <w:pStyle w:val="afff"/>
        <w:spacing w:before="156" w:after="156"/>
      </w:pPr>
      <w:r>
        <w:rPr>
          <w:rFonts w:hint="eastAsia"/>
        </w:rPr>
        <w:t>五、课程实施</w:t>
      </w:r>
    </w:p>
    <w:p w14:paraId="191F33FC" w14:textId="77777777" w:rsidR="00A212DD" w:rsidRDefault="00D939C3">
      <w:pPr>
        <w:ind w:firstLine="480"/>
      </w:pPr>
      <w:r>
        <w:rPr>
          <w:rFonts w:hint="eastAsia"/>
        </w:rPr>
        <w:t>（一）教学方法与教学手段</w:t>
      </w:r>
    </w:p>
    <w:p w14:paraId="5D19FB06" w14:textId="77777777" w:rsidR="00A212DD" w:rsidRDefault="00D939C3">
      <w:pPr>
        <w:ind w:firstLine="480"/>
      </w:pPr>
      <w:r>
        <w:t>1.</w:t>
      </w:r>
      <w:r>
        <w:rPr>
          <w:rFonts w:hint="eastAsia"/>
        </w:rPr>
        <w:t>把握主线，引导学生掌握各类传感器的工作原理、测量电路等，利用各类传感器在工程实践中的实际案例，帮助学生理解利用传感器实现测试测量的过程，使学生能从系统的观点出发，设计开发测试系统。</w:t>
      </w:r>
    </w:p>
    <w:p w14:paraId="48C00306" w14:textId="77777777" w:rsidR="00A212DD" w:rsidRDefault="00D939C3">
      <w:pPr>
        <w:ind w:firstLine="480"/>
      </w:pPr>
      <w:r>
        <w:t>2.</w:t>
      </w:r>
      <w:r>
        <w:rPr>
          <w:rFonts w:hint="eastAsia"/>
        </w:rPr>
        <w:t>采用多媒体教学手段，配合例题的讲解及适当的思考题，保证讲课进度的同时，注意学生的掌握程度和课堂的气氛。</w:t>
      </w:r>
    </w:p>
    <w:p w14:paraId="0940E1F6" w14:textId="77777777" w:rsidR="00A212DD" w:rsidRDefault="00D939C3">
      <w:pPr>
        <w:ind w:firstLine="480"/>
      </w:pPr>
      <w:r>
        <w:t>3.</w:t>
      </w:r>
      <w:r>
        <w:rPr>
          <w:rFonts w:hint="eastAsia"/>
        </w:rPr>
        <w:t>采用案例式教学，引进计量与工程测试过程中的实际案例，让学生真正了解并掌握各类传感器的工作原理、测量转换电路等，从而具备相关知识和方法的实际应用能力。融入思政元素，使学生具备相关知识和方法的实际应用能力和社会服务的意识。</w:t>
      </w:r>
    </w:p>
    <w:p w14:paraId="1929599C" w14:textId="77777777" w:rsidR="00A212DD" w:rsidRDefault="00D939C3">
      <w:pPr>
        <w:ind w:firstLine="480"/>
      </w:pPr>
      <w:r>
        <w:rPr>
          <w:rFonts w:hint="eastAsia"/>
        </w:rPr>
        <w:t>（二）课程实施与保障</w:t>
      </w:r>
    </w:p>
    <w:tbl>
      <w:tblPr>
        <w:tblStyle w:val="afff9"/>
        <w:tblW w:w="5000" w:type="pct"/>
        <w:tblLook w:val="04A0" w:firstRow="1" w:lastRow="0" w:firstColumn="1" w:lastColumn="0" w:noHBand="0" w:noVBand="1"/>
      </w:tblPr>
      <w:tblGrid>
        <w:gridCol w:w="545"/>
        <w:gridCol w:w="1594"/>
        <w:gridCol w:w="6383"/>
      </w:tblGrid>
      <w:tr w:rsidR="00A212DD" w14:paraId="67A1B0A7" w14:textId="77777777" w:rsidTr="00A212DD">
        <w:trPr>
          <w:cnfStyle w:val="100000000000" w:firstRow="1" w:lastRow="0" w:firstColumn="0" w:lastColumn="0" w:oddVBand="0" w:evenVBand="0" w:oddHBand="0" w:evenHBand="0" w:firstRowFirstColumn="0" w:firstRowLastColumn="0" w:lastRowFirstColumn="0" w:lastRowLastColumn="0"/>
        </w:trPr>
        <w:tc>
          <w:tcPr>
            <w:tcW w:w="1255" w:type="pct"/>
            <w:gridSpan w:val="2"/>
          </w:tcPr>
          <w:p w14:paraId="625F74D6" w14:textId="77777777" w:rsidR="00A212DD" w:rsidRDefault="00D939C3">
            <w:pPr>
              <w:pStyle w:val="afff3"/>
              <w:adjustRightInd w:val="0"/>
            </w:pPr>
            <w:r>
              <w:rPr>
                <w:rFonts w:hint="eastAsia"/>
              </w:rPr>
              <w:t>主要教学环节</w:t>
            </w:r>
          </w:p>
        </w:tc>
        <w:tc>
          <w:tcPr>
            <w:tcW w:w="3745" w:type="pct"/>
          </w:tcPr>
          <w:p w14:paraId="0312144E" w14:textId="77777777" w:rsidR="00A212DD" w:rsidRDefault="00D939C3">
            <w:pPr>
              <w:pStyle w:val="afff3"/>
              <w:adjustRightInd w:val="0"/>
            </w:pPr>
            <w:r>
              <w:rPr>
                <w:rFonts w:hint="eastAsia"/>
              </w:rPr>
              <w:t>质量要求</w:t>
            </w:r>
          </w:p>
        </w:tc>
      </w:tr>
      <w:tr w:rsidR="00A212DD" w14:paraId="40784424" w14:textId="77777777" w:rsidTr="00A212DD">
        <w:trPr>
          <w:trHeight w:val="1956"/>
        </w:trPr>
        <w:tc>
          <w:tcPr>
            <w:tcW w:w="320" w:type="pct"/>
          </w:tcPr>
          <w:p w14:paraId="4102D8FA" w14:textId="77777777" w:rsidR="00A212DD" w:rsidRDefault="00D939C3">
            <w:pPr>
              <w:pStyle w:val="afff3"/>
              <w:adjustRightInd w:val="0"/>
            </w:pPr>
            <w:r>
              <w:t>1</w:t>
            </w:r>
          </w:p>
        </w:tc>
        <w:tc>
          <w:tcPr>
            <w:tcW w:w="935" w:type="pct"/>
          </w:tcPr>
          <w:p w14:paraId="254AC54A" w14:textId="77777777" w:rsidR="00A212DD" w:rsidRDefault="00D939C3">
            <w:pPr>
              <w:pStyle w:val="afff3"/>
              <w:adjustRightInd w:val="0"/>
            </w:pPr>
            <w:r>
              <w:rPr>
                <w:rFonts w:hint="eastAsia"/>
              </w:rPr>
              <w:t>备课</w:t>
            </w:r>
          </w:p>
        </w:tc>
        <w:tc>
          <w:tcPr>
            <w:tcW w:w="3745" w:type="pct"/>
          </w:tcPr>
          <w:p w14:paraId="407F72E3" w14:textId="77777777" w:rsidR="00A212DD" w:rsidRDefault="00D939C3">
            <w:pPr>
              <w:pStyle w:val="afff3"/>
              <w:adjustRightInd w:val="0"/>
            </w:pPr>
            <w:r>
              <w:rPr>
                <w:rFonts w:hint="eastAsia"/>
              </w:rPr>
              <w:t>（</w:t>
            </w:r>
            <w:r>
              <w:t>1</w:t>
            </w:r>
            <w:r>
              <w:rPr>
                <w:rFonts w:hint="eastAsia"/>
              </w:rPr>
              <w:t>）掌握本课程教学大纲内容，严格按照教学大纲要求进行课程教学内容的组织。</w:t>
            </w:r>
          </w:p>
          <w:p w14:paraId="7467417C" w14:textId="77777777" w:rsidR="00A212DD" w:rsidRDefault="00D939C3">
            <w:pPr>
              <w:pStyle w:val="afff3"/>
              <w:adjustRightInd w:val="0"/>
            </w:pPr>
            <w:r>
              <w:rPr>
                <w:rFonts w:hint="eastAsia"/>
              </w:rPr>
              <w:t>（</w:t>
            </w:r>
            <w:r>
              <w:t>2</w:t>
            </w:r>
            <w:r>
              <w:rPr>
                <w:rFonts w:hint="eastAsia"/>
              </w:rPr>
              <w:t>）熟悉教材各章节，借助专业书籍资料，并依据教学大纲编写授课计划，编写每次授课的教案。教案内容包括章节标题、教学目的、教法设计、课堂类型、时间分配、授课内容、课后作业、教学效果分析等方面。</w:t>
            </w:r>
          </w:p>
          <w:p w14:paraId="384815C7" w14:textId="77777777" w:rsidR="00A212DD" w:rsidRDefault="00D939C3">
            <w:pPr>
              <w:pStyle w:val="afff3"/>
              <w:adjustRightInd w:val="0"/>
            </w:pPr>
            <w:r>
              <w:rPr>
                <w:rFonts w:hint="eastAsia"/>
              </w:rPr>
              <w:t>（</w:t>
            </w:r>
            <w:r>
              <w:t>3</w:t>
            </w:r>
            <w:r>
              <w:rPr>
                <w:rFonts w:hint="eastAsia"/>
              </w:rPr>
              <w:t>）根据各部分教学内容，构思授课思路、技巧，选择合适的教学方法。</w:t>
            </w:r>
          </w:p>
        </w:tc>
      </w:tr>
      <w:tr w:rsidR="00A212DD" w14:paraId="1748B02B" w14:textId="77777777" w:rsidTr="00A212DD">
        <w:tc>
          <w:tcPr>
            <w:tcW w:w="320" w:type="pct"/>
          </w:tcPr>
          <w:p w14:paraId="60DAF28A" w14:textId="77777777" w:rsidR="00A212DD" w:rsidRDefault="00D939C3">
            <w:pPr>
              <w:pStyle w:val="afff3"/>
              <w:adjustRightInd w:val="0"/>
            </w:pPr>
            <w:r>
              <w:t>2</w:t>
            </w:r>
          </w:p>
        </w:tc>
        <w:tc>
          <w:tcPr>
            <w:tcW w:w="935" w:type="pct"/>
          </w:tcPr>
          <w:p w14:paraId="4A9793B0" w14:textId="77777777" w:rsidR="00A212DD" w:rsidRDefault="00D939C3">
            <w:pPr>
              <w:pStyle w:val="afff3"/>
              <w:adjustRightInd w:val="0"/>
            </w:pPr>
            <w:r>
              <w:rPr>
                <w:rFonts w:hint="eastAsia"/>
              </w:rPr>
              <w:t>讲授</w:t>
            </w:r>
          </w:p>
        </w:tc>
        <w:tc>
          <w:tcPr>
            <w:tcW w:w="3745" w:type="pct"/>
          </w:tcPr>
          <w:p w14:paraId="3409B4EF" w14:textId="77777777" w:rsidR="00A212DD" w:rsidRDefault="00D939C3">
            <w:pPr>
              <w:pStyle w:val="afff3"/>
              <w:adjustRightInd w:val="0"/>
            </w:pPr>
            <w:r>
              <w:rPr>
                <w:rFonts w:hint="eastAsia"/>
              </w:rPr>
              <w:t>（</w:t>
            </w:r>
            <w:r>
              <w:t>1</w:t>
            </w:r>
            <w:r>
              <w:rPr>
                <w:rFonts w:hint="eastAsia"/>
              </w:rPr>
              <w:t>）要点准确、推理正确、条理清晰、重点突出，能够理</w:t>
            </w:r>
            <w:r>
              <w:rPr>
                <w:rFonts w:hint="eastAsia"/>
              </w:rPr>
              <w:lastRenderedPageBreak/>
              <w:t>论联系实际，熟练地解答和讲解各类传感器的实际应用。</w:t>
            </w:r>
          </w:p>
          <w:p w14:paraId="736F012C" w14:textId="77777777" w:rsidR="00A212DD" w:rsidRDefault="00D939C3">
            <w:pPr>
              <w:pStyle w:val="afff3"/>
              <w:adjustRightInd w:val="0"/>
            </w:pPr>
            <w:r>
              <w:rPr>
                <w:rFonts w:hint="eastAsia"/>
              </w:rPr>
              <w:t>（</w:t>
            </w:r>
            <w:r>
              <w:t>2</w:t>
            </w:r>
            <w:r>
              <w:rPr>
                <w:rFonts w:hint="eastAsia"/>
              </w:rPr>
              <w:t>）采用多种教学方式（如启发式教学、案例分析教学、讨论式教学、多媒体示范教学等），注重培养学生发现、分析和解决问题的能力。</w:t>
            </w:r>
          </w:p>
          <w:p w14:paraId="048CF8B6" w14:textId="77777777" w:rsidR="00A212DD" w:rsidRDefault="00D939C3">
            <w:pPr>
              <w:pStyle w:val="afff3"/>
              <w:adjustRightInd w:val="0"/>
            </w:pPr>
            <w:r>
              <w:rPr>
                <w:rFonts w:hint="eastAsia"/>
              </w:rPr>
              <w:t>（</w:t>
            </w:r>
            <w:r>
              <w:t>3</w:t>
            </w:r>
            <w:r>
              <w:rPr>
                <w:rFonts w:hint="eastAsia"/>
              </w:rPr>
              <w:t>）能够采用现代信息技术辅助教学。</w:t>
            </w:r>
          </w:p>
          <w:p w14:paraId="2F2E1E2F" w14:textId="77777777" w:rsidR="00A212DD" w:rsidRDefault="00D939C3">
            <w:pPr>
              <w:pStyle w:val="afff3"/>
              <w:adjustRightInd w:val="0"/>
            </w:pPr>
            <w:r>
              <w:rPr>
                <w:rFonts w:hint="eastAsia"/>
              </w:rPr>
              <w:t>（</w:t>
            </w:r>
            <w:r>
              <w:rPr>
                <w:rFonts w:hint="eastAsia"/>
              </w:rPr>
              <w:t>4</w:t>
            </w:r>
            <w:r>
              <w:rPr>
                <w:rFonts w:hint="eastAsia"/>
              </w:rPr>
              <w:t>）表达方式应能便于学生理解、接受，力求形象生动，使学生在掌握知识的过程中，保持较为浓厚的学习兴趣。</w:t>
            </w:r>
          </w:p>
        </w:tc>
      </w:tr>
      <w:tr w:rsidR="00A212DD" w14:paraId="3FC5EBB4" w14:textId="77777777" w:rsidTr="00A212DD">
        <w:trPr>
          <w:trHeight w:val="3109"/>
        </w:trPr>
        <w:tc>
          <w:tcPr>
            <w:tcW w:w="320" w:type="pct"/>
          </w:tcPr>
          <w:p w14:paraId="5A9B12D9" w14:textId="77777777" w:rsidR="00A212DD" w:rsidRDefault="00D939C3">
            <w:pPr>
              <w:pStyle w:val="afff3"/>
              <w:adjustRightInd w:val="0"/>
            </w:pPr>
            <w:r>
              <w:lastRenderedPageBreak/>
              <w:t>3</w:t>
            </w:r>
          </w:p>
        </w:tc>
        <w:tc>
          <w:tcPr>
            <w:tcW w:w="935" w:type="pct"/>
          </w:tcPr>
          <w:p w14:paraId="0A2EF5A3" w14:textId="77777777" w:rsidR="00A212DD" w:rsidRDefault="00D939C3">
            <w:pPr>
              <w:pStyle w:val="afff3"/>
              <w:adjustRightInd w:val="0"/>
            </w:pPr>
            <w:r>
              <w:rPr>
                <w:rFonts w:hint="eastAsia"/>
              </w:rPr>
              <w:t>作业布置与批改</w:t>
            </w:r>
          </w:p>
        </w:tc>
        <w:tc>
          <w:tcPr>
            <w:tcW w:w="3745" w:type="pct"/>
          </w:tcPr>
          <w:p w14:paraId="469229C8" w14:textId="77777777" w:rsidR="00A212DD" w:rsidRDefault="00D939C3">
            <w:pPr>
              <w:pStyle w:val="afff3"/>
              <w:adjustRightInd w:val="0"/>
            </w:pPr>
            <w:r>
              <w:rPr>
                <w:rFonts w:hint="eastAsia"/>
              </w:rPr>
              <w:t>学生必须完成规定数量的作业，作业必须达到以下基本要求：</w:t>
            </w:r>
          </w:p>
          <w:p w14:paraId="7059C701" w14:textId="77777777" w:rsidR="00A212DD" w:rsidRDefault="00D939C3">
            <w:pPr>
              <w:pStyle w:val="afff3"/>
              <w:adjustRightInd w:val="0"/>
            </w:pPr>
            <w:r>
              <w:rPr>
                <w:rFonts w:hint="eastAsia"/>
              </w:rPr>
              <w:t>（</w:t>
            </w:r>
            <w:r>
              <w:t>1</w:t>
            </w:r>
            <w:r>
              <w:rPr>
                <w:rFonts w:hint="eastAsia"/>
              </w:rPr>
              <w:t>）按时按量完成作业，不缺交，不抄袭。</w:t>
            </w:r>
          </w:p>
          <w:p w14:paraId="3F345A0A" w14:textId="77777777" w:rsidR="00A212DD" w:rsidRDefault="00D939C3">
            <w:pPr>
              <w:pStyle w:val="afff3"/>
              <w:adjustRightInd w:val="0"/>
            </w:pPr>
            <w:r>
              <w:rPr>
                <w:rFonts w:hint="eastAsia"/>
              </w:rPr>
              <w:t>（</w:t>
            </w:r>
            <w:r>
              <w:t>2</w:t>
            </w:r>
            <w:r>
              <w:rPr>
                <w:rFonts w:hint="eastAsia"/>
              </w:rPr>
              <w:t>）书写规范、清晰。</w:t>
            </w:r>
          </w:p>
          <w:p w14:paraId="566F0208" w14:textId="77777777" w:rsidR="00A212DD" w:rsidRDefault="00D939C3">
            <w:pPr>
              <w:pStyle w:val="afff3"/>
              <w:adjustRightInd w:val="0"/>
            </w:pPr>
            <w:r>
              <w:rPr>
                <w:rFonts w:hint="eastAsia"/>
              </w:rPr>
              <w:t>（</w:t>
            </w:r>
            <w:r>
              <w:t>3</w:t>
            </w:r>
            <w:r>
              <w:rPr>
                <w:rFonts w:hint="eastAsia"/>
              </w:rPr>
              <w:t>）解题方法和步骤正确。</w:t>
            </w:r>
          </w:p>
          <w:p w14:paraId="7BADC2EC" w14:textId="77777777" w:rsidR="00A212DD" w:rsidRDefault="00D939C3">
            <w:pPr>
              <w:pStyle w:val="afff3"/>
              <w:adjustRightInd w:val="0"/>
            </w:pPr>
            <w:r>
              <w:rPr>
                <w:rFonts w:hint="eastAsia"/>
              </w:rPr>
              <w:t>教师批改和讲评作业要求如下：</w:t>
            </w:r>
          </w:p>
          <w:p w14:paraId="541BC5A7" w14:textId="77777777" w:rsidR="00A212DD" w:rsidRDefault="00D939C3">
            <w:pPr>
              <w:pStyle w:val="afff3"/>
              <w:adjustRightInd w:val="0"/>
            </w:pPr>
            <w:r>
              <w:rPr>
                <w:rFonts w:hint="eastAsia"/>
              </w:rPr>
              <w:t>（</w:t>
            </w:r>
            <w:r>
              <w:t>1</w:t>
            </w:r>
            <w:r>
              <w:rPr>
                <w:rFonts w:hint="eastAsia"/>
              </w:rPr>
              <w:t>）学生的作业要按时全部批改，并及时进行讲评。</w:t>
            </w:r>
          </w:p>
          <w:p w14:paraId="487A837D" w14:textId="77777777" w:rsidR="00A212DD" w:rsidRDefault="00D939C3">
            <w:pPr>
              <w:pStyle w:val="afff3"/>
              <w:adjustRightInd w:val="0"/>
            </w:pPr>
            <w:r>
              <w:rPr>
                <w:rFonts w:hint="eastAsia"/>
              </w:rPr>
              <w:t>（</w:t>
            </w:r>
            <w:r>
              <w:t>2</w:t>
            </w:r>
            <w:r>
              <w:rPr>
                <w:rFonts w:hint="eastAsia"/>
              </w:rPr>
              <w:t>）教师批改和讲评作业要认真、细致，按百分制评定成绩并写明日期。</w:t>
            </w:r>
          </w:p>
          <w:p w14:paraId="1F133ADD" w14:textId="77777777" w:rsidR="00A212DD" w:rsidRDefault="00D939C3">
            <w:pPr>
              <w:pStyle w:val="afff3"/>
              <w:adjustRightInd w:val="0"/>
            </w:pPr>
            <w:r>
              <w:rPr>
                <w:rFonts w:hint="eastAsia"/>
              </w:rPr>
              <w:t>（</w:t>
            </w:r>
            <w:r>
              <w:t>3</w:t>
            </w:r>
            <w:r>
              <w:rPr>
                <w:rFonts w:hint="eastAsia"/>
              </w:rPr>
              <w:t>）学生作业的平均成绩应作为本课程总评成绩中平时成绩的重要组成部分。</w:t>
            </w:r>
          </w:p>
        </w:tc>
      </w:tr>
      <w:tr w:rsidR="00A212DD" w14:paraId="2FFFE303" w14:textId="77777777" w:rsidTr="00A212DD">
        <w:trPr>
          <w:trHeight w:val="1273"/>
        </w:trPr>
        <w:tc>
          <w:tcPr>
            <w:tcW w:w="320" w:type="pct"/>
          </w:tcPr>
          <w:p w14:paraId="26F033CE" w14:textId="77777777" w:rsidR="00A212DD" w:rsidRDefault="00D939C3">
            <w:pPr>
              <w:pStyle w:val="afff3"/>
              <w:adjustRightInd w:val="0"/>
            </w:pPr>
            <w:r>
              <w:t>4</w:t>
            </w:r>
          </w:p>
        </w:tc>
        <w:tc>
          <w:tcPr>
            <w:tcW w:w="935" w:type="pct"/>
          </w:tcPr>
          <w:p w14:paraId="68003063" w14:textId="77777777" w:rsidR="00A212DD" w:rsidRDefault="00D939C3">
            <w:pPr>
              <w:pStyle w:val="afff3"/>
              <w:adjustRightInd w:val="0"/>
            </w:pPr>
            <w:r>
              <w:rPr>
                <w:rFonts w:hint="eastAsia"/>
              </w:rPr>
              <w:t>课外答疑</w:t>
            </w:r>
          </w:p>
        </w:tc>
        <w:tc>
          <w:tcPr>
            <w:tcW w:w="3745" w:type="pct"/>
          </w:tcPr>
          <w:p w14:paraId="6A4D3BE6" w14:textId="77777777" w:rsidR="00A212DD" w:rsidRDefault="00D939C3">
            <w:pPr>
              <w:pStyle w:val="afff3"/>
              <w:adjustRightInd w:val="0"/>
            </w:pPr>
            <w:r>
              <w:rPr>
                <w:rFonts w:hint="eastAsia"/>
              </w:rPr>
              <w:t>为了解学生的学习情况，帮助学生更好地理解和消化所学知识、改进学习方法和思维方式，培养其独立思考问题的能力，任课教师需每周安排一定时间进行课外答疑与辅导。</w:t>
            </w:r>
          </w:p>
        </w:tc>
      </w:tr>
      <w:tr w:rsidR="00A212DD" w14:paraId="0C14332B" w14:textId="77777777" w:rsidTr="00A212DD">
        <w:trPr>
          <w:trHeight w:val="1540"/>
        </w:trPr>
        <w:tc>
          <w:tcPr>
            <w:tcW w:w="320" w:type="pct"/>
            <w:tcBorders>
              <w:top w:val="single" w:sz="6" w:space="0" w:color="008000"/>
              <w:tl2br w:val="nil"/>
              <w:tr2bl w:val="nil"/>
            </w:tcBorders>
          </w:tcPr>
          <w:p w14:paraId="06B4B89E" w14:textId="77777777" w:rsidR="00A212DD" w:rsidRDefault="00D939C3">
            <w:pPr>
              <w:pStyle w:val="afff3"/>
              <w:adjustRightInd w:val="0"/>
            </w:pPr>
            <w:r>
              <w:t>5</w:t>
            </w:r>
          </w:p>
        </w:tc>
        <w:tc>
          <w:tcPr>
            <w:tcW w:w="935" w:type="pct"/>
            <w:tcBorders>
              <w:top w:val="single" w:sz="6" w:space="0" w:color="008000"/>
              <w:tl2br w:val="nil"/>
              <w:tr2bl w:val="nil"/>
            </w:tcBorders>
          </w:tcPr>
          <w:p w14:paraId="5E1B46A9" w14:textId="77777777" w:rsidR="00A212DD" w:rsidRDefault="00D939C3">
            <w:pPr>
              <w:pStyle w:val="afff3"/>
              <w:adjustRightInd w:val="0"/>
            </w:pPr>
            <w:r>
              <w:rPr>
                <w:rFonts w:hint="eastAsia"/>
              </w:rPr>
              <w:t>成绩考核</w:t>
            </w:r>
          </w:p>
        </w:tc>
        <w:tc>
          <w:tcPr>
            <w:tcW w:w="3745" w:type="pct"/>
            <w:tcBorders>
              <w:top w:val="single" w:sz="6" w:space="0" w:color="008000"/>
              <w:tl2br w:val="nil"/>
              <w:tr2bl w:val="nil"/>
            </w:tcBorders>
          </w:tcPr>
          <w:p w14:paraId="5772A340" w14:textId="77777777" w:rsidR="00A212DD" w:rsidRDefault="00D939C3">
            <w:pPr>
              <w:pStyle w:val="afff3"/>
              <w:adjustRightInd w:val="0"/>
            </w:pPr>
            <w:r>
              <w:rPr>
                <w:rFonts w:hint="eastAsia"/>
              </w:rPr>
              <w:t>本课程考核的方式为闭卷笔试。考试采取教考分离，监考由学院统一安排。有下列情况之一者，总评成绩为不及格：</w:t>
            </w:r>
          </w:p>
          <w:p w14:paraId="63EDB0A1" w14:textId="77777777" w:rsidR="00A212DD" w:rsidRDefault="00D939C3">
            <w:pPr>
              <w:pStyle w:val="afff3"/>
              <w:adjustRightInd w:val="0"/>
            </w:pPr>
            <w:r>
              <w:rPr>
                <w:rFonts w:hint="eastAsia"/>
              </w:rPr>
              <w:t>（</w:t>
            </w:r>
            <w:r>
              <w:t>1</w:t>
            </w:r>
            <w:r>
              <w:rPr>
                <w:rFonts w:hint="eastAsia"/>
              </w:rPr>
              <w:t>）缺交作业次数达</w:t>
            </w:r>
            <w:r>
              <w:t>1/3</w:t>
            </w:r>
            <w:r>
              <w:rPr>
                <w:rFonts w:hint="eastAsia"/>
              </w:rPr>
              <w:t>以上者。</w:t>
            </w:r>
          </w:p>
          <w:p w14:paraId="309DFD49" w14:textId="77777777" w:rsidR="00A212DD" w:rsidRDefault="00D939C3">
            <w:pPr>
              <w:pStyle w:val="afff3"/>
              <w:adjustRightInd w:val="0"/>
            </w:pPr>
            <w:r>
              <w:rPr>
                <w:rFonts w:hint="eastAsia"/>
              </w:rPr>
              <w:t>（</w:t>
            </w:r>
            <w:r>
              <w:t>2</w:t>
            </w:r>
            <w:r>
              <w:rPr>
                <w:rFonts w:hint="eastAsia"/>
              </w:rPr>
              <w:t>）缺课次数达本学期总授课学时的</w:t>
            </w:r>
            <w:r>
              <w:t>1/3</w:t>
            </w:r>
            <w:r>
              <w:rPr>
                <w:rFonts w:hint="eastAsia"/>
              </w:rPr>
              <w:t>以上者。</w:t>
            </w:r>
          </w:p>
          <w:p w14:paraId="380AA978" w14:textId="77777777" w:rsidR="00A212DD" w:rsidRDefault="00D939C3">
            <w:pPr>
              <w:pStyle w:val="afff3"/>
              <w:adjustRightInd w:val="0"/>
            </w:pPr>
            <w:r>
              <w:rPr>
                <w:rFonts w:hint="eastAsia"/>
              </w:rPr>
              <w:t>（</w:t>
            </w:r>
            <w:r>
              <w:t>3</w:t>
            </w:r>
            <w:r>
              <w:rPr>
                <w:rFonts w:hint="eastAsia"/>
              </w:rPr>
              <w:t>）课程目标小于</w:t>
            </w:r>
            <w:r>
              <w:t>0.6</w:t>
            </w:r>
            <w:r>
              <w:rPr>
                <w:rFonts w:hint="eastAsia"/>
              </w:rPr>
              <w:t>。</w:t>
            </w:r>
          </w:p>
        </w:tc>
      </w:tr>
    </w:tbl>
    <w:p w14:paraId="7DFBB28A" w14:textId="77777777" w:rsidR="00A212DD" w:rsidRDefault="00D939C3">
      <w:pPr>
        <w:ind w:firstLine="480"/>
      </w:pPr>
      <w:r>
        <w:rPr>
          <w:rFonts w:hint="eastAsia"/>
        </w:rPr>
        <w:t>八、考核方式</w:t>
      </w:r>
    </w:p>
    <w:p w14:paraId="3BFD41A2" w14:textId="77777777" w:rsidR="00A212DD" w:rsidRDefault="00D939C3">
      <w:pPr>
        <w:ind w:firstLine="480"/>
      </w:pPr>
      <w:r>
        <w:rPr>
          <w:rFonts w:hint="eastAsia"/>
        </w:rPr>
        <w:t>（一）课程考核包括期末考试、平时表现及作业情况考核和实验考核，期末考试采用闭卷笔试。</w:t>
      </w:r>
    </w:p>
    <w:p w14:paraId="7DCBB419" w14:textId="77777777" w:rsidR="00A212DD" w:rsidRDefault="00D939C3">
      <w:pPr>
        <w:ind w:firstLine="480"/>
      </w:pPr>
      <w:r>
        <w:rPr>
          <w:rFonts w:hint="eastAsia"/>
        </w:rPr>
        <w:t>（二）课程成绩</w:t>
      </w:r>
      <w:r>
        <w:t>=</w:t>
      </w:r>
      <w:r>
        <w:rPr>
          <w:rFonts w:hint="eastAsia"/>
        </w:rPr>
        <w:t>平时成绩考试成绩</w:t>
      </w:r>
      <w:r>
        <w:t>×20%+</w:t>
      </w:r>
      <w:r>
        <w:rPr>
          <w:rFonts w:hint="eastAsia"/>
        </w:rPr>
        <w:t>实验成绩</w:t>
      </w:r>
      <w:r>
        <w:t>×10%+</w:t>
      </w:r>
      <w:r>
        <w:rPr>
          <w:rFonts w:hint="eastAsia"/>
        </w:rPr>
        <w:t>期末考试成绩</w:t>
      </w:r>
      <w:r>
        <w:t>×70%</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1AB1D972"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0AC91188" w14:textId="77777777" w:rsidR="00A212DD" w:rsidRDefault="00D939C3">
            <w:pPr>
              <w:pStyle w:val="afff3"/>
              <w:adjustRightInd w:val="0"/>
            </w:pPr>
            <w:r>
              <w:rPr>
                <w:rFonts w:hint="eastAsia"/>
              </w:rPr>
              <w:t>成绩组成</w:t>
            </w:r>
          </w:p>
        </w:tc>
        <w:tc>
          <w:tcPr>
            <w:tcW w:w="842" w:type="pct"/>
          </w:tcPr>
          <w:p w14:paraId="5EB237FD" w14:textId="77777777" w:rsidR="00A212DD" w:rsidRDefault="00D939C3">
            <w:pPr>
              <w:pStyle w:val="afff3"/>
              <w:adjustRightInd w:val="0"/>
            </w:pPr>
            <w:r>
              <w:rPr>
                <w:rFonts w:hint="eastAsia"/>
              </w:rPr>
              <w:t>考核</w:t>
            </w:r>
            <w:r>
              <w:t>/</w:t>
            </w:r>
            <w:r>
              <w:rPr>
                <w:rFonts w:hint="eastAsia"/>
              </w:rPr>
              <w:t>评价环节</w:t>
            </w:r>
          </w:p>
        </w:tc>
        <w:tc>
          <w:tcPr>
            <w:tcW w:w="435" w:type="pct"/>
          </w:tcPr>
          <w:p w14:paraId="761ADDD7" w14:textId="77777777" w:rsidR="00A212DD" w:rsidRDefault="00D939C3">
            <w:pPr>
              <w:pStyle w:val="afff3"/>
              <w:adjustRightInd w:val="0"/>
            </w:pPr>
            <w:r>
              <w:rPr>
                <w:rFonts w:hint="eastAsia"/>
              </w:rPr>
              <w:t>权重</w:t>
            </w:r>
          </w:p>
        </w:tc>
        <w:tc>
          <w:tcPr>
            <w:tcW w:w="2372" w:type="pct"/>
          </w:tcPr>
          <w:p w14:paraId="7FBD87C0" w14:textId="77777777" w:rsidR="00A212DD" w:rsidRDefault="00D939C3">
            <w:pPr>
              <w:pStyle w:val="afff3"/>
              <w:adjustRightInd w:val="0"/>
            </w:pPr>
            <w:r>
              <w:rPr>
                <w:rFonts w:hint="eastAsia"/>
              </w:rPr>
              <w:t>考核</w:t>
            </w:r>
            <w:r>
              <w:t>/</w:t>
            </w:r>
            <w:r>
              <w:rPr>
                <w:rFonts w:hint="eastAsia"/>
              </w:rPr>
              <w:t>评价细则</w:t>
            </w:r>
          </w:p>
        </w:tc>
        <w:tc>
          <w:tcPr>
            <w:tcW w:w="791" w:type="pct"/>
          </w:tcPr>
          <w:p w14:paraId="250DBA53" w14:textId="77777777" w:rsidR="00A212DD" w:rsidRDefault="00D939C3">
            <w:pPr>
              <w:pStyle w:val="afff3"/>
              <w:adjustRightInd w:val="0"/>
            </w:pPr>
            <w:r>
              <w:rPr>
                <w:rFonts w:hint="eastAsia"/>
              </w:rPr>
              <w:t>对应的毕业要求指标点</w:t>
            </w:r>
          </w:p>
        </w:tc>
      </w:tr>
      <w:tr w:rsidR="00A212DD" w14:paraId="24245ECD" w14:textId="77777777" w:rsidTr="00A212DD">
        <w:trPr>
          <w:trHeight w:val="1000"/>
        </w:trPr>
        <w:tc>
          <w:tcPr>
            <w:tcW w:w="561" w:type="pct"/>
            <w:vMerge w:val="restart"/>
          </w:tcPr>
          <w:p w14:paraId="33EFB558" w14:textId="77777777" w:rsidR="00A212DD" w:rsidRDefault="00D939C3">
            <w:pPr>
              <w:pStyle w:val="afff3"/>
              <w:adjustRightInd w:val="0"/>
            </w:pPr>
            <w:r>
              <w:rPr>
                <w:rFonts w:hint="eastAsia"/>
              </w:rPr>
              <w:t>平时成绩</w:t>
            </w:r>
          </w:p>
        </w:tc>
        <w:tc>
          <w:tcPr>
            <w:tcW w:w="842" w:type="pct"/>
          </w:tcPr>
          <w:p w14:paraId="0E0CBD06" w14:textId="77777777" w:rsidR="00A212DD" w:rsidRDefault="00D939C3">
            <w:pPr>
              <w:pStyle w:val="afff3"/>
              <w:adjustRightInd w:val="0"/>
            </w:pPr>
            <w:r>
              <w:rPr>
                <w:rFonts w:hint="eastAsia"/>
              </w:rPr>
              <w:t>平时作业</w:t>
            </w:r>
          </w:p>
        </w:tc>
        <w:tc>
          <w:tcPr>
            <w:tcW w:w="435" w:type="pct"/>
          </w:tcPr>
          <w:p w14:paraId="19BC50AB" w14:textId="77777777" w:rsidR="00A212DD" w:rsidRDefault="00D939C3">
            <w:pPr>
              <w:pStyle w:val="afff3"/>
              <w:adjustRightInd w:val="0"/>
            </w:pPr>
            <w:r>
              <w:t>10%</w:t>
            </w:r>
          </w:p>
        </w:tc>
        <w:tc>
          <w:tcPr>
            <w:tcW w:w="2372" w:type="pct"/>
          </w:tcPr>
          <w:p w14:paraId="686F8084" w14:textId="77777777" w:rsidR="00A212DD" w:rsidRDefault="00D939C3">
            <w:pPr>
              <w:pStyle w:val="afff3"/>
              <w:adjustRightInd w:val="0"/>
            </w:pPr>
            <w:r>
              <w:rPr>
                <w:rFonts w:hint="eastAsia"/>
              </w:rPr>
              <w:t>课后完成</w:t>
            </w:r>
            <w:r>
              <w:t>20-30</w:t>
            </w:r>
            <w:r>
              <w:rPr>
                <w:rFonts w:hint="eastAsia"/>
              </w:rPr>
              <w:t>个习题，主要考核学生对每节课知识点的复习、理解和掌握程度，计算全部作业的平均成绩再按</w:t>
            </w:r>
            <w:r>
              <w:t>10%</w:t>
            </w:r>
            <w:r>
              <w:rPr>
                <w:rFonts w:hint="eastAsia"/>
              </w:rPr>
              <w:t>计入总成绩。</w:t>
            </w:r>
          </w:p>
        </w:tc>
        <w:tc>
          <w:tcPr>
            <w:tcW w:w="791" w:type="pct"/>
          </w:tcPr>
          <w:p w14:paraId="18A24456" w14:textId="77777777" w:rsidR="00A212DD" w:rsidRDefault="00D939C3">
            <w:pPr>
              <w:pStyle w:val="afff3"/>
              <w:adjustRightInd w:val="0"/>
            </w:pPr>
            <w:r>
              <w:t>2-3</w:t>
            </w:r>
            <w:r>
              <w:rPr>
                <w:rFonts w:hint="eastAsia"/>
              </w:rPr>
              <w:t>、</w:t>
            </w:r>
            <w:r>
              <w:t>3-3</w:t>
            </w:r>
          </w:p>
        </w:tc>
      </w:tr>
      <w:tr w:rsidR="00A212DD" w14:paraId="6C621DE4" w14:textId="77777777" w:rsidTr="00A212DD">
        <w:trPr>
          <w:trHeight w:val="1325"/>
        </w:trPr>
        <w:tc>
          <w:tcPr>
            <w:tcW w:w="561" w:type="pct"/>
            <w:vMerge/>
          </w:tcPr>
          <w:p w14:paraId="2255A3DC" w14:textId="77777777" w:rsidR="00A212DD" w:rsidRDefault="00A212DD">
            <w:pPr>
              <w:pStyle w:val="afff3"/>
              <w:adjustRightInd w:val="0"/>
            </w:pPr>
          </w:p>
        </w:tc>
        <w:tc>
          <w:tcPr>
            <w:tcW w:w="842" w:type="pct"/>
          </w:tcPr>
          <w:p w14:paraId="4A7BEA0A" w14:textId="77777777" w:rsidR="00A212DD" w:rsidRDefault="00D939C3">
            <w:pPr>
              <w:pStyle w:val="afff3"/>
              <w:adjustRightInd w:val="0"/>
            </w:pPr>
            <w:r>
              <w:rPr>
                <w:rFonts w:hint="eastAsia"/>
              </w:rPr>
              <w:t>考勤及</w:t>
            </w:r>
          </w:p>
          <w:p w14:paraId="0ECE678A" w14:textId="77777777" w:rsidR="00A212DD" w:rsidRDefault="00D939C3">
            <w:pPr>
              <w:pStyle w:val="afff3"/>
              <w:adjustRightInd w:val="0"/>
            </w:pPr>
            <w:r>
              <w:rPr>
                <w:rFonts w:hint="eastAsia"/>
              </w:rPr>
              <w:t>课堂练习</w:t>
            </w:r>
          </w:p>
        </w:tc>
        <w:tc>
          <w:tcPr>
            <w:tcW w:w="435" w:type="pct"/>
          </w:tcPr>
          <w:p w14:paraId="1F66CDCF" w14:textId="77777777" w:rsidR="00A212DD" w:rsidRDefault="00D939C3">
            <w:pPr>
              <w:pStyle w:val="afff3"/>
              <w:adjustRightInd w:val="0"/>
            </w:pPr>
            <w:r>
              <w:t>10%</w:t>
            </w:r>
          </w:p>
        </w:tc>
        <w:tc>
          <w:tcPr>
            <w:tcW w:w="2372" w:type="pct"/>
          </w:tcPr>
          <w:p w14:paraId="45F24C46" w14:textId="77777777" w:rsidR="00A212DD" w:rsidRDefault="00D939C3">
            <w:pPr>
              <w:pStyle w:val="afff3"/>
              <w:adjustRightInd w:val="0"/>
            </w:pPr>
            <w:r>
              <w:rPr>
                <w:rFonts w:hint="eastAsia"/>
              </w:rPr>
              <w:t>以随机的形式，在每章内容进行中或结束后，随堂测试</w:t>
            </w:r>
            <w:r>
              <w:t>1-3</w:t>
            </w:r>
            <w:r>
              <w:rPr>
                <w:rFonts w:hint="eastAsia"/>
              </w:rPr>
              <w:t>题，主要考核学生课堂的听课效果和课后及时复习消化本章知识的能力，结合平时考勤，最后按</w:t>
            </w:r>
            <w:r>
              <w:t>10%</w:t>
            </w:r>
            <w:r>
              <w:rPr>
                <w:rFonts w:hint="eastAsia"/>
              </w:rPr>
              <w:t>计入课程总成绩。</w:t>
            </w:r>
          </w:p>
        </w:tc>
        <w:tc>
          <w:tcPr>
            <w:tcW w:w="791" w:type="pct"/>
          </w:tcPr>
          <w:p w14:paraId="7B64FD9B" w14:textId="77777777" w:rsidR="00A212DD" w:rsidRDefault="00D939C3">
            <w:pPr>
              <w:pStyle w:val="afff3"/>
              <w:adjustRightInd w:val="0"/>
            </w:pPr>
            <w:r>
              <w:t>2-3</w:t>
            </w:r>
            <w:r>
              <w:rPr>
                <w:rFonts w:hint="eastAsia"/>
              </w:rPr>
              <w:t>、</w:t>
            </w:r>
            <w:r>
              <w:t>3-3</w:t>
            </w:r>
          </w:p>
        </w:tc>
      </w:tr>
      <w:tr w:rsidR="00A212DD" w14:paraId="4CDE7BD3" w14:textId="77777777" w:rsidTr="00A212DD">
        <w:trPr>
          <w:trHeight w:val="2052"/>
        </w:trPr>
        <w:tc>
          <w:tcPr>
            <w:tcW w:w="561" w:type="pct"/>
          </w:tcPr>
          <w:p w14:paraId="0B2193F7" w14:textId="77777777" w:rsidR="00A212DD" w:rsidRDefault="00D939C3">
            <w:pPr>
              <w:pStyle w:val="afff3"/>
              <w:adjustRightInd w:val="0"/>
            </w:pPr>
            <w:r>
              <w:rPr>
                <w:rFonts w:hint="eastAsia"/>
              </w:rPr>
              <w:t>实验成绩</w:t>
            </w:r>
          </w:p>
        </w:tc>
        <w:tc>
          <w:tcPr>
            <w:tcW w:w="842" w:type="pct"/>
          </w:tcPr>
          <w:p w14:paraId="22362002" w14:textId="77777777" w:rsidR="00A212DD" w:rsidRDefault="00D939C3">
            <w:pPr>
              <w:pStyle w:val="afff3"/>
              <w:adjustRightInd w:val="0"/>
            </w:pPr>
            <w:r>
              <w:rPr>
                <w:rFonts w:hint="eastAsia"/>
              </w:rPr>
              <w:t>课程实验</w:t>
            </w:r>
          </w:p>
        </w:tc>
        <w:tc>
          <w:tcPr>
            <w:tcW w:w="435" w:type="pct"/>
          </w:tcPr>
          <w:p w14:paraId="1176A5D3" w14:textId="77777777" w:rsidR="00A212DD" w:rsidRDefault="00D939C3">
            <w:pPr>
              <w:pStyle w:val="afff3"/>
              <w:adjustRightInd w:val="0"/>
            </w:pPr>
            <w:r>
              <w:t>10%</w:t>
            </w:r>
          </w:p>
        </w:tc>
        <w:tc>
          <w:tcPr>
            <w:tcW w:w="2372" w:type="pct"/>
          </w:tcPr>
          <w:p w14:paraId="0FC452DE" w14:textId="77777777" w:rsidR="00A212DD" w:rsidRDefault="00D939C3">
            <w:pPr>
              <w:pStyle w:val="afff3"/>
              <w:adjustRightInd w:val="0"/>
            </w:pPr>
            <w:r>
              <w:rPr>
                <w:rFonts w:hint="eastAsia"/>
              </w:rPr>
              <w:t>完成</w:t>
            </w:r>
            <w:r>
              <w:t>2</w:t>
            </w:r>
            <w:r>
              <w:rPr>
                <w:rFonts w:hint="eastAsia"/>
              </w:rPr>
              <w:t>个实验，主要考核学生应用基础知识进行工程测试实验，并对实验结果进行分析与处理的能力。每个实验按百分制分别给出预习、操作和实验报告的成绩，平均后得到该实验的成绩。</w:t>
            </w:r>
            <w:r>
              <w:t>2</w:t>
            </w:r>
            <w:r>
              <w:rPr>
                <w:rFonts w:hint="eastAsia"/>
              </w:rPr>
              <w:t>个实验成绩平均后得到实验总评成绩并按</w:t>
            </w:r>
            <w:r>
              <w:t>10%</w:t>
            </w:r>
            <w:r>
              <w:rPr>
                <w:rFonts w:hint="eastAsia"/>
              </w:rPr>
              <w:t>计入课程总成绩。</w:t>
            </w:r>
          </w:p>
        </w:tc>
        <w:tc>
          <w:tcPr>
            <w:tcW w:w="791" w:type="pct"/>
          </w:tcPr>
          <w:p w14:paraId="79ABBF80" w14:textId="77777777" w:rsidR="00A212DD" w:rsidRDefault="00D939C3">
            <w:pPr>
              <w:pStyle w:val="afff3"/>
              <w:adjustRightInd w:val="0"/>
            </w:pPr>
            <w:r>
              <w:t>2-3</w:t>
            </w:r>
            <w:r>
              <w:rPr>
                <w:rFonts w:hint="eastAsia"/>
              </w:rPr>
              <w:t>、</w:t>
            </w:r>
            <w:r>
              <w:t>3-3</w:t>
            </w:r>
            <w:r>
              <w:rPr>
                <w:rFonts w:hint="eastAsia"/>
              </w:rPr>
              <w:t>、</w:t>
            </w:r>
            <w:r>
              <w:t>4-2</w:t>
            </w:r>
          </w:p>
        </w:tc>
      </w:tr>
      <w:tr w:rsidR="00A212DD" w14:paraId="0F8EFE3C" w14:textId="77777777" w:rsidTr="00A212DD">
        <w:trPr>
          <w:trHeight w:val="1838"/>
        </w:trPr>
        <w:tc>
          <w:tcPr>
            <w:tcW w:w="561" w:type="pct"/>
          </w:tcPr>
          <w:p w14:paraId="0E411DE7" w14:textId="77777777" w:rsidR="00A212DD" w:rsidRDefault="00D939C3">
            <w:pPr>
              <w:pStyle w:val="afff3"/>
              <w:adjustRightInd w:val="0"/>
            </w:pPr>
            <w:r>
              <w:rPr>
                <w:rFonts w:hint="eastAsia"/>
              </w:rPr>
              <w:t>期末考试</w:t>
            </w:r>
          </w:p>
          <w:p w14:paraId="7324EEFF" w14:textId="77777777" w:rsidR="00A212DD" w:rsidRDefault="00A212DD">
            <w:pPr>
              <w:pStyle w:val="afff3"/>
              <w:adjustRightInd w:val="0"/>
            </w:pPr>
          </w:p>
        </w:tc>
        <w:tc>
          <w:tcPr>
            <w:tcW w:w="842" w:type="pct"/>
          </w:tcPr>
          <w:p w14:paraId="6AF1A2CC" w14:textId="77777777" w:rsidR="00A212DD" w:rsidRDefault="00D939C3">
            <w:pPr>
              <w:pStyle w:val="afff3"/>
              <w:adjustRightInd w:val="0"/>
            </w:pPr>
            <w:r>
              <w:rPr>
                <w:rFonts w:hint="eastAsia"/>
              </w:rPr>
              <w:t>期末考试</w:t>
            </w:r>
          </w:p>
          <w:p w14:paraId="52FF572E" w14:textId="77777777" w:rsidR="00A212DD" w:rsidRDefault="00D939C3">
            <w:pPr>
              <w:pStyle w:val="afff3"/>
              <w:adjustRightInd w:val="0"/>
            </w:pPr>
            <w:r>
              <w:rPr>
                <w:rFonts w:hint="eastAsia"/>
              </w:rPr>
              <w:t>卷面成绩</w:t>
            </w:r>
          </w:p>
        </w:tc>
        <w:tc>
          <w:tcPr>
            <w:tcW w:w="435" w:type="pct"/>
          </w:tcPr>
          <w:p w14:paraId="28C06F48" w14:textId="77777777" w:rsidR="00A212DD" w:rsidRDefault="00D939C3">
            <w:pPr>
              <w:pStyle w:val="afff3"/>
              <w:adjustRightInd w:val="0"/>
            </w:pPr>
            <w:r>
              <w:t>70%</w:t>
            </w:r>
          </w:p>
        </w:tc>
        <w:tc>
          <w:tcPr>
            <w:tcW w:w="2372" w:type="pct"/>
          </w:tcPr>
          <w:p w14:paraId="7979E263" w14:textId="77777777" w:rsidR="00A212DD" w:rsidRDefault="00D939C3">
            <w:pPr>
              <w:pStyle w:val="afff3"/>
              <w:adjustRightInd w:val="0"/>
            </w:pPr>
            <w:r>
              <w:rPr>
                <w:rFonts w:hint="eastAsia"/>
              </w:rPr>
              <w:t>试卷题型包括填空题、选择题、判断题、综合题等，以卷面成绩的</w:t>
            </w:r>
            <w:r>
              <w:t>70%</w:t>
            </w:r>
            <w:r>
              <w:rPr>
                <w:rFonts w:hint="eastAsia"/>
              </w:rPr>
              <w:t>计入课程总成绩。其中考核传感器技术与应用的基本知识型题目占</w:t>
            </w:r>
            <w:r>
              <w:t>50%</w:t>
            </w:r>
            <w:r>
              <w:rPr>
                <w:rFonts w:hint="eastAsia"/>
              </w:rPr>
              <w:t>；与传感器的应用有关的综合分析题占</w:t>
            </w:r>
            <w:r>
              <w:t>30%</w:t>
            </w:r>
            <w:r>
              <w:rPr>
                <w:rFonts w:hint="eastAsia"/>
              </w:rPr>
              <w:t>；与传感器的实验相关的知识占</w:t>
            </w:r>
            <w:r>
              <w:t>20%</w:t>
            </w:r>
            <w:r>
              <w:rPr>
                <w:rFonts w:hint="eastAsia"/>
              </w:rPr>
              <w:t>。</w:t>
            </w:r>
          </w:p>
        </w:tc>
        <w:tc>
          <w:tcPr>
            <w:tcW w:w="791" w:type="pct"/>
          </w:tcPr>
          <w:p w14:paraId="53EEE9DF" w14:textId="77777777" w:rsidR="00A212DD" w:rsidRDefault="00D939C3">
            <w:pPr>
              <w:pStyle w:val="afff3"/>
              <w:adjustRightInd w:val="0"/>
            </w:pPr>
            <w:r>
              <w:t>2-3</w:t>
            </w:r>
            <w:r>
              <w:rPr>
                <w:rFonts w:hint="eastAsia"/>
              </w:rPr>
              <w:t>、</w:t>
            </w:r>
            <w:r>
              <w:t>3-3</w:t>
            </w:r>
            <w:r>
              <w:rPr>
                <w:rFonts w:hint="eastAsia"/>
              </w:rPr>
              <w:t>、</w:t>
            </w:r>
            <w:r>
              <w:t>4-2</w:t>
            </w:r>
          </w:p>
        </w:tc>
      </w:tr>
    </w:tbl>
    <w:p w14:paraId="7BBBFEB0" w14:textId="77777777" w:rsidR="00A212DD" w:rsidRDefault="00D939C3">
      <w:pPr>
        <w:ind w:firstLine="480"/>
      </w:pPr>
      <w:r>
        <w:rPr>
          <w:rFonts w:hint="eastAsia"/>
        </w:rPr>
        <w:t>（三）所有课程目标均需大于等于</w:t>
      </w:r>
      <w:r>
        <w:t>0.6</w:t>
      </w:r>
      <w:r>
        <w:rPr>
          <w:rFonts w:hint="eastAsia"/>
        </w:rPr>
        <w:t>，否则总评成绩不及格，需要补考或重修。每个课程目标达成度计算方法如下：</w:t>
      </w:r>
    </w:p>
    <w:p w14:paraId="76269D4C" w14:textId="77777777" w:rsidR="00A212DD" w:rsidRDefault="00D939C3">
      <w:pPr>
        <w:ind w:firstLine="480"/>
      </w:pPr>
      <w:r>
        <w:rPr>
          <w:noProof/>
        </w:rPr>
        <w:drawing>
          <wp:inline distT="0" distB="0" distL="114300" distR="114300" wp14:anchorId="4C6EC326" wp14:editId="50416C4F">
            <wp:extent cx="4171950" cy="428625"/>
            <wp:effectExtent l="0" t="0" r="0" b="8890"/>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pic:cNvPicPr>
                      <a:picLocks noChangeAspect="1"/>
                    </pic:cNvPicPr>
                  </pic:nvPicPr>
                  <pic:blipFill>
                    <a:blip r:embed="rId56"/>
                    <a:stretch>
                      <a:fillRect/>
                    </a:stretch>
                  </pic:blipFill>
                  <pic:spPr>
                    <a:xfrm>
                      <a:off x="0" y="0"/>
                      <a:ext cx="4171950" cy="428625"/>
                    </a:xfrm>
                    <a:prstGeom prst="rect">
                      <a:avLst/>
                    </a:prstGeom>
                    <a:noFill/>
                    <a:ln>
                      <a:noFill/>
                    </a:ln>
                  </pic:spPr>
                </pic:pic>
              </a:graphicData>
            </a:graphic>
          </wp:inline>
        </w:drawing>
      </w:r>
    </w:p>
    <w:p w14:paraId="426D5416" w14:textId="77777777" w:rsidR="00A212DD" w:rsidRDefault="00D939C3">
      <w:pPr>
        <w:ind w:firstLine="480"/>
      </w:pPr>
      <w:r>
        <w:rPr>
          <w:rFonts w:hint="eastAsia"/>
        </w:rPr>
        <w:t>式中：</w:t>
      </w:r>
      <w:r>
        <w:t>Ai=</w:t>
      </w:r>
      <w:r>
        <w:rPr>
          <w:rFonts w:hint="eastAsia"/>
        </w:rPr>
        <w:t>平时成绩占总评成绩的权重</w:t>
      </w:r>
      <w:r>
        <w:t>×</w:t>
      </w:r>
      <w:r>
        <w:rPr>
          <w:rFonts w:hint="eastAsia"/>
        </w:rPr>
        <w:t>课程目标</w:t>
      </w:r>
      <w:r>
        <w:t>i</w:t>
      </w:r>
      <w:r>
        <w:rPr>
          <w:rFonts w:hint="eastAsia"/>
        </w:rPr>
        <w:t>在平时成绩中的权重，</w:t>
      </w:r>
    </w:p>
    <w:p w14:paraId="773FA3FC" w14:textId="77777777" w:rsidR="00A212DD" w:rsidRDefault="00D939C3">
      <w:pPr>
        <w:ind w:firstLine="480"/>
      </w:pPr>
      <w:r>
        <w:t>Bi=</w:t>
      </w:r>
      <w:r>
        <w:rPr>
          <w:rFonts w:hint="eastAsia"/>
        </w:rPr>
        <w:t>实验成绩占总评成绩的权重</w:t>
      </w:r>
      <w:r>
        <w:t>×</w:t>
      </w:r>
      <w:r>
        <w:rPr>
          <w:rFonts w:hint="eastAsia"/>
        </w:rPr>
        <w:t>课程目标</w:t>
      </w:r>
      <w:r>
        <w:t>i</w:t>
      </w:r>
      <w:r>
        <w:rPr>
          <w:rFonts w:hint="eastAsia"/>
        </w:rPr>
        <w:t>在实验成绩中的权重，</w:t>
      </w:r>
    </w:p>
    <w:p w14:paraId="5F82EC23" w14:textId="77777777" w:rsidR="00A212DD" w:rsidRDefault="00D939C3">
      <w:pPr>
        <w:ind w:firstLine="480"/>
      </w:pPr>
      <w:r>
        <w:t>Ci=</w:t>
      </w:r>
      <w:r>
        <w:rPr>
          <w:rFonts w:hint="eastAsia"/>
        </w:rPr>
        <w:t>期末成绩占总评成绩的权重</w:t>
      </w:r>
      <w:r>
        <w:t>×</w:t>
      </w:r>
      <w:r>
        <w:rPr>
          <w:rFonts w:hint="eastAsia"/>
        </w:rPr>
        <w:t>课程目标</w:t>
      </w:r>
      <w:r>
        <w:t>i</w:t>
      </w:r>
      <w:r>
        <w:rPr>
          <w:rFonts w:hint="eastAsia"/>
        </w:rPr>
        <w:t>在期末成绩中的权重。</w:t>
      </w:r>
    </w:p>
    <w:p w14:paraId="3CA9E2A4" w14:textId="77777777" w:rsidR="00A212DD" w:rsidRDefault="00D939C3">
      <w:pPr>
        <w:ind w:firstLine="480"/>
      </w:pPr>
      <w:r>
        <w:rPr>
          <w:rFonts w:hint="eastAsia"/>
        </w:rPr>
        <w:t>九、有关说明</w:t>
      </w:r>
    </w:p>
    <w:p w14:paraId="5C6884F1" w14:textId="77777777" w:rsidR="00A212DD" w:rsidRDefault="00D939C3">
      <w:pPr>
        <w:ind w:firstLine="480"/>
      </w:pPr>
      <w:r>
        <w:rPr>
          <w:rFonts w:hint="eastAsia"/>
        </w:rPr>
        <w:t>（一）持续改进</w:t>
      </w:r>
    </w:p>
    <w:p w14:paraId="30C109D0" w14:textId="77777777" w:rsidR="00A212DD" w:rsidRDefault="00D939C3">
      <w:pPr>
        <w:ind w:firstLine="480"/>
      </w:pPr>
      <w:r>
        <w:rPr>
          <w:rFonts w:hint="eastAsia"/>
        </w:rPr>
        <w:t>本课程根据学生作业、课堂讨论、实验环节、平时考核情况和学生、教学督导等的反馈，及时对教学中的不足之处进行改进，并在下一轮课程教学中整改完善，确保相应毕业要求指标点达成。</w:t>
      </w:r>
    </w:p>
    <w:p w14:paraId="78A2387E" w14:textId="77777777" w:rsidR="00A212DD" w:rsidRDefault="00D939C3">
      <w:pPr>
        <w:ind w:firstLine="480"/>
      </w:pPr>
      <w:r>
        <w:rPr>
          <w:rFonts w:hint="eastAsia"/>
        </w:rPr>
        <w:t>（二）参考书目及学习资料</w:t>
      </w:r>
    </w:p>
    <w:p w14:paraId="025E2201" w14:textId="77777777" w:rsidR="00A212DD" w:rsidRDefault="00D939C3">
      <w:pPr>
        <w:ind w:firstLine="480"/>
      </w:pPr>
      <w:r>
        <w:t>1.</w:t>
      </w:r>
      <w:r>
        <w:rPr>
          <w:rFonts w:hint="eastAsia"/>
        </w:rPr>
        <w:t>潘雪涛</w:t>
      </w:r>
      <w:r>
        <w:t>.</w:t>
      </w:r>
      <w:r>
        <w:rPr>
          <w:rFonts w:hint="eastAsia"/>
        </w:rPr>
        <w:t>传感器原理与检测技术</w:t>
      </w:r>
      <w:r>
        <w:t>.</w:t>
      </w:r>
      <w:r>
        <w:rPr>
          <w:rFonts w:hint="eastAsia"/>
        </w:rPr>
        <w:t>北京：国防工业出版社，</w:t>
      </w:r>
      <w:r>
        <w:t>2011.5</w:t>
      </w:r>
    </w:p>
    <w:p w14:paraId="704B26F3" w14:textId="77777777" w:rsidR="00A212DD" w:rsidRDefault="00D939C3">
      <w:pPr>
        <w:ind w:firstLine="480"/>
      </w:pPr>
      <w:r>
        <w:t>2.</w:t>
      </w:r>
      <w:r>
        <w:rPr>
          <w:rFonts w:hint="eastAsia"/>
        </w:rPr>
        <w:t>吴建平</w:t>
      </w:r>
      <w:r>
        <w:t>.</w:t>
      </w:r>
      <w:r>
        <w:rPr>
          <w:rFonts w:hint="eastAsia"/>
        </w:rPr>
        <w:t>传感器原理及应用</w:t>
      </w:r>
      <w:r>
        <w:t>.</w:t>
      </w:r>
      <w:r>
        <w:rPr>
          <w:rFonts w:hint="eastAsia"/>
        </w:rPr>
        <w:t>北京：机械工业出版社，</w:t>
      </w:r>
      <w:r>
        <w:t>2016.1</w:t>
      </w:r>
    </w:p>
    <w:p w14:paraId="0E222707" w14:textId="77777777" w:rsidR="00A212DD" w:rsidRDefault="00D939C3">
      <w:pPr>
        <w:ind w:firstLine="480"/>
      </w:pPr>
      <w:r>
        <w:t>3.</w:t>
      </w:r>
      <w:r>
        <w:rPr>
          <w:rFonts w:hint="eastAsia"/>
        </w:rPr>
        <w:t>徐科军</w:t>
      </w:r>
      <w:r>
        <w:t>.</w:t>
      </w:r>
      <w:r>
        <w:rPr>
          <w:rFonts w:hint="eastAsia"/>
        </w:rPr>
        <w:t>传感器与检测技术</w:t>
      </w:r>
      <w:r>
        <w:t>.</w:t>
      </w:r>
      <w:r>
        <w:rPr>
          <w:rFonts w:hint="eastAsia"/>
        </w:rPr>
        <w:t>北京：电子工业出版社，</w:t>
      </w:r>
      <w:r>
        <w:t>2016.5</w:t>
      </w:r>
    </w:p>
    <w:p w14:paraId="4F3FED91" w14:textId="77777777" w:rsidR="00A212DD" w:rsidRDefault="00D939C3">
      <w:pPr>
        <w:ind w:firstLine="480"/>
      </w:pPr>
      <w:r>
        <w:lastRenderedPageBreak/>
        <w:t>4.</w:t>
      </w:r>
      <w:r>
        <w:rPr>
          <w:rFonts w:hint="eastAsia"/>
        </w:rPr>
        <w:t>胡向东</w:t>
      </w:r>
      <w:r>
        <w:t>.</w:t>
      </w:r>
      <w:r>
        <w:rPr>
          <w:rFonts w:hint="eastAsia"/>
        </w:rPr>
        <w:t>传感器与检测技术</w:t>
      </w:r>
      <w:r>
        <w:t>.</w:t>
      </w:r>
      <w:r>
        <w:rPr>
          <w:rFonts w:hint="eastAsia"/>
        </w:rPr>
        <w:t>北京：机械工业出版社，</w:t>
      </w:r>
      <w:r>
        <w:t>2013.9</w:t>
      </w:r>
    </w:p>
    <w:p w14:paraId="6289AC17" w14:textId="77777777" w:rsidR="00A212DD" w:rsidRDefault="00A212DD">
      <w:pPr>
        <w:ind w:firstLine="480"/>
      </w:pPr>
    </w:p>
    <w:p w14:paraId="569BD515" w14:textId="77777777" w:rsidR="00A212DD" w:rsidRDefault="00D939C3">
      <w:pPr>
        <w:pStyle w:val="afff5"/>
      </w:pPr>
      <w:r>
        <w:rPr>
          <w:rFonts w:hint="eastAsia"/>
        </w:rPr>
        <w:t>执笔人：张美凤</w:t>
      </w:r>
    </w:p>
    <w:p w14:paraId="334A6198" w14:textId="77777777" w:rsidR="00A212DD" w:rsidRDefault="00D939C3">
      <w:pPr>
        <w:pStyle w:val="afff5"/>
      </w:pPr>
      <w:r>
        <w:rPr>
          <w:rFonts w:hint="eastAsia"/>
        </w:rPr>
        <w:t>审定人：于海平</w:t>
      </w:r>
    </w:p>
    <w:p w14:paraId="478ECB53" w14:textId="77777777" w:rsidR="00A212DD" w:rsidRDefault="00D939C3">
      <w:pPr>
        <w:pStyle w:val="afff5"/>
      </w:pPr>
      <w:r>
        <w:rPr>
          <w:rFonts w:hint="eastAsia"/>
        </w:rPr>
        <w:t>审批人：袁洪春</w:t>
      </w:r>
    </w:p>
    <w:p w14:paraId="4C1B1774"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65F90FC" w14:textId="77777777" w:rsidR="00A212DD" w:rsidRDefault="00A212DD">
      <w:pPr>
        <w:pStyle w:val="afff5"/>
      </w:pPr>
    </w:p>
    <w:p w14:paraId="5B49F733" w14:textId="77777777" w:rsidR="00A212DD" w:rsidRDefault="00A212DD">
      <w:pPr>
        <w:pStyle w:val="afff5"/>
        <w:ind w:right="240"/>
      </w:pPr>
    </w:p>
    <w:p w14:paraId="3F9D4FB2" w14:textId="77777777" w:rsidR="00A212DD" w:rsidRDefault="00A212DD">
      <w:pPr>
        <w:ind w:firstLine="480"/>
      </w:pPr>
    </w:p>
    <w:p w14:paraId="11073649" w14:textId="77777777" w:rsidR="00A212DD" w:rsidRDefault="00A212DD">
      <w:pPr>
        <w:ind w:firstLine="480"/>
      </w:pPr>
    </w:p>
    <w:p w14:paraId="5CBA4118"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706026DC" w14:textId="77777777" w:rsidR="00A212DD" w:rsidRDefault="00D939C3">
      <w:pPr>
        <w:pStyle w:val="aff7"/>
      </w:pPr>
      <w:r>
        <w:rPr>
          <w:rFonts w:hint="eastAsia"/>
        </w:rPr>
        <w:lastRenderedPageBreak/>
        <w:t>课程代码：</w:t>
      </w:r>
      <w:r>
        <w:rPr>
          <w:rFonts w:hint="eastAsia"/>
        </w:rPr>
        <w:t>0801008</w:t>
      </w:r>
    </w:p>
    <w:p w14:paraId="33BFAA67" w14:textId="77777777" w:rsidR="00A212DD" w:rsidRDefault="00D939C3">
      <w:pPr>
        <w:pStyle w:val="aff3"/>
        <w:spacing w:before="312"/>
      </w:pPr>
      <w:bookmarkStart w:id="105" w:name="_Toc56765408"/>
      <w:r>
        <w:rPr>
          <w:rFonts w:hint="eastAsia"/>
        </w:rPr>
        <w:t>线性代数</w:t>
      </w:r>
      <w:r>
        <w:t>课程教学大纲</w:t>
      </w:r>
      <w:bookmarkEnd w:id="105"/>
    </w:p>
    <w:p w14:paraId="5AF8FB39" w14:textId="77777777" w:rsidR="00A212DD" w:rsidRDefault="00D939C3" w:rsidP="00862FBD">
      <w:pPr>
        <w:pStyle w:val="afffa"/>
      </w:pPr>
      <w:r>
        <w:t>（</w:t>
      </w:r>
      <w:r>
        <w:t>Linear</w:t>
      </w:r>
      <w:r>
        <w:rPr>
          <w:rFonts w:hint="eastAsia"/>
        </w:rPr>
        <w:t xml:space="preserve"> </w:t>
      </w:r>
      <w:r>
        <w:t>Algebra</w:t>
      </w:r>
      <w:r>
        <w:t>）</w:t>
      </w:r>
    </w:p>
    <w:p w14:paraId="1CCA9054" w14:textId="77777777" w:rsidR="00A212DD" w:rsidRDefault="00D939C3" w:rsidP="002030B7">
      <w:pPr>
        <w:pStyle w:val="afff"/>
        <w:spacing w:before="156" w:after="156"/>
      </w:pPr>
      <w:r>
        <w:t>一、课程概况</w:t>
      </w:r>
    </w:p>
    <w:p w14:paraId="220F9918" w14:textId="77777777" w:rsidR="00A212DD" w:rsidRPr="002030B7" w:rsidRDefault="00D939C3" w:rsidP="002030B7">
      <w:pPr>
        <w:ind w:firstLine="480"/>
      </w:pPr>
      <w:r w:rsidRPr="002030B7">
        <w:t>课程代码：</w:t>
      </w:r>
      <w:r w:rsidRPr="002030B7">
        <w:rPr>
          <w:rFonts w:hint="eastAsia"/>
        </w:rPr>
        <w:t>0801008</w:t>
      </w:r>
    </w:p>
    <w:p w14:paraId="4B70F87F" w14:textId="77777777" w:rsidR="00A212DD" w:rsidRPr="002030B7" w:rsidRDefault="00D939C3" w:rsidP="002030B7">
      <w:pPr>
        <w:ind w:firstLine="480"/>
      </w:pPr>
      <w:r w:rsidRPr="002030B7">
        <w:t>学</w:t>
      </w:r>
      <w:r w:rsidRPr="002030B7">
        <w:t xml:space="preserve">    </w:t>
      </w:r>
      <w:r w:rsidRPr="002030B7">
        <w:t>分：</w:t>
      </w:r>
      <w:r w:rsidRPr="002030B7">
        <w:t xml:space="preserve"> </w:t>
      </w:r>
      <w:r w:rsidRPr="002030B7">
        <w:rPr>
          <w:rFonts w:hint="eastAsia"/>
        </w:rPr>
        <w:t>2</w:t>
      </w:r>
    </w:p>
    <w:p w14:paraId="47FA049E" w14:textId="77777777" w:rsidR="00A212DD" w:rsidRPr="002030B7" w:rsidRDefault="00D939C3" w:rsidP="002030B7">
      <w:pPr>
        <w:ind w:firstLine="480"/>
      </w:pPr>
      <w:r w:rsidRPr="002030B7">
        <w:t>学</w:t>
      </w:r>
      <w:r w:rsidRPr="002030B7">
        <w:t xml:space="preserve">    </w:t>
      </w:r>
      <w:r w:rsidRPr="002030B7">
        <w:t>时：</w:t>
      </w:r>
      <w:r w:rsidRPr="002030B7">
        <w:t xml:space="preserve"> </w:t>
      </w:r>
      <w:r w:rsidRPr="002030B7">
        <w:rPr>
          <w:rFonts w:hint="eastAsia"/>
        </w:rPr>
        <w:t>32</w:t>
      </w:r>
      <w:r w:rsidRPr="002030B7">
        <w:t>（其中：讲授学时</w:t>
      </w:r>
      <w:r w:rsidRPr="002030B7">
        <w:rPr>
          <w:rFonts w:hint="eastAsia"/>
        </w:rPr>
        <w:t>32</w:t>
      </w:r>
      <w:r w:rsidRPr="002030B7">
        <w:t xml:space="preserve">  </w:t>
      </w:r>
      <w:r w:rsidRPr="002030B7">
        <w:t>，</w:t>
      </w:r>
      <w:r w:rsidRPr="002030B7">
        <w:t xml:space="preserve"> </w:t>
      </w:r>
      <w:r w:rsidRPr="002030B7">
        <w:t>实验学时</w:t>
      </w:r>
      <w:r w:rsidRPr="002030B7">
        <w:t xml:space="preserve">0  </w:t>
      </w:r>
      <w:r w:rsidRPr="002030B7">
        <w:t>，上机学时</w:t>
      </w:r>
      <w:r w:rsidRPr="002030B7">
        <w:t xml:space="preserve">0   </w:t>
      </w:r>
      <w:r w:rsidRPr="002030B7">
        <w:t>）</w:t>
      </w:r>
    </w:p>
    <w:p w14:paraId="5D8FEB20" w14:textId="77777777" w:rsidR="00A212DD" w:rsidRPr="002030B7" w:rsidRDefault="00D939C3" w:rsidP="002030B7">
      <w:pPr>
        <w:ind w:firstLine="480"/>
      </w:pPr>
      <w:r w:rsidRPr="002030B7">
        <w:t>先修课程：初等数学</w:t>
      </w:r>
    </w:p>
    <w:p w14:paraId="753C20A2" w14:textId="77777777" w:rsidR="00A212DD" w:rsidRPr="002030B7" w:rsidRDefault="00D939C3" w:rsidP="002030B7">
      <w:pPr>
        <w:ind w:firstLine="480"/>
      </w:pPr>
      <w:r w:rsidRPr="002030B7">
        <w:t>适用专业：</w:t>
      </w:r>
      <w:r w:rsidRPr="002030B7">
        <w:t xml:space="preserve"> </w:t>
      </w:r>
      <w:r w:rsidRPr="002030B7">
        <w:rPr>
          <w:rFonts w:hint="eastAsia"/>
        </w:rPr>
        <w:t>全校各专业</w:t>
      </w:r>
      <w:r w:rsidRPr="002030B7">
        <w:t xml:space="preserve">                      </w:t>
      </w:r>
    </w:p>
    <w:p w14:paraId="1EBCEA47" w14:textId="77777777" w:rsidR="00A212DD" w:rsidRPr="002030B7" w:rsidRDefault="00D939C3" w:rsidP="002030B7">
      <w:pPr>
        <w:ind w:firstLine="480"/>
      </w:pPr>
      <w:r w:rsidRPr="002030B7">
        <w:rPr>
          <w:rFonts w:hint="eastAsia"/>
        </w:rPr>
        <w:t>建议</w:t>
      </w:r>
      <w:r w:rsidRPr="002030B7">
        <w:t>教材：《</w:t>
      </w:r>
      <w:r w:rsidRPr="002030B7">
        <w:rPr>
          <w:rFonts w:hint="eastAsia"/>
        </w:rPr>
        <w:t>线性代数</w:t>
      </w:r>
      <w:r w:rsidRPr="002030B7">
        <w:t>》，</w:t>
      </w:r>
      <w:r w:rsidRPr="002030B7">
        <w:rPr>
          <w:rFonts w:hint="eastAsia"/>
        </w:rPr>
        <w:t>同济大学数学系</w:t>
      </w:r>
      <w:r w:rsidRPr="002030B7">
        <w:t>，</w:t>
      </w:r>
      <w:r w:rsidRPr="002030B7">
        <w:rPr>
          <w:rFonts w:hint="eastAsia"/>
        </w:rPr>
        <w:t>高等教育</w:t>
      </w:r>
      <w:r w:rsidRPr="002030B7">
        <w:t>出版社，</w:t>
      </w:r>
      <w:r w:rsidRPr="002030B7">
        <w:rPr>
          <w:rFonts w:hint="eastAsia"/>
        </w:rPr>
        <w:t>2014.6</w:t>
      </w:r>
    </w:p>
    <w:p w14:paraId="50747059" w14:textId="77777777" w:rsidR="00A212DD" w:rsidRPr="002030B7" w:rsidRDefault="00D939C3" w:rsidP="002030B7">
      <w:pPr>
        <w:ind w:firstLine="480"/>
      </w:pPr>
      <w:r w:rsidRPr="002030B7">
        <w:t>课程归口：</w:t>
      </w:r>
      <w:r w:rsidRPr="002030B7">
        <w:rPr>
          <w:rFonts w:hint="eastAsia"/>
        </w:rPr>
        <w:t>理</w:t>
      </w:r>
      <w:r w:rsidRPr="002030B7">
        <w:t>学院</w:t>
      </w:r>
    </w:p>
    <w:p w14:paraId="1E06D5E9" w14:textId="77777777" w:rsidR="00A212DD" w:rsidRPr="002030B7" w:rsidRDefault="00D939C3" w:rsidP="002030B7">
      <w:pPr>
        <w:ind w:firstLine="480"/>
      </w:pPr>
      <w:r w:rsidRPr="002030B7">
        <w:rPr>
          <w:rFonts w:hint="eastAsia"/>
        </w:rPr>
        <w:t>课程的性质与任务：本课程</w:t>
      </w:r>
      <w:r w:rsidRPr="002030B7">
        <w:t>是</w:t>
      </w:r>
      <w:r w:rsidRPr="002030B7">
        <w:rPr>
          <w:rFonts w:hint="eastAsia"/>
        </w:rPr>
        <w:t>理工科及经管类</w:t>
      </w:r>
      <w:r w:rsidRPr="002030B7">
        <w:t>专业的</w:t>
      </w:r>
      <w:r w:rsidRPr="002030B7">
        <w:rPr>
          <w:rFonts w:hint="eastAsia"/>
        </w:rPr>
        <w:t>通识必修</w:t>
      </w:r>
      <w:r w:rsidRPr="002030B7">
        <w:t>课。通过本课程的学习，使学生系统地获得</w:t>
      </w:r>
      <w:r w:rsidRPr="002030B7">
        <w:rPr>
          <w:rFonts w:hint="eastAsia"/>
        </w:rPr>
        <w:t>线性代数</w:t>
      </w:r>
      <w:r w:rsidRPr="002030B7">
        <w:t>的基本知识、必要的基础理论和常用的运算方法；提高学生的</w:t>
      </w:r>
      <w:r w:rsidRPr="002030B7">
        <w:rPr>
          <w:rFonts w:hint="eastAsia"/>
        </w:rPr>
        <w:t>矩阵、行列式、求解线性方程组的</w:t>
      </w:r>
      <w:r w:rsidRPr="002030B7">
        <w:t>运算能力、抽象思维能力、逻辑推理能力；并能运用数学知识、理论、方法解决相关的实际应用问题；提高学生的数学素养，为学生学习后续</w:t>
      </w:r>
      <w:r w:rsidRPr="002030B7">
        <w:rPr>
          <w:rFonts w:hint="eastAsia"/>
        </w:rPr>
        <w:t>相关</w:t>
      </w:r>
      <w:r w:rsidRPr="002030B7">
        <w:t>课程及终身学习奠定必要的数学基础。</w:t>
      </w:r>
    </w:p>
    <w:p w14:paraId="0748FB61" w14:textId="77777777" w:rsidR="00A212DD" w:rsidRPr="002030B7" w:rsidRDefault="00D939C3" w:rsidP="002030B7">
      <w:pPr>
        <w:pStyle w:val="afff"/>
        <w:spacing w:before="156" w:after="156"/>
      </w:pPr>
      <w:r w:rsidRPr="002030B7">
        <w:rPr>
          <w:rFonts w:hint="eastAsia"/>
        </w:rPr>
        <w:t>二</w:t>
      </w:r>
      <w:r w:rsidRPr="002030B7">
        <w:t>、课程目标</w:t>
      </w:r>
    </w:p>
    <w:p w14:paraId="15E06067" w14:textId="77777777" w:rsidR="00A212DD" w:rsidRPr="002030B7" w:rsidRDefault="00D939C3" w:rsidP="002030B7">
      <w:pPr>
        <w:ind w:firstLine="480"/>
      </w:pPr>
      <w:r w:rsidRPr="002030B7">
        <w:rPr>
          <w:rFonts w:hint="eastAsia"/>
        </w:rPr>
        <w:t>目标</w:t>
      </w:r>
      <w:r w:rsidRPr="002030B7">
        <w:t>1.</w:t>
      </w:r>
      <w:r w:rsidRPr="002030B7">
        <w:rPr>
          <w:rFonts w:hint="eastAsia"/>
        </w:rPr>
        <w:t xml:space="preserve"> </w:t>
      </w:r>
      <w:r w:rsidRPr="002030B7">
        <w:rPr>
          <w:rFonts w:hint="eastAsia"/>
        </w:rPr>
        <w:t>能够获得课程基本概念与性质。</w:t>
      </w:r>
    </w:p>
    <w:p w14:paraId="5BDF10AE" w14:textId="77777777" w:rsidR="00A212DD" w:rsidRPr="002030B7" w:rsidRDefault="00D939C3" w:rsidP="002030B7">
      <w:pPr>
        <w:ind w:firstLine="480"/>
      </w:pPr>
      <w:r w:rsidRPr="002030B7">
        <w:rPr>
          <w:rFonts w:hint="eastAsia"/>
        </w:rPr>
        <w:t>目标</w:t>
      </w:r>
      <w:r w:rsidRPr="002030B7">
        <w:t xml:space="preserve">2. </w:t>
      </w:r>
      <w:r w:rsidRPr="002030B7">
        <w:rPr>
          <w:rFonts w:hint="eastAsia"/>
        </w:rPr>
        <w:t>能够掌握本课程要求</w:t>
      </w:r>
      <w:r w:rsidRPr="002030B7">
        <w:t>的计算方法</w:t>
      </w:r>
      <w:r w:rsidRPr="002030B7">
        <w:rPr>
          <w:rFonts w:hint="eastAsia"/>
        </w:rPr>
        <w:t>。</w:t>
      </w:r>
    </w:p>
    <w:p w14:paraId="178FC512" w14:textId="77777777" w:rsidR="00A212DD" w:rsidRPr="002030B7" w:rsidRDefault="00D939C3" w:rsidP="002030B7">
      <w:pPr>
        <w:ind w:firstLine="480"/>
      </w:pPr>
      <w:r w:rsidRPr="002030B7">
        <w:rPr>
          <w:rFonts w:hint="eastAsia"/>
        </w:rPr>
        <w:t>目标</w:t>
      </w:r>
      <w:r w:rsidRPr="002030B7">
        <w:t xml:space="preserve">3. </w:t>
      </w:r>
      <w:r w:rsidRPr="002030B7">
        <w:rPr>
          <w:rFonts w:hint="eastAsia"/>
        </w:rPr>
        <w:t>能够具有一定的抽象概括、逻辑推理等能力。</w:t>
      </w:r>
    </w:p>
    <w:p w14:paraId="0187FF90" w14:textId="77777777" w:rsidR="00A212DD" w:rsidRPr="002030B7" w:rsidRDefault="00D939C3" w:rsidP="002030B7">
      <w:pPr>
        <w:ind w:firstLine="480"/>
      </w:pPr>
      <w:r w:rsidRPr="002030B7">
        <w:rPr>
          <w:rFonts w:hint="eastAsia"/>
        </w:rPr>
        <w:t>目标</w:t>
      </w:r>
      <w:r w:rsidRPr="002030B7">
        <w:rPr>
          <w:rFonts w:hint="eastAsia"/>
        </w:rPr>
        <w:t>4</w:t>
      </w:r>
      <w:r w:rsidRPr="002030B7">
        <w:t xml:space="preserve">. </w:t>
      </w:r>
      <w:r w:rsidRPr="002030B7">
        <w:rPr>
          <w:rFonts w:hint="eastAsia"/>
        </w:rPr>
        <w:t>能够具有一定的运算能力。</w:t>
      </w:r>
    </w:p>
    <w:p w14:paraId="5963D761" w14:textId="77777777" w:rsidR="00A212DD" w:rsidRPr="002030B7" w:rsidRDefault="00D939C3" w:rsidP="002030B7">
      <w:pPr>
        <w:ind w:firstLine="480"/>
      </w:pPr>
      <w:r w:rsidRPr="002030B7">
        <w:rPr>
          <w:rFonts w:hint="eastAsia"/>
        </w:rPr>
        <w:t>目标</w:t>
      </w:r>
      <w:r w:rsidRPr="002030B7">
        <w:rPr>
          <w:rFonts w:hint="eastAsia"/>
        </w:rPr>
        <w:t>5</w:t>
      </w:r>
      <w:r w:rsidRPr="002030B7">
        <w:t xml:space="preserve">. </w:t>
      </w:r>
      <w:r w:rsidRPr="002030B7">
        <w:rPr>
          <w:rFonts w:hint="eastAsia"/>
        </w:rPr>
        <w:t>能够具有一定的数学思维与分析能力。</w:t>
      </w:r>
    </w:p>
    <w:p w14:paraId="664A9A8D" w14:textId="77777777" w:rsidR="00A212DD" w:rsidRPr="002030B7" w:rsidRDefault="00D939C3" w:rsidP="002030B7">
      <w:pPr>
        <w:ind w:firstLine="480"/>
      </w:pPr>
      <w:r w:rsidRPr="002030B7">
        <w:t>本课程支撑专业</w:t>
      </w:r>
      <w:r w:rsidRPr="002030B7">
        <w:rPr>
          <w:rFonts w:hint="eastAsia"/>
        </w:rPr>
        <w:t>人才</w:t>
      </w:r>
      <w:r w:rsidRPr="002030B7">
        <w:t>培养</w:t>
      </w:r>
      <w:r w:rsidRPr="002030B7">
        <w:rPr>
          <w:rFonts w:hint="eastAsia"/>
        </w:rPr>
        <w:t>方案</w:t>
      </w:r>
      <w:r w:rsidRPr="002030B7">
        <w:t>中毕业要求</w:t>
      </w:r>
      <w:r w:rsidRPr="002030B7">
        <w:t>1-1</w:t>
      </w:r>
      <w:r w:rsidRPr="002030B7">
        <w:rPr>
          <w:rFonts w:hint="eastAsia"/>
        </w:rPr>
        <w:t>，对应关系如表所示。</w:t>
      </w:r>
    </w:p>
    <w:p w14:paraId="5717F142" w14:textId="77777777" w:rsidR="00A212DD" w:rsidRPr="002030B7" w:rsidRDefault="00A212DD" w:rsidP="002030B7">
      <w:pPr>
        <w:ind w:firstLine="480"/>
      </w:pPr>
    </w:p>
    <w:tbl>
      <w:tblPr>
        <w:tblW w:w="9255" w:type="dxa"/>
        <w:tblInd w:w="93" w:type="dxa"/>
        <w:tblLayout w:type="fixed"/>
        <w:tblLook w:val="04A0" w:firstRow="1" w:lastRow="0" w:firstColumn="1" w:lastColumn="0" w:noHBand="0" w:noVBand="1"/>
      </w:tblPr>
      <w:tblGrid>
        <w:gridCol w:w="1695"/>
        <w:gridCol w:w="945"/>
        <w:gridCol w:w="945"/>
        <w:gridCol w:w="945"/>
        <w:gridCol w:w="945"/>
        <w:gridCol w:w="945"/>
        <w:gridCol w:w="945"/>
        <w:gridCol w:w="945"/>
        <w:gridCol w:w="945"/>
      </w:tblGrid>
      <w:tr w:rsidR="00A212DD" w:rsidRPr="002030B7" w14:paraId="786D656C" w14:textId="77777777">
        <w:trPr>
          <w:trHeight w:val="514"/>
        </w:trPr>
        <w:tc>
          <w:tcPr>
            <w:tcW w:w="16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C8F493E" w14:textId="77777777" w:rsidR="00A212DD" w:rsidRPr="002030B7" w:rsidRDefault="00D939C3" w:rsidP="002030B7">
            <w:pPr>
              <w:pStyle w:val="afff3"/>
            </w:pPr>
            <w:r w:rsidRPr="002030B7">
              <w:t>毕业要求</w:t>
            </w:r>
          </w:p>
          <w:p w14:paraId="2FF9A851" w14:textId="77777777" w:rsidR="00A212DD" w:rsidRPr="002030B7" w:rsidRDefault="00D939C3" w:rsidP="002030B7">
            <w:pPr>
              <w:pStyle w:val="afff3"/>
            </w:pPr>
            <w:r w:rsidRPr="002030B7">
              <w:t>指标点</w:t>
            </w:r>
          </w:p>
        </w:tc>
        <w:tc>
          <w:tcPr>
            <w:tcW w:w="7560" w:type="dxa"/>
            <w:gridSpan w:val="8"/>
            <w:tcBorders>
              <w:top w:val="single" w:sz="4" w:space="0" w:color="auto"/>
              <w:left w:val="nil"/>
              <w:bottom w:val="single" w:sz="4" w:space="0" w:color="auto"/>
              <w:right w:val="single" w:sz="4" w:space="0" w:color="auto"/>
            </w:tcBorders>
            <w:shd w:val="clear" w:color="auto" w:fill="FFFFFF"/>
            <w:vAlign w:val="center"/>
          </w:tcPr>
          <w:p w14:paraId="17BAE845" w14:textId="77777777" w:rsidR="00A212DD" w:rsidRPr="002030B7" w:rsidRDefault="00D939C3" w:rsidP="002030B7">
            <w:pPr>
              <w:pStyle w:val="afff3"/>
            </w:pPr>
            <w:r w:rsidRPr="002030B7">
              <w:t>课程目标</w:t>
            </w:r>
          </w:p>
        </w:tc>
      </w:tr>
      <w:tr w:rsidR="00A212DD" w:rsidRPr="002030B7" w14:paraId="0D9C62B2" w14:textId="77777777">
        <w:trPr>
          <w:trHeight w:val="491"/>
        </w:trPr>
        <w:tc>
          <w:tcPr>
            <w:tcW w:w="16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D8CF95"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shd w:val="clear" w:color="auto" w:fill="FFFFFF"/>
            <w:vAlign w:val="center"/>
          </w:tcPr>
          <w:p w14:paraId="73A0379B" w14:textId="77777777" w:rsidR="00A212DD" w:rsidRPr="002030B7" w:rsidRDefault="00D939C3" w:rsidP="002030B7">
            <w:pPr>
              <w:pStyle w:val="afff3"/>
            </w:pPr>
            <w:r w:rsidRPr="002030B7">
              <w:t>目标</w:t>
            </w:r>
            <w:r w:rsidRPr="002030B7">
              <w:t>1</w:t>
            </w:r>
          </w:p>
        </w:tc>
        <w:tc>
          <w:tcPr>
            <w:tcW w:w="945" w:type="dxa"/>
            <w:tcBorders>
              <w:top w:val="nil"/>
              <w:left w:val="nil"/>
              <w:bottom w:val="single" w:sz="4" w:space="0" w:color="auto"/>
              <w:right w:val="single" w:sz="4" w:space="0" w:color="auto"/>
            </w:tcBorders>
            <w:shd w:val="clear" w:color="auto" w:fill="FFFFFF"/>
            <w:vAlign w:val="center"/>
          </w:tcPr>
          <w:p w14:paraId="64822327" w14:textId="77777777" w:rsidR="00A212DD" w:rsidRPr="002030B7" w:rsidRDefault="00D939C3" w:rsidP="002030B7">
            <w:pPr>
              <w:pStyle w:val="afff3"/>
            </w:pPr>
            <w:r w:rsidRPr="002030B7">
              <w:t>目标</w:t>
            </w:r>
            <w:r w:rsidRPr="002030B7">
              <w:t>2</w:t>
            </w:r>
          </w:p>
        </w:tc>
        <w:tc>
          <w:tcPr>
            <w:tcW w:w="945" w:type="dxa"/>
            <w:tcBorders>
              <w:top w:val="nil"/>
              <w:left w:val="nil"/>
              <w:bottom w:val="single" w:sz="4" w:space="0" w:color="auto"/>
              <w:right w:val="single" w:sz="4" w:space="0" w:color="auto"/>
            </w:tcBorders>
            <w:shd w:val="clear" w:color="auto" w:fill="FFFFFF"/>
            <w:vAlign w:val="center"/>
          </w:tcPr>
          <w:p w14:paraId="6F8B7418" w14:textId="77777777" w:rsidR="00A212DD" w:rsidRPr="002030B7" w:rsidRDefault="00D939C3" w:rsidP="002030B7">
            <w:pPr>
              <w:pStyle w:val="afff3"/>
            </w:pPr>
            <w:r w:rsidRPr="002030B7">
              <w:t>目标</w:t>
            </w:r>
            <w:r w:rsidRPr="002030B7">
              <w:t>3</w:t>
            </w:r>
          </w:p>
        </w:tc>
        <w:tc>
          <w:tcPr>
            <w:tcW w:w="945" w:type="dxa"/>
            <w:tcBorders>
              <w:top w:val="nil"/>
              <w:left w:val="nil"/>
              <w:bottom w:val="single" w:sz="4" w:space="0" w:color="auto"/>
              <w:right w:val="single" w:sz="4" w:space="0" w:color="auto"/>
            </w:tcBorders>
            <w:shd w:val="clear" w:color="auto" w:fill="FFFFFF"/>
            <w:vAlign w:val="center"/>
          </w:tcPr>
          <w:p w14:paraId="53F1B042" w14:textId="77777777" w:rsidR="00A212DD" w:rsidRPr="002030B7" w:rsidRDefault="00D939C3" w:rsidP="002030B7">
            <w:pPr>
              <w:pStyle w:val="afff3"/>
            </w:pPr>
            <w:r w:rsidRPr="002030B7">
              <w:t>目标</w:t>
            </w:r>
            <w:r w:rsidRPr="002030B7">
              <w:t>4</w:t>
            </w:r>
          </w:p>
        </w:tc>
        <w:tc>
          <w:tcPr>
            <w:tcW w:w="945" w:type="dxa"/>
            <w:tcBorders>
              <w:top w:val="nil"/>
              <w:left w:val="nil"/>
              <w:bottom w:val="single" w:sz="4" w:space="0" w:color="auto"/>
              <w:right w:val="single" w:sz="4" w:space="0" w:color="auto"/>
            </w:tcBorders>
            <w:shd w:val="clear" w:color="auto" w:fill="FFFFFF"/>
            <w:vAlign w:val="center"/>
          </w:tcPr>
          <w:p w14:paraId="7A03B169" w14:textId="77777777" w:rsidR="00A212DD" w:rsidRPr="002030B7" w:rsidRDefault="00D939C3" w:rsidP="002030B7">
            <w:pPr>
              <w:pStyle w:val="afff3"/>
            </w:pPr>
            <w:r w:rsidRPr="002030B7">
              <w:t>目标</w:t>
            </w:r>
            <w:r w:rsidRPr="002030B7">
              <w:t>5</w:t>
            </w:r>
          </w:p>
        </w:tc>
        <w:tc>
          <w:tcPr>
            <w:tcW w:w="945" w:type="dxa"/>
            <w:tcBorders>
              <w:top w:val="nil"/>
              <w:left w:val="nil"/>
              <w:bottom w:val="single" w:sz="4" w:space="0" w:color="auto"/>
              <w:right w:val="single" w:sz="4" w:space="0" w:color="auto"/>
            </w:tcBorders>
            <w:shd w:val="clear" w:color="auto" w:fill="FFFFFF"/>
            <w:vAlign w:val="center"/>
          </w:tcPr>
          <w:p w14:paraId="7AB9F663"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shd w:val="clear" w:color="auto" w:fill="FFFFFF"/>
            <w:vAlign w:val="center"/>
          </w:tcPr>
          <w:p w14:paraId="4B2E2DDF"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shd w:val="clear" w:color="auto" w:fill="FFFFFF"/>
            <w:vAlign w:val="center"/>
          </w:tcPr>
          <w:p w14:paraId="45A2B23B" w14:textId="77777777" w:rsidR="00A212DD" w:rsidRPr="002030B7" w:rsidRDefault="00A212DD" w:rsidP="002030B7">
            <w:pPr>
              <w:pStyle w:val="afff3"/>
            </w:pPr>
          </w:p>
        </w:tc>
      </w:tr>
      <w:tr w:rsidR="00A212DD" w:rsidRPr="002030B7" w14:paraId="40D39828" w14:textId="77777777">
        <w:trPr>
          <w:trHeight w:val="481"/>
        </w:trPr>
        <w:tc>
          <w:tcPr>
            <w:tcW w:w="1695" w:type="dxa"/>
            <w:tcBorders>
              <w:top w:val="nil"/>
              <w:left w:val="single" w:sz="4" w:space="0" w:color="auto"/>
              <w:bottom w:val="single" w:sz="4" w:space="0" w:color="auto"/>
              <w:right w:val="single" w:sz="4" w:space="0" w:color="auto"/>
            </w:tcBorders>
            <w:vAlign w:val="center"/>
          </w:tcPr>
          <w:p w14:paraId="4382F14C" w14:textId="77777777" w:rsidR="00A212DD" w:rsidRPr="002030B7" w:rsidRDefault="00D939C3" w:rsidP="002030B7">
            <w:pPr>
              <w:pStyle w:val="afff3"/>
            </w:pPr>
            <w:r w:rsidRPr="002030B7">
              <w:lastRenderedPageBreak/>
              <w:t>毕业要求</w:t>
            </w:r>
            <w:r w:rsidRPr="002030B7">
              <w:t>1-1</w:t>
            </w:r>
          </w:p>
        </w:tc>
        <w:tc>
          <w:tcPr>
            <w:tcW w:w="945" w:type="dxa"/>
            <w:tcBorders>
              <w:top w:val="nil"/>
              <w:left w:val="nil"/>
              <w:bottom w:val="single" w:sz="4" w:space="0" w:color="auto"/>
              <w:right w:val="single" w:sz="4" w:space="0" w:color="auto"/>
            </w:tcBorders>
            <w:vAlign w:val="center"/>
          </w:tcPr>
          <w:p w14:paraId="116FD803" w14:textId="77777777" w:rsidR="00A212DD" w:rsidRPr="002030B7" w:rsidRDefault="00D939C3" w:rsidP="002030B7">
            <w:pPr>
              <w:pStyle w:val="afff3"/>
            </w:pPr>
            <w:r w:rsidRPr="002030B7">
              <w:t>√</w:t>
            </w:r>
          </w:p>
        </w:tc>
        <w:tc>
          <w:tcPr>
            <w:tcW w:w="945" w:type="dxa"/>
            <w:tcBorders>
              <w:top w:val="nil"/>
              <w:left w:val="nil"/>
              <w:bottom w:val="single" w:sz="4" w:space="0" w:color="auto"/>
              <w:right w:val="single" w:sz="4" w:space="0" w:color="auto"/>
            </w:tcBorders>
            <w:vAlign w:val="center"/>
          </w:tcPr>
          <w:p w14:paraId="0ABEB80B" w14:textId="77777777" w:rsidR="00A212DD" w:rsidRPr="002030B7" w:rsidRDefault="00D939C3" w:rsidP="002030B7">
            <w:pPr>
              <w:pStyle w:val="afff3"/>
            </w:pPr>
            <w:r w:rsidRPr="002030B7">
              <w:t>√</w:t>
            </w:r>
          </w:p>
        </w:tc>
        <w:tc>
          <w:tcPr>
            <w:tcW w:w="945" w:type="dxa"/>
            <w:tcBorders>
              <w:top w:val="nil"/>
              <w:left w:val="nil"/>
              <w:bottom w:val="single" w:sz="4" w:space="0" w:color="auto"/>
              <w:right w:val="single" w:sz="4" w:space="0" w:color="auto"/>
            </w:tcBorders>
            <w:vAlign w:val="center"/>
          </w:tcPr>
          <w:p w14:paraId="51A74660" w14:textId="77777777" w:rsidR="00A212DD" w:rsidRPr="002030B7" w:rsidRDefault="00D939C3" w:rsidP="002030B7">
            <w:pPr>
              <w:pStyle w:val="afff3"/>
            </w:pPr>
            <w:r w:rsidRPr="002030B7">
              <w:t>√</w:t>
            </w:r>
          </w:p>
        </w:tc>
        <w:tc>
          <w:tcPr>
            <w:tcW w:w="945" w:type="dxa"/>
            <w:tcBorders>
              <w:top w:val="nil"/>
              <w:left w:val="nil"/>
              <w:bottom w:val="single" w:sz="4" w:space="0" w:color="auto"/>
              <w:right w:val="single" w:sz="4" w:space="0" w:color="auto"/>
            </w:tcBorders>
            <w:vAlign w:val="center"/>
          </w:tcPr>
          <w:p w14:paraId="1943BC8D" w14:textId="77777777" w:rsidR="00A212DD" w:rsidRPr="002030B7" w:rsidRDefault="00D939C3" w:rsidP="002030B7">
            <w:pPr>
              <w:pStyle w:val="afff3"/>
            </w:pPr>
            <w:r w:rsidRPr="002030B7">
              <w:t>√</w:t>
            </w:r>
          </w:p>
        </w:tc>
        <w:tc>
          <w:tcPr>
            <w:tcW w:w="945" w:type="dxa"/>
            <w:tcBorders>
              <w:top w:val="nil"/>
              <w:left w:val="nil"/>
              <w:bottom w:val="single" w:sz="4" w:space="0" w:color="auto"/>
              <w:right w:val="single" w:sz="4" w:space="0" w:color="auto"/>
            </w:tcBorders>
            <w:vAlign w:val="center"/>
          </w:tcPr>
          <w:p w14:paraId="56A5215F" w14:textId="77777777" w:rsidR="00A212DD" w:rsidRPr="002030B7" w:rsidRDefault="00D939C3" w:rsidP="002030B7">
            <w:pPr>
              <w:pStyle w:val="afff3"/>
            </w:pPr>
            <w:r w:rsidRPr="002030B7">
              <w:t>√</w:t>
            </w:r>
          </w:p>
        </w:tc>
        <w:tc>
          <w:tcPr>
            <w:tcW w:w="945" w:type="dxa"/>
            <w:tcBorders>
              <w:top w:val="nil"/>
              <w:left w:val="nil"/>
              <w:bottom w:val="single" w:sz="4" w:space="0" w:color="auto"/>
              <w:right w:val="single" w:sz="4" w:space="0" w:color="auto"/>
            </w:tcBorders>
            <w:vAlign w:val="center"/>
          </w:tcPr>
          <w:p w14:paraId="17FE238A"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0BA61970"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7E2A88EB" w14:textId="77777777" w:rsidR="00A212DD" w:rsidRPr="002030B7" w:rsidRDefault="00A212DD" w:rsidP="002030B7">
            <w:pPr>
              <w:pStyle w:val="afff3"/>
            </w:pPr>
          </w:p>
        </w:tc>
      </w:tr>
      <w:tr w:rsidR="00A212DD" w:rsidRPr="002030B7" w14:paraId="7F54DB85" w14:textId="77777777">
        <w:trPr>
          <w:trHeight w:val="470"/>
        </w:trPr>
        <w:tc>
          <w:tcPr>
            <w:tcW w:w="1695" w:type="dxa"/>
            <w:tcBorders>
              <w:top w:val="nil"/>
              <w:left w:val="single" w:sz="4" w:space="0" w:color="auto"/>
              <w:bottom w:val="single" w:sz="4" w:space="0" w:color="auto"/>
              <w:right w:val="single" w:sz="4" w:space="0" w:color="auto"/>
            </w:tcBorders>
            <w:vAlign w:val="center"/>
          </w:tcPr>
          <w:p w14:paraId="108108E1"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413E6B1E"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12A02D67"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25FA712E"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13D4C45C"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647DBE4F"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46FAC214"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1CF449E4" w14:textId="77777777" w:rsidR="00A212DD" w:rsidRPr="002030B7" w:rsidRDefault="00A212DD" w:rsidP="002030B7">
            <w:pPr>
              <w:pStyle w:val="afff3"/>
            </w:pPr>
          </w:p>
        </w:tc>
        <w:tc>
          <w:tcPr>
            <w:tcW w:w="945" w:type="dxa"/>
            <w:tcBorders>
              <w:top w:val="nil"/>
              <w:left w:val="nil"/>
              <w:bottom w:val="single" w:sz="4" w:space="0" w:color="auto"/>
              <w:right w:val="single" w:sz="4" w:space="0" w:color="auto"/>
            </w:tcBorders>
            <w:vAlign w:val="center"/>
          </w:tcPr>
          <w:p w14:paraId="62C37463" w14:textId="77777777" w:rsidR="00A212DD" w:rsidRPr="002030B7" w:rsidRDefault="00A212DD" w:rsidP="002030B7">
            <w:pPr>
              <w:pStyle w:val="afff3"/>
            </w:pPr>
          </w:p>
        </w:tc>
      </w:tr>
    </w:tbl>
    <w:p w14:paraId="75766A2F" w14:textId="77777777" w:rsidR="00A212DD" w:rsidRPr="002030B7" w:rsidRDefault="00A212DD" w:rsidP="002030B7">
      <w:pPr>
        <w:ind w:firstLine="480"/>
      </w:pPr>
    </w:p>
    <w:p w14:paraId="5AD48A6E" w14:textId="77777777" w:rsidR="00A212DD" w:rsidRPr="002030B7" w:rsidRDefault="00D939C3" w:rsidP="002030B7">
      <w:pPr>
        <w:pStyle w:val="afff"/>
        <w:spacing w:before="156" w:after="156"/>
      </w:pPr>
      <w:r w:rsidRPr="002030B7">
        <w:rPr>
          <w:rFonts w:hint="eastAsia"/>
        </w:rPr>
        <w:t>三</w:t>
      </w:r>
      <w:r w:rsidRPr="002030B7">
        <w:t>、课程内容及要求</w:t>
      </w:r>
    </w:p>
    <w:p w14:paraId="26CF7375" w14:textId="77777777" w:rsidR="00A212DD" w:rsidRPr="002030B7" w:rsidRDefault="00D939C3" w:rsidP="002030B7">
      <w:pPr>
        <w:ind w:firstLine="480"/>
      </w:pPr>
      <w:r w:rsidRPr="002030B7">
        <w:rPr>
          <w:rFonts w:hint="eastAsia"/>
        </w:rPr>
        <w:t>（一）</w:t>
      </w:r>
      <w:r w:rsidRPr="002030B7">
        <w:t>行列式</w:t>
      </w:r>
    </w:p>
    <w:p w14:paraId="7F8D0CA4" w14:textId="77777777" w:rsidR="00A212DD" w:rsidRPr="002030B7" w:rsidRDefault="00D939C3" w:rsidP="002030B7">
      <w:pPr>
        <w:ind w:firstLine="480"/>
      </w:pPr>
      <w:r w:rsidRPr="002030B7">
        <w:t>1.</w:t>
      </w:r>
      <w:r w:rsidRPr="002030B7">
        <w:t>教学内容</w:t>
      </w:r>
    </w:p>
    <w:p w14:paraId="612AF82C" w14:textId="77777777" w:rsidR="00A212DD" w:rsidRPr="002030B7" w:rsidRDefault="00D939C3" w:rsidP="002030B7">
      <w:pPr>
        <w:ind w:firstLine="480"/>
      </w:pPr>
      <w:r w:rsidRPr="002030B7">
        <w:t>（</w:t>
      </w:r>
      <w:r w:rsidRPr="002030B7">
        <w:t>1</w:t>
      </w:r>
      <w:r w:rsidRPr="002030B7">
        <w:t>）</w:t>
      </w:r>
      <w:r w:rsidRPr="002030B7">
        <w:rPr>
          <w:rFonts w:hint="eastAsia"/>
        </w:rPr>
        <w:t>能够理解</w:t>
      </w:r>
      <w:r w:rsidRPr="002030B7">
        <w:t>行列式的概念与性质</w:t>
      </w:r>
    </w:p>
    <w:p w14:paraId="487F8EEB" w14:textId="77777777" w:rsidR="00A212DD" w:rsidRPr="002030B7" w:rsidRDefault="00D939C3" w:rsidP="002030B7">
      <w:pPr>
        <w:ind w:firstLine="480"/>
      </w:pPr>
      <w:r w:rsidRPr="002030B7">
        <w:t>（</w:t>
      </w:r>
      <w:r w:rsidRPr="002030B7">
        <w:t>2</w:t>
      </w:r>
      <w:r w:rsidRPr="002030B7">
        <w:t>）</w:t>
      </w:r>
      <w:r w:rsidRPr="002030B7">
        <w:rPr>
          <w:rFonts w:hint="eastAsia"/>
        </w:rPr>
        <w:t>能够理解</w:t>
      </w:r>
      <w:r w:rsidRPr="002030B7">
        <w:t>行列式按行（列）展开法则</w:t>
      </w:r>
    </w:p>
    <w:p w14:paraId="609AAC87" w14:textId="77777777" w:rsidR="00A212DD" w:rsidRPr="002030B7" w:rsidRDefault="00D939C3" w:rsidP="002030B7">
      <w:pPr>
        <w:ind w:firstLine="480"/>
      </w:pPr>
      <w:r w:rsidRPr="002030B7">
        <w:t>（</w:t>
      </w:r>
      <w:r w:rsidRPr="002030B7">
        <w:rPr>
          <w:rFonts w:hint="eastAsia"/>
        </w:rPr>
        <w:t>3</w:t>
      </w:r>
      <w:r w:rsidRPr="002030B7">
        <w:t>）</w:t>
      </w:r>
      <w:r w:rsidRPr="002030B7">
        <w:rPr>
          <w:rFonts w:hint="eastAsia"/>
        </w:rPr>
        <w:t>能够掌握</w:t>
      </w:r>
      <w:r w:rsidRPr="002030B7">
        <w:t>行列式的计算</w:t>
      </w:r>
    </w:p>
    <w:p w14:paraId="28D9AB1C" w14:textId="77777777" w:rsidR="00A212DD" w:rsidRPr="002030B7" w:rsidRDefault="00D939C3" w:rsidP="002030B7">
      <w:pPr>
        <w:ind w:firstLine="480"/>
      </w:pPr>
      <w:r w:rsidRPr="002030B7">
        <w:t>（</w:t>
      </w:r>
      <w:r w:rsidRPr="002030B7">
        <w:rPr>
          <w:rFonts w:hint="eastAsia"/>
        </w:rPr>
        <w:t>4</w:t>
      </w:r>
      <w:r w:rsidRPr="002030B7">
        <w:t>）</w:t>
      </w:r>
      <w:r w:rsidRPr="002030B7">
        <w:rPr>
          <w:rFonts w:hint="eastAsia"/>
        </w:rPr>
        <w:t>能够理解</w:t>
      </w:r>
      <w:r w:rsidRPr="002030B7">
        <w:t>克拉默法则</w:t>
      </w:r>
    </w:p>
    <w:p w14:paraId="41861282" w14:textId="77777777" w:rsidR="00A212DD" w:rsidRPr="002030B7" w:rsidRDefault="00D939C3" w:rsidP="002030B7">
      <w:pPr>
        <w:ind w:firstLine="480"/>
      </w:pPr>
      <w:r w:rsidRPr="002030B7">
        <w:t>2.</w:t>
      </w:r>
      <w:r w:rsidRPr="002030B7">
        <w:t>基本要求</w:t>
      </w:r>
    </w:p>
    <w:p w14:paraId="4F80EE0D" w14:textId="77777777" w:rsidR="00A212DD" w:rsidRPr="002030B7" w:rsidRDefault="00D939C3" w:rsidP="002030B7">
      <w:pPr>
        <w:ind w:firstLine="480"/>
      </w:pPr>
      <w:r w:rsidRPr="002030B7">
        <w:t>（</w:t>
      </w:r>
      <w:r w:rsidRPr="002030B7">
        <w:t>1</w:t>
      </w:r>
      <w:r w:rsidRPr="002030B7">
        <w:t>）</w:t>
      </w:r>
      <w:r w:rsidRPr="002030B7">
        <w:rPr>
          <w:rFonts w:hint="eastAsia"/>
        </w:rPr>
        <w:t>重点与</w:t>
      </w:r>
      <w:r w:rsidRPr="002030B7">
        <w:t>难点：行列式性质的证明、</w:t>
      </w:r>
      <w:r w:rsidRPr="002030B7">
        <w:t>n</w:t>
      </w:r>
      <w:r w:rsidRPr="002030B7">
        <w:t>阶行列式的计算。</w:t>
      </w:r>
    </w:p>
    <w:p w14:paraId="203946FC" w14:textId="77777777" w:rsidR="00A212DD" w:rsidRPr="002030B7" w:rsidRDefault="00D939C3" w:rsidP="002030B7">
      <w:pPr>
        <w:ind w:firstLine="480"/>
      </w:pPr>
      <w:r w:rsidRPr="002030B7">
        <w:t>（</w:t>
      </w:r>
      <w:r w:rsidRPr="002030B7">
        <w:t>2</w:t>
      </w:r>
      <w:r w:rsidRPr="002030B7">
        <w:t>）</w:t>
      </w:r>
      <w:r w:rsidRPr="002030B7">
        <w:rPr>
          <w:rFonts w:hint="eastAsia"/>
        </w:rPr>
        <w:t>教</w:t>
      </w:r>
      <w:r w:rsidRPr="002030B7">
        <w:t>学方法：启发式互动讲授结合多媒体辅助；适当课堂练习；及时了解学生的作业状况并对共同的问题作及时解答；安排好课后答疑。</w:t>
      </w:r>
    </w:p>
    <w:p w14:paraId="5064F85A" w14:textId="77777777" w:rsidR="00A212DD" w:rsidRPr="002030B7" w:rsidRDefault="00D939C3" w:rsidP="002030B7">
      <w:pPr>
        <w:ind w:firstLine="480"/>
      </w:pPr>
      <w:r w:rsidRPr="002030B7">
        <w:t>3.</w:t>
      </w:r>
      <w:r w:rsidRPr="002030B7">
        <w:rPr>
          <w:rFonts w:hint="eastAsia"/>
        </w:rPr>
        <w:t>思政内容</w:t>
      </w:r>
    </w:p>
    <w:p w14:paraId="4C98877C" w14:textId="77777777" w:rsidR="00A212DD" w:rsidRPr="002030B7" w:rsidRDefault="00D939C3" w:rsidP="002030B7">
      <w:pPr>
        <w:ind w:firstLine="480"/>
      </w:pPr>
      <w:r w:rsidRPr="002030B7">
        <w:rPr>
          <w:rFonts w:hint="eastAsia"/>
        </w:rPr>
        <w:t>注重理论联系实际，尊重客观规律，树立社会主义核心价值观，增强专业素养，强调理论对实践的指导意义。</w:t>
      </w:r>
    </w:p>
    <w:p w14:paraId="12928461" w14:textId="77777777" w:rsidR="00A212DD" w:rsidRPr="002030B7" w:rsidRDefault="00D939C3" w:rsidP="002030B7">
      <w:pPr>
        <w:ind w:firstLine="480"/>
      </w:pPr>
      <w:r w:rsidRPr="002030B7">
        <w:rPr>
          <w:rFonts w:hint="eastAsia"/>
        </w:rPr>
        <w:t>（二）矩阵</w:t>
      </w:r>
    </w:p>
    <w:p w14:paraId="19ED3909" w14:textId="77777777" w:rsidR="00A212DD" w:rsidRPr="002030B7" w:rsidRDefault="00D939C3" w:rsidP="002030B7">
      <w:pPr>
        <w:ind w:firstLine="480"/>
      </w:pPr>
      <w:r w:rsidRPr="002030B7">
        <w:t>1.</w:t>
      </w:r>
      <w:r w:rsidRPr="002030B7">
        <w:t>教学内容</w:t>
      </w:r>
    </w:p>
    <w:p w14:paraId="3CB1BFCC" w14:textId="77777777" w:rsidR="00A212DD" w:rsidRPr="002030B7" w:rsidRDefault="00D939C3" w:rsidP="002030B7">
      <w:pPr>
        <w:ind w:firstLine="480"/>
      </w:pPr>
      <w:r w:rsidRPr="002030B7">
        <w:t>（</w:t>
      </w:r>
      <w:r w:rsidRPr="002030B7">
        <w:t>1</w:t>
      </w:r>
      <w:r w:rsidRPr="002030B7">
        <w:t>）</w:t>
      </w:r>
      <w:r w:rsidRPr="002030B7">
        <w:rPr>
          <w:rFonts w:hint="eastAsia"/>
        </w:rPr>
        <w:t>能够理解</w:t>
      </w:r>
      <w:r w:rsidRPr="002030B7">
        <w:t>矩阵的概念和运算</w:t>
      </w:r>
    </w:p>
    <w:p w14:paraId="0A17D16D" w14:textId="77777777" w:rsidR="00A212DD" w:rsidRPr="002030B7" w:rsidRDefault="00D939C3" w:rsidP="002030B7">
      <w:pPr>
        <w:ind w:firstLine="480"/>
      </w:pPr>
      <w:r w:rsidRPr="002030B7">
        <w:t>（</w:t>
      </w:r>
      <w:r w:rsidRPr="002030B7">
        <w:t>2</w:t>
      </w:r>
      <w:r w:rsidRPr="002030B7">
        <w:t>）</w:t>
      </w:r>
      <w:r w:rsidRPr="002030B7">
        <w:rPr>
          <w:rFonts w:hint="eastAsia"/>
        </w:rPr>
        <w:t>能够掌握</w:t>
      </w:r>
      <w:r w:rsidRPr="002030B7">
        <w:t>逆矩阵的概念和计算</w:t>
      </w:r>
    </w:p>
    <w:p w14:paraId="4EC9EDAE" w14:textId="77777777" w:rsidR="00A212DD" w:rsidRPr="002030B7" w:rsidRDefault="00D939C3" w:rsidP="002030B7">
      <w:pPr>
        <w:ind w:firstLine="480"/>
      </w:pPr>
      <w:r w:rsidRPr="002030B7">
        <w:t>（</w:t>
      </w:r>
      <w:r w:rsidRPr="002030B7">
        <w:rPr>
          <w:rFonts w:hint="eastAsia"/>
        </w:rPr>
        <w:t>3</w:t>
      </w:r>
      <w:r w:rsidRPr="002030B7">
        <w:t>）</w:t>
      </w:r>
      <w:r w:rsidRPr="002030B7">
        <w:rPr>
          <w:rFonts w:hint="eastAsia"/>
        </w:rPr>
        <w:t>能够掌握</w:t>
      </w:r>
      <w:r w:rsidRPr="002030B7">
        <w:t>矩阵的初等变换</w:t>
      </w:r>
    </w:p>
    <w:p w14:paraId="33B0170F" w14:textId="77777777" w:rsidR="00A212DD" w:rsidRPr="002030B7" w:rsidRDefault="00D939C3" w:rsidP="002030B7">
      <w:pPr>
        <w:ind w:firstLine="480"/>
      </w:pPr>
      <w:r w:rsidRPr="002030B7">
        <w:t>（</w:t>
      </w:r>
      <w:r w:rsidRPr="002030B7">
        <w:rPr>
          <w:rFonts w:hint="eastAsia"/>
        </w:rPr>
        <w:t>4</w:t>
      </w:r>
      <w:r w:rsidRPr="002030B7">
        <w:t>）</w:t>
      </w:r>
      <w:r w:rsidRPr="002030B7">
        <w:rPr>
          <w:rFonts w:hint="eastAsia"/>
        </w:rPr>
        <w:t>能够理解</w:t>
      </w:r>
      <w:r w:rsidRPr="002030B7">
        <w:t>矩阵的秩</w:t>
      </w:r>
    </w:p>
    <w:p w14:paraId="0571750B" w14:textId="77777777" w:rsidR="00A212DD" w:rsidRPr="002030B7" w:rsidRDefault="00D939C3" w:rsidP="002030B7">
      <w:pPr>
        <w:ind w:firstLine="480"/>
      </w:pPr>
      <w:r w:rsidRPr="002030B7">
        <w:t>（</w:t>
      </w:r>
      <w:r w:rsidRPr="002030B7">
        <w:rPr>
          <w:rFonts w:hint="eastAsia"/>
        </w:rPr>
        <w:t>5</w:t>
      </w:r>
      <w:r w:rsidRPr="002030B7">
        <w:t>）</w:t>
      </w:r>
      <w:r w:rsidRPr="002030B7">
        <w:rPr>
          <w:rFonts w:hint="eastAsia"/>
        </w:rPr>
        <w:t>能够了解</w:t>
      </w:r>
      <w:r w:rsidRPr="002030B7">
        <w:t>矩阵的分块法</w:t>
      </w:r>
    </w:p>
    <w:p w14:paraId="6CA3CB42" w14:textId="77777777" w:rsidR="00A212DD" w:rsidRPr="002030B7" w:rsidRDefault="00D939C3" w:rsidP="002030B7">
      <w:pPr>
        <w:ind w:firstLine="480"/>
      </w:pPr>
      <w:r w:rsidRPr="002030B7">
        <w:t>2.</w:t>
      </w:r>
      <w:r w:rsidRPr="002030B7">
        <w:t>基本要求</w:t>
      </w:r>
    </w:p>
    <w:p w14:paraId="62B99FE1" w14:textId="77777777" w:rsidR="00A212DD" w:rsidRPr="002030B7" w:rsidRDefault="00D939C3" w:rsidP="002030B7">
      <w:pPr>
        <w:ind w:firstLine="480"/>
      </w:pPr>
      <w:r w:rsidRPr="002030B7">
        <w:t>（</w:t>
      </w:r>
      <w:r w:rsidRPr="002030B7">
        <w:t>1</w:t>
      </w:r>
      <w:r w:rsidRPr="002030B7">
        <w:t>）</w:t>
      </w:r>
      <w:r w:rsidRPr="002030B7">
        <w:rPr>
          <w:rFonts w:hint="eastAsia"/>
        </w:rPr>
        <w:t>重点与</w:t>
      </w:r>
      <w:r w:rsidRPr="002030B7">
        <w:t>难点：矩阵，矩阵的运算，逆矩阵，矩阵初等变换，求矩阵的逆。</w:t>
      </w:r>
    </w:p>
    <w:p w14:paraId="06377327" w14:textId="77777777" w:rsidR="00A212DD" w:rsidRPr="002030B7" w:rsidRDefault="00D939C3" w:rsidP="002030B7">
      <w:pPr>
        <w:ind w:firstLine="480"/>
      </w:pPr>
      <w:r w:rsidRPr="002030B7">
        <w:t>（</w:t>
      </w:r>
      <w:r w:rsidRPr="002030B7">
        <w:t>2</w:t>
      </w:r>
      <w:r w:rsidRPr="002030B7">
        <w:t>）</w:t>
      </w:r>
      <w:r w:rsidRPr="002030B7">
        <w:rPr>
          <w:rFonts w:hint="eastAsia"/>
        </w:rPr>
        <w:t>教</w:t>
      </w:r>
      <w:r w:rsidRPr="002030B7">
        <w:t>学方法：启发式互动讲授结合多媒体辅助；适当课堂练习；及时了</w:t>
      </w:r>
      <w:r w:rsidRPr="002030B7">
        <w:lastRenderedPageBreak/>
        <w:t>解学生的作业状况并对共同的问题作及时解答；安排好课后答疑。</w:t>
      </w:r>
    </w:p>
    <w:p w14:paraId="18494EAD" w14:textId="77777777" w:rsidR="00A212DD" w:rsidRPr="002030B7" w:rsidRDefault="00D939C3" w:rsidP="002030B7">
      <w:pPr>
        <w:ind w:firstLine="480"/>
      </w:pPr>
      <w:r w:rsidRPr="002030B7">
        <w:t>3.</w:t>
      </w:r>
      <w:r w:rsidRPr="002030B7">
        <w:rPr>
          <w:rFonts w:hint="eastAsia"/>
        </w:rPr>
        <w:t>思政内容</w:t>
      </w:r>
    </w:p>
    <w:p w14:paraId="4F5BFC78" w14:textId="77777777" w:rsidR="00A212DD" w:rsidRPr="002030B7" w:rsidRDefault="00D939C3" w:rsidP="002030B7">
      <w:pPr>
        <w:ind w:firstLine="480"/>
      </w:pPr>
      <w:r w:rsidRPr="002030B7">
        <w:rPr>
          <w:rFonts w:hint="eastAsia"/>
        </w:rPr>
        <w:t>注重理论联系实际，尊重客观规律，树立社会主义核心价值观，增强专业素养，强调理论对实践的指导意义。</w:t>
      </w:r>
    </w:p>
    <w:p w14:paraId="16F15539" w14:textId="77777777" w:rsidR="00A212DD" w:rsidRPr="002030B7" w:rsidRDefault="00D939C3" w:rsidP="002030B7">
      <w:pPr>
        <w:ind w:firstLine="480"/>
      </w:pPr>
      <w:r w:rsidRPr="002030B7">
        <w:rPr>
          <w:rFonts w:hint="eastAsia"/>
        </w:rPr>
        <w:t>（三）</w:t>
      </w:r>
      <w:r w:rsidRPr="002030B7">
        <w:t>向量组的线性相关性</w:t>
      </w:r>
    </w:p>
    <w:p w14:paraId="435F2614" w14:textId="77777777" w:rsidR="00A212DD" w:rsidRPr="002030B7" w:rsidRDefault="00D939C3" w:rsidP="002030B7">
      <w:pPr>
        <w:ind w:firstLine="480"/>
      </w:pPr>
      <w:r w:rsidRPr="002030B7">
        <w:t>1.</w:t>
      </w:r>
      <w:r w:rsidRPr="002030B7">
        <w:t>教学内容</w:t>
      </w:r>
    </w:p>
    <w:p w14:paraId="344493D9" w14:textId="77777777" w:rsidR="00A212DD" w:rsidRPr="002030B7" w:rsidRDefault="00D939C3" w:rsidP="002030B7">
      <w:pPr>
        <w:ind w:firstLine="480"/>
      </w:pPr>
      <w:r w:rsidRPr="002030B7">
        <w:t>（</w:t>
      </w:r>
      <w:r w:rsidRPr="002030B7">
        <w:t>1</w:t>
      </w:r>
      <w:r w:rsidRPr="002030B7">
        <w:t>）</w:t>
      </w:r>
      <w:r w:rsidRPr="002030B7">
        <w:rPr>
          <w:rFonts w:hint="eastAsia"/>
        </w:rPr>
        <w:t>能够理解</w:t>
      </w:r>
      <w:r w:rsidRPr="002030B7">
        <w:t>向量的概念和性质</w:t>
      </w:r>
    </w:p>
    <w:p w14:paraId="45E8C9B8" w14:textId="77777777" w:rsidR="00A212DD" w:rsidRPr="002030B7" w:rsidRDefault="00D939C3" w:rsidP="002030B7">
      <w:pPr>
        <w:ind w:firstLine="480"/>
      </w:pPr>
      <w:r w:rsidRPr="002030B7">
        <w:t>（</w:t>
      </w:r>
      <w:r w:rsidRPr="002030B7">
        <w:t>2</w:t>
      </w:r>
      <w:r w:rsidRPr="002030B7">
        <w:t>）</w:t>
      </w:r>
      <w:r w:rsidRPr="002030B7">
        <w:rPr>
          <w:rFonts w:hint="eastAsia"/>
        </w:rPr>
        <w:t>能够掌握</w:t>
      </w:r>
      <w:r w:rsidRPr="002030B7">
        <w:t>向量组的线性相关与无关的概念和判定</w:t>
      </w:r>
    </w:p>
    <w:p w14:paraId="0E8F622D" w14:textId="77777777" w:rsidR="00A212DD" w:rsidRPr="002030B7" w:rsidRDefault="00D939C3" w:rsidP="002030B7">
      <w:pPr>
        <w:ind w:firstLine="480"/>
      </w:pPr>
      <w:r w:rsidRPr="002030B7">
        <w:t>（</w:t>
      </w:r>
      <w:r w:rsidRPr="002030B7">
        <w:rPr>
          <w:rFonts w:hint="eastAsia"/>
        </w:rPr>
        <w:t>3</w:t>
      </w:r>
      <w:r w:rsidRPr="002030B7">
        <w:t>）</w:t>
      </w:r>
      <w:r w:rsidRPr="002030B7">
        <w:rPr>
          <w:rFonts w:hint="eastAsia"/>
        </w:rPr>
        <w:t>能够掌握</w:t>
      </w:r>
      <w:r w:rsidRPr="002030B7">
        <w:t>向量组的秩的概念和计算</w:t>
      </w:r>
    </w:p>
    <w:p w14:paraId="2DB61305" w14:textId="77777777" w:rsidR="00A212DD" w:rsidRPr="002030B7" w:rsidRDefault="00D939C3" w:rsidP="002030B7">
      <w:pPr>
        <w:ind w:firstLine="480"/>
      </w:pPr>
      <w:r w:rsidRPr="002030B7">
        <w:t>（</w:t>
      </w:r>
      <w:r w:rsidRPr="002030B7">
        <w:rPr>
          <w:rFonts w:hint="eastAsia"/>
        </w:rPr>
        <w:t>4</w:t>
      </w:r>
      <w:r w:rsidRPr="002030B7">
        <w:t>）</w:t>
      </w:r>
      <w:r w:rsidRPr="002030B7">
        <w:rPr>
          <w:rFonts w:hint="eastAsia"/>
        </w:rPr>
        <w:t>能够理解</w:t>
      </w:r>
      <w:r w:rsidRPr="002030B7">
        <w:t>向量空间</w:t>
      </w:r>
    </w:p>
    <w:p w14:paraId="3D0462E9" w14:textId="77777777" w:rsidR="00A212DD" w:rsidRPr="002030B7" w:rsidRDefault="00D939C3" w:rsidP="002030B7">
      <w:pPr>
        <w:ind w:firstLine="480"/>
      </w:pPr>
      <w:r w:rsidRPr="002030B7">
        <w:t>2.</w:t>
      </w:r>
      <w:r w:rsidRPr="002030B7">
        <w:t>基本要求</w:t>
      </w:r>
    </w:p>
    <w:p w14:paraId="6C53520B" w14:textId="77777777" w:rsidR="00A212DD" w:rsidRPr="002030B7" w:rsidRDefault="00D939C3" w:rsidP="002030B7">
      <w:pPr>
        <w:ind w:firstLine="480"/>
      </w:pPr>
      <w:r w:rsidRPr="002030B7">
        <w:t>（</w:t>
      </w:r>
      <w:r w:rsidRPr="002030B7">
        <w:t>1</w:t>
      </w:r>
      <w:r w:rsidRPr="002030B7">
        <w:t>）</w:t>
      </w:r>
      <w:r w:rsidRPr="002030B7">
        <w:rPr>
          <w:rFonts w:hint="eastAsia"/>
        </w:rPr>
        <w:t>重点与</w:t>
      </w:r>
      <w:r w:rsidRPr="002030B7">
        <w:t>难点：向量组的线性相关性与线性无关</w:t>
      </w:r>
      <w:r w:rsidRPr="002030B7">
        <w:rPr>
          <w:rFonts w:hint="eastAsia"/>
        </w:rPr>
        <w:t>，</w:t>
      </w:r>
      <w:r w:rsidRPr="002030B7">
        <w:t>向量组的秩。</w:t>
      </w:r>
    </w:p>
    <w:p w14:paraId="537F6230" w14:textId="77777777" w:rsidR="00A212DD" w:rsidRPr="002030B7" w:rsidRDefault="00D939C3" w:rsidP="002030B7">
      <w:pPr>
        <w:ind w:firstLine="480"/>
      </w:pPr>
      <w:r w:rsidRPr="002030B7">
        <w:t>（</w:t>
      </w:r>
      <w:r w:rsidRPr="002030B7">
        <w:t>2</w:t>
      </w:r>
      <w:r w:rsidRPr="002030B7">
        <w:t>）</w:t>
      </w:r>
      <w:r w:rsidRPr="002030B7">
        <w:rPr>
          <w:rFonts w:hint="eastAsia"/>
        </w:rPr>
        <w:t>教</w:t>
      </w:r>
      <w:r w:rsidRPr="002030B7">
        <w:t>学方法：启发式互动讲授结合多媒体辅助；适当课堂练习；及时了解学生的作业状况并对共同的问题作及时解答；安排好课后答疑。</w:t>
      </w:r>
    </w:p>
    <w:p w14:paraId="58E69E62" w14:textId="77777777" w:rsidR="00A212DD" w:rsidRPr="002030B7" w:rsidRDefault="00D939C3" w:rsidP="002030B7">
      <w:pPr>
        <w:ind w:firstLine="480"/>
      </w:pPr>
      <w:r w:rsidRPr="002030B7">
        <w:t>3.</w:t>
      </w:r>
      <w:r w:rsidRPr="002030B7">
        <w:rPr>
          <w:rFonts w:hint="eastAsia"/>
        </w:rPr>
        <w:t>思政内容</w:t>
      </w:r>
    </w:p>
    <w:p w14:paraId="2256F25D" w14:textId="77777777" w:rsidR="00A212DD" w:rsidRPr="002030B7" w:rsidRDefault="00D939C3" w:rsidP="002030B7">
      <w:pPr>
        <w:ind w:firstLine="480"/>
      </w:pPr>
      <w:r w:rsidRPr="002030B7">
        <w:rPr>
          <w:rFonts w:hint="eastAsia"/>
        </w:rPr>
        <w:t>注重理论联系实际，尊重客观规律，树立社会主义核心价值观，增强专业素养，强调理论对实践的指导意义。</w:t>
      </w:r>
    </w:p>
    <w:p w14:paraId="7C9CAEAD" w14:textId="77777777" w:rsidR="00A212DD" w:rsidRPr="002030B7" w:rsidRDefault="00D939C3" w:rsidP="002030B7">
      <w:pPr>
        <w:ind w:firstLine="480"/>
      </w:pPr>
      <w:r w:rsidRPr="002030B7">
        <w:rPr>
          <w:rFonts w:hint="eastAsia"/>
        </w:rPr>
        <w:t>（四）</w:t>
      </w:r>
      <w:r w:rsidRPr="002030B7">
        <w:t>线性</w:t>
      </w:r>
      <w:r w:rsidRPr="002030B7">
        <w:rPr>
          <w:rFonts w:hint="eastAsia"/>
        </w:rPr>
        <w:t>方程组</w:t>
      </w:r>
    </w:p>
    <w:p w14:paraId="21E61B56" w14:textId="77777777" w:rsidR="00A212DD" w:rsidRPr="002030B7" w:rsidRDefault="00D939C3" w:rsidP="002030B7">
      <w:pPr>
        <w:ind w:firstLine="480"/>
      </w:pPr>
      <w:r w:rsidRPr="002030B7">
        <w:t>1.</w:t>
      </w:r>
      <w:r w:rsidRPr="002030B7">
        <w:t>教学内容</w:t>
      </w:r>
    </w:p>
    <w:p w14:paraId="13B368B8" w14:textId="77777777" w:rsidR="00A212DD" w:rsidRPr="002030B7" w:rsidRDefault="00D939C3" w:rsidP="002030B7">
      <w:pPr>
        <w:ind w:firstLine="480"/>
      </w:pPr>
      <w:r w:rsidRPr="002030B7">
        <w:t>（</w:t>
      </w:r>
      <w:r w:rsidRPr="002030B7">
        <w:t>1</w:t>
      </w:r>
      <w:r w:rsidRPr="002030B7">
        <w:t>）</w:t>
      </w:r>
      <w:r w:rsidRPr="002030B7">
        <w:rPr>
          <w:rFonts w:hint="eastAsia"/>
        </w:rPr>
        <w:t>能够理解</w:t>
      </w:r>
      <w:r w:rsidRPr="002030B7">
        <w:t>消元法解方程组的基本思想</w:t>
      </w:r>
    </w:p>
    <w:p w14:paraId="64C51057" w14:textId="77777777" w:rsidR="00A212DD" w:rsidRPr="002030B7" w:rsidRDefault="00D939C3" w:rsidP="002030B7">
      <w:pPr>
        <w:ind w:firstLine="480"/>
      </w:pPr>
      <w:r w:rsidRPr="002030B7">
        <w:t>（</w:t>
      </w:r>
      <w:r w:rsidRPr="002030B7">
        <w:t>2</w:t>
      </w:r>
      <w:r w:rsidRPr="002030B7">
        <w:t>）</w:t>
      </w:r>
      <w:r w:rsidRPr="002030B7">
        <w:rPr>
          <w:rFonts w:hint="eastAsia"/>
        </w:rPr>
        <w:t>能够理解</w:t>
      </w:r>
      <w:r w:rsidRPr="002030B7">
        <w:t>线性方程组解的判定</w:t>
      </w:r>
    </w:p>
    <w:p w14:paraId="7710CDF7" w14:textId="77777777" w:rsidR="00A212DD" w:rsidRPr="002030B7" w:rsidRDefault="00D939C3" w:rsidP="002030B7">
      <w:pPr>
        <w:ind w:firstLine="480"/>
      </w:pPr>
      <w:r w:rsidRPr="002030B7">
        <w:t>（</w:t>
      </w:r>
      <w:r w:rsidRPr="002030B7">
        <w:rPr>
          <w:rFonts w:hint="eastAsia"/>
        </w:rPr>
        <w:t>3</w:t>
      </w:r>
      <w:r w:rsidRPr="002030B7">
        <w:t>）</w:t>
      </w:r>
      <w:r w:rsidRPr="002030B7">
        <w:rPr>
          <w:rFonts w:hint="eastAsia"/>
        </w:rPr>
        <w:t>能够理解</w:t>
      </w:r>
      <w:r w:rsidRPr="002030B7">
        <w:t>线性方程组解的结构</w:t>
      </w:r>
    </w:p>
    <w:p w14:paraId="5ABA804E" w14:textId="77777777" w:rsidR="00A212DD" w:rsidRPr="002030B7" w:rsidRDefault="00D939C3" w:rsidP="002030B7">
      <w:pPr>
        <w:ind w:firstLine="480"/>
      </w:pPr>
      <w:r w:rsidRPr="002030B7">
        <w:t>（</w:t>
      </w:r>
      <w:r w:rsidRPr="002030B7">
        <w:rPr>
          <w:rFonts w:hint="eastAsia"/>
        </w:rPr>
        <w:t>4</w:t>
      </w:r>
      <w:r w:rsidRPr="002030B7">
        <w:t>）</w:t>
      </w:r>
      <w:r w:rsidRPr="002030B7">
        <w:rPr>
          <w:rFonts w:hint="eastAsia"/>
        </w:rPr>
        <w:t>能够掌握</w:t>
      </w:r>
      <w:r w:rsidRPr="002030B7">
        <w:t>初等变换求解线性方程组</w:t>
      </w:r>
    </w:p>
    <w:p w14:paraId="3FD908AD" w14:textId="77777777" w:rsidR="00A212DD" w:rsidRPr="002030B7" w:rsidRDefault="00D939C3" w:rsidP="002030B7">
      <w:pPr>
        <w:ind w:firstLine="480"/>
      </w:pPr>
      <w:r w:rsidRPr="002030B7">
        <w:t>2.</w:t>
      </w:r>
      <w:r w:rsidRPr="002030B7">
        <w:t>基本要求</w:t>
      </w:r>
    </w:p>
    <w:p w14:paraId="042EB49C" w14:textId="77777777" w:rsidR="00A212DD" w:rsidRPr="002030B7" w:rsidRDefault="00D939C3" w:rsidP="002030B7">
      <w:pPr>
        <w:ind w:firstLine="480"/>
      </w:pPr>
      <w:r w:rsidRPr="002030B7">
        <w:t>（</w:t>
      </w:r>
      <w:r w:rsidRPr="002030B7">
        <w:t>1</w:t>
      </w:r>
      <w:r w:rsidRPr="002030B7">
        <w:t>）</w:t>
      </w:r>
      <w:r w:rsidRPr="002030B7">
        <w:rPr>
          <w:rFonts w:hint="eastAsia"/>
        </w:rPr>
        <w:t>重点与</w:t>
      </w:r>
      <w:r w:rsidRPr="002030B7">
        <w:t>难点：线性方程组解的结构</w:t>
      </w:r>
      <w:r w:rsidRPr="002030B7">
        <w:rPr>
          <w:rFonts w:hint="eastAsia"/>
        </w:rPr>
        <w:t>，</w:t>
      </w:r>
      <w:r w:rsidRPr="002030B7">
        <w:t>解线性方程组。</w:t>
      </w:r>
    </w:p>
    <w:p w14:paraId="0ED37D65" w14:textId="77777777" w:rsidR="00A212DD" w:rsidRPr="002030B7" w:rsidRDefault="00D939C3" w:rsidP="002030B7">
      <w:pPr>
        <w:ind w:firstLine="480"/>
      </w:pPr>
      <w:r w:rsidRPr="002030B7">
        <w:t>（</w:t>
      </w:r>
      <w:r w:rsidRPr="002030B7">
        <w:t>2</w:t>
      </w:r>
      <w:r w:rsidRPr="002030B7">
        <w:t>）</w:t>
      </w:r>
      <w:r w:rsidRPr="002030B7">
        <w:rPr>
          <w:rFonts w:hint="eastAsia"/>
        </w:rPr>
        <w:t>教</w:t>
      </w:r>
      <w:r w:rsidRPr="002030B7">
        <w:t>学方法：启发式互动讲授结合多媒体辅助；适当课堂练习；及时了解学生的作业状况并对共同的问题作及时解答；安排好课后答疑。</w:t>
      </w:r>
    </w:p>
    <w:p w14:paraId="627E526C" w14:textId="77777777" w:rsidR="00A212DD" w:rsidRPr="002030B7" w:rsidRDefault="00D939C3" w:rsidP="002030B7">
      <w:pPr>
        <w:ind w:firstLine="480"/>
      </w:pPr>
      <w:r w:rsidRPr="002030B7">
        <w:t>3.</w:t>
      </w:r>
      <w:r w:rsidRPr="002030B7">
        <w:rPr>
          <w:rFonts w:hint="eastAsia"/>
        </w:rPr>
        <w:t>思政内容</w:t>
      </w:r>
    </w:p>
    <w:p w14:paraId="232CE50F" w14:textId="77777777" w:rsidR="00A212DD" w:rsidRPr="002030B7" w:rsidRDefault="00D939C3" w:rsidP="002030B7">
      <w:pPr>
        <w:ind w:firstLine="480"/>
      </w:pPr>
      <w:r w:rsidRPr="002030B7">
        <w:rPr>
          <w:rFonts w:hint="eastAsia"/>
        </w:rPr>
        <w:t>注重理论联系实际，尊重客观规律，树立社会主义核心价值观，增强专业素</w:t>
      </w:r>
      <w:r w:rsidRPr="002030B7">
        <w:rPr>
          <w:rFonts w:hint="eastAsia"/>
        </w:rPr>
        <w:lastRenderedPageBreak/>
        <w:t>养，强调理论对实践的指导意义。</w:t>
      </w:r>
    </w:p>
    <w:p w14:paraId="0C5C328A" w14:textId="77777777" w:rsidR="00A212DD" w:rsidRPr="002030B7" w:rsidRDefault="00D939C3" w:rsidP="002030B7">
      <w:pPr>
        <w:ind w:firstLine="480"/>
      </w:pPr>
      <w:r w:rsidRPr="002030B7">
        <w:rPr>
          <w:rFonts w:hint="eastAsia"/>
        </w:rPr>
        <w:t>（五）相似矩阵及二次型</w:t>
      </w:r>
    </w:p>
    <w:p w14:paraId="480B938D" w14:textId="77777777" w:rsidR="00A212DD" w:rsidRPr="002030B7" w:rsidRDefault="00D939C3" w:rsidP="002030B7">
      <w:pPr>
        <w:ind w:firstLine="480"/>
      </w:pPr>
      <w:r w:rsidRPr="002030B7">
        <w:t>1.</w:t>
      </w:r>
      <w:r w:rsidRPr="002030B7">
        <w:t>教学内容</w:t>
      </w:r>
    </w:p>
    <w:p w14:paraId="7F2863A2" w14:textId="77777777" w:rsidR="00A212DD" w:rsidRPr="002030B7" w:rsidRDefault="00D939C3" w:rsidP="002030B7">
      <w:pPr>
        <w:ind w:firstLine="480"/>
      </w:pPr>
      <w:r w:rsidRPr="002030B7">
        <w:t>（</w:t>
      </w:r>
      <w:r w:rsidRPr="002030B7">
        <w:t>1</w:t>
      </w:r>
      <w:r w:rsidRPr="002030B7">
        <w:t>）</w:t>
      </w:r>
      <w:r w:rsidRPr="002030B7">
        <w:rPr>
          <w:rFonts w:hint="eastAsia"/>
        </w:rPr>
        <w:t>能够理解</w:t>
      </w:r>
      <w:r w:rsidRPr="002030B7">
        <w:t>向量的内积、长度的概念</w:t>
      </w:r>
      <w:r w:rsidRPr="002030B7">
        <w:rPr>
          <w:rFonts w:hint="eastAsia"/>
        </w:rPr>
        <w:t>以及</w:t>
      </w:r>
      <w:r w:rsidRPr="002030B7">
        <w:t>性质</w:t>
      </w:r>
    </w:p>
    <w:p w14:paraId="4B832EC5" w14:textId="77777777" w:rsidR="00A212DD" w:rsidRPr="002030B7" w:rsidRDefault="00D939C3" w:rsidP="002030B7">
      <w:pPr>
        <w:ind w:firstLine="480"/>
      </w:pPr>
      <w:r w:rsidRPr="002030B7">
        <w:t>（</w:t>
      </w:r>
      <w:r w:rsidRPr="002030B7">
        <w:t>2</w:t>
      </w:r>
      <w:r w:rsidRPr="002030B7">
        <w:t>）</w:t>
      </w:r>
      <w:r w:rsidRPr="002030B7">
        <w:rPr>
          <w:rFonts w:hint="eastAsia"/>
        </w:rPr>
        <w:t>能够理解</w:t>
      </w:r>
      <w:r w:rsidRPr="002030B7">
        <w:t>正交矩阵</w:t>
      </w:r>
    </w:p>
    <w:p w14:paraId="02A60B38" w14:textId="77777777" w:rsidR="00A212DD" w:rsidRPr="002030B7" w:rsidRDefault="00D939C3" w:rsidP="002030B7">
      <w:pPr>
        <w:ind w:firstLine="480"/>
      </w:pPr>
      <w:r w:rsidRPr="002030B7">
        <w:t>（</w:t>
      </w:r>
      <w:r w:rsidRPr="002030B7">
        <w:rPr>
          <w:rFonts w:hint="eastAsia"/>
        </w:rPr>
        <w:t>3</w:t>
      </w:r>
      <w:r w:rsidRPr="002030B7">
        <w:t>）</w:t>
      </w:r>
      <w:r w:rsidRPr="002030B7">
        <w:rPr>
          <w:rFonts w:hint="eastAsia"/>
        </w:rPr>
        <w:t>能够理解</w:t>
      </w:r>
      <w:r w:rsidRPr="002030B7">
        <w:t>方阵的特征值与特征向量的概念、求法</w:t>
      </w:r>
    </w:p>
    <w:p w14:paraId="37091A0B" w14:textId="77777777" w:rsidR="00A212DD" w:rsidRPr="002030B7" w:rsidRDefault="00D939C3" w:rsidP="002030B7">
      <w:pPr>
        <w:ind w:firstLine="480"/>
      </w:pPr>
      <w:r w:rsidRPr="002030B7">
        <w:t>（</w:t>
      </w:r>
      <w:r w:rsidRPr="002030B7">
        <w:rPr>
          <w:rFonts w:hint="eastAsia"/>
        </w:rPr>
        <w:t>4</w:t>
      </w:r>
      <w:r w:rsidRPr="002030B7">
        <w:t>）</w:t>
      </w:r>
      <w:r w:rsidRPr="002030B7">
        <w:rPr>
          <w:rFonts w:hint="eastAsia"/>
        </w:rPr>
        <w:t>能够理解</w:t>
      </w:r>
      <w:r w:rsidRPr="002030B7">
        <w:t>相似矩阵的概念</w:t>
      </w:r>
    </w:p>
    <w:p w14:paraId="7338E266" w14:textId="77777777" w:rsidR="00A212DD" w:rsidRPr="002030B7" w:rsidRDefault="00D939C3" w:rsidP="002030B7">
      <w:pPr>
        <w:ind w:firstLine="480"/>
      </w:pPr>
      <w:r w:rsidRPr="002030B7">
        <w:t>（</w:t>
      </w:r>
      <w:r w:rsidRPr="002030B7">
        <w:rPr>
          <w:rFonts w:hint="eastAsia"/>
        </w:rPr>
        <w:t>5</w:t>
      </w:r>
      <w:r w:rsidRPr="002030B7">
        <w:t>）</w:t>
      </w:r>
      <w:r w:rsidRPr="002030B7">
        <w:rPr>
          <w:rFonts w:hint="eastAsia"/>
        </w:rPr>
        <w:t>能够掌握</w:t>
      </w:r>
      <w:r w:rsidRPr="002030B7">
        <w:t>实对称矩阵的对角化</w:t>
      </w:r>
    </w:p>
    <w:p w14:paraId="6852620E" w14:textId="77777777" w:rsidR="00A212DD" w:rsidRPr="002030B7" w:rsidRDefault="00D939C3" w:rsidP="002030B7">
      <w:pPr>
        <w:ind w:firstLine="480"/>
      </w:pPr>
      <w:r w:rsidRPr="002030B7">
        <w:t>（</w:t>
      </w:r>
      <w:r w:rsidRPr="002030B7">
        <w:rPr>
          <w:rFonts w:hint="eastAsia"/>
        </w:rPr>
        <w:t>6</w:t>
      </w:r>
      <w:r w:rsidRPr="002030B7">
        <w:t>）</w:t>
      </w:r>
      <w:r w:rsidRPr="002030B7">
        <w:rPr>
          <w:rFonts w:hint="eastAsia"/>
        </w:rPr>
        <w:t>能够理解</w:t>
      </w:r>
      <w:r w:rsidRPr="002030B7">
        <w:t>二次型及其标准形的概念和求法</w:t>
      </w:r>
    </w:p>
    <w:p w14:paraId="3B88AECB" w14:textId="77777777" w:rsidR="00A212DD" w:rsidRPr="002030B7" w:rsidRDefault="00D939C3" w:rsidP="002030B7">
      <w:pPr>
        <w:ind w:firstLine="480"/>
      </w:pPr>
      <w:r w:rsidRPr="002030B7">
        <w:t>（</w:t>
      </w:r>
      <w:r w:rsidRPr="002030B7">
        <w:rPr>
          <w:rFonts w:hint="eastAsia"/>
        </w:rPr>
        <w:t>7</w:t>
      </w:r>
      <w:r w:rsidRPr="002030B7">
        <w:t>）</w:t>
      </w:r>
      <w:r w:rsidRPr="002030B7">
        <w:rPr>
          <w:rFonts w:hint="eastAsia"/>
        </w:rPr>
        <w:t>能够理解</w:t>
      </w:r>
      <w:r w:rsidRPr="002030B7">
        <w:t>正定二次型</w:t>
      </w:r>
    </w:p>
    <w:p w14:paraId="05A67751" w14:textId="77777777" w:rsidR="00A212DD" w:rsidRPr="002030B7" w:rsidRDefault="00D939C3" w:rsidP="002030B7">
      <w:pPr>
        <w:ind w:firstLine="480"/>
      </w:pPr>
      <w:r w:rsidRPr="002030B7">
        <w:t>2.</w:t>
      </w:r>
      <w:r w:rsidRPr="002030B7">
        <w:t>基本要求</w:t>
      </w:r>
    </w:p>
    <w:p w14:paraId="5E3C2289" w14:textId="77777777" w:rsidR="00A212DD" w:rsidRPr="002030B7" w:rsidRDefault="00D939C3" w:rsidP="002030B7">
      <w:pPr>
        <w:ind w:firstLine="480"/>
      </w:pPr>
      <w:r w:rsidRPr="002030B7">
        <w:t>（</w:t>
      </w:r>
      <w:r w:rsidRPr="002030B7">
        <w:t>1</w:t>
      </w:r>
      <w:r w:rsidRPr="002030B7">
        <w:t>）</w:t>
      </w:r>
      <w:r w:rsidRPr="002030B7">
        <w:rPr>
          <w:rFonts w:hint="eastAsia"/>
        </w:rPr>
        <w:t>重点与</w:t>
      </w:r>
      <w:r w:rsidRPr="002030B7">
        <w:t>难点：线性方程组解的结构</w:t>
      </w:r>
      <w:r w:rsidRPr="002030B7">
        <w:rPr>
          <w:rFonts w:hint="eastAsia"/>
        </w:rPr>
        <w:t>，</w:t>
      </w:r>
      <w:r w:rsidRPr="002030B7">
        <w:t>解线性方程组。</w:t>
      </w:r>
    </w:p>
    <w:p w14:paraId="4405BFE1" w14:textId="77777777" w:rsidR="00A212DD" w:rsidRPr="002030B7" w:rsidRDefault="00D939C3" w:rsidP="002030B7">
      <w:pPr>
        <w:ind w:firstLine="480"/>
      </w:pPr>
      <w:r w:rsidRPr="002030B7">
        <w:t>（</w:t>
      </w:r>
      <w:r w:rsidRPr="002030B7">
        <w:t>2</w:t>
      </w:r>
      <w:r w:rsidRPr="002030B7">
        <w:t>）</w:t>
      </w:r>
      <w:r w:rsidRPr="002030B7">
        <w:rPr>
          <w:rFonts w:hint="eastAsia"/>
        </w:rPr>
        <w:t>教</w:t>
      </w:r>
      <w:r w:rsidRPr="002030B7">
        <w:t>学方法：启发式互动讲授结合多媒体辅助；适当课堂练习；及时了解学生的作业状况并对共同的问题作及时解答；安排好课后答疑。</w:t>
      </w:r>
    </w:p>
    <w:p w14:paraId="2B9EF9F9" w14:textId="77777777" w:rsidR="00A212DD" w:rsidRPr="002030B7" w:rsidRDefault="00D939C3" w:rsidP="002030B7">
      <w:pPr>
        <w:ind w:firstLine="480"/>
      </w:pPr>
      <w:r w:rsidRPr="002030B7">
        <w:t>3.</w:t>
      </w:r>
      <w:r w:rsidRPr="002030B7">
        <w:rPr>
          <w:rFonts w:hint="eastAsia"/>
        </w:rPr>
        <w:t>思政内容</w:t>
      </w:r>
    </w:p>
    <w:p w14:paraId="0CE89A21" w14:textId="77777777" w:rsidR="00A212DD" w:rsidRPr="002030B7" w:rsidRDefault="00D939C3" w:rsidP="002030B7">
      <w:pPr>
        <w:ind w:firstLine="480"/>
      </w:pPr>
      <w:r w:rsidRPr="002030B7">
        <w:rPr>
          <w:rFonts w:hint="eastAsia"/>
        </w:rPr>
        <w:t>注重理论联系实际，尊重客观规律，树立社会主义核心价值观，增强专业素养，强调理论对实践的指导意义。</w:t>
      </w:r>
    </w:p>
    <w:p w14:paraId="526DA134" w14:textId="77777777" w:rsidR="00A212DD" w:rsidRPr="002030B7" w:rsidRDefault="00D939C3" w:rsidP="002030B7">
      <w:pPr>
        <w:ind w:firstLine="480"/>
      </w:pPr>
      <w:r w:rsidRPr="002030B7">
        <w:rPr>
          <w:rFonts w:hint="eastAsia"/>
        </w:rPr>
        <w:t>教学内容与</w:t>
      </w:r>
      <w:r w:rsidRPr="002030B7">
        <w:t>课程目标的</w:t>
      </w:r>
      <w:r w:rsidRPr="002030B7">
        <w:rPr>
          <w:rFonts w:hint="eastAsia"/>
        </w:rPr>
        <w:t>对应关系及</w:t>
      </w:r>
      <w:r w:rsidRPr="002030B7">
        <w:t>学时分配</w:t>
      </w:r>
      <w:r w:rsidRPr="002030B7">
        <w:rPr>
          <w:rFonts w:hint="eastAsia"/>
        </w:rPr>
        <w:t>如表所示。</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76"/>
        <w:gridCol w:w="1701"/>
        <w:gridCol w:w="1853"/>
        <w:gridCol w:w="735"/>
        <w:gridCol w:w="735"/>
      </w:tblGrid>
      <w:tr w:rsidR="00A212DD" w:rsidRPr="002030B7" w14:paraId="2D4F1FFC" w14:textId="77777777">
        <w:tc>
          <w:tcPr>
            <w:tcW w:w="740" w:type="dxa"/>
            <w:shd w:val="clear" w:color="auto" w:fill="FFFFFF"/>
            <w:vAlign w:val="center"/>
          </w:tcPr>
          <w:p w14:paraId="52CE3117" w14:textId="77777777" w:rsidR="00A212DD" w:rsidRPr="002030B7" w:rsidRDefault="00D939C3" w:rsidP="002030B7">
            <w:pPr>
              <w:pStyle w:val="afff3"/>
            </w:pPr>
            <w:r w:rsidRPr="002030B7">
              <w:rPr>
                <w:rFonts w:hint="eastAsia"/>
              </w:rPr>
              <w:t>序号</w:t>
            </w:r>
          </w:p>
        </w:tc>
        <w:tc>
          <w:tcPr>
            <w:tcW w:w="3476" w:type="dxa"/>
            <w:shd w:val="clear" w:color="auto" w:fill="FFFFFF"/>
            <w:vAlign w:val="center"/>
          </w:tcPr>
          <w:p w14:paraId="4B3E1A18" w14:textId="77777777" w:rsidR="00A212DD" w:rsidRPr="002030B7" w:rsidRDefault="00D939C3" w:rsidP="002030B7">
            <w:pPr>
              <w:pStyle w:val="afff3"/>
            </w:pPr>
            <w:r w:rsidRPr="002030B7">
              <w:t>教学内容</w:t>
            </w:r>
          </w:p>
        </w:tc>
        <w:tc>
          <w:tcPr>
            <w:tcW w:w="1701" w:type="dxa"/>
            <w:shd w:val="clear" w:color="auto" w:fill="FFFFFF"/>
            <w:vAlign w:val="center"/>
          </w:tcPr>
          <w:p w14:paraId="287BE349" w14:textId="77777777" w:rsidR="00A212DD" w:rsidRPr="002030B7" w:rsidRDefault="00D939C3" w:rsidP="002030B7">
            <w:pPr>
              <w:pStyle w:val="afff3"/>
            </w:pPr>
            <w:r w:rsidRPr="002030B7">
              <w:t>支撑</w:t>
            </w:r>
            <w:r w:rsidRPr="002030B7">
              <w:rPr>
                <w:rFonts w:hint="eastAsia"/>
              </w:rPr>
              <w:t>的</w:t>
            </w:r>
            <w:r w:rsidRPr="002030B7">
              <w:t>课程目标</w:t>
            </w:r>
          </w:p>
        </w:tc>
        <w:tc>
          <w:tcPr>
            <w:tcW w:w="1853" w:type="dxa"/>
            <w:shd w:val="clear" w:color="auto" w:fill="FFFFFF"/>
            <w:vAlign w:val="center"/>
          </w:tcPr>
          <w:p w14:paraId="33CB35D2" w14:textId="77777777" w:rsidR="00A212DD" w:rsidRPr="002030B7" w:rsidRDefault="00D939C3" w:rsidP="002030B7">
            <w:pPr>
              <w:pStyle w:val="afff3"/>
            </w:pPr>
            <w:r w:rsidRPr="002030B7">
              <w:t>支撑</w:t>
            </w:r>
            <w:r w:rsidRPr="002030B7">
              <w:rPr>
                <w:rFonts w:hint="eastAsia"/>
              </w:rPr>
              <w:t>的</w:t>
            </w:r>
            <w:r w:rsidRPr="002030B7">
              <w:t>毕业要求</w:t>
            </w:r>
          </w:p>
          <w:p w14:paraId="15DC8C03" w14:textId="77777777" w:rsidR="00A212DD" w:rsidRPr="002030B7" w:rsidRDefault="00D939C3" w:rsidP="002030B7">
            <w:pPr>
              <w:pStyle w:val="afff3"/>
            </w:pPr>
            <w:r w:rsidRPr="002030B7">
              <w:t>指标点</w:t>
            </w:r>
          </w:p>
        </w:tc>
        <w:tc>
          <w:tcPr>
            <w:tcW w:w="735" w:type="dxa"/>
            <w:shd w:val="clear" w:color="auto" w:fill="FFFFFF"/>
            <w:vAlign w:val="center"/>
          </w:tcPr>
          <w:p w14:paraId="48F416F2" w14:textId="77777777" w:rsidR="00A212DD" w:rsidRPr="002030B7" w:rsidRDefault="00D939C3" w:rsidP="002030B7">
            <w:pPr>
              <w:pStyle w:val="afff3"/>
            </w:pPr>
            <w:r w:rsidRPr="002030B7">
              <w:t>讲</w:t>
            </w:r>
            <w:r w:rsidRPr="002030B7">
              <w:rPr>
                <w:rFonts w:hint="eastAsia"/>
              </w:rPr>
              <w:t>授</w:t>
            </w:r>
            <w:r w:rsidRPr="002030B7">
              <w:t>学时</w:t>
            </w:r>
          </w:p>
        </w:tc>
        <w:tc>
          <w:tcPr>
            <w:tcW w:w="735" w:type="dxa"/>
            <w:shd w:val="clear" w:color="auto" w:fill="FFFFFF"/>
            <w:vAlign w:val="center"/>
          </w:tcPr>
          <w:p w14:paraId="5721232B" w14:textId="77777777" w:rsidR="00A212DD" w:rsidRPr="002030B7" w:rsidRDefault="00D939C3" w:rsidP="002030B7">
            <w:pPr>
              <w:pStyle w:val="afff3"/>
            </w:pPr>
            <w:r w:rsidRPr="002030B7">
              <w:t>实验学时</w:t>
            </w:r>
          </w:p>
        </w:tc>
      </w:tr>
      <w:tr w:rsidR="00A212DD" w:rsidRPr="002030B7" w14:paraId="1A4DEECA" w14:textId="77777777">
        <w:tc>
          <w:tcPr>
            <w:tcW w:w="740" w:type="dxa"/>
            <w:vAlign w:val="center"/>
          </w:tcPr>
          <w:p w14:paraId="4F8AC796" w14:textId="77777777" w:rsidR="00A212DD" w:rsidRPr="002030B7" w:rsidRDefault="00D939C3" w:rsidP="002030B7">
            <w:pPr>
              <w:pStyle w:val="afff3"/>
            </w:pPr>
            <w:r w:rsidRPr="002030B7">
              <w:rPr>
                <w:rFonts w:hint="eastAsia"/>
              </w:rPr>
              <w:t>1</w:t>
            </w:r>
          </w:p>
        </w:tc>
        <w:tc>
          <w:tcPr>
            <w:tcW w:w="3476" w:type="dxa"/>
            <w:vAlign w:val="center"/>
          </w:tcPr>
          <w:p w14:paraId="1A179272" w14:textId="77777777" w:rsidR="00A212DD" w:rsidRPr="002030B7" w:rsidRDefault="00D939C3" w:rsidP="002030B7">
            <w:pPr>
              <w:pStyle w:val="afff3"/>
            </w:pPr>
            <w:r w:rsidRPr="002030B7">
              <w:t>行列式</w:t>
            </w:r>
          </w:p>
        </w:tc>
        <w:tc>
          <w:tcPr>
            <w:tcW w:w="1701" w:type="dxa"/>
            <w:vAlign w:val="center"/>
          </w:tcPr>
          <w:p w14:paraId="1559E7CC" w14:textId="77777777" w:rsidR="00A212DD" w:rsidRPr="002030B7" w:rsidRDefault="00D939C3" w:rsidP="002030B7">
            <w:pPr>
              <w:pStyle w:val="afff3"/>
            </w:pPr>
            <w:r w:rsidRPr="002030B7">
              <w:rPr>
                <w:rFonts w:hint="eastAsia"/>
              </w:rPr>
              <w:t>课程目标</w:t>
            </w:r>
            <w:r w:rsidRPr="002030B7">
              <w:rPr>
                <w:rFonts w:hint="eastAsia"/>
              </w:rPr>
              <w:t>1-3</w:t>
            </w:r>
          </w:p>
        </w:tc>
        <w:tc>
          <w:tcPr>
            <w:tcW w:w="1853" w:type="dxa"/>
            <w:vAlign w:val="center"/>
          </w:tcPr>
          <w:p w14:paraId="351E426B" w14:textId="77777777" w:rsidR="00A212DD" w:rsidRPr="002030B7" w:rsidRDefault="00D939C3" w:rsidP="002030B7">
            <w:pPr>
              <w:pStyle w:val="afff3"/>
            </w:pPr>
            <w:r w:rsidRPr="002030B7">
              <w:rPr>
                <w:rFonts w:hint="eastAsia"/>
              </w:rPr>
              <w:t>1-1</w:t>
            </w:r>
          </w:p>
        </w:tc>
        <w:tc>
          <w:tcPr>
            <w:tcW w:w="735" w:type="dxa"/>
            <w:vAlign w:val="center"/>
          </w:tcPr>
          <w:p w14:paraId="64E6DD62" w14:textId="77777777" w:rsidR="00A212DD" w:rsidRPr="002030B7" w:rsidRDefault="00D939C3" w:rsidP="002030B7">
            <w:pPr>
              <w:pStyle w:val="afff3"/>
            </w:pPr>
            <w:r w:rsidRPr="002030B7">
              <w:rPr>
                <w:rFonts w:hint="eastAsia"/>
              </w:rPr>
              <w:t>8</w:t>
            </w:r>
          </w:p>
        </w:tc>
        <w:tc>
          <w:tcPr>
            <w:tcW w:w="735" w:type="dxa"/>
            <w:vAlign w:val="center"/>
          </w:tcPr>
          <w:p w14:paraId="07C7E2A1" w14:textId="77777777" w:rsidR="00A212DD" w:rsidRPr="002030B7" w:rsidRDefault="00A212DD" w:rsidP="002030B7">
            <w:pPr>
              <w:pStyle w:val="afff3"/>
            </w:pPr>
          </w:p>
        </w:tc>
      </w:tr>
      <w:tr w:rsidR="00A212DD" w:rsidRPr="002030B7" w14:paraId="52F059D2" w14:textId="77777777">
        <w:tc>
          <w:tcPr>
            <w:tcW w:w="740" w:type="dxa"/>
            <w:vAlign w:val="center"/>
          </w:tcPr>
          <w:p w14:paraId="3ACE8CFB" w14:textId="77777777" w:rsidR="00A212DD" w:rsidRPr="002030B7" w:rsidRDefault="00D939C3" w:rsidP="002030B7">
            <w:pPr>
              <w:pStyle w:val="afff3"/>
            </w:pPr>
            <w:r w:rsidRPr="002030B7">
              <w:rPr>
                <w:rFonts w:hint="eastAsia"/>
              </w:rPr>
              <w:t>2</w:t>
            </w:r>
          </w:p>
        </w:tc>
        <w:tc>
          <w:tcPr>
            <w:tcW w:w="3476" w:type="dxa"/>
            <w:vAlign w:val="center"/>
          </w:tcPr>
          <w:p w14:paraId="21034B9B" w14:textId="77777777" w:rsidR="00A212DD" w:rsidRPr="002030B7" w:rsidRDefault="00D939C3" w:rsidP="002030B7">
            <w:pPr>
              <w:pStyle w:val="afff3"/>
            </w:pPr>
            <w:r w:rsidRPr="002030B7">
              <w:t>矩阵</w:t>
            </w:r>
          </w:p>
        </w:tc>
        <w:tc>
          <w:tcPr>
            <w:tcW w:w="1701" w:type="dxa"/>
            <w:vAlign w:val="center"/>
          </w:tcPr>
          <w:p w14:paraId="16784BA8" w14:textId="77777777" w:rsidR="00A212DD" w:rsidRPr="002030B7" w:rsidRDefault="00D939C3" w:rsidP="002030B7">
            <w:pPr>
              <w:pStyle w:val="afff3"/>
            </w:pPr>
            <w:r w:rsidRPr="002030B7">
              <w:rPr>
                <w:rFonts w:hint="eastAsia"/>
              </w:rPr>
              <w:t>课程目标</w:t>
            </w:r>
            <w:r w:rsidRPr="002030B7">
              <w:rPr>
                <w:rFonts w:hint="eastAsia"/>
              </w:rPr>
              <w:t>1-5</w:t>
            </w:r>
          </w:p>
        </w:tc>
        <w:tc>
          <w:tcPr>
            <w:tcW w:w="1853" w:type="dxa"/>
            <w:vAlign w:val="center"/>
          </w:tcPr>
          <w:p w14:paraId="1FFB3769" w14:textId="77777777" w:rsidR="00A212DD" w:rsidRPr="002030B7" w:rsidRDefault="00D939C3" w:rsidP="002030B7">
            <w:pPr>
              <w:pStyle w:val="afff3"/>
            </w:pPr>
            <w:r w:rsidRPr="002030B7">
              <w:rPr>
                <w:rFonts w:hint="eastAsia"/>
              </w:rPr>
              <w:t>1-1</w:t>
            </w:r>
          </w:p>
        </w:tc>
        <w:tc>
          <w:tcPr>
            <w:tcW w:w="735" w:type="dxa"/>
            <w:vAlign w:val="center"/>
          </w:tcPr>
          <w:p w14:paraId="038986A6" w14:textId="77777777" w:rsidR="00A212DD" w:rsidRPr="002030B7" w:rsidRDefault="00D939C3" w:rsidP="002030B7">
            <w:pPr>
              <w:pStyle w:val="afff3"/>
            </w:pPr>
            <w:r w:rsidRPr="002030B7">
              <w:rPr>
                <w:rFonts w:hint="eastAsia"/>
              </w:rPr>
              <w:t>6</w:t>
            </w:r>
          </w:p>
        </w:tc>
        <w:tc>
          <w:tcPr>
            <w:tcW w:w="735" w:type="dxa"/>
            <w:vAlign w:val="center"/>
          </w:tcPr>
          <w:p w14:paraId="4DFF3711" w14:textId="77777777" w:rsidR="00A212DD" w:rsidRPr="002030B7" w:rsidRDefault="00A212DD" w:rsidP="002030B7">
            <w:pPr>
              <w:pStyle w:val="afff3"/>
            </w:pPr>
          </w:p>
        </w:tc>
      </w:tr>
      <w:tr w:rsidR="00A212DD" w:rsidRPr="002030B7" w14:paraId="55B78631" w14:textId="77777777">
        <w:tc>
          <w:tcPr>
            <w:tcW w:w="740" w:type="dxa"/>
            <w:vAlign w:val="center"/>
          </w:tcPr>
          <w:p w14:paraId="69B2B48A" w14:textId="77777777" w:rsidR="00A212DD" w:rsidRPr="002030B7" w:rsidRDefault="00D939C3" w:rsidP="002030B7">
            <w:pPr>
              <w:pStyle w:val="afff3"/>
            </w:pPr>
            <w:r w:rsidRPr="002030B7">
              <w:rPr>
                <w:rFonts w:hint="eastAsia"/>
              </w:rPr>
              <w:t>3</w:t>
            </w:r>
          </w:p>
        </w:tc>
        <w:tc>
          <w:tcPr>
            <w:tcW w:w="3476" w:type="dxa"/>
            <w:vAlign w:val="center"/>
          </w:tcPr>
          <w:p w14:paraId="07C4F784" w14:textId="77777777" w:rsidR="00A212DD" w:rsidRPr="002030B7" w:rsidRDefault="00D939C3" w:rsidP="002030B7">
            <w:pPr>
              <w:pStyle w:val="afff3"/>
            </w:pPr>
            <w:r w:rsidRPr="002030B7">
              <w:t>向量组的线性相关性</w:t>
            </w:r>
          </w:p>
        </w:tc>
        <w:tc>
          <w:tcPr>
            <w:tcW w:w="1701" w:type="dxa"/>
            <w:vAlign w:val="center"/>
          </w:tcPr>
          <w:p w14:paraId="2A582D37" w14:textId="77777777" w:rsidR="00A212DD" w:rsidRPr="002030B7" w:rsidRDefault="00D939C3" w:rsidP="002030B7">
            <w:pPr>
              <w:pStyle w:val="afff3"/>
            </w:pPr>
            <w:r w:rsidRPr="002030B7">
              <w:rPr>
                <w:rFonts w:hint="eastAsia"/>
              </w:rPr>
              <w:t>课程目标</w:t>
            </w:r>
            <w:r w:rsidRPr="002030B7">
              <w:rPr>
                <w:rFonts w:hint="eastAsia"/>
              </w:rPr>
              <w:t>1-5</w:t>
            </w:r>
          </w:p>
        </w:tc>
        <w:tc>
          <w:tcPr>
            <w:tcW w:w="1853" w:type="dxa"/>
            <w:vAlign w:val="center"/>
          </w:tcPr>
          <w:p w14:paraId="13CB5B8B" w14:textId="77777777" w:rsidR="00A212DD" w:rsidRPr="002030B7" w:rsidRDefault="00D939C3" w:rsidP="002030B7">
            <w:pPr>
              <w:pStyle w:val="afff3"/>
            </w:pPr>
            <w:r w:rsidRPr="002030B7">
              <w:rPr>
                <w:rFonts w:hint="eastAsia"/>
              </w:rPr>
              <w:t>1-1</w:t>
            </w:r>
          </w:p>
        </w:tc>
        <w:tc>
          <w:tcPr>
            <w:tcW w:w="735" w:type="dxa"/>
            <w:vAlign w:val="center"/>
          </w:tcPr>
          <w:p w14:paraId="7B839EB0" w14:textId="77777777" w:rsidR="00A212DD" w:rsidRPr="002030B7" w:rsidRDefault="00D939C3" w:rsidP="002030B7">
            <w:pPr>
              <w:pStyle w:val="afff3"/>
            </w:pPr>
            <w:r w:rsidRPr="002030B7">
              <w:rPr>
                <w:rFonts w:hint="eastAsia"/>
              </w:rPr>
              <w:t>6</w:t>
            </w:r>
          </w:p>
        </w:tc>
        <w:tc>
          <w:tcPr>
            <w:tcW w:w="735" w:type="dxa"/>
            <w:vAlign w:val="center"/>
          </w:tcPr>
          <w:p w14:paraId="036BB2D0" w14:textId="77777777" w:rsidR="00A212DD" w:rsidRPr="002030B7" w:rsidRDefault="00A212DD" w:rsidP="002030B7">
            <w:pPr>
              <w:pStyle w:val="afff3"/>
            </w:pPr>
          </w:p>
        </w:tc>
      </w:tr>
      <w:tr w:rsidR="00A212DD" w:rsidRPr="002030B7" w14:paraId="0695AD85" w14:textId="77777777">
        <w:tc>
          <w:tcPr>
            <w:tcW w:w="740" w:type="dxa"/>
            <w:vAlign w:val="center"/>
          </w:tcPr>
          <w:p w14:paraId="7CA3DB37" w14:textId="77777777" w:rsidR="00A212DD" w:rsidRPr="002030B7" w:rsidRDefault="00D939C3" w:rsidP="002030B7">
            <w:pPr>
              <w:pStyle w:val="afff3"/>
            </w:pPr>
            <w:r w:rsidRPr="002030B7">
              <w:rPr>
                <w:rFonts w:hint="eastAsia"/>
              </w:rPr>
              <w:t>4</w:t>
            </w:r>
          </w:p>
        </w:tc>
        <w:tc>
          <w:tcPr>
            <w:tcW w:w="3476" w:type="dxa"/>
            <w:vAlign w:val="center"/>
          </w:tcPr>
          <w:p w14:paraId="351DCFE2" w14:textId="77777777" w:rsidR="00A212DD" w:rsidRPr="002030B7" w:rsidRDefault="00D939C3" w:rsidP="002030B7">
            <w:pPr>
              <w:pStyle w:val="afff3"/>
            </w:pPr>
            <w:r w:rsidRPr="002030B7">
              <w:t>线性方程组</w:t>
            </w:r>
          </w:p>
        </w:tc>
        <w:tc>
          <w:tcPr>
            <w:tcW w:w="1701" w:type="dxa"/>
            <w:vAlign w:val="center"/>
          </w:tcPr>
          <w:p w14:paraId="53BCD12A" w14:textId="77777777" w:rsidR="00A212DD" w:rsidRPr="002030B7" w:rsidRDefault="00D939C3" w:rsidP="002030B7">
            <w:pPr>
              <w:pStyle w:val="afff3"/>
            </w:pPr>
            <w:r w:rsidRPr="002030B7">
              <w:rPr>
                <w:rFonts w:hint="eastAsia"/>
              </w:rPr>
              <w:t>课程目标</w:t>
            </w:r>
            <w:r w:rsidRPr="002030B7">
              <w:rPr>
                <w:rFonts w:hint="eastAsia"/>
              </w:rPr>
              <w:t>1-5</w:t>
            </w:r>
          </w:p>
        </w:tc>
        <w:tc>
          <w:tcPr>
            <w:tcW w:w="1853" w:type="dxa"/>
            <w:vAlign w:val="center"/>
          </w:tcPr>
          <w:p w14:paraId="0DB11DB7" w14:textId="77777777" w:rsidR="00A212DD" w:rsidRPr="002030B7" w:rsidRDefault="00D939C3" w:rsidP="002030B7">
            <w:pPr>
              <w:pStyle w:val="afff3"/>
            </w:pPr>
            <w:r w:rsidRPr="002030B7">
              <w:rPr>
                <w:rFonts w:hint="eastAsia"/>
              </w:rPr>
              <w:t>1-1</w:t>
            </w:r>
          </w:p>
        </w:tc>
        <w:tc>
          <w:tcPr>
            <w:tcW w:w="735" w:type="dxa"/>
            <w:vAlign w:val="center"/>
          </w:tcPr>
          <w:p w14:paraId="5ECDA6B5" w14:textId="77777777" w:rsidR="00A212DD" w:rsidRPr="002030B7" w:rsidRDefault="00D939C3" w:rsidP="002030B7">
            <w:pPr>
              <w:pStyle w:val="afff3"/>
            </w:pPr>
            <w:r w:rsidRPr="002030B7">
              <w:rPr>
                <w:rFonts w:hint="eastAsia"/>
              </w:rPr>
              <w:t>4</w:t>
            </w:r>
          </w:p>
        </w:tc>
        <w:tc>
          <w:tcPr>
            <w:tcW w:w="735" w:type="dxa"/>
            <w:vAlign w:val="center"/>
          </w:tcPr>
          <w:p w14:paraId="1281548F" w14:textId="77777777" w:rsidR="00A212DD" w:rsidRPr="002030B7" w:rsidRDefault="00A212DD" w:rsidP="002030B7">
            <w:pPr>
              <w:pStyle w:val="afff3"/>
            </w:pPr>
          </w:p>
        </w:tc>
      </w:tr>
      <w:tr w:rsidR="00A212DD" w:rsidRPr="002030B7" w14:paraId="6860560A" w14:textId="77777777">
        <w:tc>
          <w:tcPr>
            <w:tcW w:w="740" w:type="dxa"/>
            <w:vAlign w:val="center"/>
          </w:tcPr>
          <w:p w14:paraId="372E8A4E" w14:textId="77777777" w:rsidR="00A212DD" w:rsidRPr="002030B7" w:rsidRDefault="00D939C3" w:rsidP="002030B7">
            <w:pPr>
              <w:pStyle w:val="afff3"/>
            </w:pPr>
            <w:r w:rsidRPr="002030B7">
              <w:rPr>
                <w:rFonts w:hint="eastAsia"/>
              </w:rPr>
              <w:t>5</w:t>
            </w:r>
          </w:p>
        </w:tc>
        <w:tc>
          <w:tcPr>
            <w:tcW w:w="3476" w:type="dxa"/>
            <w:vAlign w:val="center"/>
          </w:tcPr>
          <w:p w14:paraId="0F7C94A7" w14:textId="77777777" w:rsidR="00A212DD" w:rsidRPr="002030B7" w:rsidRDefault="00D939C3" w:rsidP="002030B7">
            <w:pPr>
              <w:pStyle w:val="afff3"/>
            </w:pPr>
            <w:r w:rsidRPr="002030B7">
              <w:t>相似矩阵及二次型</w:t>
            </w:r>
          </w:p>
        </w:tc>
        <w:tc>
          <w:tcPr>
            <w:tcW w:w="1701" w:type="dxa"/>
            <w:vAlign w:val="center"/>
          </w:tcPr>
          <w:p w14:paraId="395F74A1" w14:textId="77777777" w:rsidR="00A212DD" w:rsidRPr="002030B7" w:rsidRDefault="00D939C3" w:rsidP="002030B7">
            <w:pPr>
              <w:pStyle w:val="afff3"/>
            </w:pPr>
            <w:r w:rsidRPr="002030B7">
              <w:rPr>
                <w:rFonts w:hint="eastAsia"/>
              </w:rPr>
              <w:t>课程目标</w:t>
            </w:r>
            <w:r w:rsidRPr="002030B7">
              <w:rPr>
                <w:rFonts w:hint="eastAsia"/>
              </w:rPr>
              <w:t>1-3</w:t>
            </w:r>
          </w:p>
        </w:tc>
        <w:tc>
          <w:tcPr>
            <w:tcW w:w="1853" w:type="dxa"/>
            <w:vAlign w:val="center"/>
          </w:tcPr>
          <w:p w14:paraId="1E0A138A" w14:textId="77777777" w:rsidR="00A212DD" w:rsidRPr="002030B7" w:rsidRDefault="00D939C3" w:rsidP="002030B7">
            <w:pPr>
              <w:pStyle w:val="afff3"/>
            </w:pPr>
            <w:r w:rsidRPr="002030B7">
              <w:rPr>
                <w:rFonts w:hint="eastAsia"/>
              </w:rPr>
              <w:t>1-1</w:t>
            </w:r>
          </w:p>
        </w:tc>
        <w:tc>
          <w:tcPr>
            <w:tcW w:w="735" w:type="dxa"/>
            <w:vAlign w:val="center"/>
          </w:tcPr>
          <w:p w14:paraId="039C60D0" w14:textId="77777777" w:rsidR="00A212DD" w:rsidRPr="002030B7" w:rsidRDefault="00D939C3" w:rsidP="002030B7">
            <w:pPr>
              <w:pStyle w:val="afff3"/>
            </w:pPr>
            <w:r w:rsidRPr="002030B7">
              <w:rPr>
                <w:rFonts w:hint="eastAsia"/>
              </w:rPr>
              <w:t>8</w:t>
            </w:r>
          </w:p>
        </w:tc>
        <w:tc>
          <w:tcPr>
            <w:tcW w:w="735" w:type="dxa"/>
            <w:vAlign w:val="center"/>
          </w:tcPr>
          <w:p w14:paraId="213AD093" w14:textId="77777777" w:rsidR="00A212DD" w:rsidRPr="002030B7" w:rsidRDefault="00A212DD" w:rsidP="002030B7">
            <w:pPr>
              <w:pStyle w:val="afff3"/>
            </w:pPr>
          </w:p>
        </w:tc>
      </w:tr>
      <w:tr w:rsidR="00A212DD" w:rsidRPr="002030B7" w14:paraId="554F515E" w14:textId="77777777">
        <w:tc>
          <w:tcPr>
            <w:tcW w:w="7770" w:type="dxa"/>
            <w:gridSpan w:val="4"/>
            <w:vAlign w:val="center"/>
          </w:tcPr>
          <w:p w14:paraId="52D1B824" w14:textId="77777777" w:rsidR="00A212DD" w:rsidRPr="002030B7" w:rsidRDefault="00D939C3" w:rsidP="002030B7">
            <w:pPr>
              <w:pStyle w:val="afff3"/>
            </w:pPr>
            <w:r w:rsidRPr="002030B7">
              <w:t>合计</w:t>
            </w:r>
          </w:p>
        </w:tc>
        <w:tc>
          <w:tcPr>
            <w:tcW w:w="735" w:type="dxa"/>
            <w:vAlign w:val="center"/>
          </w:tcPr>
          <w:p w14:paraId="5292163E" w14:textId="77777777" w:rsidR="00A212DD" w:rsidRPr="002030B7" w:rsidRDefault="00D939C3" w:rsidP="002030B7">
            <w:pPr>
              <w:pStyle w:val="afff3"/>
            </w:pPr>
            <w:r w:rsidRPr="002030B7">
              <w:rPr>
                <w:rFonts w:hint="eastAsia"/>
              </w:rPr>
              <w:t>32</w:t>
            </w:r>
          </w:p>
        </w:tc>
        <w:tc>
          <w:tcPr>
            <w:tcW w:w="735" w:type="dxa"/>
            <w:vAlign w:val="center"/>
          </w:tcPr>
          <w:p w14:paraId="496C2835" w14:textId="77777777" w:rsidR="00A212DD" w:rsidRPr="002030B7" w:rsidRDefault="00A212DD" w:rsidP="002030B7">
            <w:pPr>
              <w:pStyle w:val="afff3"/>
            </w:pPr>
          </w:p>
        </w:tc>
      </w:tr>
    </w:tbl>
    <w:p w14:paraId="5EF1745D" w14:textId="77777777" w:rsidR="00A212DD" w:rsidRPr="002030B7" w:rsidRDefault="00D939C3" w:rsidP="002030B7">
      <w:pPr>
        <w:pStyle w:val="afff"/>
        <w:spacing w:before="156" w:after="156"/>
      </w:pPr>
      <w:r w:rsidRPr="002030B7">
        <w:rPr>
          <w:rFonts w:hint="eastAsia"/>
        </w:rPr>
        <w:t>四、课程实施</w:t>
      </w:r>
    </w:p>
    <w:p w14:paraId="7009FF3B" w14:textId="77777777" w:rsidR="00A212DD" w:rsidRPr="002030B7" w:rsidRDefault="00D939C3" w:rsidP="002030B7">
      <w:pPr>
        <w:ind w:firstLine="480"/>
      </w:pPr>
      <w:r w:rsidRPr="002030B7">
        <w:rPr>
          <w:rFonts w:hint="eastAsia"/>
        </w:rPr>
        <w:t>主要教学环节质量要求如表所示。</w:t>
      </w:r>
    </w:p>
    <w:p w14:paraId="4A916668" w14:textId="77777777" w:rsidR="00A212DD" w:rsidRPr="002030B7" w:rsidRDefault="00A212DD" w:rsidP="002030B7">
      <w:pPr>
        <w:ind w:firstLine="48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70"/>
        <w:gridCol w:w="6283"/>
      </w:tblGrid>
      <w:tr w:rsidR="00A212DD" w:rsidRPr="002030B7" w14:paraId="1EF6CBEE" w14:textId="77777777" w:rsidTr="0052735D">
        <w:trPr>
          <w:jc w:val="center"/>
        </w:trPr>
        <w:tc>
          <w:tcPr>
            <w:tcW w:w="1279" w:type="pct"/>
            <w:gridSpan w:val="2"/>
            <w:tcBorders>
              <w:top w:val="single" w:sz="8" w:space="0" w:color="auto"/>
              <w:left w:val="single" w:sz="8" w:space="0" w:color="auto"/>
              <w:right w:val="single" w:sz="8" w:space="0" w:color="auto"/>
            </w:tcBorders>
            <w:tcMar>
              <w:left w:w="28" w:type="dxa"/>
              <w:right w:w="28" w:type="dxa"/>
            </w:tcMar>
            <w:vAlign w:val="center"/>
          </w:tcPr>
          <w:p w14:paraId="471273E1" w14:textId="77777777" w:rsidR="00A212DD" w:rsidRPr="002030B7" w:rsidRDefault="00D939C3" w:rsidP="002030B7">
            <w:pPr>
              <w:pStyle w:val="afff3"/>
            </w:pPr>
            <w:r w:rsidRPr="002030B7">
              <w:t>主要教学环节</w:t>
            </w:r>
          </w:p>
        </w:tc>
        <w:tc>
          <w:tcPr>
            <w:tcW w:w="3721" w:type="pct"/>
            <w:tcBorders>
              <w:top w:val="single" w:sz="8" w:space="0" w:color="auto"/>
              <w:left w:val="single" w:sz="8" w:space="0" w:color="auto"/>
              <w:right w:val="single" w:sz="8" w:space="0" w:color="auto"/>
            </w:tcBorders>
            <w:vAlign w:val="center"/>
          </w:tcPr>
          <w:p w14:paraId="29F45F3F" w14:textId="77777777" w:rsidR="00A212DD" w:rsidRPr="002030B7" w:rsidRDefault="00D939C3" w:rsidP="002030B7">
            <w:pPr>
              <w:pStyle w:val="afff3"/>
            </w:pPr>
            <w:r w:rsidRPr="002030B7">
              <w:t>质量</w:t>
            </w:r>
            <w:r w:rsidRPr="002030B7">
              <w:rPr>
                <w:rFonts w:hint="eastAsia"/>
              </w:rPr>
              <w:t>要求</w:t>
            </w:r>
          </w:p>
        </w:tc>
      </w:tr>
      <w:tr w:rsidR="00A212DD" w:rsidRPr="002030B7" w14:paraId="31D41507" w14:textId="77777777" w:rsidTr="0052735D">
        <w:trPr>
          <w:jc w:val="center"/>
        </w:trPr>
        <w:tc>
          <w:tcPr>
            <w:tcW w:w="349" w:type="pct"/>
            <w:tcBorders>
              <w:left w:val="single" w:sz="8" w:space="0" w:color="auto"/>
            </w:tcBorders>
            <w:vAlign w:val="center"/>
          </w:tcPr>
          <w:p w14:paraId="7CFA2D58" w14:textId="77777777" w:rsidR="00A212DD" w:rsidRPr="002030B7" w:rsidRDefault="00D939C3" w:rsidP="002030B7">
            <w:pPr>
              <w:pStyle w:val="afff3"/>
            </w:pPr>
            <w:r w:rsidRPr="002030B7">
              <w:t>1</w:t>
            </w:r>
          </w:p>
        </w:tc>
        <w:tc>
          <w:tcPr>
            <w:tcW w:w="929" w:type="pct"/>
            <w:tcMar>
              <w:left w:w="28" w:type="dxa"/>
              <w:right w:w="28" w:type="dxa"/>
            </w:tcMar>
            <w:vAlign w:val="center"/>
          </w:tcPr>
          <w:p w14:paraId="24AA788A" w14:textId="77777777" w:rsidR="00A212DD" w:rsidRPr="002030B7" w:rsidRDefault="00D939C3" w:rsidP="002030B7">
            <w:pPr>
              <w:pStyle w:val="afff3"/>
            </w:pPr>
            <w:r w:rsidRPr="002030B7">
              <w:t>备课</w:t>
            </w:r>
          </w:p>
        </w:tc>
        <w:tc>
          <w:tcPr>
            <w:tcW w:w="3721" w:type="pct"/>
            <w:tcBorders>
              <w:right w:val="single" w:sz="8" w:space="0" w:color="auto"/>
            </w:tcBorders>
            <w:vAlign w:val="center"/>
          </w:tcPr>
          <w:p w14:paraId="3ADF0B71" w14:textId="77777777" w:rsidR="00A212DD" w:rsidRPr="002030B7" w:rsidRDefault="00D939C3" w:rsidP="002030B7">
            <w:pPr>
              <w:pStyle w:val="afff3"/>
            </w:pPr>
            <w:r w:rsidRPr="002030B7">
              <w:rPr>
                <w:rFonts w:hint="eastAsia"/>
              </w:rPr>
              <w:t>（</w:t>
            </w:r>
            <w:r w:rsidRPr="002030B7">
              <w:rPr>
                <w:rFonts w:hint="eastAsia"/>
              </w:rPr>
              <w:t>1</w:t>
            </w:r>
            <w:r w:rsidRPr="002030B7">
              <w:rPr>
                <w:rFonts w:hint="eastAsia"/>
              </w:rPr>
              <w:t>）掌握本课程教学大纲内容，严格按照教学大纲要求进</w:t>
            </w:r>
            <w:r w:rsidRPr="002030B7">
              <w:rPr>
                <w:rFonts w:hint="eastAsia"/>
              </w:rPr>
              <w:lastRenderedPageBreak/>
              <w:t>行本课程教学内容的组织；</w:t>
            </w:r>
          </w:p>
          <w:p w14:paraId="19C6C891" w14:textId="77777777" w:rsidR="00A212DD" w:rsidRPr="002030B7" w:rsidRDefault="00D939C3" w:rsidP="002030B7">
            <w:pPr>
              <w:pStyle w:val="afff3"/>
            </w:pPr>
            <w:r w:rsidRPr="002030B7">
              <w:rPr>
                <w:rFonts w:hint="eastAsia"/>
              </w:rPr>
              <w:t>（</w:t>
            </w:r>
            <w:r w:rsidRPr="002030B7">
              <w:rPr>
                <w:rFonts w:hint="eastAsia"/>
              </w:rPr>
              <w:t>2</w:t>
            </w:r>
            <w:r w:rsidRPr="002030B7">
              <w:rPr>
                <w:rFonts w:hint="eastAsia"/>
              </w:rPr>
              <w:t>）熟悉教材各章节，借助相关专业书籍资料，并依据教学大纲编写授课计划，编写每次授课的教案。教案内容包括章节标题、教学目的、教法设计、课堂类型、时间分配、授课内容、课后作业、教学效果分析等方面；</w:t>
            </w:r>
          </w:p>
          <w:p w14:paraId="7A092655" w14:textId="77777777" w:rsidR="00A212DD" w:rsidRPr="002030B7" w:rsidRDefault="00D939C3" w:rsidP="002030B7">
            <w:pPr>
              <w:pStyle w:val="afff3"/>
            </w:pPr>
            <w:r w:rsidRPr="002030B7">
              <w:rPr>
                <w:rFonts w:hint="eastAsia"/>
              </w:rPr>
              <w:t>（</w:t>
            </w:r>
            <w:r w:rsidRPr="002030B7">
              <w:rPr>
                <w:rFonts w:hint="eastAsia"/>
              </w:rPr>
              <w:t>3</w:t>
            </w:r>
            <w:r w:rsidRPr="002030B7">
              <w:rPr>
                <w:rFonts w:hint="eastAsia"/>
              </w:rPr>
              <w:t>）结合课程特点，适度运用多媒体教学手段讲授部分教学内容；</w:t>
            </w:r>
            <w:r w:rsidRPr="002030B7">
              <w:t xml:space="preserve"> </w:t>
            </w:r>
          </w:p>
          <w:p w14:paraId="4C108BE8" w14:textId="77777777" w:rsidR="00A212DD" w:rsidRPr="002030B7" w:rsidRDefault="00D939C3" w:rsidP="002030B7">
            <w:pPr>
              <w:pStyle w:val="afff3"/>
            </w:pPr>
            <w:r w:rsidRPr="002030B7">
              <w:rPr>
                <w:rFonts w:hint="eastAsia"/>
              </w:rPr>
              <w:t>（</w:t>
            </w:r>
            <w:r w:rsidRPr="002030B7">
              <w:rPr>
                <w:rFonts w:hint="eastAsia"/>
              </w:rPr>
              <w:t>4</w:t>
            </w:r>
            <w:r w:rsidRPr="002030B7">
              <w:rPr>
                <w:rFonts w:hint="eastAsia"/>
              </w:rPr>
              <w:t>）确定各章节课程内容的教学方法，构思授课思路、技巧和方法。</w:t>
            </w:r>
          </w:p>
        </w:tc>
      </w:tr>
      <w:tr w:rsidR="00A212DD" w:rsidRPr="002030B7" w14:paraId="498CFFBE" w14:textId="77777777" w:rsidTr="0052735D">
        <w:trPr>
          <w:jc w:val="center"/>
        </w:trPr>
        <w:tc>
          <w:tcPr>
            <w:tcW w:w="349" w:type="pct"/>
            <w:tcBorders>
              <w:left w:val="single" w:sz="8" w:space="0" w:color="auto"/>
            </w:tcBorders>
            <w:vAlign w:val="center"/>
          </w:tcPr>
          <w:p w14:paraId="30378DE7" w14:textId="77777777" w:rsidR="00A212DD" w:rsidRPr="002030B7" w:rsidRDefault="00D939C3" w:rsidP="002030B7">
            <w:pPr>
              <w:pStyle w:val="afff3"/>
            </w:pPr>
            <w:r w:rsidRPr="002030B7">
              <w:lastRenderedPageBreak/>
              <w:t>2</w:t>
            </w:r>
          </w:p>
        </w:tc>
        <w:tc>
          <w:tcPr>
            <w:tcW w:w="929" w:type="pct"/>
            <w:tcMar>
              <w:left w:w="28" w:type="dxa"/>
              <w:right w:w="28" w:type="dxa"/>
            </w:tcMar>
            <w:vAlign w:val="center"/>
          </w:tcPr>
          <w:p w14:paraId="5E4BA105" w14:textId="77777777" w:rsidR="00A212DD" w:rsidRPr="002030B7" w:rsidRDefault="00D939C3" w:rsidP="002030B7">
            <w:pPr>
              <w:pStyle w:val="afff3"/>
            </w:pPr>
            <w:r w:rsidRPr="002030B7">
              <w:t>讲授</w:t>
            </w:r>
          </w:p>
        </w:tc>
        <w:tc>
          <w:tcPr>
            <w:tcW w:w="3721" w:type="pct"/>
            <w:tcBorders>
              <w:right w:val="single" w:sz="8" w:space="0" w:color="auto"/>
            </w:tcBorders>
            <w:vAlign w:val="center"/>
          </w:tcPr>
          <w:p w14:paraId="166D2F4F" w14:textId="77777777" w:rsidR="00A212DD" w:rsidRPr="002030B7" w:rsidRDefault="00D939C3" w:rsidP="002030B7">
            <w:pPr>
              <w:pStyle w:val="afff3"/>
            </w:pPr>
            <w:r w:rsidRPr="002030B7">
              <w:rPr>
                <w:rFonts w:hint="eastAsia"/>
              </w:rPr>
              <w:t>（</w:t>
            </w:r>
            <w:r w:rsidRPr="002030B7">
              <w:rPr>
                <w:rFonts w:hint="eastAsia"/>
              </w:rPr>
              <w:t>1</w:t>
            </w:r>
            <w:r w:rsidRPr="002030B7">
              <w:rPr>
                <w:rFonts w:hint="eastAsia"/>
              </w:rPr>
              <w:t>）要点准确，推理正确，条理清晰，重点突出，理论联系实际，熟练地解答和讲解例题。</w:t>
            </w:r>
          </w:p>
          <w:p w14:paraId="75BCB227" w14:textId="77777777" w:rsidR="00A212DD" w:rsidRPr="002030B7" w:rsidRDefault="00D939C3" w:rsidP="002030B7">
            <w:pPr>
              <w:pStyle w:val="afff3"/>
            </w:pPr>
            <w:r w:rsidRPr="002030B7">
              <w:rPr>
                <w:rFonts w:hint="eastAsia"/>
              </w:rPr>
              <w:t>（</w:t>
            </w:r>
            <w:r w:rsidRPr="002030B7">
              <w:rPr>
                <w:rFonts w:hint="eastAsia"/>
              </w:rPr>
              <w:t>2</w:t>
            </w:r>
            <w:r w:rsidRPr="002030B7">
              <w:rPr>
                <w:rFonts w:hint="eastAsia"/>
              </w:rPr>
              <w:t>）采用多种教学方式（如启发式教学、案例分析教学、讨论式教学、多媒体示范教学等），注重培养学生的专业素质，提高学生发现、分析和解决问题的能力，以便让学生能体会和领略学科研究的思路和方法。</w:t>
            </w:r>
          </w:p>
          <w:p w14:paraId="630B74CE" w14:textId="77777777" w:rsidR="00A212DD" w:rsidRPr="002030B7" w:rsidRDefault="00D939C3" w:rsidP="002030B7">
            <w:pPr>
              <w:pStyle w:val="afff3"/>
            </w:pPr>
            <w:r w:rsidRPr="002030B7">
              <w:rPr>
                <w:rFonts w:hint="eastAsia"/>
              </w:rPr>
              <w:t>（</w:t>
            </w:r>
            <w:r w:rsidRPr="002030B7">
              <w:rPr>
                <w:rFonts w:hint="eastAsia"/>
              </w:rPr>
              <w:t>3</w:t>
            </w:r>
            <w:r w:rsidRPr="002030B7">
              <w:rPr>
                <w:rFonts w:hint="eastAsia"/>
              </w:rPr>
              <w:t>）表达方式尽量便于学生理解、接受，力求形象生动，使学生在掌握知识的过程中，保持较为浓厚的兴趣。</w:t>
            </w:r>
          </w:p>
        </w:tc>
      </w:tr>
      <w:tr w:rsidR="00A212DD" w:rsidRPr="002030B7" w14:paraId="0BD058FC" w14:textId="77777777" w:rsidTr="0052735D">
        <w:trPr>
          <w:jc w:val="center"/>
        </w:trPr>
        <w:tc>
          <w:tcPr>
            <w:tcW w:w="349" w:type="pct"/>
            <w:tcBorders>
              <w:left w:val="single" w:sz="8" w:space="0" w:color="auto"/>
            </w:tcBorders>
            <w:vAlign w:val="center"/>
          </w:tcPr>
          <w:p w14:paraId="413BEDFF" w14:textId="77777777" w:rsidR="00A212DD" w:rsidRPr="002030B7" w:rsidRDefault="00D939C3" w:rsidP="002030B7">
            <w:pPr>
              <w:pStyle w:val="afff3"/>
            </w:pPr>
            <w:r w:rsidRPr="002030B7">
              <w:t>3</w:t>
            </w:r>
          </w:p>
        </w:tc>
        <w:tc>
          <w:tcPr>
            <w:tcW w:w="929" w:type="pct"/>
            <w:tcMar>
              <w:left w:w="28" w:type="dxa"/>
              <w:right w:w="28" w:type="dxa"/>
            </w:tcMar>
            <w:vAlign w:val="center"/>
          </w:tcPr>
          <w:p w14:paraId="33261E8A" w14:textId="77777777" w:rsidR="00A212DD" w:rsidRPr="002030B7" w:rsidRDefault="00D939C3" w:rsidP="002030B7">
            <w:pPr>
              <w:pStyle w:val="afff3"/>
            </w:pPr>
            <w:r w:rsidRPr="002030B7">
              <w:t>作业布置与批改</w:t>
            </w:r>
          </w:p>
        </w:tc>
        <w:tc>
          <w:tcPr>
            <w:tcW w:w="3721" w:type="pct"/>
            <w:tcBorders>
              <w:right w:val="single" w:sz="8" w:space="0" w:color="auto"/>
            </w:tcBorders>
            <w:vAlign w:val="center"/>
          </w:tcPr>
          <w:p w14:paraId="586E51DF" w14:textId="77777777" w:rsidR="00A212DD" w:rsidRPr="002030B7" w:rsidRDefault="00D939C3" w:rsidP="002030B7">
            <w:pPr>
              <w:pStyle w:val="afff3"/>
            </w:pPr>
            <w:r w:rsidRPr="002030B7">
              <w:rPr>
                <w:rFonts w:hint="eastAsia"/>
              </w:rPr>
              <w:t>学生必须完成一定数量的作业题，是本课程教学的基本要求，是实现人才培养目标的必要手段。</w:t>
            </w:r>
          </w:p>
          <w:p w14:paraId="1B47CBA1" w14:textId="77777777" w:rsidR="00A212DD" w:rsidRPr="002030B7" w:rsidRDefault="00D939C3" w:rsidP="002030B7">
            <w:pPr>
              <w:pStyle w:val="afff3"/>
            </w:pPr>
            <w:r w:rsidRPr="002030B7">
              <w:rPr>
                <w:rFonts w:hint="eastAsia"/>
              </w:rPr>
              <w:t>学生完成的作业必须达到以下基本要求：</w:t>
            </w:r>
          </w:p>
          <w:p w14:paraId="2C5B9D61" w14:textId="77777777" w:rsidR="00A212DD" w:rsidRPr="002030B7" w:rsidRDefault="00D939C3" w:rsidP="002030B7">
            <w:pPr>
              <w:pStyle w:val="afff3"/>
            </w:pPr>
            <w:r w:rsidRPr="002030B7">
              <w:rPr>
                <w:rFonts w:hint="eastAsia"/>
              </w:rPr>
              <w:t>（</w:t>
            </w:r>
            <w:r w:rsidRPr="002030B7">
              <w:rPr>
                <w:rFonts w:hint="eastAsia"/>
              </w:rPr>
              <w:t>1</w:t>
            </w:r>
            <w:r w:rsidRPr="002030B7">
              <w:rPr>
                <w:rFonts w:hint="eastAsia"/>
              </w:rPr>
              <w:t>）按时按量完成作业，不缺交，不抄袭；</w:t>
            </w:r>
          </w:p>
          <w:p w14:paraId="51B16D6D" w14:textId="77777777" w:rsidR="00A212DD" w:rsidRPr="002030B7" w:rsidRDefault="00D939C3" w:rsidP="002030B7">
            <w:pPr>
              <w:pStyle w:val="afff3"/>
            </w:pPr>
            <w:r w:rsidRPr="002030B7">
              <w:rPr>
                <w:rFonts w:hint="eastAsia"/>
              </w:rPr>
              <w:t>（</w:t>
            </w:r>
            <w:r w:rsidRPr="002030B7">
              <w:rPr>
                <w:rFonts w:hint="eastAsia"/>
              </w:rPr>
              <w:t>2</w:t>
            </w:r>
            <w:r w:rsidRPr="002030B7">
              <w:rPr>
                <w:rFonts w:hint="eastAsia"/>
              </w:rPr>
              <w:t>）作业本规范，书写清晰；</w:t>
            </w:r>
          </w:p>
          <w:p w14:paraId="1EBFCA9D" w14:textId="77777777" w:rsidR="00A212DD" w:rsidRPr="002030B7" w:rsidRDefault="00D939C3" w:rsidP="002030B7">
            <w:pPr>
              <w:pStyle w:val="afff3"/>
            </w:pPr>
            <w:r w:rsidRPr="002030B7">
              <w:rPr>
                <w:rFonts w:hint="eastAsia"/>
              </w:rPr>
              <w:t>（</w:t>
            </w:r>
            <w:r w:rsidRPr="002030B7">
              <w:rPr>
                <w:rFonts w:hint="eastAsia"/>
              </w:rPr>
              <w:t>3</w:t>
            </w:r>
            <w:r w:rsidRPr="002030B7">
              <w:rPr>
                <w:rFonts w:hint="eastAsia"/>
              </w:rPr>
              <w:t>）解题方法和步骤正确。</w:t>
            </w:r>
          </w:p>
          <w:p w14:paraId="3ECC9E9C" w14:textId="77777777" w:rsidR="00A212DD" w:rsidRPr="002030B7" w:rsidRDefault="00D939C3" w:rsidP="002030B7">
            <w:pPr>
              <w:pStyle w:val="afff3"/>
            </w:pPr>
            <w:r w:rsidRPr="002030B7">
              <w:rPr>
                <w:rFonts w:hint="eastAsia"/>
              </w:rPr>
              <w:t>教师批改或讲评作业要求如下：</w:t>
            </w:r>
          </w:p>
          <w:p w14:paraId="4AED9BA4" w14:textId="77777777" w:rsidR="00A212DD" w:rsidRPr="002030B7" w:rsidRDefault="00D939C3" w:rsidP="002030B7">
            <w:pPr>
              <w:pStyle w:val="afff3"/>
            </w:pPr>
            <w:r w:rsidRPr="002030B7">
              <w:rPr>
                <w:rFonts w:hint="eastAsia"/>
              </w:rPr>
              <w:t>（</w:t>
            </w:r>
            <w:r w:rsidRPr="002030B7">
              <w:rPr>
                <w:rFonts w:hint="eastAsia"/>
              </w:rPr>
              <w:t>1</w:t>
            </w:r>
            <w:r w:rsidRPr="002030B7">
              <w:rPr>
                <w:rFonts w:hint="eastAsia"/>
              </w:rPr>
              <w:t>）学生的作业要全批全改，并按时批改、讲评学生每次交来的作业；</w:t>
            </w:r>
          </w:p>
          <w:p w14:paraId="1878BBAC" w14:textId="77777777" w:rsidR="00A212DD" w:rsidRPr="002030B7" w:rsidRDefault="00D939C3" w:rsidP="002030B7">
            <w:pPr>
              <w:pStyle w:val="afff3"/>
            </w:pPr>
            <w:r w:rsidRPr="002030B7">
              <w:rPr>
                <w:rFonts w:hint="eastAsia"/>
              </w:rPr>
              <w:t>（</w:t>
            </w:r>
            <w:r w:rsidRPr="002030B7">
              <w:rPr>
                <w:rFonts w:hint="eastAsia"/>
              </w:rPr>
              <w:t>2</w:t>
            </w:r>
            <w:r w:rsidRPr="002030B7">
              <w:rPr>
                <w:rFonts w:hint="eastAsia"/>
              </w:rPr>
              <w:t>）教师批改或讲评作业要认真、细致，每次批改或讲评作业后，按百分制评定成绩，并写明日期；</w:t>
            </w:r>
          </w:p>
          <w:p w14:paraId="6AC467D5" w14:textId="77777777" w:rsidR="00A212DD" w:rsidRPr="002030B7" w:rsidRDefault="00D939C3" w:rsidP="002030B7">
            <w:pPr>
              <w:pStyle w:val="afff3"/>
            </w:pPr>
            <w:r w:rsidRPr="002030B7">
              <w:rPr>
                <w:rFonts w:hint="eastAsia"/>
              </w:rPr>
              <w:t>（</w:t>
            </w:r>
            <w:r w:rsidRPr="002030B7">
              <w:rPr>
                <w:rFonts w:hint="eastAsia"/>
              </w:rPr>
              <w:t>3</w:t>
            </w:r>
            <w:r w:rsidRPr="002030B7">
              <w:rPr>
                <w:rFonts w:hint="eastAsia"/>
              </w:rPr>
              <w:t>）期末按每个学生作业的平均成绩，作为本课程总评成绩中平时成绩的重要组成部分。</w:t>
            </w:r>
          </w:p>
        </w:tc>
      </w:tr>
      <w:tr w:rsidR="00A212DD" w:rsidRPr="002030B7" w14:paraId="04C82D5B" w14:textId="77777777" w:rsidTr="0052735D">
        <w:trPr>
          <w:jc w:val="center"/>
        </w:trPr>
        <w:tc>
          <w:tcPr>
            <w:tcW w:w="349" w:type="pct"/>
            <w:tcBorders>
              <w:left w:val="single" w:sz="8" w:space="0" w:color="auto"/>
            </w:tcBorders>
            <w:vAlign w:val="center"/>
          </w:tcPr>
          <w:p w14:paraId="52F25FBD" w14:textId="77777777" w:rsidR="00A212DD" w:rsidRPr="002030B7" w:rsidRDefault="00D939C3" w:rsidP="002030B7">
            <w:pPr>
              <w:pStyle w:val="afff3"/>
            </w:pPr>
            <w:r w:rsidRPr="002030B7">
              <w:rPr>
                <w:rFonts w:hint="eastAsia"/>
              </w:rPr>
              <w:t>4</w:t>
            </w:r>
          </w:p>
        </w:tc>
        <w:tc>
          <w:tcPr>
            <w:tcW w:w="929" w:type="pct"/>
            <w:tcMar>
              <w:left w:w="28" w:type="dxa"/>
              <w:right w:w="28" w:type="dxa"/>
            </w:tcMar>
            <w:vAlign w:val="center"/>
          </w:tcPr>
          <w:p w14:paraId="374FA53C" w14:textId="77777777" w:rsidR="00A212DD" w:rsidRPr="002030B7" w:rsidRDefault="00D939C3" w:rsidP="002030B7">
            <w:pPr>
              <w:pStyle w:val="afff3"/>
            </w:pPr>
            <w:r w:rsidRPr="002030B7">
              <w:t>课外答疑</w:t>
            </w:r>
          </w:p>
        </w:tc>
        <w:tc>
          <w:tcPr>
            <w:tcW w:w="3721" w:type="pct"/>
            <w:tcBorders>
              <w:right w:val="single" w:sz="8" w:space="0" w:color="auto"/>
            </w:tcBorders>
            <w:vAlign w:val="center"/>
          </w:tcPr>
          <w:p w14:paraId="0582C4E5" w14:textId="77777777" w:rsidR="00A212DD" w:rsidRPr="002030B7" w:rsidRDefault="00D939C3" w:rsidP="002030B7">
            <w:pPr>
              <w:pStyle w:val="afff3"/>
            </w:pPr>
            <w:r w:rsidRPr="002030B7">
              <w:t>为直接了解学生的学习情况，帮助学生进一步理解和消化课堂上所学知识、改进学习方法和思维方式，培养其独立思考问题的能力，建议任课教师安排时间进行课外答疑与辅导工作</w:t>
            </w:r>
          </w:p>
        </w:tc>
      </w:tr>
      <w:tr w:rsidR="00A212DD" w:rsidRPr="002030B7" w14:paraId="7D66E93E" w14:textId="77777777" w:rsidTr="0052735D">
        <w:trPr>
          <w:jc w:val="center"/>
        </w:trPr>
        <w:tc>
          <w:tcPr>
            <w:tcW w:w="349" w:type="pct"/>
            <w:tcBorders>
              <w:left w:val="single" w:sz="8" w:space="0" w:color="auto"/>
            </w:tcBorders>
            <w:vAlign w:val="center"/>
          </w:tcPr>
          <w:p w14:paraId="0E80BD53" w14:textId="77777777" w:rsidR="00A212DD" w:rsidRPr="002030B7" w:rsidRDefault="00D939C3" w:rsidP="002030B7">
            <w:pPr>
              <w:pStyle w:val="afff3"/>
            </w:pPr>
            <w:r w:rsidRPr="002030B7">
              <w:rPr>
                <w:rFonts w:hint="eastAsia"/>
              </w:rPr>
              <w:t>5</w:t>
            </w:r>
          </w:p>
        </w:tc>
        <w:tc>
          <w:tcPr>
            <w:tcW w:w="929" w:type="pct"/>
            <w:tcMar>
              <w:left w:w="28" w:type="dxa"/>
              <w:right w:w="28" w:type="dxa"/>
            </w:tcMar>
            <w:vAlign w:val="center"/>
          </w:tcPr>
          <w:p w14:paraId="7BEBD4A4" w14:textId="77777777" w:rsidR="00A212DD" w:rsidRPr="002030B7" w:rsidRDefault="00D939C3" w:rsidP="002030B7">
            <w:pPr>
              <w:pStyle w:val="afff3"/>
            </w:pPr>
            <w:r w:rsidRPr="002030B7">
              <w:t>成绩考核</w:t>
            </w:r>
          </w:p>
        </w:tc>
        <w:tc>
          <w:tcPr>
            <w:tcW w:w="3721" w:type="pct"/>
            <w:tcBorders>
              <w:right w:val="single" w:sz="8" w:space="0" w:color="auto"/>
            </w:tcBorders>
            <w:vAlign w:val="center"/>
          </w:tcPr>
          <w:p w14:paraId="2149A053" w14:textId="77777777" w:rsidR="00A212DD" w:rsidRPr="002030B7" w:rsidRDefault="00D939C3" w:rsidP="002030B7">
            <w:pPr>
              <w:pStyle w:val="afff3"/>
            </w:pPr>
            <w:r w:rsidRPr="002030B7">
              <w:t>本课程考核的方式：考</w:t>
            </w:r>
            <w:r w:rsidRPr="002030B7">
              <w:rPr>
                <w:rFonts w:hint="eastAsia"/>
              </w:rPr>
              <w:t>查</w:t>
            </w:r>
            <w:r w:rsidRPr="002030B7">
              <w:t>。考试试卷采取抽卷形式，统一安排监考。总评成绩的评定见课程评分方案。有下列情况之一者，总评成绩为不及格：</w:t>
            </w:r>
          </w:p>
          <w:p w14:paraId="209856AA" w14:textId="77777777" w:rsidR="00A212DD" w:rsidRPr="002030B7" w:rsidRDefault="00D939C3" w:rsidP="002030B7">
            <w:pPr>
              <w:pStyle w:val="afff3"/>
            </w:pPr>
            <w:r w:rsidRPr="002030B7">
              <w:t>（</w:t>
            </w:r>
            <w:r w:rsidRPr="002030B7">
              <w:t>1</w:t>
            </w:r>
            <w:r w:rsidRPr="002030B7">
              <w:t>）缺交作业次数达</w:t>
            </w:r>
            <w:r w:rsidRPr="002030B7">
              <w:t>1/3</w:t>
            </w:r>
            <w:r w:rsidRPr="002030B7">
              <w:t>以上者；</w:t>
            </w:r>
          </w:p>
          <w:p w14:paraId="0F416851" w14:textId="77777777" w:rsidR="00A212DD" w:rsidRPr="002030B7" w:rsidRDefault="00D939C3" w:rsidP="002030B7">
            <w:pPr>
              <w:pStyle w:val="afff3"/>
            </w:pPr>
            <w:r w:rsidRPr="002030B7">
              <w:t>（</w:t>
            </w:r>
            <w:r w:rsidRPr="002030B7">
              <w:t>2</w:t>
            </w:r>
            <w:r w:rsidRPr="002030B7">
              <w:t>）缺课次数达本学期总授课学时的</w:t>
            </w:r>
            <w:r w:rsidRPr="002030B7">
              <w:t>1/3</w:t>
            </w:r>
            <w:r w:rsidRPr="002030B7">
              <w:t>以上者</w:t>
            </w:r>
            <w:r w:rsidRPr="002030B7">
              <w:rPr>
                <w:rFonts w:hint="eastAsia"/>
              </w:rPr>
              <w:t>。</w:t>
            </w:r>
          </w:p>
          <w:p w14:paraId="5B4B9383" w14:textId="77777777" w:rsidR="00A212DD" w:rsidRPr="002030B7" w:rsidRDefault="00A212DD" w:rsidP="002030B7">
            <w:pPr>
              <w:pStyle w:val="afff3"/>
            </w:pPr>
          </w:p>
        </w:tc>
      </w:tr>
    </w:tbl>
    <w:p w14:paraId="700EFBDD" w14:textId="77777777" w:rsidR="00A212DD" w:rsidRPr="002030B7" w:rsidRDefault="00D939C3" w:rsidP="002030B7">
      <w:pPr>
        <w:pStyle w:val="afff"/>
        <w:spacing w:before="156" w:after="156"/>
      </w:pPr>
      <w:r w:rsidRPr="002030B7">
        <w:rPr>
          <w:rFonts w:hint="eastAsia"/>
        </w:rPr>
        <w:t>五、课程</w:t>
      </w:r>
      <w:r w:rsidRPr="002030B7">
        <w:t>考核</w:t>
      </w:r>
    </w:p>
    <w:p w14:paraId="09E12F5F" w14:textId="77777777" w:rsidR="00A212DD" w:rsidRPr="002030B7" w:rsidRDefault="00D939C3" w:rsidP="002030B7">
      <w:pPr>
        <w:ind w:firstLine="480"/>
      </w:pPr>
      <w:r w:rsidRPr="002030B7">
        <w:rPr>
          <w:rFonts w:hint="eastAsia"/>
        </w:rPr>
        <w:t>（一）</w:t>
      </w:r>
      <w:r w:rsidRPr="002030B7">
        <w:t>课程考核包括期末考试、平时及作业考核</w:t>
      </w:r>
      <w:r w:rsidRPr="002030B7">
        <w:rPr>
          <w:rFonts w:hint="eastAsia"/>
        </w:rPr>
        <w:t>等</w:t>
      </w:r>
      <w:r w:rsidRPr="002030B7">
        <w:t>，期</w:t>
      </w:r>
      <w:r w:rsidRPr="002030B7">
        <w:rPr>
          <w:rFonts w:hint="eastAsia"/>
        </w:rPr>
        <w:t>末</w:t>
      </w:r>
      <w:r w:rsidRPr="002030B7">
        <w:t>考试采用</w:t>
      </w:r>
      <w:r w:rsidRPr="002030B7">
        <w:rPr>
          <w:rFonts w:hint="eastAsia"/>
        </w:rPr>
        <w:t>闭卷考试</w:t>
      </w:r>
      <w:r w:rsidRPr="002030B7">
        <w:rPr>
          <w:rFonts w:hint="eastAsia"/>
        </w:rPr>
        <w:lastRenderedPageBreak/>
        <w:t>方式</w:t>
      </w:r>
      <w:r w:rsidRPr="002030B7">
        <w:t>。</w:t>
      </w:r>
    </w:p>
    <w:p w14:paraId="1EE2FA26" w14:textId="77777777" w:rsidR="00A212DD" w:rsidRPr="002030B7" w:rsidRDefault="00D939C3" w:rsidP="002030B7">
      <w:pPr>
        <w:ind w:firstLine="480"/>
      </w:pPr>
      <w:r w:rsidRPr="002030B7">
        <w:t>（二）课程总评成绩</w:t>
      </w:r>
      <w:r w:rsidRPr="002030B7">
        <w:t>=</w:t>
      </w:r>
      <w:r w:rsidRPr="002030B7">
        <w:t>出勤情况成绩</w:t>
      </w:r>
      <w:r w:rsidRPr="002030B7">
        <w:t>×10% +</w:t>
      </w:r>
      <w:r w:rsidRPr="002030B7">
        <w:t>师生互动成绩</w:t>
      </w:r>
      <w:r w:rsidRPr="002030B7">
        <w:t>×10% +</w:t>
      </w:r>
      <w:r w:rsidRPr="002030B7">
        <w:t>作业成绩</w:t>
      </w:r>
      <w:r w:rsidRPr="002030B7">
        <w:t>×30%+</w:t>
      </w:r>
      <w:r w:rsidRPr="002030B7">
        <w:t>期末考试成绩</w:t>
      </w:r>
      <w:r w:rsidRPr="002030B7">
        <w:t>×50%</w:t>
      </w:r>
      <w:r w:rsidRPr="002030B7">
        <w:t>。具体内容和比例如表所示。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457"/>
        <w:gridCol w:w="956"/>
        <w:gridCol w:w="3714"/>
        <w:gridCol w:w="1316"/>
      </w:tblGrid>
      <w:tr w:rsidR="00A212DD" w:rsidRPr="002030B7" w14:paraId="104C50BB" w14:textId="77777777" w:rsidTr="0052735D">
        <w:trPr>
          <w:trHeight w:val="1261"/>
        </w:trPr>
        <w:tc>
          <w:tcPr>
            <w:tcW w:w="60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04A344D9" w14:textId="77777777" w:rsidR="00A212DD" w:rsidRPr="002030B7" w:rsidRDefault="00D939C3" w:rsidP="002030B7">
            <w:pPr>
              <w:pStyle w:val="afff3"/>
            </w:pPr>
            <w:r w:rsidRPr="002030B7">
              <w:t>成绩组成</w:t>
            </w:r>
          </w:p>
        </w:tc>
        <w:tc>
          <w:tcPr>
            <w:tcW w:w="860" w:type="pct"/>
            <w:tcBorders>
              <w:top w:val="single" w:sz="4" w:space="0" w:color="auto"/>
              <w:left w:val="single" w:sz="4" w:space="0" w:color="auto"/>
              <w:bottom w:val="single" w:sz="4" w:space="0" w:color="auto"/>
              <w:right w:val="single" w:sz="4" w:space="0" w:color="auto"/>
            </w:tcBorders>
            <w:shd w:val="clear" w:color="auto" w:fill="FFFFFF"/>
            <w:vAlign w:val="center"/>
          </w:tcPr>
          <w:p w14:paraId="0694DF6D" w14:textId="77777777" w:rsidR="00A212DD" w:rsidRPr="002030B7" w:rsidRDefault="00D939C3" w:rsidP="002030B7">
            <w:pPr>
              <w:pStyle w:val="afff3"/>
            </w:pPr>
            <w:r w:rsidRPr="002030B7">
              <w:t>考核</w:t>
            </w:r>
            <w:r w:rsidRPr="002030B7">
              <w:t>/</w:t>
            </w:r>
            <w:r w:rsidRPr="002030B7">
              <w:t>评价环节</w:t>
            </w:r>
          </w:p>
        </w:tc>
        <w:tc>
          <w:tcPr>
            <w:tcW w:w="564" w:type="pct"/>
            <w:tcBorders>
              <w:top w:val="single" w:sz="4" w:space="0" w:color="auto"/>
              <w:left w:val="single" w:sz="4" w:space="0" w:color="auto"/>
              <w:bottom w:val="single" w:sz="4" w:space="0" w:color="auto"/>
              <w:right w:val="single" w:sz="4" w:space="0" w:color="auto"/>
            </w:tcBorders>
            <w:shd w:val="clear" w:color="auto" w:fill="FFFFFF"/>
            <w:vAlign w:val="center"/>
          </w:tcPr>
          <w:p w14:paraId="184BFA9E" w14:textId="77777777" w:rsidR="00A212DD" w:rsidRPr="002030B7" w:rsidRDefault="00D939C3" w:rsidP="002030B7">
            <w:pPr>
              <w:pStyle w:val="afff3"/>
            </w:pPr>
            <w:r w:rsidRPr="002030B7">
              <w:t>权重</w:t>
            </w:r>
          </w:p>
        </w:tc>
        <w:tc>
          <w:tcPr>
            <w:tcW w:w="2192" w:type="pct"/>
            <w:tcBorders>
              <w:top w:val="single" w:sz="4" w:space="0" w:color="auto"/>
              <w:left w:val="single" w:sz="4" w:space="0" w:color="auto"/>
              <w:bottom w:val="single" w:sz="4" w:space="0" w:color="auto"/>
              <w:right w:val="single" w:sz="4" w:space="0" w:color="auto"/>
            </w:tcBorders>
            <w:shd w:val="clear" w:color="auto" w:fill="FFFFFF"/>
            <w:vAlign w:val="center"/>
          </w:tcPr>
          <w:p w14:paraId="35DA44B5" w14:textId="77777777" w:rsidR="00A212DD" w:rsidRPr="002030B7" w:rsidRDefault="00D939C3" w:rsidP="002030B7">
            <w:pPr>
              <w:pStyle w:val="afff3"/>
            </w:pPr>
            <w:r w:rsidRPr="002030B7">
              <w:t>考核</w:t>
            </w:r>
            <w:r w:rsidRPr="002030B7">
              <w:t>/</w:t>
            </w:r>
            <w:r w:rsidRPr="002030B7">
              <w:t>评价细则</w:t>
            </w:r>
          </w:p>
        </w:tc>
        <w:tc>
          <w:tcPr>
            <w:tcW w:w="777" w:type="pct"/>
            <w:tcBorders>
              <w:top w:val="single" w:sz="4" w:space="0" w:color="auto"/>
              <w:left w:val="single" w:sz="4" w:space="0" w:color="auto"/>
              <w:bottom w:val="single" w:sz="4" w:space="0" w:color="auto"/>
              <w:right w:val="single" w:sz="4" w:space="0" w:color="auto"/>
            </w:tcBorders>
            <w:shd w:val="clear" w:color="auto" w:fill="FFFFFF"/>
            <w:vAlign w:val="center"/>
          </w:tcPr>
          <w:p w14:paraId="118AAE45" w14:textId="77777777" w:rsidR="00A212DD" w:rsidRPr="002030B7" w:rsidRDefault="00D939C3" w:rsidP="002030B7">
            <w:pPr>
              <w:pStyle w:val="afff3"/>
            </w:pPr>
            <w:r w:rsidRPr="002030B7">
              <w:t>对应的毕业要求指标点</w:t>
            </w:r>
          </w:p>
        </w:tc>
      </w:tr>
      <w:tr w:rsidR="00A212DD" w:rsidRPr="002030B7" w14:paraId="15D64534" w14:textId="77777777" w:rsidTr="0052735D">
        <w:trPr>
          <w:trHeight w:val="1090"/>
        </w:trPr>
        <w:tc>
          <w:tcPr>
            <w:tcW w:w="607" w:type="pct"/>
            <w:vMerge w:val="restart"/>
            <w:tcBorders>
              <w:top w:val="single" w:sz="4" w:space="0" w:color="auto"/>
              <w:left w:val="single" w:sz="4" w:space="0" w:color="auto"/>
              <w:right w:val="single" w:sz="4" w:space="0" w:color="auto"/>
            </w:tcBorders>
            <w:tcMar>
              <w:left w:w="57" w:type="dxa"/>
              <w:right w:w="57" w:type="dxa"/>
            </w:tcMar>
            <w:vAlign w:val="center"/>
          </w:tcPr>
          <w:p w14:paraId="5AC1CA3B" w14:textId="77777777" w:rsidR="00A212DD" w:rsidRPr="002030B7" w:rsidRDefault="00D939C3" w:rsidP="002030B7">
            <w:pPr>
              <w:pStyle w:val="afff3"/>
            </w:pPr>
            <w:r w:rsidRPr="002030B7">
              <w:t>平时</w:t>
            </w:r>
          </w:p>
          <w:p w14:paraId="57783165" w14:textId="77777777" w:rsidR="00A212DD" w:rsidRPr="002030B7" w:rsidRDefault="00D939C3" w:rsidP="002030B7">
            <w:pPr>
              <w:pStyle w:val="afff3"/>
            </w:pPr>
            <w:r w:rsidRPr="002030B7">
              <w:t>成绩</w:t>
            </w:r>
          </w:p>
        </w:tc>
        <w:tc>
          <w:tcPr>
            <w:tcW w:w="860" w:type="pct"/>
            <w:tcBorders>
              <w:top w:val="single" w:sz="4" w:space="0" w:color="auto"/>
              <w:left w:val="single" w:sz="4" w:space="0" w:color="auto"/>
              <w:bottom w:val="single" w:sz="4" w:space="0" w:color="auto"/>
              <w:right w:val="single" w:sz="4" w:space="0" w:color="auto"/>
            </w:tcBorders>
            <w:vAlign w:val="center"/>
          </w:tcPr>
          <w:p w14:paraId="390BC21D" w14:textId="77777777" w:rsidR="00A212DD" w:rsidRPr="002030B7" w:rsidRDefault="00D939C3" w:rsidP="002030B7">
            <w:pPr>
              <w:pStyle w:val="afff3"/>
            </w:pPr>
            <w:r w:rsidRPr="002030B7">
              <w:t>出勤情况</w:t>
            </w:r>
          </w:p>
        </w:tc>
        <w:tc>
          <w:tcPr>
            <w:tcW w:w="564" w:type="pct"/>
            <w:tcBorders>
              <w:top w:val="single" w:sz="4" w:space="0" w:color="auto"/>
              <w:left w:val="single" w:sz="4" w:space="0" w:color="auto"/>
              <w:bottom w:val="single" w:sz="4" w:space="0" w:color="auto"/>
              <w:right w:val="single" w:sz="4" w:space="0" w:color="auto"/>
            </w:tcBorders>
            <w:vAlign w:val="center"/>
          </w:tcPr>
          <w:p w14:paraId="1322A4E2" w14:textId="77777777" w:rsidR="00A212DD" w:rsidRPr="002030B7" w:rsidRDefault="00D939C3" w:rsidP="002030B7">
            <w:pPr>
              <w:pStyle w:val="afff3"/>
            </w:pPr>
            <w:r w:rsidRPr="002030B7">
              <w:t>10%</w:t>
            </w:r>
          </w:p>
        </w:tc>
        <w:tc>
          <w:tcPr>
            <w:tcW w:w="2192" w:type="pct"/>
            <w:tcBorders>
              <w:top w:val="single" w:sz="4" w:space="0" w:color="auto"/>
              <w:left w:val="single" w:sz="4" w:space="0" w:color="auto"/>
              <w:bottom w:val="single" w:sz="4" w:space="0" w:color="auto"/>
              <w:right w:val="single" w:sz="4" w:space="0" w:color="auto"/>
            </w:tcBorders>
            <w:vAlign w:val="center"/>
          </w:tcPr>
          <w:p w14:paraId="331C3D7B" w14:textId="77777777" w:rsidR="00A212DD" w:rsidRPr="002030B7" w:rsidRDefault="00D939C3" w:rsidP="002030B7">
            <w:pPr>
              <w:pStyle w:val="afff3"/>
            </w:pPr>
            <w:r w:rsidRPr="002030B7">
              <w:t>课堂不定期点名，考核出勤情况并打分。</w:t>
            </w:r>
          </w:p>
        </w:tc>
        <w:tc>
          <w:tcPr>
            <w:tcW w:w="777" w:type="pct"/>
            <w:tcBorders>
              <w:top w:val="single" w:sz="4" w:space="0" w:color="auto"/>
              <w:left w:val="single" w:sz="4" w:space="0" w:color="auto"/>
              <w:right w:val="single" w:sz="4" w:space="0" w:color="auto"/>
            </w:tcBorders>
            <w:vAlign w:val="center"/>
          </w:tcPr>
          <w:p w14:paraId="5D6F672E" w14:textId="77777777" w:rsidR="00A212DD" w:rsidRPr="002030B7" w:rsidRDefault="00D939C3" w:rsidP="002030B7">
            <w:pPr>
              <w:pStyle w:val="afff3"/>
            </w:pPr>
            <w:r w:rsidRPr="002030B7">
              <w:t xml:space="preserve"> </w:t>
            </w:r>
            <w:r w:rsidRPr="002030B7">
              <w:rPr>
                <w:rFonts w:hint="eastAsia"/>
              </w:rPr>
              <w:t>1</w:t>
            </w:r>
            <w:r w:rsidRPr="002030B7">
              <w:t>-1</w:t>
            </w:r>
          </w:p>
        </w:tc>
      </w:tr>
      <w:tr w:rsidR="00A212DD" w:rsidRPr="002030B7" w14:paraId="2AA9A003" w14:textId="77777777" w:rsidTr="0052735D">
        <w:trPr>
          <w:trHeight w:val="1425"/>
        </w:trPr>
        <w:tc>
          <w:tcPr>
            <w:tcW w:w="607" w:type="pct"/>
            <w:vMerge/>
            <w:tcBorders>
              <w:left w:val="single" w:sz="4" w:space="0" w:color="auto"/>
              <w:right w:val="single" w:sz="4" w:space="0" w:color="auto"/>
            </w:tcBorders>
            <w:tcMar>
              <w:left w:w="57" w:type="dxa"/>
              <w:right w:w="57" w:type="dxa"/>
            </w:tcMar>
            <w:vAlign w:val="center"/>
          </w:tcPr>
          <w:p w14:paraId="5829882C" w14:textId="77777777" w:rsidR="00A212DD" w:rsidRPr="002030B7" w:rsidRDefault="00A212DD" w:rsidP="002030B7">
            <w:pPr>
              <w:pStyle w:val="afff3"/>
            </w:pPr>
          </w:p>
        </w:tc>
        <w:tc>
          <w:tcPr>
            <w:tcW w:w="860" w:type="pct"/>
            <w:tcBorders>
              <w:top w:val="single" w:sz="4" w:space="0" w:color="auto"/>
              <w:left w:val="single" w:sz="4" w:space="0" w:color="auto"/>
              <w:bottom w:val="single" w:sz="4" w:space="0" w:color="auto"/>
              <w:right w:val="single" w:sz="4" w:space="0" w:color="auto"/>
            </w:tcBorders>
            <w:vAlign w:val="center"/>
          </w:tcPr>
          <w:p w14:paraId="4C59E73C" w14:textId="77777777" w:rsidR="00A212DD" w:rsidRPr="002030B7" w:rsidRDefault="00D939C3" w:rsidP="002030B7">
            <w:pPr>
              <w:pStyle w:val="afff3"/>
            </w:pPr>
            <w:r w:rsidRPr="002030B7">
              <w:t>师生互动</w:t>
            </w:r>
          </w:p>
        </w:tc>
        <w:tc>
          <w:tcPr>
            <w:tcW w:w="564" w:type="pct"/>
            <w:tcBorders>
              <w:top w:val="single" w:sz="4" w:space="0" w:color="auto"/>
              <w:left w:val="single" w:sz="4" w:space="0" w:color="auto"/>
              <w:bottom w:val="single" w:sz="4" w:space="0" w:color="auto"/>
              <w:right w:val="single" w:sz="4" w:space="0" w:color="auto"/>
            </w:tcBorders>
            <w:vAlign w:val="center"/>
          </w:tcPr>
          <w:p w14:paraId="3008CE2D" w14:textId="77777777" w:rsidR="00A212DD" w:rsidRPr="002030B7" w:rsidRDefault="00D939C3" w:rsidP="002030B7">
            <w:pPr>
              <w:pStyle w:val="afff3"/>
            </w:pPr>
            <w:r w:rsidRPr="002030B7">
              <w:t>10%</w:t>
            </w:r>
          </w:p>
        </w:tc>
        <w:tc>
          <w:tcPr>
            <w:tcW w:w="2192" w:type="pct"/>
            <w:tcBorders>
              <w:top w:val="single" w:sz="4" w:space="0" w:color="auto"/>
              <w:left w:val="single" w:sz="4" w:space="0" w:color="auto"/>
              <w:bottom w:val="single" w:sz="4" w:space="0" w:color="auto"/>
              <w:right w:val="single" w:sz="4" w:space="0" w:color="auto"/>
            </w:tcBorders>
            <w:vAlign w:val="center"/>
          </w:tcPr>
          <w:p w14:paraId="5CDA64F8" w14:textId="77777777" w:rsidR="00A212DD" w:rsidRPr="002030B7" w:rsidRDefault="00D939C3" w:rsidP="002030B7">
            <w:pPr>
              <w:pStyle w:val="afff3"/>
            </w:pPr>
            <w:r w:rsidRPr="002030B7">
              <w:t>课堂不定期通过提问或小练习实施师生互动，考核考核学生课堂学习情况，按照互动情况打分。</w:t>
            </w:r>
          </w:p>
        </w:tc>
        <w:tc>
          <w:tcPr>
            <w:tcW w:w="777" w:type="pct"/>
            <w:tcBorders>
              <w:left w:val="single" w:sz="4" w:space="0" w:color="auto"/>
              <w:right w:val="single" w:sz="4" w:space="0" w:color="auto"/>
            </w:tcBorders>
            <w:vAlign w:val="center"/>
          </w:tcPr>
          <w:p w14:paraId="41606904" w14:textId="77777777" w:rsidR="00A212DD" w:rsidRPr="002030B7" w:rsidRDefault="00D939C3" w:rsidP="002030B7">
            <w:pPr>
              <w:pStyle w:val="afff3"/>
            </w:pPr>
            <w:r w:rsidRPr="002030B7">
              <w:rPr>
                <w:rFonts w:hint="eastAsia"/>
              </w:rPr>
              <w:t>1</w:t>
            </w:r>
            <w:r w:rsidRPr="002030B7">
              <w:t>-1</w:t>
            </w:r>
          </w:p>
        </w:tc>
      </w:tr>
      <w:tr w:rsidR="00A212DD" w:rsidRPr="002030B7" w14:paraId="78B6915E" w14:textId="77777777" w:rsidTr="0052735D">
        <w:trPr>
          <w:trHeight w:val="1493"/>
        </w:trPr>
        <w:tc>
          <w:tcPr>
            <w:tcW w:w="607" w:type="pct"/>
            <w:vMerge/>
            <w:tcBorders>
              <w:left w:val="single" w:sz="4" w:space="0" w:color="auto"/>
              <w:bottom w:val="single" w:sz="4" w:space="0" w:color="auto"/>
              <w:right w:val="single" w:sz="4" w:space="0" w:color="auto"/>
            </w:tcBorders>
            <w:tcMar>
              <w:left w:w="57" w:type="dxa"/>
              <w:right w:w="57" w:type="dxa"/>
            </w:tcMar>
            <w:vAlign w:val="center"/>
          </w:tcPr>
          <w:p w14:paraId="486C5999" w14:textId="77777777" w:rsidR="00A212DD" w:rsidRPr="002030B7" w:rsidRDefault="00A212DD" w:rsidP="002030B7">
            <w:pPr>
              <w:pStyle w:val="afff3"/>
            </w:pPr>
          </w:p>
        </w:tc>
        <w:tc>
          <w:tcPr>
            <w:tcW w:w="860" w:type="pct"/>
            <w:tcBorders>
              <w:top w:val="single" w:sz="4" w:space="0" w:color="auto"/>
              <w:left w:val="single" w:sz="4" w:space="0" w:color="auto"/>
              <w:bottom w:val="single" w:sz="4" w:space="0" w:color="auto"/>
              <w:right w:val="single" w:sz="4" w:space="0" w:color="auto"/>
            </w:tcBorders>
            <w:vAlign w:val="center"/>
          </w:tcPr>
          <w:p w14:paraId="7FB6197F" w14:textId="77777777" w:rsidR="00A212DD" w:rsidRPr="002030B7" w:rsidRDefault="00D939C3" w:rsidP="002030B7">
            <w:pPr>
              <w:pStyle w:val="afff3"/>
            </w:pPr>
            <w:r w:rsidRPr="002030B7">
              <w:t>平时作业</w:t>
            </w:r>
          </w:p>
        </w:tc>
        <w:tc>
          <w:tcPr>
            <w:tcW w:w="564" w:type="pct"/>
            <w:tcBorders>
              <w:top w:val="single" w:sz="4" w:space="0" w:color="auto"/>
              <w:left w:val="single" w:sz="4" w:space="0" w:color="auto"/>
              <w:bottom w:val="single" w:sz="4" w:space="0" w:color="auto"/>
              <w:right w:val="single" w:sz="4" w:space="0" w:color="auto"/>
            </w:tcBorders>
            <w:vAlign w:val="center"/>
          </w:tcPr>
          <w:p w14:paraId="07FD11F4" w14:textId="77777777" w:rsidR="00A212DD" w:rsidRPr="002030B7" w:rsidRDefault="00D939C3" w:rsidP="002030B7">
            <w:pPr>
              <w:pStyle w:val="afff3"/>
            </w:pPr>
            <w:r w:rsidRPr="002030B7">
              <w:t>30%</w:t>
            </w:r>
          </w:p>
        </w:tc>
        <w:tc>
          <w:tcPr>
            <w:tcW w:w="2192" w:type="pct"/>
            <w:tcBorders>
              <w:top w:val="single" w:sz="4" w:space="0" w:color="auto"/>
              <w:left w:val="single" w:sz="4" w:space="0" w:color="auto"/>
              <w:bottom w:val="single" w:sz="4" w:space="0" w:color="auto"/>
              <w:right w:val="single" w:sz="4" w:space="0" w:color="auto"/>
            </w:tcBorders>
            <w:vAlign w:val="center"/>
          </w:tcPr>
          <w:p w14:paraId="12A67803" w14:textId="77777777" w:rsidR="00A212DD" w:rsidRPr="002030B7" w:rsidRDefault="00D939C3" w:rsidP="002030B7">
            <w:pPr>
              <w:pStyle w:val="afff3"/>
            </w:pPr>
            <w:r w:rsidRPr="002030B7">
              <w:t>定期布置习题，考核学生对所学知识点的复习、理解和掌握度。对作业完成情况做记录并百分制打分，计算作业的平均成绩。</w:t>
            </w:r>
          </w:p>
        </w:tc>
        <w:tc>
          <w:tcPr>
            <w:tcW w:w="777" w:type="pct"/>
            <w:tcBorders>
              <w:left w:val="single" w:sz="4" w:space="0" w:color="auto"/>
              <w:bottom w:val="single" w:sz="4" w:space="0" w:color="auto"/>
              <w:right w:val="single" w:sz="4" w:space="0" w:color="auto"/>
            </w:tcBorders>
            <w:vAlign w:val="center"/>
          </w:tcPr>
          <w:p w14:paraId="1756D1AD" w14:textId="77777777" w:rsidR="00A212DD" w:rsidRPr="002030B7" w:rsidRDefault="00D939C3" w:rsidP="002030B7">
            <w:pPr>
              <w:pStyle w:val="afff3"/>
            </w:pPr>
            <w:r w:rsidRPr="002030B7">
              <w:rPr>
                <w:rFonts w:hint="eastAsia"/>
              </w:rPr>
              <w:t>1</w:t>
            </w:r>
            <w:r w:rsidRPr="002030B7">
              <w:t>-1</w:t>
            </w:r>
          </w:p>
        </w:tc>
      </w:tr>
      <w:tr w:rsidR="00A212DD" w:rsidRPr="002030B7" w14:paraId="4EF9CDB1" w14:textId="77777777" w:rsidTr="0052735D">
        <w:trPr>
          <w:trHeight w:val="970"/>
        </w:trPr>
        <w:tc>
          <w:tcPr>
            <w:tcW w:w="60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F3B3D8" w14:textId="77777777" w:rsidR="00A212DD" w:rsidRPr="002030B7" w:rsidRDefault="00D939C3" w:rsidP="002030B7">
            <w:pPr>
              <w:pStyle w:val="afff3"/>
            </w:pPr>
            <w:r w:rsidRPr="002030B7">
              <w:t>期末考试成绩</w:t>
            </w:r>
          </w:p>
        </w:tc>
        <w:tc>
          <w:tcPr>
            <w:tcW w:w="860" w:type="pct"/>
            <w:tcBorders>
              <w:top w:val="single" w:sz="4" w:space="0" w:color="auto"/>
              <w:left w:val="single" w:sz="4" w:space="0" w:color="auto"/>
              <w:bottom w:val="single" w:sz="4" w:space="0" w:color="auto"/>
              <w:right w:val="single" w:sz="4" w:space="0" w:color="auto"/>
            </w:tcBorders>
            <w:vAlign w:val="center"/>
          </w:tcPr>
          <w:p w14:paraId="36472023" w14:textId="77777777" w:rsidR="00A212DD" w:rsidRPr="002030B7" w:rsidRDefault="00D939C3" w:rsidP="002030B7">
            <w:pPr>
              <w:pStyle w:val="afff3"/>
            </w:pPr>
            <w:r w:rsidRPr="002030B7">
              <w:t>试卷考试</w:t>
            </w:r>
          </w:p>
        </w:tc>
        <w:tc>
          <w:tcPr>
            <w:tcW w:w="564" w:type="pct"/>
            <w:tcBorders>
              <w:top w:val="single" w:sz="4" w:space="0" w:color="auto"/>
              <w:left w:val="single" w:sz="4" w:space="0" w:color="auto"/>
              <w:bottom w:val="single" w:sz="4" w:space="0" w:color="auto"/>
              <w:right w:val="single" w:sz="4" w:space="0" w:color="auto"/>
            </w:tcBorders>
            <w:vAlign w:val="center"/>
          </w:tcPr>
          <w:p w14:paraId="61A8C12B" w14:textId="77777777" w:rsidR="00A212DD" w:rsidRPr="002030B7" w:rsidRDefault="00D939C3" w:rsidP="002030B7">
            <w:pPr>
              <w:pStyle w:val="afff3"/>
            </w:pPr>
            <w:r w:rsidRPr="002030B7">
              <w:t>50 %</w:t>
            </w:r>
          </w:p>
        </w:tc>
        <w:tc>
          <w:tcPr>
            <w:tcW w:w="2192" w:type="pct"/>
            <w:tcBorders>
              <w:top w:val="single" w:sz="4" w:space="0" w:color="auto"/>
              <w:left w:val="single" w:sz="4" w:space="0" w:color="auto"/>
              <w:bottom w:val="single" w:sz="4" w:space="0" w:color="auto"/>
              <w:right w:val="single" w:sz="4" w:space="0" w:color="auto"/>
            </w:tcBorders>
            <w:vAlign w:val="center"/>
          </w:tcPr>
          <w:p w14:paraId="22078263" w14:textId="77777777" w:rsidR="00A212DD" w:rsidRPr="002030B7" w:rsidRDefault="00D939C3" w:rsidP="002030B7">
            <w:pPr>
              <w:pStyle w:val="afff3"/>
            </w:pPr>
            <w:r w:rsidRPr="002030B7">
              <w:t>试卷题型包括</w:t>
            </w:r>
            <w:r w:rsidRPr="002030B7">
              <w:rPr>
                <w:rFonts w:hint="eastAsia"/>
              </w:rPr>
              <w:t>填空</w:t>
            </w:r>
            <w:r w:rsidRPr="002030B7">
              <w:t>题、</w:t>
            </w:r>
            <w:r w:rsidRPr="002030B7">
              <w:rPr>
                <w:rFonts w:hint="eastAsia"/>
              </w:rPr>
              <w:t>计算题、</w:t>
            </w:r>
            <w:r w:rsidRPr="002030B7">
              <w:t>解答题等。</w:t>
            </w:r>
          </w:p>
        </w:tc>
        <w:tc>
          <w:tcPr>
            <w:tcW w:w="777" w:type="pct"/>
            <w:tcBorders>
              <w:top w:val="single" w:sz="4" w:space="0" w:color="auto"/>
              <w:left w:val="single" w:sz="4" w:space="0" w:color="auto"/>
              <w:bottom w:val="single" w:sz="4" w:space="0" w:color="auto"/>
              <w:right w:val="single" w:sz="4" w:space="0" w:color="auto"/>
            </w:tcBorders>
            <w:vAlign w:val="center"/>
          </w:tcPr>
          <w:p w14:paraId="1521DBCC" w14:textId="77777777" w:rsidR="00A212DD" w:rsidRPr="002030B7" w:rsidRDefault="00D939C3" w:rsidP="002030B7">
            <w:pPr>
              <w:pStyle w:val="afff3"/>
            </w:pPr>
            <w:r w:rsidRPr="002030B7">
              <w:rPr>
                <w:rFonts w:hint="eastAsia"/>
              </w:rPr>
              <w:t>1</w:t>
            </w:r>
            <w:r w:rsidRPr="002030B7">
              <w:t>-1</w:t>
            </w:r>
          </w:p>
        </w:tc>
      </w:tr>
    </w:tbl>
    <w:p w14:paraId="6054DC0F" w14:textId="77777777" w:rsidR="00A212DD" w:rsidRPr="002030B7" w:rsidRDefault="00D939C3" w:rsidP="002030B7">
      <w:pPr>
        <w:pStyle w:val="afff"/>
        <w:spacing w:before="156" w:after="156"/>
      </w:pPr>
      <w:r w:rsidRPr="002030B7">
        <w:rPr>
          <w:rFonts w:hint="eastAsia"/>
        </w:rPr>
        <w:t>六</w:t>
      </w:r>
      <w:r w:rsidRPr="002030B7">
        <w:t>、</w:t>
      </w:r>
      <w:r w:rsidRPr="002030B7">
        <w:rPr>
          <w:rFonts w:hint="eastAsia"/>
        </w:rPr>
        <w:t>有关说明</w:t>
      </w:r>
    </w:p>
    <w:p w14:paraId="328B26B5" w14:textId="77777777" w:rsidR="00A212DD" w:rsidRPr="002030B7" w:rsidRDefault="00D939C3" w:rsidP="002030B7">
      <w:pPr>
        <w:ind w:firstLine="480"/>
      </w:pPr>
      <w:r w:rsidRPr="002030B7">
        <w:rPr>
          <w:rFonts w:hint="eastAsia"/>
        </w:rPr>
        <w:t>（一）持续改进</w:t>
      </w:r>
    </w:p>
    <w:p w14:paraId="1F58BFE1" w14:textId="77777777" w:rsidR="00A212DD" w:rsidRPr="002030B7" w:rsidRDefault="00D939C3" w:rsidP="002030B7">
      <w:pPr>
        <w:ind w:firstLine="480"/>
      </w:pPr>
      <w:r w:rsidRPr="002030B7">
        <w:t xml:space="preserve">1. </w:t>
      </w:r>
      <w:r w:rsidRPr="002030B7">
        <w:t>提倡改革教学方法，强调应用现代化教学手段，如课件、互联网视</w:t>
      </w:r>
      <w:r w:rsidRPr="002030B7">
        <w:rPr>
          <w:rFonts w:hint="eastAsia"/>
        </w:rPr>
        <w:t>频</w:t>
      </w:r>
      <w:r w:rsidRPr="002030B7">
        <w:t>教学和网络答疑等。</w:t>
      </w:r>
    </w:p>
    <w:p w14:paraId="2AC5D136" w14:textId="77777777" w:rsidR="00A212DD" w:rsidRPr="002030B7" w:rsidRDefault="00D939C3" w:rsidP="002030B7">
      <w:pPr>
        <w:ind w:firstLine="480"/>
      </w:pPr>
      <w:r w:rsidRPr="002030B7">
        <w:t>2.</w:t>
      </w:r>
      <w:r w:rsidRPr="002030B7">
        <w:t>合理安排教学课时，加强课堂提问、课堂小测验等旨在督促学生自主学习的教学环节；引导学生做好课前预习、课后整理笔记并及时完成作业的复习工作；保证学生完成一定数量的作业和习题。</w:t>
      </w:r>
    </w:p>
    <w:p w14:paraId="01F7E07C" w14:textId="77777777" w:rsidR="00A212DD" w:rsidRPr="002030B7" w:rsidRDefault="00D939C3" w:rsidP="002030B7">
      <w:pPr>
        <w:ind w:firstLine="480"/>
      </w:pPr>
      <w:r w:rsidRPr="002030B7">
        <w:t>3</w:t>
      </w:r>
      <w:r w:rsidRPr="002030B7">
        <w:t>．教学用的例题和习题，应适当结合工程实际。</w:t>
      </w:r>
    </w:p>
    <w:p w14:paraId="1D6B9CB0" w14:textId="77777777" w:rsidR="00A212DD" w:rsidRPr="002030B7" w:rsidRDefault="00D939C3" w:rsidP="002030B7">
      <w:pPr>
        <w:ind w:firstLine="480"/>
      </w:pPr>
      <w:r w:rsidRPr="002030B7">
        <w:rPr>
          <w:rFonts w:hint="eastAsia"/>
        </w:rPr>
        <w:t>（二）</w:t>
      </w:r>
      <w:r w:rsidRPr="002030B7">
        <w:t>参考书目及学习资料</w:t>
      </w:r>
    </w:p>
    <w:p w14:paraId="4466C2CA" w14:textId="77777777" w:rsidR="00A212DD" w:rsidRPr="002030B7" w:rsidRDefault="00D939C3" w:rsidP="002030B7">
      <w:pPr>
        <w:ind w:firstLine="480"/>
      </w:pPr>
      <w:r w:rsidRPr="002030B7">
        <w:t xml:space="preserve">1. </w:t>
      </w:r>
      <w:r w:rsidRPr="002030B7">
        <w:t>同济大学数学系：线性代数，北京：高等教育出版社</w:t>
      </w:r>
    </w:p>
    <w:p w14:paraId="354B885D" w14:textId="77777777" w:rsidR="00A212DD" w:rsidRPr="002030B7" w:rsidRDefault="00D939C3" w:rsidP="002030B7">
      <w:pPr>
        <w:ind w:firstLine="480"/>
      </w:pPr>
      <w:r w:rsidRPr="002030B7">
        <w:t xml:space="preserve">2. </w:t>
      </w:r>
      <w:r w:rsidRPr="002030B7">
        <w:t>刘坤：线性代数，南京：南京大学出版社</w:t>
      </w:r>
    </w:p>
    <w:p w14:paraId="2DBB2E7B" w14:textId="77777777" w:rsidR="00A212DD" w:rsidRDefault="00D939C3">
      <w:pPr>
        <w:autoSpaceDE w:val="0"/>
        <w:autoSpaceDN w:val="0"/>
        <w:adjustRightInd w:val="0"/>
        <w:ind w:firstLine="480"/>
        <w:jc w:val="left"/>
        <w:rPr>
          <w:kern w:val="0"/>
        </w:rPr>
      </w:pPr>
      <w:r>
        <w:rPr>
          <w:rFonts w:hint="eastAsia"/>
        </w:rPr>
        <w:t xml:space="preserve">                                                   </w:t>
      </w:r>
      <w:r>
        <w:rPr>
          <w:kern w:val="0"/>
        </w:rPr>
        <w:t>执笔人：</w:t>
      </w:r>
      <w:r>
        <w:rPr>
          <w:rFonts w:hint="eastAsia"/>
          <w:kern w:val="0"/>
        </w:rPr>
        <w:t>徐宜民</w:t>
      </w:r>
    </w:p>
    <w:p w14:paraId="00F2DE3C" w14:textId="77777777" w:rsidR="00A212DD" w:rsidRDefault="00D939C3">
      <w:pPr>
        <w:autoSpaceDE w:val="0"/>
        <w:autoSpaceDN w:val="0"/>
        <w:adjustRightInd w:val="0"/>
        <w:ind w:firstLineChars="0" w:firstLine="0"/>
        <w:jc w:val="right"/>
        <w:rPr>
          <w:kern w:val="0"/>
        </w:rPr>
      </w:pPr>
      <w:r>
        <w:rPr>
          <w:kern w:val="0"/>
        </w:rPr>
        <w:lastRenderedPageBreak/>
        <w:t>审定人：</w:t>
      </w:r>
      <w:r>
        <w:rPr>
          <w:rFonts w:hint="eastAsia"/>
          <w:color w:val="000000"/>
        </w:rPr>
        <w:t>钱</w:t>
      </w:r>
      <w:r>
        <w:rPr>
          <w:rFonts w:hint="eastAsia"/>
          <w:color w:val="000000"/>
        </w:rPr>
        <w:t xml:space="preserve">  </w:t>
      </w:r>
      <w:r>
        <w:rPr>
          <w:rFonts w:hint="eastAsia"/>
          <w:color w:val="000000"/>
        </w:rPr>
        <w:t>峰</w:t>
      </w:r>
    </w:p>
    <w:p w14:paraId="00444418" w14:textId="77777777" w:rsidR="00A212DD" w:rsidRDefault="00D939C3">
      <w:pPr>
        <w:autoSpaceDE w:val="0"/>
        <w:autoSpaceDN w:val="0"/>
        <w:adjustRightInd w:val="0"/>
        <w:ind w:firstLine="480"/>
        <w:jc w:val="right"/>
        <w:rPr>
          <w:kern w:val="0"/>
        </w:rPr>
      </w:pPr>
      <w:r>
        <w:rPr>
          <w:rFonts w:hint="eastAsia"/>
          <w:kern w:val="0"/>
        </w:rPr>
        <w:t>审批</w:t>
      </w:r>
      <w:r>
        <w:rPr>
          <w:kern w:val="0"/>
        </w:rPr>
        <w:t>人：</w:t>
      </w:r>
      <w:r>
        <w:rPr>
          <w:rFonts w:hint="eastAsia"/>
          <w:kern w:val="0"/>
        </w:rPr>
        <w:t>王献东</w:t>
      </w:r>
    </w:p>
    <w:p w14:paraId="55F50B36" w14:textId="77777777" w:rsidR="00A212DD" w:rsidRDefault="00D939C3">
      <w:pPr>
        <w:autoSpaceDE w:val="0"/>
        <w:autoSpaceDN w:val="0"/>
        <w:adjustRightInd w:val="0"/>
        <w:ind w:firstLine="480"/>
        <w:jc w:val="right"/>
        <w:rPr>
          <w:kern w:val="0"/>
        </w:rPr>
      </w:pPr>
      <w:r>
        <w:rPr>
          <w:rFonts w:hint="eastAsia"/>
          <w:kern w:val="0"/>
        </w:rPr>
        <w:t>修订时间：</w:t>
      </w:r>
      <w:r>
        <w:rPr>
          <w:rFonts w:hint="eastAsia"/>
          <w:kern w:val="0"/>
        </w:rPr>
        <w:t>2020.9</w:t>
      </w:r>
    </w:p>
    <w:p w14:paraId="34BBE853" w14:textId="77777777" w:rsidR="00A212DD" w:rsidRDefault="00A212DD">
      <w:pPr>
        <w:pStyle w:val="afff5"/>
      </w:pPr>
    </w:p>
    <w:p w14:paraId="27CC9417" w14:textId="77777777" w:rsidR="00A212DD" w:rsidRDefault="00D939C3">
      <w:pPr>
        <w:ind w:firstLine="480"/>
      </w:pPr>
      <w:r>
        <w:br w:type="page"/>
      </w:r>
    </w:p>
    <w:p w14:paraId="6E5A0B52" w14:textId="77777777" w:rsidR="00A212DD" w:rsidRDefault="00D939C3">
      <w:pPr>
        <w:pStyle w:val="aff7"/>
      </w:pPr>
      <w:bookmarkStart w:id="106" w:name="_Toc532997467"/>
      <w:r>
        <w:rPr>
          <w:rFonts w:hint="eastAsia"/>
        </w:rPr>
        <w:lastRenderedPageBreak/>
        <w:t>课程代码：</w:t>
      </w:r>
      <w:r>
        <w:rPr>
          <w:rFonts w:hint="eastAsia"/>
        </w:rPr>
        <w:t>0103002</w:t>
      </w:r>
    </w:p>
    <w:p w14:paraId="0F71483F" w14:textId="77777777" w:rsidR="00A212DD" w:rsidRDefault="00D939C3">
      <w:pPr>
        <w:pStyle w:val="aff3"/>
        <w:spacing w:before="312"/>
      </w:pPr>
      <w:bookmarkStart w:id="107" w:name="_Toc56765409"/>
      <w:bookmarkEnd w:id="106"/>
      <w:r>
        <w:rPr>
          <w:rFonts w:hint="eastAsia"/>
        </w:rPr>
        <w:t>机电传动控制课程</w:t>
      </w:r>
      <w:r>
        <w:t>教学大纲</w:t>
      </w:r>
      <w:bookmarkEnd w:id="107"/>
    </w:p>
    <w:p w14:paraId="07ED4B51" w14:textId="77777777" w:rsidR="00A212DD" w:rsidRDefault="00D939C3" w:rsidP="00862FBD">
      <w:pPr>
        <w:pStyle w:val="afffa"/>
      </w:pPr>
      <w:r>
        <w:t>（</w:t>
      </w:r>
      <w:r>
        <w:rPr>
          <w:rFonts w:hint="eastAsia"/>
        </w:rPr>
        <w:t>Technology of Mechanical and Electrical System</w:t>
      </w:r>
      <w:r>
        <w:t>）</w:t>
      </w:r>
    </w:p>
    <w:p w14:paraId="030F606E" w14:textId="77777777" w:rsidR="00A212DD" w:rsidRDefault="00D939C3">
      <w:pPr>
        <w:pStyle w:val="afff"/>
        <w:spacing w:before="156" w:after="156"/>
      </w:pPr>
      <w:r>
        <w:t>一、课程概况</w:t>
      </w:r>
    </w:p>
    <w:p w14:paraId="7FF2FE93" w14:textId="77777777" w:rsidR="00A212DD" w:rsidRDefault="00D939C3">
      <w:pPr>
        <w:ind w:firstLine="480"/>
      </w:pPr>
      <w:bookmarkStart w:id="108" w:name="_Hlk20483852"/>
      <w:r>
        <w:t>课程代码：</w:t>
      </w:r>
      <w:r>
        <w:rPr>
          <w:rFonts w:hint="eastAsia"/>
        </w:rPr>
        <w:t>0103002</w:t>
      </w:r>
    </w:p>
    <w:bookmarkEnd w:id="108"/>
    <w:p w14:paraId="281D4A76" w14:textId="77777777" w:rsidR="00A212DD" w:rsidRDefault="00D939C3">
      <w:pPr>
        <w:ind w:firstLine="480"/>
      </w:pPr>
      <w:r>
        <w:t>学分：</w:t>
      </w:r>
      <w:r>
        <w:rPr>
          <w:rFonts w:hint="eastAsia"/>
        </w:rPr>
        <w:t>2</w:t>
      </w:r>
    </w:p>
    <w:p w14:paraId="06BE616B" w14:textId="77777777" w:rsidR="00A212DD" w:rsidRDefault="00D939C3">
      <w:pPr>
        <w:ind w:firstLine="480"/>
      </w:pPr>
      <w:r>
        <w:t>学时：</w:t>
      </w:r>
      <w:r>
        <w:rPr>
          <w:rFonts w:hint="eastAsia"/>
        </w:rPr>
        <w:t>32</w:t>
      </w:r>
      <w:r>
        <w:t>（其中：讲授学时</w:t>
      </w:r>
      <w:r>
        <w:rPr>
          <w:rFonts w:hint="eastAsia"/>
        </w:rPr>
        <w:t>26</w:t>
      </w:r>
      <w:r>
        <w:rPr>
          <w:rFonts w:hint="eastAsia"/>
        </w:rPr>
        <w:t>，</w:t>
      </w:r>
      <w:r>
        <w:t>实验学时</w:t>
      </w:r>
      <w:r>
        <w:t>6</w:t>
      </w:r>
      <w:r>
        <w:t>）</w:t>
      </w:r>
    </w:p>
    <w:p w14:paraId="50AC0376" w14:textId="77777777" w:rsidR="00A212DD" w:rsidRDefault="00D939C3">
      <w:pPr>
        <w:ind w:firstLine="480"/>
      </w:pPr>
      <w:r>
        <w:t>先修课程：高等数学、</w:t>
      </w:r>
      <w:r>
        <w:rPr>
          <w:rFonts w:hint="eastAsia"/>
        </w:rPr>
        <w:t>大学物理</w:t>
      </w:r>
      <w:r>
        <w:t>、</w:t>
      </w:r>
      <w:r>
        <w:rPr>
          <w:rFonts w:hint="eastAsia"/>
        </w:rPr>
        <w:t>电工学、机械工程控制基础</w:t>
      </w:r>
    </w:p>
    <w:p w14:paraId="720DAB8B" w14:textId="77777777" w:rsidR="00A212DD" w:rsidRDefault="00D939C3">
      <w:pPr>
        <w:ind w:firstLine="480"/>
      </w:pPr>
      <w:r>
        <w:t>适用专业：</w:t>
      </w:r>
      <w:r>
        <w:rPr>
          <w:rFonts w:hint="eastAsia"/>
        </w:rPr>
        <w:t>机械电子工程</w:t>
      </w:r>
    </w:p>
    <w:p w14:paraId="117ADFFF" w14:textId="77777777" w:rsidR="00A212DD" w:rsidRDefault="00D939C3">
      <w:pPr>
        <w:ind w:firstLine="480"/>
      </w:pPr>
      <w:r>
        <w:rPr>
          <w:rFonts w:hint="eastAsia"/>
        </w:rPr>
        <w:t>建议</w:t>
      </w:r>
      <w:r>
        <w:t>教材：《</w:t>
      </w:r>
      <w:r>
        <w:rPr>
          <w:rFonts w:hint="eastAsia"/>
        </w:rPr>
        <w:t>机电控制技术</w:t>
      </w:r>
      <w:r>
        <w:t>》，</w:t>
      </w:r>
      <w:r>
        <w:rPr>
          <w:rFonts w:hint="eastAsia"/>
        </w:rPr>
        <w:t>郁建平</w:t>
      </w:r>
      <w:r>
        <w:t>，</w:t>
      </w:r>
      <w:r>
        <w:rPr>
          <w:rFonts w:hint="eastAsia"/>
        </w:rPr>
        <w:t>科学</w:t>
      </w:r>
      <w:r>
        <w:t>出版社，</w:t>
      </w:r>
      <w:r>
        <w:t>201</w:t>
      </w:r>
      <w:r>
        <w:rPr>
          <w:rFonts w:hint="eastAsia"/>
        </w:rPr>
        <w:t>6</w:t>
      </w:r>
      <w:r>
        <w:t>.</w:t>
      </w:r>
      <w:r>
        <w:rPr>
          <w:rFonts w:hint="eastAsia"/>
        </w:rPr>
        <w:t>12</w:t>
      </w:r>
    </w:p>
    <w:p w14:paraId="31EFEDB7" w14:textId="77777777" w:rsidR="00A212DD" w:rsidRDefault="00D939C3">
      <w:pPr>
        <w:ind w:firstLine="480"/>
      </w:pPr>
      <w:r>
        <w:t>课程归口：</w:t>
      </w:r>
      <w:r>
        <w:rPr>
          <w:rFonts w:hint="eastAsia"/>
        </w:rPr>
        <w:t>航空与机械工程学院</w:t>
      </w:r>
    </w:p>
    <w:p w14:paraId="5C7F422C" w14:textId="77777777" w:rsidR="00A212DD" w:rsidRDefault="00D939C3">
      <w:pPr>
        <w:ind w:firstLine="480"/>
      </w:pPr>
      <w:r>
        <w:t>课程的性质与任务</w:t>
      </w:r>
      <w:r>
        <w:rPr>
          <w:rFonts w:hint="eastAsia"/>
        </w:rPr>
        <w:t>：本课程</w:t>
      </w:r>
      <w:r>
        <w:t>是</w:t>
      </w:r>
      <w:r>
        <w:rPr>
          <w:rFonts w:hint="eastAsia"/>
        </w:rPr>
        <w:t>机械电子工程</w:t>
      </w:r>
      <w:r>
        <w:t>专业</w:t>
      </w:r>
      <w:r>
        <w:rPr>
          <w:rFonts w:hint="eastAsia"/>
        </w:rPr>
        <w:t>的</w:t>
      </w:r>
      <w:r>
        <w:t>专业基础必修课，也可作为机械设计制造及其自动化等</w:t>
      </w:r>
      <w:r>
        <w:rPr>
          <w:rFonts w:hint="eastAsia"/>
        </w:rPr>
        <w:t>其它</w:t>
      </w:r>
      <w:r>
        <w:t>机电类</w:t>
      </w:r>
      <w:r>
        <w:rPr>
          <w:rFonts w:hint="eastAsia"/>
        </w:rPr>
        <w:t>本科</w:t>
      </w:r>
      <w:r>
        <w:t>专业的必修课或选修课。通过本课程的学习，培养学生</w:t>
      </w:r>
      <w:r>
        <w:rPr>
          <w:rFonts w:hint="eastAsia"/>
        </w:rPr>
        <w:t>学会</w:t>
      </w:r>
      <w:r>
        <w:t>以电机为主导，以控制为线索，将机电有机结合起来</w:t>
      </w:r>
      <w:r>
        <w:rPr>
          <w:rFonts w:hint="eastAsia"/>
        </w:rPr>
        <w:t>，</w:t>
      </w:r>
      <w:r>
        <w:t>掌握分析机电系统的特性、控制原理、控制系统设计方法，正确</w:t>
      </w:r>
      <w:r>
        <w:rPr>
          <w:rFonts w:hint="eastAsia"/>
        </w:rPr>
        <w:t>解决机电系统的控制问题，</w:t>
      </w:r>
      <w:r>
        <w:t>为后续专业课程及实验环节奠定基础。</w:t>
      </w:r>
      <w:r>
        <w:rPr>
          <w:rFonts w:hint="eastAsia"/>
        </w:rPr>
        <w:t>培养学生积极进取、勇于创新的时代精神和服务社会的意识。</w:t>
      </w:r>
    </w:p>
    <w:p w14:paraId="191A70C5" w14:textId="77777777" w:rsidR="00A212DD" w:rsidRDefault="00D939C3">
      <w:pPr>
        <w:pStyle w:val="afff"/>
        <w:spacing w:before="156" w:after="156"/>
      </w:pPr>
      <w:r>
        <w:rPr>
          <w:rFonts w:hint="eastAsia"/>
        </w:rPr>
        <w:t>二</w:t>
      </w:r>
      <w:r>
        <w:t>、课程目标</w:t>
      </w:r>
    </w:p>
    <w:p w14:paraId="266506CA" w14:textId="77777777" w:rsidR="00A212DD" w:rsidRDefault="00D939C3">
      <w:pPr>
        <w:ind w:firstLine="480"/>
      </w:pPr>
      <w:r>
        <w:rPr>
          <w:rFonts w:hint="eastAsia"/>
        </w:rPr>
        <w:t>目标</w:t>
      </w:r>
      <w:r>
        <w:rPr>
          <w:rFonts w:hint="eastAsia"/>
        </w:rPr>
        <w:t>1.</w:t>
      </w:r>
      <w:r>
        <w:rPr>
          <w:rFonts w:hint="eastAsia"/>
        </w:rPr>
        <w:t>能分析机电传动系统，能结合负载的机械特性与电机的机械特性，分析机电传动的稳定运行条件和机电传动系统的过渡过程。</w:t>
      </w:r>
    </w:p>
    <w:p w14:paraId="0CC24954" w14:textId="77777777" w:rsidR="00A212DD" w:rsidRDefault="00D939C3">
      <w:pPr>
        <w:ind w:firstLine="480"/>
      </w:pPr>
      <w:r>
        <w:rPr>
          <w:rFonts w:hint="eastAsia"/>
        </w:rPr>
        <w:t>目标</w:t>
      </w:r>
      <w:r>
        <w:rPr>
          <w:rFonts w:hint="eastAsia"/>
        </w:rPr>
        <w:t>2.</w:t>
      </w:r>
      <w:r>
        <w:rPr>
          <w:rFonts w:hint="eastAsia"/>
        </w:rPr>
        <w:t>能根据电磁关系正确理解直流电机、交流电机及典型控制电机的原理，能根据电机的等效电路正确理解电压平衡方程及据此推导出的机械特性方程，能根据电机的机械特性曲线，正确分析起动、运行和制动三段状态特征。</w:t>
      </w:r>
    </w:p>
    <w:p w14:paraId="1483DC1B" w14:textId="77777777" w:rsidR="00A212DD" w:rsidRDefault="00D939C3">
      <w:pPr>
        <w:ind w:firstLine="480"/>
      </w:pPr>
      <w:r>
        <w:rPr>
          <w:rFonts w:hint="eastAsia"/>
        </w:rPr>
        <w:t>目标</w:t>
      </w:r>
      <w:r>
        <w:rPr>
          <w:rFonts w:hint="eastAsia"/>
        </w:rPr>
        <w:t>3.</w:t>
      </w:r>
      <w:r>
        <w:rPr>
          <w:rFonts w:hint="eastAsia"/>
        </w:rPr>
        <w:t>能根据电机的机械特性，结合电机的原理，正确采用电机的起动方法、调速方法和制动方法。</w:t>
      </w:r>
    </w:p>
    <w:p w14:paraId="219FC151" w14:textId="77777777" w:rsidR="00A212DD" w:rsidRDefault="00D939C3">
      <w:pPr>
        <w:ind w:firstLine="480"/>
      </w:pPr>
      <w:r>
        <w:rPr>
          <w:rFonts w:hint="eastAsia"/>
        </w:rPr>
        <w:t>目标</w:t>
      </w:r>
      <w:r>
        <w:rPr>
          <w:rFonts w:hint="eastAsia"/>
        </w:rPr>
        <w:t>4.</w:t>
      </w:r>
      <w:r>
        <w:rPr>
          <w:rFonts w:hint="eastAsia"/>
        </w:rPr>
        <w:t>能根据电机的特性、保护要求及控制指标，正确设计出电机的主电路</w:t>
      </w:r>
      <w:r>
        <w:rPr>
          <w:rFonts w:hint="eastAsia"/>
        </w:rPr>
        <w:lastRenderedPageBreak/>
        <w:t>和继电</w:t>
      </w:r>
      <w:r>
        <w:rPr>
          <w:rFonts w:hint="eastAsia"/>
        </w:rPr>
        <w:t>-</w:t>
      </w:r>
      <w:r>
        <w:rPr>
          <w:rFonts w:hint="eastAsia"/>
        </w:rPr>
        <w:t>接触控制电路，并能分析各种继电</w:t>
      </w:r>
      <w:r>
        <w:rPr>
          <w:rFonts w:hint="eastAsia"/>
        </w:rPr>
        <w:t>-</w:t>
      </w:r>
      <w:r>
        <w:rPr>
          <w:rFonts w:hint="eastAsia"/>
        </w:rPr>
        <w:t>接触电路的逻辑控制过程。</w:t>
      </w:r>
    </w:p>
    <w:p w14:paraId="08C7FB2C" w14:textId="77777777" w:rsidR="00A212DD" w:rsidRDefault="00D939C3">
      <w:pPr>
        <w:ind w:firstLine="480"/>
      </w:pPr>
      <w:r>
        <w:rPr>
          <w:rFonts w:hint="eastAsia"/>
        </w:rPr>
        <w:t>目标</w:t>
      </w:r>
      <w:r>
        <w:rPr>
          <w:rFonts w:hint="eastAsia"/>
        </w:rPr>
        <w:t>5.</w:t>
      </w:r>
      <w:r>
        <w:rPr>
          <w:rFonts w:hint="eastAsia"/>
        </w:rPr>
        <w:t>能设计各种逻辑控制电路，在设计电路的过程中，能掌握电路的工程实现方法，并充分意识到继电</w:t>
      </w:r>
      <w:r>
        <w:rPr>
          <w:rFonts w:hint="eastAsia"/>
        </w:rPr>
        <w:t>-</w:t>
      </w:r>
      <w:r>
        <w:rPr>
          <w:rFonts w:hint="eastAsia"/>
        </w:rPr>
        <w:t>接触控制电路兼容性差，在控制对象不变的前提下，如工艺控制过程发生改变，工程实现中继电</w:t>
      </w:r>
      <w:r>
        <w:rPr>
          <w:rFonts w:hint="eastAsia"/>
        </w:rPr>
        <w:t>-</w:t>
      </w:r>
      <w:r>
        <w:rPr>
          <w:rFonts w:hint="eastAsia"/>
        </w:rPr>
        <w:t>接触控制电路将重新设计，且工作量大。</w:t>
      </w:r>
    </w:p>
    <w:p w14:paraId="7AFB8A0B" w14:textId="77777777" w:rsidR="00A212DD" w:rsidRDefault="00D939C3">
      <w:pPr>
        <w:ind w:firstLine="480"/>
      </w:pPr>
      <w:r>
        <w:rPr>
          <w:rFonts w:hint="eastAsia"/>
        </w:rPr>
        <w:t>目标</w:t>
      </w:r>
      <w:r>
        <w:rPr>
          <w:rFonts w:hint="eastAsia"/>
        </w:rPr>
        <w:t>6.</w:t>
      </w:r>
      <w:r>
        <w:rPr>
          <w:rFonts w:hint="eastAsia"/>
        </w:rPr>
        <w:t>针对继电</w:t>
      </w:r>
      <w:r>
        <w:rPr>
          <w:rFonts w:hint="eastAsia"/>
        </w:rPr>
        <w:t>-</w:t>
      </w:r>
      <w:r>
        <w:rPr>
          <w:rFonts w:hint="eastAsia"/>
        </w:rPr>
        <w:t>接触控制电路兼容性差、工程实现工作量大且只能实现简易逻辑控制等缺点，能采用</w:t>
      </w:r>
      <w:r>
        <w:rPr>
          <w:rFonts w:hint="eastAsia"/>
        </w:rPr>
        <w:t>PLC</w:t>
      </w:r>
      <w:r>
        <w:rPr>
          <w:rFonts w:hint="eastAsia"/>
        </w:rPr>
        <w:t>控制器开发相应的控制程序，实现高一级的机电控制。</w:t>
      </w:r>
    </w:p>
    <w:p w14:paraId="1EEBB7A4" w14:textId="77777777" w:rsidR="00A212DD" w:rsidRDefault="00D939C3">
      <w:pPr>
        <w:ind w:firstLine="480"/>
      </w:pPr>
      <w:r>
        <w:rPr>
          <w:rFonts w:hint="eastAsia"/>
        </w:rPr>
        <w:t>目标</w:t>
      </w:r>
      <w:r>
        <w:rPr>
          <w:rFonts w:hint="eastAsia"/>
        </w:rPr>
        <w:t>7.</w:t>
      </w:r>
      <w:r>
        <w:rPr>
          <w:rFonts w:hint="eastAsia"/>
        </w:rPr>
        <w:t>能将</w:t>
      </w:r>
      <w:r>
        <w:rPr>
          <w:rFonts w:hint="eastAsia"/>
        </w:rPr>
        <w:t>PLC</w:t>
      </w:r>
      <w:r>
        <w:rPr>
          <w:rFonts w:hint="eastAsia"/>
        </w:rPr>
        <w:t>控制器与变频器、伺服电机驱动器、步进电机驱动器等电力电子装置相结合，正确控制各种电机，并能结合电力电子整流技术、逆变技术正确分析电力电子装置的运行原理。</w:t>
      </w:r>
    </w:p>
    <w:p w14:paraId="53F0DAEE" w14:textId="77777777" w:rsidR="00A212DD" w:rsidRDefault="00D939C3">
      <w:pPr>
        <w:ind w:firstLine="480"/>
      </w:pPr>
      <w:r>
        <w:rPr>
          <w:rFonts w:hint="eastAsia"/>
        </w:rPr>
        <w:t>目标</w:t>
      </w:r>
      <w:r>
        <w:rPr>
          <w:rFonts w:hint="eastAsia"/>
        </w:rPr>
        <w:t>8.</w:t>
      </w:r>
      <w:r>
        <w:rPr>
          <w:rFonts w:hint="eastAsia"/>
        </w:rPr>
        <w:t>能根据制图标准，绘制电气原理图、安装图和接线图</w:t>
      </w:r>
      <w:r>
        <w:t>。</w:t>
      </w:r>
      <w:r>
        <w:rPr>
          <w:rFonts w:hint="eastAsia"/>
        </w:rPr>
        <w:t>培养学生积极进取、勇于创新的时代精神和服务社会的意识。</w:t>
      </w:r>
    </w:p>
    <w:p w14:paraId="5A0BB9D2" w14:textId="77777777" w:rsidR="00A212DD" w:rsidRDefault="00D939C3">
      <w:pPr>
        <w:ind w:firstLine="480"/>
      </w:pPr>
      <w:r>
        <w:t>本课程支撑专业培养计划中毕业要求</w:t>
      </w:r>
      <w:r>
        <w:rPr>
          <w:rFonts w:hint="eastAsia"/>
        </w:rPr>
        <w:t>1-3</w:t>
      </w:r>
      <w:r>
        <w:rPr>
          <w:rFonts w:hint="eastAsia"/>
        </w:rPr>
        <w:t>（</w:t>
      </w:r>
      <w:r>
        <w:t>占该指标点达成度的</w:t>
      </w:r>
      <w:r>
        <w:rPr>
          <w:rFonts w:hint="eastAsia"/>
        </w:rPr>
        <w:t>10</w:t>
      </w:r>
      <w:r>
        <w:t>%</w:t>
      </w:r>
      <w:r>
        <w:rPr>
          <w:rFonts w:hint="eastAsia"/>
        </w:rPr>
        <w:t>）</w:t>
      </w:r>
      <w:r>
        <w:t>、毕业要求</w:t>
      </w:r>
      <w:r>
        <w:rPr>
          <w:rFonts w:hint="eastAsia"/>
        </w:rPr>
        <w:t>2-1</w:t>
      </w:r>
      <w:r>
        <w:rPr>
          <w:rFonts w:hint="eastAsia"/>
        </w:rPr>
        <w:t>（</w:t>
      </w:r>
      <w:r>
        <w:t>占该指标点达成度的</w:t>
      </w:r>
      <w:r>
        <w:rPr>
          <w:rFonts w:hint="eastAsia"/>
        </w:rPr>
        <w:t>3</w:t>
      </w:r>
      <w:r>
        <w:t>0%</w:t>
      </w:r>
      <w:r>
        <w:rPr>
          <w:rFonts w:hint="eastAsia"/>
        </w:rPr>
        <w:t>）、</w:t>
      </w:r>
      <w:r>
        <w:t>毕业要求</w:t>
      </w:r>
      <w:r>
        <w:rPr>
          <w:rFonts w:hint="eastAsia"/>
        </w:rPr>
        <w:t>2-4</w:t>
      </w:r>
      <w:r>
        <w:rPr>
          <w:rFonts w:hint="eastAsia"/>
        </w:rPr>
        <w:t>（</w:t>
      </w:r>
      <w:r>
        <w:t>占该指标点达成度的</w:t>
      </w:r>
      <w:r>
        <w:rPr>
          <w:rFonts w:hint="eastAsia"/>
        </w:rPr>
        <w:t>3</w:t>
      </w:r>
      <w:r>
        <w:t>0%</w:t>
      </w:r>
      <w:r>
        <w:rPr>
          <w:rFonts w:hint="eastAsia"/>
        </w:rPr>
        <w:t>；）、</w:t>
      </w:r>
      <w:r>
        <w:t>毕业要求</w:t>
      </w:r>
      <w:r>
        <w:rPr>
          <w:rFonts w:hint="eastAsia"/>
        </w:rPr>
        <w:t>3-1</w:t>
      </w:r>
      <w:r>
        <w:rPr>
          <w:rFonts w:hint="eastAsia"/>
        </w:rPr>
        <w:t>（</w:t>
      </w:r>
      <w:r>
        <w:t>占该指标点达成度的</w:t>
      </w:r>
      <w:r>
        <w:rPr>
          <w:rFonts w:hint="eastAsia"/>
        </w:rPr>
        <w:t>1</w:t>
      </w:r>
      <w:r>
        <w:t>0%</w:t>
      </w:r>
      <w:r>
        <w:rPr>
          <w:rFonts w:hint="eastAsia"/>
        </w:rPr>
        <w:t>；）、</w:t>
      </w:r>
      <w:r>
        <w:t>毕业要求</w:t>
      </w:r>
      <w:r>
        <w:rPr>
          <w:rFonts w:hint="eastAsia"/>
        </w:rPr>
        <w:t>4-1</w:t>
      </w:r>
      <w:r>
        <w:rPr>
          <w:rFonts w:hint="eastAsia"/>
        </w:rPr>
        <w:t>（</w:t>
      </w:r>
      <w:r>
        <w:t>占该指标点达成度的</w:t>
      </w:r>
      <w:r>
        <w:rPr>
          <w:rFonts w:hint="eastAsia"/>
        </w:rPr>
        <w:t>1</w:t>
      </w:r>
      <w:r>
        <w:t>0%</w:t>
      </w:r>
      <w:r>
        <w:rPr>
          <w:rFonts w:hint="eastAsia"/>
        </w:rPr>
        <w:t>；）、</w:t>
      </w:r>
      <w:r>
        <w:t>毕业要求</w:t>
      </w:r>
      <w:r>
        <w:rPr>
          <w:rFonts w:hint="eastAsia"/>
        </w:rPr>
        <w:t>5-1</w:t>
      </w:r>
      <w:r>
        <w:rPr>
          <w:rFonts w:hint="eastAsia"/>
        </w:rPr>
        <w:t>（</w:t>
      </w:r>
      <w:r>
        <w:t>占该指标点达成度的</w:t>
      </w:r>
      <w:r>
        <w:rPr>
          <w:rFonts w:hint="eastAsia"/>
        </w:rPr>
        <w:t>5</w:t>
      </w:r>
      <w:r>
        <w:t>%</w:t>
      </w:r>
      <w:r>
        <w:rPr>
          <w:rFonts w:hint="eastAsia"/>
        </w:rPr>
        <w:t>；）、和</w:t>
      </w:r>
      <w:r>
        <w:t>毕业要求</w:t>
      </w:r>
      <w:r>
        <w:rPr>
          <w:rFonts w:hint="eastAsia"/>
        </w:rPr>
        <w:t>10-1</w:t>
      </w:r>
      <w:r>
        <w:rPr>
          <w:rFonts w:hint="eastAsia"/>
        </w:rPr>
        <w:t>（</w:t>
      </w:r>
      <w:r>
        <w:t>占该指标点达成度的</w:t>
      </w:r>
      <w:r>
        <w:rPr>
          <w:rFonts w:hint="eastAsia"/>
        </w:rPr>
        <w:t>5</w:t>
      </w:r>
      <w:r>
        <w:t>%</w:t>
      </w:r>
      <w:r>
        <w:rPr>
          <w:rFonts w:hint="eastAsia"/>
        </w:rPr>
        <w:t>），对应关系如表所示。</w:t>
      </w:r>
    </w:p>
    <w:tbl>
      <w:tblPr>
        <w:tblStyle w:val="afff9"/>
        <w:tblW w:w="5000" w:type="pct"/>
        <w:tblLook w:val="04A0" w:firstRow="1" w:lastRow="0" w:firstColumn="1" w:lastColumn="0" w:noHBand="0" w:noVBand="1"/>
      </w:tblPr>
      <w:tblGrid>
        <w:gridCol w:w="1561"/>
        <w:gridCol w:w="871"/>
        <w:gridCol w:w="871"/>
        <w:gridCol w:w="871"/>
        <w:gridCol w:w="871"/>
        <w:gridCol w:w="871"/>
        <w:gridCol w:w="871"/>
        <w:gridCol w:w="871"/>
        <w:gridCol w:w="864"/>
      </w:tblGrid>
      <w:tr w:rsidR="00A212DD" w14:paraId="39E4A8FB"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916" w:type="pct"/>
            <w:vMerge w:val="restart"/>
          </w:tcPr>
          <w:p w14:paraId="0EE49392" w14:textId="77777777" w:rsidR="00A212DD" w:rsidRDefault="00D939C3">
            <w:pPr>
              <w:pStyle w:val="afff3"/>
              <w:adjustRightInd w:val="0"/>
            </w:pPr>
            <w:r>
              <w:t>毕业要求</w:t>
            </w:r>
          </w:p>
          <w:p w14:paraId="71FDF930" w14:textId="77777777" w:rsidR="00A212DD" w:rsidRDefault="00D939C3">
            <w:pPr>
              <w:pStyle w:val="afff3"/>
              <w:adjustRightInd w:val="0"/>
            </w:pPr>
            <w:r>
              <w:t>指标点</w:t>
            </w:r>
          </w:p>
        </w:tc>
        <w:tc>
          <w:tcPr>
            <w:tcW w:w="4084" w:type="pct"/>
            <w:gridSpan w:val="8"/>
          </w:tcPr>
          <w:p w14:paraId="374DACA3" w14:textId="77777777" w:rsidR="00A212DD" w:rsidRDefault="00D939C3">
            <w:pPr>
              <w:pStyle w:val="afff3"/>
              <w:adjustRightInd w:val="0"/>
            </w:pPr>
            <w:r>
              <w:t>课程目标</w:t>
            </w:r>
          </w:p>
        </w:tc>
      </w:tr>
      <w:tr w:rsidR="00A212DD" w14:paraId="49237750" w14:textId="77777777" w:rsidTr="00A212DD">
        <w:trPr>
          <w:trHeight w:val="491"/>
        </w:trPr>
        <w:tc>
          <w:tcPr>
            <w:tcW w:w="916" w:type="pct"/>
            <w:vMerge/>
          </w:tcPr>
          <w:p w14:paraId="14336EC4" w14:textId="77777777" w:rsidR="00A212DD" w:rsidRDefault="00A212DD">
            <w:pPr>
              <w:pStyle w:val="afff3"/>
              <w:adjustRightInd w:val="0"/>
            </w:pPr>
          </w:p>
        </w:tc>
        <w:tc>
          <w:tcPr>
            <w:tcW w:w="511" w:type="pct"/>
          </w:tcPr>
          <w:p w14:paraId="142D16EB" w14:textId="77777777" w:rsidR="00A212DD" w:rsidRDefault="00D939C3">
            <w:pPr>
              <w:pStyle w:val="afff3"/>
              <w:adjustRightInd w:val="0"/>
            </w:pPr>
            <w:r>
              <w:t>目标</w:t>
            </w:r>
            <w:r>
              <w:t>1</w:t>
            </w:r>
          </w:p>
        </w:tc>
        <w:tc>
          <w:tcPr>
            <w:tcW w:w="511" w:type="pct"/>
          </w:tcPr>
          <w:p w14:paraId="20D4F450" w14:textId="77777777" w:rsidR="00A212DD" w:rsidRDefault="00D939C3">
            <w:pPr>
              <w:pStyle w:val="afff3"/>
              <w:adjustRightInd w:val="0"/>
            </w:pPr>
            <w:r>
              <w:t>目标</w:t>
            </w:r>
            <w:r>
              <w:t>2</w:t>
            </w:r>
          </w:p>
        </w:tc>
        <w:tc>
          <w:tcPr>
            <w:tcW w:w="511" w:type="pct"/>
          </w:tcPr>
          <w:p w14:paraId="24AD6AB8" w14:textId="77777777" w:rsidR="00A212DD" w:rsidRDefault="00D939C3">
            <w:pPr>
              <w:pStyle w:val="afff3"/>
              <w:adjustRightInd w:val="0"/>
            </w:pPr>
            <w:r>
              <w:t>目标</w:t>
            </w:r>
            <w:r>
              <w:t>3</w:t>
            </w:r>
          </w:p>
        </w:tc>
        <w:tc>
          <w:tcPr>
            <w:tcW w:w="511" w:type="pct"/>
          </w:tcPr>
          <w:p w14:paraId="2BE3DD87" w14:textId="77777777" w:rsidR="00A212DD" w:rsidRDefault="00D939C3">
            <w:pPr>
              <w:pStyle w:val="afff3"/>
              <w:adjustRightInd w:val="0"/>
            </w:pPr>
            <w:r>
              <w:t>目标</w:t>
            </w:r>
            <w:r>
              <w:t>4</w:t>
            </w:r>
          </w:p>
        </w:tc>
        <w:tc>
          <w:tcPr>
            <w:tcW w:w="511" w:type="pct"/>
          </w:tcPr>
          <w:p w14:paraId="5FB63EDC" w14:textId="77777777" w:rsidR="00A212DD" w:rsidRDefault="00D939C3">
            <w:pPr>
              <w:pStyle w:val="afff3"/>
              <w:adjustRightInd w:val="0"/>
            </w:pPr>
            <w:r>
              <w:t>目标</w:t>
            </w:r>
            <w:r>
              <w:t>5</w:t>
            </w:r>
          </w:p>
        </w:tc>
        <w:tc>
          <w:tcPr>
            <w:tcW w:w="511" w:type="pct"/>
          </w:tcPr>
          <w:p w14:paraId="6D966E50" w14:textId="77777777" w:rsidR="00A212DD" w:rsidRDefault="00D939C3">
            <w:pPr>
              <w:pStyle w:val="afff3"/>
              <w:adjustRightInd w:val="0"/>
            </w:pPr>
            <w:r>
              <w:t>目标</w:t>
            </w:r>
            <w:r>
              <w:t>6</w:t>
            </w:r>
          </w:p>
        </w:tc>
        <w:tc>
          <w:tcPr>
            <w:tcW w:w="511" w:type="pct"/>
          </w:tcPr>
          <w:p w14:paraId="3F12DE96" w14:textId="77777777" w:rsidR="00A212DD" w:rsidRDefault="00D939C3">
            <w:pPr>
              <w:pStyle w:val="afff3"/>
              <w:adjustRightInd w:val="0"/>
            </w:pPr>
            <w:r>
              <w:t>目标</w:t>
            </w:r>
            <w:r>
              <w:t>7</w:t>
            </w:r>
          </w:p>
        </w:tc>
        <w:tc>
          <w:tcPr>
            <w:tcW w:w="507" w:type="pct"/>
          </w:tcPr>
          <w:p w14:paraId="51F1ED25" w14:textId="77777777" w:rsidR="00A212DD" w:rsidRDefault="00D939C3">
            <w:pPr>
              <w:pStyle w:val="afff3"/>
              <w:adjustRightInd w:val="0"/>
            </w:pPr>
            <w:r>
              <w:t>目标</w:t>
            </w:r>
            <w:r>
              <w:t>8</w:t>
            </w:r>
          </w:p>
        </w:tc>
      </w:tr>
      <w:tr w:rsidR="00A212DD" w14:paraId="306F82B0" w14:textId="77777777" w:rsidTr="00A212DD">
        <w:trPr>
          <w:trHeight w:val="481"/>
        </w:trPr>
        <w:tc>
          <w:tcPr>
            <w:tcW w:w="916" w:type="pct"/>
          </w:tcPr>
          <w:p w14:paraId="70A50DDA" w14:textId="77777777" w:rsidR="00A212DD" w:rsidRDefault="00D939C3">
            <w:pPr>
              <w:pStyle w:val="afff3"/>
              <w:adjustRightInd w:val="0"/>
            </w:pPr>
            <w:r>
              <w:t>毕业要求</w:t>
            </w:r>
            <w:r>
              <w:rPr>
                <w:rFonts w:hint="eastAsia"/>
              </w:rPr>
              <w:t>1</w:t>
            </w:r>
            <w:r>
              <w:t>-</w:t>
            </w:r>
            <w:r>
              <w:rPr>
                <w:rFonts w:hint="eastAsia"/>
              </w:rPr>
              <w:t>3</w:t>
            </w:r>
          </w:p>
        </w:tc>
        <w:tc>
          <w:tcPr>
            <w:tcW w:w="511" w:type="pct"/>
          </w:tcPr>
          <w:p w14:paraId="07116394" w14:textId="77777777" w:rsidR="00A212DD" w:rsidRDefault="00D939C3">
            <w:pPr>
              <w:pStyle w:val="afff3"/>
              <w:adjustRightInd w:val="0"/>
            </w:pPr>
            <w:r>
              <w:t>√</w:t>
            </w:r>
          </w:p>
        </w:tc>
        <w:tc>
          <w:tcPr>
            <w:tcW w:w="511" w:type="pct"/>
          </w:tcPr>
          <w:p w14:paraId="4125D026" w14:textId="77777777" w:rsidR="00A212DD" w:rsidRDefault="00A212DD">
            <w:pPr>
              <w:pStyle w:val="afff3"/>
              <w:adjustRightInd w:val="0"/>
            </w:pPr>
          </w:p>
        </w:tc>
        <w:tc>
          <w:tcPr>
            <w:tcW w:w="511" w:type="pct"/>
          </w:tcPr>
          <w:p w14:paraId="62AF2229" w14:textId="77777777" w:rsidR="00A212DD" w:rsidRDefault="00A212DD">
            <w:pPr>
              <w:pStyle w:val="afff3"/>
              <w:adjustRightInd w:val="0"/>
            </w:pPr>
          </w:p>
        </w:tc>
        <w:tc>
          <w:tcPr>
            <w:tcW w:w="511" w:type="pct"/>
          </w:tcPr>
          <w:p w14:paraId="73BE6F5C" w14:textId="77777777" w:rsidR="00A212DD" w:rsidRDefault="00A212DD">
            <w:pPr>
              <w:pStyle w:val="afff3"/>
              <w:adjustRightInd w:val="0"/>
            </w:pPr>
          </w:p>
        </w:tc>
        <w:tc>
          <w:tcPr>
            <w:tcW w:w="511" w:type="pct"/>
          </w:tcPr>
          <w:p w14:paraId="6BC30EE9" w14:textId="77777777" w:rsidR="00A212DD" w:rsidRDefault="00A212DD">
            <w:pPr>
              <w:pStyle w:val="afff3"/>
              <w:adjustRightInd w:val="0"/>
            </w:pPr>
          </w:p>
        </w:tc>
        <w:tc>
          <w:tcPr>
            <w:tcW w:w="511" w:type="pct"/>
          </w:tcPr>
          <w:p w14:paraId="351FEF77" w14:textId="77777777" w:rsidR="00A212DD" w:rsidRDefault="00A212DD">
            <w:pPr>
              <w:pStyle w:val="afff3"/>
              <w:adjustRightInd w:val="0"/>
            </w:pPr>
          </w:p>
        </w:tc>
        <w:tc>
          <w:tcPr>
            <w:tcW w:w="511" w:type="pct"/>
          </w:tcPr>
          <w:p w14:paraId="25327496" w14:textId="77777777" w:rsidR="00A212DD" w:rsidRDefault="00A212DD">
            <w:pPr>
              <w:pStyle w:val="afff3"/>
              <w:adjustRightInd w:val="0"/>
            </w:pPr>
          </w:p>
        </w:tc>
        <w:tc>
          <w:tcPr>
            <w:tcW w:w="507" w:type="pct"/>
          </w:tcPr>
          <w:p w14:paraId="1BAF557E" w14:textId="77777777" w:rsidR="00A212DD" w:rsidRDefault="00A212DD">
            <w:pPr>
              <w:pStyle w:val="afff3"/>
              <w:adjustRightInd w:val="0"/>
            </w:pPr>
          </w:p>
        </w:tc>
      </w:tr>
      <w:tr w:rsidR="00A212DD" w14:paraId="314B8504" w14:textId="77777777" w:rsidTr="00A212DD">
        <w:trPr>
          <w:trHeight w:val="470"/>
        </w:trPr>
        <w:tc>
          <w:tcPr>
            <w:tcW w:w="916" w:type="pct"/>
          </w:tcPr>
          <w:p w14:paraId="40F57174" w14:textId="77777777" w:rsidR="00A212DD" w:rsidRDefault="00D939C3">
            <w:pPr>
              <w:pStyle w:val="afff3"/>
              <w:adjustRightInd w:val="0"/>
            </w:pPr>
            <w:r>
              <w:t>毕业要求</w:t>
            </w:r>
            <w:r>
              <w:rPr>
                <w:rFonts w:hint="eastAsia"/>
              </w:rPr>
              <w:t>2</w:t>
            </w:r>
            <w:r>
              <w:t>-</w:t>
            </w:r>
            <w:r>
              <w:rPr>
                <w:rFonts w:hint="eastAsia"/>
              </w:rPr>
              <w:t>1</w:t>
            </w:r>
          </w:p>
        </w:tc>
        <w:tc>
          <w:tcPr>
            <w:tcW w:w="511" w:type="pct"/>
          </w:tcPr>
          <w:p w14:paraId="230E4EFA" w14:textId="77777777" w:rsidR="00A212DD" w:rsidRDefault="00A212DD">
            <w:pPr>
              <w:pStyle w:val="afff3"/>
              <w:adjustRightInd w:val="0"/>
            </w:pPr>
          </w:p>
        </w:tc>
        <w:tc>
          <w:tcPr>
            <w:tcW w:w="511" w:type="pct"/>
          </w:tcPr>
          <w:p w14:paraId="76F88C82" w14:textId="77777777" w:rsidR="00A212DD" w:rsidRDefault="00D939C3">
            <w:pPr>
              <w:pStyle w:val="afff3"/>
              <w:adjustRightInd w:val="0"/>
            </w:pPr>
            <w:r>
              <w:t>√</w:t>
            </w:r>
          </w:p>
        </w:tc>
        <w:tc>
          <w:tcPr>
            <w:tcW w:w="511" w:type="pct"/>
          </w:tcPr>
          <w:p w14:paraId="38334034" w14:textId="77777777" w:rsidR="00A212DD" w:rsidRDefault="00A212DD">
            <w:pPr>
              <w:pStyle w:val="afff3"/>
              <w:adjustRightInd w:val="0"/>
            </w:pPr>
          </w:p>
        </w:tc>
        <w:tc>
          <w:tcPr>
            <w:tcW w:w="511" w:type="pct"/>
          </w:tcPr>
          <w:p w14:paraId="2132D0CD" w14:textId="77777777" w:rsidR="00A212DD" w:rsidRDefault="00A212DD">
            <w:pPr>
              <w:pStyle w:val="afff3"/>
              <w:adjustRightInd w:val="0"/>
            </w:pPr>
          </w:p>
        </w:tc>
        <w:tc>
          <w:tcPr>
            <w:tcW w:w="511" w:type="pct"/>
          </w:tcPr>
          <w:p w14:paraId="35810E02" w14:textId="77777777" w:rsidR="00A212DD" w:rsidRDefault="00A212DD">
            <w:pPr>
              <w:pStyle w:val="afff3"/>
              <w:adjustRightInd w:val="0"/>
            </w:pPr>
          </w:p>
        </w:tc>
        <w:tc>
          <w:tcPr>
            <w:tcW w:w="511" w:type="pct"/>
          </w:tcPr>
          <w:p w14:paraId="33032BC8" w14:textId="77777777" w:rsidR="00A212DD" w:rsidRDefault="00A212DD">
            <w:pPr>
              <w:pStyle w:val="afff3"/>
              <w:adjustRightInd w:val="0"/>
            </w:pPr>
          </w:p>
        </w:tc>
        <w:tc>
          <w:tcPr>
            <w:tcW w:w="511" w:type="pct"/>
          </w:tcPr>
          <w:p w14:paraId="1BB37552" w14:textId="77777777" w:rsidR="00A212DD" w:rsidRDefault="00A212DD">
            <w:pPr>
              <w:pStyle w:val="afff3"/>
              <w:adjustRightInd w:val="0"/>
            </w:pPr>
          </w:p>
        </w:tc>
        <w:tc>
          <w:tcPr>
            <w:tcW w:w="507" w:type="pct"/>
          </w:tcPr>
          <w:p w14:paraId="4EA88036" w14:textId="77777777" w:rsidR="00A212DD" w:rsidRDefault="00A212DD">
            <w:pPr>
              <w:pStyle w:val="afff3"/>
              <w:adjustRightInd w:val="0"/>
            </w:pPr>
          </w:p>
        </w:tc>
      </w:tr>
      <w:tr w:rsidR="00A212DD" w14:paraId="175F0B52" w14:textId="77777777" w:rsidTr="00A212DD">
        <w:trPr>
          <w:trHeight w:val="461"/>
        </w:trPr>
        <w:tc>
          <w:tcPr>
            <w:tcW w:w="916" w:type="pct"/>
          </w:tcPr>
          <w:p w14:paraId="393AA56C" w14:textId="77777777" w:rsidR="00A212DD" w:rsidRDefault="00D939C3">
            <w:pPr>
              <w:pStyle w:val="afff3"/>
              <w:adjustRightInd w:val="0"/>
            </w:pPr>
            <w:r>
              <w:t>毕业要求</w:t>
            </w:r>
            <w:r>
              <w:rPr>
                <w:rFonts w:hint="eastAsia"/>
              </w:rPr>
              <w:t>2</w:t>
            </w:r>
            <w:r>
              <w:t>-4</w:t>
            </w:r>
          </w:p>
        </w:tc>
        <w:tc>
          <w:tcPr>
            <w:tcW w:w="511" w:type="pct"/>
          </w:tcPr>
          <w:p w14:paraId="19E8F834" w14:textId="77777777" w:rsidR="00A212DD" w:rsidRDefault="00A212DD">
            <w:pPr>
              <w:pStyle w:val="afff3"/>
              <w:adjustRightInd w:val="0"/>
            </w:pPr>
          </w:p>
        </w:tc>
        <w:tc>
          <w:tcPr>
            <w:tcW w:w="511" w:type="pct"/>
          </w:tcPr>
          <w:p w14:paraId="19869FCF" w14:textId="77777777" w:rsidR="00A212DD" w:rsidRDefault="00A212DD">
            <w:pPr>
              <w:pStyle w:val="afff3"/>
              <w:adjustRightInd w:val="0"/>
            </w:pPr>
          </w:p>
        </w:tc>
        <w:tc>
          <w:tcPr>
            <w:tcW w:w="511" w:type="pct"/>
          </w:tcPr>
          <w:p w14:paraId="5CAD9586" w14:textId="77777777" w:rsidR="00A212DD" w:rsidRDefault="00D939C3">
            <w:pPr>
              <w:pStyle w:val="afff3"/>
              <w:adjustRightInd w:val="0"/>
            </w:pPr>
            <w:r>
              <w:t>√</w:t>
            </w:r>
          </w:p>
        </w:tc>
        <w:tc>
          <w:tcPr>
            <w:tcW w:w="511" w:type="pct"/>
          </w:tcPr>
          <w:p w14:paraId="0A4E20E8" w14:textId="77777777" w:rsidR="00A212DD" w:rsidRDefault="00A212DD">
            <w:pPr>
              <w:pStyle w:val="afff3"/>
              <w:adjustRightInd w:val="0"/>
            </w:pPr>
          </w:p>
        </w:tc>
        <w:tc>
          <w:tcPr>
            <w:tcW w:w="511" w:type="pct"/>
          </w:tcPr>
          <w:p w14:paraId="725114FB" w14:textId="77777777" w:rsidR="00A212DD" w:rsidRDefault="00A212DD">
            <w:pPr>
              <w:pStyle w:val="afff3"/>
              <w:adjustRightInd w:val="0"/>
            </w:pPr>
          </w:p>
        </w:tc>
        <w:tc>
          <w:tcPr>
            <w:tcW w:w="511" w:type="pct"/>
          </w:tcPr>
          <w:p w14:paraId="2B9EE3EF" w14:textId="77777777" w:rsidR="00A212DD" w:rsidRDefault="00A212DD">
            <w:pPr>
              <w:pStyle w:val="afff3"/>
              <w:adjustRightInd w:val="0"/>
            </w:pPr>
          </w:p>
        </w:tc>
        <w:tc>
          <w:tcPr>
            <w:tcW w:w="511" w:type="pct"/>
          </w:tcPr>
          <w:p w14:paraId="099B2051" w14:textId="77777777" w:rsidR="00A212DD" w:rsidRDefault="00D939C3">
            <w:pPr>
              <w:pStyle w:val="afff3"/>
              <w:adjustRightInd w:val="0"/>
            </w:pPr>
            <w:r>
              <w:t>√</w:t>
            </w:r>
          </w:p>
        </w:tc>
        <w:tc>
          <w:tcPr>
            <w:tcW w:w="507" w:type="pct"/>
          </w:tcPr>
          <w:p w14:paraId="1F338AC3" w14:textId="77777777" w:rsidR="00A212DD" w:rsidRDefault="00A212DD">
            <w:pPr>
              <w:pStyle w:val="afff3"/>
              <w:adjustRightInd w:val="0"/>
            </w:pPr>
          </w:p>
        </w:tc>
      </w:tr>
      <w:tr w:rsidR="00A212DD" w14:paraId="5E17B2D5" w14:textId="77777777" w:rsidTr="00A212DD">
        <w:trPr>
          <w:trHeight w:val="450"/>
        </w:trPr>
        <w:tc>
          <w:tcPr>
            <w:tcW w:w="916" w:type="pct"/>
          </w:tcPr>
          <w:p w14:paraId="34421046" w14:textId="77777777" w:rsidR="00A212DD" w:rsidRDefault="00D939C3">
            <w:pPr>
              <w:pStyle w:val="afff3"/>
              <w:adjustRightInd w:val="0"/>
            </w:pPr>
            <w:r>
              <w:t>毕业要求</w:t>
            </w:r>
            <w:r>
              <w:rPr>
                <w:rFonts w:hint="eastAsia"/>
              </w:rPr>
              <w:t>3</w:t>
            </w:r>
            <w:r>
              <w:t>-1</w:t>
            </w:r>
          </w:p>
        </w:tc>
        <w:tc>
          <w:tcPr>
            <w:tcW w:w="511" w:type="pct"/>
          </w:tcPr>
          <w:p w14:paraId="65770BD8" w14:textId="77777777" w:rsidR="00A212DD" w:rsidRDefault="00A212DD">
            <w:pPr>
              <w:pStyle w:val="afff3"/>
              <w:adjustRightInd w:val="0"/>
            </w:pPr>
          </w:p>
        </w:tc>
        <w:tc>
          <w:tcPr>
            <w:tcW w:w="511" w:type="pct"/>
          </w:tcPr>
          <w:p w14:paraId="230E4313" w14:textId="77777777" w:rsidR="00A212DD" w:rsidRDefault="00A212DD">
            <w:pPr>
              <w:pStyle w:val="afff3"/>
              <w:adjustRightInd w:val="0"/>
            </w:pPr>
          </w:p>
        </w:tc>
        <w:tc>
          <w:tcPr>
            <w:tcW w:w="511" w:type="pct"/>
          </w:tcPr>
          <w:p w14:paraId="752FEF10" w14:textId="77777777" w:rsidR="00A212DD" w:rsidRDefault="00A212DD">
            <w:pPr>
              <w:pStyle w:val="afff3"/>
              <w:adjustRightInd w:val="0"/>
            </w:pPr>
          </w:p>
        </w:tc>
        <w:tc>
          <w:tcPr>
            <w:tcW w:w="511" w:type="pct"/>
          </w:tcPr>
          <w:p w14:paraId="4AF33DBC" w14:textId="77777777" w:rsidR="00A212DD" w:rsidRDefault="00D939C3">
            <w:pPr>
              <w:pStyle w:val="afff3"/>
              <w:adjustRightInd w:val="0"/>
            </w:pPr>
            <w:r>
              <w:t>√</w:t>
            </w:r>
          </w:p>
        </w:tc>
        <w:tc>
          <w:tcPr>
            <w:tcW w:w="511" w:type="pct"/>
          </w:tcPr>
          <w:p w14:paraId="70943820" w14:textId="77777777" w:rsidR="00A212DD" w:rsidRDefault="00A212DD">
            <w:pPr>
              <w:pStyle w:val="afff3"/>
              <w:adjustRightInd w:val="0"/>
            </w:pPr>
          </w:p>
        </w:tc>
        <w:tc>
          <w:tcPr>
            <w:tcW w:w="511" w:type="pct"/>
          </w:tcPr>
          <w:p w14:paraId="013A13DF" w14:textId="77777777" w:rsidR="00A212DD" w:rsidRDefault="00A212DD">
            <w:pPr>
              <w:pStyle w:val="afff3"/>
              <w:adjustRightInd w:val="0"/>
            </w:pPr>
          </w:p>
        </w:tc>
        <w:tc>
          <w:tcPr>
            <w:tcW w:w="511" w:type="pct"/>
          </w:tcPr>
          <w:p w14:paraId="2C190963" w14:textId="77777777" w:rsidR="00A212DD" w:rsidRDefault="00A212DD">
            <w:pPr>
              <w:pStyle w:val="afff3"/>
              <w:adjustRightInd w:val="0"/>
            </w:pPr>
          </w:p>
        </w:tc>
        <w:tc>
          <w:tcPr>
            <w:tcW w:w="507" w:type="pct"/>
          </w:tcPr>
          <w:p w14:paraId="5789D75B" w14:textId="77777777" w:rsidR="00A212DD" w:rsidRDefault="00A212DD">
            <w:pPr>
              <w:pStyle w:val="afff3"/>
              <w:adjustRightInd w:val="0"/>
            </w:pPr>
          </w:p>
        </w:tc>
      </w:tr>
      <w:tr w:rsidR="00A212DD" w14:paraId="52994E1E" w14:textId="77777777" w:rsidTr="00A212DD">
        <w:trPr>
          <w:trHeight w:val="450"/>
        </w:trPr>
        <w:tc>
          <w:tcPr>
            <w:tcW w:w="916" w:type="pct"/>
          </w:tcPr>
          <w:p w14:paraId="4E3485C5" w14:textId="77777777" w:rsidR="00A212DD" w:rsidRDefault="00D939C3">
            <w:pPr>
              <w:pStyle w:val="afff3"/>
              <w:adjustRightInd w:val="0"/>
            </w:pPr>
            <w:r>
              <w:t>毕业要求</w:t>
            </w:r>
            <w:r>
              <w:rPr>
                <w:rFonts w:hint="eastAsia"/>
              </w:rPr>
              <w:t>4</w:t>
            </w:r>
            <w:r>
              <w:t>-1</w:t>
            </w:r>
          </w:p>
        </w:tc>
        <w:tc>
          <w:tcPr>
            <w:tcW w:w="511" w:type="pct"/>
          </w:tcPr>
          <w:p w14:paraId="4FFCC216" w14:textId="77777777" w:rsidR="00A212DD" w:rsidRDefault="00A212DD">
            <w:pPr>
              <w:pStyle w:val="afff3"/>
              <w:adjustRightInd w:val="0"/>
            </w:pPr>
          </w:p>
        </w:tc>
        <w:tc>
          <w:tcPr>
            <w:tcW w:w="511" w:type="pct"/>
          </w:tcPr>
          <w:p w14:paraId="2EAEB8EF" w14:textId="77777777" w:rsidR="00A212DD" w:rsidRDefault="00A212DD">
            <w:pPr>
              <w:pStyle w:val="afff3"/>
              <w:adjustRightInd w:val="0"/>
            </w:pPr>
          </w:p>
        </w:tc>
        <w:tc>
          <w:tcPr>
            <w:tcW w:w="511" w:type="pct"/>
          </w:tcPr>
          <w:p w14:paraId="7FF974B9" w14:textId="77777777" w:rsidR="00A212DD" w:rsidRDefault="00A212DD">
            <w:pPr>
              <w:pStyle w:val="afff3"/>
              <w:adjustRightInd w:val="0"/>
            </w:pPr>
          </w:p>
        </w:tc>
        <w:tc>
          <w:tcPr>
            <w:tcW w:w="511" w:type="pct"/>
          </w:tcPr>
          <w:p w14:paraId="1FFFDD7D" w14:textId="77777777" w:rsidR="00A212DD" w:rsidRDefault="00A212DD">
            <w:pPr>
              <w:pStyle w:val="afff3"/>
              <w:adjustRightInd w:val="0"/>
            </w:pPr>
          </w:p>
        </w:tc>
        <w:tc>
          <w:tcPr>
            <w:tcW w:w="511" w:type="pct"/>
          </w:tcPr>
          <w:p w14:paraId="35E0B6B0" w14:textId="77777777" w:rsidR="00A212DD" w:rsidRDefault="00D939C3">
            <w:pPr>
              <w:pStyle w:val="afff3"/>
              <w:adjustRightInd w:val="0"/>
            </w:pPr>
            <w:r>
              <w:t>√</w:t>
            </w:r>
          </w:p>
        </w:tc>
        <w:tc>
          <w:tcPr>
            <w:tcW w:w="511" w:type="pct"/>
          </w:tcPr>
          <w:p w14:paraId="08CD5336" w14:textId="77777777" w:rsidR="00A212DD" w:rsidRDefault="00A212DD">
            <w:pPr>
              <w:pStyle w:val="afff3"/>
              <w:adjustRightInd w:val="0"/>
            </w:pPr>
          </w:p>
        </w:tc>
        <w:tc>
          <w:tcPr>
            <w:tcW w:w="511" w:type="pct"/>
          </w:tcPr>
          <w:p w14:paraId="47FDE6DB" w14:textId="77777777" w:rsidR="00A212DD" w:rsidRDefault="00A212DD">
            <w:pPr>
              <w:pStyle w:val="afff3"/>
              <w:adjustRightInd w:val="0"/>
            </w:pPr>
          </w:p>
        </w:tc>
        <w:tc>
          <w:tcPr>
            <w:tcW w:w="507" w:type="pct"/>
          </w:tcPr>
          <w:p w14:paraId="728E27C9" w14:textId="77777777" w:rsidR="00A212DD" w:rsidRDefault="00A212DD">
            <w:pPr>
              <w:pStyle w:val="afff3"/>
              <w:adjustRightInd w:val="0"/>
            </w:pPr>
          </w:p>
        </w:tc>
      </w:tr>
      <w:tr w:rsidR="00A212DD" w14:paraId="2A18B803" w14:textId="77777777" w:rsidTr="00A212DD">
        <w:trPr>
          <w:trHeight w:val="450"/>
        </w:trPr>
        <w:tc>
          <w:tcPr>
            <w:tcW w:w="916" w:type="pct"/>
          </w:tcPr>
          <w:p w14:paraId="5E56B7BA" w14:textId="77777777" w:rsidR="00A212DD" w:rsidRDefault="00D939C3">
            <w:pPr>
              <w:pStyle w:val="afff3"/>
              <w:adjustRightInd w:val="0"/>
            </w:pPr>
            <w:r>
              <w:rPr>
                <w:rFonts w:hint="eastAsia"/>
              </w:rPr>
              <w:t>毕业要求</w:t>
            </w:r>
            <w:r>
              <w:rPr>
                <w:rFonts w:hint="eastAsia"/>
              </w:rPr>
              <w:t>5-1</w:t>
            </w:r>
          </w:p>
        </w:tc>
        <w:tc>
          <w:tcPr>
            <w:tcW w:w="511" w:type="pct"/>
          </w:tcPr>
          <w:p w14:paraId="3FD34AD0" w14:textId="77777777" w:rsidR="00A212DD" w:rsidRDefault="00A212DD">
            <w:pPr>
              <w:pStyle w:val="afff3"/>
              <w:adjustRightInd w:val="0"/>
            </w:pPr>
          </w:p>
        </w:tc>
        <w:tc>
          <w:tcPr>
            <w:tcW w:w="511" w:type="pct"/>
          </w:tcPr>
          <w:p w14:paraId="27E9EB26" w14:textId="77777777" w:rsidR="00A212DD" w:rsidRDefault="00A212DD">
            <w:pPr>
              <w:pStyle w:val="afff3"/>
              <w:adjustRightInd w:val="0"/>
            </w:pPr>
          </w:p>
        </w:tc>
        <w:tc>
          <w:tcPr>
            <w:tcW w:w="511" w:type="pct"/>
          </w:tcPr>
          <w:p w14:paraId="53EEE59F" w14:textId="77777777" w:rsidR="00A212DD" w:rsidRDefault="00A212DD">
            <w:pPr>
              <w:pStyle w:val="afff3"/>
              <w:adjustRightInd w:val="0"/>
            </w:pPr>
          </w:p>
        </w:tc>
        <w:tc>
          <w:tcPr>
            <w:tcW w:w="511" w:type="pct"/>
          </w:tcPr>
          <w:p w14:paraId="0EEBF648" w14:textId="77777777" w:rsidR="00A212DD" w:rsidRDefault="00A212DD">
            <w:pPr>
              <w:pStyle w:val="afff3"/>
              <w:adjustRightInd w:val="0"/>
            </w:pPr>
          </w:p>
        </w:tc>
        <w:tc>
          <w:tcPr>
            <w:tcW w:w="511" w:type="pct"/>
          </w:tcPr>
          <w:p w14:paraId="0D53E2C1" w14:textId="77777777" w:rsidR="00A212DD" w:rsidRDefault="00A212DD">
            <w:pPr>
              <w:pStyle w:val="afff3"/>
              <w:adjustRightInd w:val="0"/>
            </w:pPr>
          </w:p>
        </w:tc>
        <w:tc>
          <w:tcPr>
            <w:tcW w:w="511" w:type="pct"/>
          </w:tcPr>
          <w:p w14:paraId="662EBB3C" w14:textId="77777777" w:rsidR="00A212DD" w:rsidRDefault="00D939C3">
            <w:pPr>
              <w:pStyle w:val="afff3"/>
              <w:adjustRightInd w:val="0"/>
            </w:pPr>
            <w:r>
              <w:t>√</w:t>
            </w:r>
          </w:p>
        </w:tc>
        <w:tc>
          <w:tcPr>
            <w:tcW w:w="511" w:type="pct"/>
          </w:tcPr>
          <w:p w14:paraId="29D1E4AF" w14:textId="77777777" w:rsidR="00A212DD" w:rsidRDefault="00A212DD">
            <w:pPr>
              <w:pStyle w:val="afff3"/>
              <w:adjustRightInd w:val="0"/>
            </w:pPr>
          </w:p>
        </w:tc>
        <w:tc>
          <w:tcPr>
            <w:tcW w:w="507" w:type="pct"/>
          </w:tcPr>
          <w:p w14:paraId="743ED906" w14:textId="77777777" w:rsidR="00A212DD" w:rsidRDefault="00A212DD">
            <w:pPr>
              <w:pStyle w:val="afff3"/>
              <w:adjustRightInd w:val="0"/>
            </w:pPr>
          </w:p>
        </w:tc>
      </w:tr>
      <w:tr w:rsidR="00A212DD" w14:paraId="499BDFDC" w14:textId="77777777" w:rsidTr="00A212DD">
        <w:trPr>
          <w:trHeight w:val="450"/>
        </w:trPr>
        <w:tc>
          <w:tcPr>
            <w:tcW w:w="916" w:type="pct"/>
          </w:tcPr>
          <w:p w14:paraId="1158163F" w14:textId="77777777" w:rsidR="00A212DD" w:rsidRDefault="00D939C3">
            <w:pPr>
              <w:pStyle w:val="afff3"/>
              <w:adjustRightInd w:val="0"/>
            </w:pPr>
            <w:r>
              <w:rPr>
                <w:rFonts w:hint="eastAsia"/>
              </w:rPr>
              <w:t>毕业要求</w:t>
            </w:r>
            <w:r>
              <w:rPr>
                <w:rFonts w:hint="eastAsia"/>
              </w:rPr>
              <w:t>10-1</w:t>
            </w:r>
          </w:p>
        </w:tc>
        <w:tc>
          <w:tcPr>
            <w:tcW w:w="511" w:type="pct"/>
          </w:tcPr>
          <w:p w14:paraId="7B5A297A" w14:textId="77777777" w:rsidR="00A212DD" w:rsidRDefault="00A212DD">
            <w:pPr>
              <w:pStyle w:val="afff3"/>
              <w:adjustRightInd w:val="0"/>
            </w:pPr>
          </w:p>
        </w:tc>
        <w:tc>
          <w:tcPr>
            <w:tcW w:w="511" w:type="pct"/>
          </w:tcPr>
          <w:p w14:paraId="4CF62F2C" w14:textId="77777777" w:rsidR="00A212DD" w:rsidRDefault="00A212DD">
            <w:pPr>
              <w:pStyle w:val="afff3"/>
              <w:adjustRightInd w:val="0"/>
            </w:pPr>
          </w:p>
        </w:tc>
        <w:tc>
          <w:tcPr>
            <w:tcW w:w="511" w:type="pct"/>
          </w:tcPr>
          <w:p w14:paraId="1B7C7C95" w14:textId="77777777" w:rsidR="00A212DD" w:rsidRDefault="00A212DD">
            <w:pPr>
              <w:pStyle w:val="afff3"/>
              <w:adjustRightInd w:val="0"/>
            </w:pPr>
          </w:p>
        </w:tc>
        <w:tc>
          <w:tcPr>
            <w:tcW w:w="511" w:type="pct"/>
          </w:tcPr>
          <w:p w14:paraId="11C4328E" w14:textId="77777777" w:rsidR="00A212DD" w:rsidRDefault="00A212DD">
            <w:pPr>
              <w:pStyle w:val="afff3"/>
              <w:adjustRightInd w:val="0"/>
            </w:pPr>
          </w:p>
        </w:tc>
        <w:tc>
          <w:tcPr>
            <w:tcW w:w="511" w:type="pct"/>
          </w:tcPr>
          <w:p w14:paraId="2ED41D92" w14:textId="77777777" w:rsidR="00A212DD" w:rsidRDefault="00A212DD">
            <w:pPr>
              <w:pStyle w:val="afff3"/>
              <w:adjustRightInd w:val="0"/>
            </w:pPr>
          </w:p>
        </w:tc>
        <w:tc>
          <w:tcPr>
            <w:tcW w:w="511" w:type="pct"/>
          </w:tcPr>
          <w:p w14:paraId="1A7F356B" w14:textId="77777777" w:rsidR="00A212DD" w:rsidRDefault="00A212DD">
            <w:pPr>
              <w:pStyle w:val="afff3"/>
              <w:adjustRightInd w:val="0"/>
            </w:pPr>
          </w:p>
        </w:tc>
        <w:tc>
          <w:tcPr>
            <w:tcW w:w="511" w:type="pct"/>
          </w:tcPr>
          <w:p w14:paraId="1D31195F" w14:textId="77777777" w:rsidR="00A212DD" w:rsidRDefault="00A212DD">
            <w:pPr>
              <w:pStyle w:val="afff3"/>
              <w:adjustRightInd w:val="0"/>
            </w:pPr>
          </w:p>
        </w:tc>
        <w:tc>
          <w:tcPr>
            <w:tcW w:w="507" w:type="pct"/>
          </w:tcPr>
          <w:p w14:paraId="7FA720A2" w14:textId="77777777" w:rsidR="00A212DD" w:rsidRDefault="00D939C3">
            <w:pPr>
              <w:pStyle w:val="afff3"/>
              <w:adjustRightInd w:val="0"/>
            </w:pPr>
            <w:r>
              <w:t>√</w:t>
            </w:r>
          </w:p>
        </w:tc>
      </w:tr>
    </w:tbl>
    <w:p w14:paraId="7BE7E23F" w14:textId="77777777" w:rsidR="00A212DD" w:rsidRDefault="00D939C3">
      <w:pPr>
        <w:pStyle w:val="afff"/>
        <w:spacing w:before="156" w:after="156"/>
      </w:pPr>
      <w:r>
        <w:rPr>
          <w:rFonts w:hint="eastAsia"/>
        </w:rPr>
        <w:t>三</w:t>
      </w:r>
      <w:r>
        <w:t>、课程内容及要求</w:t>
      </w:r>
    </w:p>
    <w:p w14:paraId="09DF773D" w14:textId="77777777" w:rsidR="00A212DD" w:rsidRDefault="00D939C3">
      <w:pPr>
        <w:ind w:firstLine="480"/>
      </w:pPr>
      <w:r>
        <w:lastRenderedPageBreak/>
        <w:t>（一）绪论</w:t>
      </w:r>
    </w:p>
    <w:p w14:paraId="5CEE0572" w14:textId="77777777" w:rsidR="00A212DD" w:rsidRDefault="00D939C3">
      <w:pPr>
        <w:ind w:firstLine="480"/>
      </w:pPr>
      <w:r>
        <w:t>1.</w:t>
      </w:r>
      <w:r>
        <w:t>教学内容</w:t>
      </w:r>
    </w:p>
    <w:p w14:paraId="3253DFA6" w14:textId="77777777" w:rsidR="00A212DD" w:rsidRDefault="00D939C3">
      <w:pPr>
        <w:ind w:firstLine="480"/>
      </w:pPr>
      <w:r>
        <w:t>（</w:t>
      </w:r>
      <w:r>
        <w:t>1</w:t>
      </w:r>
      <w:r>
        <w:t>）</w:t>
      </w:r>
      <w:r>
        <w:rPr>
          <w:rFonts w:hint="eastAsia"/>
        </w:rPr>
        <w:t>机电传动控制技术及其系统。</w:t>
      </w:r>
    </w:p>
    <w:p w14:paraId="56B7B919" w14:textId="77777777" w:rsidR="00A212DD" w:rsidRDefault="00D939C3">
      <w:pPr>
        <w:ind w:firstLine="480"/>
      </w:pPr>
      <w:r>
        <w:t>（</w:t>
      </w:r>
      <w:r>
        <w:t>2</w:t>
      </w:r>
      <w:r>
        <w:t>）</w:t>
      </w:r>
      <w:r>
        <w:rPr>
          <w:rFonts w:hint="eastAsia"/>
        </w:rPr>
        <w:t>典型的机电传动控制系统。</w:t>
      </w:r>
    </w:p>
    <w:p w14:paraId="6144CD18" w14:textId="77777777" w:rsidR="00A212DD" w:rsidRDefault="00D939C3">
      <w:pPr>
        <w:ind w:firstLine="480"/>
      </w:pPr>
      <w:r>
        <w:t>2.</w:t>
      </w:r>
      <w:r>
        <w:t>基本要求</w:t>
      </w:r>
    </w:p>
    <w:p w14:paraId="277D09D5" w14:textId="77777777" w:rsidR="00A212DD" w:rsidRDefault="00D939C3">
      <w:pPr>
        <w:ind w:firstLine="480"/>
      </w:pPr>
      <w:r>
        <w:t>（</w:t>
      </w:r>
      <w:r>
        <w:t>1</w:t>
      </w:r>
      <w:r>
        <w:t>）了解并掌握</w:t>
      </w:r>
      <w:r>
        <w:rPr>
          <w:rFonts w:hint="eastAsia"/>
        </w:rPr>
        <w:t>机电传动控制系统的基本</w:t>
      </w:r>
      <w:r>
        <w:t>概念</w:t>
      </w:r>
      <w:r>
        <w:rPr>
          <w:rFonts w:hint="eastAsia"/>
        </w:rPr>
        <w:t>。</w:t>
      </w:r>
    </w:p>
    <w:p w14:paraId="02EEEA61" w14:textId="77777777" w:rsidR="00A212DD" w:rsidRDefault="00D939C3">
      <w:pPr>
        <w:ind w:firstLine="480"/>
      </w:pPr>
      <w:r>
        <w:t>（</w:t>
      </w:r>
      <w:r>
        <w:t>2</w:t>
      </w:r>
      <w:r>
        <w:t>）了解</w:t>
      </w:r>
      <w:r>
        <w:rPr>
          <w:rFonts w:hint="eastAsia"/>
        </w:rPr>
        <w:t>机电传动控制系统的组成。</w:t>
      </w:r>
    </w:p>
    <w:p w14:paraId="22A22EFB" w14:textId="77777777" w:rsidR="00A212DD" w:rsidRDefault="00D939C3">
      <w:pPr>
        <w:ind w:firstLine="480"/>
      </w:pPr>
      <w:r>
        <w:rPr>
          <w:rFonts w:hint="eastAsia"/>
        </w:rPr>
        <w:t>（二）机电系统传动力学</w:t>
      </w:r>
    </w:p>
    <w:p w14:paraId="42F11F50" w14:textId="77777777" w:rsidR="00A212DD" w:rsidRDefault="00D939C3">
      <w:pPr>
        <w:ind w:firstLine="480"/>
      </w:pPr>
      <w:r>
        <w:t>1.</w:t>
      </w:r>
      <w:r>
        <w:t>教学内容</w:t>
      </w:r>
    </w:p>
    <w:p w14:paraId="374B1F86" w14:textId="77777777" w:rsidR="00A212DD" w:rsidRDefault="00D939C3">
      <w:pPr>
        <w:ind w:firstLine="480"/>
      </w:pPr>
      <w:r>
        <w:t>（</w:t>
      </w:r>
      <w:r>
        <w:t>1</w:t>
      </w:r>
      <w:r>
        <w:t>）</w:t>
      </w:r>
      <w:r>
        <w:rPr>
          <w:rFonts w:hint="eastAsia"/>
        </w:rPr>
        <w:t>单轴机电传动系统：单轴机电传动系统的动力学方程。</w:t>
      </w:r>
    </w:p>
    <w:p w14:paraId="58051AE4" w14:textId="77777777" w:rsidR="00A212DD" w:rsidRDefault="00D939C3">
      <w:pPr>
        <w:ind w:firstLine="480"/>
      </w:pPr>
      <w:r>
        <w:t>（</w:t>
      </w:r>
      <w:r>
        <w:t>2</w:t>
      </w:r>
      <w:r>
        <w:t>）</w:t>
      </w:r>
      <w:r>
        <w:rPr>
          <w:rFonts w:hint="eastAsia"/>
        </w:rPr>
        <w:t>多轴机电传动系统：多轴机电传动系统的等效分析，包括输出转矩、转动惯量、传动效率和动力学方程。</w:t>
      </w:r>
    </w:p>
    <w:p w14:paraId="56E5740B" w14:textId="77777777" w:rsidR="00A212DD" w:rsidRDefault="00D939C3">
      <w:pPr>
        <w:ind w:firstLine="480"/>
      </w:pPr>
      <w:r>
        <w:t>（</w:t>
      </w:r>
      <w:r>
        <w:t>3</w:t>
      </w:r>
      <w:r>
        <w:t>）</w:t>
      </w:r>
      <w:r>
        <w:rPr>
          <w:rFonts w:hint="eastAsia"/>
        </w:rPr>
        <w:t>典型负载的机械特性。</w:t>
      </w:r>
    </w:p>
    <w:p w14:paraId="3BA1B452" w14:textId="77777777" w:rsidR="00A212DD" w:rsidRDefault="00D939C3">
      <w:pPr>
        <w:ind w:firstLine="480"/>
      </w:pPr>
      <w:r>
        <w:t>（</w:t>
      </w:r>
      <w:r>
        <w:t>4</w:t>
      </w:r>
      <w:r>
        <w:t>）</w:t>
      </w:r>
      <w:r>
        <w:rPr>
          <w:rFonts w:hint="eastAsia"/>
        </w:rPr>
        <w:t>机电传动系统的稳定运行条件，负载机械特性变化时，分析机电传动系统重新进入稳定运行时的动态过程。</w:t>
      </w:r>
    </w:p>
    <w:p w14:paraId="458F7DF6" w14:textId="77777777" w:rsidR="00A212DD" w:rsidRDefault="00D939C3">
      <w:pPr>
        <w:ind w:firstLine="480"/>
      </w:pPr>
      <w:r>
        <w:rPr>
          <w:rFonts w:hint="eastAsia"/>
        </w:rPr>
        <w:t>（</w:t>
      </w:r>
      <w:r>
        <w:rPr>
          <w:rFonts w:hint="eastAsia"/>
        </w:rPr>
        <w:t>5</w:t>
      </w:r>
      <w:r>
        <w:rPr>
          <w:rFonts w:hint="eastAsia"/>
        </w:rPr>
        <w:t>）机电传动系统的过渡过程。</w:t>
      </w:r>
    </w:p>
    <w:p w14:paraId="2CE02DD8" w14:textId="77777777" w:rsidR="00A212DD" w:rsidRDefault="00D939C3">
      <w:pPr>
        <w:ind w:firstLine="480"/>
      </w:pPr>
      <w:r>
        <w:t>2.</w:t>
      </w:r>
      <w:r>
        <w:t>基本要求</w:t>
      </w:r>
    </w:p>
    <w:p w14:paraId="2F4B8B64" w14:textId="77777777" w:rsidR="00A212DD" w:rsidRDefault="00D939C3">
      <w:pPr>
        <w:ind w:firstLine="480"/>
      </w:pPr>
      <w:r>
        <w:t>（</w:t>
      </w:r>
      <w:r>
        <w:t>1</w:t>
      </w:r>
      <w:r>
        <w:t>）掌握</w:t>
      </w:r>
      <w:r>
        <w:rPr>
          <w:rFonts w:hint="eastAsia"/>
        </w:rPr>
        <w:t>机电传动系统的动力学方程及多轴机电传动系统的等效分析。</w:t>
      </w:r>
    </w:p>
    <w:p w14:paraId="002F3F98" w14:textId="77777777" w:rsidR="00A212DD" w:rsidRDefault="00D939C3">
      <w:pPr>
        <w:ind w:firstLine="480"/>
      </w:pPr>
      <w:r>
        <w:t>（</w:t>
      </w:r>
      <w:r>
        <w:t>2</w:t>
      </w:r>
      <w:r>
        <w:t>）掌握</w:t>
      </w:r>
      <w:r>
        <w:rPr>
          <w:rFonts w:hint="eastAsia"/>
        </w:rPr>
        <w:t>典型负载的机械特性及使用场合。</w:t>
      </w:r>
    </w:p>
    <w:p w14:paraId="2FA7498A" w14:textId="77777777" w:rsidR="00A212DD" w:rsidRDefault="00D939C3">
      <w:pPr>
        <w:ind w:firstLine="480"/>
      </w:pPr>
      <w:r>
        <w:t>（</w:t>
      </w:r>
      <w:r>
        <w:t>3</w:t>
      </w:r>
      <w:r>
        <w:t>）掌握</w:t>
      </w:r>
      <w:r>
        <w:rPr>
          <w:rFonts w:hint="eastAsia"/>
        </w:rPr>
        <w:t>机电传动系统的稳定运行条件，了解机电传动系统抗干扰的动态过程。</w:t>
      </w:r>
    </w:p>
    <w:p w14:paraId="3FBD0A20" w14:textId="77777777" w:rsidR="00A212DD" w:rsidRDefault="00D939C3">
      <w:pPr>
        <w:ind w:firstLine="480"/>
      </w:pPr>
      <w:r>
        <w:t>（</w:t>
      </w:r>
      <w:r>
        <w:t>4</w:t>
      </w:r>
      <w:r>
        <w:t>）</w:t>
      </w:r>
      <w:r>
        <w:rPr>
          <w:rFonts w:hint="eastAsia"/>
        </w:rPr>
        <w:t>掌握机电传动系统的过渡过程。</w:t>
      </w:r>
    </w:p>
    <w:p w14:paraId="523A516E" w14:textId="77777777" w:rsidR="00A212DD" w:rsidRDefault="00D939C3">
      <w:pPr>
        <w:ind w:firstLine="480"/>
      </w:pPr>
      <w:r>
        <w:rPr>
          <w:rFonts w:hint="eastAsia"/>
        </w:rPr>
        <w:t>（三）直流电机</w:t>
      </w:r>
    </w:p>
    <w:p w14:paraId="2252C0B4" w14:textId="77777777" w:rsidR="00A212DD" w:rsidRDefault="00D939C3">
      <w:pPr>
        <w:ind w:firstLine="480"/>
      </w:pPr>
      <w:r>
        <w:t>1.</w:t>
      </w:r>
      <w:r>
        <w:t>教学内容</w:t>
      </w:r>
    </w:p>
    <w:p w14:paraId="5BB787C4" w14:textId="77777777" w:rsidR="00A212DD" w:rsidRDefault="00D939C3">
      <w:pPr>
        <w:ind w:firstLine="480"/>
      </w:pPr>
      <w:r>
        <w:t>（</w:t>
      </w:r>
      <w:r>
        <w:t>1</w:t>
      </w:r>
      <w:r>
        <w:t>）</w:t>
      </w:r>
      <w:r>
        <w:rPr>
          <w:rFonts w:hint="eastAsia"/>
        </w:rPr>
        <w:t>直流发电机：基本电磁知识、直流发电机的基本结构、直流发电机的工作原理、直流发电机的等效电路分析。</w:t>
      </w:r>
    </w:p>
    <w:p w14:paraId="2AE043E5" w14:textId="77777777" w:rsidR="00A212DD" w:rsidRDefault="00D939C3">
      <w:pPr>
        <w:ind w:firstLine="480"/>
      </w:pPr>
      <w:r>
        <w:t>（</w:t>
      </w:r>
      <w:r>
        <w:t>2</w:t>
      </w:r>
      <w:r>
        <w:t>）</w:t>
      </w:r>
      <w:r>
        <w:rPr>
          <w:rFonts w:hint="eastAsia"/>
        </w:rPr>
        <w:t>直流电动机：直流电动机的励磁结构方式、直流电动机的各种励磁工作原理、直流电动机的等效电路分析。</w:t>
      </w:r>
    </w:p>
    <w:p w14:paraId="78996BEC" w14:textId="77777777" w:rsidR="00A212DD" w:rsidRDefault="00D939C3">
      <w:pPr>
        <w:ind w:firstLine="480"/>
      </w:pPr>
      <w:r>
        <w:t>（</w:t>
      </w:r>
      <w:r>
        <w:t>3</w:t>
      </w:r>
      <w:r>
        <w:t>）</w:t>
      </w:r>
      <w:r>
        <w:rPr>
          <w:rFonts w:hint="eastAsia"/>
        </w:rPr>
        <w:t>直流他励电动机：直流他励电动机的机械特性、启动、调速和制动。</w:t>
      </w:r>
    </w:p>
    <w:p w14:paraId="30CE44BB" w14:textId="77777777" w:rsidR="00A212DD" w:rsidRDefault="00D939C3">
      <w:pPr>
        <w:ind w:firstLine="480"/>
      </w:pPr>
      <w:r>
        <w:lastRenderedPageBreak/>
        <w:t>2.</w:t>
      </w:r>
      <w:r>
        <w:t>基本要求</w:t>
      </w:r>
    </w:p>
    <w:p w14:paraId="742F877B" w14:textId="77777777" w:rsidR="00A212DD" w:rsidRDefault="00D939C3">
      <w:pPr>
        <w:ind w:firstLine="480"/>
      </w:pPr>
      <w:r>
        <w:t>（</w:t>
      </w:r>
      <w:r>
        <w:t>1</w:t>
      </w:r>
      <w:r>
        <w:t>）了解</w:t>
      </w:r>
      <w:r>
        <w:rPr>
          <w:rFonts w:hint="eastAsia"/>
        </w:rPr>
        <w:t>直流电机的结构。</w:t>
      </w:r>
    </w:p>
    <w:p w14:paraId="5E6D79CF" w14:textId="77777777" w:rsidR="00A212DD" w:rsidRDefault="00D939C3">
      <w:pPr>
        <w:ind w:firstLine="480"/>
      </w:pPr>
      <w:r>
        <w:t>（</w:t>
      </w:r>
      <w:r>
        <w:t>2</w:t>
      </w:r>
      <w:r>
        <w:t>）掌握</w:t>
      </w:r>
      <w:r>
        <w:rPr>
          <w:rFonts w:hint="eastAsia"/>
        </w:rPr>
        <w:t>直流发电机的工作原理</w:t>
      </w:r>
      <w:r>
        <w:t>，能正确分析</w:t>
      </w:r>
      <w:r>
        <w:rPr>
          <w:rFonts w:hint="eastAsia"/>
        </w:rPr>
        <w:t>直流发电机的等效电路</w:t>
      </w:r>
      <w:r>
        <w:t>，给出</w:t>
      </w:r>
      <w:r>
        <w:rPr>
          <w:rFonts w:hint="eastAsia"/>
        </w:rPr>
        <w:t>正确的电压平衡方程。</w:t>
      </w:r>
    </w:p>
    <w:p w14:paraId="28E6EB6B" w14:textId="77777777" w:rsidR="00A212DD" w:rsidRDefault="00D939C3">
      <w:pPr>
        <w:ind w:firstLine="480"/>
      </w:pPr>
      <w:r>
        <w:t>（</w:t>
      </w:r>
      <w:r>
        <w:t>3</w:t>
      </w:r>
      <w:r>
        <w:t>）掌握</w:t>
      </w:r>
      <w:r>
        <w:rPr>
          <w:rFonts w:hint="eastAsia"/>
        </w:rPr>
        <w:t>直流电动机的各种励磁方式及运行特性</w:t>
      </w:r>
      <w:r>
        <w:t>，</w:t>
      </w:r>
      <w:r>
        <w:rPr>
          <w:rFonts w:hint="eastAsia"/>
        </w:rPr>
        <w:t>正</w:t>
      </w:r>
      <w:r>
        <w:t>确分析</w:t>
      </w:r>
      <w:r>
        <w:rPr>
          <w:rFonts w:hint="eastAsia"/>
        </w:rPr>
        <w:t>直流电动机的各种等效电路</w:t>
      </w:r>
      <w:r>
        <w:t>，给出</w:t>
      </w:r>
      <w:r>
        <w:rPr>
          <w:rFonts w:hint="eastAsia"/>
        </w:rPr>
        <w:t>正确的电压平衡方程。了解并掌握直流电动机启动、运行、切换运转方向和制动过程中的注意事项。</w:t>
      </w:r>
    </w:p>
    <w:p w14:paraId="3DE22CF5" w14:textId="77777777" w:rsidR="00A212DD" w:rsidRDefault="00D939C3">
      <w:pPr>
        <w:ind w:firstLine="480"/>
      </w:pPr>
      <w:r>
        <w:t>（</w:t>
      </w:r>
      <w:r>
        <w:t>4</w:t>
      </w:r>
      <w:r>
        <w:t>）</w:t>
      </w:r>
      <w:r>
        <w:rPr>
          <w:rFonts w:hint="eastAsia"/>
        </w:rPr>
        <w:t>掌握直流他励电动机的机械特性，能分析电压、电阻和磁通对机械特性的影响，并能掌握直流电动机的启动方法、调速方法和制动方法</w:t>
      </w:r>
      <w:r>
        <w:t>。</w:t>
      </w:r>
      <w:r>
        <w:rPr>
          <w:rFonts w:hint="eastAsia"/>
        </w:rPr>
        <w:t>结合他励电动机的特性，了解控制方法。</w:t>
      </w:r>
    </w:p>
    <w:p w14:paraId="28E3789D" w14:textId="77777777" w:rsidR="00A212DD" w:rsidRDefault="00D939C3">
      <w:pPr>
        <w:ind w:firstLine="480"/>
      </w:pPr>
      <w:r>
        <w:rPr>
          <w:rFonts w:hint="eastAsia"/>
        </w:rPr>
        <w:t>（四）交流电机</w:t>
      </w:r>
    </w:p>
    <w:p w14:paraId="3996EF0F" w14:textId="77777777" w:rsidR="00A212DD" w:rsidRDefault="00D939C3">
      <w:pPr>
        <w:ind w:firstLine="480"/>
      </w:pPr>
      <w:r>
        <w:t>1.</w:t>
      </w:r>
      <w:r>
        <w:t>教学内容</w:t>
      </w:r>
    </w:p>
    <w:p w14:paraId="6E5DEBFC" w14:textId="77777777" w:rsidR="00A212DD" w:rsidRDefault="00D939C3">
      <w:pPr>
        <w:ind w:firstLine="480"/>
      </w:pPr>
      <w:r>
        <w:t>（</w:t>
      </w:r>
      <w:r>
        <w:t>1</w:t>
      </w:r>
      <w:r>
        <w:t>）</w:t>
      </w:r>
      <w:r>
        <w:rPr>
          <w:rFonts w:hint="eastAsia"/>
        </w:rPr>
        <w:t>交流发电机、同步电动机。</w:t>
      </w:r>
    </w:p>
    <w:p w14:paraId="24332513" w14:textId="77777777" w:rsidR="00A212DD" w:rsidRDefault="00D939C3">
      <w:pPr>
        <w:ind w:firstLine="480"/>
      </w:pPr>
      <w:r>
        <w:t>（</w:t>
      </w:r>
      <w:r>
        <w:t>2</w:t>
      </w:r>
      <w:r>
        <w:t>）</w:t>
      </w:r>
      <w:r>
        <w:rPr>
          <w:rFonts w:hint="eastAsia"/>
        </w:rPr>
        <w:t>三相异步电动机的结构、参数和运行原理。</w:t>
      </w:r>
    </w:p>
    <w:p w14:paraId="59220D90" w14:textId="77777777" w:rsidR="00A212DD" w:rsidRDefault="00D939C3">
      <w:pPr>
        <w:ind w:firstLine="480"/>
      </w:pPr>
      <w:r>
        <w:t>（</w:t>
      </w:r>
      <w:r>
        <w:t>3</w:t>
      </w:r>
      <w:r>
        <w:t>）</w:t>
      </w:r>
      <w:r>
        <w:rPr>
          <w:rFonts w:hint="eastAsia"/>
        </w:rPr>
        <w:t>三相异步电动机的定、转子等效电路分析。</w:t>
      </w:r>
    </w:p>
    <w:p w14:paraId="0A6F27FB" w14:textId="77777777" w:rsidR="00A212DD" w:rsidRDefault="00D939C3">
      <w:pPr>
        <w:ind w:firstLine="480"/>
      </w:pPr>
      <w:r>
        <w:t>（</w:t>
      </w:r>
      <w:r>
        <w:t>4</w:t>
      </w:r>
      <w:r>
        <w:t>）</w:t>
      </w:r>
      <w:r>
        <w:rPr>
          <w:rFonts w:hint="eastAsia"/>
        </w:rPr>
        <w:t>三相异步电动机的机械特性、启动方法、调速方法和制动方法。</w:t>
      </w:r>
    </w:p>
    <w:p w14:paraId="655D736A" w14:textId="77777777" w:rsidR="00A212DD" w:rsidRDefault="00D939C3">
      <w:pPr>
        <w:ind w:firstLine="480"/>
      </w:pPr>
      <w:r>
        <w:t>2.</w:t>
      </w:r>
      <w:r>
        <w:t>基本要求</w:t>
      </w:r>
    </w:p>
    <w:p w14:paraId="4D21A24B" w14:textId="77777777" w:rsidR="00A212DD" w:rsidRDefault="00D939C3">
      <w:pPr>
        <w:ind w:firstLine="480"/>
      </w:pPr>
      <w:r>
        <w:t>（</w:t>
      </w:r>
      <w:r>
        <w:t>1</w:t>
      </w:r>
      <w:r>
        <w:t>）</w:t>
      </w:r>
      <w:r>
        <w:rPr>
          <w:rFonts w:hint="eastAsia"/>
        </w:rPr>
        <w:t>掌握旋转磁场的产生原理，掌握同步转速的概念。</w:t>
      </w:r>
    </w:p>
    <w:p w14:paraId="1E5BE998" w14:textId="77777777" w:rsidR="00A212DD" w:rsidRDefault="00D939C3">
      <w:pPr>
        <w:ind w:firstLine="480"/>
      </w:pPr>
      <w:r>
        <w:t>（</w:t>
      </w:r>
      <w:r>
        <w:t>2</w:t>
      </w:r>
      <w:r>
        <w:t>）</w:t>
      </w:r>
      <w:r>
        <w:rPr>
          <w:rFonts w:hint="eastAsia"/>
        </w:rPr>
        <w:t>掌握三相异步电动机的定、转子等效电路分析，理解异步概念和差速率概念，并掌握定子感应电势与转子感应电势之间的关系。</w:t>
      </w:r>
    </w:p>
    <w:p w14:paraId="471D3799" w14:textId="77777777" w:rsidR="00A212DD" w:rsidRDefault="00D939C3">
      <w:pPr>
        <w:ind w:firstLine="480"/>
      </w:pPr>
      <w:r>
        <w:t>（</w:t>
      </w:r>
      <w:r>
        <w:t>3</w:t>
      </w:r>
      <w:r>
        <w:t>）掌握</w:t>
      </w:r>
      <w:r>
        <w:rPr>
          <w:rFonts w:hint="eastAsia"/>
        </w:rPr>
        <w:t>三相异步电动机的机械特性，理解电磁转矩与电压、电流、磁通、电阻、功率因数及差速率之间的关系，并掌握根据电机铭牌，计算电机输出转矩方法。</w:t>
      </w:r>
    </w:p>
    <w:p w14:paraId="46EAB815" w14:textId="77777777" w:rsidR="00A212DD" w:rsidRDefault="00D939C3">
      <w:pPr>
        <w:ind w:firstLine="480"/>
      </w:pPr>
      <w:r>
        <w:t>（</w:t>
      </w:r>
      <w:r>
        <w:t>4</w:t>
      </w:r>
      <w:r>
        <w:t>）</w:t>
      </w:r>
      <w:r>
        <w:rPr>
          <w:rFonts w:hint="eastAsia"/>
        </w:rPr>
        <w:t>掌握电机启动方法：串电阻降压启动、自耦变压器降压启动、星三角启动，掌握电机调速方法：变频调速、变极数调速，掌握电机制动方法：反馈制动、反接制动和倒拉反馈制动。</w:t>
      </w:r>
    </w:p>
    <w:p w14:paraId="35A4CCC1" w14:textId="77777777" w:rsidR="00A212DD" w:rsidRDefault="00D939C3">
      <w:pPr>
        <w:ind w:firstLine="480"/>
      </w:pPr>
      <w:r>
        <w:rPr>
          <w:rFonts w:hint="eastAsia"/>
        </w:rPr>
        <w:t>（五）控制电机</w:t>
      </w:r>
    </w:p>
    <w:p w14:paraId="0E4FDAC3" w14:textId="77777777" w:rsidR="00A212DD" w:rsidRDefault="00D939C3">
      <w:pPr>
        <w:ind w:firstLine="480"/>
      </w:pPr>
      <w:r>
        <w:t>1.</w:t>
      </w:r>
      <w:r>
        <w:t>教学内容</w:t>
      </w:r>
    </w:p>
    <w:p w14:paraId="28882BBB" w14:textId="77777777" w:rsidR="00A212DD" w:rsidRDefault="00D939C3">
      <w:pPr>
        <w:ind w:firstLine="480"/>
      </w:pPr>
      <w:r>
        <w:t>（</w:t>
      </w:r>
      <w:r>
        <w:t>1</w:t>
      </w:r>
      <w:r>
        <w:t>）</w:t>
      </w:r>
      <w:r>
        <w:rPr>
          <w:rFonts w:hint="eastAsia"/>
        </w:rPr>
        <w:t>力矩电机。</w:t>
      </w:r>
    </w:p>
    <w:p w14:paraId="0B0263F4" w14:textId="77777777" w:rsidR="00A212DD" w:rsidRDefault="00D939C3">
      <w:pPr>
        <w:ind w:firstLine="480"/>
      </w:pPr>
      <w:r>
        <w:lastRenderedPageBreak/>
        <w:t>（</w:t>
      </w:r>
      <w:r>
        <w:t>2</w:t>
      </w:r>
      <w:r>
        <w:t>）</w:t>
      </w:r>
      <w:r>
        <w:rPr>
          <w:rFonts w:hint="eastAsia"/>
        </w:rPr>
        <w:t>步进电机。</w:t>
      </w:r>
    </w:p>
    <w:p w14:paraId="75C131E6" w14:textId="77777777" w:rsidR="00A212DD" w:rsidRDefault="00D939C3">
      <w:pPr>
        <w:ind w:firstLine="480"/>
      </w:pPr>
      <w:r>
        <w:t>（</w:t>
      </w:r>
      <w:r>
        <w:t>3</w:t>
      </w:r>
      <w:r>
        <w:t>）</w:t>
      </w:r>
      <w:r>
        <w:rPr>
          <w:rFonts w:hint="eastAsia"/>
        </w:rPr>
        <w:t>伺服电机。</w:t>
      </w:r>
    </w:p>
    <w:p w14:paraId="0FA42F7B" w14:textId="77777777" w:rsidR="00A212DD" w:rsidRDefault="00D939C3">
      <w:pPr>
        <w:ind w:firstLine="480"/>
      </w:pPr>
      <w:r>
        <w:t>2.</w:t>
      </w:r>
      <w:r>
        <w:t>基本要求</w:t>
      </w:r>
    </w:p>
    <w:p w14:paraId="28BE3CF4" w14:textId="77777777" w:rsidR="00A212DD" w:rsidRDefault="00D939C3">
      <w:pPr>
        <w:ind w:firstLine="480"/>
      </w:pPr>
      <w:r>
        <w:t>（</w:t>
      </w:r>
      <w:r>
        <w:t>1</w:t>
      </w:r>
      <w:r>
        <w:t>）</w:t>
      </w:r>
      <w:r>
        <w:rPr>
          <w:rFonts w:hint="eastAsia"/>
        </w:rPr>
        <w:t>了解力矩电机</w:t>
      </w:r>
      <w:r>
        <w:t>原理</w:t>
      </w:r>
      <w:r>
        <w:rPr>
          <w:rFonts w:hint="eastAsia"/>
        </w:rPr>
        <w:t>。</w:t>
      </w:r>
    </w:p>
    <w:p w14:paraId="25352A1E" w14:textId="77777777" w:rsidR="00A212DD" w:rsidRDefault="00D939C3">
      <w:pPr>
        <w:ind w:firstLine="480"/>
      </w:pPr>
      <w:r>
        <w:t>（</w:t>
      </w:r>
      <w:r>
        <w:t>2</w:t>
      </w:r>
      <w:r>
        <w:t>）掌握</w:t>
      </w:r>
      <w:r>
        <w:rPr>
          <w:rFonts w:hint="eastAsia"/>
        </w:rPr>
        <w:t>步进电机原理及控制方法。</w:t>
      </w:r>
    </w:p>
    <w:p w14:paraId="039D93B3" w14:textId="77777777" w:rsidR="00A212DD" w:rsidRDefault="00D939C3">
      <w:pPr>
        <w:ind w:firstLine="480"/>
      </w:pPr>
      <w:r>
        <w:t>（</w:t>
      </w:r>
      <w:r>
        <w:t>3</w:t>
      </w:r>
      <w:r>
        <w:t>）</w:t>
      </w:r>
      <w:r>
        <w:rPr>
          <w:rFonts w:hint="eastAsia"/>
        </w:rPr>
        <w:t>了解伺服电机原理及控制方法。</w:t>
      </w:r>
    </w:p>
    <w:p w14:paraId="4F37E27D" w14:textId="77777777" w:rsidR="00A212DD" w:rsidRDefault="00D939C3">
      <w:pPr>
        <w:ind w:firstLine="480"/>
      </w:pPr>
      <w:r>
        <w:rPr>
          <w:rFonts w:hint="eastAsia"/>
        </w:rPr>
        <w:t>（六）电器控制技术</w:t>
      </w:r>
    </w:p>
    <w:p w14:paraId="2DF8B28C" w14:textId="77777777" w:rsidR="00A212DD" w:rsidRDefault="00D939C3">
      <w:pPr>
        <w:ind w:firstLine="480"/>
      </w:pPr>
      <w:r>
        <w:t>1.</w:t>
      </w:r>
      <w:r>
        <w:t>教学内容</w:t>
      </w:r>
    </w:p>
    <w:p w14:paraId="38E6763B" w14:textId="77777777" w:rsidR="00A212DD" w:rsidRDefault="00D939C3">
      <w:pPr>
        <w:ind w:firstLine="480"/>
      </w:pPr>
      <w:r>
        <w:t>（</w:t>
      </w:r>
      <w:r>
        <w:t>1</w:t>
      </w:r>
      <w:r>
        <w:t>）</w:t>
      </w:r>
      <w:r>
        <w:rPr>
          <w:rFonts w:hint="eastAsia"/>
        </w:rPr>
        <w:t>常用低压电器：主令开关、继电器、接触器、固态继电器、断路器及智能电器。</w:t>
      </w:r>
    </w:p>
    <w:p w14:paraId="7C52994F" w14:textId="77777777" w:rsidR="00A212DD" w:rsidRDefault="00D939C3">
      <w:pPr>
        <w:ind w:firstLine="480"/>
      </w:pPr>
      <w:r>
        <w:t>（</w:t>
      </w:r>
      <w:r>
        <w:t>2</w:t>
      </w:r>
      <w:r>
        <w:t>）</w:t>
      </w:r>
      <w:r>
        <w:rPr>
          <w:rFonts w:hint="eastAsia"/>
        </w:rPr>
        <w:t>电气控制电路设计规范。</w:t>
      </w:r>
    </w:p>
    <w:p w14:paraId="07D070C7" w14:textId="77777777" w:rsidR="00A212DD" w:rsidRDefault="00D939C3">
      <w:pPr>
        <w:ind w:firstLine="480"/>
      </w:pPr>
      <w:r>
        <w:rPr>
          <w:rFonts w:hint="eastAsia"/>
        </w:rPr>
        <w:t>（</w:t>
      </w:r>
      <w:r>
        <w:rPr>
          <w:rFonts w:hint="eastAsia"/>
        </w:rPr>
        <w:t>3</w:t>
      </w:r>
      <w:r>
        <w:rPr>
          <w:rFonts w:hint="eastAsia"/>
        </w:rPr>
        <w:t>）基本的电气控制电路和主电路。</w:t>
      </w:r>
    </w:p>
    <w:p w14:paraId="6283262F" w14:textId="77777777" w:rsidR="00A212DD" w:rsidRDefault="00D939C3">
      <w:pPr>
        <w:ind w:firstLine="480"/>
      </w:pPr>
      <w:r>
        <w:t>2.</w:t>
      </w:r>
      <w:r>
        <w:t>基本要求</w:t>
      </w:r>
    </w:p>
    <w:p w14:paraId="5C5CB323" w14:textId="77777777" w:rsidR="00A212DD" w:rsidRDefault="00D939C3">
      <w:pPr>
        <w:ind w:firstLine="480"/>
      </w:pPr>
      <w:r>
        <w:t>（</w:t>
      </w:r>
      <w:r>
        <w:t>1</w:t>
      </w:r>
      <w:r>
        <w:t>）掌握</w:t>
      </w:r>
      <w:r>
        <w:rPr>
          <w:rFonts w:hint="eastAsia"/>
        </w:rPr>
        <w:t>低压电器的文字符号和图形符号。</w:t>
      </w:r>
    </w:p>
    <w:p w14:paraId="6B512C4A" w14:textId="77777777" w:rsidR="00A212DD" w:rsidRDefault="00D939C3">
      <w:pPr>
        <w:ind w:firstLine="480"/>
      </w:pPr>
      <w:r>
        <w:t>（</w:t>
      </w:r>
      <w:r>
        <w:t>2</w:t>
      </w:r>
      <w:r>
        <w:t>）</w:t>
      </w:r>
      <w:r>
        <w:rPr>
          <w:rFonts w:hint="eastAsia"/>
        </w:rPr>
        <w:t>了解</w:t>
      </w:r>
      <w:r>
        <w:t>掌握</w:t>
      </w:r>
      <w:r>
        <w:rPr>
          <w:rFonts w:hint="eastAsia"/>
        </w:rPr>
        <w:t>电气电路的绘制规则，了解电气图的种类。</w:t>
      </w:r>
    </w:p>
    <w:p w14:paraId="241D0646" w14:textId="77777777" w:rsidR="00A212DD" w:rsidRDefault="00D939C3">
      <w:pPr>
        <w:ind w:firstLine="480"/>
      </w:pPr>
      <w:r>
        <w:t>（</w:t>
      </w:r>
      <w:r>
        <w:t>3</w:t>
      </w:r>
      <w:r>
        <w:t>）掌握</w:t>
      </w:r>
      <w:r>
        <w:rPr>
          <w:rFonts w:hint="eastAsia"/>
        </w:rPr>
        <w:t>基本的电气控制电路和主电路，并能设计出正确的三相异步电动机主电路和控制电路，正解理解自锁、互锁、解锁、短路保护、欠压保护、缺相保护、过载保护等概念。</w:t>
      </w:r>
    </w:p>
    <w:p w14:paraId="08867AC8" w14:textId="77777777" w:rsidR="00A212DD" w:rsidRDefault="00D939C3">
      <w:pPr>
        <w:ind w:firstLine="480"/>
      </w:pPr>
      <w:r>
        <w:rPr>
          <w:rFonts w:hint="eastAsia"/>
        </w:rPr>
        <w:t>（七）可编程控制技术</w:t>
      </w:r>
    </w:p>
    <w:p w14:paraId="2A210BD8" w14:textId="77777777" w:rsidR="00A212DD" w:rsidRDefault="00D939C3">
      <w:pPr>
        <w:ind w:firstLine="480"/>
      </w:pPr>
      <w:r>
        <w:t>1.</w:t>
      </w:r>
      <w:r>
        <w:t>教学内容</w:t>
      </w:r>
    </w:p>
    <w:p w14:paraId="50D0385B" w14:textId="77777777" w:rsidR="00A212DD" w:rsidRDefault="00D939C3">
      <w:pPr>
        <w:ind w:firstLine="480"/>
      </w:pPr>
      <w:r>
        <w:t>（</w:t>
      </w:r>
      <w:r>
        <w:t>1</w:t>
      </w:r>
      <w:r>
        <w:t>）</w:t>
      </w:r>
      <w:r>
        <w:rPr>
          <w:rFonts w:hint="eastAsia"/>
        </w:rPr>
        <w:t>可编程控制器的基本结构和工作原理。</w:t>
      </w:r>
    </w:p>
    <w:p w14:paraId="5F0EE18F" w14:textId="77777777" w:rsidR="00A212DD" w:rsidRDefault="00D939C3">
      <w:pPr>
        <w:ind w:firstLine="480"/>
      </w:pPr>
      <w:r>
        <w:t>（</w:t>
      </w:r>
      <w:r>
        <w:t>2</w:t>
      </w:r>
      <w:r>
        <w:t>）</w:t>
      </w:r>
      <w:r>
        <w:rPr>
          <w:rFonts w:hint="eastAsia"/>
        </w:rPr>
        <w:t>可编程控制器的基本指令。</w:t>
      </w:r>
    </w:p>
    <w:p w14:paraId="58F0175F" w14:textId="77777777" w:rsidR="00A212DD" w:rsidRDefault="00D939C3">
      <w:pPr>
        <w:ind w:firstLine="480"/>
      </w:pPr>
      <w:r>
        <w:rPr>
          <w:rFonts w:hint="eastAsia"/>
        </w:rPr>
        <w:t>（</w:t>
      </w:r>
      <w:r>
        <w:rPr>
          <w:rFonts w:hint="eastAsia"/>
        </w:rPr>
        <w:t>3</w:t>
      </w:r>
      <w:r>
        <w:rPr>
          <w:rFonts w:hint="eastAsia"/>
        </w:rPr>
        <w:t>）可编程控制器的语言。</w:t>
      </w:r>
    </w:p>
    <w:p w14:paraId="0DBD6AFC" w14:textId="77777777" w:rsidR="00A212DD" w:rsidRDefault="00D939C3">
      <w:pPr>
        <w:ind w:firstLine="480"/>
      </w:pPr>
      <w:r>
        <w:t>2.</w:t>
      </w:r>
      <w:r>
        <w:t>基本要求</w:t>
      </w:r>
    </w:p>
    <w:p w14:paraId="36BE065C" w14:textId="77777777" w:rsidR="00A212DD" w:rsidRDefault="00D939C3">
      <w:pPr>
        <w:ind w:firstLine="480"/>
      </w:pPr>
      <w:r>
        <w:t>（</w:t>
      </w:r>
      <w:r>
        <w:t>1</w:t>
      </w:r>
      <w:r>
        <w:t>）掌握</w:t>
      </w:r>
      <w:r>
        <w:rPr>
          <w:rFonts w:hint="eastAsia"/>
        </w:rPr>
        <w:t>可编程控制器的原理及基本指令，能画出</w:t>
      </w:r>
      <w:r>
        <w:rPr>
          <w:rFonts w:hint="eastAsia"/>
        </w:rPr>
        <w:t>I/O</w:t>
      </w:r>
      <w:r>
        <w:rPr>
          <w:rFonts w:hint="eastAsia"/>
        </w:rPr>
        <w:t>接线图。</w:t>
      </w:r>
    </w:p>
    <w:p w14:paraId="3306D5D5" w14:textId="77777777" w:rsidR="00A212DD" w:rsidRDefault="00D939C3">
      <w:pPr>
        <w:ind w:firstLine="480"/>
      </w:pPr>
      <w:r>
        <w:t>（</w:t>
      </w:r>
      <w:r>
        <w:t>2</w:t>
      </w:r>
      <w:r>
        <w:t>）</w:t>
      </w:r>
      <w:r>
        <w:rPr>
          <w:rFonts w:hint="eastAsia"/>
        </w:rPr>
        <w:t>能运用基本指令正确控制三相异步电动机。</w:t>
      </w:r>
    </w:p>
    <w:p w14:paraId="28462120" w14:textId="77777777" w:rsidR="00A212DD" w:rsidRDefault="00D939C3">
      <w:pPr>
        <w:ind w:firstLine="480"/>
      </w:pPr>
      <w:r>
        <w:rPr>
          <w:rFonts w:hint="eastAsia"/>
        </w:rPr>
        <w:t>（八）调速系统</w:t>
      </w:r>
    </w:p>
    <w:p w14:paraId="25718CD0" w14:textId="77777777" w:rsidR="00A212DD" w:rsidRDefault="00D939C3">
      <w:pPr>
        <w:ind w:firstLine="480"/>
      </w:pPr>
      <w:r>
        <w:t>1.</w:t>
      </w:r>
      <w:r>
        <w:t>教学内容</w:t>
      </w:r>
    </w:p>
    <w:p w14:paraId="1033C648" w14:textId="77777777" w:rsidR="00A212DD" w:rsidRDefault="00D939C3">
      <w:pPr>
        <w:ind w:firstLine="480"/>
      </w:pPr>
      <w:r>
        <w:t>（</w:t>
      </w:r>
      <w:r>
        <w:t>1</w:t>
      </w:r>
      <w:r>
        <w:t>）</w:t>
      </w:r>
      <w:r>
        <w:rPr>
          <w:rFonts w:hint="eastAsia"/>
        </w:rPr>
        <w:t>晶闸管可控直流电源。</w:t>
      </w:r>
    </w:p>
    <w:p w14:paraId="2D4A6CE8" w14:textId="77777777" w:rsidR="00A212DD" w:rsidRDefault="00D939C3">
      <w:pPr>
        <w:ind w:firstLine="480"/>
      </w:pPr>
      <w:r>
        <w:lastRenderedPageBreak/>
        <w:t>（</w:t>
      </w:r>
      <w:r>
        <w:t>2</w:t>
      </w:r>
      <w:r>
        <w:t>）</w:t>
      </w:r>
      <w:r>
        <w:rPr>
          <w:rFonts w:hint="eastAsia"/>
        </w:rPr>
        <w:t>晶闸管</w:t>
      </w:r>
      <w:r>
        <w:rPr>
          <w:rFonts w:hint="eastAsia"/>
        </w:rPr>
        <w:t>-</w:t>
      </w:r>
      <w:r>
        <w:rPr>
          <w:rFonts w:hint="eastAsia"/>
        </w:rPr>
        <w:t>直流电动机调速系统。</w:t>
      </w:r>
    </w:p>
    <w:p w14:paraId="1B40D554" w14:textId="77777777" w:rsidR="00A212DD" w:rsidRDefault="00D939C3">
      <w:pPr>
        <w:ind w:firstLine="480"/>
      </w:pPr>
      <w:r>
        <w:rPr>
          <w:rFonts w:hint="eastAsia"/>
        </w:rPr>
        <w:t>（</w:t>
      </w:r>
      <w:r>
        <w:rPr>
          <w:rFonts w:hint="eastAsia"/>
        </w:rPr>
        <w:t>3</w:t>
      </w:r>
      <w:r>
        <w:rPr>
          <w:rFonts w:hint="eastAsia"/>
        </w:rPr>
        <w:t>）交流调速系统。</w:t>
      </w:r>
    </w:p>
    <w:p w14:paraId="2144B136" w14:textId="77777777" w:rsidR="00A212DD" w:rsidRDefault="00D939C3">
      <w:pPr>
        <w:ind w:firstLine="480"/>
      </w:pPr>
      <w:r>
        <w:t>2.</w:t>
      </w:r>
      <w:r>
        <w:t>基本要求</w:t>
      </w:r>
    </w:p>
    <w:p w14:paraId="634F3936" w14:textId="77777777" w:rsidR="00A212DD" w:rsidRDefault="00D939C3">
      <w:pPr>
        <w:ind w:firstLine="480"/>
      </w:pPr>
      <w:r>
        <w:t>（</w:t>
      </w:r>
      <w:r>
        <w:t>1</w:t>
      </w:r>
      <w:r>
        <w:t>）掌握</w:t>
      </w:r>
      <w:r>
        <w:rPr>
          <w:rFonts w:hint="eastAsia"/>
        </w:rPr>
        <w:t>晶闸管可控直流电源，了解晶闸管</w:t>
      </w:r>
      <w:r>
        <w:rPr>
          <w:rFonts w:hint="eastAsia"/>
        </w:rPr>
        <w:t>-</w:t>
      </w:r>
      <w:r>
        <w:rPr>
          <w:rFonts w:hint="eastAsia"/>
        </w:rPr>
        <w:t>直流电动机调速系统。</w:t>
      </w:r>
    </w:p>
    <w:p w14:paraId="7152A93A" w14:textId="77777777" w:rsidR="00A212DD" w:rsidRDefault="00D939C3">
      <w:pPr>
        <w:ind w:firstLine="480"/>
      </w:pPr>
      <w:r>
        <w:t>（</w:t>
      </w:r>
      <w:r>
        <w:t>2</w:t>
      </w:r>
      <w:r>
        <w:t>）</w:t>
      </w:r>
      <w:r>
        <w:rPr>
          <w:rFonts w:hint="eastAsia"/>
        </w:rPr>
        <w:t>掌握变频器基本原理，了解变频标量和矢量控制的调速系统。</w:t>
      </w:r>
    </w:p>
    <w:p w14:paraId="0B330365"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1BF00E10" w14:textId="77777777" w:rsidTr="00A212DD">
        <w:trPr>
          <w:cnfStyle w:val="100000000000" w:firstRow="1" w:lastRow="0" w:firstColumn="0" w:lastColumn="0" w:oddVBand="0" w:evenVBand="0" w:oddHBand="0" w:evenHBand="0" w:firstRowFirstColumn="0" w:firstRowLastColumn="0" w:lastRowFirstColumn="0" w:lastRowLastColumn="0"/>
        </w:trPr>
        <w:tc>
          <w:tcPr>
            <w:tcW w:w="400" w:type="pct"/>
          </w:tcPr>
          <w:p w14:paraId="3F15EDC4" w14:textId="77777777" w:rsidR="00A212DD" w:rsidRDefault="00D939C3">
            <w:pPr>
              <w:pStyle w:val="afff3"/>
              <w:adjustRightInd w:val="0"/>
            </w:pPr>
            <w:r>
              <w:rPr>
                <w:rFonts w:hint="eastAsia"/>
              </w:rPr>
              <w:t>序号</w:t>
            </w:r>
          </w:p>
        </w:tc>
        <w:tc>
          <w:tcPr>
            <w:tcW w:w="1881" w:type="pct"/>
          </w:tcPr>
          <w:p w14:paraId="474F5B42" w14:textId="77777777" w:rsidR="00A212DD" w:rsidRDefault="00D939C3">
            <w:pPr>
              <w:pStyle w:val="afff3"/>
              <w:adjustRightInd w:val="0"/>
            </w:pPr>
            <w:r>
              <w:t>教学内容</w:t>
            </w:r>
          </w:p>
        </w:tc>
        <w:tc>
          <w:tcPr>
            <w:tcW w:w="1128" w:type="pct"/>
          </w:tcPr>
          <w:p w14:paraId="4A6CD1C3" w14:textId="77777777" w:rsidR="00A212DD" w:rsidRDefault="00D939C3">
            <w:pPr>
              <w:pStyle w:val="afff3"/>
              <w:adjustRightInd w:val="0"/>
            </w:pPr>
            <w:r>
              <w:t>支撑</w:t>
            </w:r>
            <w:r>
              <w:rPr>
                <w:rFonts w:hint="eastAsia"/>
              </w:rPr>
              <w:t>的</w:t>
            </w:r>
          </w:p>
          <w:p w14:paraId="4BB7F710" w14:textId="77777777" w:rsidR="00A212DD" w:rsidRDefault="00D939C3">
            <w:pPr>
              <w:pStyle w:val="afff3"/>
              <w:adjustRightInd w:val="0"/>
            </w:pPr>
            <w:r>
              <w:t>课程目标</w:t>
            </w:r>
          </w:p>
        </w:tc>
        <w:tc>
          <w:tcPr>
            <w:tcW w:w="795" w:type="pct"/>
          </w:tcPr>
          <w:p w14:paraId="6B8DF6C1" w14:textId="77777777" w:rsidR="00A212DD" w:rsidRDefault="00D939C3">
            <w:pPr>
              <w:pStyle w:val="afff3"/>
              <w:adjustRightInd w:val="0"/>
            </w:pPr>
            <w:r>
              <w:t>支撑</w:t>
            </w:r>
            <w:r>
              <w:rPr>
                <w:rFonts w:hint="eastAsia"/>
              </w:rPr>
              <w:t>的</w:t>
            </w:r>
            <w:r>
              <w:t>毕业要求指标点</w:t>
            </w:r>
          </w:p>
        </w:tc>
        <w:tc>
          <w:tcPr>
            <w:tcW w:w="398" w:type="pct"/>
          </w:tcPr>
          <w:p w14:paraId="40403111" w14:textId="77777777" w:rsidR="00A212DD" w:rsidRDefault="00D939C3">
            <w:pPr>
              <w:pStyle w:val="afff3"/>
              <w:adjustRightInd w:val="0"/>
            </w:pPr>
            <w:r>
              <w:t>讲</w:t>
            </w:r>
            <w:r>
              <w:rPr>
                <w:rFonts w:hint="eastAsia"/>
              </w:rPr>
              <w:t>授</w:t>
            </w:r>
            <w:r>
              <w:t>学时</w:t>
            </w:r>
          </w:p>
        </w:tc>
        <w:tc>
          <w:tcPr>
            <w:tcW w:w="398" w:type="pct"/>
          </w:tcPr>
          <w:p w14:paraId="79A722D4" w14:textId="77777777" w:rsidR="00A212DD" w:rsidRDefault="00D939C3">
            <w:pPr>
              <w:pStyle w:val="afff3"/>
              <w:adjustRightInd w:val="0"/>
            </w:pPr>
            <w:r>
              <w:t>实验学时</w:t>
            </w:r>
          </w:p>
        </w:tc>
      </w:tr>
      <w:tr w:rsidR="00A212DD" w14:paraId="2368D5EB" w14:textId="77777777" w:rsidTr="00A212DD">
        <w:tc>
          <w:tcPr>
            <w:tcW w:w="400" w:type="pct"/>
          </w:tcPr>
          <w:p w14:paraId="635836C7" w14:textId="77777777" w:rsidR="00A212DD" w:rsidRDefault="00D939C3">
            <w:pPr>
              <w:pStyle w:val="afff3"/>
              <w:adjustRightInd w:val="0"/>
            </w:pPr>
            <w:r>
              <w:rPr>
                <w:rFonts w:hint="eastAsia"/>
              </w:rPr>
              <w:t>1</w:t>
            </w:r>
          </w:p>
        </w:tc>
        <w:tc>
          <w:tcPr>
            <w:tcW w:w="1881" w:type="pct"/>
          </w:tcPr>
          <w:p w14:paraId="4A3A6E9F" w14:textId="77777777" w:rsidR="00A212DD" w:rsidRDefault="00D939C3">
            <w:pPr>
              <w:pStyle w:val="afff3"/>
              <w:adjustRightInd w:val="0"/>
            </w:pPr>
            <w:r>
              <w:rPr>
                <w:rFonts w:hint="eastAsia"/>
              </w:rPr>
              <w:t>绪论</w:t>
            </w:r>
          </w:p>
        </w:tc>
        <w:tc>
          <w:tcPr>
            <w:tcW w:w="1128" w:type="pct"/>
          </w:tcPr>
          <w:p w14:paraId="3EB2AD0B" w14:textId="77777777" w:rsidR="00A212DD" w:rsidRDefault="00D939C3">
            <w:pPr>
              <w:pStyle w:val="afff3"/>
              <w:adjustRightInd w:val="0"/>
            </w:pPr>
            <w:r>
              <w:t>目标</w:t>
            </w:r>
            <w:r>
              <w:t>1</w:t>
            </w:r>
          </w:p>
        </w:tc>
        <w:tc>
          <w:tcPr>
            <w:tcW w:w="795" w:type="pct"/>
          </w:tcPr>
          <w:p w14:paraId="67A54C52" w14:textId="77777777" w:rsidR="00A212DD" w:rsidRDefault="00D939C3">
            <w:pPr>
              <w:pStyle w:val="afff3"/>
              <w:adjustRightInd w:val="0"/>
            </w:pPr>
            <w:r>
              <w:t>1-</w:t>
            </w:r>
            <w:r>
              <w:rPr>
                <w:rFonts w:hint="eastAsia"/>
              </w:rPr>
              <w:t>3</w:t>
            </w:r>
          </w:p>
        </w:tc>
        <w:tc>
          <w:tcPr>
            <w:tcW w:w="398" w:type="pct"/>
          </w:tcPr>
          <w:p w14:paraId="4B6DD103" w14:textId="77777777" w:rsidR="00A212DD" w:rsidRDefault="00D939C3">
            <w:pPr>
              <w:pStyle w:val="afff3"/>
              <w:adjustRightInd w:val="0"/>
            </w:pPr>
            <w:r>
              <w:rPr>
                <w:rFonts w:hint="eastAsia"/>
              </w:rPr>
              <w:t>2</w:t>
            </w:r>
          </w:p>
        </w:tc>
        <w:tc>
          <w:tcPr>
            <w:tcW w:w="398" w:type="pct"/>
          </w:tcPr>
          <w:p w14:paraId="4EF83728" w14:textId="77777777" w:rsidR="00A212DD" w:rsidRDefault="00A212DD">
            <w:pPr>
              <w:pStyle w:val="afff3"/>
              <w:adjustRightInd w:val="0"/>
            </w:pPr>
          </w:p>
        </w:tc>
      </w:tr>
      <w:tr w:rsidR="00A212DD" w14:paraId="7958CC95" w14:textId="77777777" w:rsidTr="00A212DD">
        <w:tc>
          <w:tcPr>
            <w:tcW w:w="400" w:type="pct"/>
          </w:tcPr>
          <w:p w14:paraId="07E370CA" w14:textId="77777777" w:rsidR="00A212DD" w:rsidRDefault="00D939C3">
            <w:pPr>
              <w:pStyle w:val="afff3"/>
              <w:adjustRightInd w:val="0"/>
            </w:pPr>
            <w:r>
              <w:rPr>
                <w:rFonts w:hint="eastAsia"/>
              </w:rPr>
              <w:t>2</w:t>
            </w:r>
          </w:p>
        </w:tc>
        <w:tc>
          <w:tcPr>
            <w:tcW w:w="1881" w:type="pct"/>
          </w:tcPr>
          <w:p w14:paraId="3B6AB5BF" w14:textId="77777777" w:rsidR="00A212DD" w:rsidRDefault="00D939C3">
            <w:pPr>
              <w:pStyle w:val="afff3"/>
              <w:adjustRightInd w:val="0"/>
            </w:pPr>
            <w:r>
              <w:rPr>
                <w:rFonts w:hint="eastAsia"/>
              </w:rPr>
              <w:t>机电系统传动力学</w:t>
            </w:r>
          </w:p>
        </w:tc>
        <w:tc>
          <w:tcPr>
            <w:tcW w:w="1128" w:type="pct"/>
          </w:tcPr>
          <w:p w14:paraId="07CB3B5A" w14:textId="77777777" w:rsidR="00A212DD" w:rsidRDefault="00D939C3">
            <w:pPr>
              <w:pStyle w:val="afff3"/>
              <w:adjustRightInd w:val="0"/>
            </w:pPr>
            <w:r>
              <w:t>目标</w:t>
            </w:r>
            <w:r>
              <w:rPr>
                <w:rFonts w:hint="eastAsia"/>
              </w:rPr>
              <w:t>1</w:t>
            </w:r>
          </w:p>
        </w:tc>
        <w:tc>
          <w:tcPr>
            <w:tcW w:w="795" w:type="pct"/>
          </w:tcPr>
          <w:p w14:paraId="1AB0B2CE" w14:textId="77777777" w:rsidR="00A212DD" w:rsidRDefault="00D939C3">
            <w:pPr>
              <w:pStyle w:val="afff3"/>
              <w:adjustRightInd w:val="0"/>
            </w:pPr>
            <w:r>
              <w:rPr>
                <w:rFonts w:hint="eastAsia"/>
              </w:rPr>
              <w:t>2</w:t>
            </w:r>
            <w:r>
              <w:t>-</w:t>
            </w:r>
            <w:r>
              <w:rPr>
                <w:rFonts w:hint="eastAsia"/>
              </w:rPr>
              <w:t>1</w:t>
            </w:r>
          </w:p>
        </w:tc>
        <w:tc>
          <w:tcPr>
            <w:tcW w:w="398" w:type="pct"/>
          </w:tcPr>
          <w:p w14:paraId="07C84AC7" w14:textId="77777777" w:rsidR="00A212DD" w:rsidRDefault="00D939C3">
            <w:pPr>
              <w:pStyle w:val="afff3"/>
              <w:adjustRightInd w:val="0"/>
            </w:pPr>
            <w:r>
              <w:rPr>
                <w:rFonts w:hint="eastAsia"/>
              </w:rPr>
              <w:t>2</w:t>
            </w:r>
          </w:p>
        </w:tc>
        <w:tc>
          <w:tcPr>
            <w:tcW w:w="398" w:type="pct"/>
          </w:tcPr>
          <w:p w14:paraId="29E961C7" w14:textId="77777777" w:rsidR="00A212DD" w:rsidRDefault="00A212DD">
            <w:pPr>
              <w:pStyle w:val="afff3"/>
              <w:adjustRightInd w:val="0"/>
            </w:pPr>
          </w:p>
        </w:tc>
      </w:tr>
      <w:tr w:rsidR="00A212DD" w14:paraId="54F95E7B" w14:textId="77777777" w:rsidTr="00A212DD">
        <w:tc>
          <w:tcPr>
            <w:tcW w:w="400" w:type="pct"/>
          </w:tcPr>
          <w:p w14:paraId="5EAD604C" w14:textId="77777777" w:rsidR="00A212DD" w:rsidRDefault="00D939C3">
            <w:pPr>
              <w:pStyle w:val="afff3"/>
              <w:adjustRightInd w:val="0"/>
            </w:pPr>
            <w:r>
              <w:rPr>
                <w:rFonts w:hint="eastAsia"/>
              </w:rPr>
              <w:t>3</w:t>
            </w:r>
          </w:p>
        </w:tc>
        <w:tc>
          <w:tcPr>
            <w:tcW w:w="1881" w:type="pct"/>
          </w:tcPr>
          <w:p w14:paraId="3C541A4D" w14:textId="77777777" w:rsidR="00A212DD" w:rsidRDefault="00D939C3">
            <w:pPr>
              <w:pStyle w:val="afff3"/>
              <w:adjustRightInd w:val="0"/>
            </w:pPr>
            <w:r>
              <w:rPr>
                <w:rFonts w:hint="eastAsia"/>
              </w:rPr>
              <w:t>直流电机</w:t>
            </w:r>
          </w:p>
        </w:tc>
        <w:tc>
          <w:tcPr>
            <w:tcW w:w="1128" w:type="pct"/>
          </w:tcPr>
          <w:p w14:paraId="0181DBE3" w14:textId="77777777" w:rsidR="00A212DD" w:rsidRDefault="00D939C3">
            <w:pPr>
              <w:pStyle w:val="afff3"/>
              <w:adjustRightInd w:val="0"/>
            </w:pPr>
            <w:r>
              <w:t>目标</w:t>
            </w:r>
            <w:r>
              <w:rPr>
                <w:rFonts w:hint="eastAsia"/>
              </w:rPr>
              <w:t>2</w:t>
            </w:r>
            <w:r>
              <w:t>、</w:t>
            </w:r>
            <w:r>
              <w:rPr>
                <w:rFonts w:hint="eastAsia"/>
              </w:rPr>
              <w:t>3</w:t>
            </w:r>
          </w:p>
        </w:tc>
        <w:tc>
          <w:tcPr>
            <w:tcW w:w="795" w:type="pct"/>
          </w:tcPr>
          <w:p w14:paraId="6DDD33C2" w14:textId="77777777" w:rsidR="00A212DD" w:rsidRDefault="00D939C3">
            <w:pPr>
              <w:pStyle w:val="afff3"/>
              <w:adjustRightInd w:val="0"/>
            </w:pPr>
            <w:r>
              <w:rPr>
                <w:rFonts w:hint="eastAsia"/>
              </w:rPr>
              <w:t>2</w:t>
            </w:r>
            <w:r>
              <w:t>-</w:t>
            </w:r>
            <w:r>
              <w:rPr>
                <w:rFonts w:hint="eastAsia"/>
              </w:rPr>
              <w:t>1</w:t>
            </w:r>
            <w:r>
              <w:t>、</w:t>
            </w:r>
            <w:r>
              <w:rPr>
                <w:rFonts w:hint="eastAsia"/>
              </w:rPr>
              <w:t>2</w:t>
            </w:r>
            <w:r>
              <w:t>-4</w:t>
            </w:r>
          </w:p>
        </w:tc>
        <w:tc>
          <w:tcPr>
            <w:tcW w:w="398" w:type="pct"/>
          </w:tcPr>
          <w:p w14:paraId="5A177E54" w14:textId="77777777" w:rsidR="00A212DD" w:rsidRDefault="00D939C3">
            <w:pPr>
              <w:pStyle w:val="afff3"/>
              <w:adjustRightInd w:val="0"/>
            </w:pPr>
            <w:r>
              <w:rPr>
                <w:rFonts w:hint="eastAsia"/>
              </w:rPr>
              <w:t>4</w:t>
            </w:r>
          </w:p>
        </w:tc>
        <w:tc>
          <w:tcPr>
            <w:tcW w:w="398" w:type="pct"/>
          </w:tcPr>
          <w:p w14:paraId="525654A0" w14:textId="77777777" w:rsidR="00A212DD" w:rsidRDefault="00A212DD">
            <w:pPr>
              <w:pStyle w:val="afff3"/>
              <w:adjustRightInd w:val="0"/>
            </w:pPr>
          </w:p>
        </w:tc>
      </w:tr>
      <w:tr w:rsidR="00A212DD" w14:paraId="2DEA35C3" w14:textId="77777777" w:rsidTr="00A212DD">
        <w:tc>
          <w:tcPr>
            <w:tcW w:w="400" w:type="pct"/>
          </w:tcPr>
          <w:p w14:paraId="7DAA8526" w14:textId="77777777" w:rsidR="00A212DD" w:rsidRDefault="00D939C3">
            <w:pPr>
              <w:pStyle w:val="afff3"/>
              <w:adjustRightInd w:val="0"/>
            </w:pPr>
            <w:r>
              <w:rPr>
                <w:rFonts w:hint="eastAsia"/>
              </w:rPr>
              <w:t>4</w:t>
            </w:r>
          </w:p>
        </w:tc>
        <w:tc>
          <w:tcPr>
            <w:tcW w:w="1881" w:type="pct"/>
          </w:tcPr>
          <w:p w14:paraId="11C2F54C" w14:textId="77777777" w:rsidR="00A212DD" w:rsidRDefault="00D939C3">
            <w:pPr>
              <w:pStyle w:val="afff3"/>
              <w:adjustRightInd w:val="0"/>
            </w:pPr>
            <w:r>
              <w:rPr>
                <w:rFonts w:hint="eastAsia"/>
              </w:rPr>
              <w:t>交流电机</w:t>
            </w:r>
          </w:p>
        </w:tc>
        <w:tc>
          <w:tcPr>
            <w:tcW w:w="1128" w:type="pct"/>
          </w:tcPr>
          <w:p w14:paraId="7F492D10" w14:textId="77777777" w:rsidR="00A212DD" w:rsidRDefault="00D939C3">
            <w:pPr>
              <w:pStyle w:val="afff3"/>
              <w:adjustRightInd w:val="0"/>
            </w:pPr>
            <w:r>
              <w:t>目标</w:t>
            </w:r>
            <w:r>
              <w:rPr>
                <w:rFonts w:hint="eastAsia"/>
              </w:rPr>
              <w:t>2</w:t>
            </w:r>
            <w:r>
              <w:t>、</w:t>
            </w:r>
            <w:r>
              <w:rPr>
                <w:rFonts w:hint="eastAsia"/>
              </w:rPr>
              <w:t>3</w:t>
            </w:r>
          </w:p>
        </w:tc>
        <w:tc>
          <w:tcPr>
            <w:tcW w:w="795" w:type="pct"/>
          </w:tcPr>
          <w:p w14:paraId="3552B174" w14:textId="77777777" w:rsidR="00A212DD" w:rsidRDefault="00D939C3">
            <w:pPr>
              <w:pStyle w:val="afff3"/>
              <w:adjustRightInd w:val="0"/>
            </w:pPr>
            <w:r>
              <w:rPr>
                <w:rFonts w:hint="eastAsia"/>
              </w:rPr>
              <w:t>2</w:t>
            </w:r>
            <w:r>
              <w:t>-1</w:t>
            </w:r>
            <w:r>
              <w:t>、</w:t>
            </w:r>
            <w:r>
              <w:rPr>
                <w:rFonts w:hint="eastAsia"/>
              </w:rPr>
              <w:t>2</w:t>
            </w:r>
            <w:r>
              <w:t>-</w:t>
            </w:r>
            <w:r>
              <w:rPr>
                <w:rFonts w:hint="eastAsia"/>
              </w:rPr>
              <w:t>4</w:t>
            </w:r>
          </w:p>
        </w:tc>
        <w:tc>
          <w:tcPr>
            <w:tcW w:w="398" w:type="pct"/>
          </w:tcPr>
          <w:p w14:paraId="406E85AF" w14:textId="77777777" w:rsidR="00A212DD" w:rsidRDefault="00D939C3">
            <w:pPr>
              <w:pStyle w:val="afff3"/>
              <w:adjustRightInd w:val="0"/>
            </w:pPr>
            <w:r>
              <w:rPr>
                <w:rFonts w:hint="eastAsia"/>
              </w:rPr>
              <w:t>4</w:t>
            </w:r>
          </w:p>
        </w:tc>
        <w:tc>
          <w:tcPr>
            <w:tcW w:w="398" w:type="pct"/>
          </w:tcPr>
          <w:p w14:paraId="6B0B5C8B" w14:textId="77777777" w:rsidR="00A212DD" w:rsidRDefault="00D939C3">
            <w:pPr>
              <w:pStyle w:val="afff3"/>
              <w:adjustRightInd w:val="0"/>
            </w:pPr>
            <w:r>
              <w:rPr>
                <w:rFonts w:hint="eastAsia"/>
              </w:rPr>
              <w:t>2</w:t>
            </w:r>
          </w:p>
        </w:tc>
      </w:tr>
      <w:tr w:rsidR="00A212DD" w14:paraId="1C3552C5" w14:textId="77777777" w:rsidTr="00A212DD">
        <w:tc>
          <w:tcPr>
            <w:tcW w:w="400" w:type="pct"/>
          </w:tcPr>
          <w:p w14:paraId="0D1D37A9" w14:textId="77777777" w:rsidR="00A212DD" w:rsidRDefault="00D939C3">
            <w:pPr>
              <w:pStyle w:val="afff3"/>
              <w:adjustRightInd w:val="0"/>
            </w:pPr>
            <w:r>
              <w:rPr>
                <w:rFonts w:hint="eastAsia"/>
              </w:rPr>
              <w:t>5</w:t>
            </w:r>
          </w:p>
        </w:tc>
        <w:tc>
          <w:tcPr>
            <w:tcW w:w="1881" w:type="pct"/>
          </w:tcPr>
          <w:p w14:paraId="34ECFC40" w14:textId="77777777" w:rsidR="00A212DD" w:rsidRDefault="00D939C3">
            <w:pPr>
              <w:pStyle w:val="afff3"/>
              <w:adjustRightInd w:val="0"/>
            </w:pPr>
            <w:r>
              <w:rPr>
                <w:rFonts w:hint="eastAsia"/>
              </w:rPr>
              <w:t>控制电机</w:t>
            </w:r>
          </w:p>
        </w:tc>
        <w:tc>
          <w:tcPr>
            <w:tcW w:w="1128" w:type="pct"/>
          </w:tcPr>
          <w:p w14:paraId="02960363" w14:textId="77777777" w:rsidR="00A212DD" w:rsidRDefault="00D939C3">
            <w:pPr>
              <w:pStyle w:val="afff3"/>
              <w:adjustRightInd w:val="0"/>
            </w:pPr>
            <w:r>
              <w:t>目标</w:t>
            </w:r>
            <w:r>
              <w:rPr>
                <w:rFonts w:hint="eastAsia"/>
              </w:rPr>
              <w:t>2</w:t>
            </w:r>
            <w:r>
              <w:rPr>
                <w:rFonts w:hint="eastAsia"/>
              </w:rPr>
              <w:t>、</w:t>
            </w:r>
            <w:r>
              <w:rPr>
                <w:rFonts w:hint="eastAsia"/>
              </w:rPr>
              <w:t>3</w:t>
            </w:r>
          </w:p>
        </w:tc>
        <w:tc>
          <w:tcPr>
            <w:tcW w:w="795" w:type="pct"/>
          </w:tcPr>
          <w:p w14:paraId="500CA22A" w14:textId="77777777" w:rsidR="00A212DD" w:rsidRDefault="00D939C3">
            <w:pPr>
              <w:pStyle w:val="afff3"/>
              <w:adjustRightInd w:val="0"/>
            </w:pPr>
            <w:r>
              <w:rPr>
                <w:rFonts w:hint="eastAsia"/>
              </w:rPr>
              <w:t>2</w:t>
            </w:r>
            <w:r>
              <w:t>-</w:t>
            </w:r>
            <w:r>
              <w:rPr>
                <w:rFonts w:hint="eastAsia"/>
              </w:rPr>
              <w:t>1</w:t>
            </w:r>
            <w:r>
              <w:t>、</w:t>
            </w:r>
            <w:r>
              <w:rPr>
                <w:rFonts w:hint="eastAsia"/>
              </w:rPr>
              <w:t>2</w:t>
            </w:r>
            <w:r>
              <w:t>-4</w:t>
            </w:r>
          </w:p>
        </w:tc>
        <w:tc>
          <w:tcPr>
            <w:tcW w:w="398" w:type="pct"/>
          </w:tcPr>
          <w:p w14:paraId="0FB5FDC1" w14:textId="77777777" w:rsidR="00A212DD" w:rsidRDefault="00D939C3">
            <w:pPr>
              <w:pStyle w:val="afff3"/>
              <w:adjustRightInd w:val="0"/>
            </w:pPr>
            <w:r>
              <w:rPr>
                <w:rFonts w:hint="eastAsia"/>
              </w:rPr>
              <w:t>2</w:t>
            </w:r>
          </w:p>
        </w:tc>
        <w:tc>
          <w:tcPr>
            <w:tcW w:w="398" w:type="pct"/>
          </w:tcPr>
          <w:p w14:paraId="53D48D15" w14:textId="77777777" w:rsidR="00A212DD" w:rsidRDefault="00D939C3">
            <w:pPr>
              <w:pStyle w:val="afff3"/>
              <w:adjustRightInd w:val="0"/>
            </w:pPr>
            <w:r>
              <w:t>2</w:t>
            </w:r>
          </w:p>
        </w:tc>
      </w:tr>
      <w:tr w:rsidR="00A212DD" w14:paraId="78853F75" w14:textId="77777777" w:rsidTr="00A212DD">
        <w:tc>
          <w:tcPr>
            <w:tcW w:w="400" w:type="pct"/>
          </w:tcPr>
          <w:p w14:paraId="44B517DF" w14:textId="77777777" w:rsidR="00A212DD" w:rsidRDefault="00D939C3">
            <w:pPr>
              <w:pStyle w:val="afff3"/>
              <w:adjustRightInd w:val="0"/>
            </w:pPr>
            <w:r>
              <w:rPr>
                <w:rFonts w:hint="eastAsia"/>
              </w:rPr>
              <w:t>6</w:t>
            </w:r>
          </w:p>
        </w:tc>
        <w:tc>
          <w:tcPr>
            <w:tcW w:w="1881" w:type="pct"/>
          </w:tcPr>
          <w:p w14:paraId="7261AAB6" w14:textId="77777777" w:rsidR="00A212DD" w:rsidRDefault="00D939C3">
            <w:pPr>
              <w:pStyle w:val="afff3"/>
              <w:adjustRightInd w:val="0"/>
            </w:pPr>
            <w:r>
              <w:rPr>
                <w:rFonts w:hint="eastAsia"/>
              </w:rPr>
              <w:t>电气控制技术</w:t>
            </w:r>
          </w:p>
        </w:tc>
        <w:tc>
          <w:tcPr>
            <w:tcW w:w="1128" w:type="pct"/>
          </w:tcPr>
          <w:p w14:paraId="27DF0D1E" w14:textId="77777777" w:rsidR="00A212DD" w:rsidRDefault="00D939C3">
            <w:pPr>
              <w:pStyle w:val="afff3"/>
              <w:adjustRightInd w:val="0"/>
            </w:pPr>
            <w:r>
              <w:t>目标</w:t>
            </w:r>
            <w:r>
              <w:rPr>
                <w:rFonts w:hint="eastAsia"/>
              </w:rPr>
              <w:t>4</w:t>
            </w:r>
            <w:r>
              <w:rPr>
                <w:rFonts w:hint="eastAsia"/>
              </w:rPr>
              <w:t>、</w:t>
            </w:r>
            <w:r>
              <w:rPr>
                <w:rFonts w:hint="eastAsia"/>
              </w:rPr>
              <w:t>5</w:t>
            </w:r>
            <w:r>
              <w:rPr>
                <w:rFonts w:hint="eastAsia"/>
              </w:rPr>
              <w:t>、</w:t>
            </w:r>
            <w:r>
              <w:rPr>
                <w:rFonts w:hint="eastAsia"/>
              </w:rPr>
              <w:t>8</w:t>
            </w:r>
          </w:p>
        </w:tc>
        <w:tc>
          <w:tcPr>
            <w:tcW w:w="795" w:type="pct"/>
          </w:tcPr>
          <w:p w14:paraId="3306FB43" w14:textId="77777777" w:rsidR="00A212DD" w:rsidRDefault="00D939C3">
            <w:pPr>
              <w:pStyle w:val="afff3"/>
              <w:adjustRightInd w:val="0"/>
            </w:pPr>
            <w:r>
              <w:rPr>
                <w:rFonts w:hint="eastAsia"/>
              </w:rPr>
              <w:t>3</w:t>
            </w:r>
            <w:r>
              <w:t>-</w:t>
            </w:r>
            <w:r>
              <w:rPr>
                <w:rFonts w:hint="eastAsia"/>
              </w:rPr>
              <w:t>1</w:t>
            </w:r>
            <w:r>
              <w:t>、</w:t>
            </w:r>
            <w:r>
              <w:t>4-</w:t>
            </w:r>
            <w:r>
              <w:rPr>
                <w:rFonts w:hint="eastAsia"/>
              </w:rPr>
              <w:t>1</w:t>
            </w:r>
            <w:r>
              <w:rPr>
                <w:rFonts w:hint="eastAsia"/>
              </w:rPr>
              <w:t>、</w:t>
            </w:r>
            <w:r>
              <w:rPr>
                <w:rFonts w:hint="eastAsia"/>
              </w:rPr>
              <w:t>10-1</w:t>
            </w:r>
          </w:p>
        </w:tc>
        <w:tc>
          <w:tcPr>
            <w:tcW w:w="398" w:type="pct"/>
          </w:tcPr>
          <w:p w14:paraId="2DE1F822" w14:textId="77777777" w:rsidR="00A212DD" w:rsidRDefault="00D939C3">
            <w:pPr>
              <w:pStyle w:val="afff3"/>
              <w:adjustRightInd w:val="0"/>
            </w:pPr>
            <w:r>
              <w:rPr>
                <w:rFonts w:hint="eastAsia"/>
              </w:rPr>
              <w:t>4</w:t>
            </w:r>
          </w:p>
        </w:tc>
        <w:tc>
          <w:tcPr>
            <w:tcW w:w="398" w:type="pct"/>
          </w:tcPr>
          <w:p w14:paraId="50F8EC12" w14:textId="77777777" w:rsidR="00A212DD" w:rsidRDefault="00A212DD">
            <w:pPr>
              <w:pStyle w:val="afff3"/>
              <w:adjustRightInd w:val="0"/>
            </w:pPr>
          </w:p>
        </w:tc>
      </w:tr>
      <w:tr w:rsidR="00A212DD" w14:paraId="70B0F7B7" w14:textId="77777777" w:rsidTr="00A212DD">
        <w:tc>
          <w:tcPr>
            <w:tcW w:w="400" w:type="pct"/>
          </w:tcPr>
          <w:p w14:paraId="2AE0724D" w14:textId="77777777" w:rsidR="00A212DD" w:rsidRDefault="00D939C3">
            <w:pPr>
              <w:pStyle w:val="afff3"/>
              <w:adjustRightInd w:val="0"/>
            </w:pPr>
            <w:r>
              <w:rPr>
                <w:rFonts w:hint="eastAsia"/>
              </w:rPr>
              <w:t>7</w:t>
            </w:r>
          </w:p>
        </w:tc>
        <w:tc>
          <w:tcPr>
            <w:tcW w:w="1881" w:type="pct"/>
          </w:tcPr>
          <w:p w14:paraId="7F8DC51E" w14:textId="77777777" w:rsidR="00A212DD" w:rsidRDefault="00D939C3">
            <w:pPr>
              <w:pStyle w:val="afff3"/>
              <w:adjustRightInd w:val="0"/>
            </w:pPr>
            <w:r>
              <w:rPr>
                <w:rFonts w:hint="eastAsia"/>
              </w:rPr>
              <w:t>可编程控制技术</w:t>
            </w:r>
          </w:p>
        </w:tc>
        <w:tc>
          <w:tcPr>
            <w:tcW w:w="1128" w:type="pct"/>
          </w:tcPr>
          <w:p w14:paraId="7CD0053C" w14:textId="77777777" w:rsidR="00A212DD" w:rsidRDefault="00D939C3">
            <w:pPr>
              <w:pStyle w:val="afff3"/>
              <w:adjustRightInd w:val="0"/>
            </w:pPr>
            <w:r>
              <w:rPr>
                <w:rFonts w:hint="eastAsia"/>
              </w:rPr>
              <w:t>目标</w:t>
            </w:r>
            <w:r>
              <w:rPr>
                <w:rFonts w:hint="eastAsia"/>
              </w:rPr>
              <w:t>6</w:t>
            </w:r>
            <w:r>
              <w:rPr>
                <w:rFonts w:hint="eastAsia"/>
              </w:rPr>
              <w:t>、</w:t>
            </w:r>
            <w:r>
              <w:rPr>
                <w:rFonts w:hint="eastAsia"/>
              </w:rPr>
              <w:t>8</w:t>
            </w:r>
          </w:p>
        </w:tc>
        <w:tc>
          <w:tcPr>
            <w:tcW w:w="795" w:type="pct"/>
          </w:tcPr>
          <w:p w14:paraId="5365BA05" w14:textId="77777777" w:rsidR="00A212DD" w:rsidRDefault="00D939C3">
            <w:pPr>
              <w:pStyle w:val="afff3"/>
              <w:adjustRightInd w:val="0"/>
            </w:pPr>
            <w:r>
              <w:rPr>
                <w:rFonts w:hint="eastAsia"/>
              </w:rPr>
              <w:t>5-1</w:t>
            </w:r>
            <w:r>
              <w:rPr>
                <w:rFonts w:hint="eastAsia"/>
              </w:rPr>
              <w:t>、</w:t>
            </w:r>
            <w:r>
              <w:rPr>
                <w:rFonts w:hint="eastAsia"/>
              </w:rPr>
              <w:t>10-1</w:t>
            </w:r>
            <w:r>
              <w:rPr>
                <w:rFonts w:hint="eastAsia"/>
              </w:rPr>
              <w:t>、</w:t>
            </w:r>
            <w:r>
              <w:rPr>
                <w:rFonts w:hint="eastAsia"/>
              </w:rPr>
              <w:t>10-2</w:t>
            </w:r>
          </w:p>
        </w:tc>
        <w:tc>
          <w:tcPr>
            <w:tcW w:w="398" w:type="pct"/>
          </w:tcPr>
          <w:p w14:paraId="009E28F6" w14:textId="77777777" w:rsidR="00A212DD" w:rsidRDefault="00D939C3">
            <w:pPr>
              <w:pStyle w:val="afff3"/>
              <w:adjustRightInd w:val="0"/>
            </w:pPr>
            <w:r>
              <w:rPr>
                <w:rFonts w:hint="eastAsia"/>
              </w:rPr>
              <w:t>6</w:t>
            </w:r>
          </w:p>
        </w:tc>
        <w:tc>
          <w:tcPr>
            <w:tcW w:w="398" w:type="pct"/>
          </w:tcPr>
          <w:p w14:paraId="4E96225C" w14:textId="77777777" w:rsidR="00A212DD" w:rsidRDefault="00D939C3">
            <w:pPr>
              <w:pStyle w:val="afff3"/>
              <w:adjustRightInd w:val="0"/>
            </w:pPr>
            <w:r>
              <w:rPr>
                <w:rFonts w:hint="eastAsia"/>
              </w:rPr>
              <w:t>2</w:t>
            </w:r>
          </w:p>
        </w:tc>
      </w:tr>
      <w:tr w:rsidR="00A212DD" w14:paraId="3861BF22" w14:textId="77777777" w:rsidTr="00A212DD">
        <w:tc>
          <w:tcPr>
            <w:tcW w:w="400" w:type="pct"/>
          </w:tcPr>
          <w:p w14:paraId="501C1A0C" w14:textId="77777777" w:rsidR="00A212DD" w:rsidRDefault="00D939C3">
            <w:pPr>
              <w:pStyle w:val="afff3"/>
              <w:adjustRightInd w:val="0"/>
            </w:pPr>
            <w:r>
              <w:rPr>
                <w:rFonts w:hint="eastAsia"/>
              </w:rPr>
              <w:t>8</w:t>
            </w:r>
          </w:p>
        </w:tc>
        <w:tc>
          <w:tcPr>
            <w:tcW w:w="1881" w:type="pct"/>
          </w:tcPr>
          <w:p w14:paraId="61200DDB" w14:textId="77777777" w:rsidR="00A212DD" w:rsidRDefault="00D939C3">
            <w:pPr>
              <w:pStyle w:val="afff3"/>
              <w:adjustRightInd w:val="0"/>
            </w:pPr>
            <w:r>
              <w:rPr>
                <w:rFonts w:hint="eastAsia"/>
              </w:rPr>
              <w:t>调速系统</w:t>
            </w:r>
          </w:p>
        </w:tc>
        <w:tc>
          <w:tcPr>
            <w:tcW w:w="1128" w:type="pct"/>
          </w:tcPr>
          <w:p w14:paraId="25C0800C" w14:textId="77777777" w:rsidR="00A212DD" w:rsidRDefault="00D939C3">
            <w:pPr>
              <w:pStyle w:val="afff3"/>
              <w:adjustRightInd w:val="0"/>
            </w:pPr>
            <w:r>
              <w:rPr>
                <w:rFonts w:hint="eastAsia"/>
              </w:rPr>
              <w:t>目标</w:t>
            </w:r>
            <w:r>
              <w:rPr>
                <w:rFonts w:hint="eastAsia"/>
              </w:rPr>
              <w:t>7</w:t>
            </w:r>
          </w:p>
        </w:tc>
        <w:tc>
          <w:tcPr>
            <w:tcW w:w="795" w:type="pct"/>
          </w:tcPr>
          <w:p w14:paraId="64FD1F01" w14:textId="77777777" w:rsidR="00A212DD" w:rsidRDefault="00D939C3">
            <w:pPr>
              <w:pStyle w:val="afff3"/>
              <w:adjustRightInd w:val="0"/>
            </w:pPr>
            <w:r>
              <w:rPr>
                <w:rFonts w:hint="eastAsia"/>
              </w:rPr>
              <w:t>2-4</w:t>
            </w:r>
          </w:p>
        </w:tc>
        <w:tc>
          <w:tcPr>
            <w:tcW w:w="398" w:type="pct"/>
          </w:tcPr>
          <w:p w14:paraId="5D9B509D" w14:textId="77777777" w:rsidR="00A212DD" w:rsidRDefault="00D939C3">
            <w:pPr>
              <w:pStyle w:val="afff3"/>
              <w:adjustRightInd w:val="0"/>
            </w:pPr>
            <w:r>
              <w:rPr>
                <w:rFonts w:hint="eastAsia"/>
              </w:rPr>
              <w:t>2</w:t>
            </w:r>
          </w:p>
        </w:tc>
        <w:tc>
          <w:tcPr>
            <w:tcW w:w="398" w:type="pct"/>
          </w:tcPr>
          <w:p w14:paraId="2A707C6A" w14:textId="77777777" w:rsidR="00A212DD" w:rsidRDefault="00A212DD">
            <w:pPr>
              <w:pStyle w:val="afff3"/>
              <w:adjustRightInd w:val="0"/>
            </w:pPr>
          </w:p>
        </w:tc>
      </w:tr>
      <w:tr w:rsidR="00A212DD" w14:paraId="601D33F8" w14:textId="77777777" w:rsidTr="00A212DD">
        <w:tc>
          <w:tcPr>
            <w:tcW w:w="4205" w:type="pct"/>
            <w:gridSpan w:val="4"/>
          </w:tcPr>
          <w:p w14:paraId="18EE3FEA" w14:textId="77777777" w:rsidR="00A212DD" w:rsidRDefault="00D939C3">
            <w:pPr>
              <w:pStyle w:val="afff3"/>
              <w:adjustRightInd w:val="0"/>
            </w:pPr>
            <w:r>
              <w:t>合计</w:t>
            </w:r>
          </w:p>
        </w:tc>
        <w:tc>
          <w:tcPr>
            <w:tcW w:w="398" w:type="pct"/>
          </w:tcPr>
          <w:p w14:paraId="0716AF34" w14:textId="77777777" w:rsidR="00A212DD" w:rsidRDefault="00D939C3">
            <w:pPr>
              <w:pStyle w:val="afff3"/>
              <w:adjustRightInd w:val="0"/>
            </w:pPr>
            <w:r>
              <w:rPr>
                <w:rFonts w:hint="eastAsia"/>
              </w:rPr>
              <w:t>26</w:t>
            </w:r>
          </w:p>
        </w:tc>
        <w:tc>
          <w:tcPr>
            <w:tcW w:w="398" w:type="pct"/>
          </w:tcPr>
          <w:p w14:paraId="0C4C2467" w14:textId="77777777" w:rsidR="00A212DD" w:rsidRDefault="00D939C3">
            <w:pPr>
              <w:pStyle w:val="afff3"/>
              <w:adjustRightInd w:val="0"/>
            </w:pPr>
            <w:r>
              <w:t>6</w:t>
            </w:r>
          </w:p>
        </w:tc>
      </w:tr>
    </w:tbl>
    <w:p w14:paraId="5B5FA5E8" w14:textId="77777777" w:rsidR="00A212DD" w:rsidRDefault="00D939C3">
      <w:pPr>
        <w:pStyle w:val="afff"/>
        <w:spacing w:before="156" w:after="156"/>
      </w:pPr>
      <w:r>
        <w:rPr>
          <w:rFonts w:hint="eastAsia"/>
        </w:rPr>
        <w:t>四</w:t>
      </w:r>
      <w:r>
        <w:t>、</w:t>
      </w:r>
      <w:r>
        <w:rPr>
          <w:rFonts w:hint="eastAsia"/>
        </w:rPr>
        <w:t>课内实验（实践）</w:t>
      </w:r>
    </w:p>
    <w:tbl>
      <w:tblPr>
        <w:tblStyle w:val="afff9"/>
        <w:tblW w:w="5000" w:type="pct"/>
        <w:tblLook w:val="04A0" w:firstRow="1" w:lastRow="0" w:firstColumn="1" w:lastColumn="0" w:noHBand="0" w:noVBand="1"/>
      </w:tblPr>
      <w:tblGrid>
        <w:gridCol w:w="580"/>
        <w:gridCol w:w="1627"/>
        <w:gridCol w:w="3253"/>
        <w:gridCol w:w="670"/>
        <w:gridCol w:w="1053"/>
        <w:gridCol w:w="765"/>
        <w:gridCol w:w="574"/>
      </w:tblGrid>
      <w:tr w:rsidR="00A212DD" w14:paraId="4B80F6AC" w14:textId="77777777" w:rsidTr="000301D1">
        <w:trPr>
          <w:cnfStyle w:val="100000000000" w:firstRow="1" w:lastRow="0" w:firstColumn="0" w:lastColumn="0" w:oddVBand="0" w:evenVBand="0" w:oddHBand="0" w:evenHBand="0" w:firstRowFirstColumn="0" w:firstRowLastColumn="0" w:lastRowFirstColumn="0" w:lastRowLastColumn="0"/>
        </w:trPr>
        <w:tc>
          <w:tcPr>
            <w:tcW w:w="340" w:type="pct"/>
            <w:tcBorders>
              <w:bottom w:val="none" w:sz="0" w:space="0" w:color="auto"/>
              <w:tl2br w:val="none" w:sz="0" w:space="0" w:color="auto"/>
              <w:tr2bl w:val="none" w:sz="0" w:space="0" w:color="auto"/>
            </w:tcBorders>
          </w:tcPr>
          <w:p w14:paraId="7F6C95EF" w14:textId="77777777" w:rsidR="00A212DD" w:rsidRDefault="00D939C3">
            <w:pPr>
              <w:pStyle w:val="afff3"/>
              <w:adjustRightInd w:val="0"/>
            </w:pPr>
            <w:r>
              <w:t>序号</w:t>
            </w:r>
          </w:p>
        </w:tc>
        <w:tc>
          <w:tcPr>
            <w:tcW w:w="954" w:type="pct"/>
            <w:tcBorders>
              <w:bottom w:val="none" w:sz="0" w:space="0" w:color="auto"/>
              <w:tl2br w:val="none" w:sz="0" w:space="0" w:color="auto"/>
              <w:tr2bl w:val="none" w:sz="0" w:space="0" w:color="auto"/>
            </w:tcBorders>
          </w:tcPr>
          <w:p w14:paraId="03C0FE2B" w14:textId="77777777" w:rsidR="00A212DD" w:rsidRDefault="00D939C3">
            <w:pPr>
              <w:pStyle w:val="afff3"/>
              <w:adjustRightInd w:val="0"/>
            </w:pPr>
            <w:r>
              <w:t>实验项目名称</w:t>
            </w:r>
          </w:p>
        </w:tc>
        <w:tc>
          <w:tcPr>
            <w:tcW w:w="1908" w:type="pct"/>
            <w:tcBorders>
              <w:bottom w:val="none" w:sz="0" w:space="0" w:color="auto"/>
              <w:tl2br w:val="none" w:sz="0" w:space="0" w:color="auto"/>
              <w:tr2bl w:val="none" w:sz="0" w:space="0" w:color="auto"/>
            </w:tcBorders>
          </w:tcPr>
          <w:p w14:paraId="1DE37357" w14:textId="77777777" w:rsidR="00A212DD" w:rsidRDefault="00D939C3">
            <w:pPr>
              <w:pStyle w:val="afff3"/>
              <w:adjustRightInd w:val="0"/>
            </w:pPr>
            <w:r>
              <w:t>实验内容及要求</w:t>
            </w:r>
          </w:p>
        </w:tc>
        <w:tc>
          <w:tcPr>
            <w:tcW w:w="393" w:type="pct"/>
            <w:tcBorders>
              <w:bottom w:val="none" w:sz="0" w:space="0" w:color="auto"/>
              <w:tl2br w:val="none" w:sz="0" w:space="0" w:color="auto"/>
              <w:tr2bl w:val="none" w:sz="0" w:space="0" w:color="auto"/>
            </w:tcBorders>
          </w:tcPr>
          <w:p w14:paraId="39CCA187" w14:textId="77777777" w:rsidR="00A212DD" w:rsidRDefault="00D939C3">
            <w:pPr>
              <w:pStyle w:val="afff3"/>
              <w:adjustRightInd w:val="0"/>
            </w:pPr>
            <w:r>
              <w:t>学时</w:t>
            </w:r>
          </w:p>
        </w:tc>
        <w:tc>
          <w:tcPr>
            <w:tcW w:w="618" w:type="pct"/>
            <w:tcBorders>
              <w:bottom w:val="none" w:sz="0" w:space="0" w:color="auto"/>
              <w:tl2br w:val="none" w:sz="0" w:space="0" w:color="auto"/>
              <w:tr2bl w:val="none" w:sz="0" w:space="0" w:color="auto"/>
            </w:tcBorders>
          </w:tcPr>
          <w:p w14:paraId="7A5D9879" w14:textId="77777777" w:rsidR="00A212DD" w:rsidRDefault="00D939C3">
            <w:pPr>
              <w:pStyle w:val="afff3"/>
              <w:adjustRightInd w:val="0"/>
            </w:pPr>
            <w:r>
              <w:t>对毕业要求的支撑</w:t>
            </w:r>
          </w:p>
        </w:tc>
        <w:tc>
          <w:tcPr>
            <w:tcW w:w="449" w:type="pct"/>
            <w:tcBorders>
              <w:bottom w:val="none" w:sz="0" w:space="0" w:color="auto"/>
              <w:tl2br w:val="none" w:sz="0" w:space="0" w:color="auto"/>
              <w:tr2bl w:val="none" w:sz="0" w:space="0" w:color="auto"/>
            </w:tcBorders>
          </w:tcPr>
          <w:p w14:paraId="73AF5164" w14:textId="77777777" w:rsidR="00A212DD" w:rsidRDefault="00D939C3">
            <w:pPr>
              <w:pStyle w:val="afff3"/>
              <w:adjustRightInd w:val="0"/>
            </w:pPr>
            <w:r>
              <w:t>类型</w:t>
            </w:r>
          </w:p>
        </w:tc>
        <w:tc>
          <w:tcPr>
            <w:tcW w:w="337" w:type="pct"/>
            <w:tcBorders>
              <w:bottom w:val="none" w:sz="0" w:space="0" w:color="auto"/>
              <w:tl2br w:val="none" w:sz="0" w:space="0" w:color="auto"/>
              <w:tr2bl w:val="none" w:sz="0" w:space="0" w:color="auto"/>
            </w:tcBorders>
          </w:tcPr>
          <w:p w14:paraId="27D257D9" w14:textId="77777777" w:rsidR="00A212DD" w:rsidRDefault="00D939C3">
            <w:pPr>
              <w:pStyle w:val="afff3"/>
              <w:adjustRightInd w:val="0"/>
            </w:pPr>
            <w:r>
              <w:t>备注</w:t>
            </w:r>
          </w:p>
        </w:tc>
      </w:tr>
      <w:tr w:rsidR="00A212DD" w14:paraId="0F1901B0" w14:textId="77777777" w:rsidTr="00A212DD">
        <w:trPr>
          <w:trHeight w:val="928"/>
        </w:trPr>
        <w:tc>
          <w:tcPr>
            <w:tcW w:w="340" w:type="pct"/>
          </w:tcPr>
          <w:p w14:paraId="2D841255" w14:textId="77777777" w:rsidR="00A212DD" w:rsidRDefault="00D939C3">
            <w:pPr>
              <w:pStyle w:val="afff3"/>
              <w:adjustRightInd w:val="0"/>
            </w:pPr>
            <w:r>
              <w:t>1</w:t>
            </w:r>
          </w:p>
        </w:tc>
        <w:tc>
          <w:tcPr>
            <w:tcW w:w="954" w:type="pct"/>
          </w:tcPr>
          <w:p w14:paraId="3EC0054B" w14:textId="77777777" w:rsidR="00A212DD" w:rsidRDefault="00D939C3">
            <w:pPr>
              <w:pStyle w:val="afff3"/>
              <w:adjustRightInd w:val="0"/>
            </w:pPr>
            <w:r>
              <w:rPr>
                <w:rFonts w:hint="eastAsia"/>
              </w:rPr>
              <w:t>三相异步电机正反转控制</w:t>
            </w:r>
          </w:p>
        </w:tc>
        <w:tc>
          <w:tcPr>
            <w:tcW w:w="1908" w:type="pct"/>
          </w:tcPr>
          <w:p w14:paraId="6797F3D9" w14:textId="77777777" w:rsidR="00A212DD" w:rsidRDefault="00D939C3">
            <w:pPr>
              <w:pStyle w:val="afff3"/>
              <w:adjustRightInd w:val="0"/>
            </w:pPr>
            <w:r>
              <w:rPr>
                <w:rFonts w:hint="eastAsia"/>
              </w:rPr>
              <w:t>用继电接触控制电路，实现异步电机正反转控制，并测试启动过程电流随时间的变化曲线</w:t>
            </w:r>
            <w:r>
              <w:rPr>
                <w:rFonts w:hint="eastAsia"/>
              </w:rPr>
              <w:t>.</w:t>
            </w:r>
          </w:p>
        </w:tc>
        <w:tc>
          <w:tcPr>
            <w:tcW w:w="393" w:type="pct"/>
          </w:tcPr>
          <w:p w14:paraId="4B72B15C" w14:textId="77777777" w:rsidR="00A212DD" w:rsidRDefault="00D939C3">
            <w:pPr>
              <w:pStyle w:val="afff3"/>
              <w:adjustRightInd w:val="0"/>
            </w:pPr>
            <w:r>
              <w:t>2</w:t>
            </w:r>
          </w:p>
        </w:tc>
        <w:tc>
          <w:tcPr>
            <w:tcW w:w="618" w:type="pct"/>
          </w:tcPr>
          <w:p w14:paraId="0A0AF4FC" w14:textId="77777777" w:rsidR="00A212DD" w:rsidRDefault="00D939C3">
            <w:pPr>
              <w:pStyle w:val="afff3"/>
              <w:adjustRightInd w:val="0"/>
            </w:pPr>
            <w:r>
              <w:t>4-</w:t>
            </w:r>
            <w:r>
              <w:rPr>
                <w:rFonts w:hint="eastAsia"/>
              </w:rPr>
              <w:t>2</w:t>
            </w:r>
          </w:p>
        </w:tc>
        <w:tc>
          <w:tcPr>
            <w:tcW w:w="449" w:type="pct"/>
          </w:tcPr>
          <w:p w14:paraId="616523DD" w14:textId="77777777" w:rsidR="00A212DD" w:rsidRDefault="00D939C3">
            <w:pPr>
              <w:pStyle w:val="afff3"/>
              <w:adjustRightInd w:val="0"/>
            </w:pPr>
            <w:r>
              <w:t>综合性</w:t>
            </w:r>
          </w:p>
        </w:tc>
        <w:tc>
          <w:tcPr>
            <w:tcW w:w="337" w:type="pct"/>
          </w:tcPr>
          <w:p w14:paraId="001DB798" w14:textId="77777777" w:rsidR="00A212DD" w:rsidRDefault="00D939C3">
            <w:pPr>
              <w:pStyle w:val="afff3"/>
              <w:adjustRightInd w:val="0"/>
            </w:pPr>
            <w:r>
              <w:t>必做</w:t>
            </w:r>
          </w:p>
        </w:tc>
      </w:tr>
      <w:tr w:rsidR="00A212DD" w14:paraId="20280142" w14:textId="77777777" w:rsidTr="00A212DD">
        <w:trPr>
          <w:trHeight w:val="1391"/>
        </w:trPr>
        <w:tc>
          <w:tcPr>
            <w:tcW w:w="340" w:type="pct"/>
          </w:tcPr>
          <w:p w14:paraId="4D626AA5" w14:textId="77777777" w:rsidR="00A212DD" w:rsidRDefault="00D939C3">
            <w:pPr>
              <w:pStyle w:val="afff3"/>
              <w:adjustRightInd w:val="0"/>
            </w:pPr>
            <w:r>
              <w:t>2</w:t>
            </w:r>
          </w:p>
        </w:tc>
        <w:tc>
          <w:tcPr>
            <w:tcW w:w="954" w:type="pct"/>
          </w:tcPr>
          <w:p w14:paraId="53A21C81" w14:textId="77777777" w:rsidR="00A212DD" w:rsidRDefault="00D939C3">
            <w:pPr>
              <w:pStyle w:val="afff3"/>
              <w:adjustRightInd w:val="0"/>
            </w:pPr>
            <w:r>
              <w:rPr>
                <w:rFonts w:hint="eastAsia"/>
              </w:rPr>
              <w:t>伺服电机（步进电机）</w:t>
            </w:r>
            <w:r>
              <w:rPr>
                <w:rFonts w:hint="eastAsia"/>
              </w:rPr>
              <w:t>PTO</w:t>
            </w:r>
            <w:r>
              <w:rPr>
                <w:rFonts w:hint="eastAsia"/>
              </w:rPr>
              <w:t>脉冲调速</w:t>
            </w:r>
          </w:p>
        </w:tc>
        <w:tc>
          <w:tcPr>
            <w:tcW w:w="1908" w:type="pct"/>
          </w:tcPr>
          <w:p w14:paraId="0D2C67BE" w14:textId="77777777" w:rsidR="00A212DD" w:rsidRDefault="00D939C3">
            <w:pPr>
              <w:pStyle w:val="afff3"/>
              <w:adjustRightInd w:val="0"/>
            </w:pPr>
            <w:r>
              <w:t>利用</w:t>
            </w:r>
            <w:r>
              <w:rPr>
                <w:rFonts w:hint="eastAsia"/>
              </w:rPr>
              <w:t>PLC</w:t>
            </w:r>
            <w:r>
              <w:rPr>
                <w:rFonts w:hint="eastAsia"/>
              </w:rPr>
              <w:t>发出</w:t>
            </w:r>
            <w:r>
              <w:rPr>
                <w:rFonts w:hint="eastAsia"/>
              </w:rPr>
              <w:t>PTO</w:t>
            </w:r>
            <w:r>
              <w:rPr>
                <w:rFonts w:hint="eastAsia"/>
              </w:rPr>
              <w:t>脉冲控制伺服电机转速，根据伺服电机编码器线数、电子放大倍数和</w:t>
            </w:r>
            <w:r>
              <w:rPr>
                <w:rFonts w:hint="eastAsia"/>
              </w:rPr>
              <w:t>PTO</w:t>
            </w:r>
            <w:r>
              <w:rPr>
                <w:rFonts w:hint="eastAsia"/>
              </w:rPr>
              <w:t>脉冲数</w:t>
            </w:r>
            <w:r>
              <w:rPr>
                <w:rFonts w:hint="eastAsia"/>
              </w:rPr>
              <w:t>/</w:t>
            </w:r>
            <w:r>
              <w:rPr>
                <w:rFonts w:hint="eastAsia"/>
              </w:rPr>
              <w:t>转计算电机的转速，并与实测结果进行比较。</w:t>
            </w:r>
          </w:p>
        </w:tc>
        <w:tc>
          <w:tcPr>
            <w:tcW w:w="393" w:type="pct"/>
          </w:tcPr>
          <w:p w14:paraId="7B94A68E" w14:textId="77777777" w:rsidR="00A212DD" w:rsidRDefault="00D939C3">
            <w:pPr>
              <w:pStyle w:val="afff3"/>
              <w:adjustRightInd w:val="0"/>
            </w:pPr>
            <w:r>
              <w:t>2</w:t>
            </w:r>
          </w:p>
        </w:tc>
        <w:tc>
          <w:tcPr>
            <w:tcW w:w="618" w:type="pct"/>
          </w:tcPr>
          <w:p w14:paraId="10C6A12E" w14:textId="77777777" w:rsidR="00A212DD" w:rsidRDefault="00D939C3">
            <w:pPr>
              <w:pStyle w:val="afff3"/>
              <w:adjustRightInd w:val="0"/>
            </w:pPr>
            <w:r>
              <w:t>4-</w:t>
            </w:r>
            <w:r>
              <w:rPr>
                <w:rFonts w:hint="eastAsia"/>
              </w:rPr>
              <w:t>2</w:t>
            </w:r>
          </w:p>
        </w:tc>
        <w:tc>
          <w:tcPr>
            <w:tcW w:w="449" w:type="pct"/>
          </w:tcPr>
          <w:p w14:paraId="2F222479" w14:textId="77777777" w:rsidR="00A212DD" w:rsidRDefault="00D939C3">
            <w:pPr>
              <w:pStyle w:val="afff3"/>
              <w:adjustRightInd w:val="0"/>
            </w:pPr>
            <w:r>
              <w:t>综合性</w:t>
            </w:r>
          </w:p>
        </w:tc>
        <w:tc>
          <w:tcPr>
            <w:tcW w:w="337" w:type="pct"/>
          </w:tcPr>
          <w:p w14:paraId="4BDE09BA" w14:textId="77777777" w:rsidR="00A212DD" w:rsidRDefault="00D939C3">
            <w:pPr>
              <w:pStyle w:val="afff3"/>
              <w:adjustRightInd w:val="0"/>
            </w:pPr>
            <w:r>
              <w:t>必做</w:t>
            </w:r>
          </w:p>
        </w:tc>
      </w:tr>
      <w:tr w:rsidR="00A212DD" w14:paraId="2D2578EE" w14:textId="77777777" w:rsidTr="00A212DD">
        <w:tc>
          <w:tcPr>
            <w:tcW w:w="340" w:type="pct"/>
          </w:tcPr>
          <w:p w14:paraId="39C50EE7" w14:textId="77777777" w:rsidR="00A212DD" w:rsidRDefault="00D939C3">
            <w:pPr>
              <w:pStyle w:val="afff3"/>
              <w:adjustRightInd w:val="0"/>
            </w:pPr>
            <w:r>
              <w:t>3</w:t>
            </w:r>
          </w:p>
        </w:tc>
        <w:tc>
          <w:tcPr>
            <w:tcW w:w="954" w:type="pct"/>
          </w:tcPr>
          <w:p w14:paraId="57D98A29" w14:textId="77777777" w:rsidR="00A212DD" w:rsidRDefault="00D939C3">
            <w:pPr>
              <w:pStyle w:val="afff3"/>
              <w:adjustRightInd w:val="0"/>
            </w:pPr>
            <w:r>
              <w:rPr>
                <w:rFonts w:hint="eastAsia"/>
              </w:rPr>
              <w:t>小车自动往复控制</w:t>
            </w:r>
          </w:p>
        </w:tc>
        <w:tc>
          <w:tcPr>
            <w:tcW w:w="1908" w:type="pct"/>
          </w:tcPr>
          <w:p w14:paraId="4F96235B" w14:textId="77777777" w:rsidR="00A212DD" w:rsidRDefault="00D939C3">
            <w:pPr>
              <w:pStyle w:val="afff3"/>
              <w:adjustRightInd w:val="0"/>
            </w:pPr>
            <w:r>
              <w:rPr>
                <w:rFonts w:hint="eastAsia"/>
              </w:rPr>
              <w:t>根据控制要求，给出</w:t>
            </w:r>
            <w:r>
              <w:rPr>
                <w:rFonts w:hint="eastAsia"/>
              </w:rPr>
              <w:t>PLCI/O</w:t>
            </w:r>
            <w:r>
              <w:rPr>
                <w:rFonts w:hint="eastAsia"/>
              </w:rPr>
              <w:t>接线图，设计控制程序。分析时序图，得出正确的控制结论。</w:t>
            </w:r>
          </w:p>
        </w:tc>
        <w:tc>
          <w:tcPr>
            <w:tcW w:w="393" w:type="pct"/>
          </w:tcPr>
          <w:p w14:paraId="4DD73971" w14:textId="77777777" w:rsidR="00A212DD" w:rsidRDefault="00D939C3">
            <w:pPr>
              <w:pStyle w:val="afff3"/>
              <w:adjustRightInd w:val="0"/>
            </w:pPr>
            <w:r>
              <w:t>2</w:t>
            </w:r>
          </w:p>
        </w:tc>
        <w:tc>
          <w:tcPr>
            <w:tcW w:w="618" w:type="pct"/>
          </w:tcPr>
          <w:p w14:paraId="54C386A8" w14:textId="77777777" w:rsidR="00A212DD" w:rsidRDefault="00D939C3">
            <w:pPr>
              <w:pStyle w:val="afff3"/>
              <w:adjustRightInd w:val="0"/>
            </w:pPr>
            <w:r>
              <w:t>4-</w:t>
            </w:r>
            <w:r>
              <w:rPr>
                <w:rFonts w:hint="eastAsia"/>
              </w:rPr>
              <w:t>2</w:t>
            </w:r>
          </w:p>
        </w:tc>
        <w:tc>
          <w:tcPr>
            <w:tcW w:w="449" w:type="pct"/>
          </w:tcPr>
          <w:p w14:paraId="6C11B65E" w14:textId="77777777" w:rsidR="00A212DD" w:rsidRDefault="00D939C3">
            <w:pPr>
              <w:pStyle w:val="afff3"/>
              <w:adjustRightInd w:val="0"/>
            </w:pPr>
            <w:r>
              <w:rPr>
                <w:rFonts w:hint="eastAsia"/>
              </w:rPr>
              <w:t>设计</w:t>
            </w:r>
            <w:r>
              <w:t>性</w:t>
            </w:r>
          </w:p>
        </w:tc>
        <w:tc>
          <w:tcPr>
            <w:tcW w:w="337" w:type="pct"/>
          </w:tcPr>
          <w:p w14:paraId="7E8E1E18" w14:textId="77777777" w:rsidR="00A212DD" w:rsidRDefault="00D939C3">
            <w:pPr>
              <w:pStyle w:val="afff3"/>
              <w:adjustRightInd w:val="0"/>
            </w:pPr>
            <w:r>
              <w:rPr>
                <w:rFonts w:hint="eastAsia"/>
              </w:rPr>
              <w:t>必</w:t>
            </w:r>
            <w:r>
              <w:t>做</w:t>
            </w:r>
          </w:p>
        </w:tc>
      </w:tr>
    </w:tbl>
    <w:p w14:paraId="119CFFD5" w14:textId="77777777" w:rsidR="00A212DD" w:rsidRDefault="00D939C3">
      <w:pPr>
        <w:pStyle w:val="afff"/>
        <w:spacing w:before="156" w:after="156"/>
      </w:pPr>
      <w:r>
        <w:rPr>
          <w:rFonts w:hint="eastAsia"/>
        </w:rPr>
        <w:lastRenderedPageBreak/>
        <w:t>五、课程实施</w:t>
      </w:r>
    </w:p>
    <w:p w14:paraId="4F0F38CA" w14:textId="77777777" w:rsidR="00A212DD" w:rsidRDefault="00D939C3">
      <w:pPr>
        <w:ind w:firstLine="480"/>
      </w:pPr>
      <w:r>
        <w:t>（一）以电机为主导，以控制为线索，将机电有机结合起来</w:t>
      </w:r>
      <w:r>
        <w:rPr>
          <w:rFonts w:hint="eastAsia"/>
        </w:rPr>
        <w:t>，引导学生</w:t>
      </w:r>
      <w:r>
        <w:t>掌握分析机电系统的特性、控制原理、控制系统设计方法，</w:t>
      </w:r>
      <w:r>
        <w:rPr>
          <w:rFonts w:hint="eastAsia"/>
        </w:rPr>
        <w:t>帮助学生</w:t>
      </w:r>
      <w:r>
        <w:t>正确</w:t>
      </w:r>
      <w:r>
        <w:rPr>
          <w:rFonts w:hint="eastAsia"/>
        </w:rPr>
        <w:t>解决机电系统的控制问题，最终实现学生能独立完成机电传动控制系统的设计，并易于工程实现</w:t>
      </w:r>
      <w:r>
        <w:t>。</w:t>
      </w:r>
    </w:p>
    <w:p w14:paraId="16026FE2" w14:textId="77777777" w:rsidR="00A212DD" w:rsidRDefault="00D939C3">
      <w:pPr>
        <w:ind w:firstLine="480"/>
      </w:pPr>
      <w:r>
        <w:t>（二）采用</w:t>
      </w:r>
      <w:r>
        <w:rPr>
          <w:rFonts w:hint="eastAsia"/>
        </w:rPr>
        <w:t>板书与</w:t>
      </w:r>
      <w:r>
        <w:t>多媒体教学</w:t>
      </w:r>
      <w:r>
        <w:rPr>
          <w:rFonts w:hint="eastAsia"/>
        </w:rPr>
        <w:t>相结合的</w:t>
      </w:r>
      <w:r>
        <w:t>手段，</w:t>
      </w:r>
      <w:r>
        <w:rPr>
          <w:rFonts w:hint="eastAsia"/>
        </w:rPr>
        <w:t>重点突出，由浅入深讲解机电传动系统的各种特性，注重课堂的互动性，及时了解学生知识的掌握程度</w:t>
      </w:r>
      <w:r>
        <w:t>。</w:t>
      </w:r>
    </w:p>
    <w:p w14:paraId="768AE40D" w14:textId="77777777" w:rsidR="00A212DD" w:rsidRDefault="00D939C3">
      <w:pPr>
        <w:ind w:firstLine="480"/>
      </w:pPr>
      <w:r>
        <w:t>（三）</w:t>
      </w:r>
      <w:r>
        <w:rPr>
          <w:rFonts w:hint="eastAsia"/>
        </w:rPr>
        <w:t>以实际工程案例为导向，课前布置相关设计任务，结合机电传动系统特性，采用启发、交流及提问等教学方式，让学生具备控制系统设计能力</w:t>
      </w:r>
      <w:r>
        <w:t>。</w:t>
      </w:r>
      <w:r>
        <w:rPr>
          <w:rFonts w:hint="eastAsia"/>
        </w:rPr>
        <w:t>融入思政元素，使学生具备相关知识和方法的实际应用能力和社会服务的意识。</w:t>
      </w:r>
    </w:p>
    <w:p w14:paraId="495BB458" w14:textId="77777777" w:rsidR="00A212DD" w:rsidRDefault="00D939C3">
      <w:pPr>
        <w:ind w:firstLine="480"/>
      </w:pPr>
      <w:r>
        <w:t>（四）主要教学环节的质量要求如表所示。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4610FDD5" w14:textId="77777777" w:rsidTr="000301D1">
        <w:trPr>
          <w:cnfStyle w:val="100000000000" w:firstRow="1" w:lastRow="0" w:firstColumn="0" w:lastColumn="0" w:oddVBand="0" w:evenVBand="0" w:oddHBand="0" w:evenHBand="0" w:firstRowFirstColumn="0" w:firstRowLastColumn="0" w:lastRowFirstColumn="0" w:lastRowLastColumn="0"/>
        </w:trPr>
        <w:tc>
          <w:tcPr>
            <w:tcW w:w="1254" w:type="pct"/>
            <w:gridSpan w:val="2"/>
            <w:tcBorders>
              <w:bottom w:val="none" w:sz="0" w:space="0" w:color="auto"/>
              <w:tl2br w:val="none" w:sz="0" w:space="0" w:color="auto"/>
              <w:tr2bl w:val="none" w:sz="0" w:space="0" w:color="auto"/>
            </w:tcBorders>
          </w:tcPr>
          <w:p w14:paraId="5E2263EA" w14:textId="77777777" w:rsidR="00A212DD" w:rsidRDefault="00D939C3">
            <w:pPr>
              <w:pStyle w:val="afff3"/>
              <w:adjustRightInd w:val="0"/>
            </w:pPr>
            <w:r>
              <w:t>主要教学环节</w:t>
            </w:r>
          </w:p>
        </w:tc>
        <w:tc>
          <w:tcPr>
            <w:tcW w:w="3746" w:type="pct"/>
            <w:tcBorders>
              <w:bottom w:val="none" w:sz="0" w:space="0" w:color="auto"/>
              <w:tl2br w:val="none" w:sz="0" w:space="0" w:color="auto"/>
              <w:tr2bl w:val="none" w:sz="0" w:space="0" w:color="auto"/>
            </w:tcBorders>
          </w:tcPr>
          <w:p w14:paraId="686000F1" w14:textId="77777777" w:rsidR="00A212DD" w:rsidRDefault="00D939C3">
            <w:pPr>
              <w:pStyle w:val="afff3"/>
              <w:adjustRightInd w:val="0"/>
            </w:pPr>
            <w:r>
              <w:t>质量</w:t>
            </w:r>
            <w:r>
              <w:rPr>
                <w:rFonts w:hint="eastAsia"/>
              </w:rPr>
              <w:t>要求</w:t>
            </w:r>
          </w:p>
        </w:tc>
      </w:tr>
      <w:tr w:rsidR="00A212DD" w14:paraId="0D16A648" w14:textId="77777777" w:rsidTr="00A212DD">
        <w:trPr>
          <w:trHeight w:val="1419"/>
        </w:trPr>
        <w:tc>
          <w:tcPr>
            <w:tcW w:w="320" w:type="pct"/>
          </w:tcPr>
          <w:p w14:paraId="14E6BDE2" w14:textId="77777777" w:rsidR="00A212DD" w:rsidRDefault="00D939C3">
            <w:pPr>
              <w:pStyle w:val="afff3"/>
              <w:adjustRightInd w:val="0"/>
            </w:pPr>
            <w:r>
              <w:t>1</w:t>
            </w:r>
          </w:p>
        </w:tc>
        <w:tc>
          <w:tcPr>
            <w:tcW w:w="935" w:type="pct"/>
          </w:tcPr>
          <w:p w14:paraId="730F30FC" w14:textId="77777777" w:rsidR="00A212DD" w:rsidRDefault="00D939C3">
            <w:pPr>
              <w:pStyle w:val="afff3"/>
              <w:adjustRightInd w:val="0"/>
            </w:pPr>
            <w:r>
              <w:t>备课</w:t>
            </w:r>
          </w:p>
        </w:tc>
        <w:tc>
          <w:tcPr>
            <w:tcW w:w="3746" w:type="pct"/>
          </w:tcPr>
          <w:p w14:paraId="28D721FE" w14:textId="77777777" w:rsidR="00A212DD" w:rsidRDefault="00D939C3">
            <w:pPr>
              <w:pStyle w:val="afff3"/>
              <w:adjustRightInd w:val="0"/>
            </w:pPr>
            <w:r>
              <w:t>（</w:t>
            </w:r>
            <w:r>
              <w:t>1</w:t>
            </w:r>
            <w:r>
              <w:t>）严格按照教学大纲要求进行课程教学内容的组织。</w:t>
            </w:r>
          </w:p>
          <w:p w14:paraId="603FDD38" w14:textId="77777777" w:rsidR="00A212DD" w:rsidRDefault="00D939C3">
            <w:pPr>
              <w:pStyle w:val="afff3"/>
              <w:adjustRightInd w:val="0"/>
            </w:pPr>
            <w:r>
              <w:t>（</w:t>
            </w:r>
            <w:r>
              <w:t>2</w:t>
            </w:r>
            <w:r>
              <w:t>）熟悉教材各章节，依据教学大纲编写授课计划，编写每次授课的教案。教案内容</w:t>
            </w:r>
            <w:r>
              <w:rPr>
                <w:rFonts w:hint="eastAsia"/>
              </w:rPr>
              <w:t>充分体现</w:t>
            </w:r>
            <w:r>
              <w:t>教学目的、授课内容</w:t>
            </w:r>
            <w:r>
              <w:rPr>
                <w:rFonts w:hint="eastAsia"/>
              </w:rPr>
              <w:t>及总结</w:t>
            </w:r>
            <w:r>
              <w:t>等方面</w:t>
            </w:r>
            <w:r>
              <w:rPr>
                <w:rFonts w:hint="eastAsia"/>
              </w:rPr>
              <w:t>的内容</w:t>
            </w:r>
            <w:r>
              <w:t>。</w:t>
            </w:r>
          </w:p>
        </w:tc>
      </w:tr>
      <w:tr w:rsidR="00A212DD" w14:paraId="2D6A185A" w14:textId="77777777" w:rsidTr="00A212DD">
        <w:tc>
          <w:tcPr>
            <w:tcW w:w="320" w:type="pct"/>
          </w:tcPr>
          <w:p w14:paraId="38F5D214" w14:textId="77777777" w:rsidR="00A212DD" w:rsidRDefault="00D939C3">
            <w:pPr>
              <w:pStyle w:val="afff3"/>
              <w:adjustRightInd w:val="0"/>
            </w:pPr>
            <w:r>
              <w:t>2</w:t>
            </w:r>
          </w:p>
        </w:tc>
        <w:tc>
          <w:tcPr>
            <w:tcW w:w="935" w:type="pct"/>
          </w:tcPr>
          <w:p w14:paraId="49890C67" w14:textId="77777777" w:rsidR="00A212DD" w:rsidRDefault="00D939C3">
            <w:pPr>
              <w:pStyle w:val="afff3"/>
              <w:adjustRightInd w:val="0"/>
            </w:pPr>
            <w:r>
              <w:t>讲授</w:t>
            </w:r>
          </w:p>
        </w:tc>
        <w:tc>
          <w:tcPr>
            <w:tcW w:w="3746" w:type="pct"/>
          </w:tcPr>
          <w:p w14:paraId="29AD9BAB"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0439B735"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353615B1" w14:textId="77777777" w:rsidR="00A212DD" w:rsidRDefault="00D939C3">
            <w:pPr>
              <w:pStyle w:val="afff3"/>
              <w:adjustRightInd w:val="0"/>
            </w:pPr>
            <w:r>
              <w:rPr>
                <w:rFonts w:hint="eastAsia"/>
              </w:rPr>
              <w:t>（</w:t>
            </w:r>
            <w:r>
              <w:rPr>
                <w:rFonts w:hint="eastAsia"/>
              </w:rPr>
              <w:t>3</w:t>
            </w:r>
            <w:r>
              <w:rPr>
                <w:rFonts w:hint="eastAsia"/>
              </w:rPr>
              <w:t>）</w:t>
            </w:r>
            <w:r>
              <w:t>表达方式</w:t>
            </w:r>
            <w:r>
              <w:rPr>
                <w:rFonts w:hint="eastAsia"/>
              </w:rPr>
              <w:t>应能</w:t>
            </w:r>
            <w:r>
              <w:t>便于学生理解、接受，力求形象生动，使学生在掌握知识的过程中，保持较为浓厚的</w:t>
            </w:r>
            <w:r>
              <w:rPr>
                <w:rFonts w:hint="eastAsia"/>
              </w:rPr>
              <w:t>学习</w:t>
            </w:r>
            <w:r>
              <w:t>兴趣。</w:t>
            </w:r>
          </w:p>
          <w:p w14:paraId="76EAEBEF" w14:textId="77777777" w:rsidR="00A212DD" w:rsidRDefault="00D939C3">
            <w:pPr>
              <w:pStyle w:val="afff3"/>
              <w:adjustRightInd w:val="0"/>
            </w:pPr>
            <w:r>
              <w:rPr>
                <w:rFonts w:hint="eastAsia"/>
              </w:rPr>
              <w:t>（</w:t>
            </w:r>
            <w:r>
              <w:t>4</w:t>
            </w:r>
            <w:r>
              <w:rPr>
                <w:rFonts w:hint="eastAsia"/>
              </w:rPr>
              <w:t>）有机融入思政元素，达成课程目标。</w:t>
            </w:r>
          </w:p>
        </w:tc>
      </w:tr>
      <w:tr w:rsidR="00A212DD" w14:paraId="6F057039" w14:textId="77777777" w:rsidTr="00A212DD">
        <w:trPr>
          <w:trHeight w:val="744"/>
        </w:trPr>
        <w:tc>
          <w:tcPr>
            <w:tcW w:w="320" w:type="pct"/>
          </w:tcPr>
          <w:p w14:paraId="5A34F728" w14:textId="77777777" w:rsidR="00A212DD" w:rsidRDefault="00D939C3">
            <w:pPr>
              <w:pStyle w:val="afff3"/>
              <w:adjustRightInd w:val="0"/>
            </w:pPr>
            <w:r>
              <w:t>3</w:t>
            </w:r>
          </w:p>
        </w:tc>
        <w:tc>
          <w:tcPr>
            <w:tcW w:w="935" w:type="pct"/>
          </w:tcPr>
          <w:p w14:paraId="3CFA97CB" w14:textId="77777777" w:rsidR="00A212DD" w:rsidRDefault="00D939C3">
            <w:pPr>
              <w:pStyle w:val="afff3"/>
              <w:adjustRightInd w:val="0"/>
            </w:pPr>
            <w:r>
              <w:t>作业布置与批改</w:t>
            </w:r>
          </w:p>
        </w:tc>
        <w:tc>
          <w:tcPr>
            <w:tcW w:w="3746" w:type="pct"/>
          </w:tcPr>
          <w:p w14:paraId="749E0D8D" w14:textId="77777777" w:rsidR="00A212DD" w:rsidRDefault="00D939C3">
            <w:pPr>
              <w:pStyle w:val="afff3"/>
              <w:adjustRightInd w:val="0"/>
            </w:pPr>
            <w:r>
              <w:t>学生必须完成</w:t>
            </w:r>
            <w:r>
              <w:rPr>
                <w:rFonts w:hint="eastAsia"/>
              </w:rPr>
              <w:t>规定</w:t>
            </w:r>
            <w:r>
              <w:t>数量的作业</w:t>
            </w:r>
            <w:r>
              <w:rPr>
                <w:rFonts w:hint="eastAsia"/>
              </w:rPr>
              <w:t>，</w:t>
            </w:r>
            <w:r>
              <w:t>作业必须达到以下基本要求：</w:t>
            </w:r>
          </w:p>
          <w:p w14:paraId="6E7ACD03" w14:textId="77777777" w:rsidR="00A212DD" w:rsidRDefault="00D939C3">
            <w:pPr>
              <w:pStyle w:val="afff3"/>
              <w:adjustRightInd w:val="0"/>
            </w:pPr>
            <w:r>
              <w:rPr>
                <w:rFonts w:hint="eastAsia"/>
              </w:rPr>
              <w:t>（</w:t>
            </w:r>
            <w:r>
              <w:rPr>
                <w:rFonts w:hint="eastAsia"/>
              </w:rPr>
              <w:t>1</w:t>
            </w:r>
            <w:r>
              <w:rPr>
                <w:rFonts w:hint="eastAsia"/>
              </w:rPr>
              <w:t>）</w:t>
            </w:r>
            <w:r>
              <w:t>按时按量完成作业，不缺交，不抄袭</w:t>
            </w:r>
            <w:r>
              <w:rPr>
                <w:rFonts w:hint="eastAsia"/>
              </w:rPr>
              <w:t>。</w:t>
            </w:r>
          </w:p>
          <w:p w14:paraId="7817D06A" w14:textId="77777777" w:rsidR="00A212DD" w:rsidRDefault="00D939C3">
            <w:pPr>
              <w:pStyle w:val="afff3"/>
              <w:adjustRightInd w:val="0"/>
            </w:pPr>
            <w:r>
              <w:rPr>
                <w:rFonts w:hint="eastAsia"/>
              </w:rPr>
              <w:t>（</w:t>
            </w:r>
            <w:r>
              <w:rPr>
                <w:rFonts w:hint="eastAsia"/>
              </w:rPr>
              <w:t>2</w:t>
            </w:r>
            <w:r>
              <w:rPr>
                <w:rFonts w:hint="eastAsia"/>
              </w:rPr>
              <w:t>）书写</w:t>
            </w:r>
            <w:r>
              <w:t>规范</w:t>
            </w:r>
            <w:r>
              <w:rPr>
                <w:rFonts w:hint="eastAsia"/>
              </w:rPr>
              <w:t>、</w:t>
            </w:r>
            <w:r>
              <w:t>清晰</w:t>
            </w:r>
            <w:r>
              <w:rPr>
                <w:rFonts w:hint="eastAsia"/>
              </w:rPr>
              <w:t>。</w:t>
            </w:r>
          </w:p>
          <w:p w14:paraId="44A37B1A" w14:textId="77777777" w:rsidR="00A212DD" w:rsidRDefault="00D939C3">
            <w:pPr>
              <w:pStyle w:val="afff3"/>
              <w:adjustRightInd w:val="0"/>
            </w:pPr>
            <w:r>
              <w:rPr>
                <w:rFonts w:hint="eastAsia"/>
              </w:rPr>
              <w:t>（</w:t>
            </w:r>
            <w:r>
              <w:rPr>
                <w:rFonts w:hint="eastAsia"/>
              </w:rPr>
              <w:t>3</w:t>
            </w:r>
            <w:r>
              <w:rPr>
                <w:rFonts w:hint="eastAsia"/>
              </w:rPr>
              <w:t>）</w:t>
            </w:r>
            <w:r>
              <w:t>解题方法和步骤正确。</w:t>
            </w:r>
          </w:p>
          <w:p w14:paraId="4EB67361" w14:textId="77777777" w:rsidR="00A212DD" w:rsidRDefault="00D939C3">
            <w:pPr>
              <w:pStyle w:val="afff3"/>
              <w:adjustRightInd w:val="0"/>
            </w:pPr>
            <w:r>
              <w:t>教师批改</w:t>
            </w:r>
            <w:r>
              <w:rPr>
                <w:rFonts w:hint="eastAsia"/>
              </w:rPr>
              <w:t>和</w:t>
            </w:r>
            <w:r>
              <w:t>讲评作业要求如下：</w:t>
            </w:r>
          </w:p>
          <w:p w14:paraId="48752F66"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52A829C1"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1856B8D1"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p w14:paraId="51FCEC63" w14:textId="77777777" w:rsidR="00A212DD" w:rsidRDefault="00D939C3">
            <w:pPr>
              <w:pStyle w:val="afff3"/>
              <w:adjustRightInd w:val="0"/>
            </w:pPr>
            <w:r>
              <w:rPr>
                <w:rFonts w:hint="eastAsia"/>
              </w:rPr>
              <w:t>（</w:t>
            </w:r>
            <w:r>
              <w:t>4</w:t>
            </w:r>
            <w:r>
              <w:rPr>
                <w:rFonts w:hint="eastAsia"/>
              </w:rPr>
              <w:t>）有机融入思政元素，达成课程目标。</w:t>
            </w:r>
          </w:p>
        </w:tc>
      </w:tr>
      <w:tr w:rsidR="00A212DD" w14:paraId="1839408B" w14:textId="77777777" w:rsidTr="00A212DD">
        <w:trPr>
          <w:trHeight w:val="1273"/>
        </w:trPr>
        <w:tc>
          <w:tcPr>
            <w:tcW w:w="320" w:type="pct"/>
          </w:tcPr>
          <w:p w14:paraId="3EAF27E1" w14:textId="77777777" w:rsidR="00A212DD" w:rsidRDefault="00D939C3">
            <w:pPr>
              <w:pStyle w:val="afff3"/>
              <w:adjustRightInd w:val="0"/>
            </w:pPr>
            <w:r>
              <w:lastRenderedPageBreak/>
              <w:t>4</w:t>
            </w:r>
          </w:p>
        </w:tc>
        <w:tc>
          <w:tcPr>
            <w:tcW w:w="935" w:type="pct"/>
          </w:tcPr>
          <w:p w14:paraId="6099AF3D" w14:textId="77777777" w:rsidR="00A212DD" w:rsidRDefault="00D939C3">
            <w:pPr>
              <w:pStyle w:val="afff3"/>
              <w:adjustRightInd w:val="0"/>
            </w:pPr>
            <w:r>
              <w:t>课外答疑</w:t>
            </w:r>
          </w:p>
        </w:tc>
        <w:tc>
          <w:tcPr>
            <w:tcW w:w="3746" w:type="pct"/>
          </w:tcPr>
          <w:p w14:paraId="02E4A276" w14:textId="77777777" w:rsidR="00A212DD" w:rsidRDefault="00D939C3">
            <w:pPr>
              <w:pStyle w:val="afff3"/>
              <w:adjustRightInd w:val="0"/>
            </w:pPr>
            <w:r>
              <w:t>为了解学生的学习情况，帮助学生</w:t>
            </w:r>
            <w:r>
              <w:rPr>
                <w:rFonts w:hint="eastAsia"/>
              </w:rPr>
              <w:t>更好地</w:t>
            </w:r>
            <w:r>
              <w:t>理解和消化所学知识、改进学习方法和思维方式，培养其独立思考问题的能力，任课教师</w:t>
            </w:r>
            <w:r>
              <w:rPr>
                <w:rFonts w:hint="eastAsia"/>
              </w:rPr>
              <w:t>需</w:t>
            </w:r>
            <w:r>
              <w:t>每周安排</w:t>
            </w:r>
            <w:r>
              <w:rPr>
                <w:rFonts w:hint="eastAsia"/>
              </w:rPr>
              <w:t>一定</w:t>
            </w:r>
            <w:r>
              <w:t>时间进行课外答疑与辅导。</w:t>
            </w:r>
          </w:p>
        </w:tc>
      </w:tr>
      <w:tr w:rsidR="00A212DD" w14:paraId="059DA8E1" w14:textId="77777777" w:rsidTr="00A212DD">
        <w:trPr>
          <w:trHeight w:val="1540"/>
        </w:trPr>
        <w:tc>
          <w:tcPr>
            <w:tcW w:w="320" w:type="pct"/>
          </w:tcPr>
          <w:p w14:paraId="676DC666" w14:textId="77777777" w:rsidR="00A212DD" w:rsidRDefault="00D939C3">
            <w:pPr>
              <w:pStyle w:val="afff3"/>
              <w:adjustRightInd w:val="0"/>
            </w:pPr>
            <w:r>
              <w:t>5</w:t>
            </w:r>
          </w:p>
        </w:tc>
        <w:tc>
          <w:tcPr>
            <w:tcW w:w="935" w:type="pct"/>
          </w:tcPr>
          <w:p w14:paraId="796126D8" w14:textId="77777777" w:rsidR="00A212DD" w:rsidRDefault="00D939C3">
            <w:pPr>
              <w:pStyle w:val="afff3"/>
              <w:adjustRightInd w:val="0"/>
            </w:pPr>
            <w:r>
              <w:t>成绩考核</w:t>
            </w:r>
          </w:p>
        </w:tc>
        <w:tc>
          <w:tcPr>
            <w:tcW w:w="3746" w:type="pct"/>
          </w:tcPr>
          <w:p w14:paraId="1F1C2CF9" w14:textId="77777777" w:rsidR="00A212DD" w:rsidRDefault="00D939C3">
            <w:pPr>
              <w:pStyle w:val="afff3"/>
              <w:adjustRightInd w:val="0"/>
            </w:pPr>
            <w:r>
              <w:t>本课程考核的方式</w:t>
            </w:r>
            <w:r>
              <w:rPr>
                <w:rFonts w:hint="eastAsia"/>
              </w:rPr>
              <w:t>为闭卷笔试</w:t>
            </w:r>
            <w:r>
              <w:t>。考试采取教考分离，监考</w:t>
            </w:r>
            <w:r>
              <w:rPr>
                <w:rFonts w:hint="eastAsia"/>
              </w:rPr>
              <w:t>由学院</w:t>
            </w:r>
            <w:r>
              <w:t>统一安排。有下列情况之一者，总评成绩为不及格：</w:t>
            </w:r>
          </w:p>
          <w:p w14:paraId="16F613B7" w14:textId="77777777" w:rsidR="00A212DD" w:rsidRDefault="00D939C3">
            <w:pPr>
              <w:pStyle w:val="afff3"/>
              <w:adjustRightInd w:val="0"/>
            </w:pPr>
            <w:r>
              <w:rPr>
                <w:rFonts w:hint="eastAsia"/>
              </w:rPr>
              <w:t>（</w:t>
            </w:r>
            <w:r>
              <w:rPr>
                <w:rFonts w:hint="eastAsia"/>
              </w:rPr>
              <w:t>1</w:t>
            </w:r>
            <w:r>
              <w:rPr>
                <w:rFonts w:hint="eastAsia"/>
              </w:rPr>
              <w:t>）</w:t>
            </w:r>
            <w:r>
              <w:t>缺交作业次数达</w:t>
            </w:r>
            <w:r>
              <w:t>1/3</w:t>
            </w:r>
            <w:r>
              <w:t>以上者</w:t>
            </w:r>
            <w:r>
              <w:rPr>
                <w:rFonts w:hint="eastAsia"/>
              </w:rPr>
              <w:t>。</w:t>
            </w:r>
          </w:p>
          <w:p w14:paraId="795F235A" w14:textId="77777777" w:rsidR="00A212DD" w:rsidRDefault="00D939C3">
            <w:pPr>
              <w:pStyle w:val="afff3"/>
              <w:adjustRightInd w:val="0"/>
            </w:pPr>
            <w:r>
              <w:rPr>
                <w:rFonts w:hint="eastAsia"/>
              </w:rPr>
              <w:t>（</w:t>
            </w:r>
            <w:r>
              <w:rPr>
                <w:rFonts w:hint="eastAsia"/>
              </w:rPr>
              <w:t>2</w:t>
            </w:r>
            <w:r>
              <w:rPr>
                <w:rFonts w:hint="eastAsia"/>
              </w:rPr>
              <w:t>）</w:t>
            </w:r>
            <w:r>
              <w:t>缺课次数达本学期总授课学时的</w:t>
            </w:r>
            <w:r>
              <w:t>1/3</w:t>
            </w:r>
            <w:r>
              <w:t>以上者</w:t>
            </w:r>
            <w:r>
              <w:rPr>
                <w:rFonts w:hint="eastAsia"/>
              </w:rPr>
              <w:t>。</w:t>
            </w:r>
          </w:p>
          <w:p w14:paraId="51DC25A9" w14:textId="77777777" w:rsidR="00A212DD" w:rsidRDefault="00D939C3">
            <w:pPr>
              <w:pStyle w:val="afff3"/>
              <w:adjustRightInd w:val="0"/>
            </w:pPr>
            <w:r>
              <w:rPr>
                <w:rFonts w:hint="eastAsia"/>
              </w:rPr>
              <w:t>（</w:t>
            </w:r>
            <w:r>
              <w:rPr>
                <w:rFonts w:hint="eastAsia"/>
              </w:rPr>
              <w:t>3</w:t>
            </w:r>
            <w:r>
              <w:rPr>
                <w:rFonts w:hint="eastAsia"/>
              </w:rPr>
              <w:t>）</w:t>
            </w:r>
            <w:r>
              <w:t>课程目标小于</w:t>
            </w:r>
            <w:r>
              <w:t>0.6</w:t>
            </w:r>
            <w:r>
              <w:t>。</w:t>
            </w:r>
          </w:p>
        </w:tc>
      </w:tr>
    </w:tbl>
    <w:p w14:paraId="0C64631C" w14:textId="77777777" w:rsidR="00A212DD" w:rsidRDefault="00D939C3">
      <w:pPr>
        <w:pStyle w:val="afff"/>
        <w:spacing w:before="156" w:after="156"/>
      </w:pPr>
      <w:r>
        <w:rPr>
          <w:rFonts w:hint="eastAsia"/>
        </w:rPr>
        <w:t>六、考核方式</w:t>
      </w:r>
    </w:p>
    <w:p w14:paraId="023AD276" w14:textId="77777777" w:rsidR="00A212DD" w:rsidRDefault="00D939C3">
      <w:pPr>
        <w:ind w:firstLine="480"/>
      </w:pPr>
      <w:r>
        <w:rPr>
          <w:rFonts w:hint="eastAsia"/>
        </w:rPr>
        <w:t>（一）</w:t>
      </w:r>
      <w:r>
        <w:t>课程考核包括期末考试、平时及作业情况考核和实验考核，期末考试采用闭卷笔试。</w:t>
      </w:r>
    </w:p>
    <w:p w14:paraId="25A8AF91" w14:textId="77777777" w:rsidR="00A212DD" w:rsidRDefault="00D939C3">
      <w:pPr>
        <w:ind w:firstLine="480"/>
      </w:pPr>
      <w:r>
        <w:rPr>
          <w:rFonts w:hint="eastAsia"/>
        </w:rPr>
        <w:t>（二）</w:t>
      </w:r>
      <w:r>
        <w:t>课程成绩</w:t>
      </w:r>
      <w:r>
        <w:t>=</w:t>
      </w:r>
      <w:r>
        <w:t>平时成绩</w:t>
      </w:r>
      <w:r>
        <w:t>×20%+</w:t>
      </w:r>
      <w:r>
        <w:t>实验成绩</w:t>
      </w:r>
      <w:r>
        <w:t>×</w:t>
      </w:r>
      <w:r>
        <w:rPr>
          <w:rFonts w:hint="eastAsia"/>
        </w:rPr>
        <w:t>2</w:t>
      </w:r>
      <w:r>
        <w:t>0%+</w:t>
      </w:r>
      <w:r>
        <w:t>期末考试成绩</w:t>
      </w:r>
      <w:r>
        <w:t>×60%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2E69E9C4" w14:textId="77777777" w:rsidTr="000301D1">
        <w:trPr>
          <w:cnfStyle w:val="100000000000" w:firstRow="1" w:lastRow="0" w:firstColumn="0" w:lastColumn="0" w:oddVBand="0" w:evenVBand="0" w:oddHBand="0" w:evenHBand="0" w:firstRowFirstColumn="0" w:firstRowLastColumn="0" w:lastRowFirstColumn="0" w:lastRowLastColumn="0"/>
        </w:trPr>
        <w:tc>
          <w:tcPr>
            <w:tcW w:w="561" w:type="pct"/>
            <w:tcBorders>
              <w:bottom w:val="none" w:sz="0" w:space="0" w:color="auto"/>
              <w:tl2br w:val="none" w:sz="0" w:space="0" w:color="auto"/>
              <w:tr2bl w:val="none" w:sz="0" w:space="0" w:color="auto"/>
            </w:tcBorders>
          </w:tcPr>
          <w:p w14:paraId="53641815" w14:textId="77777777" w:rsidR="00A212DD" w:rsidRDefault="00D939C3">
            <w:pPr>
              <w:pStyle w:val="afff3"/>
              <w:adjustRightInd w:val="0"/>
            </w:pPr>
            <w:r>
              <w:t>成绩组成</w:t>
            </w:r>
          </w:p>
        </w:tc>
        <w:tc>
          <w:tcPr>
            <w:tcW w:w="842" w:type="pct"/>
            <w:tcBorders>
              <w:bottom w:val="none" w:sz="0" w:space="0" w:color="auto"/>
              <w:tl2br w:val="none" w:sz="0" w:space="0" w:color="auto"/>
              <w:tr2bl w:val="none" w:sz="0" w:space="0" w:color="auto"/>
            </w:tcBorders>
          </w:tcPr>
          <w:p w14:paraId="41FCB645" w14:textId="77777777" w:rsidR="00A212DD" w:rsidRDefault="00D939C3">
            <w:pPr>
              <w:pStyle w:val="afff3"/>
              <w:adjustRightInd w:val="0"/>
            </w:pPr>
            <w:r>
              <w:t>考核</w:t>
            </w:r>
            <w:r>
              <w:t>/</w:t>
            </w:r>
            <w:r>
              <w:t>评价环节</w:t>
            </w:r>
          </w:p>
        </w:tc>
        <w:tc>
          <w:tcPr>
            <w:tcW w:w="435" w:type="pct"/>
            <w:tcBorders>
              <w:bottom w:val="none" w:sz="0" w:space="0" w:color="auto"/>
              <w:tl2br w:val="none" w:sz="0" w:space="0" w:color="auto"/>
              <w:tr2bl w:val="none" w:sz="0" w:space="0" w:color="auto"/>
            </w:tcBorders>
          </w:tcPr>
          <w:p w14:paraId="16E94A56" w14:textId="77777777" w:rsidR="00A212DD" w:rsidRDefault="00D939C3">
            <w:pPr>
              <w:pStyle w:val="afff3"/>
              <w:adjustRightInd w:val="0"/>
            </w:pPr>
            <w:r>
              <w:rPr>
                <w:rFonts w:hint="eastAsia"/>
              </w:rPr>
              <w:t>权重</w:t>
            </w:r>
          </w:p>
        </w:tc>
        <w:tc>
          <w:tcPr>
            <w:tcW w:w="2372" w:type="pct"/>
            <w:tcBorders>
              <w:bottom w:val="none" w:sz="0" w:space="0" w:color="auto"/>
              <w:tl2br w:val="none" w:sz="0" w:space="0" w:color="auto"/>
              <w:tr2bl w:val="none" w:sz="0" w:space="0" w:color="auto"/>
            </w:tcBorders>
          </w:tcPr>
          <w:p w14:paraId="0ED593D8" w14:textId="77777777" w:rsidR="00A212DD" w:rsidRDefault="00D939C3">
            <w:pPr>
              <w:pStyle w:val="afff3"/>
              <w:adjustRightInd w:val="0"/>
            </w:pPr>
            <w:r>
              <w:t>考核</w:t>
            </w:r>
            <w:r>
              <w:t>/</w:t>
            </w:r>
            <w:r>
              <w:t>评价细则</w:t>
            </w:r>
          </w:p>
        </w:tc>
        <w:tc>
          <w:tcPr>
            <w:tcW w:w="791" w:type="pct"/>
            <w:tcBorders>
              <w:bottom w:val="none" w:sz="0" w:space="0" w:color="auto"/>
              <w:tl2br w:val="none" w:sz="0" w:space="0" w:color="auto"/>
              <w:tr2bl w:val="none" w:sz="0" w:space="0" w:color="auto"/>
            </w:tcBorders>
          </w:tcPr>
          <w:p w14:paraId="32958DB3" w14:textId="77777777" w:rsidR="00A212DD" w:rsidRDefault="00D939C3">
            <w:pPr>
              <w:pStyle w:val="afff3"/>
              <w:adjustRightInd w:val="0"/>
            </w:pPr>
            <w:r>
              <w:t>对应的毕业要求指标点</w:t>
            </w:r>
          </w:p>
        </w:tc>
      </w:tr>
      <w:tr w:rsidR="00A212DD" w14:paraId="137BFA0A" w14:textId="77777777" w:rsidTr="00A212DD">
        <w:trPr>
          <w:trHeight w:val="1000"/>
        </w:trPr>
        <w:tc>
          <w:tcPr>
            <w:tcW w:w="561" w:type="pct"/>
            <w:vMerge w:val="restart"/>
          </w:tcPr>
          <w:p w14:paraId="3039C099" w14:textId="77777777" w:rsidR="00A212DD" w:rsidRDefault="00D939C3">
            <w:pPr>
              <w:pStyle w:val="afff3"/>
              <w:adjustRightInd w:val="0"/>
            </w:pPr>
            <w:r>
              <w:t>平时成绩</w:t>
            </w:r>
          </w:p>
        </w:tc>
        <w:tc>
          <w:tcPr>
            <w:tcW w:w="842" w:type="pct"/>
          </w:tcPr>
          <w:p w14:paraId="329E707F" w14:textId="77777777" w:rsidR="00A212DD" w:rsidRDefault="00D939C3">
            <w:pPr>
              <w:pStyle w:val="afff3"/>
              <w:adjustRightInd w:val="0"/>
            </w:pPr>
            <w:r>
              <w:t>平时作业</w:t>
            </w:r>
          </w:p>
        </w:tc>
        <w:tc>
          <w:tcPr>
            <w:tcW w:w="435" w:type="pct"/>
          </w:tcPr>
          <w:p w14:paraId="034E737C" w14:textId="77777777" w:rsidR="00A212DD" w:rsidRDefault="00D939C3">
            <w:pPr>
              <w:pStyle w:val="afff3"/>
              <w:adjustRightInd w:val="0"/>
            </w:pPr>
            <w:r>
              <w:t>10%</w:t>
            </w:r>
          </w:p>
        </w:tc>
        <w:tc>
          <w:tcPr>
            <w:tcW w:w="2372" w:type="pct"/>
          </w:tcPr>
          <w:p w14:paraId="73B10A20" w14:textId="77777777" w:rsidR="00A212DD" w:rsidRDefault="00D939C3">
            <w:pPr>
              <w:pStyle w:val="afff3"/>
              <w:adjustRightInd w:val="0"/>
            </w:pPr>
            <w:r>
              <w:t>课后完成</w:t>
            </w:r>
            <w:r>
              <w:t>20-30</w:t>
            </w:r>
            <w:r>
              <w:t>个习题，主要考核学生对每节课知识点的复习、理解和掌握程度，计算全部作业的平均成绩再按</w:t>
            </w:r>
            <w:r>
              <w:t>10%</w:t>
            </w:r>
            <w:r>
              <w:t>计入总成绩。</w:t>
            </w:r>
          </w:p>
        </w:tc>
        <w:tc>
          <w:tcPr>
            <w:tcW w:w="791" w:type="pct"/>
          </w:tcPr>
          <w:p w14:paraId="69DE62AA" w14:textId="77777777" w:rsidR="00A212DD" w:rsidRDefault="00D939C3">
            <w:pPr>
              <w:pStyle w:val="afff3"/>
              <w:adjustRightInd w:val="0"/>
            </w:pPr>
            <w:r>
              <w:t>1-3</w:t>
            </w:r>
            <w:r>
              <w:rPr>
                <w:rFonts w:hint="eastAsia"/>
              </w:rPr>
              <w:t>、</w:t>
            </w:r>
            <w:r>
              <w:rPr>
                <w:rFonts w:hint="eastAsia"/>
              </w:rPr>
              <w:t>2-1</w:t>
            </w:r>
          </w:p>
        </w:tc>
      </w:tr>
      <w:tr w:rsidR="00A212DD" w14:paraId="2B170332" w14:textId="77777777" w:rsidTr="00A212DD">
        <w:trPr>
          <w:trHeight w:val="1124"/>
        </w:trPr>
        <w:tc>
          <w:tcPr>
            <w:tcW w:w="561" w:type="pct"/>
            <w:vMerge/>
          </w:tcPr>
          <w:p w14:paraId="163402CA" w14:textId="77777777" w:rsidR="00A212DD" w:rsidRDefault="00A212DD">
            <w:pPr>
              <w:pStyle w:val="afff3"/>
              <w:adjustRightInd w:val="0"/>
            </w:pPr>
          </w:p>
        </w:tc>
        <w:tc>
          <w:tcPr>
            <w:tcW w:w="842" w:type="pct"/>
          </w:tcPr>
          <w:p w14:paraId="645BB8DA" w14:textId="77777777" w:rsidR="00A212DD" w:rsidRDefault="00D939C3">
            <w:pPr>
              <w:pStyle w:val="afff3"/>
              <w:adjustRightInd w:val="0"/>
            </w:pPr>
            <w:r>
              <w:rPr>
                <w:rFonts w:hint="eastAsia"/>
              </w:rPr>
              <w:t>考勤</w:t>
            </w:r>
            <w:r>
              <w:t>及</w:t>
            </w:r>
          </w:p>
          <w:p w14:paraId="2DCF6940" w14:textId="77777777" w:rsidR="00A212DD" w:rsidRDefault="00D939C3">
            <w:pPr>
              <w:pStyle w:val="afff3"/>
              <w:adjustRightInd w:val="0"/>
            </w:pPr>
            <w:r>
              <w:t>课堂练习</w:t>
            </w:r>
          </w:p>
        </w:tc>
        <w:tc>
          <w:tcPr>
            <w:tcW w:w="435" w:type="pct"/>
          </w:tcPr>
          <w:p w14:paraId="09057EDD" w14:textId="77777777" w:rsidR="00A212DD" w:rsidRDefault="00D939C3">
            <w:pPr>
              <w:pStyle w:val="afff3"/>
              <w:adjustRightInd w:val="0"/>
            </w:pPr>
            <w:r>
              <w:t>10%</w:t>
            </w:r>
          </w:p>
        </w:tc>
        <w:tc>
          <w:tcPr>
            <w:tcW w:w="2372" w:type="pct"/>
          </w:tcPr>
          <w:p w14:paraId="32E0AA1F" w14:textId="77777777" w:rsidR="00A212DD" w:rsidRDefault="00D939C3">
            <w:pPr>
              <w:pStyle w:val="afff3"/>
              <w:adjustRightInd w:val="0"/>
            </w:pPr>
            <w:r>
              <w:rPr>
                <w:rFonts w:hint="eastAsia"/>
              </w:rPr>
              <w:t>课堂随机提问，考查</w:t>
            </w:r>
            <w:r>
              <w:t>学生课堂的听课效果和课后及时复习消化本章知识的能力，结合平时</w:t>
            </w:r>
            <w:r>
              <w:rPr>
                <w:rFonts w:hint="eastAsia"/>
              </w:rPr>
              <w:t>考勤</w:t>
            </w:r>
            <w:r>
              <w:t>，最后按</w:t>
            </w:r>
            <w:r>
              <w:t>10%</w:t>
            </w:r>
            <w:r>
              <w:t>计入课程总成绩。</w:t>
            </w:r>
          </w:p>
        </w:tc>
        <w:tc>
          <w:tcPr>
            <w:tcW w:w="791" w:type="pct"/>
          </w:tcPr>
          <w:p w14:paraId="6FEB25D3" w14:textId="77777777" w:rsidR="00A212DD" w:rsidRDefault="00D939C3">
            <w:pPr>
              <w:pStyle w:val="afff3"/>
              <w:adjustRightInd w:val="0"/>
            </w:pPr>
            <w:r>
              <w:rPr>
                <w:rFonts w:hint="eastAsia"/>
              </w:rPr>
              <w:t>10</w:t>
            </w:r>
            <w:r>
              <w:t>-</w:t>
            </w:r>
            <w:r>
              <w:rPr>
                <w:rFonts w:hint="eastAsia"/>
              </w:rPr>
              <w:t>2</w:t>
            </w:r>
            <w:r>
              <w:rPr>
                <w:rFonts w:hint="eastAsia"/>
              </w:rPr>
              <w:t>、</w:t>
            </w:r>
            <w:r>
              <w:rPr>
                <w:rFonts w:hint="eastAsia"/>
              </w:rPr>
              <w:t>12-1</w:t>
            </w:r>
          </w:p>
        </w:tc>
      </w:tr>
      <w:tr w:rsidR="00A212DD" w14:paraId="308DFC8E" w14:textId="77777777" w:rsidTr="00A212DD">
        <w:trPr>
          <w:trHeight w:val="2052"/>
        </w:trPr>
        <w:tc>
          <w:tcPr>
            <w:tcW w:w="561" w:type="pct"/>
          </w:tcPr>
          <w:p w14:paraId="2CE24C3D" w14:textId="77777777" w:rsidR="00A212DD" w:rsidRDefault="00D939C3">
            <w:pPr>
              <w:pStyle w:val="afff3"/>
              <w:adjustRightInd w:val="0"/>
            </w:pPr>
            <w:r>
              <w:t>实验成绩</w:t>
            </w:r>
          </w:p>
        </w:tc>
        <w:tc>
          <w:tcPr>
            <w:tcW w:w="842" w:type="pct"/>
          </w:tcPr>
          <w:p w14:paraId="0093870C" w14:textId="77777777" w:rsidR="00A212DD" w:rsidRDefault="00D939C3">
            <w:pPr>
              <w:pStyle w:val="afff3"/>
              <w:adjustRightInd w:val="0"/>
            </w:pPr>
            <w:r>
              <w:t>课程实验</w:t>
            </w:r>
          </w:p>
        </w:tc>
        <w:tc>
          <w:tcPr>
            <w:tcW w:w="435" w:type="pct"/>
          </w:tcPr>
          <w:p w14:paraId="36B08464" w14:textId="77777777" w:rsidR="00A212DD" w:rsidRDefault="00D939C3">
            <w:pPr>
              <w:pStyle w:val="afff3"/>
              <w:adjustRightInd w:val="0"/>
            </w:pPr>
            <w:r>
              <w:rPr>
                <w:rFonts w:hint="eastAsia"/>
              </w:rPr>
              <w:t>2</w:t>
            </w:r>
            <w:r>
              <w:t>0%</w:t>
            </w:r>
          </w:p>
        </w:tc>
        <w:tc>
          <w:tcPr>
            <w:tcW w:w="2372" w:type="pct"/>
          </w:tcPr>
          <w:p w14:paraId="2CD3D08A" w14:textId="77777777" w:rsidR="00A212DD" w:rsidRDefault="00D939C3">
            <w:pPr>
              <w:pStyle w:val="afff3"/>
              <w:adjustRightInd w:val="0"/>
            </w:pPr>
            <w:r>
              <w:t>完成</w:t>
            </w:r>
            <w:r>
              <w:t>3</w:t>
            </w:r>
            <w:r>
              <w:t>个实验，主要考核学生应用</w:t>
            </w:r>
            <w:r>
              <w:rPr>
                <w:rFonts w:hint="eastAsia"/>
              </w:rPr>
              <w:t>所学</w:t>
            </w:r>
            <w:r>
              <w:t>知识</w:t>
            </w:r>
            <w:r>
              <w:rPr>
                <w:rFonts w:hint="eastAsia"/>
              </w:rPr>
              <w:t>进行</w:t>
            </w:r>
            <w:r>
              <w:t>实验</w:t>
            </w:r>
            <w:r>
              <w:rPr>
                <w:rFonts w:hint="eastAsia"/>
              </w:rPr>
              <w:t>测试及设计</w:t>
            </w:r>
            <w:r>
              <w:t>，</w:t>
            </w:r>
            <w:r>
              <w:rPr>
                <w:rFonts w:hint="eastAsia"/>
              </w:rPr>
              <w:t>具备分析</w:t>
            </w:r>
            <w:r>
              <w:t>实验结果与评价的能力</w:t>
            </w:r>
            <w:r>
              <w:rPr>
                <w:rFonts w:hint="eastAsia"/>
              </w:rPr>
              <w:t>。每个实验按百分制分别给出预习、操作和实验报告的成绩，平均后得到该实验的成绩。</w:t>
            </w:r>
            <w:r>
              <w:rPr>
                <w:rFonts w:hint="eastAsia"/>
              </w:rPr>
              <w:t>3</w:t>
            </w:r>
            <w:r>
              <w:rPr>
                <w:rFonts w:hint="eastAsia"/>
              </w:rPr>
              <w:t>个实验成绩平均后得到实验总评成绩并</w:t>
            </w:r>
            <w:r>
              <w:t>按</w:t>
            </w:r>
            <w:r>
              <w:rPr>
                <w:rFonts w:hint="eastAsia"/>
              </w:rPr>
              <w:t>2</w:t>
            </w:r>
            <w:r>
              <w:t>0%</w:t>
            </w:r>
            <w:r>
              <w:t>计入课程总成绩。</w:t>
            </w:r>
          </w:p>
        </w:tc>
        <w:tc>
          <w:tcPr>
            <w:tcW w:w="791" w:type="pct"/>
          </w:tcPr>
          <w:p w14:paraId="54F405C3" w14:textId="77777777" w:rsidR="00A212DD" w:rsidRDefault="00D939C3">
            <w:pPr>
              <w:pStyle w:val="afff3"/>
              <w:adjustRightInd w:val="0"/>
            </w:pPr>
            <w:r>
              <w:t>4-</w:t>
            </w:r>
            <w:r>
              <w:rPr>
                <w:rFonts w:hint="eastAsia"/>
              </w:rPr>
              <w:t>2</w:t>
            </w:r>
          </w:p>
        </w:tc>
      </w:tr>
      <w:tr w:rsidR="00A212DD" w14:paraId="0159C9BD" w14:textId="77777777" w:rsidTr="00A212DD">
        <w:trPr>
          <w:trHeight w:val="1621"/>
        </w:trPr>
        <w:tc>
          <w:tcPr>
            <w:tcW w:w="561" w:type="pct"/>
          </w:tcPr>
          <w:p w14:paraId="521EB0F2" w14:textId="77777777" w:rsidR="00A212DD" w:rsidRDefault="00D939C3">
            <w:pPr>
              <w:pStyle w:val="afff3"/>
              <w:adjustRightInd w:val="0"/>
            </w:pPr>
            <w:r>
              <w:t>期末考试</w:t>
            </w:r>
          </w:p>
          <w:p w14:paraId="7E771A30" w14:textId="77777777" w:rsidR="00A212DD" w:rsidRDefault="00A212DD">
            <w:pPr>
              <w:pStyle w:val="afff3"/>
              <w:adjustRightInd w:val="0"/>
            </w:pPr>
          </w:p>
        </w:tc>
        <w:tc>
          <w:tcPr>
            <w:tcW w:w="842" w:type="pct"/>
          </w:tcPr>
          <w:p w14:paraId="3A34A151" w14:textId="77777777" w:rsidR="00A212DD" w:rsidRDefault="00D939C3">
            <w:pPr>
              <w:pStyle w:val="afff3"/>
              <w:adjustRightInd w:val="0"/>
            </w:pPr>
            <w:r>
              <w:t>期末考试</w:t>
            </w:r>
          </w:p>
          <w:p w14:paraId="101D8043" w14:textId="77777777" w:rsidR="00A212DD" w:rsidRDefault="00D939C3">
            <w:pPr>
              <w:pStyle w:val="afff3"/>
              <w:adjustRightInd w:val="0"/>
            </w:pPr>
            <w:r>
              <w:rPr>
                <w:rFonts w:hint="eastAsia"/>
              </w:rPr>
              <w:t>卷面</w:t>
            </w:r>
            <w:r>
              <w:t>成绩</w:t>
            </w:r>
          </w:p>
        </w:tc>
        <w:tc>
          <w:tcPr>
            <w:tcW w:w="435" w:type="pct"/>
          </w:tcPr>
          <w:p w14:paraId="56CE4A07" w14:textId="77777777" w:rsidR="00A212DD" w:rsidRDefault="00D939C3">
            <w:pPr>
              <w:pStyle w:val="afff3"/>
              <w:adjustRightInd w:val="0"/>
            </w:pPr>
            <w:r>
              <w:t>60%</w:t>
            </w:r>
          </w:p>
        </w:tc>
        <w:tc>
          <w:tcPr>
            <w:tcW w:w="2372" w:type="pct"/>
          </w:tcPr>
          <w:p w14:paraId="42FAD785" w14:textId="77777777" w:rsidR="00A212DD" w:rsidRDefault="00D939C3">
            <w:pPr>
              <w:pStyle w:val="afff3"/>
              <w:adjustRightInd w:val="0"/>
            </w:pPr>
            <w:r>
              <w:t>试卷题型包括填空题、</w:t>
            </w:r>
            <w:r>
              <w:rPr>
                <w:rFonts w:hint="eastAsia"/>
              </w:rPr>
              <w:t>判断题、</w:t>
            </w:r>
            <w:r>
              <w:t>简答题、计算题和</w:t>
            </w:r>
            <w:r>
              <w:rPr>
                <w:rFonts w:hint="eastAsia"/>
              </w:rPr>
              <w:t>设计</w:t>
            </w:r>
            <w:r>
              <w:t>题等，以卷面成绩的</w:t>
            </w:r>
            <w:r>
              <w:t>60%</w:t>
            </w:r>
            <w:r>
              <w:t>计入课程总成绩。其中</w:t>
            </w:r>
            <w:r>
              <w:rPr>
                <w:rFonts w:hint="eastAsia"/>
              </w:rPr>
              <w:t>填空判断题占</w:t>
            </w:r>
            <w:r>
              <w:rPr>
                <w:rFonts w:hint="eastAsia"/>
              </w:rPr>
              <w:t>40%</w:t>
            </w:r>
            <w:r>
              <w:rPr>
                <w:rFonts w:hint="eastAsia"/>
              </w:rPr>
              <w:t>，简答计算占</w:t>
            </w:r>
            <w:r>
              <w:rPr>
                <w:rFonts w:hint="eastAsia"/>
              </w:rPr>
              <w:t>40%</w:t>
            </w:r>
            <w:r>
              <w:rPr>
                <w:rFonts w:hint="eastAsia"/>
              </w:rPr>
              <w:t>，设计题占</w:t>
            </w:r>
            <w:r>
              <w:rPr>
                <w:rFonts w:hint="eastAsia"/>
              </w:rPr>
              <w:t>20%</w:t>
            </w:r>
            <w:r>
              <w:t>。</w:t>
            </w:r>
          </w:p>
        </w:tc>
        <w:tc>
          <w:tcPr>
            <w:tcW w:w="791" w:type="pct"/>
          </w:tcPr>
          <w:p w14:paraId="2C2ACF27" w14:textId="77777777" w:rsidR="00A212DD" w:rsidRDefault="00D939C3">
            <w:pPr>
              <w:pStyle w:val="afff3"/>
              <w:adjustRightInd w:val="0"/>
            </w:pPr>
            <w:r>
              <w:t>1-3</w:t>
            </w:r>
            <w:r>
              <w:t>、</w:t>
            </w:r>
            <w:r>
              <w:rPr>
                <w:rFonts w:hint="eastAsia"/>
              </w:rPr>
              <w:t>2</w:t>
            </w:r>
            <w:r>
              <w:t>-1</w:t>
            </w:r>
            <w:r>
              <w:t>、</w:t>
            </w:r>
            <w:r>
              <w:rPr>
                <w:rFonts w:hint="eastAsia"/>
              </w:rPr>
              <w:t>3</w:t>
            </w:r>
            <w:r>
              <w:t>-1</w:t>
            </w:r>
            <w:r>
              <w:rPr>
                <w:rFonts w:hint="eastAsia"/>
              </w:rPr>
              <w:t>、</w:t>
            </w:r>
            <w:r>
              <w:rPr>
                <w:rFonts w:hint="eastAsia"/>
              </w:rPr>
              <w:t>4-1</w:t>
            </w:r>
            <w:r>
              <w:rPr>
                <w:rFonts w:hint="eastAsia"/>
              </w:rPr>
              <w:t>、</w:t>
            </w:r>
            <w:r>
              <w:rPr>
                <w:rFonts w:hint="eastAsia"/>
              </w:rPr>
              <w:t>5-1</w:t>
            </w:r>
          </w:p>
        </w:tc>
      </w:tr>
    </w:tbl>
    <w:p w14:paraId="6C9CFE78"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5DDB453E" w14:textId="77777777" w:rsidR="00A212DD" w:rsidRDefault="004C6461">
      <w:pPr>
        <w:ind w:firstLine="480"/>
      </w:pPr>
      <w:r>
        <w:lastRenderedPageBreak/>
        <w:object w:dxaOrig="1440" w:dyaOrig="1440" w14:anchorId="78E4F4ED">
          <v:shape id="_x0000_s1087" type="#_x0000_t75" style="position:absolute;left:0;text-align:left;margin-left:42.7pt;margin-top:7.85pt;width:5in;height:32.65pt;z-index:251685888;mso-wrap-distance-left:9pt;mso-wrap-distance-top:0;mso-wrap-distance-right:9pt;mso-wrap-distance-bottom:0;mso-width-relative:page;mso-height-relative:page">
            <v:imagedata r:id="rId44" o:title=""/>
            <w10:wrap type="square"/>
          </v:shape>
          <o:OLEObject Type="Embed" ProgID="Equation.3" ShapeID="_x0000_s1087" DrawAspect="Content" ObjectID="_1667378232" r:id="rId57"/>
        </w:object>
      </w:r>
    </w:p>
    <w:p w14:paraId="3FFC4672" w14:textId="77777777" w:rsidR="00A212DD" w:rsidRDefault="00A212DD">
      <w:pPr>
        <w:ind w:firstLine="480"/>
      </w:pPr>
    </w:p>
    <w:p w14:paraId="4C2764F8" w14:textId="77777777" w:rsidR="00A212DD" w:rsidRDefault="00D939C3">
      <w:pPr>
        <w:ind w:firstLine="480"/>
      </w:pPr>
      <w:r>
        <w:t>式中：</w:t>
      </w:r>
      <w:r>
        <w:t>Ai=</w:t>
      </w:r>
      <w:r>
        <w:t>平时成绩占总评成绩的权重</w:t>
      </w:r>
      <w:r>
        <w:t>×</w:t>
      </w:r>
      <w:r>
        <w:t>课程目标</w:t>
      </w:r>
      <w:r>
        <w:t>i</w:t>
      </w:r>
      <w:r>
        <w:t>在平时成绩中的权重，</w:t>
      </w:r>
    </w:p>
    <w:p w14:paraId="1E596AF8" w14:textId="77777777" w:rsidR="00A212DD" w:rsidRDefault="00D939C3">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67695CA5" w14:textId="77777777" w:rsidR="00A212DD" w:rsidRDefault="00D939C3">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50141AC1" w14:textId="77777777" w:rsidR="00A212DD" w:rsidRDefault="00D939C3">
      <w:pPr>
        <w:pStyle w:val="afff"/>
        <w:spacing w:before="156" w:after="156"/>
      </w:pPr>
      <w:r>
        <w:rPr>
          <w:rFonts w:hint="eastAsia"/>
        </w:rPr>
        <w:t>七</w:t>
      </w:r>
      <w:r>
        <w:t>、</w:t>
      </w:r>
      <w:r>
        <w:rPr>
          <w:rFonts w:hint="eastAsia"/>
        </w:rPr>
        <w:t>有关说明</w:t>
      </w:r>
    </w:p>
    <w:p w14:paraId="2E533EC6" w14:textId="77777777" w:rsidR="00A212DD" w:rsidRDefault="00D939C3">
      <w:pPr>
        <w:ind w:firstLine="480"/>
      </w:pPr>
      <w:r>
        <w:rPr>
          <w:rFonts w:hint="eastAsia"/>
        </w:rPr>
        <w:t>（一）持续改进</w:t>
      </w:r>
    </w:p>
    <w:p w14:paraId="4A9BF18B"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5B8E4380" w14:textId="77777777" w:rsidR="00A212DD" w:rsidRDefault="00D939C3">
      <w:pPr>
        <w:ind w:firstLine="480"/>
      </w:pPr>
      <w:r>
        <w:rPr>
          <w:rFonts w:hint="eastAsia"/>
        </w:rPr>
        <w:t>（二）</w:t>
      </w:r>
      <w:r>
        <w:t>参考书目及学习资料</w:t>
      </w:r>
    </w:p>
    <w:p w14:paraId="7BC075D0" w14:textId="77777777" w:rsidR="00A212DD" w:rsidRDefault="00D939C3">
      <w:pPr>
        <w:ind w:firstLine="480"/>
      </w:pPr>
      <w:r>
        <w:rPr>
          <w:rFonts w:hint="eastAsia"/>
        </w:rPr>
        <w:t>略</w:t>
      </w:r>
    </w:p>
    <w:p w14:paraId="2174B77B" w14:textId="77777777" w:rsidR="00A212DD" w:rsidRDefault="00D939C3">
      <w:pPr>
        <w:pStyle w:val="afff5"/>
      </w:pPr>
      <w:r>
        <w:t>执笔人：</w:t>
      </w:r>
      <w:r>
        <w:rPr>
          <w:rFonts w:hint="eastAsia"/>
        </w:rPr>
        <w:t>张亚锋</w:t>
      </w:r>
    </w:p>
    <w:p w14:paraId="15AFBA89" w14:textId="77777777" w:rsidR="00A212DD" w:rsidRDefault="00D939C3">
      <w:pPr>
        <w:pStyle w:val="afff5"/>
      </w:pPr>
      <w:r>
        <w:t>审定人：苏</w:t>
      </w:r>
      <w:r>
        <w:t xml:space="preserve">  </w:t>
      </w:r>
      <w:r>
        <w:t>纯</w:t>
      </w:r>
    </w:p>
    <w:p w14:paraId="1193CCE0" w14:textId="77777777" w:rsidR="00A212DD" w:rsidRDefault="00D939C3">
      <w:pPr>
        <w:pStyle w:val="afff5"/>
      </w:pPr>
      <w:r>
        <w:rPr>
          <w:rFonts w:hint="eastAsia"/>
        </w:rPr>
        <w:t>审批人：吴小锋</w:t>
      </w:r>
    </w:p>
    <w:p w14:paraId="6E275C34" w14:textId="77777777" w:rsidR="00A212DD" w:rsidRDefault="00D939C3">
      <w:pPr>
        <w:pStyle w:val="afff5"/>
        <w:rPr>
          <w:kern w:val="0"/>
          <w:szCs w:val="21"/>
        </w:rPr>
      </w:pPr>
      <w:r>
        <w:rPr>
          <w:rFonts w:hint="eastAsia"/>
        </w:rPr>
        <w:t>修订时间：</w:t>
      </w:r>
      <w:r>
        <w:rPr>
          <w:rFonts w:hint="eastAsia"/>
        </w:rPr>
        <w:t>2020</w:t>
      </w:r>
      <w:r>
        <w:rPr>
          <w:rFonts w:hint="eastAsia"/>
        </w:rPr>
        <w:t>年</w:t>
      </w:r>
      <w:r>
        <w:rPr>
          <w:rFonts w:hint="eastAsia"/>
        </w:rPr>
        <w:t>10</w:t>
      </w:r>
      <w:r>
        <w:rPr>
          <w:rFonts w:hint="eastAsia"/>
        </w:rPr>
        <w:t>月</w:t>
      </w:r>
    </w:p>
    <w:p w14:paraId="770924E2"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34D8E4D1" w14:textId="77777777" w:rsidR="00A212DD" w:rsidRDefault="00D939C3">
      <w:pPr>
        <w:pStyle w:val="aff7"/>
      </w:pPr>
      <w:r>
        <w:rPr>
          <w:rFonts w:hint="eastAsia"/>
        </w:rPr>
        <w:lastRenderedPageBreak/>
        <w:t>课程代码：</w:t>
      </w:r>
      <w:r>
        <w:rPr>
          <w:rFonts w:hint="eastAsia"/>
        </w:rPr>
        <w:t>0103003</w:t>
      </w:r>
    </w:p>
    <w:p w14:paraId="7FCF035C" w14:textId="77777777" w:rsidR="00A212DD" w:rsidRDefault="00D939C3">
      <w:pPr>
        <w:pStyle w:val="aff3"/>
        <w:spacing w:before="312"/>
      </w:pPr>
      <w:bookmarkStart w:id="109" w:name="_Toc56765410"/>
      <w:r>
        <w:rPr>
          <w:rFonts w:hint="eastAsia"/>
        </w:rPr>
        <w:t>机器人技术</w:t>
      </w:r>
      <w:r>
        <w:t>基础</w:t>
      </w:r>
      <w:r>
        <w:rPr>
          <w:rFonts w:hint="eastAsia"/>
        </w:rPr>
        <w:t>课程教学大纲</w:t>
      </w:r>
      <w:bookmarkEnd w:id="109"/>
    </w:p>
    <w:p w14:paraId="43C0CDAB" w14:textId="77777777" w:rsidR="00A212DD" w:rsidRDefault="00D939C3" w:rsidP="00862FBD">
      <w:pPr>
        <w:pStyle w:val="afffa"/>
      </w:pPr>
      <w:r>
        <w:t>（</w:t>
      </w:r>
      <w:r>
        <w:t>Technical</w:t>
      </w:r>
      <w:r>
        <w:rPr>
          <w:rFonts w:hint="eastAsia"/>
        </w:rPr>
        <w:t xml:space="preserve"> F</w:t>
      </w:r>
      <w:r>
        <w:t>oundation</w:t>
      </w:r>
      <w:r>
        <w:rPr>
          <w:rFonts w:hint="eastAsia"/>
        </w:rPr>
        <w:t xml:space="preserve"> </w:t>
      </w:r>
      <w:r>
        <w:t>of</w:t>
      </w:r>
      <w:r>
        <w:rPr>
          <w:rFonts w:hint="eastAsia"/>
        </w:rPr>
        <w:t xml:space="preserve"> R</w:t>
      </w:r>
      <w:r>
        <w:t>obot</w:t>
      </w:r>
      <w:r>
        <w:t>）</w:t>
      </w:r>
    </w:p>
    <w:p w14:paraId="29EA23E7" w14:textId="77777777" w:rsidR="00A212DD" w:rsidRDefault="00D939C3">
      <w:pPr>
        <w:pStyle w:val="afff"/>
        <w:spacing w:before="156" w:after="156"/>
      </w:pPr>
      <w:r>
        <w:t>一、课程概况</w:t>
      </w:r>
    </w:p>
    <w:p w14:paraId="16702F36" w14:textId="77777777" w:rsidR="00A212DD" w:rsidRDefault="00D939C3">
      <w:pPr>
        <w:ind w:firstLine="480"/>
      </w:pPr>
      <w:bookmarkStart w:id="110" w:name="_Hlk20483868"/>
      <w:bookmarkStart w:id="111" w:name="_Hlk20506696"/>
      <w:r>
        <w:t>课程代码：</w:t>
      </w:r>
      <w:r>
        <w:t>0103003</w:t>
      </w:r>
    </w:p>
    <w:bookmarkEnd w:id="110"/>
    <w:p w14:paraId="68CFD95F" w14:textId="77777777" w:rsidR="00A212DD" w:rsidRDefault="00D939C3">
      <w:pPr>
        <w:ind w:firstLine="480"/>
      </w:pPr>
      <w:r>
        <w:t>学分：</w:t>
      </w:r>
      <w:r>
        <w:rPr>
          <w:rFonts w:hint="eastAsia"/>
        </w:rPr>
        <w:t>3</w:t>
      </w:r>
    </w:p>
    <w:p w14:paraId="08D2F88B" w14:textId="77777777" w:rsidR="00A212DD" w:rsidRDefault="00D939C3">
      <w:pPr>
        <w:ind w:firstLine="480"/>
      </w:pPr>
      <w:r>
        <w:t>学时：</w:t>
      </w:r>
      <w:r>
        <w:t>4</w:t>
      </w:r>
      <w:r>
        <w:rPr>
          <w:rFonts w:hint="eastAsia"/>
        </w:rPr>
        <w:t>8</w:t>
      </w:r>
      <w:r>
        <w:t>（其中：讲授学时</w:t>
      </w:r>
      <w:r>
        <w:rPr>
          <w:rFonts w:hint="eastAsia"/>
        </w:rPr>
        <w:t>44</w:t>
      </w:r>
      <w:r>
        <w:rPr>
          <w:rFonts w:hint="eastAsia"/>
        </w:rPr>
        <w:t>，</w:t>
      </w:r>
      <w:r>
        <w:t>实验学时</w:t>
      </w:r>
      <w:r>
        <w:t>4</w:t>
      </w:r>
      <w:r>
        <w:t>）</w:t>
      </w:r>
    </w:p>
    <w:p w14:paraId="2095969C" w14:textId="77777777" w:rsidR="00A212DD" w:rsidRDefault="00D939C3">
      <w:pPr>
        <w:ind w:firstLine="480"/>
      </w:pPr>
      <w:r>
        <w:t>先修课程：</w:t>
      </w:r>
      <w:r>
        <w:rPr>
          <w:rFonts w:hint="eastAsia"/>
        </w:rPr>
        <w:t>线性代数</w:t>
      </w:r>
      <w:r>
        <w:t>、</w:t>
      </w:r>
      <w:r>
        <w:rPr>
          <w:rFonts w:hint="eastAsia"/>
        </w:rPr>
        <w:t>高等数学</w:t>
      </w:r>
      <w:r>
        <w:t>、</w:t>
      </w:r>
      <w:r>
        <w:rPr>
          <w:rFonts w:hint="eastAsia"/>
        </w:rPr>
        <w:t>机械</w:t>
      </w:r>
      <w:r>
        <w:t>原理、机械设计、电子技术等</w:t>
      </w:r>
    </w:p>
    <w:p w14:paraId="25BF954C" w14:textId="77777777" w:rsidR="00A212DD" w:rsidRDefault="00D939C3">
      <w:pPr>
        <w:ind w:firstLine="480"/>
      </w:pPr>
      <w:r>
        <w:t>适用专业：</w:t>
      </w:r>
      <w:r>
        <w:rPr>
          <w:rFonts w:hint="eastAsia"/>
        </w:rPr>
        <w:t>机械电子工程</w:t>
      </w:r>
      <w:r>
        <w:t>、机械设计制造及其自动化</w:t>
      </w:r>
      <w:r>
        <w:rPr>
          <w:rFonts w:hint="eastAsia"/>
        </w:rPr>
        <w:t>等</w:t>
      </w:r>
    </w:p>
    <w:p w14:paraId="41CF480C" w14:textId="77777777" w:rsidR="00A212DD" w:rsidRDefault="00D939C3">
      <w:pPr>
        <w:ind w:firstLine="480"/>
      </w:pPr>
      <w:r>
        <w:rPr>
          <w:rFonts w:hint="eastAsia"/>
        </w:rPr>
        <w:t>建议</w:t>
      </w:r>
      <w:r>
        <w:t>教材：《</w:t>
      </w:r>
      <w:r>
        <w:rPr>
          <w:rFonts w:hint="eastAsia"/>
        </w:rPr>
        <w:t>工业</w:t>
      </w:r>
      <w:r>
        <w:t>机器人技术》，</w:t>
      </w:r>
      <w:r>
        <w:rPr>
          <w:rFonts w:hint="eastAsia"/>
        </w:rPr>
        <w:t>郭</w:t>
      </w:r>
      <w:r>
        <w:t>洪红，</w:t>
      </w:r>
      <w:r>
        <w:rPr>
          <w:rFonts w:hint="eastAsia"/>
        </w:rPr>
        <w:t>西安电子科技大学</w:t>
      </w:r>
      <w:r>
        <w:t>出版社，</w:t>
      </w:r>
      <w:r>
        <w:t>2016</w:t>
      </w:r>
    </w:p>
    <w:p w14:paraId="480BBA1E" w14:textId="77777777" w:rsidR="00A212DD" w:rsidRDefault="00D939C3">
      <w:pPr>
        <w:ind w:firstLine="480"/>
      </w:pPr>
      <w:r>
        <w:t>课程归口：</w:t>
      </w:r>
      <w:r>
        <w:rPr>
          <w:rFonts w:hint="eastAsia"/>
        </w:rPr>
        <w:t>航空与机械工程学院</w:t>
      </w:r>
    </w:p>
    <w:p w14:paraId="04EFEEDD" w14:textId="77777777" w:rsidR="00A212DD" w:rsidRDefault="00D939C3">
      <w:pPr>
        <w:ind w:firstLine="480"/>
      </w:pPr>
      <w:r>
        <w:t>课程的性质与任务</w:t>
      </w:r>
      <w:r>
        <w:rPr>
          <w:rFonts w:hint="eastAsia"/>
        </w:rPr>
        <w:t>：本课程</w:t>
      </w:r>
      <w:r>
        <w:t>是</w:t>
      </w:r>
      <w:r>
        <w:rPr>
          <w:rFonts w:hint="eastAsia"/>
        </w:rPr>
        <w:t>机械电子工程</w:t>
      </w:r>
      <w:r>
        <w:t>、机械设计制造及其自动化专业各专业方向的一门主要专业技术课，是一门多学科的综合性技术，它涉及自动控制、计算机、传感器、人工智能、电子技术和机械工程等多学科的内容。其目的是使学生了解工业机器人的基本结构，了解和掌握工业机器人的基本知识，使学生对机器人及其控制系统有一个完整的理解。培养学生在机器人技术方面分析与解决问题的能力，培养学生在机器人技术方面具有一定的动手能力，为毕业后从事专业工作打下必要的机器人技术基础。</w:t>
      </w:r>
      <w:r>
        <w:rPr>
          <w:rFonts w:hint="eastAsia"/>
        </w:rPr>
        <w:t>培养学生积极进取、勇于创新的时代精神和服务社会的意识。</w:t>
      </w:r>
    </w:p>
    <w:bookmarkEnd w:id="111"/>
    <w:p w14:paraId="03AB3F39" w14:textId="77777777" w:rsidR="00A212DD" w:rsidRDefault="00D939C3">
      <w:pPr>
        <w:pStyle w:val="afff"/>
        <w:spacing w:before="156" w:after="156"/>
      </w:pPr>
      <w:r>
        <w:rPr>
          <w:rFonts w:hint="eastAsia"/>
        </w:rPr>
        <w:t>二</w:t>
      </w:r>
      <w:r>
        <w:t>、课程目标</w:t>
      </w:r>
    </w:p>
    <w:p w14:paraId="5BA52441" w14:textId="77777777" w:rsidR="00A212DD" w:rsidRDefault="00D939C3">
      <w:pPr>
        <w:ind w:firstLine="480"/>
      </w:pPr>
      <w:r>
        <w:rPr>
          <w:rFonts w:hint="eastAsia"/>
        </w:rPr>
        <w:t>目标</w:t>
      </w:r>
      <w:r>
        <w:rPr>
          <w:rFonts w:hint="eastAsia"/>
        </w:rPr>
        <w:t>1.</w:t>
      </w:r>
      <w:r>
        <w:rPr>
          <w:rFonts w:hint="eastAsia"/>
        </w:rPr>
        <w:t>能够</w:t>
      </w:r>
      <w:r>
        <w:t>了解机器人的由来与发展、组成与技术参数，掌握机器人分类与应用，对各类机器人有较系统地完整认识</w:t>
      </w:r>
      <w:r>
        <w:rPr>
          <w:rFonts w:hint="eastAsia"/>
        </w:rPr>
        <w:t>。</w:t>
      </w:r>
    </w:p>
    <w:p w14:paraId="696CB471" w14:textId="77777777" w:rsidR="00A212DD" w:rsidRDefault="00D939C3">
      <w:pPr>
        <w:ind w:firstLine="480"/>
      </w:pPr>
      <w:r>
        <w:rPr>
          <w:rFonts w:hint="eastAsia"/>
        </w:rPr>
        <w:t>目标</w:t>
      </w:r>
      <w:r>
        <w:rPr>
          <w:rFonts w:hint="eastAsia"/>
        </w:rPr>
        <w:t>2.</w:t>
      </w:r>
      <w:r>
        <w:rPr>
          <w:rFonts w:hint="eastAsia"/>
        </w:rPr>
        <w:t>能够深入</w:t>
      </w:r>
      <w:r>
        <w:t>理解机器人运动学、动力学的基本概念，能进行简单机器人的位姿分析和运动分析</w:t>
      </w:r>
      <w:r>
        <w:rPr>
          <w:rFonts w:hint="eastAsia"/>
        </w:rPr>
        <w:t>。</w:t>
      </w:r>
    </w:p>
    <w:p w14:paraId="0A53434C" w14:textId="77777777" w:rsidR="00A212DD" w:rsidRDefault="00D939C3">
      <w:pPr>
        <w:ind w:firstLine="480"/>
      </w:pPr>
      <w:r>
        <w:rPr>
          <w:rFonts w:hint="eastAsia"/>
        </w:rPr>
        <w:t>目标</w:t>
      </w:r>
      <w:r>
        <w:rPr>
          <w:rFonts w:hint="eastAsia"/>
        </w:rPr>
        <w:t>3.</w:t>
      </w:r>
      <w:r>
        <w:rPr>
          <w:rFonts w:hint="eastAsia"/>
        </w:rPr>
        <w:t>能掌握</w:t>
      </w:r>
      <w:r>
        <w:t>机器人本体基本结构，包括机身及臂部结构、腕部及手部结构、传动及行走机构等，并进行</w:t>
      </w:r>
      <w:r>
        <w:rPr>
          <w:rFonts w:hint="eastAsia"/>
        </w:rPr>
        <w:t>设计。</w:t>
      </w:r>
    </w:p>
    <w:p w14:paraId="374971D5" w14:textId="77777777" w:rsidR="00A212DD" w:rsidRDefault="00D939C3">
      <w:pPr>
        <w:ind w:firstLine="480"/>
      </w:pPr>
      <w:r>
        <w:rPr>
          <w:rFonts w:hint="eastAsia"/>
        </w:rPr>
        <w:lastRenderedPageBreak/>
        <w:t>目标</w:t>
      </w:r>
      <w:r>
        <w:rPr>
          <w:rFonts w:hint="eastAsia"/>
        </w:rPr>
        <w:t>4.</w:t>
      </w:r>
      <w:r>
        <w:rPr>
          <w:rFonts w:hint="eastAsia"/>
        </w:rPr>
        <w:t>能够</w:t>
      </w:r>
      <w:r>
        <w:t>掌握机器人轨迹规划和关节插补的基本概念和特点</w:t>
      </w:r>
      <w:r>
        <w:rPr>
          <w:rFonts w:hint="eastAsia"/>
        </w:rPr>
        <w:t>，</w:t>
      </w:r>
      <w:r>
        <w:t>并进行编程</w:t>
      </w:r>
      <w:r>
        <w:rPr>
          <w:rFonts w:hint="eastAsia"/>
        </w:rPr>
        <w:t>实现。</w:t>
      </w:r>
    </w:p>
    <w:p w14:paraId="17A0CD33" w14:textId="77777777" w:rsidR="00A212DD" w:rsidRDefault="00D939C3">
      <w:pPr>
        <w:ind w:firstLine="480"/>
      </w:pPr>
      <w:r>
        <w:rPr>
          <w:rFonts w:hint="eastAsia"/>
        </w:rPr>
        <w:t>目标</w:t>
      </w:r>
      <w:r>
        <w:rPr>
          <w:rFonts w:hint="eastAsia"/>
        </w:rPr>
        <w:t>5.</w:t>
      </w:r>
      <w:r>
        <w:rPr>
          <w:rFonts w:hint="eastAsia"/>
        </w:rPr>
        <w:t>能够</w:t>
      </w:r>
      <w:r>
        <w:t>掌握机器人控制系统的构成、编程语言与编程特点，并可以利用离线编程软件进行</w:t>
      </w:r>
      <w:r>
        <w:rPr>
          <w:rFonts w:hint="eastAsia"/>
        </w:rPr>
        <w:t>离线</w:t>
      </w:r>
      <w:r>
        <w:t>仿真和在线</w:t>
      </w:r>
      <w:r>
        <w:rPr>
          <w:rFonts w:hint="eastAsia"/>
        </w:rPr>
        <w:t>控制</w:t>
      </w:r>
      <w:r>
        <w:t>。</w:t>
      </w:r>
    </w:p>
    <w:p w14:paraId="0EECE8AF" w14:textId="77777777" w:rsidR="00A212DD" w:rsidRDefault="00D939C3">
      <w:pPr>
        <w:ind w:firstLine="480"/>
      </w:pPr>
      <w:r>
        <w:rPr>
          <w:rFonts w:hint="eastAsia"/>
        </w:rPr>
        <w:t>目标</w:t>
      </w:r>
      <w:r>
        <w:rPr>
          <w:rFonts w:hint="eastAsia"/>
        </w:rPr>
        <w:t>6.</w:t>
      </w:r>
      <w:r>
        <w:rPr>
          <w:rFonts w:hint="eastAsia"/>
        </w:rPr>
        <w:t>能够</w:t>
      </w:r>
      <w:r>
        <w:t>掌握工业机器人工作站及生产线的基本组成和特点，并进行简单的设计</w:t>
      </w:r>
      <w:r>
        <w:rPr>
          <w:rFonts w:hint="eastAsia"/>
        </w:rPr>
        <w:t>。</w:t>
      </w:r>
    </w:p>
    <w:p w14:paraId="31A73C2B" w14:textId="77777777" w:rsidR="00A212DD" w:rsidRDefault="00D939C3">
      <w:pPr>
        <w:ind w:firstLine="480"/>
      </w:pPr>
      <w:r>
        <w:rPr>
          <w:rFonts w:hint="eastAsia"/>
        </w:rPr>
        <w:t>目标</w:t>
      </w:r>
      <w:r>
        <w:rPr>
          <w:rFonts w:hint="eastAsia"/>
        </w:rPr>
        <w:t>7.</w:t>
      </w:r>
      <w:r>
        <w:rPr>
          <w:rFonts w:hint="eastAsia"/>
        </w:rPr>
        <w:t>能够对</w:t>
      </w:r>
      <w:r>
        <w:t>工业机器人进行操作，包括</w:t>
      </w:r>
      <w:r>
        <w:rPr>
          <w:rFonts w:hint="eastAsia"/>
        </w:rPr>
        <w:t>基本</w:t>
      </w:r>
      <w:r>
        <w:t>操作、</w:t>
      </w:r>
      <w:r>
        <w:rPr>
          <w:rFonts w:hint="eastAsia"/>
        </w:rPr>
        <w:t>路径规划等。</w:t>
      </w:r>
    </w:p>
    <w:p w14:paraId="77BC191B" w14:textId="77777777" w:rsidR="00A212DD" w:rsidRDefault="00D939C3">
      <w:pPr>
        <w:ind w:firstLine="480"/>
      </w:pPr>
      <w:r>
        <w:rPr>
          <w:rFonts w:hint="eastAsia"/>
        </w:rPr>
        <w:t>目标</w:t>
      </w:r>
      <w:r>
        <w:rPr>
          <w:rFonts w:hint="eastAsia"/>
        </w:rPr>
        <w:t>8.</w:t>
      </w:r>
      <w:r>
        <w:rPr>
          <w:rFonts w:hint="eastAsia"/>
        </w:rPr>
        <w:t>掌握智能</w:t>
      </w:r>
      <w:r>
        <w:t>机器人相关</w:t>
      </w:r>
      <w:r>
        <w:rPr>
          <w:rFonts w:hint="eastAsia"/>
        </w:rPr>
        <w:t>的知识</w:t>
      </w:r>
      <w:r>
        <w:t>，</w:t>
      </w:r>
      <w:r>
        <w:rPr>
          <w:rFonts w:hint="eastAsia"/>
        </w:rPr>
        <w:t>能把握机器人</w:t>
      </w:r>
      <w:r>
        <w:t>特别是工业机器</w:t>
      </w:r>
      <w:r>
        <w:rPr>
          <w:rFonts w:hint="eastAsia"/>
        </w:rPr>
        <w:t>人</w:t>
      </w:r>
      <w:r>
        <w:t>的发展</w:t>
      </w:r>
      <w:r>
        <w:rPr>
          <w:rFonts w:hint="eastAsia"/>
        </w:rPr>
        <w:t>方向</w:t>
      </w:r>
      <w:r>
        <w:t>。</w:t>
      </w:r>
      <w:r>
        <w:rPr>
          <w:rFonts w:hint="eastAsia"/>
        </w:rPr>
        <w:t>培养学生积极进取、勇于创新的时代精神和服务社会的意识。</w:t>
      </w:r>
    </w:p>
    <w:p w14:paraId="061C18B3" w14:textId="77777777" w:rsidR="00A212DD" w:rsidRDefault="00D939C3">
      <w:pPr>
        <w:ind w:firstLine="480"/>
      </w:pPr>
      <w:r>
        <w:t>本课程支撑专业培养计划中毕业要求</w:t>
      </w:r>
      <w:r>
        <w:rPr>
          <w:rFonts w:hint="eastAsia"/>
        </w:rPr>
        <w:t>1-3</w:t>
      </w:r>
      <w:r>
        <w:rPr>
          <w:rFonts w:hint="eastAsia"/>
        </w:rPr>
        <w:t>（</w:t>
      </w:r>
      <w:r>
        <w:t>占该指标点达成度的</w:t>
      </w:r>
      <w:r>
        <w:rPr>
          <w:rFonts w:hint="eastAsia"/>
        </w:rPr>
        <w:t>20</w:t>
      </w:r>
      <w:r>
        <w:t>%</w:t>
      </w:r>
      <w:r>
        <w:rPr>
          <w:rFonts w:hint="eastAsia"/>
        </w:rPr>
        <w:t>）</w:t>
      </w:r>
      <w:r>
        <w:t>、毕业要求</w:t>
      </w:r>
      <w:r>
        <w:rPr>
          <w:rFonts w:hint="eastAsia"/>
        </w:rPr>
        <w:t>3-2</w:t>
      </w:r>
      <w:r>
        <w:rPr>
          <w:rFonts w:hint="eastAsia"/>
        </w:rPr>
        <w:t>（</w:t>
      </w:r>
      <w:r>
        <w:t>占该指标点达成度的</w:t>
      </w:r>
      <w:r>
        <w:rPr>
          <w:rFonts w:hint="eastAsia"/>
        </w:rPr>
        <w:t>3</w:t>
      </w:r>
      <w:r>
        <w:t>0%</w:t>
      </w:r>
      <w:r>
        <w:rPr>
          <w:rFonts w:hint="eastAsia"/>
        </w:rPr>
        <w:t>）、</w:t>
      </w:r>
      <w:r>
        <w:t>毕业要求</w:t>
      </w:r>
      <w:r>
        <w:rPr>
          <w:rFonts w:hint="eastAsia"/>
        </w:rPr>
        <w:t>4-1</w:t>
      </w:r>
      <w:r>
        <w:rPr>
          <w:rFonts w:hint="eastAsia"/>
        </w:rPr>
        <w:t>（</w:t>
      </w:r>
      <w:r>
        <w:t>占该指标点达成度的</w:t>
      </w:r>
      <w:r>
        <w:rPr>
          <w:rFonts w:hint="eastAsia"/>
        </w:rPr>
        <w:t>3</w:t>
      </w:r>
      <w:r>
        <w:t>0%</w:t>
      </w:r>
      <w:r>
        <w:rPr>
          <w:rFonts w:hint="eastAsia"/>
        </w:rPr>
        <w:t>；）和</w:t>
      </w:r>
      <w:r>
        <w:t>毕业要求</w:t>
      </w:r>
      <w:r>
        <w:rPr>
          <w:rFonts w:hint="eastAsia"/>
        </w:rPr>
        <w:t>6-1</w:t>
      </w:r>
      <w:r>
        <w:rPr>
          <w:rFonts w:hint="eastAsia"/>
        </w:rPr>
        <w:t>（</w:t>
      </w:r>
      <w:r>
        <w:t>占该指标点达成度的</w:t>
      </w:r>
      <w:r>
        <w:rPr>
          <w:rFonts w:hint="eastAsia"/>
        </w:rPr>
        <w:t>4</w:t>
      </w:r>
      <w:r>
        <w:t>0%</w:t>
      </w:r>
      <w:r>
        <w:rPr>
          <w:rFonts w:hint="eastAsia"/>
        </w:rPr>
        <w:t>），对应关系如表所示。</w:t>
      </w:r>
    </w:p>
    <w:tbl>
      <w:tblPr>
        <w:tblStyle w:val="afff9"/>
        <w:tblW w:w="5000" w:type="pct"/>
        <w:tblLook w:val="04A0" w:firstRow="1" w:lastRow="0" w:firstColumn="1" w:lastColumn="0" w:noHBand="0" w:noVBand="1"/>
      </w:tblPr>
      <w:tblGrid>
        <w:gridCol w:w="1561"/>
        <w:gridCol w:w="871"/>
        <w:gridCol w:w="871"/>
        <w:gridCol w:w="871"/>
        <w:gridCol w:w="871"/>
        <w:gridCol w:w="871"/>
        <w:gridCol w:w="871"/>
        <w:gridCol w:w="871"/>
        <w:gridCol w:w="864"/>
      </w:tblGrid>
      <w:tr w:rsidR="00A212DD" w14:paraId="78BBD4ED"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916" w:type="pct"/>
            <w:vMerge w:val="restart"/>
          </w:tcPr>
          <w:p w14:paraId="7EEC301D" w14:textId="77777777" w:rsidR="00A212DD" w:rsidRDefault="00D939C3">
            <w:pPr>
              <w:pStyle w:val="afff3"/>
              <w:adjustRightInd w:val="0"/>
            </w:pPr>
            <w:r>
              <w:t>毕业要求</w:t>
            </w:r>
          </w:p>
          <w:p w14:paraId="45FEC55E" w14:textId="77777777" w:rsidR="00A212DD" w:rsidRDefault="00D939C3">
            <w:pPr>
              <w:pStyle w:val="afff3"/>
              <w:adjustRightInd w:val="0"/>
            </w:pPr>
            <w:r>
              <w:t>指标点</w:t>
            </w:r>
          </w:p>
        </w:tc>
        <w:tc>
          <w:tcPr>
            <w:tcW w:w="4084" w:type="pct"/>
            <w:gridSpan w:val="8"/>
          </w:tcPr>
          <w:p w14:paraId="59E6724D" w14:textId="77777777" w:rsidR="00A212DD" w:rsidRDefault="00D939C3">
            <w:pPr>
              <w:pStyle w:val="afff3"/>
              <w:adjustRightInd w:val="0"/>
            </w:pPr>
            <w:r>
              <w:t>课程目标</w:t>
            </w:r>
          </w:p>
        </w:tc>
      </w:tr>
      <w:tr w:rsidR="00A212DD" w14:paraId="2DF21288" w14:textId="77777777" w:rsidTr="00A212DD">
        <w:trPr>
          <w:trHeight w:val="491"/>
        </w:trPr>
        <w:tc>
          <w:tcPr>
            <w:tcW w:w="916" w:type="pct"/>
            <w:vMerge/>
          </w:tcPr>
          <w:p w14:paraId="58E489F2" w14:textId="77777777" w:rsidR="00A212DD" w:rsidRDefault="00A212DD">
            <w:pPr>
              <w:pStyle w:val="afff3"/>
              <w:adjustRightInd w:val="0"/>
            </w:pPr>
          </w:p>
        </w:tc>
        <w:tc>
          <w:tcPr>
            <w:tcW w:w="511" w:type="pct"/>
          </w:tcPr>
          <w:p w14:paraId="528D00E0" w14:textId="77777777" w:rsidR="00A212DD" w:rsidRDefault="00D939C3">
            <w:pPr>
              <w:pStyle w:val="afff3"/>
              <w:adjustRightInd w:val="0"/>
            </w:pPr>
            <w:r>
              <w:t>目标</w:t>
            </w:r>
            <w:r>
              <w:t>1</w:t>
            </w:r>
          </w:p>
        </w:tc>
        <w:tc>
          <w:tcPr>
            <w:tcW w:w="511" w:type="pct"/>
          </w:tcPr>
          <w:p w14:paraId="066763CD" w14:textId="77777777" w:rsidR="00A212DD" w:rsidRDefault="00D939C3">
            <w:pPr>
              <w:pStyle w:val="afff3"/>
              <w:adjustRightInd w:val="0"/>
            </w:pPr>
            <w:r>
              <w:t>目标</w:t>
            </w:r>
            <w:r>
              <w:t>2</w:t>
            </w:r>
          </w:p>
        </w:tc>
        <w:tc>
          <w:tcPr>
            <w:tcW w:w="511" w:type="pct"/>
          </w:tcPr>
          <w:p w14:paraId="476C5B75" w14:textId="77777777" w:rsidR="00A212DD" w:rsidRDefault="00D939C3">
            <w:pPr>
              <w:pStyle w:val="afff3"/>
              <w:adjustRightInd w:val="0"/>
            </w:pPr>
            <w:r>
              <w:t>目标</w:t>
            </w:r>
            <w:r>
              <w:t>3</w:t>
            </w:r>
          </w:p>
        </w:tc>
        <w:tc>
          <w:tcPr>
            <w:tcW w:w="511" w:type="pct"/>
          </w:tcPr>
          <w:p w14:paraId="22FD62E2" w14:textId="77777777" w:rsidR="00A212DD" w:rsidRDefault="00D939C3">
            <w:pPr>
              <w:pStyle w:val="afff3"/>
              <w:adjustRightInd w:val="0"/>
            </w:pPr>
            <w:r>
              <w:t>目标</w:t>
            </w:r>
            <w:r>
              <w:t>4</w:t>
            </w:r>
          </w:p>
        </w:tc>
        <w:tc>
          <w:tcPr>
            <w:tcW w:w="511" w:type="pct"/>
          </w:tcPr>
          <w:p w14:paraId="6DC74799" w14:textId="77777777" w:rsidR="00A212DD" w:rsidRDefault="00D939C3">
            <w:pPr>
              <w:pStyle w:val="afff3"/>
              <w:adjustRightInd w:val="0"/>
            </w:pPr>
            <w:r>
              <w:t>目标</w:t>
            </w:r>
            <w:r>
              <w:t>5</w:t>
            </w:r>
          </w:p>
        </w:tc>
        <w:tc>
          <w:tcPr>
            <w:tcW w:w="511" w:type="pct"/>
          </w:tcPr>
          <w:p w14:paraId="1112AE13" w14:textId="77777777" w:rsidR="00A212DD" w:rsidRDefault="00D939C3">
            <w:pPr>
              <w:pStyle w:val="afff3"/>
              <w:adjustRightInd w:val="0"/>
            </w:pPr>
            <w:r>
              <w:t>目标</w:t>
            </w:r>
            <w:r>
              <w:t>6</w:t>
            </w:r>
          </w:p>
        </w:tc>
        <w:tc>
          <w:tcPr>
            <w:tcW w:w="511" w:type="pct"/>
          </w:tcPr>
          <w:p w14:paraId="14ACBB30" w14:textId="77777777" w:rsidR="00A212DD" w:rsidRDefault="00D939C3">
            <w:pPr>
              <w:pStyle w:val="afff3"/>
              <w:adjustRightInd w:val="0"/>
            </w:pPr>
            <w:r>
              <w:t>目标</w:t>
            </w:r>
            <w:r>
              <w:t>7</w:t>
            </w:r>
          </w:p>
        </w:tc>
        <w:tc>
          <w:tcPr>
            <w:tcW w:w="511" w:type="pct"/>
          </w:tcPr>
          <w:p w14:paraId="4195E153" w14:textId="77777777" w:rsidR="00A212DD" w:rsidRDefault="00D939C3">
            <w:pPr>
              <w:pStyle w:val="afff3"/>
              <w:adjustRightInd w:val="0"/>
            </w:pPr>
            <w:r>
              <w:t>目标</w:t>
            </w:r>
            <w:r>
              <w:t>8</w:t>
            </w:r>
          </w:p>
        </w:tc>
      </w:tr>
      <w:tr w:rsidR="00A212DD" w14:paraId="07A510DF" w14:textId="77777777" w:rsidTr="00A212DD">
        <w:trPr>
          <w:trHeight w:val="481"/>
        </w:trPr>
        <w:tc>
          <w:tcPr>
            <w:tcW w:w="916" w:type="pct"/>
          </w:tcPr>
          <w:p w14:paraId="3ABDBC08" w14:textId="77777777" w:rsidR="00A212DD" w:rsidRDefault="00D939C3">
            <w:pPr>
              <w:pStyle w:val="afff3"/>
              <w:adjustRightInd w:val="0"/>
            </w:pPr>
            <w:r>
              <w:t>毕业要求</w:t>
            </w:r>
            <w:r>
              <w:t>1-3</w:t>
            </w:r>
          </w:p>
        </w:tc>
        <w:tc>
          <w:tcPr>
            <w:tcW w:w="511" w:type="pct"/>
          </w:tcPr>
          <w:p w14:paraId="1BE34378" w14:textId="77777777" w:rsidR="00A212DD" w:rsidRDefault="00D939C3">
            <w:pPr>
              <w:pStyle w:val="afff3"/>
              <w:adjustRightInd w:val="0"/>
            </w:pPr>
            <w:r>
              <w:t>√</w:t>
            </w:r>
          </w:p>
        </w:tc>
        <w:tc>
          <w:tcPr>
            <w:tcW w:w="511" w:type="pct"/>
          </w:tcPr>
          <w:p w14:paraId="78A00DC9" w14:textId="77777777" w:rsidR="00A212DD" w:rsidRDefault="00D939C3">
            <w:pPr>
              <w:pStyle w:val="afff3"/>
              <w:adjustRightInd w:val="0"/>
            </w:pPr>
            <w:r>
              <w:t>√</w:t>
            </w:r>
          </w:p>
        </w:tc>
        <w:tc>
          <w:tcPr>
            <w:tcW w:w="511" w:type="pct"/>
          </w:tcPr>
          <w:p w14:paraId="2F3DC4E4" w14:textId="77777777" w:rsidR="00A212DD" w:rsidRDefault="00A212DD">
            <w:pPr>
              <w:pStyle w:val="afff3"/>
              <w:adjustRightInd w:val="0"/>
            </w:pPr>
          </w:p>
        </w:tc>
        <w:tc>
          <w:tcPr>
            <w:tcW w:w="511" w:type="pct"/>
          </w:tcPr>
          <w:p w14:paraId="6FB735D1" w14:textId="77777777" w:rsidR="00A212DD" w:rsidRDefault="00A212DD">
            <w:pPr>
              <w:pStyle w:val="afff3"/>
              <w:adjustRightInd w:val="0"/>
            </w:pPr>
          </w:p>
        </w:tc>
        <w:tc>
          <w:tcPr>
            <w:tcW w:w="511" w:type="pct"/>
          </w:tcPr>
          <w:p w14:paraId="62988EB5" w14:textId="77777777" w:rsidR="00A212DD" w:rsidRDefault="00A212DD">
            <w:pPr>
              <w:pStyle w:val="afff3"/>
              <w:adjustRightInd w:val="0"/>
            </w:pPr>
          </w:p>
        </w:tc>
        <w:tc>
          <w:tcPr>
            <w:tcW w:w="511" w:type="pct"/>
          </w:tcPr>
          <w:p w14:paraId="11A7924B" w14:textId="77777777" w:rsidR="00A212DD" w:rsidRDefault="00A212DD">
            <w:pPr>
              <w:pStyle w:val="afff3"/>
              <w:adjustRightInd w:val="0"/>
            </w:pPr>
          </w:p>
        </w:tc>
        <w:tc>
          <w:tcPr>
            <w:tcW w:w="511" w:type="pct"/>
          </w:tcPr>
          <w:p w14:paraId="64A4073C" w14:textId="77777777" w:rsidR="00A212DD" w:rsidRDefault="00A212DD">
            <w:pPr>
              <w:pStyle w:val="afff3"/>
              <w:adjustRightInd w:val="0"/>
            </w:pPr>
          </w:p>
        </w:tc>
        <w:tc>
          <w:tcPr>
            <w:tcW w:w="511" w:type="pct"/>
          </w:tcPr>
          <w:p w14:paraId="03B66749" w14:textId="77777777" w:rsidR="00A212DD" w:rsidRDefault="00A212DD">
            <w:pPr>
              <w:pStyle w:val="afff3"/>
              <w:adjustRightInd w:val="0"/>
            </w:pPr>
          </w:p>
        </w:tc>
      </w:tr>
      <w:tr w:rsidR="00A212DD" w14:paraId="30FE2FA8" w14:textId="77777777" w:rsidTr="00A212DD">
        <w:trPr>
          <w:trHeight w:val="470"/>
        </w:trPr>
        <w:tc>
          <w:tcPr>
            <w:tcW w:w="916" w:type="pct"/>
          </w:tcPr>
          <w:p w14:paraId="6284FB13" w14:textId="77777777" w:rsidR="00A212DD" w:rsidRDefault="00D939C3">
            <w:pPr>
              <w:pStyle w:val="afff3"/>
              <w:adjustRightInd w:val="0"/>
            </w:pPr>
            <w:r>
              <w:t>毕业要求</w:t>
            </w:r>
            <w:r>
              <w:t>3-2</w:t>
            </w:r>
          </w:p>
        </w:tc>
        <w:tc>
          <w:tcPr>
            <w:tcW w:w="511" w:type="pct"/>
          </w:tcPr>
          <w:p w14:paraId="22A0ED5B" w14:textId="77777777" w:rsidR="00A212DD" w:rsidRDefault="00A212DD">
            <w:pPr>
              <w:pStyle w:val="afff3"/>
              <w:adjustRightInd w:val="0"/>
            </w:pPr>
          </w:p>
        </w:tc>
        <w:tc>
          <w:tcPr>
            <w:tcW w:w="511" w:type="pct"/>
          </w:tcPr>
          <w:p w14:paraId="12BE93A7" w14:textId="77777777" w:rsidR="00A212DD" w:rsidRDefault="00A212DD">
            <w:pPr>
              <w:pStyle w:val="afff3"/>
              <w:adjustRightInd w:val="0"/>
            </w:pPr>
          </w:p>
        </w:tc>
        <w:tc>
          <w:tcPr>
            <w:tcW w:w="511" w:type="pct"/>
          </w:tcPr>
          <w:p w14:paraId="34332E1B" w14:textId="77777777" w:rsidR="00A212DD" w:rsidRDefault="00D939C3">
            <w:pPr>
              <w:pStyle w:val="afff3"/>
              <w:adjustRightInd w:val="0"/>
            </w:pPr>
            <w:r>
              <w:t>√</w:t>
            </w:r>
          </w:p>
        </w:tc>
        <w:tc>
          <w:tcPr>
            <w:tcW w:w="511" w:type="pct"/>
          </w:tcPr>
          <w:p w14:paraId="2A7CA3BE" w14:textId="77777777" w:rsidR="00A212DD" w:rsidRDefault="00A212DD">
            <w:pPr>
              <w:pStyle w:val="afff3"/>
              <w:adjustRightInd w:val="0"/>
            </w:pPr>
          </w:p>
        </w:tc>
        <w:tc>
          <w:tcPr>
            <w:tcW w:w="511" w:type="pct"/>
          </w:tcPr>
          <w:p w14:paraId="0AA27303" w14:textId="77777777" w:rsidR="00A212DD" w:rsidRDefault="00A212DD">
            <w:pPr>
              <w:pStyle w:val="afff3"/>
              <w:adjustRightInd w:val="0"/>
            </w:pPr>
          </w:p>
        </w:tc>
        <w:tc>
          <w:tcPr>
            <w:tcW w:w="511" w:type="pct"/>
          </w:tcPr>
          <w:p w14:paraId="1522FC68" w14:textId="77777777" w:rsidR="00A212DD" w:rsidRDefault="00D939C3">
            <w:pPr>
              <w:pStyle w:val="afff3"/>
              <w:adjustRightInd w:val="0"/>
            </w:pPr>
            <w:r>
              <w:t>√</w:t>
            </w:r>
          </w:p>
        </w:tc>
        <w:tc>
          <w:tcPr>
            <w:tcW w:w="511" w:type="pct"/>
          </w:tcPr>
          <w:p w14:paraId="7A39CBBD" w14:textId="77777777" w:rsidR="00A212DD" w:rsidRDefault="00A212DD">
            <w:pPr>
              <w:pStyle w:val="afff3"/>
              <w:adjustRightInd w:val="0"/>
            </w:pPr>
          </w:p>
        </w:tc>
        <w:tc>
          <w:tcPr>
            <w:tcW w:w="511" w:type="pct"/>
          </w:tcPr>
          <w:p w14:paraId="164A0713" w14:textId="77777777" w:rsidR="00A212DD" w:rsidRDefault="00A212DD">
            <w:pPr>
              <w:pStyle w:val="afff3"/>
              <w:adjustRightInd w:val="0"/>
            </w:pPr>
          </w:p>
        </w:tc>
      </w:tr>
      <w:tr w:rsidR="00A212DD" w14:paraId="0B2EA50F" w14:textId="77777777" w:rsidTr="00A212DD">
        <w:trPr>
          <w:trHeight w:val="461"/>
        </w:trPr>
        <w:tc>
          <w:tcPr>
            <w:tcW w:w="916" w:type="pct"/>
          </w:tcPr>
          <w:p w14:paraId="22770C03" w14:textId="77777777" w:rsidR="00A212DD" w:rsidRDefault="00D939C3">
            <w:pPr>
              <w:pStyle w:val="afff3"/>
              <w:adjustRightInd w:val="0"/>
            </w:pPr>
            <w:r>
              <w:t>毕业要求</w:t>
            </w:r>
            <w:r>
              <w:t>4-1</w:t>
            </w:r>
          </w:p>
        </w:tc>
        <w:tc>
          <w:tcPr>
            <w:tcW w:w="511" w:type="pct"/>
          </w:tcPr>
          <w:p w14:paraId="4C14899C" w14:textId="77777777" w:rsidR="00A212DD" w:rsidRDefault="00A212DD">
            <w:pPr>
              <w:pStyle w:val="afff3"/>
              <w:adjustRightInd w:val="0"/>
            </w:pPr>
          </w:p>
        </w:tc>
        <w:tc>
          <w:tcPr>
            <w:tcW w:w="511" w:type="pct"/>
          </w:tcPr>
          <w:p w14:paraId="4AEFFA31" w14:textId="77777777" w:rsidR="00A212DD" w:rsidRDefault="00A212DD">
            <w:pPr>
              <w:pStyle w:val="afff3"/>
              <w:adjustRightInd w:val="0"/>
            </w:pPr>
          </w:p>
        </w:tc>
        <w:tc>
          <w:tcPr>
            <w:tcW w:w="511" w:type="pct"/>
          </w:tcPr>
          <w:p w14:paraId="735DFF71" w14:textId="77777777" w:rsidR="00A212DD" w:rsidRDefault="00A212DD">
            <w:pPr>
              <w:pStyle w:val="afff3"/>
              <w:adjustRightInd w:val="0"/>
            </w:pPr>
          </w:p>
        </w:tc>
        <w:tc>
          <w:tcPr>
            <w:tcW w:w="511" w:type="pct"/>
          </w:tcPr>
          <w:p w14:paraId="781D837D" w14:textId="77777777" w:rsidR="00A212DD" w:rsidRDefault="00D939C3">
            <w:pPr>
              <w:pStyle w:val="afff3"/>
              <w:adjustRightInd w:val="0"/>
            </w:pPr>
            <w:r>
              <w:t>√</w:t>
            </w:r>
          </w:p>
        </w:tc>
        <w:tc>
          <w:tcPr>
            <w:tcW w:w="511" w:type="pct"/>
          </w:tcPr>
          <w:p w14:paraId="1F4A52EA" w14:textId="77777777" w:rsidR="00A212DD" w:rsidRDefault="00D939C3">
            <w:pPr>
              <w:pStyle w:val="afff3"/>
              <w:adjustRightInd w:val="0"/>
            </w:pPr>
            <w:r>
              <w:t>√</w:t>
            </w:r>
          </w:p>
        </w:tc>
        <w:tc>
          <w:tcPr>
            <w:tcW w:w="511" w:type="pct"/>
          </w:tcPr>
          <w:p w14:paraId="015BA245" w14:textId="77777777" w:rsidR="00A212DD" w:rsidRDefault="00A212DD">
            <w:pPr>
              <w:pStyle w:val="afff3"/>
              <w:adjustRightInd w:val="0"/>
            </w:pPr>
          </w:p>
        </w:tc>
        <w:tc>
          <w:tcPr>
            <w:tcW w:w="511" w:type="pct"/>
          </w:tcPr>
          <w:p w14:paraId="336CDA94" w14:textId="77777777" w:rsidR="00A212DD" w:rsidRDefault="00A212DD">
            <w:pPr>
              <w:pStyle w:val="afff3"/>
              <w:adjustRightInd w:val="0"/>
            </w:pPr>
          </w:p>
        </w:tc>
        <w:tc>
          <w:tcPr>
            <w:tcW w:w="511" w:type="pct"/>
          </w:tcPr>
          <w:p w14:paraId="720A2B5E" w14:textId="77777777" w:rsidR="00A212DD" w:rsidRDefault="00A212DD">
            <w:pPr>
              <w:pStyle w:val="afff3"/>
              <w:adjustRightInd w:val="0"/>
            </w:pPr>
          </w:p>
        </w:tc>
      </w:tr>
      <w:tr w:rsidR="00A212DD" w14:paraId="4B42ADCF" w14:textId="77777777" w:rsidTr="00A212DD">
        <w:trPr>
          <w:trHeight w:val="450"/>
        </w:trPr>
        <w:tc>
          <w:tcPr>
            <w:tcW w:w="916" w:type="pct"/>
          </w:tcPr>
          <w:p w14:paraId="177EDB89" w14:textId="77777777" w:rsidR="00A212DD" w:rsidRDefault="00D939C3">
            <w:pPr>
              <w:pStyle w:val="afff3"/>
              <w:adjustRightInd w:val="0"/>
            </w:pPr>
            <w:r>
              <w:t>毕业要求</w:t>
            </w:r>
            <w:r>
              <w:t>6-1</w:t>
            </w:r>
          </w:p>
        </w:tc>
        <w:tc>
          <w:tcPr>
            <w:tcW w:w="511" w:type="pct"/>
          </w:tcPr>
          <w:p w14:paraId="78B8DB40" w14:textId="77777777" w:rsidR="00A212DD" w:rsidRDefault="00A212DD">
            <w:pPr>
              <w:pStyle w:val="afff3"/>
              <w:adjustRightInd w:val="0"/>
            </w:pPr>
          </w:p>
        </w:tc>
        <w:tc>
          <w:tcPr>
            <w:tcW w:w="511" w:type="pct"/>
          </w:tcPr>
          <w:p w14:paraId="66C02733" w14:textId="77777777" w:rsidR="00A212DD" w:rsidRDefault="00A212DD">
            <w:pPr>
              <w:pStyle w:val="afff3"/>
              <w:adjustRightInd w:val="0"/>
            </w:pPr>
          </w:p>
        </w:tc>
        <w:tc>
          <w:tcPr>
            <w:tcW w:w="511" w:type="pct"/>
          </w:tcPr>
          <w:p w14:paraId="74ACC097" w14:textId="77777777" w:rsidR="00A212DD" w:rsidRDefault="00A212DD">
            <w:pPr>
              <w:pStyle w:val="afff3"/>
              <w:adjustRightInd w:val="0"/>
            </w:pPr>
          </w:p>
        </w:tc>
        <w:tc>
          <w:tcPr>
            <w:tcW w:w="511" w:type="pct"/>
          </w:tcPr>
          <w:p w14:paraId="226564BB" w14:textId="77777777" w:rsidR="00A212DD" w:rsidRDefault="00A212DD">
            <w:pPr>
              <w:pStyle w:val="afff3"/>
              <w:adjustRightInd w:val="0"/>
            </w:pPr>
          </w:p>
        </w:tc>
        <w:tc>
          <w:tcPr>
            <w:tcW w:w="511" w:type="pct"/>
          </w:tcPr>
          <w:p w14:paraId="26D627C9" w14:textId="77777777" w:rsidR="00A212DD" w:rsidRDefault="00A212DD">
            <w:pPr>
              <w:pStyle w:val="afff3"/>
              <w:adjustRightInd w:val="0"/>
            </w:pPr>
          </w:p>
        </w:tc>
        <w:tc>
          <w:tcPr>
            <w:tcW w:w="511" w:type="pct"/>
          </w:tcPr>
          <w:p w14:paraId="00C1194C" w14:textId="77777777" w:rsidR="00A212DD" w:rsidRDefault="00A212DD">
            <w:pPr>
              <w:pStyle w:val="afff3"/>
              <w:adjustRightInd w:val="0"/>
            </w:pPr>
          </w:p>
        </w:tc>
        <w:tc>
          <w:tcPr>
            <w:tcW w:w="511" w:type="pct"/>
          </w:tcPr>
          <w:p w14:paraId="0AF432D5" w14:textId="77777777" w:rsidR="00A212DD" w:rsidRDefault="00D939C3">
            <w:pPr>
              <w:pStyle w:val="afff3"/>
              <w:adjustRightInd w:val="0"/>
            </w:pPr>
            <w:r>
              <w:t>√</w:t>
            </w:r>
          </w:p>
        </w:tc>
        <w:tc>
          <w:tcPr>
            <w:tcW w:w="511" w:type="pct"/>
          </w:tcPr>
          <w:p w14:paraId="554ECE06" w14:textId="77777777" w:rsidR="00A212DD" w:rsidRDefault="00D939C3">
            <w:pPr>
              <w:pStyle w:val="afff3"/>
              <w:adjustRightInd w:val="0"/>
            </w:pPr>
            <w:r>
              <w:t>√</w:t>
            </w:r>
          </w:p>
        </w:tc>
      </w:tr>
    </w:tbl>
    <w:p w14:paraId="5812B677" w14:textId="77777777" w:rsidR="00A212DD" w:rsidRDefault="00D939C3">
      <w:pPr>
        <w:pStyle w:val="afff"/>
        <w:spacing w:before="156" w:after="156"/>
      </w:pPr>
      <w:r>
        <w:rPr>
          <w:rFonts w:hint="eastAsia"/>
        </w:rPr>
        <w:t>三</w:t>
      </w:r>
      <w:r>
        <w:t>、课程内容及要求</w:t>
      </w:r>
    </w:p>
    <w:p w14:paraId="60EECC05" w14:textId="77777777" w:rsidR="00A212DD" w:rsidRDefault="00D939C3">
      <w:pPr>
        <w:ind w:firstLine="480"/>
      </w:pPr>
      <w:r>
        <w:rPr>
          <w:rFonts w:hint="eastAsia"/>
        </w:rPr>
        <w:t>1</w:t>
      </w:r>
      <w:r>
        <w:rPr>
          <w:rFonts w:hint="eastAsia"/>
        </w:rPr>
        <w:t>、</w:t>
      </w:r>
      <w:r>
        <w:t>教学内容：绪论</w:t>
      </w:r>
    </w:p>
    <w:p w14:paraId="4415BF06" w14:textId="77777777" w:rsidR="00A212DD" w:rsidRDefault="00D939C3">
      <w:pPr>
        <w:ind w:firstLine="480"/>
      </w:pPr>
      <w:r>
        <w:t>0.1</w:t>
      </w:r>
      <w:r>
        <w:t>概述</w:t>
      </w:r>
    </w:p>
    <w:p w14:paraId="114E0F8A" w14:textId="77777777" w:rsidR="00A212DD" w:rsidRDefault="00D939C3">
      <w:pPr>
        <w:ind w:firstLine="480"/>
      </w:pPr>
      <w:r>
        <w:t>0.2</w:t>
      </w:r>
      <w:r>
        <w:t>机器人的分类</w:t>
      </w:r>
    </w:p>
    <w:p w14:paraId="7AB6EA1C" w14:textId="77777777" w:rsidR="00A212DD" w:rsidRDefault="00D939C3">
      <w:pPr>
        <w:ind w:firstLine="480"/>
      </w:pPr>
      <w:r>
        <w:t>0.3</w:t>
      </w:r>
      <w:r>
        <w:t>机器人的应用</w:t>
      </w:r>
    </w:p>
    <w:p w14:paraId="5640313A" w14:textId="77777777" w:rsidR="00A212DD" w:rsidRDefault="00D939C3">
      <w:pPr>
        <w:ind w:firstLine="480"/>
      </w:pPr>
      <w:r>
        <w:t>0.4</w:t>
      </w:r>
      <w:r>
        <w:t>机器人的组成与技术参数</w:t>
      </w:r>
    </w:p>
    <w:p w14:paraId="77AD5E0D" w14:textId="77777777" w:rsidR="00A212DD" w:rsidRDefault="00D939C3">
      <w:pPr>
        <w:ind w:firstLine="480"/>
      </w:pPr>
      <w:r>
        <w:rPr>
          <w:rFonts w:hint="eastAsia"/>
        </w:rPr>
        <w:t>教学</w:t>
      </w:r>
      <w:r>
        <w:t>目的：</w:t>
      </w:r>
    </w:p>
    <w:p w14:paraId="50FE0CB6" w14:textId="77777777" w:rsidR="00A212DD" w:rsidRDefault="00D939C3">
      <w:pPr>
        <w:ind w:firstLine="480"/>
      </w:pPr>
      <w:r>
        <w:rPr>
          <w:rFonts w:hint="eastAsia"/>
        </w:rPr>
        <w:t>1</w:t>
      </w:r>
      <w:r>
        <w:rPr>
          <w:rFonts w:hint="eastAsia"/>
        </w:rPr>
        <w:t>）了解</w:t>
      </w:r>
      <w:r>
        <w:t>工业机器人定义及其发展</w:t>
      </w:r>
    </w:p>
    <w:p w14:paraId="3D3A82DA" w14:textId="77777777" w:rsidR="00A212DD" w:rsidRDefault="00D939C3">
      <w:pPr>
        <w:ind w:firstLine="480"/>
      </w:pPr>
      <w:r>
        <w:t>2</w:t>
      </w:r>
      <w:r>
        <w:rPr>
          <w:rFonts w:hint="eastAsia"/>
        </w:rPr>
        <w:t>）掌握</w:t>
      </w:r>
      <w:r>
        <w:t>工业机器人基本组成及技术参数</w:t>
      </w:r>
    </w:p>
    <w:p w14:paraId="08BAABC8" w14:textId="77777777" w:rsidR="00A212DD" w:rsidRDefault="00D939C3">
      <w:pPr>
        <w:ind w:firstLine="480"/>
      </w:pPr>
      <w:r>
        <w:rPr>
          <w:rFonts w:hint="eastAsia"/>
        </w:rPr>
        <w:t>3</w:t>
      </w:r>
      <w:r>
        <w:rPr>
          <w:rFonts w:hint="eastAsia"/>
        </w:rPr>
        <w:t>）了解</w:t>
      </w:r>
      <w:r>
        <w:t>工业机器人的分类及典型应用</w:t>
      </w:r>
    </w:p>
    <w:p w14:paraId="7C5CCF2D" w14:textId="77777777" w:rsidR="00A212DD" w:rsidRDefault="00D939C3">
      <w:pPr>
        <w:ind w:firstLine="480"/>
      </w:pPr>
      <w:r>
        <w:rPr>
          <w:rFonts w:hint="eastAsia"/>
        </w:rPr>
        <w:lastRenderedPageBreak/>
        <w:t>2</w:t>
      </w:r>
      <w:r>
        <w:rPr>
          <w:rFonts w:hint="eastAsia"/>
        </w:rPr>
        <w:t>、</w:t>
      </w:r>
      <w:r>
        <w:t>教学内容：第一章机器人运动学</w:t>
      </w:r>
    </w:p>
    <w:p w14:paraId="0F84E20B" w14:textId="77777777" w:rsidR="00A212DD" w:rsidRDefault="00D939C3">
      <w:pPr>
        <w:ind w:firstLine="480"/>
      </w:pPr>
      <w:r>
        <w:t>1.1</w:t>
      </w:r>
      <w:r>
        <w:t>齐次坐标与动系位姿矩阵</w:t>
      </w:r>
    </w:p>
    <w:p w14:paraId="77E07AA9" w14:textId="77777777" w:rsidR="00A212DD" w:rsidRDefault="00D939C3">
      <w:pPr>
        <w:ind w:firstLine="480"/>
      </w:pPr>
      <w:r>
        <w:t>1.2</w:t>
      </w:r>
      <w:r>
        <w:t>齐次变换</w:t>
      </w:r>
    </w:p>
    <w:p w14:paraId="79CEAE36" w14:textId="77777777" w:rsidR="00A212DD" w:rsidRDefault="00D939C3">
      <w:pPr>
        <w:ind w:firstLine="480"/>
      </w:pPr>
      <w:r>
        <w:t>1.3</w:t>
      </w:r>
      <w:r>
        <w:t>机器人的位姿分析</w:t>
      </w:r>
    </w:p>
    <w:p w14:paraId="08FE4189" w14:textId="77777777" w:rsidR="00A212DD" w:rsidRDefault="00D939C3">
      <w:pPr>
        <w:ind w:firstLine="480"/>
      </w:pPr>
      <w:r>
        <w:t>1.4</w:t>
      </w:r>
      <w:r>
        <w:t>机器人正向运动学</w:t>
      </w:r>
    </w:p>
    <w:p w14:paraId="1D24D83F" w14:textId="77777777" w:rsidR="00A212DD" w:rsidRDefault="00D939C3">
      <w:pPr>
        <w:ind w:firstLine="480"/>
      </w:pPr>
      <w:r>
        <w:t>1.5</w:t>
      </w:r>
      <w:r>
        <w:t>机器人逆向运动学</w:t>
      </w:r>
    </w:p>
    <w:p w14:paraId="2988BA8F" w14:textId="77777777" w:rsidR="00A212DD" w:rsidRDefault="00D939C3">
      <w:pPr>
        <w:ind w:firstLine="480"/>
      </w:pPr>
      <w:r>
        <w:rPr>
          <w:rFonts w:hint="eastAsia"/>
        </w:rPr>
        <w:t>教学</w:t>
      </w:r>
      <w:r>
        <w:t>目的：</w:t>
      </w:r>
    </w:p>
    <w:p w14:paraId="7D69D956" w14:textId="77777777" w:rsidR="00A212DD" w:rsidRDefault="00D939C3">
      <w:pPr>
        <w:ind w:firstLine="480"/>
      </w:pPr>
      <w:r>
        <w:rPr>
          <w:rFonts w:hint="eastAsia"/>
        </w:rPr>
        <w:t>1</w:t>
      </w:r>
      <w:r>
        <w:rPr>
          <w:rFonts w:hint="eastAsia"/>
        </w:rPr>
        <w:t>）理解矩阵</w:t>
      </w:r>
      <w:r>
        <w:t>及运算</w:t>
      </w:r>
    </w:p>
    <w:p w14:paraId="60C3ACD4" w14:textId="77777777" w:rsidR="00A212DD" w:rsidRDefault="00D939C3">
      <w:pPr>
        <w:ind w:firstLine="480"/>
      </w:pPr>
      <w:r>
        <w:rPr>
          <w:rFonts w:hint="eastAsia"/>
        </w:rPr>
        <w:t>2</w:t>
      </w:r>
      <w:r>
        <w:rPr>
          <w:rFonts w:hint="eastAsia"/>
        </w:rPr>
        <w:t>）</w:t>
      </w:r>
      <w:r>
        <w:t>理解坐标系及其关系描述</w:t>
      </w:r>
    </w:p>
    <w:p w14:paraId="4DCA3322" w14:textId="77777777" w:rsidR="00A212DD" w:rsidRDefault="00D939C3">
      <w:pPr>
        <w:ind w:firstLine="480"/>
      </w:pPr>
      <w:r>
        <w:t>3</w:t>
      </w:r>
      <w:r>
        <w:rPr>
          <w:rFonts w:hint="eastAsia"/>
        </w:rPr>
        <w:t>）</w:t>
      </w:r>
      <w:r>
        <w:t>理解坐标变换</w:t>
      </w:r>
    </w:p>
    <w:p w14:paraId="61186B54" w14:textId="77777777" w:rsidR="00A212DD" w:rsidRDefault="00D939C3">
      <w:pPr>
        <w:ind w:firstLine="480"/>
      </w:pPr>
      <w:r>
        <w:rPr>
          <w:rFonts w:hint="eastAsia"/>
        </w:rPr>
        <w:t>4</w:t>
      </w:r>
      <w:r>
        <w:rPr>
          <w:rFonts w:hint="eastAsia"/>
        </w:rPr>
        <w:t>）</w:t>
      </w:r>
      <w:r>
        <w:t>掌握机器人运动学逆解的计算</w:t>
      </w:r>
    </w:p>
    <w:p w14:paraId="00DA5667" w14:textId="77777777" w:rsidR="00A212DD" w:rsidRDefault="00D939C3">
      <w:pPr>
        <w:ind w:firstLine="480"/>
      </w:pPr>
      <w:r>
        <w:t>5</w:t>
      </w:r>
      <w:r>
        <w:rPr>
          <w:rFonts w:hint="eastAsia"/>
        </w:rPr>
        <w:t>）</w:t>
      </w:r>
      <w:r>
        <w:t>掌握</w:t>
      </w:r>
      <w:r>
        <w:t>D-H</w:t>
      </w:r>
      <w:r>
        <w:t>参数法与正逆运动学方程</w:t>
      </w:r>
    </w:p>
    <w:p w14:paraId="53315B93" w14:textId="77777777" w:rsidR="00A212DD" w:rsidRDefault="00D939C3">
      <w:pPr>
        <w:ind w:firstLine="480"/>
      </w:pPr>
      <w:r>
        <w:t>6</w:t>
      </w:r>
      <w:r>
        <w:rPr>
          <w:rFonts w:hint="eastAsia"/>
        </w:rPr>
        <w:t>）理解</w:t>
      </w:r>
      <w:r>
        <w:t>机器人微分运动与速度</w:t>
      </w:r>
    </w:p>
    <w:p w14:paraId="2792EC0C" w14:textId="77777777" w:rsidR="00A212DD" w:rsidRDefault="00D939C3">
      <w:pPr>
        <w:ind w:firstLine="480"/>
      </w:pPr>
      <w:r>
        <w:rPr>
          <w:rFonts w:hint="eastAsia"/>
        </w:rPr>
        <w:t>3</w:t>
      </w:r>
      <w:r>
        <w:rPr>
          <w:rFonts w:hint="eastAsia"/>
        </w:rPr>
        <w:t>、</w:t>
      </w:r>
      <w:r>
        <w:t>教学内容：第二章机器人动力学</w:t>
      </w:r>
    </w:p>
    <w:p w14:paraId="4A765EE7" w14:textId="77777777" w:rsidR="00A212DD" w:rsidRDefault="00D939C3">
      <w:pPr>
        <w:ind w:firstLine="480"/>
      </w:pPr>
      <w:r>
        <w:t>2.1</w:t>
      </w:r>
      <w:r>
        <w:t>机器人雅可比的定义</w:t>
      </w:r>
    </w:p>
    <w:p w14:paraId="3A2395E4" w14:textId="77777777" w:rsidR="00A212DD" w:rsidRDefault="00D939C3">
      <w:pPr>
        <w:ind w:firstLine="480"/>
      </w:pPr>
      <w:r>
        <w:t>2.2</w:t>
      </w:r>
      <w:r>
        <w:t>机器人速度分析</w:t>
      </w:r>
    </w:p>
    <w:p w14:paraId="023A1ABB" w14:textId="77777777" w:rsidR="00A212DD" w:rsidRDefault="00D939C3">
      <w:pPr>
        <w:ind w:firstLine="480"/>
      </w:pPr>
      <w:r>
        <w:rPr>
          <w:rFonts w:hint="eastAsia"/>
        </w:rPr>
        <w:t>教学</w:t>
      </w:r>
      <w:r>
        <w:t>目的：</w:t>
      </w:r>
    </w:p>
    <w:p w14:paraId="0A2035AE" w14:textId="77777777" w:rsidR="00A212DD" w:rsidRDefault="00D939C3">
      <w:pPr>
        <w:ind w:firstLine="480"/>
      </w:pPr>
      <w:r>
        <w:rPr>
          <w:rFonts w:hint="eastAsia"/>
        </w:rPr>
        <w:t>1</w:t>
      </w:r>
      <w:r>
        <w:rPr>
          <w:rFonts w:hint="eastAsia"/>
        </w:rPr>
        <w:t>）掌握</w:t>
      </w:r>
      <w:r>
        <w:t>机器人雅克比的定义</w:t>
      </w:r>
    </w:p>
    <w:p w14:paraId="10B7FB1B" w14:textId="77777777" w:rsidR="00A212DD" w:rsidRDefault="00D939C3">
      <w:pPr>
        <w:ind w:firstLine="480"/>
      </w:pPr>
      <w:r>
        <w:t>2</w:t>
      </w:r>
      <w:r>
        <w:rPr>
          <w:rFonts w:hint="eastAsia"/>
        </w:rPr>
        <w:t>）掌握</w:t>
      </w:r>
      <w:r>
        <w:t>机器人</w:t>
      </w:r>
      <w:r>
        <w:rPr>
          <w:rFonts w:hint="eastAsia"/>
        </w:rPr>
        <w:t>速度</w:t>
      </w:r>
      <w:r>
        <w:t>雅克比</w:t>
      </w:r>
      <w:r>
        <w:rPr>
          <w:rFonts w:hint="eastAsia"/>
        </w:rPr>
        <w:t>的</w:t>
      </w:r>
      <w:r>
        <w:t>定义和计算</w:t>
      </w:r>
    </w:p>
    <w:p w14:paraId="7D28E954" w14:textId="77777777" w:rsidR="00A212DD" w:rsidRDefault="00D939C3">
      <w:pPr>
        <w:ind w:firstLine="480"/>
      </w:pPr>
      <w:r>
        <w:rPr>
          <w:rFonts w:hint="eastAsia"/>
        </w:rPr>
        <w:t>4</w:t>
      </w:r>
      <w:r>
        <w:rPr>
          <w:rFonts w:hint="eastAsia"/>
        </w:rPr>
        <w:t>、教学内容</w:t>
      </w:r>
      <w:r>
        <w:t>：第三章机器人轨迹规划</w:t>
      </w:r>
    </w:p>
    <w:p w14:paraId="258C24C1" w14:textId="77777777" w:rsidR="00A212DD" w:rsidRDefault="00D939C3">
      <w:pPr>
        <w:ind w:firstLine="480"/>
      </w:pPr>
      <w:r>
        <w:t>3.1</w:t>
      </w:r>
      <w:r>
        <w:t>机器人轨迹规划概述</w:t>
      </w:r>
    </w:p>
    <w:p w14:paraId="0C6ACB45" w14:textId="77777777" w:rsidR="00A212DD" w:rsidRDefault="00D939C3">
      <w:pPr>
        <w:ind w:firstLine="480"/>
      </w:pPr>
      <w:r>
        <w:t>3.2</w:t>
      </w:r>
      <w:r>
        <w:t>插补方式分类与轨迹控制</w:t>
      </w:r>
    </w:p>
    <w:p w14:paraId="7804D0A8" w14:textId="77777777" w:rsidR="00A212DD" w:rsidRDefault="00D939C3">
      <w:pPr>
        <w:ind w:firstLine="480"/>
      </w:pPr>
      <w:r>
        <w:t>3.3</w:t>
      </w:r>
      <w:r>
        <w:t>机器人轨迹插值计算</w:t>
      </w:r>
    </w:p>
    <w:p w14:paraId="6BC5BEE1" w14:textId="77777777" w:rsidR="00A212DD" w:rsidRDefault="00D939C3">
      <w:pPr>
        <w:ind w:firstLine="480"/>
      </w:pPr>
      <w:r>
        <w:t>3.4</w:t>
      </w:r>
      <w:r>
        <w:t>机器人手部路径的轨迹规划</w:t>
      </w:r>
    </w:p>
    <w:p w14:paraId="1C38B5B3" w14:textId="77777777" w:rsidR="00A212DD" w:rsidRDefault="00D939C3">
      <w:pPr>
        <w:ind w:firstLine="480"/>
      </w:pPr>
      <w:r>
        <w:rPr>
          <w:rFonts w:hint="eastAsia"/>
        </w:rPr>
        <w:t>教学目的</w:t>
      </w:r>
      <w:r>
        <w:t>：</w:t>
      </w:r>
    </w:p>
    <w:p w14:paraId="469F6686" w14:textId="77777777" w:rsidR="00A212DD" w:rsidRDefault="00D939C3">
      <w:pPr>
        <w:ind w:firstLine="480"/>
      </w:pPr>
      <w:r>
        <w:rPr>
          <w:rFonts w:hint="eastAsia"/>
        </w:rPr>
        <w:t>1</w:t>
      </w:r>
      <w:r>
        <w:rPr>
          <w:rFonts w:hint="eastAsia"/>
        </w:rPr>
        <w:t>）了解</w:t>
      </w:r>
      <w:r>
        <w:t>机器人轨迹规划的概念</w:t>
      </w:r>
    </w:p>
    <w:p w14:paraId="6C2CFBFE" w14:textId="77777777" w:rsidR="00A212DD" w:rsidRDefault="00D939C3">
      <w:pPr>
        <w:ind w:firstLine="480"/>
      </w:pPr>
      <w:r>
        <w:t>2</w:t>
      </w:r>
      <w:r>
        <w:rPr>
          <w:rFonts w:hint="eastAsia"/>
        </w:rPr>
        <w:t>）了解</w:t>
      </w:r>
      <w:r>
        <w:t>机器人</w:t>
      </w:r>
      <w:r>
        <w:rPr>
          <w:rFonts w:hint="eastAsia"/>
        </w:rPr>
        <w:t>插补</w:t>
      </w:r>
      <w:r>
        <w:t>方式</w:t>
      </w:r>
    </w:p>
    <w:p w14:paraId="14CC2CE6" w14:textId="77777777" w:rsidR="00A212DD" w:rsidRDefault="00D939C3">
      <w:pPr>
        <w:ind w:firstLine="480"/>
      </w:pPr>
      <w:r>
        <w:rPr>
          <w:rFonts w:hint="eastAsia"/>
        </w:rPr>
        <w:t>3</w:t>
      </w:r>
      <w:r>
        <w:rPr>
          <w:rFonts w:hint="eastAsia"/>
        </w:rPr>
        <w:t>）</w:t>
      </w:r>
      <w:r>
        <w:t>了解机器人手部</w:t>
      </w:r>
      <w:r>
        <w:rPr>
          <w:rFonts w:hint="eastAsia"/>
        </w:rPr>
        <w:t>路径</w:t>
      </w:r>
      <w:r>
        <w:t>的规划路径</w:t>
      </w:r>
    </w:p>
    <w:p w14:paraId="77E31D23" w14:textId="77777777" w:rsidR="00A212DD" w:rsidRDefault="00D939C3">
      <w:pPr>
        <w:ind w:firstLine="480"/>
      </w:pPr>
      <w:r>
        <w:rPr>
          <w:rFonts w:hint="eastAsia"/>
        </w:rPr>
        <w:t>5</w:t>
      </w:r>
      <w:r>
        <w:rPr>
          <w:rFonts w:hint="eastAsia"/>
        </w:rPr>
        <w:t>、</w:t>
      </w:r>
      <w:r>
        <w:t>教学</w:t>
      </w:r>
      <w:r>
        <w:rPr>
          <w:rFonts w:hint="eastAsia"/>
        </w:rPr>
        <w:t>内容</w:t>
      </w:r>
      <w:r>
        <w:t>：第四章机器人本体基本结构</w:t>
      </w:r>
    </w:p>
    <w:p w14:paraId="5EE1C0A6" w14:textId="77777777" w:rsidR="00A212DD" w:rsidRDefault="00D939C3">
      <w:pPr>
        <w:ind w:firstLine="480"/>
      </w:pPr>
      <w:r>
        <w:lastRenderedPageBreak/>
        <w:t>4.1</w:t>
      </w:r>
      <w:r>
        <w:t>概述</w:t>
      </w:r>
    </w:p>
    <w:p w14:paraId="15A880BE" w14:textId="77777777" w:rsidR="00A212DD" w:rsidRDefault="00D939C3">
      <w:pPr>
        <w:ind w:firstLine="480"/>
      </w:pPr>
      <w:r>
        <w:t>4.2</w:t>
      </w:r>
      <w:r>
        <w:t>机身及臂部结构</w:t>
      </w:r>
    </w:p>
    <w:p w14:paraId="7C5FA3BB" w14:textId="77777777" w:rsidR="00A212DD" w:rsidRDefault="00D939C3">
      <w:pPr>
        <w:ind w:firstLine="480"/>
      </w:pPr>
      <w:r>
        <w:t>4.3</w:t>
      </w:r>
      <w:r>
        <w:t>腕部及手部结构</w:t>
      </w:r>
    </w:p>
    <w:p w14:paraId="7C192B4D" w14:textId="77777777" w:rsidR="00A212DD" w:rsidRDefault="00D939C3">
      <w:pPr>
        <w:ind w:firstLine="480"/>
      </w:pPr>
      <w:r>
        <w:t>4.4</w:t>
      </w:r>
      <w:r>
        <w:t>传动及行走机构</w:t>
      </w:r>
    </w:p>
    <w:p w14:paraId="6C9F183D" w14:textId="77777777" w:rsidR="00A212DD" w:rsidRDefault="00D939C3">
      <w:pPr>
        <w:ind w:firstLine="480"/>
      </w:pPr>
      <w:r>
        <w:rPr>
          <w:rFonts w:hint="eastAsia"/>
        </w:rPr>
        <w:t>教学</w:t>
      </w:r>
      <w:r>
        <w:t>目的：</w:t>
      </w:r>
    </w:p>
    <w:p w14:paraId="2E71D253" w14:textId="77777777" w:rsidR="00A212DD" w:rsidRDefault="00D939C3">
      <w:pPr>
        <w:ind w:firstLine="480"/>
      </w:pPr>
      <w:r>
        <w:t>1</w:t>
      </w:r>
      <w:r>
        <w:rPr>
          <w:rFonts w:hint="eastAsia"/>
        </w:rPr>
        <w:t>）了解</w:t>
      </w:r>
      <w:r>
        <w:t>工业机器人的机座及其分类</w:t>
      </w:r>
    </w:p>
    <w:p w14:paraId="5F9E7EDC" w14:textId="77777777" w:rsidR="00A212DD" w:rsidRDefault="00D939C3">
      <w:pPr>
        <w:ind w:firstLine="480"/>
      </w:pPr>
      <w:r>
        <w:t>2</w:t>
      </w:r>
      <w:r>
        <w:rPr>
          <w:rFonts w:hint="eastAsia"/>
        </w:rPr>
        <w:t>）</w:t>
      </w:r>
      <w:r>
        <w:t>了解工业机器人的臂部及其组成</w:t>
      </w:r>
    </w:p>
    <w:p w14:paraId="5E75AD6A" w14:textId="77777777" w:rsidR="00A212DD" w:rsidRDefault="00D939C3">
      <w:pPr>
        <w:ind w:firstLine="480"/>
      </w:pPr>
      <w:r>
        <w:rPr>
          <w:rFonts w:hint="eastAsia"/>
        </w:rPr>
        <w:t>3</w:t>
      </w:r>
      <w:r>
        <w:rPr>
          <w:rFonts w:hint="eastAsia"/>
        </w:rPr>
        <w:t>）</w:t>
      </w:r>
      <w:r>
        <w:t>了解工业机器人的腕部及其运动和驱动方式</w:t>
      </w:r>
    </w:p>
    <w:p w14:paraId="638AA022" w14:textId="77777777" w:rsidR="00A212DD" w:rsidRDefault="00D939C3">
      <w:pPr>
        <w:ind w:firstLine="480"/>
      </w:pPr>
      <w:r>
        <w:t>4</w:t>
      </w:r>
      <w:r>
        <w:rPr>
          <w:rFonts w:hint="eastAsia"/>
        </w:rPr>
        <w:t>）</w:t>
      </w:r>
      <w:r>
        <w:t>了解工业机器人的手部即末端执行器</w:t>
      </w:r>
    </w:p>
    <w:p w14:paraId="582E3661" w14:textId="77777777" w:rsidR="00A212DD" w:rsidRDefault="00D939C3">
      <w:pPr>
        <w:ind w:firstLine="480"/>
      </w:pPr>
      <w:r>
        <w:t>5</w:t>
      </w:r>
      <w:r>
        <w:rPr>
          <w:rFonts w:hint="eastAsia"/>
        </w:rPr>
        <w:t>）</w:t>
      </w:r>
      <w:r>
        <w:t>了解工业机器人的传动机构</w:t>
      </w:r>
    </w:p>
    <w:p w14:paraId="7FE91501" w14:textId="77777777" w:rsidR="00A212DD" w:rsidRDefault="00D939C3">
      <w:pPr>
        <w:ind w:firstLine="480"/>
      </w:pPr>
      <w:r>
        <w:rPr>
          <w:rFonts w:hint="eastAsia"/>
        </w:rPr>
        <w:t>6</w:t>
      </w:r>
      <w:r>
        <w:rPr>
          <w:rFonts w:hint="eastAsia"/>
        </w:rPr>
        <w:t>、</w:t>
      </w:r>
      <w:r>
        <w:t>教学内容：第五章机器人控制系统</w:t>
      </w:r>
    </w:p>
    <w:p w14:paraId="2BD7CB8A" w14:textId="77777777" w:rsidR="00A212DD" w:rsidRDefault="00D939C3">
      <w:pPr>
        <w:ind w:firstLine="480"/>
      </w:pPr>
      <w:r>
        <w:t>5.1</w:t>
      </w:r>
      <w:r>
        <w:t>机器人传感器</w:t>
      </w:r>
    </w:p>
    <w:p w14:paraId="10A8307F" w14:textId="77777777" w:rsidR="00A212DD" w:rsidRDefault="00D939C3">
      <w:pPr>
        <w:ind w:firstLine="480"/>
      </w:pPr>
      <w:r>
        <w:t>5.2</w:t>
      </w:r>
      <w:r>
        <w:t>驱动与运动控制系统</w:t>
      </w:r>
    </w:p>
    <w:p w14:paraId="1F5936EE" w14:textId="77777777" w:rsidR="00A212DD" w:rsidRDefault="00D939C3">
      <w:pPr>
        <w:ind w:firstLine="480"/>
      </w:pPr>
      <w:r>
        <w:t>5.3</w:t>
      </w:r>
      <w:r>
        <w:t>控制理论与算法</w:t>
      </w:r>
    </w:p>
    <w:p w14:paraId="3C9D042E" w14:textId="77777777" w:rsidR="00A212DD" w:rsidRDefault="00D939C3">
      <w:pPr>
        <w:ind w:firstLine="480"/>
      </w:pPr>
      <w:r>
        <w:rPr>
          <w:rFonts w:hint="eastAsia"/>
        </w:rPr>
        <w:t>教学目的</w:t>
      </w:r>
      <w:r>
        <w:t>：</w:t>
      </w:r>
    </w:p>
    <w:p w14:paraId="6EB629A2" w14:textId="77777777" w:rsidR="00A212DD" w:rsidRDefault="00D939C3">
      <w:pPr>
        <w:ind w:firstLine="480"/>
      </w:pPr>
      <w:r>
        <w:rPr>
          <w:rFonts w:hint="eastAsia"/>
        </w:rPr>
        <w:t>1</w:t>
      </w:r>
      <w:r>
        <w:rPr>
          <w:rFonts w:hint="eastAsia"/>
        </w:rPr>
        <w:t>）了解</w:t>
      </w:r>
      <w:r>
        <w:t>机器人的感知技术和传感器概述</w:t>
      </w:r>
    </w:p>
    <w:p w14:paraId="5D680C48" w14:textId="77777777" w:rsidR="00A212DD" w:rsidRDefault="00D939C3">
      <w:pPr>
        <w:ind w:firstLine="480"/>
      </w:pPr>
      <w:r>
        <w:t>2</w:t>
      </w:r>
      <w:r>
        <w:rPr>
          <w:rFonts w:hint="eastAsia"/>
        </w:rPr>
        <w:t>）</w:t>
      </w:r>
      <w:r>
        <w:t>了解机器人的内部和外部传感器</w:t>
      </w:r>
    </w:p>
    <w:p w14:paraId="7BAC1DAA" w14:textId="77777777" w:rsidR="00A212DD" w:rsidRDefault="00D939C3">
      <w:pPr>
        <w:ind w:firstLine="480"/>
      </w:pPr>
      <w:r>
        <w:t>3</w:t>
      </w:r>
      <w:r>
        <w:rPr>
          <w:rFonts w:hint="eastAsia"/>
        </w:rPr>
        <w:t>）了解</w:t>
      </w:r>
      <w:r>
        <w:t>工业机器人控制系统的组成</w:t>
      </w:r>
    </w:p>
    <w:p w14:paraId="14FAF819" w14:textId="77777777" w:rsidR="00A212DD" w:rsidRDefault="00D939C3">
      <w:pPr>
        <w:ind w:firstLine="480"/>
      </w:pPr>
      <w:r>
        <w:rPr>
          <w:rFonts w:hint="eastAsia"/>
        </w:rPr>
        <w:t>4</w:t>
      </w:r>
      <w:r>
        <w:rPr>
          <w:rFonts w:hint="eastAsia"/>
        </w:rPr>
        <w:t>）</w:t>
      </w:r>
      <w:r>
        <w:t>掌握工业机器人控制系统的基本结构</w:t>
      </w:r>
    </w:p>
    <w:p w14:paraId="7B0C9BF0" w14:textId="77777777" w:rsidR="00A212DD" w:rsidRDefault="00D939C3">
      <w:pPr>
        <w:ind w:firstLine="480"/>
      </w:pPr>
      <w:r>
        <w:t>5</w:t>
      </w:r>
      <w:r>
        <w:rPr>
          <w:rFonts w:hint="eastAsia"/>
        </w:rPr>
        <w:t>）</w:t>
      </w:r>
      <w:r>
        <w:t>掌握</w:t>
      </w:r>
      <w:r>
        <w:rPr>
          <w:rFonts w:hint="eastAsia"/>
        </w:rPr>
        <w:t>工业</w:t>
      </w:r>
      <w:r>
        <w:t>机器人常用的控制器</w:t>
      </w:r>
    </w:p>
    <w:p w14:paraId="2DC7439E" w14:textId="77777777" w:rsidR="00A212DD" w:rsidRDefault="00D939C3">
      <w:pPr>
        <w:ind w:firstLine="480"/>
      </w:pPr>
      <w:r>
        <w:rPr>
          <w:rFonts w:hint="eastAsia"/>
        </w:rPr>
        <w:t>7</w:t>
      </w:r>
      <w:r>
        <w:rPr>
          <w:rFonts w:hint="eastAsia"/>
        </w:rPr>
        <w:t>、</w:t>
      </w:r>
      <w:r>
        <w:t>教学内容：第六章机器人编程语言与离线编程</w:t>
      </w:r>
    </w:p>
    <w:p w14:paraId="5079E0EF" w14:textId="77777777" w:rsidR="00A212DD" w:rsidRDefault="00D939C3">
      <w:pPr>
        <w:ind w:firstLine="480"/>
      </w:pPr>
      <w:r>
        <w:rPr>
          <w:rFonts w:hint="eastAsia"/>
        </w:rPr>
        <w:t>教学目的</w:t>
      </w:r>
      <w:r>
        <w:t>：</w:t>
      </w:r>
    </w:p>
    <w:p w14:paraId="6EB7172C" w14:textId="77777777" w:rsidR="00A212DD" w:rsidRDefault="00D939C3">
      <w:pPr>
        <w:ind w:firstLine="480"/>
      </w:pPr>
      <w:r>
        <w:rPr>
          <w:rFonts w:hint="eastAsia"/>
        </w:rPr>
        <w:t>1</w:t>
      </w:r>
      <w:r>
        <w:rPr>
          <w:rFonts w:hint="eastAsia"/>
        </w:rPr>
        <w:t>）</w:t>
      </w:r>
      <w:r>
        <w:t>掌握机器人编程要求与语言类型</w:t>
      </w:r>
    </w:p>
    <w:p w14:paraId="0100F7D6" w14:textId="77777777" w:rsidR="00A212DD" w:rsidRDefault="00D939C3">
      <w:pPr>
        <w:ind w:firstLine="480"/>
      </w:pPr>
      <w:r>
        <w:t>2</w:t>
      </w:r>
      <w:r>
        <w:rPr>
          <w:rFonts w:hint="eastAsia"/>
        </w:rPr>
        <w:t>）</w:t>
      </w:r>
      <w:r>
        <w:t>掌握机器人语言系统结构和基本工程</w:t>
      </w:r>
    </w:p>
    <w:p w14:paraId="1D30822B" w14:textId="77777777" w:rsidR="00A212DD" w:rsidRDefault="00D939C3">
      <w:pPr>
        <w:ind w:firstLine="480"/>
      </w:pPr>
      <w:r>
        <w:t>3</w:t>
      </w:r>
      <w:r>
        <w:rPr>
          <w:rFonts w:hint="eastAsia"/>
        </w:rPr>
        <w:t>）</w:t>
      </w:r>
      <w:r>
        <w:t>掌握一种常用的机器人编程语言</w:t>
      </w:r>
    </w:p>
    <w:p w14:paraId="68FE72A7" w14:textId="77777777" w:rsidR="00A212DD" w:rsidRDefault="00D939C3">
      <w:pPr>
        <w:ind w:firstLine="480"/>
      </w:pPr>
      <w:r>
        <w:t>4</w:t>
      </w:r>
      <w:r>
        <w:rPr>
          <w:rFonts w:hint="eastAsia"/>
        </w:rPr>
        <w:t>）</w:t>
      </w:r>
      <w:r>
        <w:t>熟练操作机器人的示教编程与离线编程</w:t>
      </w:r>
    </w:p>
    <w:p w14:paraId="04815D81" w14:textId="77777777" w:rsidR="00A212DD" w:rsidRDefault="00D939C3">
      <w:pPr>
        <w:ind w:firstLine="480"/>
      </w:pPr>
      <w:r>
        <w:rPr>
          <w:rFonts w:hint="eastAsia"/>
        </w:rPr>
        <w:t>8</w:t>
      </w:r>
      <w:r>
        <w:rPr>
          <w:rFonts w:hint="eastAsia"/>
        </w:rPr>
        <w:t>、</w:t>
      </w:r>
      <w:r>
        <w:t>教学内容：第七章工业机器人工作站及生产线</w:t>
      </w:r>
    </w:p>
    <w:p w14:paraId="71ECDE26" w14:textId="77777777" w:rsidR="00A212DD" w:rsidRDefault="00D939C3">
      <w:pPr>
        <w:ind w:firstLine="480"/>
      </w:pPr>
      <w:r>
        <w:t>7.1</w:t>
      </w:r>
      <w:r>
        <w:t>焊接机器人</w:t>
      </w:r>
    </w:p>
    <w:p w14:paraId="2713522A" w14:textId="77777777" w:rsidR="00A212DD" w:rsidRDefault="00D939C3">
      <w:pPr>
        <w:ind w:firstLine="480"/>
      </w:pPr>
      <w:r>
        <w:t>7.2</w:t>
      </w:r>
      <w:r>
        <w:t>搬运码垛机器人</w:t>
      </w:r>
    </w:p>
    <w:p w14:paraId="2B43E090" w14:textId="77777777" w:rsidR="00A212DD" w:rsidRDefault="00D939C3">
      <w:pPr>
        <w:ind w:firstLine="480"/>
      </w:pPr>
      <w:r>
        <w:lastRenderedPageBreak/>
        <w:t>7.3</w:t>
      </w:r>
      <w:r>
        <w:t>喷涂机器人</w:t>
      </w:r>
    </w:p>
    <w:p w14:paraId="660ABCD7" w14:textId="77777777" w:rsidR="00A212DD" w:rsidRDefault="00D939C3">
      <w:pPr>
        <w:ind w:firstLine="480"/>
      </w:pPr>
      <w:r>
        <w:t>7.4</w:t>
      </w:r>
      <w:r>
        <w:t>装配机器人</w:t>
      </w:r>
    </w:p>
    <w:p w14:paraId="44FB7DB7" w14:textId="77777777" w:rsidR="00A212DD" w:rsidRDefault="00D939C3">
      <w:pPr>
        <w:ind w:firstLine="480"/>
      </w:pPr>
      <w:r>
        <w:rPr>
          <w:rFonts w:hint="eastAsia"/>
        </w:rPr>
        <w:t>教学</w:t>
      </w:r>
      <w:r>
        <w:t>目的：</w:t>
      </w:r>
    </w:p>
    <w:p w14:paraId="7F12A7C0" w14:textId="77777777" w:rsidR="00A212DD" w:rsidRDefault="00D939C3">
      <w:pPr>
        <w:ind w:firstLine="480"/>
      </w:pPr>
      <w:r>
        <w:rPr>
          <w:rFonts w:hint="eastAsia"/>
        </w:rPr>
        <w:t>1</w:t>
      </w:r>
      <w:r>
        <w:rPr>
          <w:rFonts w:hint="eastAsia"/>
        </w:rPr>
        <w:t>）</w:t>
      </w:r>
      <w:r>
        <w:t>了解机器人工作站和生产线</w:t>
      </w:r>
    </w:p>
    <w:p w14:paraId="09BA5B87" w14:textId="77777777" w:rsidR="00A212DD" w:rsidRDefault="00D939C3">
      <w:pPr>
        <w:ind w:firstLine="480"/>
      </w:pPr>
      <w:r>
        <w:t>2</w:t>
      </w:r>
      <w:r>
        <w:rPr>
          <w:rFonts w:hint="eastAsia"/>
        </w:rPr>
        <w:t>）了解</w:t>
      </w:r>
      <w:r>
        <w:t>典型</w:t>
      </w:r>
      <w:r>
        <w:rPr>
          <w:rFonts w:hint="eastAsia"/>
        </w:rPr>
        <w:t>机器人</w:t>
      </w:r>
      <w:r>
        <w:t>作业系统</w:t>
      </w:r>
    </w:p>
    <w:p w14:paraId="4D55F760" w14:textId="77777777" w:rsidR="00A212DD" w:rsidRDefault="00D939C3">
      <w:pPr>
        <w:ind w:firstLine="480"/>
      </w:pPr>
      <w:r>
        <w:rPr>
          <w:rFonts w:hint="eastAsia"/>
        </w:rPr>
        <w:t>教学内容与</w:t>
      </w:r>
      <w:r>
        <w:t>课程目标的</w:t>
      </w:r>
      <w:r>
        <w:rPr>
          <w:rFonts w:hint="eastAsia"/>
        </w:rPr>
        <w:t>对应关系及</w:t>
      </w:r>
      <w:r>
        <w:t>学时分配</w:t>
      </w:r>
      <w:r>
        <w:rPr>
          <w:rFonts w:hint="eastAsia"/>
        </w:rPr>
        <w:t>如表所示。</w:t>
      </w:r>
    </w:p>
    <w:tbl>
      <w:tblPr>
        <w:tblStyle w:val="afff9"/>
        <w:tblW w:w="5000" w:type="pct"/>
        <w:tblLook w:val="04A0" w:firstRow="1" w:lastRow="0" w:firstColumn="1" w:lastColumn="0" w:noHBand="0" w:noVBand="1"/>
      </w:tblPr>
      <w:tblGrid>
        <w:gridCol w:w="681"/>
        <w:gridCol w:w="3206"/>
        <w:gridCol w:w="1923"/>
        <w:gridCol w:w="1357"/>
        <w:gridCol w:w="678"/>
        <w:gridCol w:w="677"/>
      </w:tblGrid>
      <w:tr w:rsidR="00A212DD" w14:paraId="5E8CCBCB" w14:textId="77777777" w:rsidTr="000301D1">
        <w:trPr>
          <w:cnfStyle w:val="100000000000" w:firstRow="1" w:lastRow="0" w:firstColumn="0" w:lastColumn="0" w:oddVBand="0" w:evenVBand="0" w:oddHBand="0" w:evenHBand="0" w:firstRowFirstColumn="0" w:firstRowLastColumn="0" w:lastRowFirstColumn="0" w:lastRowLastColumn="0"/>
        </w:trPr>
        <w:tc>
          <w:tcPr>
            <w:tcW w:w="400" w:type="pct"/>
            <w:tcBorders>
              <w:bottom w:val="none" w:sz="0" w:space="0" w:color="auto"/>
              <w:tl2br w:val="none" w:sz="0" w:space="0" w:color="auto"/>
              <w:tr2bl w:val="none" w:sz="0" w:space="0" w:color="auto"/>
            </w:tcBorders>
          </w:tcPr>
          <w:p w14:paraId="75FFF397" w14:textId="77777777" w:rsidR="00A212DD" w:rsidRDefault="00D939C3">
            <w:pPr>
              <w:pStyle w:val="afff3"/>
              <w:adjustRightInd w:val="0"/>
            </w:pPr>
            <w:r>
              <w:rPr>
                <w:rFonts w:hint="eastAsia"/>
              </w:rPr>
              <w:t>序号</w:t>
            </w:r>
          </w:p>
        </w:tc>
        <w:tc>
          <w:tcPr>
            <w:tcW w:w="1881" w:type="pct"/>
            <w:tcBorders>
              <w:bottom w:val="none" w:sz="0" w:space="0" w:color="auto"/>
              <w:tl2br w:val="none" w:sz="0" w:space="0" w:color="auto"/>
              <w:tr2bl w:val="none" w:sz="0" w:space="0" w:color="auto"/>
            </w:tcBorders>
          </w:tcPr>
          <w:p w14:paraId="7730E043" w14:textId="77777777" w:rsidR="00A212DD" w:rsidRDefault="00D939C3">
            <w:pPr>
              <w:pStyle w:val="afff3"/>
              <w:adjustRightInd w:val="0"/>
            </w:pPr>
            <w:r>
              <w:t>教学内容</w:t>
            </w:r>
          </w:p>
        </w:tc>
        <w:tc>
          <w:tcPr>
            <w:tcW w:w="1128" w:type="pct"/>
            <w:tcBorders>
              <w:bottom w:val="none" w:sz="0" w:space="0" w:color="auto"/>
              <w:tl2br w:val="none" w:sz="0" w:space="0" w:color="auto"/>
              <w:tr2bl w:val="none" w:sz="0" w:space="0" w:color="auto"/>
            </w:tcBorders>
          </w:tcPr>
          <w:p w14:paraId="291866A6" w14:textId="77777777" w:rsidR="00A212DD" w:rsidRDefault="00D939C3">
            <w:pPr>
              <w:pStyle w:val="afff3"/>
              <w:adjustRightInd w:val="0"/>
            </w:pPr>
            <w:r>
              <w:t>支撑</w:t>
            </w:r>
            <w:r>
              <w:rPr>
                <w:rFonts w:hint="eastAsia"/>
              </w:rPr>
              <w:t>的</w:t>
            </w:r>
          </w:p>
          <w:p w14:paraId="2826AEF8" w14:textId="77777777" w:rsidR="00A212DD" w:rsidRDefault="00D939C3">
            <w:pPr>
              <w:pStyle w:val="afff3"/>
              <w:adjustRightInd w:val="0"/>
            </w:pPr>
            <w:r>
              <w:t>课程目标</w:t>
            </w:r>
          </w:p>
        </w:tc>
        <w:tc>
          <w:tcPr>
            <w:tcW w:w="795" w:type="pct"/>
            <w:tcBorders>
              <w:bottom w:val="none" w:sz="0" w:space="0" w:color="auto"/>
              <w:tl2br w:val="none" w:sz="0" w:space="0" w:color="auto"/>
              <w:tr2bl w:val="none" w:sz="0" w:space="0" w:color="auto"/>
            </w:tcBorders>
          </w:tcPr>
          <w:p w14:paraId="6F133090" w14:textId="77777777" w:rsidR="00A212DD" w:rsidRDefault="00D939C3">
            <w:pPr>
              <w:pStyle w:val="afff3"/>
              <w:adjustRightInd w:val="0"/>
            </w:pPr>
            <w:r>
              <w:t>支撑</w:t>
            </w:r>
            <w:r>
              <w:rPr>
                <w:rFonts w:hint="eastAsia"/>
              </w:rPr>
              <w:t>的</w:t>
            </w:r>
            <w:r>
              <w:t>毕业要求指标点</w:t>
            </w:r>
          </w:p>
        </w:tc>
        <w:tc>
          <w:tcPr>
            <w:tcW w:w="398" w:type="pct"/>
            <w:tcBorders>
              <w:bottom w:val="none" w:sz="0" w:space="0" w:color="auto"/>
              <w:tl2br w:val="none" w:sz="0" w:space="0" w:color="auto"/>
              <w:tr2bl w:val="none" w:sz="0" w:space="0" w:color="auto"/>
            </w:tcBorders>
          </w:tcPr>
          <w:p w14:paraId="4E3B07A9" w14:textId="77777777" w:rsidR="00A212DD" w:rsidRDefault="00D939C3">
            <w:pPr>
              <w:pStyle w:val="afff3"/>
              <w:adjustRightInd w:val="0"/>
            </w:pPr>
            <w:r>
              <w:t>讲</w:t>
            </w:r>
            <w:r>
              <w:rPr>
                <w:rFonts w:hint="eastAsia"/>
              </w:rPr>
              <w:t>授</w:t>
            </w:r>
            <w:r>
              <w:t>学时</w:t>
            </w:r>
          </w:p>
        </w:tc>
        <w:tc>
          <w:tcPr>
            <w:tcW w:w="398" w:type="pct"/>
            <w:tcBorders>
              <w:bottom w:val="none" w:sz="0" w:space="0" w:color="auto"/>
              <w:tl2br w:val="none" w:sz="0" w:space="0" w:color="auto"/>
              <w:tr2bl w:val="none" w:sz="0" w:space="0" w:color="auto"/>
            </w:tcBorders>
          </w:tcPr>
          <w:p w14:paraId="49A1C845" w14:textId="77777777" w:rsidR="00A212DD" w:rsidRDefault="00D939C3">
            <w:pPr>
              <w:pStyle w:val="afff3"/>
              <w:adjustRightInd w:val="0"/>
            </w:pPr>
            <w:r>
              <w:t>实验学时</w:t>
            </w:r>
          </w:p>
        </w:tc>
      </w:tr>
      <w:tr w:rsidR="00A212DD" w14:paraId="5EB65AE4" w14:textId="77777777" w:rsidTr="00A212DD">
        <w:tc>
          <w:tcPr>
            <w:tcW w:w="400" w:type="pct"/>
          </w:tcPr>
          <w:p w14:paraId="5A730495" w14:textId="77777777" w:rsidR="00A212DD" w:rsidRDefault="00D939C3">
            <w:pPr>
              <w:pStyle w:val="afff3"/>
              <w:adjustRightInd w:val="0"/>
            </w:pPr>
            <w:r>
              <w:rPr>
                <w:rFonts w:hint="eastAsia"/>
              </w:rPr>
              <w:t>1</w:t>
            </w:r>
          </w:p>
        </w:tc>
        <w:tc>
          <w:tcPr>
            <w:tcW w:w="1881" w:type="pct"/>
          </w:tcPr>
          <w:p w14:paraId="0983C02B" w14:textId="77777777" w:rsidR="00A212DD" w:rsidRDefault="00D939C3">
            <w:pPr>
              <w:pStyle w:val="afff3"/>
              <w:adjustRightInd w:val="0"/>
            </w:pPr>
            <w:r>
              <w:rPr>
                <w:rFonts w:hint="eastAsia"/>
              </w:rPr>
              <w:t>绪论</w:t>
            </w:r>
          </w:p>
        </w:tc>
        <w:tc>
          <w:tcPr>
            <w:tcW w:w="1128" w:type="pct"/>
          </w:tcPr>
          <w:p w14:paraId="1E6FE4A6" w14:textId="77777777" w:rsidR="00A212DD" w:rsidRDefault="00D939C3">
            <w:pPr>
              <w:pStyle w:val="afff3"/>
              <w:adjustRightInd w:val="0"/>
            </w:pPr>
            <w:r>
              <w:t>目标</w:t>
            </w:r>
            <w:r>
              <w:t>1</w:t>
            </w:r>
            <w:r>
              <w:t>、</w:t>
            </w:r>
            <w:r>
              <w:t>2</w:t>
            </w:r>
            <w:r>
              <w:rPr>
                <w:rFonts w:hint="eastAsia"/>
              </w:rPr>
              <w:t>、</w:t>
            </w:r>
            <w:r>
              <w:rPr>
                <w:rFonts w:hint="eastAsia"/>
              </w:rPr>
              <w:t>8</w:t>
            </w:r>
          </w:p>
        </w:tc>
        <w:tc>
          <w:tcPr>
            <w:tcW w:w="795" w:type="pct"/>
          </w:tcPr>
          <w:p w14:paraId="45A38288" w14:textId="77777777" w:rsidR="00A212DD" w:rsidRDefault="00D939C3">
            <w:pPr>
              <w:pStyle w:val="afff3"/>
              <w:adjustRightInd w:val="0"/>
            </w:pPr>
            <w:r>
              <w:t>1-3</w:t>
            </w:r>
            <w:r>
              <w:t>、</w:t>
            </w:r>
            <w:r>
              <w:rPr>
                <w:rFonts w:hint="eastAsia"/>
              </w:rPr>
              <w:t>6</w:t>
            </w:r>
            <w:r>
              <w:t>-1</w:t>
            </w:r>
          </w:p>
        </w:tc>
        <w:tc>
          <w:tcPr>
            <w:tcW w:w="398" w:type="pct"/>
          </w:tcPr>
          <w:p w14:paraId="2CD36729" w14:textId="77777777" w:rsidR="00A212DD" w:rsidRDefault="00D939C3">
            <w:pPr>
              <w:pStyle w:val="afff3"/>
              <w:adjustRightInd w:val="0"/>
            </w:pPr>
            <w:r>
              <w:t>4</w:t>
            </w:r>
          </w:p>
        </w:tc>
        <w:tc>
          <w:tcPr>
            <w:tcW w:w="398" w:type="pct"/>
          </w:tcPr>
          <w:p w14:paraId="45295BDF" w14:textId="77777777" w:rsidR="00A212DD" w:rsidRDefault="00A212DD">
            <w:pPr>
              <w:pStyle w:val="afff3"/>
              <w:adjustRightInd w:val="0"/>
            </w:pPr>
          </w:p>
        </w:tc>
      </w:tr>
      <w:tr w:rsidR="00A212DD" w14:paraId="4986D30F" w14:textId="77777777" w:rsidTr="00A212DD">
        <w:tc>
          <w:tcPr>
            <w:tcW w:w="400" w:type="pct"/>
          </w:tcPr>
          <w:p w14:paraId="14C9D7B7" w14:textId="77777777" w:rsidR="00A212DD" w:rsidRDefault="00D939C3">
            <w:pPr>
              <w:pStyle w:val="afff3"/>
              <w:adjustRightInd w:val="0"/>
            </w:pPr>
            <w:r>
              <w:rPr>
                <w:rFonts w:hint="eastAsia"/>
              </w:rPr>
              <w:t>2</w:t>
            </w:r>
          </w:p>
        </w:tc>
        <w:tc>
          <w:tcPr>
            <w:tcW w:w="1881" w:type="pct"/>
          </w:tcPr>
          <w:p w14:paraId="1E6536C3" w14:textId="77777777" w:rsidR="00A212DD" w:rsidRDefault="00D939C3">
            <w:pPr>
              <w:pStyle w:val="afff3"/>
              <w:adjustRightInd w:val="0"/>
            </w:pPr>
            <w:r>
              <w:rPr>
                <w:rFonts w:hint="eastAsia"/>
              </w:rPr>
              <w:t>机器人</w:t>
            </w:r>
            <w:r>
              <w:t>运动学</w:t>
            </w:r>
          </w:p>
        </w:tc>
        <w:tc>
          <w:tcPr>
            <w:tcW w:w="1128" w:type="pct"/>
          </w:tcPr>
          <w:p w14:paraId="2BF2A1EB" w14:textId="77777777" w:rsidR="00A212DD" w:rsidRDefault="00D939C3">
            <w:pPr>
              <w:pStyle w:val="afff3"/>
              <w:adjustRightInd w:val="0"/>
            </w:pPr>
            <w:r>
              <w:t>目标</w:t>
            </w:r>
            <w:r>
              <w:t>2</w:t>
            </w:r>
            <w:r>
              <w:rPr>
                <w:rFonts w:hint="eastAsia"/>
              </w:rPr>
              <w:t>、</w:t>
            </w:r>
            <w:r>
              <w:rPr>
                <w:rFonts w:hint="eastAsia"/>
              </w:rPr>
              <w:t>7</w:t>
            </w:r>
          </w:p>
        </w:tc>
        <w:tc>
          <w:tcPr>
            <w:tcW w:w="795" w:type="pct"/>
          </w:tcPr>
          <w:p w14:paraId="163A8E5D" w14:textId="77777777" w:rsidR="00A212DD" w:rsidRDefault="00D939C3">
            <w:pPr>
              <w:pStyle w:val="afff3"/>
              <w:adjustRightInd w:val="0"/>
            </w:pPr>
            <w:r>
              <w:t>1-3</w:t>
            </w:r>
            <w:r>
              <w:rPr>
                <w:rFonts w:hint="eastAsia"/>
              </w:rPr>
              <w:t>、</w:t>
            </w:r>
            <w:r>
              <w:rPr>
                <w:rFonts w:hint="eastAsia"/>
              </w:rPr>
              <w:t>6</w:t>
            </w:r>
            <w:r>
              <w:t>-1</w:t>
            </w:r>
          </w:p>
        </w:tc>
        <w:tc>
          <w:tcPr>
            <w:tcW w:w="398" w:type="pct"/>
          </w:tcPr>
          <w:p w14:paraId="5F743F07" w14:textId="77777777" w:rsidR="00A212DD" w:rsidRDefault="00D939C3">
            <w:pPr>
              <w:pStyle w:val="afff3"/>
              <w:adjustRightInd w:val="0"/>
            </w:pPr>
            <w:r>
              <w:rPr>
                <w:rFonts w:hint="eastAsia"/>
              </w:rPr>
              <w:t>8</w:t>
            </w:r>
          </w:p>
        </w:tc>
        <w:tc>
          <w:tcPr>
            <w:tcW w:w="398" w:type="pct"/>
          </w:tcPr>
          <w:p w14:paraId="09A2E70F" w14:textId="77777777" w:rsidR="00A212DD" w:rsidRDefault="00D939C3">
            <w:pPr>
              <w:pStyle w:val="afff3"/>
              <w:adjustRightInd w:val="0"/>
            </w:pPr>
            <w:r>
              <w:rPr>
                <w:rFonts w:hint="eastAsia"/>
              </w:rPr>
              <w:t>2</w:t>
            </w:r>
          </w:p>
        </w:tc>
      </w:tr>
      <w:tr w:rsidR="00A212DD" w14:paraId="681B92FF" w14:textId="77777777" w:rsidTr="00A212DD">
        <w:tc>
          <w:tcPr>
            <w:tcW w:w="400" w:type="pct"/>
          </w:tcPr>
          <w:p w14:paraId="545BD185" w14:textId="77777777" w:rsidR="00A212DD" w:rsidRDefault="00D939C3">
            <w:pPr>
              <w:pStyle w:val="afff3"/>
              <w:adjustRightInd w:val="0"/>
            </w:pPr>
            <w:r>
              <w:rPr>
                <w:rFonts w:hint="eastAsia"/>
              </w:rPr>
              <w:t>3</w:t>
            </w:r>
          </w:p>
        </w:tc>
        <w:tc>
          <w:tcPr>
            <w:tcW w:w="1881" w:type="pct"/>
          </w:tcPr>
          <w:p w14:paraId="6181CACF" w14:textId="77777777" w:rsidR="00A212DD" w:rsidRDefault="00D939C3">
            <w:pPr>
              <w:pStyle w:val="afff3"/>
              <w:adjustRightInd w:val="0"/>
            </w:pPr>
            <w:r>
              <w:rPr>
                <w:rFonts w:hint="eastAsia"/>
              </w:rPr>
              <w:t>机器人</w:t>
            </w:r>
            <w:r>
              <w:t>动力学</w:t>
            </w:r>
          </w:p>
        </w:tc>
        <w:tc>
          <w:tcPr>
            <w:tcW w:w="1128" w:type="pct"/>
          </w:tcPr>
          <w:p w14:paraId="4B4E4BD4" w14:textId="77777777" w:rsidR="00A212DD" w:rsidRDefault="00D939C3">
            <w:pPr>
              <w:pStyle w:val="afff3"/>
              <w:adjustRightInd w:val="0"/>
            </w:pPr>
            <w:r>
              <w:t>目标</w:t>
            </w:r>
            <w:r>
              <w:t>2</w:t>
            </w:r>
          </w:p>
        </w:tc>
        <w:tc>
          <w:tcPr>
            <w:tcW w:w="795" w:type="pct"/>
          </w:tcPr>
          <w:p w14:paraId="15BFDBAF" w14:textId="77777777" w:rsidR="00A212DD" w:rsidRDefault="00D939C3">
            <w:pPr>
              <w:pStyle w:val="afff3"/>
              <w:adjustRightInd w:val="0"/>
            </w:pPr>
            <w:r>
              <w:t>1-3</w:t>
            </w:r>
          </w:p>
        </w:tc>
        <w:tc>
          <w:tcPr>
            <w:tcW w:w="398" w:type="pct"/>
          </w:tcPr>
          <w:p w14:paraId="7C5B8FFA" w14:textId="77777777" w:rsidR="00A212DD" w:rsidRDefault="00D939C3">
            <w:pPr>
              <w:pStyle w:val="afff3"/>
              <w:adjustRightInd w:val="0"/>
            </w:pPr>
            <w:r>
              <w:rPr>
                <w:rFonts w:hint="eastAsia"/>
              </w:rPr>
              <w:t>4</w:t>
            </w:r>
          </w:p>
        </w:tc>
        <w:tc>
          <w:tcPr>
            <w:tcW w:w="398" w:type="pct"/>
          </w:tcPr>
          <w:p w14:paraId="5FAF6DFE" w14:textId="77777777" w:rsidR="00A212DD" w:rsidRDefault="00A212DD">
            <w:pPr>
              <w:pStyle w:val="afff3"/>
              <w:adjustRightInd w:val="0"/>
            </w:pPr>
          </w:p>
        </w:tc>
      </w:tr>
      <w:tr w:rsidR="00A212DD" w14:paraId="3E23157C" w14:textId="77777777" w:rsidTr="00A212DD">
        <w:tc>
          <w:tcPr>
            <w:tcW w:w="400" w:type="pct"/>
          </w:tcPr>
          <w:p w14:paraId="04E325CB" w14:textId="77777777" w:rsidR="00A212DD" w:rsidRDefault="00D939C3">
            <w:pPr>
              <w:pStyle w:val="afff3"/>
              <w:adjustRightInd w:val="0"/>
            </w:pPr>
            <w:r>
              <w:rPr>
                <w:rFonts w:hint="eastAsia"/>
              </w:rPr>
              <w:t>4</w:t>
            </w:r>
          </w:p>
        </w:tc>
        <w:tc>
          <w:tcPr>
            <w:tcW w:w="1881" w:type="pct"/>
          </w:tcPr>
          <w:p w14:paraId="192D9877" w14:textId="77777777" w:rsidR="00A212DD" w:rsidRDefault="00D939C3">
            <w:pPr>
              <w:pStyle w:val="afff3"/>
              <w:adjustRightInd w:val="0"/>
            </w:pPr>
            <w:r>
              <w:rPr>
                <w:rFonts w:hint="eastAsia"/>
              </w:rPr>
              <w:t>机器人</w:t>
            </w:r>
            <w:r>
              <w:t>轨迹规划</w:t>
            </w:r>
          </w:p>
        </w:tc>
        <w:tc>
          <w:tcPr>
            <w:tcW w:w="1128" w:type="pct"/>
          </w:tcPr>
          <w:p w14:paraId="053EDE28" w14:textId="77777777" w:rsidR="00A212DD" w:rsidRDefault="00D939C3">
            <w:pPr>
              <w:pStyle w:val="afff3"/>
              <w:adjustRightInd w:val="0"/>
            </w:pPr>
            <w:r>
              <w:t>目标</w:t>
            </w:r>
            <w:r>
              <w:t>4</w:t>
            </w:r>
            <w:r>
              <w:rPr>
                <w:rFonts w:hint="eastAsia"/>
              </w:rPr>
              <w:t>、</w:t>
            </w:r>
            <w:r>
              <w:t>目标</w:t>
            </w:r>
            <w:r>
              <w:rPr>
                <w:rFonts w:hint="eastAsia"/>
              </w:rPr>
              <w:t>5</w:t>
            </w:r>
          </w:p>
        </w:tc>
        <w:tc>
          <w:tcPr>
            <w:tcW w:w="795" w:type="pct"/>
          </w:tcPr>
          <w:p w14:paraId="57DD5E99" w14:textId="77777777" w:rsidR="00A212DD" w:rsidRDefault="00D939C3">
            <w:pPr>
              <w:pStyle w:val="afff3"/>
              <w:adjustRightInd w:val="0"/>
            </w:pPr>
            <w:r>
              <w:t>4-1</w:t>
            </w:r>
          </w:p>
        </w:tc>
        <w:tc>
          <w:tcPr>
            <w:tcW w:w="398" w:type="pct"/>
          </w:tcPr>
          <w:p w14:paraId="62830B04" w14:textId="77777777" w:rsidR="00A212DD" w:rsidRDefault="00D939C3">
            <w:pPr>
              <w:pStyle w:val="afff3"/>
              <w:adjustRightInd w:val="0"/>
            </w:pPr>
            <w:r>
              <w:rPr>
                <w:rFonts w:hint="eastAsia"/>
              </w:rPr>
              <w:t>5</w:t>
            </w:r>
          </w:p>
        </w:tc>
        <w:tc>
          <w:tcPr>
            <w:tcW w:w="398" w:type="pct"/>
          </w:tcPr>
          <w:p w14:paraId="584A86D2" w14:textId="77777777" w:rsidR="00A212DD" w:rsidRDefault="00A212DD">
            <w:pPr>
              <w:pStyle w:val="afff3"/>
              <w:adjustRightInd w:val="0"/>
            </w:pPr>
          </w:p>
        </w:tc>
      </w:tr>
      <w:tr w:rsidR="00A212DD" w14:paraId="2D193267" w14:textId="77777777" w:rsidTr="00A212DD">
        <w:tc>
          <w:tcPr>
            <w:tcW w:w="400" w:type="pct"/>
          </w:tcPr>
          <w:p w14:paraId="62FBFECD" w14:textId="77777777" w:rsidR="00A212DD" w:rsidRDefault="00D939C3">
            <w:pPr>
              <w:pStyle w:val="afff3"/>
              <w:adjustRightInd w:val="0"/>
            </w:pPr>
            <w:r>
              <w:rPr>
                <w:rFonts w:hint="eastAsia"/>
              </w:rPr>
              <w:t>5</w:t>
            </w:r>
          </w:p>
        </w:tc>
        <w:tc>
          <w:tcPr>
            <w:tcW w:w="1881" w:type="pct"/>
          </w:tcPr>
          <w:p w14:paraId="786AE69F" w14:textId="77777777" w:rsidR="00A212DD" w:rsidRDefault="00D939C3">
            <w:pPr>
              <w:pStyle w:val="afff3"/>
              <w:adjustRightInd w:val="0"/>
            </w:pPr>
            <w:r>
              <w:rPr>
                <w:rFonts w:hint="eastAsia"/>
              </w:rPr>
              <w:t>机器人</w:t>
            </w:r>
            <w:r>
              <w:t>本体基本结构</w:t>
            </w:r>
          </w:p>
        </w:tc>
        <w:tc>
          <w:tcPr>
            <w:tcW w:w="1128" w:type="pct"/>
          </w:tcPr>
          <w:p w14:paraId="381E4E09" w14:textId="77777777" w:rsidR="00A212DD" w:rsidRDefault="00D939C3">
            <w:pPr>
              <w:pStyle w:val="afff3"/>
              <w:adjustRightInd w:val="0"/>
            </w:pPr>
            <w:r>
              <w:t>目标</w:t>
            </w:r>
            <w:r>
              <w:t>3</w:t>
            </w:r>
          </w:p>
        </w:tc>
        <w:tc>
          <w:tcPr>
            <w:tcW w:w="795" w:type="pct"/>
          </w:tcPr>
          <w:p w14:paraId="7DA474E0" w14:textId="77777777" w:rsidR="00A212DD" w:rsidRDefault="00D939C3">
            <w:pPr>
              <w:pStyle w:val="afff3"/>
              <w:adjustRightInd w:val="0"/>
            </w:pPr>
            <w:r>
              <w:t>3-2</w:t>
            </w:r>
          </w:p>
        </w:tc>
        <w:tc>
          <w:tcPr>
            <w:tcW w:w="398" w:type="pct"/>
          </w:tcPr>
          <w:p w14:paraId="2924ABC3" w14:textId="77777777" w:rsidR="00A212DD" w:rsidRDefault="00D939C3">
            <w:pPr>
              <w:pStyle w:val="afff3"/>
              <w:adjustRightInd w:val="0"/>
            </w:pPr>
            <w:r>
              <w:t>10</w:t>
            </w:r>
          </w:p>
        </w:tc>
        <w:tc>
          <w:tcPr>
            <w:tcW w:w="398" w:type="pct"/>
          </w:tcPr>
          <w:p w14:paraId="7EDE3160" w14:textId="77777777" w:rsidR="00A212DD" w:rsidRDefault="00D939C3">
            <w:pPr>
              <w:pStyle w:val="afff3"/>
              <w:adjustRightInd w:val="0"/>
            </w:pPr>
            <w:r>
              <w:rPr>
                <w:rFonts w:hint="eastAsia"/>
              </w:rPr>
              <w:t>2</w:t>
            </w:r>
          </w:p>
        </w:tc>
      </w:tr>
      <w:tr w:rsidR="00A212DD" w14:paraId="21330C2D" w14:textId="77777777" w:rsidTr="00A212DD">
        <w:tc>
          <w:tcPr>
            <w:tcW w:w="400" w:type="pct"/>
          </w:tcPr>
          <w:p w14:paraId="3AAF5D14" w14:textId="77777777" w:rsidR="00A212DD" w:rsidRDefault="00D939C3">
            <w:pPr>
              <w:pStyle w:val="afff3"/>
              <w:adjustRightInd w:val="0"/>
            </w:pPr>
            <w:r>
              <w:rPr>
                <w:rFonts w:hint="eastAsia"/>
              </w:rPr>
              <w:t>6</w:t>
            </w:r>
          </w:p>
        </w:tc>
        <w:tc>
          <w:tcPr>
            <w:tcW w:w="1881" w:type="pct"/>
          </w:tcPr>
          <w:p w14:paraId="7492A2ED" w14:textId="77777777" w:rsidR="00A212DD" w:rsidRDefault="00D939C3">
            <w:pPr>
              <w:pStyle w:val="afff3"/>
              <w:adjustRightInd w:val="0"/>
            </w:pPr>
            <w:r>
              <w:rPr>
                <w:rFonts w:hint="eastAsia"/>
              </w:rPr>
              <w:t>机器人</w:t>
            </w:r>
            <w:r>
              <w:t>控制系统</w:t>
            </w:r>
          </w:p>
        </w:tc>
        <w:tc>
          <w:tcPr>
            <w:tcW w:w="1128" w:type="pct"/>
          </w:tcPr>
          <w:p w14:paraId="3881560F" w14:textId="77777777" w:rsidR="00A212DD" w:rsidRDefault="00D939C3">
            <w:pPr>
              <w:pStyle w:val="afff3"/>
              <w:adjustRightInd w:val="0"/>
            </w:pPr>
            <w:r>
              <w:t>目标</w:t>
            </w:r>
            <w:r>
              <w:rPr>
                <w:rFonts w:hint="eastAsia"/>
              </w:rPr>
              <w:t>5</w:t>
            </w:r>
            <w:r>
              <w:rPr>
                <w:rFonts w:hint="eastAsia"/>
              </w:rPr>
              <w:t>、</w:t>
            </w:r>
            <w:r>
              <w:t>目标</w:t>
            </w:r>
            <w:r>
              <w:t>7</w:t>
            </w:r>
          </w:p>
        </w:tc>
        <w:tc>
          <w:tcPr>
            <w:tcW w:w="795" w:type="pct"/>
          </w:tcPr>
          <w:p w14:paraId="54CF4FF2" w14:textId="77777777" w:rsidR="00A212DD" w:rsidRDefault="00D939C3">
            <w:pPr>
              <w:pStyle w:val="afff3"/>
              <w:adjustRightInd w:val="0"/>
            </w:pPr>
            <w:r>
              <w:t>4-1</w:t>
            </w:r>
            <w:r>
              <w:t>、</w:t>
            </w:r>
            <w:r>
              <w:t>6-1</w:t>
            </w:r>
          </w:p>
        </w:tc>
        <w:tc>
          <w:tcPr>
            <w:tcW w:w="398" w:type="pct"/>
          </w:tcPr>
          <w:p w14:paraId="303AD03B" w14:textId="77777777" w:rsidR="00A212DD" w:rsidRDefault="00D939C3">
            <w:pPr>
              <w:pStyle w:val="afff3"/>
              <w:adjustRightInd w:val="0"/>
            </w:pPr>
            <w:r>
              <w:rPr>
                <w:rFonts w:hint="eastAsia"/>
              </w:rPr>
              <w:t>4</w:t>
            </w:r>
          </w:p>
        </w:tc>
        <w:tc>
          <w:tcPr>
            <w:tcW w:w="398" w:type="pct"/>
          </w:tcPr>
          <w:p w14:paraId="5B532EB0" w14:textId="77777777" w:rsidR="00A212DD" w:rsidRDefault="00A212DD">
            <w:pPr>
              <w:pStyle w:val="afff3"/>
              <w:adjustRightInd w:val="0"/>
            </w:pPr>
          </w:p>
        </w:tc>
      </w:tr>
      <w:tr w:rsidR="00A212DD" w14:paraId="2DD14396" w14:textId="77777777" w:rsidTr="00A212DD">
        <w:tc>
          <w:tcPr>
            <w:tcW w:w="400" w:type="pct"/>
          </w:tcPr>
          <w:p w14:paraId="3E66E5F3" w14:textId="77777777" w:rsidR="00A212DD" w:rsidRDefault="00D939C3">
            <w:pPr>
              <w:pStyle w:val="afff3"/>
              <w:adjustRightInd w:val="0"/>
            </w:pPr>
            <w:r>
              <w:rPr>
                <w:rFonts w:hint="eastAsia"/>
              </w:rPr>
              <w:t>7</w:t>
            </w:r>
          </w:p>
        </w:tc>
        <w:tc>
          <w:tcPr>
            <w:tcW w:w="1881" w:type="pct"/>
          </w:tcPr>
          <w:p w14:paraId="0C907FAF" w14:textId="77777777" w:rsidR="00A212DD" w:rsidRDefault="00D939C3">
            <w:pPr>
              <w:pStyle w:val="afff3"/>
              <w:adjustRightInd w:val="0"/>
            </w:pPr>
            <w:r>
              <w:rPr>
                <w:rFonts w:hint="eastAsia"/>
              </w:rPr>
              <w:t>机器人</w:t>
            </w:r>
            <w:r>
              <w:t>编程语言与</w:t>
            </w:r>
            <w:r>
              <w:rPr>
                <w:rFonts w:hint="eastAsia"/>
              </w:rPr>
              <w:t>离线</w:t>
            </w:r>
            <w:r>
              <w:t>编程</w:t>
            </w:r>
          </w:p>
        </w:tc>
        <w:tc>
          <w:tcPr>
            <w:tcW w:w="1128" w:type="pct"/>
          </w:tcPr>
          <w:p w14:paraId="1E7F1F56" w14:textId="77777777" w:rsidR="00A212DD" w:rsidRDefault="00D939C3">
            <w:pPr>
              <w:pStyle w:val="afff3"/>
              <w:adjustRightInd w:val="0"/>
            </w:pPr>
            <w:r>
              <w:rPr>
                <w:rFonts w:hint="eastAsia"/>
              </w:rPr>
              <w:t>目标</w:t>
            </w:r>
            <w:r>
              <w:rPr>
                <w:rFonts w:hint="eastAsia"/>
              </w:rPr>
              <w:t>5</w:t>
            </w:r>
          </w:p>
        </w:tc>
        <w:tc>
          <w:tcPr>
            <w:tcW w:w="795" w:type="pct"/>
          </w:tcPr>
          <w:p w14:paraId="0DE1FA04" w14:textId="77777777" w:rsidR="00A212DD" w:rsidRDefault="00D939C3">
            <w:pPr>
              <w:pStyle w:val="afff3"/>
              <w:adjustRightInd w:val="0"/>
            </w:pPr>
            <w:r>
              <w:rPr>
                <w:rFonts w:hint="eastAsia"/>
              </w:rPr>
              <w:t>4</w:t>
            </w:r>
            <w:r>
              <w:t>-1</w:t>
            </w:r>
          </w:p>
        </w:tc>
        <w:tc>
          <w:tcPr>
            <w:tcW w:w="398" w:type="pct"/>
          </w:tcPr>
          <w:p w14:paraId="314121C7" w14:textId="77777777" w:rsidR="00A212DD" w:rsidRDefault="00D939C3">
            <w:pPr>
              <w:pStyle w:val="afff3"/>
              <w:adjustRightInd w:val="0"/>
            </w:pPr>
            <w:r>
              <w:rPr>
                <w:rFonts w:hint="eastAsia"/>
              </w:rPr>
              <w:t>5</w:t>
            </w:r>
          </w:p>
        </w:tc>
        <w:tc>
          <w:tcPr>
            <w:tcW w:w="398" w:type="pct"/>
          </w:tcPr>
          <w:p w14:paraId="2AB99D38" w14:textId="77777777" w:rsidR="00A212DD" w:rsidRDefault="00A212DD">
            <w:pPr>
              <w:pStyle w:val="afff3"/>
              <w:adjustRightInd w:val="0"/>
            </w:pPr>
          </w:p>
        </w:tc>
      </w:tr>
      <w:tr w:rsidR="00A212DD" w14:paraId="2AE882D8" w14:textId="77777777" w:rsidTr="00A212DD">
        <w:tc>
          <w:tcPr>
            <w:tcW w:w="400" w:type="pct"/>
          </w:tcPr>
          <w:p w14:paraId="501AADF4" w14:textId="77777777" w:rsidR="00A212DD" w:rsidRDefault="00D939C3">
            <w:pPr>
              <w:pStyle w:val="afff3"/>
              <w:adjustRightInd w:val="0"/>
            </w:pPr>
            <w:r>
              <w:rPr>
                <w:rFonts w:hint="eastAsia"/>
              </w:rPr>
              <w:t>8</w:t>
            </w:r>
          </w:p>
        </w:tc>
        <w:tc>
          <w:tcPr>
            <w:tcW w:w="1881" w:type="pct"/>
          </w:tcPr>
          <w:p w14:paraId="2A904907" w14:textId="77777777" w:rsidR="00A212DD" w:rsidRDefault="00D939C3">
            <w:pPr>
              <w:pStyle w:val="afff3"/>
              <w:adjustRightInd w:val="0"/>
            </w:pPr>
            <w:r>
              <w:rPr>
                <w:rFonts w:hint="eastAsia"/>
              </w:rPr>
              <w:t>工业</w:t>
            </w:r>
            <w:r>
              <w:t>机器人</w:t>
            </w:r>
            <w:r>
              <w:rPr>
                <w:rFonts w:hint="eastAsia"/>
              </w:rPr>
              <w:t>工作站</w:t>
            </w:r>
            <w:r>
              <w:t>及生产线</w:t>
            </w:r>
          </w:p>
        </w:tc>
        <w:tc>
          <w:tcPr>
            <w:tcW w:w="1128" w:type="pct"/>
          </w:tcPr>
          <w:p w14:paraId="7C4E4DC8" w14:textId="77777777" w:rsidR="00A212DD" w:rsidRDefault="00D939C3">
            <w:pPr>
              <w:pStyle w:val="afff3"/>
              <w:adjustRightInd w:val="0"/>
            </w:pPr>
            <w:r>
              <w:rPr>
                <w:rFonts w:hint="eastAsia"/>
              </w:rPr>
              <w:t>目标</w:t>
            </w:r>
            <w:r>
              <w:rPr>
                <w:rFonts w:hint="eastAsia"/>
              </w:rPr>
              <w:t>6</w:t>
            </w:r>
          </w:p>
        </w:tc>
        <w:tc>
          <w:tcPr>
            <w:tcW w:w="795" w:type="pct"/>
          </w:tcPr>
          <w:p w14:paraId="630AF35B" w14:textId="77777777" w:rsidR="00A212DD" w:rsidRDefault="00D939C3">
            <w:pPr>
              <w:pStyle w:val="afff3"/>
              <w:adjustRightInd w:val="0"/>
            </w:pPr>
            <w:r>
              <w:rPr>
                <w:rFonts w:hint="eastAsia"/>
              </w:rPr>
              <w:t>3</w:t>
            </w:r>
            <w:r>
              <w:t>-2</w:t>
            </w:r>
          </w:p>
        </w:tc>
        <w:tc>
          <w:tcPr>
            <w:tcW w:w="398" w:type="pct"/>
          </w:tcPr>
          <w:p w14:paraId="3626D415" w14:textId="77777777" w:rsidR="00A212DD" w:rsidRDefault="00D939C3">
            <w:pPr>
              <w:pStyle w:val="afff3"/>
              <w:adjustRightInd w:val="0"/>
            </w:pPr>
            <w:r>
              <w:rPr>
                <w:rFonts w:hint="eastAsia"/>
              </w:rPr>
              <w:t>4</w:t>
            </w:r>
          </w:p>
        </w:tc>
        <w:tc>
          <w:tcPr>
            <w:tcW w:w="398" w:type="pct"/>
          </w:tcPr>
          <w:p w14:paraId="0AA3044C" w14:textId="77777777" w:rsidR="00A212DD" w:rsidRDefault="00A212DD">
            <w:pPr>
              <w:pStyle w:val="afff3"/>
              <w:adjustRightInd w:val="0"/>
            </w:pPr>
          </w:p>
        </w:tc>
      </w:tr>
      <w:tr w:rsidR="00A212DD" w14:paraId="5CC72B11" w14:textId="77777777" w:rsidTr="00A212DD">
        <w:tc>
          <w:tcPr>
            <w:tcW w:w="4205" w:type="pct"/>
            <w:gridSpan w:val="4"/>
          </w:tcPr>
          <w:p w14:paraId="34F06AE4" w14:textId="77777777" w:rsidR="00A212DD" w:rsidRDefault="00D939C3">
            <w:pPr>
              <w:pStyle w:val="afff3"/>
              <w:adjustRightInd w:val="0"/>
            </w:pPr>
            <w:r>
              <w:t>合计</w:t>
            </w:r>
          </w:p>
        </w:tc>
        <w:tc>
          <w:tcPr>
            <w:tcW w:w="398" w:type="pct"/>
          </w:tcPr>
          <w:p w14:paraId="06417F2E" w14:textId="77777777" w:rsidR="00A212DD" w:rsidRDefault="00D939C3">
            <w:pPr>
              <w:pStyle w:val="afff3"/>
              <w:adjustRightInd w:val="0"/>
            </w:pPr>
            <w:r>
              <w:t>4</w:t>
            </w:r>
            <w:r>
              <w:rPr>
                <w:rFonts w:hint="eastAsia"/>
              </w:rPr>
              <w:t>4</w:t>
            </w:r>
          </w:p>
        </w:tc>
        <w:tc>
          <w:tcPr>
            <w:tcW w:w="398" w:type="pct"/>
          </w:tcPr>
          <w:p w14:paraId="19B8ACBA" w14:textId="77777777" w:rsidR="00A212DD" w:rsidRDefault="00D939C3">
            <w:pPr>
              <w:pStyle w:val="afff3"/>
              <w:adjustRightInd w:val="0"/>
            </w:pPr>
            <w:r>
              <w:t>4</w:t>
            </w:r>
          </w:p>
        </w:tc>
      </w:tr>
    </w:tbl>
    <w:p w14:paraId="5FCC20A9" w14:textId="77777777" w:rsidR="00A212DD" w:rsidRDefault="00D939C3">
      <w:pPr>
        <w:pStyle w:val="afff"/>
        <w:spacing w:before="156" w:after="156"/>
      </w:pPr>
      <w:r>
        <w:rPr>
          <w:rFonts w:hint="eastAsia"/>
        </w:rPr>
        <w:t>四</w:t>
      </w:r>
      <w:r>
        <w:t>、</w:t>
      </w:r>
      <w:r>
        <w:rPr>
          <w:rFonts w:hint="eastAsia"/>
        </w:rPr>
        <w:t>课内实验（实践）</w:t>
      </w:r>
    </w:p>
    <w:tbl>
      <w:tblPr>
        <w:tblStyle w:val="afff9"/>
        <w:tblW w:w="5000" w:type="pct"/>
        <w:tblLook w:val="04A0" w:firstRow="1" w:lastRow="0" w:firstColumn="1" w:lastColumn="0" w:noHBand="0" w:noVBand="1"/>
      </w:tblPr>
      <w:tblGrid>
        <w:gridCol w:w="580"/>
        <w:gridCol w:w="1627"/>
        <w:gridCol w:w="3253"/>
        <w:gridCol w:w="670"/>
        <w:gridCol w:w="1053"/>
        <w:gridCol w:w="765"/>
        <w:gridCol w:w="574"/>
      </w:tblGrid>
      <w:tr w:rsidR="00A212DD" w14:paraId="30815EDC" w14:textId="77777777" w:rsidTr="000301D1">
        <w:trPr>
          <w:cnfStyle w:val="100000000000" w:firstRow="1" w:lastRow="0" w:firstColumn="0" w:lastColumn="0" w:oddVBand="0" w:evenVBand="0" w:oddHBand="0" w:evenHBand="0" w:firstRowFirstColumn="0" w:firstRowLastColumn="0" w:lastRowFirstColumn="0" w:lastRowLastColumn="0"/>
        </w:trPr>
        <w:tc>
          <w:tcPr>
            <w:tcW w:w="340" w:type="pct"/>
            <w:tcBorders>
              <w:bottom w:val="none" w:sz="0" w:space="0" w:color="auto"/>
              <w:tl2br w:val="none" w:sz="0" w:space="0" w:color="auto"/>
              <w:tr2bl w:val="none" w:sz="0" w:space="0" w:color="auto"/>
            </w:tcBorders>
          </w:tcPr>
          <w:p w14:paraId="350DEC68" w14:textId="77777777" w:rsidR="00A212DD" w:rsidRDefault="00D939C3">
            <w:pPr>
              <w:pStyle w:val="afff3"/>
              <w:adjustRightInd w:val="0"/>
            </w:pPr>
            <w:r>
              <w:t>序号</w:t>
            </w:r>
          </w:p>
        </w:tc>
        <w:tc>
          <w:tcPr>
            <w:tcW w:w="954" w:type="pct"/>
            <w:tcBorders>
              <w:bottom w:val="none" w:sz="0" w:space="0" w:color="auto"/>
              <w:tl2br w:val="none" w:sz="0" w:space="0" w:color="auto"/>
              <w:tr2bl w:val="none" w:sz="0" w:space="0" w:color="auto"/>
            </w:tcBorders>
          </w:tcPr>
          <w:p w14:paraId="723312AB" w14:textId="77777777" w:rsidR="00A212DD" w:rsidRDefault="00D939C3">
            <w:pPr>
              <w:pStyle w:val="afff3"/>
              <w:adjustRightInd w:val="0"/>
            </w:pPr>
            <w:r>
              <w:t>实验项目名称</w:t>
            </w:r>
          </w:p>
        </w:tc>
        <w:tc>
          <w:tcPr>
            <w:tcW w:w="1908" w:type="pct"/>
            <w:tcBorders>
              <w:bottom w:val="none" w:sz="0" w:space="0" w:color="auto"/>
              <w:tl2br w:val="none" w:sz="0" w:space="0" w:color="auto"/>
              <w:tr2bl w:val="none" w:sz="0" w:space="0" w:color="auto"/>
            </w:tcBorders>
          </w:tcPr>
          <w:p w14:paraId="2C600F80" w14:textId="77777777" w:rsidR="00A212DD" w:rsidRDefault="00D939C3">
            <w:pPr>
              <w:pStyle w:val="afff3"/>
              <w:adjustRightInd w:val="0"/>
            </w:pPr>
            <w:r>
              <w:t>实验内容及要求</w:t>
            </w:r>
          </w:p>
        </w:tc>
        <w:tc>
          <w:tcPr>
            <w:tcW w:w="393" w:type="pct"/>
            <w:tcBorders>
              <w:bottom w:val="none" w:sz="0" w:space="0" w:color="auto"/>
              <w:tl2br w:val="none" w:sz="0" w:space="0" w:color="auto"/>
              <w:tr2bl w:val="none" w:sz="0" w:space="0" w:color="auto"/>
            </w:tcBorders>
          </w:tcPr>
          <w:p w14:paraId="7C3F7232" w14:textId="77777777" w:rsidR="00A212DD" w:rsidRDefault="00D939C3">
            <w:pPr>
              <w:pStyle w:val="afff3"/>
              <w:adjustRightInd w:val="0"/>
            </w:pPr>
            <w:r>
              <w:t>学时</w:t>
            </w:r>
          </w:p>
        </w:tc>
        <w:tc>
          <w:tcPr>
            <w:tcW w:w="618" w:type="pct"/>
            <w:tcBorders>
              <w:bottom w:val="none" w:sz="0" w:space="0" w:color="auto"/>
              <w:tl2br w:val="none" w:sz="0" w:space="0" w:color="auto"/>
              <w:tr2bl w:val="none" w:sz="0" w:space="0" w:color="auto"/>
            </w:tcBorders>
          </w:tcPr>
          <w:p w14:paraId="290CDA0F" w14:textId="77777777" w:rsidR="00A212DD" w:rsidRDefault="00D939C3">
            <w:pPr>
              <w:pStyle w:val="afff3"/>
              <w:adjustRightInd w:val="0"/>
            </w:pPr>
            <w:r>
              <w:t>对毕业要求的支撑</w:t>
            </w:r>
          </w:p>
        </w:tc>
        <w:tc>
          <w:tcPr>
            <w:tcW w:w="449" w:type="pct"/>
            <w:tcBorders>
              <w:bottom w:val="none" w:sz="0" w:space="0" w:color="auto"/>
              <w:tl2br w:val="none" w:sz="0" w:space="0" w:color="auto"/>
              <w:tr2bl w:val="none" w:sz="0" w:space="0" w:color="auto"/>
            </w:tcBorders>
          </w:tcPr>
          <w:p w14:paraId="6D162885" w14:textId="77777777" w:rsidR="00A212DD" w:rsidRDefault="00D939C3">
            <w:pPr>
              <w:pStyle w:val="afff3"/>
              <w:adjustRightInd w:val="0"/>
            </w:pPr>
            <w:r>
              <w:t>类型</w:t>
            </w:r>
          </w:p>
        </w:tc>
        <w:tc>
          <w:tcPr>
            <w:tcW w:w="337" w:type="pct"/>
            <w:tcBorders>
              <w:bottom w:val="none" w:sz="0" w:space="0" w:color="auto"/>
              <w:tl2br w:val="none" w:sz="0" w:space="0" w:color="auto"/>
              <w:tr2bl w:val="none" w:sz="0" w:space="0" w:color="auto"/>
            </w:tcBorders>
          </w:tcPr>
          <w:p w14:paraId="061D6391" w14:textId="77777777" w:rsidR="00A212DD" w:rsidRDefault="00D939C3">
            <w:pPr>
              <w:pStyle w:val="afff3"/>
              <w:adjustRightInd w:val="0"/>
            </w:pPr>
            <w:r>
              <w:t>备注</w:t>
            </w:r>
          </w:p>
        </w:tc>
      </w:tr>
      <w:tr w:rsidR="00A212DD" w14:paraId="4271B74E" w14:textId="77777777" w:rsidTr="00A212DD">
        <w:trPr>
          <w:trHeight w:val="1092"/>
        </w:trPr>
        <w:tc>
          <w:tcPr>
            <w:tcW w:w="340" w:type="pct"/>
          </w:tcPr>
          <w:p w14:paraId="6E20E5B3" w14:textId="77777777" w:rsidR="00A212DD" w:rsidRDefault="00D939C3">
            <w:pPr>
              <w:pStyle w:val="afff3"/>
              <w:adjustRightInd w:val="0"/>
            </w:pPr>
            <w:r>
              <w:t>1</w:t>
            </w:r>
          </w:p>
        </w:tc>
        <w:tc>
          <w:tcPr>
            <w:tcW w:w="954" w:type="pct"/>
          </w:tcPr>
          <w:p w14:paraId="7F1904AD" w14:textId="77777777" w:rsidR="00A212DD" w:rsidRDefault="00D939C3">
            <w:pPr>
              <w:pStyle w:val="afff3"/>
              <w:adjustRightInd w:val="0"/>
            </w:pPr>
            <w:r>
              <w:rPr>
                <w:rFonts w:hint="eastAsia"/>
              </w:rPr>
              <w:t>机器人机械</w:t>
            </w:r>
            <w:r>
              <w:t>结构</w:t>
            </w:r>
          </w:p>
        </w:tc>
        <w:tc>
          <w:tcPr>
            <w:tcW w:w="1908" w:type="pct"/>
          </w:tcPr>
          <w:p w14:paraId="7DD55C67" w14:textId="77777777" w:rsidR="00A212DD" w:rsidRDefault="00D939C3">
            <w:pPr>
              <w:pStyle w:val="afff3"/>
              <w:adjustRightInd w:val="0"/>
            </w:pPr>
            <w:r>
              <w:rPr>
                <w:rFonts w:hint="eastAsia"/>
              </w:rPr>
              <w:t>了解</w:t>
            </w:r>
            <w:r>
              <w:t>机械手的机械结构</w:t>
            </w:r>
            <w:r>
              <w:rPr>
                <w:rFonts w:hint="eastAsia"/>
              </w:rPr>
              <w:t>，</w:t>
            </w:r>
            <w:r>
              <w:t>从机械</w:t>
            </w:r>
            <w:r>
              <w:rPr>
                <w:rFonts w:hint="eastAsia"/>
              </w:rPr>
              <w:t>手指</w:t>
            </w:r>
            <w:r>
              <w:t>末端开始到机身结束，逐步分解整个机械手所有机械结构和运动方式</w:t>
            </w:r>
          </w:p>
        </w:tc>
        <w:tc>
          <w:tcPr>
            <w:tcW w:w="393" w:type="pct"/>
          </w:tcPr>
          <w:p w14:paraId="7D46C97C" w14:textId="77777777" w:rsidR="00A212DD" w:rsidRDefault="00D939C3">
            <w:pPr>
              <w:pStyle w:val="afff3"/>
              <w:adjustRightInd w:val="0"/>
            </w:pPr>
            <w:r>
              <w:t>2</w:t>
            </w:r>
          </w:p>
        </w:tc>
        <w:tc>
          <w:tcPr>
            <w:tcW w:w="618" w:type="pct"/>
          </w:tcPr>
          <w:p w14:paraId="1FAC93CF" w14:textId="77777777" w:rsidR="00A212DD" w:rsidRDefault="00D939C3">
            <w:pPr>
              <w:pStyle w:val="afff3"/>
              <w:adjustRightInd w:val="0"/>
            </w:pPr>
            <w:r>
              <w:t>4-1</w:t>
            </w:r>
          </w:p>
        </w:tc>
        <w:tc>
          <w:tcPr>
            <w:tcW w:w="449" w:type="pct"/>
          </w:tcPr>
          <w:p w14:paraId="3AAF261F" w14:textId="77777777" w:rsidR="00A212DD" w:rsidRDefault="00D939C3">
            <w:pPr>
              <w:pStyle w:val="afff3"/>
              <w:adjustRightInd w:val="0"/>
            </w:pPr>
            <w:r>
              <w:t>综合性</w:t>
            </w:r>
          </w:p>
        </w:tc>
        <w:tc>
          <w:tcPr>
            <w:tcW w:w="337" w:type="pct"/>
          </w:tcPr>
          <w:p w14:paraId="6C563665" w14:textId="77777777" w:rsidR="00A212DD" w:rsidRDefault="00D939C3">
            <w:pPr>
              <w:pStyle w:val="afff3"/>
              <w:adjustRightInd w:val="0"/>
            </w:pPr>
            <w:r>
              <w:t>必做</w:t>
            </w:r>
          </w:p>
        </w:tc>
      </w:tr>
      <w:tr w:rsidR="00A212DD" w14:paraId="5803EF8C" w14:textId="77777777" w:rsidTr="00A212DD">
        <w:trPr>
          <w:trHeight w:val="1391"/>
        </w:trPr>
        <w:tc>
          <w:tcPr>
            <w:tcW w:w="340" w:type="pct"/>
          </w:tcPr>
          <w:p w14:paraId="1F91F37F" w14:textId="77777777" w:rsidR="00A212DD" w:rsidRDefault="00D939C3">
            <w:pPr>
              <w:pStyle w:val="afff3"/>
              <w:adjustRightInd w:val="0"/>
            </w:pPr>
            <w:r>
              <w:t>2</w:t>
            </w:r>
          </w:p>
        </w:tc>
        <w:tc>
          <w:tcPr>
            <w:tcW w:w="954" w:type="pct"/>
          </w:tcPr>
          <w:p w14:paraId="3D36FF8A" w14:textId="77777777" w:rsidR="00A212DD" w:rsidRDefault="00D939C3">
            <w:pPr>
              <w:pStyle w:val="afff3"/>
              <w:adjustRightInd w:val="0"/>
            </w:pPr>
            <w:r>
              <w:rPr>
                <w:rFonts w:hint="eastAsia"/>
              </w:rPr>
              <w:t>机器人运动学</w:t>
            </w:r>
          </w:p>
        </w:tc>
        <w:tc>
          <w:tcPr>
            <w:tcW w:w="1908" w:type="pct"/>
          </w:tcPr>
          <w:p w14:paraId="01F63803" w14:textId="77777777" w:rsidR="00A212DD" w:rsidRDefault="00D939C3">
            <w:pPr>
              <w:pStyle w:val="afff3"/>
              <w:adjustRightInd w:val="0"/>
            </w:pPr>
            <w:r>
              <w:rPr>
                <w:rFonts w:hint="eastAsia"/>
              </w:rPr>
              <w:t>了解</w:t>
            </w:r>
            <w:r>
              <w:t>机器人的运动过程，分析机器人的变换矩阵以及位置与速度的雅克比矩阵</w:t>
            </w:r>
          </w:p>
        </w:tc>
        <w:tc>
          <w:tcPr>
            <w:tcW w:w="393" w:type="pct"/>
          </w:tcPr>
          <w:p w14:paraId="5DCF8DA0" w14:textId="77777777" w:rsidR="00A212DD" w:rsidRDefault="00D939C3">
            <w:pPr>
              <w:pStyle w:val="afff3"/>
              <w:adjustRightInd w:val="0"/>
            </w:pPr>
            <w:r>
              <w:t>2</w:t>
            </w:r>
          </w:p>
        </w:tc>
        <w:tc>
          <w:tcPr>
            <w:tcW w:w="618" w:type="pct"/>
          </w:tcPr>
          <w:p w14:paraId="7E79185A" w14:textId="77777777" w:rsidR="00A212DD" w:rsidRDefault="00D939C3">
            <w:pPr>
              <w:pStyle w:val="afff3"/>
              <w:adjustRightInd w:val="0"/>
            </w:pPr>
            <w:r>
              <w:t>4-1</w:t>
            </w:r>
          </w:p>
        </w:tc>
        <w:tc>
          <w:tcPr>
            <w:tcW w:w="449" w:type="pct"/>
          </w:tcPr>
          <w:p w14:paraId="06A834C0" w14:textId="77777777" w:rsidR="00A212DD" w:rsidRDefault="00D939C3">
            <w:pPr>
              <w:pStyle w:val="afff3"/>
              <w:adjustRightInd w:val="0"/>
            </w:pPr>
            <w:r>
              <w:t>综合性</w:t>
            </w:r>
          </w:p>
        </w:tc>
        <w:tc>
          <w:tcPr>
            <w:tcW w:w="337" w:type="pct"/>
          </w:tcPr>
          <w:p w14:paraId="7DFC6D8F" w14:textId="77777777" w:rsidR="00A212DD" w:rsidRDefault="00D939C3">
            <w:pPr>
              <w:pStyle w:val="afff3"/>
              <w:adjustRightInd w:val="0"/>
            </w:pPr>
            <w:r>
              <w:t>必做</w:t>
            </w:r>
          </w:p>
        </w:tc>
      </w:tr>
    </w:tbl>
    <w:p w14:paraId="2A09BD94" w14:textId="77777777" w:rsidR="00A212DD" w:rsidRDefault="00D939C3">
      <w:pPr>
        <w:pStyle w:val="afff"/>
        <w:spacing w:before="156" w:after="156"/>
      </w:pPr>
      <w:r>
        <w:rPr>
          <w:rFonts w:hint="eastAsia"/>
        </w:rPr>
        <w:t>五、课程实施</w:t>
      </w:r>
    </w:p>
    <w:p w14:paraId="52BAA9EF" w14:textId="77777777" w:rsidR="00A212DD" w:rsidRDefault="00D939C3">
      <w:pPr>
        <w:ind w:firstLine="480"/>
      </w:pPr>
      <w:r>
        <w:t>（</w:t>
      </w:r>
      <w:r>
        <w:rPr>
          <w:rFonts w:hint="eastAsia"/>
        </w:rPr>
        <w:t>一</w:t>
      </w:r>
      <w:r>
        <w:t>）采用多媒体教学手段，配合例题的讲解及适当的思考题，保证讲课进度的同时，注意学生的掌握程度和课堂的气氛。</w:t>
      </w:r>
    </w:p>
    <w:p w14:paraId="5E16277D" w14:textId="77777777" w:rsidR="00A212DD" w:rsidRDefault="00D939C3">
      <w:pPr>
        <w:ind w:firstLine="480"/>
      </w:pPr>
      <w:r>
        <w:t>（</w:t>
      </w:r>
      <w:r>
        <w:rPr>
          <w:rFonts w:hint="eastAsia"/>
        </w:rPr>
        <w:t>二</w:t>
      </w:r>
      <w:r>
        <w:t>）采用案例式教学，引进</w:t>
      </w:r>
      <w:r>
        <w:rPr>
          <w:rFonts w:hint="eastAsia"/>
        </w:rPr>
        <w:t>工业机器人</w:t>
      </w:r>
      <w:r>
        <w:t>生产中的实际案例，让学生真正了</w:t>
      </w:r>
      <w:r>
        <w:lastRenderedPageBreak/>
        <w:t>解并掌握</w:t>
      </w:r>
      <w:r>
        <w:rPr>
          <w:rFonts w:hint="eastAsia"/>
        </w:rPr>
        <w:t>工业机器人</w:t>
      </w:r>
      <w:r>
        <w:t>的基础知识，从而具备相关知识和方法的实际应用能力。</w:t>
      </w:r>
      <w:r>
        <w:rPr>
          <w:rFonts w:hint="eastAsia"/>
        </w:rPr>
        <w:t>融入思政元素，使学生具备相关知识和方法的实际应用能力和社会服务的意识。</w:t>
      </w:r>
    </w:p>
    <w:p w14:paraId="12F5D54F" w14:textId="77777777" w:rsidR="00A212DD" w:rsidRDefault="00D939C3">
      <w:pPr>
        <w:ind w:firstLine="480"/>
      </w:pPr>
      <w:r>
        <w:t>（</w:t>
      </w:r>
      <w:r>
        <w:rPr>
          <w:rFonts w:hint="eastAsia"/>
        </w:rPr>
        <w:t>三</w:t>
      </w:r>
      <w:r>
        <w:t>）主要教学环节的质量要求如表所示。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46B005FA" w14:textId="77777777" w:rsidTr="000301D1">
        <w:trPr>
          <w:cnfStyle w:val="100000000000" w:firstRow="1" w:lastRow="0" w:firstColumn="0" w:lastColumn="0" w:oddVBand="0" w:evenVBand="0" w:oddHBand="0" w:evenHBand="0" w:firstRowFirstColumn="0" w:firstRowLastColumn="0" w:lastRowFirstColumn="0" w:lastRowLastColumn="0"/>
        </w:trPr>
        <w:tc>
          <w:tcPr>
            <w:tcW w:w="1254" w:type="pct"/>
            <w:gridSpan w:val="2"/>
            <w:tcBorders>
              <w:bottom w:val="none" w:sz="0" w:space="0" w:color="auto"/>
              <w:tl2br w:val="none" w:sz="0" w:space="0" w:color="auto"/>
              <w:tr2bl w:val="none" w:sz="0" w:space="0" w:color="auto"/>
            </w:tcBorders>
          </w:tcPr>
          <w:p w14:paraId="7C04E494" w14:textId="77777777" w:rsidR="00A212DD" w:rsidRDefault="00D939C3">
            <w:pPr>
              <w:pStyle w:val="afff3"/>
              <w:adjustRightInd w:val="0"/>
            </w:pPr>
            <w:r>
              <w:t>主要教学环节</w:t>
            </w:r>
          </w:p>
        </w:tc>
        <w:tc>
          <w:tcPr>
            <w:tcW w:w="3746" w:type="pct"/>
            <w:tcBorders>
              <w:bottom w:val="none" w:sz="0" w:space="0" w:color="auto"/>
              <w:tl2br w:val="none" w:sz="0" w:space="0" w:color="auto"/>
              <w:tr2bl w:val="none" w:sz="0" w:space="0" w:color="auto"/>
            </w:tcBorders>
          </w:tcPr>
          <w:p w14:paraId="62C1FA66" w14:textId="77777777" w:rsidR="00A212DD" w:rsidRDefault="00D939C3">
            <w:pPr>
              <w:pStyle w:val="afff3"/>
              <w:adjustRightInd w:val="0"/>
            </w:pPr>
            <w:r>
              <w:t>质量</w:t>
            </w:r>
            <w:r>
              <w:rPr>
                <w:rFonts w:hint="eastAsia"/>
              </w:rPr>
              <w:t>要求</w:t>
            </w:r>
          </w:p>
        </w:tc>
      </w:tr>
      <w:tr w:rsidR="00A212DD" w14:paraId="19D36FAE" w14:textId="77777777" w:rsidTr="00A212DD">
        <w:trPr>
          <w:trHeight w:val="1550"/>
        </w:trPr>
        <w:tc>
          <w:tcPr>
            <w:tcW w:w="320" w:type="pct"/>
          </w:tcPr>
          <w:p w14:paraId="69E22960" w14:textId="77777777" w:rsidR="00A212DD" w:rsidRDefault="00D939C3">
            <w:pPr>
              <w:pStyle w:val="afff3"/>
              <w:adjustRightInd w:val="0"/>
            </w:pPr>
            <w:r>
              <w:t>1</w:t>
            </w:r>
          </w:p>
        </w:tc>
        <w:tc>
          <w:tcPr>
            <w:tcW w:w="935" w:type="pct"/>
          </w:tcPr>
          <w:p w14:paraId="245A34BF" w14:textId="77777777" w:rsidR="00A212DD" w:rsidRDefault="00D939C3">
            <w:pPr>
              <w:pStyle w:val="afff3"/>
              <w:adjustRightInd w:val="0"/>
            </w:pPr>
            <w:r>
              <w:t>备课</w:t>
            </w:r>
          </w:p>
        </w:tc>
        <w:tc>
          <w:tcPr>
            <w:tcW w:w="3746" w:type="pct"/>
          </w:tcPr>
          <w:p w14:paraId="33A65A4E" w14:textId="77777777" w:rsidR="00A212DD" w:rsidRDefault="00D939C3">
            <w:pPr>
              <w:pStyle w:val="afff3"/>
              <w:adjustRightInd w:val="0"/>
            </w:pPr>
            <w:r>
              <w:t>（</w:t>
            </w:r>
            <w:r>
              <w:t>1</w:t>
            </w:r>
            <w:r>
              <w:t>）掌握本课程教学大纲内容，严格按照教学大纲要求进行课程教学内容的组织。</w:t>
            </w:r>
          </w:p>
          <w:p w14:paraId="0FE330CA" w14:textId="77777777" w:rsidR="00A212DD" w:rsidRDefault="00D939C3">
            <w:pPr>
              <w:pStyle w:val="afff3"/>
              <w:adjustRightInd w:val="0"/>
            </w:pPr>
            <w:r>
              <w:t>（</w:t>
            </w:r>
            <w:r>
              <w:t>2</w:t>
            </w:r>
            <w:r>
              <w:t>）熟悉教材各章节，借助</w:t>
            </w:r>
            <w:r>
              <w:rPr>
                <w:rFonts w:hint="eastAsia"/>
              </w:rPr>
              <w:t>机器人</w:t>
            </w:r>
            <w:r>
              <w:t>资料，并依据教学大纲编写授课计划，编写每次授课的教案。</w:t>
            </w:r>
          </w:p>
        </w:tc>
      </w:tr>
      <w:tr w:rsidR="00A212DD" w14:paraId="549BDDC1" w14:textId="77777777" w:rsidTr="00A212DD">
        <w:tc>
          <w:tcPr>
            <w:tcW w:w="320" w:type="pct"/>
          </w:tcPr>
          <w:p w14:paraId="5F7025D3" w14:textId="77777777" w:rsidR="00A212DD" w:rsidRDefault="00D939C3">
            <w:pPr>
              <w:pStyle w:val="afff3"/>
              <w:adjustRightInd w:val="0"/>
            </w:pPr>
            <w:r>
              <w:t>2</w:t>
            </w:r>
          </w:p>
        </w:tc>
        <w:tc>
          <w:tcPr>
            <w:tcW w:w="935" w:type="pct"/>
          </w:tcPr>
          <w:p w14:paraId="6C67F1A8" w14:textId="77777777" w:rsidR="00A212DD" w:rsidRDefault="00D939C3">
            <w:pPr>
              <w:pStyle w:val="afff3"/>
              <w:adjustRightInd w:val="0"/>
            </w:pPr>
            <w:r>
              <w:t>讲授</w:t>
            </w:r>
          </w:p>
        </w:tc>
        <w:tc>
          <w:tcPr>
            <w:tcW w:w="3746" w:type="pct"/>
          </w:tcPr>
          <w:p w14:paraId="6AAEAA59" w14:textId="77777777" w:rsidR="00A212DD" w:rsidRDefault="00D939C3">
            <w:pPr>
              <w:pStyle w:val="afff3"/>
              <w:adjustRightInd w:val="0"/>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49C9FCF6" w14:textId="77777777" w:rsidR="00A212DD" w:rsidRDefault="00D939C3">
            <w:pPr>
              <w:pStyle w:val="afff3"/>
              <w:adjustRightInd w:val="0"/>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64FA4108" w14:textId="77777777" w:rsidR="00A212DD" w:rsidRDefault="00D939C3">
            <w:pPr>
              <w:pStyle w:val="afff3"/>
              <w:adjustRightInd w:val="0"/>
            </w:pPr>
            <w:r>
              <w:rPr>
                <w:rFonts w:hint="eastAsia"/>
              </w:rPr>
              <w:t>（</w:t>
            </w:r>
            <w:r>
              <w:rPr>
                <w:rFonts w:hint="eastAsia"/>
              </w:rPr>
              <w:t>3</w:t>
            </w:r>
            <w:r>
              <w:rPr>
                <w:rFonts w:hint="eastAsia"/>
              </w:rPr>
              <w:t>）能够采用现代信息技术辅助</w:t>
            </w:r>
            <w:r>
              <w:t>教学。</w:t>
            </w:r>
          </w:p>
          <w:p w14:paraId="6F9DBDAC" w14:textId="77777777" w:rsidR="00A212DD" w:rsidRDefault="00D939C3">
            <w:pPr>
              <w:pStyle w:val="afff3"/>
              <w:adjustRightInd w:val="0"/>
            </w:pPr>
            <w:r>
              <w:rPr>
                <w:rFonts w:hint="eastAsia"/>
              </w:rPr>
              <w:t>（</w:t>
            </w:r>
            <w:r>
              <w:rPr>
                <w:rFonts w:hint="eastAsia"/>
              </w:rPr>
              <w:t>4</w:t>
            </w:r>
            <w:r>
              <w:rPr>
                <w:rFonts w:hint="eastAsia"/>
              </w:rPr>
              <w:t>）表达方式应能便于学生理解、接受，力求形象生动，使学生在掌握知识的过程中，保持较为浓厚的学习兴趣。</w:t>
            </w:r>
          </w:p>
          <w:p w14:paraId="118273A9" w14:textId="77777777" w:rsidR="00A212DD" w:rsidRDefault="00D939C3">
            <w:pPr>
              <w:pStyle w:val="afff3"/>
              <w:adjustRightInd w:val="0"/>
            </w:pPr>
            <w:r>
              <w:rPr>
                <w:rFonts w:hint="eastAsia"/>
              </w:rPr>
              <w:t>（</w:t>
            </w:r>
            <w:r>
              <w:rPr>
                <w:rFonts w:hint="eastAsia"/>
              </w:rPr>
              <w:t>5</w:t>
            </w:r>
            <w:r>
              <w:rPr>
                <w:rFonts w:hint="eastAsia"/>
              </w:rPr>
              <w:t>）有机融入思政元素，达成课程目标。</w:t>
            </w:r>
          </w:p>
        </w:tc>
      </w:tr>
      <w:tr w:rsidR="00A212DD" w14:paraId="1FA5C40C" w14:textId="77777777" w:rsidTr="00A212DD">
        <w:trPr>
          <w:trHeight w:val="1584"/>
        </w:trPr>
        <w:tc>
          <w:tcPr>
            <w:tcW w:w="320" w:type="pct"/>
          </w:tcPr>
          <w:p w14:paraId="7A971A43" w14:textId="77777777" w:rsidR="00A212DD" w:rsidRDefault="00D939C3">
            <w:pPr>
              <w:pStyle w:val="afff3"/>
              <w:adjustRightInd w:val="0"/>
            </w:pPr>
            <w:r>
              <w:t>3</w:t>
            </w:r>
          </w:p>
        </w:tc>
        <w:tc>
          <w:tcPr>
            <w:tcW w:w="935" w:type="pct"/>
          </w:tcPr>
          <w:p w14:paraId="11D784CA" w14:textId="77777777" w:rsidR="00A212DD" w:rsidRDefault="00D939C3">
            <w:pPr>
              <w:pStyle w:val="afff3"/>
              <w:adjustRightInd w:val="0"/>
            </w:pPr>
            <w:r>
              <w:t>作业布置与批改</w:t>
            </w:r>
          </w:p>
        </w:tc>
        <w:tc>
          <w:tcPr>
            <w:tcW w:w="3746" w:type="pct"/>
          </w:tcPr>
          <w:p w14:paraId="140DE405" w14:textId="77777777" w:rsidR="00A212DD" w:rsidRDefault="00D939C3">
            <w:pPr>
              <w:pStyle w:val="afff3"/>
              <w:adjustRightInd w:val="0"/>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73F154DA" w14:textId="77777777" w:rsidR="00A212DD" w:rsidRDefault="00D939C3">
            <w:pPr>
              <w:pStyle w:val="afff3"/>
              <w:adjustRightInd w:val="0"/>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0C512283" w14:textId="77777777" w:rsidR="00A212DD" w:rsidRDefault="00D939C3">
            <w:pPr>
              <w:pStyle w:val="afff3"/>
              <w:adjustRightInd w:val="0"/>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6293A1E5" w14:textId="77777777" w:rsidTr="00A212DD">
        <w:trPr>
          <w:trHeight w:val="702"/>
        </w:trPr>
        <w:tc>
          <w:tcPr>
            <w:tcW w:w="320" w:type="pct"/>
          </w:tcPr>
          <w:p w14:paraId="355ECCA3" w14:textId="77777777" w:rsidR="00A212DD" w:rsidRDefault="00D939C3">
            <w:pPr>
              <w:pStyle w:val="afff3"/>
              <w:adjustRightInd w:val="0"/>
            </w:pPr>
            <w:r>
              <w:t>4</w:t>
            </w:r>
          </w:p>
        </w:tc>
        <w:tc>
          <w:tcPr>
            <w:tcW w:w="935" w:type="pct"/>
          </w:tcPr>
          <w:p w14:paraId="10DD5F9C" w14:textId="77777777" w:rsidR="00A212DD" w:rsidRDefault="00D939C3">
            <w:pPr>
              <w:pStyle w:val="afff3"/>
              <w:adjustRightInd w:val="0"/>
            </w:pPr>
            <w:r>
              <w:t>课外答疑</w:t>
            </w:r>
          </w:p>
        </w:tc>
        <w:tc>
          <w:tcPr>
            <w:tcW w:w="3746" w:type="pct"/>
          </w:tcPr>
          <w:p w14:paraId="17A9A7B6" w14:textId="77777777" w:rsidR="00A212DD" w:rsidRDefault="00D939C3">
            <w:pPr>
              <w:pStyle w:val="afff3"/>
              <w:adjustRightInd w:val="0"/>
            </w:pPr>
            <w:r>
              <w:t>任课教师</w:t>
            </w:r>
            <w:r>
              <w:rPr>
                <w:rFonts w:hint="eastAsia"/>
              </w:rPr>
              <w:t>需</w:t>
            </w:r>
            <w:r>
              <w:t>每周安排</w:t>
            </w:r>
            <w:r>
              <w:rPr>
                <w:rFonts w:hint="eastAsia"/>
              </w:rPr>
              <w:t>固定</w:t>
            </w:r>
            <w:r>
              <w:t>时间进行课外答疑与辅导</w:t>
            </w:r>
            <w:r>
              <w:rPr>
                <w:rFonts w:hint="eastAsia"/>
              </w:rPr>
              <w:t>，</w:t>
            </w:r>
            <w:r>
              <w:t>使学生能够更好地掌握所学的内容和知识点。</w:t>
            </w:r>
          </w:p>
        </w:tc>
      </w:tr>
      <w:tr w:rsidR="00A212DD" w14:paraId="55D98D2A" w14:textId="77777777" w:rsidTr="00A212DD">
        <w:trPr>
          <w:trHeight w:val="669"/>
        </w:trPr>
        <w:tc>
          <w:tcPr>
            <w:tcW w:w="320" w:type="pct"/>
          </w:tcPr>
          <w:p w14:paraId="54B6B18C" w14:textId="77777777" w:rsidR="00A212DD" w:rsidRDefault="00D939C3">
            <w:pPr>
              <w:pStyle w:val="afff3"/>
              <w:adjustRightInd w:val="0"/>
            </w:pPr>
            <w:r>
              <w:t>5</w:t>
            </w:r>
          </w:p>
        </w:tc>
        <w:tc>
          <w:tcPr>
            <w:tcW w:w="935" w:type="pct"/>
          </w:tcPr>
          <w:p w14:paraId="7FC61C26" w14:textId="77777777" w:rsidR="00A212DD" w:rsidRDefault="00D939C3">
            <w:pPr>
              <w:pStyle w:val="afff3"/>
              <w:adjustRightInd w:val="0"/>
            </w:pPr>
            <w:r>
              <w:t>成绩考核</w:t>
            </w:r>
          </w:p>
        </w:tc>
        <w:tc>
          <w:tcPr>
            <w:tcW w:w="3746" w:type="pct"/>
          </w:tcPr>
          <w:p w14:paraId="6E32EB44" w14:textId="77777777" w:rsidR="00A212DD" w:rsidRDefault="00D939C3">
            <w:pPr>
              <w:pStyle w:val="afff3"/>
              <w:adjustRightInd w:val="0"/>
            </w:pPr>
            <w:r>
              <w:t>本课程考核的方式</w:t>
            </w:r>
            <w:r>
              <w:rPr>
                <w:rFonts w:hint="eastAsia"/>
              </w:rPr>
              <w:t>为闭卷笔试、平时</w:t>
            </w:r>
            <w:r>
              <w:t>成绩加实验的组合考核方式进行。</w:t>
            </w:r>
          </w:p>
          <w:p w14:paraId="32788D82" w14:textId="77777777" w:rsidR="00A212DD" w:rsidRDefault="00A212DD">
            <w:pPr>
              <w:pStyle w:val="afff3"/>
              <w:adjustRightInd w:val="0"/>
            </w:pPr>
          </w:p>
        </w:tc>
      </w:tr>
    </w:tbl>
    <w:p w14:paraId="16097567" w14:textId="77777777" w:rsidR="00A212DD" w:rsidRDefault="00D939C3">
      <w:pPr>
        <w:pStyle w:val="afff"/>
        <w:spacing w:before="156" w:after="156"/>
      </w:pPr>
      <w:r>
        <w:rPr>
          <w:rFonts w:hint="eastAsia"/>
        </w:rPr>
        <w:t>六、考核方式</w:t>
      </w:r>
    </w:p>
    <w:p w14:paraId="03E9AE8A" w14:textId="77777777" w:rsidR="00A212DD" w:rsidRDefault="00D939C3">
      <w:pPr>
        <w:ind w:firstLine="480"/>
      </w:pPr>
      <w:r>
        <w:rPr>
          <w:rFonts w:hint="eastAsia"/>
        </w:rPr>
        <w:t>（一）</w:t>
      </w:r>
      <w:r>
        <w:t>课程考核包括期末考试、平时及作业情况考核和实验考核，期末考试采用闭卷笔试。</w:t>
      </w:r>
    </w:p>
    <w:p w14:paraId="36D98780" w14:textId="77777777" w:rsidR="00A212DD" w:rsidRDefault="00D939C3">
      <w:pPr>
        <w:ind w:firstLine="480"/>
      </w:pPr>
      <w:r>
        <w:rPr>
          <w:rFonts w:hint="eastAsia"/>
        </w:rPr>
        <w:t>（二）</w:t>
      </w:r>
      <w:r>
        <w:t>课程成绩</w:t>
      </w:r>
      <w:r>
        <w:t>=</w:t>
      </w:r>
      <w:r>
        <w:t>平时成绩</w:t>
      </w:r>
      <w:r>
        <w:t>×20%+</w:t>
      </w:r>
      <w:r>
        <w:t>实验成绩</w:t>
      </w:r>
      <w:r>
        <w:t>×</w:t>
      </w:r>
      <w:r>
        <w:rPr>
          <w:rFonts w:hint="eastAsia"/>
        </w:rPr>
        <w:t>1</w:t>
      </w:r>
      <w:r>
        <w:t>0%+</w:t>
      </w:r>
      <w:r>
        <w:t>期末考试成绩</w:t>
      </w:r>
      <w:r>
        <w:t>×70%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07E03547" w14:textId="77777777" w:rsidTr="000301D1">
        <w:trPr>
          <w:cnfStyle w:val="100000000000" w:firstRow="1" w:lastRow="0" w:firstColumn="0" w:lastColumn="0" w:oddVBand="0" w:evenVBand="0" w:oddHBand="0" w:evenHBand="0" w:firstRowFirstColumn="0" w:firstRowLastColumn="0" w:lastRowFirstColumn="0" w:lastRowLastColumn="0"/>
        </w:trPr>
        <w:tc>
          <w:tcPr>
            <w:tcW w:w="561" w:type="pct"/>
            <w:tcBorders>
              <w:bottom w:val="none" w:sz="0" w:space="0" w:color="auto"/>
              <w:tl2br w:val="none" w:sz="0" w:space="0" w:color="auto"/>
              <w:tr2bl w:val="none" w:sz="0" w:space="0" w:color="auto"/>
            </w:tcBorders>
          </w:tcPr>
          <w:p w14:paraId="52300926" w14:textId="77777777" w:rsidR="00A212DD" w:rsidRDefault="00D939C3">
            <w:pPr>
              <w:pStyle w:val="afff3"/>
              <w:adjustRightInd w:val="0"/>
            </w:pPr>
            <w:r>
              <w:t>成绩组成</w:t>
            </w:r>
          </w:p>
        </w:tc>
        <w:tc>
          <w:tcPr>
            <w:tcW w:w="842" w:type="pct"/>
            <w:tcBorders>
              <w:bottom w:val="none" w:sz="0" w:space="0" w:color="auto"/>
              <w:tl2br w:val="none" w:sz="0" w:space="0" w:color="auto"/>
              <w:tr2bl w:val="none" w:sz="0" w:space="0" w:color="auto"/>
            </w:tcBorders>
          </w:tcPr>
          <w:p w14:paraId="17DBD3DE" w14:textId="77777777" w:rsidR="00A212DD" w:rsidRDefault="00D939C3">
            <w:pPr>
              <w:pStyle w:val="afff3"/>
              <w:adjustRightInd w:val="0"/>
            </w:pPr>
            <w:r>
              <w:t>考核</w:t>
            </w:r>
            <w:r>
              <w:t>/</w:t>
            </w:r>
            <w:r>
              <w:t>评价环节</w:t>
            </w:r>
          </w:p>
        </w:tc>
        <w:tc>
          <w:tcPr>
            <w:tcW w:w="435" w:type="pct"/>
            <w:tcBorders>
              <w:bottom w:val="none" w:sz="0" w:space="0" w:color="auto"/>
              <w:tl2br w:val="none" w:sz="0" w:space="0" w:color="auto"/>
              <w:tr2bl w:val="none" w:sz="0" w:space="0" w:color="auto"/>
            </w:tcBorders>
          </w:tcPr>
          <w:p w14:paraId="675BB60D" w14:textId="77777777" w:rsidR="00A212DD" w:rsidRDefault="00D939C3">
            <w:pPr>
              <w:pStyle w:val="afff3"/>
              <w:adjustRightInd w:val="0"/>
            </w:pPr>
            <w:r>
              <w:rPr>
                <w:rFonts w:hint="eastAsia"/>
              </w:rPr>
              <w:t>权重</w:t>
            </w:r>
          </w:p>
        </w:tc>
        <w:tc>
          <w:tcPr>
            <w:tcW w:w="2372" w:type="pct"/>
            <w:tcBorders>
              <w:bottom w:val="none" w:sz="0" w:space="0" w:color="auto"/>
              <w:tl2br w:val="none" w:sz="0" w:space="0" w:color="auto"/>
              <w:tr2bl w:val="none" w:sz="0" w:space="0" w:color="auto"/>
            </w:tcBorders>
          </w:tcPr>
          <w:p w14:paraId="4463F8B9" w14:textId="77777777" w:rsidR="00A212DD" w:rsidRDefault="00D939C3">
            <w:pPr>
              <w:pStyle w:val="afff3"/>
              <w:adjustRightInd w:val="0"/>
            </w:pPr>
            <w:r>
              <w:t>考核</w:t>
            </w:r>
            <w:r>
              <w:t>/</w:t>
            </w:r>
            <w:r>
              <w:t>评价细则</w:t>
            </w:r>
          </w:p>
        </w:tc>
        <w:tc>
          <w:tcPr>
            <w:tcW w:w="791" w:type="pct"/>
            <w:tcBorders>
              <w:bottom w:val="none" w:sz="0" w:space="0" w:color="auto"/>
              <w:tl2br w:val="none" w:sz="0" w:space="0" w:color="auto"/>
              <w:tr2bl w:val="none" w:sz="0" w:space="0" w:color="auto"/>
            </w:tcBorders>
          </w:tcPr>
          <w:p w14:paraId="4A49AF8B" w14:textId="77777777" w:rsidR="00A212DD" w:rsidRDefault="00D939C3">
            <w:pPr>
              <w:pStyle w:val="afff3"/>
              <w:adjustRightInd w:val="0"/>
            </w:pPr>
            <w:r>
              <w:t>对应的毕业要求指标点</w:t>
            </w:r>
          </w:p>
        </w:tc>
      </w:tr>
      <w:tr w:rsidR="00A212DD" w14:paraId="37763085" w14:textId="77777777" w:rsidTr="00A212DD">
        <w:trPr>
          <w:trHeight w:val="1000"/>
        </w:trPr>
        <w:tc>
          <w:tcPr>
            <w:tcW w:w="561" w:type="pct"/>
            <w:vMerge w:val="restart"/>
          </w:tcPr>
          <w:p w14:paraId="3F6886BC" w14:textId="77777777" w:rsidR="00A212DD" w:rsidRDefault="00D939C3">
            <w:pPr>
              <w:pStyle w:val="afff3"/>
              <w:adjustRightInd w:val="0"/>
            </w:pPr>
            <w:r>
              <w:lastRenderedPageBreak/>
              <w:t>平时成绩</w:t>
            </w:r>
          </w:p>
        </w:tc>
        <w:tc>
          <w:tcPr>
            <w:tcW w:w="842" w:type="pct"/>
          </w:tcPr>
          <w:p w14:paraId="2805BF01" w14:textId="77777777" w:rsidR="00A212DD" w:rsidRDefault="00D939C3">
            <w:pPr>
              <w:pStyle w:val="afff3"/>
              <w:adjustRightInd w:val="0"/>
            </w:pPr>
            <w:r>
              <w:t>平时作业</w:t>
            </w:r>
          </w:p>
        </w:tc>
        <w:tc>
          <w:tcPr>
            <w:tcW w:w="435" w:type="pct"/>
          </w:tcPr>
          <w:p w14:paraId="7F7D41A2" w14:textId="77777777" w:rsidR="00A212DD" w:rsidRDefault="00D939C3">
            <w:pPr>
              <w:pStyle w:val="afff3"/>
              <w:adjustRightInd w:val="0"/>
            </w:pPr>
            <w:r>
              <w:t>10%</w:t>
            </w:r>
          </w:p>
        </w:tc>
        <w:tc>
          <w:tcPr>
            <w:tcW w:w="2372" w:type="pct"/>
          </w:tcPr>
          <w:p w14:paraId="034BCD81" w14:textId="77777777" w:rsidR="00A212DD" w:rsidRDefault="00D939C3">
            <w:pPr>
              <w:pStyle w:val="afff3"/>
              <w:adjustRightInd w:val="0"/>
            </w:pPr>
            <w:r>
              <w:t>课后完成习题，主要考核学生对每节课知识点的复习、理解和掌握程度，计算全部作业的平均成绩再按</w:t>
            </w:r>
            <w:r>
              <w:t>10%</w:t>
            </w:r>
            <w:r>
              <w:t>计入总成绩。</w:t>
            </w:r>
          </w:p>
        </w:tc>
        <w:tc>
          <w:tcPr>
            <w:tcW w:w="791" w:type="pct"/>
          </w:tcPr>
          <w:p w14:paraId="0E1785D7" w14:textId="77777777" w:rsidR="00A212DD" w:rsidRDefault="00D939C3">
            <w:pPr>
              <w:pStyle w:val="afff3"/>
              <w:adjustRightInd w:val="0"/>
            </w:pPr>
            <w:r>
              <w:t>1-3</w:t>
            </w:r>
          </w:p>
        </w:tc>
      </w:tr>
      <w:tr w:rsidR="00A212DD" w14:paraId="76746FE8" w14:textId="77777777" w:rsidTr="00A212DD">
        <w:trPr>
          <w:trHeight w:val="1325"/>
        </w:trPr>
        <w:tc>
          <w:tcPr>
            <w:tcW w:w="561" w:type="pct"/>
            <w:vMerge/>
          </w:tcPr>
          <w:p w14:paraId="4C303DA0" w14:textId="77777777" w:rsidR="00A212DD" w:rsidRDefault="00A212DD">
            <w:pPr>
              <w:pStyle w:val="afff3"/>
              <w:adjustRightInd w:val="0"/>
            </w:pPr>
          </w:p>
        </w:tc>
        <w:tc>
          <w:tcPr>
            <w:tcW w:w="842" w:type="pct"/>
          </w:tcPr>
          <w:p w14:paraId="71B8FEC2" w14:textId="77777777" w:rsidR="00A212DD" w:rsidRDefault="00D939C3">
            <w:pPr>
              <w:pStyle w:val="afff3"/>
              <w:adjustRightInd w:val="0"/>
            </w:pPr>
            <w:r>
              <w:rPr>
                <w:rFonts w:hint="eastAsia"/>
              </w:rPr>
              <w:t>考勤</w:t>
            </w:r>
            <w:r>
              <w:t>及</w:t>
            </w:r>
          </w:p>
          <w:p w14:paraId="61125E4C" w14:textId="77777777" w:rsidR="00A212DD" w:rsidRDefault="00D939C3">
            <w:pPr>
              <w:pStyle w:val="afff3"/>
              <w:adjustRightInd w:val="0"/>
            </w:pPr>
            <w:r>
              <w:t>课堂练习</w:t>
            </w:r>
          </w:p>
        </w:tc>
        <w:tc>
          <w:tcPr>
            <w:tcW w:w="435" w:type="pct"/>
          </w:tcPr>
          <w:p w14:paraId="18B87356" w14:textId="77777777" w:rsidR="00A212DD" w:rsidRDefault="00D939C3">
            <w:pPr>
              <w:pStyle w:val="afff3"/>
              <w:adjustRightInd w:val="0"/>
            </w:pPr>
            <w:r>
              <w:t>10%</w:t>
            </w:r>
          </w:p>
        </w:tc>
        <w:tc>
          <w:tcPr>
            <w:tcW w:w="2372" w:type="pct"/>
          </w:tcPr>
          <w:p w14:paraId="772D6907" w14:textId="77777777" w:rsidR="00A212DD" w:rsidRDefault="00D939C3">
            <w:pPr>
              <w:pStyle w:val="afff3"/>
              <w:adjustRightInd w:val="0"/>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1" w:type="pct"/>
          </w:tcPr>
          <w:p w14:paraId="242339FD" w14:textId="77777777" w:rsidR="00A212DD" w:rsidRDefault="00D939C3">
            <w:pPr>
              <w:pStyle w:val="afff3"/>
              <w:adjustRightInd w:val="0"/>
            </w:pPr>
            <w:r>
              <w:t>3-2</w:t>
            </w:r>
          </w:p>
        </w:tc>
      </w:tr>
      <w:tr w:rsidR="00A212DD" w14:paraId="62CA90F8" w14:textId="77777777" w:rsidTr="00A212DD">
        <w:trPr>
          <w:trHeight w:val="2052"/>
        </w:trPr>
        <w:tc>
          <w:tcPr>
            <w:tcW w:w="561" w:type="pct"/>
          </w:tcPr>
          <w:p w14:paraId="6BF5FEAE" w14:textId="77777777" w:rsidR="00A212DD" w:rsidRDefault="00D939C3">
            <w:pPr>
              <w:pStyle w:val="afff3"/>
              <w:adjustRightInd w:val="0"/>
            </w:pPr>
            <w:r>
              <w:t>实验成绩</w:t>
            </w:r>
          </w:p>
        </w:tc>
        <w:tc>
          <w:tcPr>
            <w:tcW w:w="842" w:type="pct"/>
          </w:tcPr>
          <w:p w14:paraId="57384C86" w14:textId="77777777" w:rsidR="00A212DD" w:rsidRDefault="00D939C3">
            <w:pPr>
              <w:pStyle w:val="afff3"/>
              <w:adjustRightInd w:val="0"/>
            </w:pPr>
            <w:r>
              <w:t>课程实验</w:t>
            </w:r>
          </w:p>
        </w:tc>
        <w:tc>
          <w:tcPr>
            <w:tcW w:w="435" w:type="pct"/>
          </w:tcPr>
          <w:p w14:paraId="25DC9F80" w14:textId="77777777" w:rsidR="00A212DD" w:rsidRDefault="00D939C3">
            <w:pPr>
              <w:pStyle w:val="afff3"/>
              <w:adjustRightInd w:val="0"/>
            </w:pPr>
            <w:r>
              <w:rPr>
                <w:rFonts w:hint="eastAsia"/>
              </w:rPr>
              <w:t>1</w:t>
            </w:r>
            <w:r>
              <w:t>0%</w:t>
            </w:r>
          </w:p>
        </w:tc>
        <w:tc>
          <w:tcPr>
            <w:tcW w:w="2372" w:type="pct"/>
          </w:tcPr>
          <w:p w14:paraId="1BDFBDC8" w14:textId="77777777" w:rsidR="00A212DD" w:rsidRDefault="00D939C3">
            <w:pPr>
              <w:pStyle w:val="afff3"/>
              <w:adjustRightInd w:val="0"/>
            </w:pPr>
            <w:r>
              <w:t>完成</w:t>
            </w:r>
            <w:r>
              <w:t>2</w:t>
            </w:r>
            <w:r>
              <w:t>个实验，主要考核学生应用基础知识</w:t>
            </w:r>
            <w:r>
              <w:rPr>
                <w:rFonts w:hint="eastAsia"/>
              </w:rPr>
              <w:t>进行</w:t>
            </w:r>
            <w:r>
              <w:t>工程测试实验，并对实验结果进行分析与评价的能力</w:t>
            </w:r>
            <w:r>
              <w:rPr>
                <w:rFonts w:hint="eastAsia"/>
              </w:rPr>
              <w:t>。每个实验按百分制分别给出预习、操作和实验报告的成绩，平均后得到该实验的成绩。</w:t>
            </w:r>
            <w:r>
              <w:rPr>
                <w:rFonts w:hint="eastAsia"/>
              </w:rPr>
              <w:t>2</w:t>
            </w:r>
            <w:r>
              <w:rPr>
                <w:rFonts w:hint="eastAsia"/>
              </w:rPr>
              <w:t>个实验成绩平均后得到实验总评成绩并</w:t>
            </w:r>
            <w:r>
              <w:t>按</w:t>
            </w:r>
            <w:r>
              <w:rPr>
                <w:rFonts w:hint="eastAsia"/>
              </w:rPr>
              <w:t>1</w:t>
            </w:r>
            <w:r>
              <w:t>0%</w:t>
            </w:r>
            <w:r>
              <w:t>计入课程总成绩。</w:t>
            </w:r>
          </w:p>
        </w:tc>
        <w:tc>
          <w:tcPr>
            <w:tcW w:w="791" w:type="pct"/>
          </w:tcPr>
          <w:p w14:paraId="718051AF" w14:textId="77777777" w:rsidR="00A212DD" w:rsidRDefault="00D939C3">
            <w:pPr>
              <w:pStyle w:val="afff3"/>
              <w:adjustRightInd w:val="0"/>
            </w:pPr>
            <w:r>
              <w:t>4-1</w:t>
            </w:r>
          </w:p>
        </w:tc>
      </w:tr>
      <w:tr w:rsidR="00A212DD" w14:paraId="756C2FC6" w14:textId="77777777" w:rsidTr="00A212DD">
        <w:trPr>
          <w:trHeight w:val="3000"/>
        </w:trPr>
        <w:tc>
          <w:tcPr>
            <w:tcW w:w="561" w:type="pct"/>
          </w:tcPr>
          <w:p w14:paraId="1028779A" w14:textId="77777777" w:rsidR="00A212DD" w:rsidRDefault="00D939C3">
            <w:pPr>
              <w:pStyle w:val="afff3"/>
              <w:adjustRightInd w:val="0"/>
            </w:pPr>
            <w:r>
              <w:t>期末考试</w:t>
            </w:r>
          </w:p>
          <w:p w14:paraId="7B810BEF" w14:textId="77777777" w:rsidR="00A212DD" w:rsidRDefault="00A212DD">
            <w:pPr>
              <w:pStyle w:val="afff3"/>
              <w:adjustRightInd w:val="0"/>
            </w:pPr>
          </w:p>
        </w:tc>
        <w:tc>
          <w:tcPr>
            <w:tcW w:w="842" w:type="pct"/>
          </w:tcPr>
          <w:p w14:paraId="20B3CA7C" w14:textId="77777777" w:rsidR="00A212DD" w:rsidRDefault="00D939C3">
            <w:pPr>
              <w:pStyle w:val="afff3"/>
              <w:adjustRightInd w:val="0"/>
            </w:pPr>
            <w:r>
              <w:t>期末考试</w:t>
            </w:r>
          </w:p>
          <w:p w14:paraId="2C6BB7DD" w14:textId="77777777" w:rsidR="00A212DD" w:rsidRDefault="00D939C3">
            <w:pPr>
              <w:pStyle w:val="afff3"/>
              <w:adjustRightInd w:val="0"/>
            </w:pPr>
            <w:r>
              <w:rPr>
                <w:rFonts w:hint="eastAsia"/>
              </w:rPr>
              <w:t>卷面</w:t>
            </w:r>
            <w:r>
              <w:t>成绩</w:t>
            </w:r>
          </w:p>
        </w:tc>
        <w:tc>
          <w:tcPr>
            <w:tcW w:w="435" w:type="pct"/>
          </w:tcPr>
          <w:p w14:paraId="3B795155" w14:textId="77777777" w:rsidR="00A212DD" w:rsidRDefault="00D939C3">
            <w:pPr>
              <w:pStyle w:val="afff3"/>
              <w:adjustRightInd w:val="0"/>
            </w:pPr>
            <w:r>
              <w:t>70%</w:t>
            </w:r>
          </w:p>
        </w:tc>
        <w:tc>
          <w:tcPr>
            <w:tcW w:w="2372" w:type="pct"/>
          </w:tcPr>
          <w:p w14:paraId="3831FEA0" w14:textId="77777777" w:rsidR="00A212DD" w:rsidRDefault="00D939C3">
            <w:pPr>
              <w:pStyle w:val="afff3"/>
              <w:adjustRightInd w:val="0"/>
            </w:pPr>
            <w:r>
              <w:t>试卷题型包括填空题、</w:t>
            </w:r>
            <w:r>
              <w:rPr>
                <w:rFonts w:hint="eastAsia"/>
              </w:rPr>
              <w:t>判断题</w:t>
            </w:r>
            <w:r>
              <w:t>、简答题、计算题和综合应用题等，以卷面成绩的</w:t>
            </w:r>
            <w:r>
              <w:t>60%</w:t>
            </w:r>
            <w:r>
              <w:t>计入课程总成绩。其中考核</w:t>
            </w:r>
            <w:r>
              <w:rPr>
                <w:rFonts w:hint="eastAsia"/>
              </w:rPr>
              <w:t>机器人基本</w:t>
            </w:r>
            <w:r>
              <w:t>结构、</w:t>
            </w:r>
            <w:r>
              <w:rPr>
                <w:rFonts w:hint="eastAsia"/>
              </w:rPr>
              <w:t>控制</w:t>
            </w:r>
            <w:r>
              <w:t>系统等基本概念知识型题目占</w:t>
            </w:r>
            <w:r>
              <w:t>30%</w:t>
            </w:r>
            <w:r>
              <w:t>，包括</w:t>
            </w:r>
            <w:r>
              <w:rPr>
                <w:rFonts w:hint="eastAsia"/>
              </w:rPr>
              <w:t>工业</w:t>
            </w:r>
            <w:r>
              <w:t>机器人基础知识占</w:t>
            </w:r>
            <w:r>
              <w:t>20%</w:t>
            </w:r>
            <w:r>
              <w:t>；与</w:t>
            </w:r>
            <w:r>
              <w:rPr>
                <w:rFonts w:hint="eastAsia"/>
              </w:rPr>
              <w:t>其他</w:t>
            </w:r>
            <w:r>
              <w:t>机器人相关的基础知识占</w:t>
            </w:r>
            <w:r>
              <w:t>10%</w:t>
            </w:r>
            <w:r>
              <w:t>；考核对</w:t>
            </w:r>
            <w:r>
              <w:rPr>
                <w:rFonts w:hint="eastAsia"/>
              </w:rPr>
              <w:t>运动学</w:t>
            </w:r>
            <w:r>
              <w:t>和动力学</w:t>
            </w:r>
            <w:r>
              <w:rPr>
                <w:rFonts w:hint="eastAsia"/>
              </w:rPr>
              <w:t>方面</w:t>
            </w:r>
            <w:r>
              <w:t>的题目占</w:t>
            </w:r>
            <w:r>
              <w:t>30%</w:t>
            </w:r>
            <w:r>
              <w:t>；考核针对</w:t>
            </w:r>
            <w:r>
              <w:rPr>
                <w:rFonts w:hint="eastAsia"/>
              </w:rPr>
              <w:t>机器人</w:t>
            </w:r>
            <w:r>
              <w:t>运动分析、计算和设计占</w:t>
            </w:r>
            <w:r>
              <w:t>40%</w:t>
            </w:r>
            <w:r>
              <w:t>。</w:t>
            </w:r>
          </w:p>
        </w:tc>
        <w:tc>
          <w:tcPr>
            <w:tcW w:w="791" w:type="pct"/>
          </w:tcPr>
          <w:p w14:paraId="7102044F" w14:textId="77777777" w:rsidR="00A212DD" w:rsidRDefault="00D939C3">
            <w:pPr>
              <w:pStyle w:val="afff3"/>
              <w:adjustRightInd w:val="0"/>
            </w:pPr>
            <w:r>
              <w:t>1-3</w:t>
            </w:r>
            <w:r>
              <w:t>、</w:t>
            </w:r>
            <w:r>
              <w:t>3-2</w:t>
            </w:r>
            <w:r>
              <w:t>、</w:t>
            </w:r>
            <w:r>
              <w:t>4-1</w:t>
            </w:r>
            <w:r>
              <w:rPr>
                <w:rFonts w:hint="eastAsia"/>
              </w:rPr>
              <w:t>、</w:t>
            </w:r>
            <w:r>
              <w:rPr>
                <w:rFonts w:hint="eastAsia"/>
              </w:rPr>
              <w:t>6</w:t>
            </w:r>
            <w:r>
              <w:t>-1</w:t>
            </w:r>
          </w:p>
        </w:tc>
      </w:tr>
    </w:tbl>
    <w:p w14:paraId="5271C07B" w14:textId="77777777" w:rsidR="00A212DD" w:rsidRDefault="00D939C3">
      <w:pPr>
        <w:ind w:firstLine="48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70F20AC5" w14:textId="77777777" w:rsidR="00A212DD" w:rsidRDefault="004C6461">
      <w:pPr>
        <w:ind w:firstLine="480"/>
      </w:pPr>
      <w:r>
        <w:object w:dxaOrig="1440" w:dyaOrig="1440" w14:anchorId="02952D53">
          <v:shape id="_x0000_s1088" type="#_x0000_t75" style="position:absolute;left:0;text-align:left;margin-left:42.7pt;margin-top:7.85pt;width:5in;height:32.65pt;z-index:251687936;mso-wrap-distance-left:9pt;mso-wrap-distance-top:0;mso-wrap-distance-right:9pt;mso-wrap-distance-bottom:0;mso-width-relative:page;mso-height-relative:page">
            <v:imagedata r:id="rId44" o:title=""/>
            <w10:wrap type="square"/>
          </v:shape>
          <o:OLEObject Type="Embed" ProgID="Equation.3" ShapeID="_x0000_s1088" DrawAspect="Content" ObjectID="_1667378233" r:id="rId58"/>
        </w:object>
      </w:r>
    </w:p>
    <w:p w14:paraId="10940A7A" w14:textId="77777777" w:rsidR="00A212DD" w:rsidRDefault="00A212DD">
      <w:pPr>
        <w:ind w:firstLine="480"/>
      </w:pPr>
    </w:p>
    <w:p w14:paraId="1A6294CF" w14:textId="77777777" w:rsidR="00A212DD" w:rsidRDefault="00D939C3">
      <w:pPr>
        <w:ind w:firstLine="480"/>
      </w:pPr>
      <w:r>
        <w:t>式中：</w:t>
      </w:r>
      <w:r>
        <w:t>Ai=</w:t>
      </w:r>
      <w:r>
        <w:t>平时成绩占总评成绩的权重</w:t>
      </w:r>
      <w:r>
        <w:t>×</w:t>
      </w:r>
      <w:r>
        <w:t>课程目标</w:t>
      </w:r>
      <w:r>
        <w:t>i</w:t>
      </w:r>
      <w:r>
        <w:t>在平时成绩中的权重，</w:t>
      </w:r>
    </w:p>
    <w:p w14:paraId="52F37C4D" w14:textId="77777777" w:rsidR="00A212DD" w:rsidRDefault="00D939C3">
      <w:pPr>
        <w:ind w:firstLine="480"/>
      </w:pPr>
      <w:r>
        <w:t>Bi=</w:t>
      </w:r>
      <w:r>
        <w:t>实</w:t>
      </w:r>
      <w:r>
        <w:rPr>
          <w:rFonts w:hint="eastAsia"/>
        </w:rPr>
        <w:t>验</w:t>
      </w:r>
      <w:r>
        <w:t>成绩占总评成绩的权重</w:t>
      </w:r>
      <w:r>
        <w:t>×</w:t>
      </w:r>
      <w:r>
        <w:t>课程目标</w:t>
      </w:r>
      <w:r>
        <w:t>i</w:t>
      </w:r>
      <w:r>
        <w:t>在实</w:t>
      </w:r>
      <w:r>
        <w:rPr>
          <w:rFonts w:hint="eastAsia"/>
        </w:rPr>
        <w:t>验</w:t>
      </w:r>
      <w:r>
        <w:t>成绩中的权重，</w:t>
      </w:r>
    </w:p>
    <w:p w14:paraId="61F46B2A" w14:textId="77777777" w:rsidR="00A212DD" w:rsidRDefault="00D939C3">
      <w:pPr>
        <w:ind w:firstLine="480"/>
      </w:pPr>
      <w:r>
        <w:t>Ci=</w:t>
      </w:r>
      <w:r>
        <w:rPr>
          <w:rFonts w:hint="eastAsia"/>
        </w:rPr>
        <w:t>期末</w:t>
      </w:r>
      <w:r>
        <w:t>成绩占总评成绩的权重</w:t>
      </w:r>
      <w:r>
        <w:t>×</w:t>
      </w:r>
      <w:r>
        <w:t>课程目标</w:t>
      </w:r>
      <w:r>
        <w:t>i</w:t>
      </w:r>
      <w:r>
        <w:t>在</w:t>
      </w:r>
      <w:r>
        <w:rPr>
          <w:rFonts w:hint="eastAsia"/>
        </w:rPr>
        <w:t>期末</w:t>
      </w:r>
      <w:r>
        <w:t>成绩中的权重。</w:t>
      </w:r>
    </w:p>
    <w:p w14:paraId="78C01840" w14:textId="77777777" w:rsidR="00A212DD" w:rsidRDefault="00D939C3">
      <w:pPr>
        <w:pStyle w:val="afff"/>
        <w:spacing w:before="156" w:after="156"/>
      </w:pPr>
      <w:r>
        <w:rPr>
          <w:rFonts w:hint="eastAsia"/>
        </w:rPr>
        <w:t>七</w:t>
      </w:r>
      <w:r>
        <w:t>、</w:t>
      </w:r>
      <w:r>
        <w:rPr>
          <w:rFonts w:hint="eastAsia"/>
        </w:rPr>
        <w:t>有关说明</w:t>
      </w:r>
    </w:p>
    <w:p w14:paraId="7C6F41F6" w14:textId="77777777" w:rsidR="00A212DD" w:rsidRDefault="00D939C3">
      <w:pPr>
        <w:ind w:firstLine="480"/>
      </w:pPr>
      <w:r>
        <w:rPr>
          <w:rFonts w:hint="eastAsia"/>
        </w:rPr>
        <w:t>（一）持续改进</w:t>
      </w:r>
    </w:p>
    <w:p w14:paraId="53427E2A" w14:textId="77777777" w:rsidR="00A212DD" w:rsidRDefault="00D939C3">
      <w:pPr>
        <w:ind w:firstLine="480"/>
      </w:pPr>
      <w:r>
        <w:t>本课程根据学生作业、课堂讨论、实验环节、平时考核情况和学生、教学督导等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w:t>
      </w:r>
      <w:r>
        <w:rPr>
          <w:rFonts w:hint="eastAsia"/>
        </w:rPr>
        <w:lastRenderedPageBreak/>
        <w:t>善</w:t>
      </w:r>
      <w:r>
        <w:t>，确保相应毕业要求指标点达成。</w:t>
      </w:r>
    </w:p>
    <w:p w14:paraId="38EEFE94" w14:textId="77777777" w:rsidR="00A212DD" w:rsidRDefault="00D939C3">
      <w:pPr>
        <w:ind w:firstLine="480"/>
      </w:pPr>
      <w:r>
        <w:rPr>
          <w:rFonts w:hint="eastAsia"/>
        </w:rPr>
        <w:t>（二）</w:t>
      </w:r>
      <w:r>
        <w:t>参考书目及学习资料</w:t>
      </w:r>
    </w:p>
    <w:p w14:paraId="43A94E21" w14:textId="77777777" w:rsidR="00A212DD" w:rsidRDefault="00D939C3">
      <w:pPr>
        <w:ind w:firstLine="480"/>
      </w:pPr>
      <w:r>
        <w:t>刘军</w:t>
      </w:r>
      <w:r>
        <w:rPr>
          <w:rFonts w:hint="eastAsia"/>
        </w:rPr>
        <w:t>，工业</w:t>
      </w:r>
      <w:r>
        <w:t>机器人技术及应用，电子工业出版社，</w:t>
      </w:r>
      <w:r>
        <w:rPr>
          <w:rFonts w:hint="eastAsia"/>
        </w:rPr>
        <w:t>2017</w:t>
      </w:r>
    </w:p>
    <w:p w14:paraId="51272413" w14:textId="77777777" w:rsidR="00A212DD" w:rsidRDefault="00D939C3">
      <w:pPr>
        <w:ind w:firstLine="480"/>
      </w:pPr>
      <w:r>
        <w:rPr>
          <w:rFonts w:hint="eastAsia"/>
        </w:rPr>
        <w:t>熊有伦</w:t>
      </w:r>
      <w:r>
        <w:t>，机器人</w:t>
      </w:r>
      <w:r>
        <w:rPr>
          <w:rFonts w:hint="eastAsia"/>
        </w:rPr>
        <w:t>技术</w:t>
      </w:r>
      <w:r>
        <w:t>基础，华中科技大学出版社，</w:t>
      </w:r>
      <w:r>
        <w:rPr>
          <w:rFonts w:hint="eastAsia"/>
        </w:rPr>
        <w:t>1996</w:t>
      </w:r>
    </w:p>
    <w:p w14:paraId="659FCFCE" w14:textId="77777777" w:rsidR="00A212DD" w:rsidRDefault="00A212DD">
      <w:pPr>
        <w:ind w:firstLine="480"/>
      </w:pPr>
    </w:p>
    <w:p w14:paraId="3EF4090C" w14:textId="77777777" w:rsidR="00A212DD" w:rsidRDefault="00D939C3">
      <w:pPr>
        <w:pStyle w:val="afff5"/>
      </w:pPr>
      <w:r>
        <w:t>执笔人：</w:t>
      </w:r>
      <w:r>
        <w:rPr>
          <w:rFonts w:hint="eastAsia"/>
        </w:rPr>
        <w:t>冯</w:t>
      </w:r>
      <w:r>
        <w:rPr>
          <w:rFonts w:hint="eastAsia"/>
        </w:rPr>
        <w:t xml:space="preserve"> </w:t>
      </w:r>
      <w:r>
        <w:t xml:space="preserve"> </w:t>
      </w:r>
      <w:r>
        <w:rPr>
          <w:rFonts w:hint="eastAsia"/>
        </w:rPr>
        <w:t>春</w:t>
      </w:r>
    </w:p>
    <w:p w14:paraId="330BEAD3" w14:textId="77777777" w:rsidR="00A212DD" w:rsidRDefault="00D939C3">
      <w:pPr>
        <w:pStyle w:val="afff5"/>
      </w:pPr>
      <w:r>
        <w:t>审定人：苏</w:t>
      </w:r>
      <w:r>
        <w:t xml:space="preserve">  </w:t>
      </w:r>
      <w:r>
        <w:t>纯</w:t>
      </w:r>
    </w:p>
    <w:p w14:paraId="6B3C75D8" w14:textId="77777777" w:rsidR="00A212DD" w:rsidRDefault="00D939C3">
      <w:pPr>
        <w:pStyle w:val="afff5"/>
      </w:pPr>
      <w:r>
        <w:rPr>
          <w:rFonts w:hint="eastAsia"/>
        </w:rPr>
        <w:t>审批人：吴小锋</w:t>
      </w:r>
    </w:p>
    <w:p w14:paraId="0981CD78"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3B41A95" w14:textId="77777777" w:rsidR="00A212DD" w:rsidRDefault="00A212DD">
      <w:pPr>
        <w:pStyle w:val="afff5"/>
      </w:pPr>
    </w:p>
    <w:p w14:paraId="3F6CA37D" w14:textId="77777777" w:rsidR="00A212DD" w:rsidRDefault="00A212DD">
      <w:pPr>
        <w:pStyle w:val="afff5"/>
        <w:rPr>
          <w:kern w:val="0"/>
          <w:szCs w:val="21"/>
        </w:rPr>
      </w:pPr>
    </w:p>
    <w:p w14:paraId="45C8D8B0" w14:textId="77777777" w:rsidR="00A212DD" w:rsidRDefault="00D939C3">
      <w:pPr>
        <w:ind w:firstLine="480"/>
        <w:rPr>
          <w:rFonts w:cstheme="majorEastAsia"/>
        </w:rPr>
      </w:pPr>
      <w:r>
        <w:br w:type="page"/>
      </w:r>
    </w:p>
    <w:p w14:paraId="452DAF74" w14:textId="77777777" w:rsidR="00A212DD" w:rsidRDefault="00D939C3">
      <w:pPr>
        <w:pStyle w:val="aff7"/>
      </w:pPr>
      <w:r>
        <w:rPr>
          <w:rFonts w:hint="eastAsia"/>
        </w:rPr>
        <w:lastRenderedPageBreak/>
        <w:t>课程代码：</w:t>
      </w:r>
      <w:r>
        <w:rPr>
          <w:rFonts w:hint="eastAsia"/>
        </w:rPr>
        <w:t>010300</w:t>
      </w:r>
      <w:r>
        <w:t>4</w:t>
      </w:r>
    </w:p>
    <w:p w14:paraId="04B0D4FA" w14:textId="77777777" w:rsidR="00A212DD" w:rsidRDefault="00D939C3">
      <w:pPr>
        <w:pStyle w:val="aff3"/>
        <w:spacing w:before="312"/>
      </w:pPr>
      <w:bookmarkStart w:id="112" w:name="_Toc56765411"/>
      <w:r>
        <w:rPr>
          <w:rFonts w:hint="eastAsia"/>
        </w:rPr>
        <w:t>机电一体化系统设计课程教学大纲</w:t>
      </w:r>
      <w:bookmarkEnd w:id="112"/>
    </w:p>
    <w:p w14:paraId="0EE73A83" w14:textId="77777777" w:rsidR="00A212DD" w:rsidRDefault="00D939C3" w:rsidP="00862FBD">
      <w:pPr>
        <w:pStyle w:val="afffa"/>
      </w:pPr>
      <w:r>
        <w:rPr>
          <w:rFonts w:hint="eastAsia"/>
        </w:rPr>
        <w:t>（</w:t>
      </w:r>
      <w:r>
        <w:t>Design of Mechatronics System</w:t>
      </w:r>
      <w:r>
        <w:rPr>
          <w:rFonts w:hint="eastAsia"/>
        </w:rPr>
        <w:t>）</w:t>
      </w:r>
    </w:p>
    <w:p w14:paraId="57BC7633" w14:textId="77777777" w:rsidR="00A212DD" w:rsidRDefault="00D939C3">
      <w:pPr>
        <w:pStyle w:val="afff"/>
        <w:spacing w:before="156" w:after="156"/>
      </w:pPr>
      <w:r>
        <w:rPr>
          <w:rFonts w:hint="eastAsia"/>
        </w:rPr>
        <w:t>一、课程概况</w:t>
      </w:r>
    </w:p>
    <w:p w14:paraId="740F6EB9" w14:textId="77777777" w:rsidR="00A212DD" w:rsidRDefault="00D939C3">
      <w:pPr>
        <w:ind w:firstLine="480"/>
      </w:pPr>
      <w:r>
        <w:rPr>
          <w:rFonts w:hint="eastAsia"/>
        </w:rPr>
        <w:t>课程代码：</w:t>
      </w:r>
      <w:r>
        <w:rPr>
          <w:rFonts w:hint="eastAsia"/>
        </w:rPr>
        <w:t>010300</w:t>
      </w:r>
      <w:r>
        <w:t>4</w:t>
      </w:r>
    </w:p>
    <w:p w14:paraId="0F179424" w14:textId="77777777" w:rsidR="00A212DD" w:rsidRDefault="00D939C3">
      <w:pPr>
        <w:ind w:firstLine="480"/>
      </w:pPr>
      <w:r>
        <w:rPr>
          <w:rFonts w:hint="eastAsia"/>
        </w:rPr>
        <w:t>学分：</w:t>
      </w:r>
      <w:r>
        <w:t>2</w:t>
      </w:r>
    </w:p>
    <w:p w14:paraId="169ACFF8" w14:textId="77777777" w:rsidR="00A212DD" w:rsidRDefault="00D939C3">
      <w:pPr>
        <w:ind w:firstLine="480"/>
      </w:pPr>
      <w:r>
        <w:rPr>
          <w:rFonts w:hint="eastAsia"/>
        </w:rPr>
        <w:t>学时：</w:t>
      </w:r>
      <w:r>
        <w:t>32</w:t>
      </w:r>
    </w:p>
    <w:p w14:paraId="4C291AFC" w14:textId="77777777" w:rsidR="00A212DD" w:rsidRDefault="00D939C3">
      <w:pPr>
        <w:ind w:firstLine="480"/>
      </w:pPr>
      <w:r>
        <w:rPr>
          <w:rFonts w:hint="eastAsia"/>
        </w:rPr>
        <w:t>先修课程：线性代数、高等数学、机械原理、机械设计、电子技术等</w:t>
      </w:r>
    </w:p>
    <w:p w14:paraId="5FFD10BC" w14:textId="77777777" w:rsidR="00A212DD" w:rsidRDefault="00D939C3">
      <w:pPr>
        <w:ind w:firstLine="480"/>
      </w:pPr>
      <w:r>
        <w:rPr>
          <w:rFonts w:hint="eastAsia"/>
        </w:rPr>
        <w:t>适用专业：机械电子工程、机械设计制造及其自动化等</w:t>
      </w:r>
    </w:p>
    <w:p w14:paraId="0A77D850" w14:textId="77777777" w:rsidR="00A212DD" w:rsidRDefault="00D939C3">
      <w:pPr>
        <w:ind w:firstLine="480"/>
      </w:pPr>
      <w:r>
        <w:rPr>
          <w:rFonts w:hint="eastAsia"/>
        </w:rPr>
        <w:t>建议教材：《机电一体化盖伦》，于爱兵，机械工业出版社，</w:t>
      </w:r>
      <w:r>
        <w:rPr>
          <w:rFonts w:hint="eastAsia"/>
        </w:rPr>
        <w:t>2016</w:t>
      </w:r>
    </w:p>
    <w:p w14:paraId="32B22AA3" w14:textId="77777777" w:rsidR="00A212DD" w:rsidRDefault="00D939C3">
      <w:pPr>
        <w:ind w:firstLine="480"/>
      </w:pPr>
      <w:r>
        <w:rPr>
          <w:rFonts w:hint="eastAsia"/>
        </w:rPr>
        <w:t>课程归口：航空与机械工程学院</w:t>
      </w:r>
    </w:p>
    <w:p w14:paraId="781A842E" w14:textId="77777777" w:rsidR="00A212DD" w:rsidRDefault="00D939C3">
      <w:pPr>
        <w:ind w:firstLine="480"/>
      </w:pPr>
      <w:r>
        <w:rPr>
          <w:rFonts w:hint="eastAsia"/>
        </w:rPr>
        <w:t>课程的性质与任务：</w:t>
      </w:r>
      <w:r>
        <w:t xml:space="preserve"> </w:t>
      </w:r>
      <w:r>
        <w:rPr>
          <w:rFonts w:hint="eastAsia"/>
        </w:rPr>
        <w:t>《机电一体化系统设计》是应用型本科机械电子工程专业的一门重要专业课，课程涉及的内容是机电一体化系统设计的核心技术，是机电产品设计的必修课。本课程的教学任务是使学生了解机电一体化系统的构成，掌握机械系统元部件设计和微机控制系统及其接口设计方法，培养以机为主、以电为辅，能设计机电一体化系统</w:t>
      </w:r>
      <w:r>
        <w:rPr>
          <w:rFonts w:hint="eastAsia"/>
        </w:rPr>
        <w:t>(</w:t>
      </w:r>
      <w:r>
        <w:rPr>
          <w:rFonts w:hint="eastAsia"/>
        </w:rPr>
        <w:t>产品</w:t>
      </w:r>
      <w:r>
        <w:rPr>
          <w:rFonts w:hint="eastAsia"/>
        </w:rPr>
        <w:t>)</w:t>
      </w:r>
      <w:r>
        <w:rPr>
          <w:rFonts w:hint="eastAsia"/>
        </w:rPr>
        <w:t>的人才。培养学生积极进取、勇于创新的时代精神和服务社会的意识。</w:t>
      </w:r>
    </w:p>
    <w:p w14:paraId="2C4DD82A" w14:textId="77777777" w:rsidR="00A212DD" w:rsidRDefault="00D939C3">
      <w:pPr>
        <w:pStyle w:val="afff"/>
        <w:spacing w:before="156" w:after="156"/>
      </w:pPr>
      <w:r>
        <w:rPr>
          <w:rFonts w:hint="eastAsia"/>
        </w:rPr>
        <w:t>二、课程目标</w:t>
      </w:r>
    </w:p>
    <w:p w14:paraId="416A9C0C" w14:textId="77777777" w:rsidR="00A212DD" w:rsidRDefault="00D939C3">
      <w:pPr>
        <w:ind w:firstLine="480"/>
      </w:pPr>
      <w:r>
        <w:rPr>
          <w:rFonts w:hint="eastAsia"/>
        </w:rPr>
        <w:t>课程的目的</w:t>
      </w:r>
      <w:r>
        <w:rPr>
          <w:rFonts w:hint="eastAsia"/>
        </w:rPr>
        <w:t>:</w:t>
      </w:r>
      <w:r>
        <w:rPr>
          <w:rFonts w:hint="eastAsia"/>
        </w:rPr>
        <w:t>通过对机电一体化系统设计课程的学习，使学生能够运用所学的知识对机电一体化产品进行分析和设计出相对复杂的机电一体化产品。培养学生积极进取、勇于创新的时代精神和服务社会的意识。</w:t>
      </w:r>
    </w:p>
    <w:p w14:paraId="31F15B91" w14:textId="77777777" w:rsidR="00A212DD" w:rsidRDefault="00D939C3">
      <w:pPr>
        <w:pStyle w:val="afff"/>
        <w:spacing w:before="156" w:after="156"/>
      </w:pPr>
      <w:r>
        <w:rPr>
          <w:rFonts w:hint="eastAsia"/>
        </w:rPr>
        <w:t>三、课程的内容和要求</w:t>
      </w:r>
    </w:p>
    <w:p w14:paraId="13529009" w14:textId="77777777" w:rsidR="00A212DD" w:rsidRDefault="00D939C3">
      <w:pPr>
        <w:ind w:firstLine="480"/>
      </w:pPr>
      <w:r>
        <w:rPr>
          <w:rFonts w:hint="eastAsia"/>
        </w:rPr>
        <w:t>1</w:t>
      </w:r>
      <w:r>
        <w:rPr>
          <w:rFonts w:hint="eastAsia"/>
        </w:rPr>
        <w:t>．概论</w:t>
      </w:r>
    </w:p>
    <w:p w14:paraId="616C723F" w14:textId="77777777" w:rsidR="00A212DD" w:rsidRDefault="00D939C3">
      <w:pPr>
        <w:ind w:firstLine="480"/>
      </w:pPr>
      <w:r>
        <w:rPr>
          <w:rFonts w:hint="eastAsia"/>
        </w:rPr>
        <w:t>了解机电一体化系统的基本涵义、关键技术和发展趋势，掌握机电一体化系统构成要素及功能，掌握机电一体化系统设计准则、设计流程和设计方法。</w:t>
      </w:r>
    </w:p>
    <w:p w14:paraId="1867D7F2" w14:textId="77777777" w:rsidR="00A212DD" w:rsidRDefault="00D939C3">
      <w:pPr>
        <w:ind w:firstLine="480"/>
      </w:pPr>
      <w:r>
        <w:rPr>
          <w:rFonts w:hint="eastAsia"/>
        </w:rPr>
        <w:t>2</w:t>
      </w:r>
      <w:r>
        <w:rPr>
          <w:rFonts w:hint="eastAsia"/>
        </w:rPr>
        <w:t>．机械系统部件及其设计</w:t>
      </w:r>
    </w:p>
    <w:p w14:paraId="62D41875" w14:textId="77777777" w:rsidR="00A212DD" w:rsidRDefault="00D939C3">
      <w:pPr>
        <w:ind w:firstLine="480"/>
      </w:pPr>
      <w:r>
        <w:rPr>
          <w:rFonts w:hint="eastAsia"/>
        </w:rPr>
        <w:lastRenderedPageBreak/>
        <w:t>熟悉机电一体化系统机械部件、导向支承、旋转支承、轴系部件设计的一般原则和方法，掌握机械系统常用零部件（如齿轮传动、丝杆传动、轴承、导轨副等）的选型与设计方法。</w:t>
      </w:r>
    </w:p>
    <w:p w14:paraId="7DBB2D85" w14:textId="77777777" w:rsidR="00A212DD" w:rsidRDefault="00D939C3">
      <w:pPr>
        <w:ind w:firstLine="480"/>
      </w:pPr>
      <w:r>
        <w:rPr>
          <w:rFonts w:hint="eastAsia"/>
        </w:rPr>
        <w:t>3</w:t>
      </w:r>
      <w:r>
        <w:rPr>
          <w:rFonts w:hint="eastAsia"/>
        </w:rPr>
        <w:t>．检测传感器及其接口电路</w:t>
      </w:r>
    </w:p>
    <w:p w14:paraId="10CE5289" w14:textId="77777777" w:rsidR="00A212DD" w:rsidRDefault="00D939C3">
      <w:pPr>
        <w:ind w:firstLine="480"/>
      </w:pPr>
      <w:r>
        <w:rPr>
          <w:rFonts w:hint="eastAsia"/>
        </w:rPr>
        <w:t>熟悉各种传感器的工作原理和选型方法，掌握温度传感器、力传感器、位移传感器、光电传感器等适用对象及接口电路设计。</w:t>
      </w:r>
    </w:p>
    <w:p w14:paraId="56411820" w14:textId="77777777" w:rsidR="00A212DD" w:rsidRDefault="00D939C3">
      <w:pPr>
        <w:ind w:firstLine="480"/>
      </w:pPr>
      <w:r>
        <w:rPr>
          <w:rFonts w:hint="eastAsia"/>
        </w:rPr>
        <w:t>4</w:t>
      </w:r>
      <w:r>
        <w:rPr>
          <w:rFonts w:hint="eastAsia"/>
        </w:rPr>
        <w:t>．执行元件及控制</w:t>
      </w:r>
    </w:p>
    <w:p w14:paraId="1A4772F9" w14:textId="77777777" w:rsidR="00A212DD" w:rsidRDefault="00D939C3">
      <w:pPr>
        <w:ind w:firstLine="480"/>
      </w:pPr>
      <w:r>
        <w:rPr>
          <w:rFonts w:hint="eastAsia"/>
        </w:rPr>
        <w:t>了解机电一体化系统伺服电机、直线电动机等常用控制电机的工作原理和性能特点，掌握一般的控制与调速方法。</w:t>
      </w:r>
    </w:p>
    <w:p w14:paraId="42126AC9" w14:textId="77777777" w:rsidR="00A212DD" w:rsidRDefault="00D939C3">
      <w:pPr>
        <w:ind w:firstLine="480"/>
      </w:pPr>
      <w:r>
        <w:rPr>
          <w:rFonts w:hint="eastAsia"/>
        </w:rPr>
        <w:t>5.</w:t>
      </w:r>
      <w:r>
        <w:rPr>
          <w:rFonts w:hint="eastAsia"/>
        </w:rPr>
        <w:t>单片机及接口电路设计</w:t>
      </w:r>
    </w:p>
    <w:p w14:paraId="579780ED" w14:textId="77777777" w:rsidR="00A212DD" w:rsidRDefault="00D939C3">
      <w:pPr>
        <w:ind w:firstLine="480"/>
      </w:pPr>
      <w:r>
        <w:rPr>
          <w:rFonts w:hint="eastAsia"/>
        </w:rPr>
        <w:t>了解单片机硬件结构特点和接口电路，掌握单片机控制系统硬件选择及接口电路设计方法。并能够编制控制程序。</w:t>
      </w:r>
    </w:p>
    <w:p w14:paraId="6A39F11E" w14:textId="77777777" w:rsidR="00A212DD" w:rsidRDefault="00D939C3">
      <w:pPr>
        <w:ind w:firstLine="480"/>
      </w:pPr>
      <w:r>
        <w:rPr>
          <w:rFonts w:hint="eastAsia"/>
        </w:rPr>
        <w:t>6</w:t>
      </w:r>
      <w:r>
        <w:rPr>
          <w:rFonts w:hint="eastAsia"/>
        </w:rPr>
        <w:t>．机电一体化系统的抗干扰设计</w:t>
      </w:r>
    </w:p>
    <w:p w14:paraId="4BE3F0C0" w14:textId="77777777" w:rsidR="00A212DD" w:rsidRDefault="00D939C3">
      <w:pPr>
        <w:ind w:firstLine="480"/>
      </w:pPr>
      <w:r>
        <w:rPr>
          <w:rFonts w:hint="eastAsia"/>
        </w:rPr>
        <w:t>熟悉各种干扰源产生的原因，掌握机电一体化系统的抗干扰设计的方法和原则。</w:t>
      </w:r>
    </w:p>
    <w:p w14:paraId="0297E253" w14:textId="77777777" w:rsidR="00A212DD" w:rsidRDefault="00D939C3">
      <w:pPr>
        <w:ind w:firstLine="480"/>
      </w:pPr>
      <w:r>
        <w:rPr>
          <w:rFonts w:hint="eastAsia"/>
        </w:rPr>
        <w:t>7</w:t>
      </w:r>
      <w:r>
        <w:rPr>
          <w:rFonts w:hint="eastAsia"/>
        </w:rPr>
        <w:t>．机电一体化系统设计实例</w:t>
      </w:r>
    </w:p>
    <w:p w14:paraId="17D24533" w14:textId="77777777" w:rsidR="00A212DD" w:rsidRDefault="00D939C3">
      <w:pPr>
        <w:ind w:firstLine="480"/>
      </w:pPr>
      <w:r>
        <w:rPr>
          <w:rFonts w:hint="eastAsia"/>
        </w:rPr>
        <w:t>熟悉机电一体化系统设计流程和设计方法，通过具体实例让学生系统掌握机电一体化产品的设计环节。</w:t>
      </w:r>
    </w:p>
    <w:p w14:paraId="78B56E19" w14:textId="77777777" w:rsidR="00A212DD" w:rsidRDefault="00D939C3">
      <w:pPr>
        <w:pStyle w:val="afff"/>
        <w:spacing w:before="156" w:after="156"/>
      </w:pPr>
      <w:r>
        <w:rPr>
          <w:rFonts w:hint="eastAsia"/>
        </w:rPr>
        <w:t>四、学时分配表</w:t>
      </w:r>
    </w:p>
    <w:p w14:paraId="634DAB3E" w14:textId="77777777" w:rsidR="00A212DD" w:rsidRDefault="00A212DD">
      <w:pPr>
        <w:ind w:firstLine="480"/>
      </w:pPr>
    </w:p>
    <w:p w14:paraId="35AF5499" w14:textId="77777777" w:rsidR="00A212DD" w:rsidRDefault="00D939C3">
      <w:pPr>
        <w:ind w:firstLine="480"/>
      </w:pPr>
      <w:r>
        <w:rPr>
          <w:rFonts w:hint="eastAsia"/>
        </w:rPr>
        <w:t>序号内容讲授实验小计</w:t>
      </w:r>
    </w:p>
    <w:p w14:paraId="224D3AB7" w14:textId="77777777" w:rsidR="00A212DD" w:rsidRDefault="00D939C3">
      <w:pPr>
        <w:ind w:firstLine="480"/>
      </w:pPr>
      <w:r>
        <w:rPr>
          <w:rFonts w:hint="eastAsia"/>
        </w:rPr>
        <w:t>1</w:t>
      </w:r>
      <w:r>
        <w:rPr>
          <w:rFonts w:hint="eastAsia"/>
        </w:rPr>
        <w:t>第一章绪论</w:t>
      </w:r>
      <w:r>
        <w:rPr>
          <w:rFonts w:hint="eastAsia"/>
        </w:rPr>
        <w:t>44</w:t>
      </w:r>
    </w:p>
    <w:p w14:paraId="07D23CC0" w14:textId="77777777" w:rsidR="00A212DD" w:rsidRDefault="00D939C3">
      <w:pPr>
        <w:ind w:firstLine="480"/>
      </w:pPr>
      <w:r>
        <w:rPr>
          <w:rFonts w:hint="eastAsia"/>
        </w:rPr>
        <w:t>2</w:t>
      </w:r>
      <w:r>
        <w:rPr>
          <w:rFonts w:hint="eastAsia"/>
        </w:rPr>
        <w:t>第二章机械系统部件及其设计</w:t>
      </w:r>
      <w:r>
        <w:rPr>
          <w:rFonts w:hint="eastAsia"/>
        </w:rPr>
        <w:t>88</w:t>
      </w:r>
    </w:p>
    <w:p w14:paraId="2771430E" w14:textId="77777777" w:rsidR="00A212DD" w:rsidRDefault="00D939C3">
      <w:pPr>
        <w:ind w:firstLine="480"/>
      </w:pPr>
      <w:r>
        <w:rPr>
          <w:rFonts w:hint="eastAsia"/>
        </w:rPr>
        <w:t>3</w:t>
      </w:r>
      <w:r>
        <w:rPr>
          <w:rFonts w:hint="eastAsia"/>
        </w:rPr>
        <w:t>第三章检测传感器及其接口电路</w:t>
      </w:r>
      <w:r>
        <w:rPr>
          <w:rFonts w:hint="eastAsia"/>
        </w:rPr>
        <w:t>44</w:t>
      </w:r>
    </w:p>
    <w:p w14:paraId="3F26377E" w14:textId="77777777" w:rsidR="00A212DD" w:rsidRDefault="00D939C3">
      <w:pPr>
        <w:ind w:firstLine="480"/>
      </w:pPr>
      <w:r>
        <w:rPr>
          <w:rFonts w:hint="eastAsia"/>
        </w:rPr>
        <w:t>4</w:t>
      </w:r>
      <w:r>
        <w:rPr>
          <w:rFonts w:hint="eastAsia"/>
        </w:rPr>
        <w:t>第四章执行元件及控制</w:t>
      </w:r>
      <w:r>
        <w:rPr>
          <w:rFonts w:hint="eastAsia"/>
        </w:rPr>
        <w:t>66</w:t>
      </w:r>
    </w:p>
    <w:p w14:paraId="382BBA96" w14:textId="77777777" w:rsidR="00A212DD" w:rsidRDefault="00D939C3">
      <w:pPr>
        <w:ind w:firstLine="480"/>
      </w:pPr>
      <w:r>
        <w:rPr>
          <w:rFonts w:hint="eastAsia"/>
        </w:rPr>
        <w:t>5</w:t>
      </w:r>
      <w:r>
        <w:rPr>
          <w:rFonts w:hint="eastAsia"/>
        </w:rPr>
        <w:t>第五章单片机及接口电路设计</w:t>
      </w:r>
      <w:r>
        <w:rPr>
          <w:rFonts w:hint="eastAsia"/>
        </w:rPr>
        <w:t>88</w:t>
      </w:r>
    </w:p>
    <w:p w14:paraId="00A1CFDB" w14:textId="77777777" w:rsidR="00A212DD" w:rsidRDefault="00D939C3">
      <w:pPr>
        <w:ind w:firstLine="480"/>
      </w:pPr>
      <w:r>
        <w:rPr>
          <w:rFonts w:hint="eastAsia"/>
        </w:rPr>
        <w:t>6</w:t>
      </w:r>
      <w:r>
        <w:rPr>
          <w:rFonts w:hint="eastAsia"/>
        </w:rPr>
        <w:t>第六章机电一体化系统的抗干扰设计</w:t>
      </w:r>
      <w:r>
        <w:rPr>
          <w:rFonts w:hint="eastAsia"/>
        </w:rPr>
        <w:t>88</w:t>
      </w:r>
    </w:p>
    <w:p w14:paraId="5AAFC359" w14:textId="77777777" w:rsidR="00A212DD" w:rsidRDefault="00D939C3">
      <w:pPr>
        <w:ind w:firstLine="480"/>
      </w:pPr>
      <w:r>
        <w:rPr>
          <w:rFonts w:hint="eastAsia"/>
        </w:rPr>
        <w:t>7</w:t>
      </w:r>
      <w:r>
        <w:rPr>
          <w:rFonts w:hint="eastAsia"/>
        </w:rPr>
        <w:t>第七章机电一体化系统设计实例</w:t>
      </w:r>
      <w:r>
        <w:rPr>
          <w:rFonts w:hint="eastAsia"/>
        </w:rPr>
        <w:t>88</w:t>
      </w:r>
    </w:p>
    <w:p w14:paraId="23E60F6B" w14:textId="77777777" w:rsidR="00A212DD" w:rsidRDefault="00D939C3">
      <w:pPr>
        <w:pStyle w:val="afff"/>
        <w:spacing w:before="156" w:after="156"/>
      </w:pPr>
      <w:r>
        <w:rPr>
          <w:rFonts w:hint="eastAsia"/>
        </w:rPr>
        <w:lastRenderedPageBreak/>
        <w:t>五、先修课程</w:t>
      </w:r>
    </w:p>
    <w:p w14:paraId="4BEA31E5" w14:textId="77777777" w:rsidR="00A212DD" w:rsidRDefault="00D939C3">
      <w:pPr>
        <w:ind w:firstLine="480"/>
      </w:pPr>
      <w:r>
        <w:rPr>
          <w:rFonts w:hint="eastAsia"/>
        </w:rPr>
        <w:t>机械制图、机械设计、数字电子技术、模拟电子技术、微机原理、自动控制工程基础、单片机技术、电机拖动、可编程序控制器原理等。</w:t>
      </w:r>
    </w:p>
    <w:p w14:paraId="7288F69B" w14:textId="77777777" w:rsidR="00A212DD" w:rsidRDefault="00D939C3">
      <w:pPr>
        <w:pStyle w:val="afff"/>
        <w:spacing w:before="156" w:after="156"/>
      </w:pPr>
      <w:r>
        <w:rPr>
          <w:rFonts w:hint="eastAsia"/>
        </w:rPr>
        <w:t>六、推荐教材或参考书目</w:t>
      </w:r>
    </w:p>
    <w:p w14:paraId="0B697F0A" w14:textId="77777777" w:rsidR="00A212DD" w:rsidRDefault="00D939C3">
      <w:pPr>
        <w:ind w:firstLine="480"/>
      </w:pPr>
      <w:r>
        <w:rPr>
          <w:rFonts w:hint="eastAsia"/>
        </w:rPr>
        <w:t>1</w:t>
      </w:r>
      <w:r>
        <w:rPr>
          <w:rFonts w:hint="eastAsia"/>
        </w:rPr>
        <w:t>、《机电一体化系统设计》俞竹青、金卫东编著电子工业出版社</w:t>
      </w:r>
      <w:r>
        <w:rPr>
          <w:rFonts w:hint="eastAsia"/>
        </w:rPr>
        <w:t>2011</w:t>
      </w:r>
      <w:r>
        <w:rPr>
          <w:rFonts w:hint="eastAsia"/>
        </w:rPr>
        <w:t>年</w:t>
      </w:r>
    </w:p>
    <w:p w14:paraId="693B574E" w14:textId="77777777" w:rsidR="00A212DD" w:rsidRDefault="00D939C3">
      <w:pPr>
        <w:ind w:firstLine="480"/>
      </w:pPr>
      <w:r>
        <w:rPr>
          <w:rFonts w:hint="eastAsia"/>
        </w:rPr>
        <w:t>2</w:t>
      </w:r>
      <w:r>
        <w:rPr>
          <w:rFonts w:hint="eastAsia"/>
        </w:rPr>
        <w:t>、《机电一体化系统设计》张建民等编著北京理工大学出版社</w:t>
      </w:r>
      <w:r>
        <w:rPr>
          <w:rFonts w:hint="eastAsia"/>
        </w:rPr>
        <w:t>2001</w:t>
      </w:r>
      <w:r>
        <w:rPr>
          <w:rFonts w:hint="eastAsia"/>
        </w:rPr>
        <w:t>年</w:t>
      </w:r>
    </w:p>
    <w:p w14:paraId="24913FC7" w14:textId="77777777" w:rsidR="00A212DD" w:rsidRDefault="00D939C3">
      <w:pPr>
        <w:ind w:firstLine="480"/>
      </w:pPr>
      <w:r>
        <w:rPr>
          <w:rFonts w:hint="eastAsia"/>
        </w:rPr>
        <w:t>3</w:t>
      </w:r>
      <w:r>
        <w:rPr>
          <w:rFonts w:hint="eastAsia"/>
        </w:rPr>
        <w:t>、《机电一体化设计基础》朱喜林、张代治主编科学出版社</w:t>
      </w:r>
      <w:r>
        <w:rPr>
          <w:rFonts w:hint="eastAsia"/>
        </w:rPr>
        <w:t>2004</w:t>
      </w:r>
      <w:r>
        <w:rPr>
          <w:rFonts w:hint="eastAsia"/>
        </w:rPr>
        <w:t>年</w:t>
      </w:r>
    </w:p>
    <w:p w14:paraId="7348731B" w14:textId="77777777" w:rsidR="00A212DD" w:rsidRDefault="00D939C3">
      <w:pPr>
        <w:ind w:firstLine="480"/>
      </w:pPr>
      <w:r>
        <w:rPr>
          <w:rFonts w:hint="eastAsia"/>
        </w:rPr>
        <w:t>4</w:t>
      </w:r>
      <w:r>
        <w:rPr>
          <w:rFonts w:hint="eastAsia"/>
        </w:rPr>
        <w:t>、《机电一体化系统设计》姜培刚、盖玉先主编机械工业出版社</w:t>
      </w:r>
      <w:r>
        <w:rPr>
          <w:rFonts w:hint="eastAsia"/>
        </w:rPr>
        <w:t>2003</w:t>
      </w:r>
    </w:p>
    <w:p w14:paraId="3D74CD64" w14:textId="77777777" w:rsidR="00A212DD" w:rsidRDefault="00D939C3">
      <w:pPr>
        <w:ind w:firstLine="480"/>
      </w:pPr>
      <w:r>
        <w:rPr>
          <w:rFonts w:hint="eastAsia"/>
        </w:rPr>
        <w:t>5</w:t>
      </w:r>
      <w:r>
        <w:rPr>
          <w:rFonts w:hint="eastAsia"/>
        </w:rPr>
        <w:t>、《机械电子技术》徐元昌编上海同济大学出版社</w:t>
      </w:r>
      <w:r>
        <w:rPr>
          <w:rFonts w:hint="eastAsia"/>
        </w:rPr>
        <w:t>1999</w:t>
      </w:r>
    </w:p>
    <w:p w14:paraId="44F85576" w14:textId="77777777" w:rsidR="00A212DD" w:rsidRDefault="00D939C3">
      <w:pPr>
        <w:ind w:firstLine="480"/>
      </w:pPr>
      <w:r>
        <w:rPr>
          <w:rFonts w:hint="eastAsia"/>
        </w:rPr>
        <w:t>6</w:t>
      </w:r>
      <w:r>
        <w:rPr>
          <w:rFonts w:hint="eastAsia"/>
        </w:rPr>
        <w:t>、《机电一体化系统设计》张立勋主编哈尔滨工程大学出版社</w:t>
      </w:r>
      <w:r>
        <w:rPr>
          <w:rFonts w:hint="eastAsia"/>
        </w:rPr>
        <w:t>2004</w:t>
      </w:r>
    </w:p>
    <w:p w14:paraId="05F36B6F" w14:textId="77777777" w:rsidR="00A212DD" w:rsidRDefault="00D939C3">
      <w:pPr>
        <w:ind w:firstLine="480"/>
      </w:pPr>
      <w:r>
        <w:rPr>
          <w:rFonts w:hint="eastAsia"/>
        </w:rPr>
        <w:t>7</w:t>
      </w:r>
      <w:r>
        <w:rPr>
          <w:rFonts w:hint="eastAsia"/>
        </w:rPr>
        <w:t>、《机电一体化控制技术与系统》周祖德等武汉华中理工大学出版社</w:t>
      </w:r>
      <w:r>
        <w:rPr>
          <w:rFonts w:hint="eastAsia"/>
        </w:rPr>
        <w:t>1997</w:t>
      </w:r>
    </w:p>
    <w:p w14:paraId="666D3373" w14:textId="77777777" w:rsidR="00A212DD" w:rsidRDefault="00D939C3">
      <w:pPr>
        <w:ind w:firstLine="480"/>
      </w:pPr>
      <w:r>
        <w:rPr>
          <w:rFonts w:hint="eastAsia"/>
        </w:rPr>
        <w:t>8</w:t>
      </w:r>
      <w:r>
        <w:rPr>
          <w:rFonts w:hint="eastAsia"/>
        </w:rPr>
        <w:t>、《机电一体化系统设计》（美）</w:t>
      </w:r>
      <w:r>
        <w:rPr>
          <w:rFonts w:hint="eastAsia"/>
        </w:rPr>
        <w:t>Devdasshetty</w:t>
      </w:r>
      <w:r>
        <w:rPr>
          <w:rFonts w:hint="eastAsia"/>
        </w:rPr>
        <w:t>、</w:t>
      </w:r>
      <w:r>
        <w:rPr>
          <w:rFonts w:hint="eastAsia"/>
        </w:rPr>
        <w:t>RichardAKolk</w:t>
      </w:r>
      <w:r>
        <w:rPr>
          <w:rFonts w:hint="eastAsia"/>
        </w:rPr>
        <w:t>著机械工业出版社</w:t>
      </w:r>
      <w:r>
        <w:rPr>
          <w:rFonts w:hint="eastAsia"/>
        </w:rPr>
        <w:t>2006</w:t>
      </w:r>
    </w:p>
    <w:p w14:paraId="065BB07A" w14:textId="77777777" w:rsidR="00A212DD" w:rsidRDefault="00D939C3">
      <w:pPr>
        <w:ind w:firstLine="480"/>
      </w:pPr>
      <w:r>
        <w:rPr>
          <w:rFonts w:hint="eastAsia"/>
        </w:rPr>
        <w:t>9</w:t>
      </w:r>
      <w:r>
        <w:rPr>
          <w:rFonts w:hint="eastAsia"/>
        </w:rPr>
        <w:t>、《机电一体化系统设计与应用》张训文主编北京理工大学出版社</w:t>
      </w:r>
      <w:r>
        <w:rPr>
          <w:rFonts w:hint="eastAsia"/>
        </w:rPr>
        <w:t>2006</w:t>
      </w:r>
    </w:p>
    <w:p w14:paraId="068DE8CE" w14:textId="77777777" w:rsidR="00A212DD" w:rsidRDefault="00D939C3">
      <w:pPr>
        <w:pStyle w:val="afff"/>
        <w:spacing w:before="156" w:after="156"/>
      </w:pPr>
      <w:r>
        <w:rPr>
          <w:rFonts w:hint="eastAsia"/>
        </w:rPr>
        <w:t>七、主要教学方法与手段</w:t>
      </w:r>
    </w:p>
    <w:p w14:paraId="0D28C7F5" w14:textId="77777777" w:rsidR="00A212DD" w:rsidRDefault="00D939C3">
      <w:pPr>
        <w:ind w:firstLine="480"/>
      </w:pPr>
      <w:r>
        <w:rPr>
          <w:rFonts w:hint="eastAsia"/>
        </w:rPr>
        <w:t>课程教学采用计算机多媒体投影与板书相结合。</w:t>
      </w:r>
    </w:p>
    <w:p w14:paraId="708BC06B" w14:textId="77777777" w:rsidR="00A212DD" w:rsidRDefault="00D939C3">
      <w:pPr>
        <w:pStyle w:val="afff"/>
        <w:spacing w:before="156" w:after="156"/>
      </w:pPr>
      <w:r>
        <w:rPr>
          <w:rFonts w:hint="eastAsia"/>
        </w:rPr>
        <w:t>八、考核方式</w:t>
      </w:r>
    </w:p>
    <w:p w14:paraId="3C61AE79" w14:textId="77777777" w:rsidR="00A212DD" w:rsidRDefault="00D939C3">
      <w:pPr>
        <w:ind w:firstLine="480"/>
      </w:pPr>
      <w:r>
        <w:rPr>
          <w:rFonts w:hint="eastAsia"/>
        </w:rPr>
        <w:t>本课程总成绩由平时考核成绩和期末考试成绩两部分组成。其中平时考核成绩占</w:t>
      </w:r>
      <w:r>
        <w:rPr>
          <w:rFonts w:hint="eastAsia"/>
        </w:rPr>
        <w:t>30%</w:t>
      </w:r>
      <w:r>
        <w:rPr>
          <w:rFonts w:hint="eastAsia"/>
        </w:rPr>
        <w:t>，期末考试成绩占</w:t>
      </w:r>
      <w:r>
        <w:rPr>
          <w:rFonts w:hint="eastAsia"/>
        </w:rPr>
        <w:t>70%</w:t>
      </w:r>
      <w:r>
        <w:rPr>
          <w:rFonts w:hint="eastAsia"/>
        </w:rPr>
        <w:t>。平时考核成绩由平时作业和课堂学习情况两部分成绩组成。</w:t>
      </w:r>
    </w:p>
    <w:p w14:paraId="0A6F3D7D" w14:textId="77777777" w:rsidR="00A212DD" w:rsidRDefault="00D939C3">
      <w:pPr>
        <w:pStyle w:val="afff5"/>
      </w:pPr>
      <w:r>
        <w:rPr>
          <w:rFonts w:hint="eastAsia"/>
        </w:rPr>
        <w:t>执笔人：何亚峰</w:t>
      </w:r>
    </w:p>
    <w:p w14:paraId="68969C9B" w14:textId="77777777" w:rsidR="00A212DD" w:rsidRDefault="00D939C3">
      <w:pPr>
        <w:pStyle w:val="afff5"/>
      </w:pPr>
      <w:r>
        <w:rPr>
          <w:rFonts w:hint="eastAsia"/>
        </w:rPr>
        <w:t>审定人：苏</w:t>
      </w:r>
      <w:r>
        <w:rPr>
          <w:rFonts w:hint="eastAsia"/>
        </w:rPr>
        <w:t xml:space="preserve">  </w:t>
      </w:r>
      <w:r>
        <w:rPr>
          <w:rFonts w:hint="eastAsia"/>
        </w:rPr>
        <w:t>纯</w:t>
      </w:r>
    </w:p>
    <w:p w14:paraId="7502C8FC" w14:textId="77777777" w:rsidR="00A212DD" w:rsidRDefault="00D939C3">
      <w:pPr>
        <w:pStyle w:val="afff5"/>
      </w:pPr>
      <w:r>
        <w:rPr>
          <w:rFonts w:hint="eastAsia"/>
        </w:rPr>
        <w:t>审批人：吴小锋</w:t>
      </w:r>
    </w:p>
    <w:p w14:paraId="06E57438"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2BA847CF" w14:textId="77777777" w:rsidR="00A212DD" w:rsidRDefault="00D939C3">
      <w:pPr>
        <w:ind w:firstLine="480"/>
        <w:rPr>
          <w:rFonts w:cstheme="majorEastAsia"/>
          <w:kern w:val="0"/>
          <w:szCs w:val="21"/>
        </w:rPr>
      </w:pPr>
      <w:r>
        <w:br w:type="page"/>
      </w:r>
    </w:p>
    <w:p w14:paraId="71D7A444" w14:textId="77777777" w:rsidR="00A212DD" w:rsidRDefault="00A212DD">
      <w:pPr>
        <w:ind w:firstLine="480"/>
        <w:rPr>
          <w:rFonts w:cstheme="majorEastAsia"/>
        </w:rPr>
      </w:pPr>
    </w:p>
    <w:p w14:paraId="78C5BD42" w14:textId="77777777" w:rsidR="00A212DD" w:rsidRPr="006746F9" w:rsidRDefault="00D939C3" w:rsidP="006746F9">
      <w:pPr>
        <w:pStyle w:val="aff7"/>
      </w:pPr>
      <w:r w:rsidRPr="006746F9">
        <w:rPr>
          <w:rFonts w:hint="eastAsia"/>
        </w:rPr>
        <w:t>课程代码：</w:t>
      </w:r>
      <w:r w:rsidRPr="006746F9">
        <w:rPr>
          <w:rFonts w:hint="eastAsia"/>
        </w:rPr>
        <w:t>01030</w:t>
      </w:r>
      <w:r w:rsidRPr="006746F9">
        <w:t>2</w:t>
      </w:r>
      <w:r w:rsidRPr="006746F9">
        <w:rPr>
          <w:rFonts w:hint="eastAsia"/>
        </w:rPr>
        <w:t>4</w:t>
      </w:r>
    </w:p>
    <w:p w14:paraId="2D89E2E8" w14:textId="77777777" w:rsidR="006746F9" w:rsidRDefault="006746F9" w:rsidP="006746F9">
      <w:pPr>
        <w:pStyle w:val="aff3"/>
        <w:spacing w:before="312"/>
      </w:pPr>
      <w:bookmarkStart w:id="113" w:name="_Toc209890707"/>
      <w:bookmarkStart w:id="114" w:name="_Toc209926095"/>
      <w:bookmarkStart w:id="115" w:name="_Toc209927127"/>
      <w:bookmarkStart w:id="116" w:name="_Toc511482043"/>
      <w:bookmarkStart w:id="117" w:name="_Toc56690385"/>
      <w:bookmarkStart w:id="118" w:name="_Toc56765412"/>
      <w:r w:rsidRPr="002E42BC">
        <w:rPr>
          <w:rFonts w:hint="eastAsia"/>
        </w:rPr>
        <w:t>MATLAB</w:t>
      </w:r>
      <w:r w:rsidRPr="002E42BC">
        <w:rPr>
          <w:rStyle w:val="aff4"/>
          <w:rFonts w:hint="eastAsia"/>
        </w:rPr>
        <w:t>软件应用</w:t>
      </w:r>
      <w:r w:rsidRPr="002E42BC">
        <w:rPr>
          <w:rFonts w:hint="eastAsia"/>
        </w:rPr>
        <w:t>课程教学大纲</w:t>
      </w:r>
      <w:bookmarkEnd w:id="113"/>
      <w:bookmarkEnd w:id="114"/>
      <w:bookmarkEnd w:id="115"/>
      <w:bookmarkEnd w:id="116"/>
      <w:bookmarkEnd w:id="117"/>
      <w:bookmarkEnd w:id="118"/>
    </w:p>
    <w:p w14:paraId="1DD2A0F8" w14:textId="77777777" w:rsidR="006746F9" w:rsidRPr="007A6E54" w:rsidRDefault="006746F9" w:rsidP="00862FBD">
      <w:pPr>
        <w:pStyle w:val="afffa"/>
        <w:rPr>
          <w:lang w:val="zh-CN"/>
        </w:rPr>
      </w:pPr>
      <w:r>
        <w:rPr>
          <w:rFonts w:hint="eastAsia"/>
          <w:lang w:val="zh-CN"/>
        </w:rPr>
        <w:t>（</w:t>
      </w:r>
      <w:r w:rsidRPr="007A6E54">
        <w:rPr>
          <w:lang w:val="zh-CN"/>
        </w:rPr>
        <w:t>MATLAB Software</w:t>
      </w:r>
      <w:r>
        <w:rPr>
          <w:lang w:val="zh-CN"/>
        </w:rPr>
        <w:t xml:space="preserve"> </w:t>
      </w:r>
      <w:r w:rsidRPr="007A6E54">
        <w:rPr>
          <w:lang w:val="zh-CN"/>
        </w:rPr>
        <w:t>Application</w:t>
      </w:r>
      <w:r>
        <w:rPr>
          <w:rFonts w:hint="eastAsia"/>
          <w:lang w:val="zh-CN"/>
        </w:rPr>
        <w:t>）</w:t>
      </w:r>
    </w:p>
    <w:p w14:paraId="347616E5" w14:textId="77777777" w:rsidR="006746F9" w:rsidRDefault="006746F9" w:rsidP="006746F9">
      <w:pPr>
        <w:pStyle w:val="afff"/>
        <w:spacing w:before="156" w:after="156"/>
      </w:pPr>
      <w:r>
        <w:rPr>
          <w:rFonts w:hint="eastAsia"/>
        </w:rPr>
        <w:t>一、课程概况</w:t>
      </w:r>
    </w:p>
    <w:p w14:paraId="31593000" w14:textId="77777777" w:rsidR="006746F9" w:rsidRDefault="006746F9" w:rsidP="006746F9">
      <w:pPr>
        <w:ind w:firstLine="480"/>
      </w:pPr>
      <w:r>
        <w:rPr>
          <w:rFonts w:hint="eastAsia"/>
        </w:rPr>
        <w:t>课程代码：</w:t>
      </w:r>
      <w:r>
        <w:t>0103024</w:t>
      </w:r>
    </w:p>
    <w:p w14:paraId="45933D8D" w14:textId="77777777" w:rsidR="006746F9" w:rsidRDefault="006746F9" w:rsidP="006746F9">
      <w:pPr>
        <w:ind w:firstLine="480"/>
      </w:pPr>
      <w:r>
        <w:rPr>
          <w:rFonts w:hint="eastAsia"/>
        </w:rPr>
        <w:t>学分：</w:t>
      </w:r>
      <w:r>
        <w:t>2</w:t>
      </w:r>
    </w:p>
    <w:p w14:paraId="3CAD23FD" w14:textId="77777777" w:rsidR="006746F9" w:rsidRDefault="006746F9" w:rsidP="006746F9">
      <w:pPr>
        <w:ind w:firstLine="480"/>
      </w:pPr>
      <w:r>
        <w:rPr>
          <w:rFonts w:hint="eastAsia"/>
        </w:rPr>
        <w:t>学时：</w:t>
      </w:r>
      <w:r>
        <w:t>32</w:t>
      </w:r>
    </w:p>
    <w:p w14:paraId="594A6B9D" w14:textId="77777777" w:rsidR="006746F9" w:rsidRDefault="006746F9" w:rsidP="006746F9">
      <w:pPr>
        <w:ind w:firstLine="480"/>
      </w:pPr>
      <w:r>
        <w:rPr>
          <w:rFonts w:hint="eastAsia"/>
        </w:rPr>
        <w:t>先修课程：《线性代数》</w:t>
      </w:r>
    </w:p>
    <w:p w14:paraId="170F438C" w14:textId="77777777" w:rsidR="006746F9" w:rsidRDefault="006746F9" w:rsidP="006746F9">
      <w:pPr>
        <w:ind w:firstLine="480"/>
      </w:pPr>
      <w:r>
        <w:rPr>
          <w:rFonts w:hint="eastAsia"/>
        </w:rPr>
        <w:t>适用专业：机械电子工程专业</w:t>
      </w:r>
    </w:p>
    <w:p w14:paraId="3F9F1FB6" w14:textId="77777777" w:rsidR="006746F9" w:rsidRDefault="006746F9" w:rsidP="006746F9">
      <w:pPr>
        <w:ind w:firstLine="480"/>
      </w:pPr>
      <w:r>
        <w:rPr>
          <w:rFonts w:hint="eastAsia"/>
        </w:rPr>
        <w:t>课程归口：航空与机械工程学院</w:t>
      </w:r>
    </w:p>
    <w:p w14:paraId="56905864" w14:textId="77777777" w:rsidR="006746F9" w:rsidRDefault="006746F9" w:rsidP="006746F9">
      <w:pPr>
        <w:ind w:firstLine="480"/>
      </w:pPr>
      <w:r>
        <w:rPr>
          <w:rFonts w:hint="eastAsia"/>
        </w:rPr>
        <w:t>课程的性质与任务：本课程是机械电子工程专业的一门集中实践性环节，使学生在学习了所有基础课、专业基础课和专业课程后，在基本确定了毕业设计课题和较明确的职业规划后，通过本课程的实践进一步对本专业的现状和发展情况有一个更加感性的认识，为学生在最后一学期的毕业设计及毕业后的就业打下良好的基础。本实践环节旨在训练学生基本的</w:t>
      </w:r>
      <w:r>
        <w:t xml:space="preserve"> MATLAB </w:t>
      </w:r>
      <w:r>
        <w:rPr>
          <w:rFonts w:hint="eastAsia"/>
        </w:rPr>
        <w:t>软件应用能力，提高学生的仿真能力和进一步深入学习提供必要的分析、计算工具，使学生熟练掌握</w:t>
      </w:r>
      <w:r>
        <w:t xml:space="preserve"> MATLAB </w:t>
      </w:r>
      <w:r>
        <w:rPr>
          <w:rFonts w:hint="eastAsia"/>
        </w:rPr>
        <w:t>的基本功能和常用命令，并能够熟练地应用</w:t>
      </w:r>
      <w:r>
        <w:t xml:space="preserve"> MATLAB </w:t>
      </w:r>
      <w:r>
        <w:rPr>
          <w:rFonts w:hint="eastAsia"/>
        </w:rPr>
        <w:t>解决相关课程学习中的复杂数学问题。培养学生积极进取、勇于创新的时代精神和服务社会的意识。</w:t>
      </w:r>
    </w:p>
    <w:p w14:paraId="7A9BD4E8" w14:textId="77777777" w:rsidR="006746F9" w:rsidRDefault="006746F9" w:rsidP="006746F9">
      <w:pPr>
        <w:pStyle w:val="afff"/>
        <w:spacing w:before="156" w:after="156"/>
      </w:pPr>
      <w:r>
        <w:rPr>
          <w:rFonts w:hint="eastAsia"/>
        </w:rPr>
        <w:t>二、课程目标</w:t>
      </w:r>
    </w:p>
    <w:tbl>
      <w:tblPr>
        <w:tblStyle w:val="afa"/>
        <w:tblW w:w="0" w:type="auto"/>
        <w:tblLook w:val="04A0" w:firstRow="1" w:lastRow="0" w:firstColumn="1" w:lastColumn="0" w:noHBand="0" w:noVBand="1"/>
      </w:tblPr>
      <w:tblGrid>
        <w:gridCol w:w="2376"/>
        <w:gridCol w:w="2552"/>
        <w:gridCol w:w="3544"/>
      </w:tblGrid>
      <w:tr w:rsidR="006746F9" w14:paraId="20E6A404" w14:textId="77777777" w:rsidTr="00D939C3">
        <w:tc>
          <w:tcPr>
            <w:tcW w:w="2376" w:type="dxa"/>
            <w:tcBorders>
              <w:top w:val="single" w:sz="4" w:space="0" w:color="auto"/>
              <w:left w:val="single" w:sz="4" w:space="0" w:color="auto"/>
              <w:bottom w:val="single" w:sz="4" w:space="0" w:color="auto"/>
              <w:right w:val="single" w:sz="4" w:space="0" w:color="auto"/>
            </w:tcBorders>
            <w:hideMark/>
          </w:tcPr>
          <w:p w14:paraId="4743CDA7" w14:textId="77777777" w:rsidR="006746F9" w:rsidRDefault="006746F9" w:rsidP="006746F9">
            <w:pPr>
              <w:pStyle w:val="afff3"/>
            </w:pPr>
            <w:r>
              <w:rPr>
                <w:rFonts w:hint="eastAsia"/>
              </w:rPr>
              <w:t>课程目标</w:t>
            </w:r>
          </w:p>
        </w:tc>
        <w:tc>
          <w:tcPr>
            <w:tcW w:w="2552" w:type="dxa"/>
            <w:tcBorders>
              <w:top w:val="single" w:sz="4" w:space="0" w:color="auto"/>
              <w:left w:val="single" w:sz="4" w:space="0" w:color="auto"/>
              <w:bottom w:val="single" w:sz="4" w:space="0" w:color="auto"/>
              <w:right w:val="single" w:sz="4" w:space="0" w:color="auto"/>
            </w:tcBorders>
            <w:hideMark/>
          </w:tcPr>
          <w:p w14:paraId="0F3565CC" w14:textId="77777777" w:rsidR="006746F9" w:rsidRDefault="006746F9" w:rsidP="006746F9">
            <w:pPr>
              <w:pStyle w:val="afff3"/>
            </w:pPr>
            <w:r>
              <w:rPr>
                <w:rFonts w:hint="eastAsia"/>
              </w:rPr>
              <w:t>支撑毕业要求观测点</w:t>
            </w:r>
          </w:p>
        </w:tc>
        <w:tc>
          <w:tcPr>
            <w:tcW w:w="3544" w:type="dxa"/>
            <w:tcBorders>
              <w:top w:val="single" w:sz="4" w:space="0" w:color="auto"/>
              <w:left w:val="single" w:sz="4" w:space="0" w:color="auto"/>
              <w:bottom w:val="single" w:sz="4" w:space="0" w:color="auto"/>
              <w:right w:val="single" w:sz="4" w:space="0" w:color="auto"/>
            </w:tcBorders>
            <w:hideMark/>
          </w:tcPr>
          <w:p w14:paraId="0E8F0CB1" w14:textId="77777777" w:rsidR="006746F9" w:rsidRDefault="006746F9" w:rsidP="006746F9">
            <w:pPr>
              <w:pStyle w:val="afff3"/>
            </w:pPr>
            <w:r>
              <w:rPr>
                <w:rFonts w:hint="eastAsia"/>
              </w:rPr>
              <w:t>毕业要求</w:t>
            </w:r>
          </w:p>
        </w:tc>
      </w:tr>
      <w:tr w:rsidR="006746F9" w14:paraId="38FA6A76" w14:textId="77777777" w:rsidTr="00D939C3">
        <w:tc>
          <w:tcPr>
            <w:tcW w:w="2376" w:type="dxa"/>
            <w:tcBorders>
              <w:top w:val="single" w:sz="4" w:space="0" w:color="auto"/>
              <w:left w:val="single" w:sz="4" w:space="0" w:color="auto"/>
              <w:bottom w:val="single" w:sz="4" w:space="0" w:color="auto"/>
              <w:right w:val="single" w:sz="4" w:space="0" w:color="auto"/>
            </w:tcBorders>
            <w:hideMark/>
          </w:tcPr>
          <w:p w14:paraId="4B2EEC64" w14:textId="77777777" w:rsidR="006746F9" w:rsidRDefault="006746F9" w:rsidP="006746F9">
            <w:pPr>
              <w:pStyle w:val="afff3"/>
            </w:pPr>
            <w:r>
              <w:rPr>
                <w:rFonts w:hint="eastAsia"/>
              </w:rPr>
              <w:t>目标</w:t>
            </w:r>
            <w:r>
              <w:t xml:space="preserve"> 1</w:t>
            </w:r>
            <w:r>
              <w:rPr>
                <w:rFonts w:hint="eastAsia"/>
              </w:rPr>
              <w:t>：能使用</w:t>
            </w:r>
            <w:r>
              <w:t xml:space="preserve">MATLAB </w:t>
            </w:r>
            <w:r>
              <w:rPr>
                <w:rFonts w:hint="eastAsia"/>
              </w:rPr>
              <w:t>软件，结合控制系统的数学模型及实际工程应用进行实践练习，能够应用</w:t>
            </w:r>
            <w:r>
              <w:t xml:space="preserve">Matlab </w:t>
            </w:r>
            <w:r>
              <w:rPr>
                <w:rFonts w:hint="eastAsia"/>
              </w:rPr>
              <w:t>对复杂工</w:t>
            </w:r>
            <w:r>
              <w:rPr>
                <w:rFonts w:hint="eastAsia"/>
              </w:rPr>
              <w:lastRenderedPageBreak/>
              <w:t>程问题建立合适的抽象模型，并对工程问题进行预测与模拟。</w:t>
            </w:r>
          </w:p>
        </w:tc>
        <w:tc>
          <w:tcPr>
            <w:tcW w:w="2552" w:type="dxa"/>
            <w:tcBorders>
              <w:top w:val="single" w:sz="4" w:space="0" w:color="auto"/>
              <w:left w:val="single" w:sz="4" w:space="0" w:color="auto"/>
              <w:bottom w:val="single" w:sz="4" w:space="0" w:color="auto"/>
              <w:right w:val="single" w:sz="4" w:space="0" w:color="auto"/>
            </w:tcBorders>
            <w:hideMark/>
          </w:tcPr>
          <w:p w14:paraId="622FA858" w14:textId="77777777" w:rsidR="006746F9" w:rsidRDefault="006746F9" w:rsidP="006746F9">
            <w:pPr>
              <w:pStyle w:val="afff3"/>
            </w:pPr>
            <w:r>
              <w:rPr>
                <w:rFonts w:hint="eastAsia"/>
              </w:rPr>
              <w:lastRenderedPageBreak/>
              <w:t>观测点</w:t>
            </w:r>
            <w:r>
              <w:t>5.2</w:t>
            </w:r>
            <w:r>
              <w:rPr>
                <w:rFonts w:hint="eastAsia"/>
              </w:rPr>
              <w:t>：能够正确选择与使用现代电子仪器设备和自动化工具软件，并开发相应</w:t>
            </w:r>
          </w:p>
          <w:p w14:paraId="595A2703" w14:textId="77777777" w:rsidR="006746F9" w:rsidRDefault="006746F9" w:rsidP="006746F9">
            <w:pPr>
              <w:pStyle w:val="afff3"/>
            </w:pPr>
            <w:r>
              <w:rPr>
                <w:rFonts w:hint="eastAsia"/>
              </w:rPr>
              <w:t>的辅助系统，对智能制造自动化技术领域的</w:t>
            </w:r>
            <w:r>
              <w:rPr>
                <w:rFonts w:hint="eastAsia"/>
              </w:rPr>
              <w:lastRenderedPageBreak/>
              <w:t>复杂工程问题进行预测和模拟，并能够理解其局限性。</w:t>
            </w:r>
          </w:p>
        </w:tc>
        <w:tc>
          <w:tcPr>
            <w:tcW w:w="3544" w:type="dxa"/>
            <w:tcBorders>
              <w:top w:val="single" w:sz="4" w:space="0" w:color="auto"/>
              <w:left w:val="single" w:sz="4" w:space="0" w:color="auto"/>
              <w:bottom w:val="single" w:sz="4" w:space="0" w:color="auto"/>
              <w:right w:val="single" w:sz="4" w:space="0" w:color="auto"/>
            </w:tcBorders>
            <w:hideMark/>
          </w:tcPr>
          <w:p w14:paraId="72977F45" w14:textId="77777777" w:rsidR="006746F9" w:rsidRDefault="006746F9" w:rsidP="006746F9">
            <w:pPr>
              <w:pStyle w:val="afff3"/>
            </w:pPr>
            <w:r>
              <w:rPr>
                <w:rFonts w:hint="eastAsia"/>
              </w:rPr>
              <w:lastRenderedPageBreak/>
              <w:t>毕业要求</w:t>
            </w:r>
            <w:r>
              <w:t xml:space="preserve"> 5 </w:t>
            </w:r>
            <w:r>
              <w:rPr>
                <w:rFonts w:hint="eastAsia"/>
              </w:rPr>
              <w:t>使用现代工具：能够针对智能制造自动化技术领域的复杂工程问题，选择、使用和开发恰当的软硬件平台、现代电子仪器设备和信息技术工具，包括对智能制造自动化技术领</w:t>
            </w:r>
            <w:r>
              <w:rPr>
                <w:rFonts w:hint="eastAsia"/>
              </w:rPr>
              <w:lastRenderedPageBreak/>
              <w:t>域复杂工程问题的预测与模拟，并能够理解其局限性。</w:t>
            </w:r>
          </w:p>
        </w:tc>
      </w:tr>
    </w:tbl>
    <w:p w14:paraId="79D2F606" w14:textId="77777777" w:rsidR="006746F9" w:rsidRDefault="006746F9" w:rsidP="006746F9">
      <w:pPr>
        <w:pStyle w:val="afff"/>
        <w:spacing w:before="156" w:after="156"/>
      </w:pPr>
      <w:r>
        <w:rPr>
          <w:rFonts w:hint="eastAsia"/>
        </w:rPr>
        <w:lastRenderedPageBreak/>
        <w:t>三、课程内容和要求</w:t>
      </w:r>
    </w:p>
    <w:p w14:paraId="2D35371F" w14:textId="77777777" w:rsidR="006746F9" w:rsidRDefault="006746F9" w:rsidP="006746F9">
      <w:pPr>
        <w:ind w:firstLine="480"/>
      </w:pPr>
      <w:r>
        <w:rPr>
          <w:rFonts w:hint="eastAsia"/>
        </w:rPr>
        <w:t>第一章计算机仿真和辅助设计概述</w:t>
      </w:r>
    </w:p>
    <w:p w14:paraId="6D906C50" w14:textId="77777777" w:rsidR="006746F9" w:rsidRDefault="006746F9" w:rsidP="006746F9">
      <w:pPr>
        <w:ind w:firstLine="480"/>
      </w:pPr>
      <w:r>
        <w:rPr>
          <w:rFonts w:hint="eastAsia"/>
        </w:rPr>
        <w:t>了解控制系统计算机仿真和辅助设计的必要性、可能性以及计算机仿真与辅助设计的基本思路、基本方法和发展现状。</w:t>
      </w:r>
    </w:p>
    <w:p w14:paraId="589820E9" w14:textId="77777777" w:rsidR="006746F9" w:rsidRDefault="006746F9" w:rsidP="006746F9">
      <w:pPr>
        <w:ind w:firstLine="480"/>
      </w:pPr>
      <w:r>
        <w:rPr>
          <w:rFonts w:hint="eastAsia"/>
        </w:rPr>
        <w:t>第二章</w:t>
      </w:r>
      <w:r>
        <w:t>MATLAB</w:t>
      </w:r>
      <w:r>
        <w:rPr>
          <w:rFonts w:hint="eastAsia"/>
        </w:rPr>
        <w:t>语言基础</w:t>
      </w:r>
    </w:p>
    <w:p w14:paraId="5F33818E" w14:textId="77777777" w:rsidR="006746F9" w:rsidRDefault="006746F9" w:rsidP="006746F9">
      <w:pPr>
        <w:ind w:firstLine="480"/>
      </w:pPr>
      <w:r>
        <w:rPr>
          <w:rFonts w:hint="eastAsia"/>
        </w:rPr>
        <w:t>第一节使用</w:t>
      </w:r>
      <w:r>
        <w:t>MATLAB</w:t>
      </w:r>
      <w:r>
        <w:rPr>
          <w:rFonts w:hint="eastAsia"/>
        </w:rPr>
        <w:t>的窗口环境</w:t>
      </w:r>
    </w:p>
    <w:p w14:paraId="55FE088A" w14:textId="77777777" w:rsidR="006746F9" w:rsidRDefault="006746F9" w:rsidP="006746F9">
      <w:pPr>
        <w:ind w:firstLine="480"/>
      </w:pPr>
      <w:r>
        <w:t>1</w:t>
      </w:r>
      <w:r>
        <w:rPr>
          <w:rFonts w:hint="eastAsia"/>
        </w:rPr>
        <w:t>．</w:t>
      </w:r>
      <w:r>
        <w:t>MATLAB</w:t>
      </w:r>
      <w:r>
        <w:rPr>
          <w:rFonts w:hint="eastAsia"/>
        </w:rPr>
        <w:t>语言特点</w:t>
      </w:r>
    </w:p>
    <w:p w14:paraId="0D9A7BD0" w14:textId="77777777" w:rsidR="006746F9" w:rsidRDefault="006746F9" w:rsidP="006746F9">
      <w:pPr>
        <w:ind w:firstLine="480"/>
      </w:pPr>
      <w:r>
        <w:t>2</w:t>
      </w:r>
      <w:r>
        <w:rPr>
          <w:rFonts w:hint="eastAsia"/>
        </w:rPr>
        <w:t>．</w:t>
      </w:r>
      <w:r>
        <w:t>MATLAB</w:t>
      </w:r>
      <w:r>
        <w:rPr>
          <w:rFonts w:hint="eastAsia"/>
        </w:rPr>
        <w:t>命令窗口</w:t>
      </w:r>
    </w:p>
    <w:p w14:paraId="7A8CA0B1" w14:textId="77777777" w:rsidR="006746F9" w:rsidRDefault="006746F9" w:rsidP="006746F9">
      <w:pPr>
        <w:ind w:firstLine="480"/>
      </w:pPr>
      <w:r>
        <w:rPr>
          <w:rFonts w:hint="eastAsia"/>
        </w:rPr>
        <w:t>掌握语句的输入、语句的显示与否、多行命令、方向键的使用、分页命令。</w:t>
      </w:r>
    </w:p>
    <w:p w14:paraId="7FFDA719" w14:textId="77777777" w:rsidR="006746F9" w:rsidRDefault="006746F9" w:rsidP="006746F9">
      <w:pPr>
        <w:ind w:firstLine="480"/>
      </w:pPr>
      <w:r>
        <w:t>3</w:t>
      </w:r>
      <w:r>
        <w:rPr>
          <w:rFonts w:hint="eastAsia"/>
        </w:rPr>
        <w:t>．变量和数据显示格式</w:t>
      </w:r>
    </w:p>
    <w:p w14:paraId="41007393" w14:textId="77777777" w:rsidR="006746F9" w:rsidRDefault="006746F9" w:rsidP="006746F9">
      <w:pPr>
        <w:ind w:firstLine="480"/>
      </w:pPr>
      <w:r>
        <w:rPr>
          <w:rFonts w:hint="eastAsia"/>
        </w:rPr>
        <w:t>掌握变量的命名方法、数据显示格式的控制命令</w:t>
      </w:r>
      <w:r>
        <w:t>format</w:t>
      </w:r>
      <w:r>
        <w:rPr>
          <w:rFonts w:hint="eastAsia"/>
        </w:rPr>
        <w:t>、一些特殊的变量。</w:t>
      </w:r>
    </w:p>
    <w:p w14:paraId="495EB43B" w14:textId="77777777" w:rsidR="006746F9" w:rsidRDefault="006746F9" w:rsidP="006746F9">
      <w:pPr>
        <w:ind w:firstLine="480"/>
      </w:pPr>
      <w:r>
        <w:t>4</w:t>
      </w:r>
      <w:r>
        <w:rPr>
          <w:rFonts w:hint="eastAsia"/>
        </w:rPr>
        <w:t>．常见的数学运算符及基本的数学函数</w:t>
      </w:r>
    </w:p>
    <w:p w14:paraId="51350F81" w14:textId="77777777" w:rsidR="006746F9" w:rsidRDefault="006746F9" w:rsidP="006746F9">
      <w:pPr>
        <w:ind w:firstLine="480"/>
      </w:pPr>
      <w:r>
        <w:t>+</w:t>
      </w:r>
      <w:r>
        <w:rPr>
          <w:rFonts w:hint="eastAsia"/>
        </w:rPr>
        <w:t>、</w:t>
      </w:r>
      <w:r>
        <w:t>-</w:t>
      </w:r>
      <w:r>
        <w:rPr>
          <w:rFonts w:hint="eastAsia"/>
        </w:rPr>
        <w:t>、</w:t>
      </w:r>
      <w:r>
        <w:t>*</w:t>
      </w:r>
      <w:r>
        <w:rPr>
          <w:rFonts w:hint="eastAsia"/>
        </w:rPr>
        <w:t>、</w:t>
      </w:r>
      <w:r>
        <w:t>/</w:t>
      </w:r>
      <w:r>
        <w:rPr>
          <w:rFonts w:hint="eastAsia"/>
        </w:rPr>
        <w:t>、</w:t>
      </w:r>
      <w:r>
        <w:t>\</w:t>
      </w:r>
    </w:p>
    <w:p w14:paraId="7BA09A0E" w14:textId="77777777" w:rsidR="006746F9" w:rsidRDefault="006746F9" w:rsidP="006746F9">
      <w:pPr>
        <w:ind w:firstLine="480"/>
      </w:pPr>
      <w:r>
        <w:t>abs,sin,cos,asin,acos,tan,atan,sqrt,exp,imag,real,sign,log,log10,conj</w:t>
      </w:r>
    </w:p>
    <w:p w14:paraId="5B431541" w14:textId="77777777" w:rsidR="006746F9" w:rsidRDefault="006746F9" w:rsidP="006746F9">
      <w:pPr>
        <w:ind w:firstLine="480"/>
      </w:pPr>
      <w:r>
        <w:t>5</w:t>
      </w:r>
      <w:r>
        <w:rPr>
          <w:rFonts w:hint="eastAsia"/>
        </w:rPr>
        <w:t>．</w:t>
      </w:r>
      <w:r>
        <w:t>MATLAB</w:t>
      </w:r>
      <w:r>
        <w:rPr>
          <w:rFonts w:hint="eastAsia"/>
        </w:rPr>
        <w:t>工作空间</w:t>
      </w:r>
    </w:p>
    <w:p w14:paraId="3793365B" w14:textId="77777777" w:rsidR="006746F9" w:rsidRDefault="006746F9" w:rsidP="006746F9">
      <w:pPr>
        <w:ind w:firstLine="480"/>
      </w:pPr>
      <w:r>
        <w:rPr>
          <w:rFonts w:hint="eastAsia"/>
        </w:rPr>
        <w:t>掌握</w:t>
      </w:r>
      <w:r>
        <w:t>who,whos,clear,save,load,quit,exit</w:t>
      </w:r>
      <w:r>
        <w:rPr>
          <w:rFonts w:hint="eastAsia"/>
        </w:rPr>
        <w:t>等命令的使用</w:t>
      </w:r>
    </w:p>
    <w:p w14:paraId="25990F6F" w14:textId="77777777" w:rsidR="006746F9" w:rsidRDefault="006746F9" w:rsidP="006746F9">
      <w:pPr>
        <w:ind w:firstLine="480"/>
      </w:pPr>
      <w:r>
        <w:rPr>
          <w:rFonts w:hint="eastAsia"/>
        </w:rPr>
        <w:t>了解</w:t>
      </w:r>
      <w:r>
        <w:t>workspace</w:t>
      </w:r>
      <w:r>
        <w:rPr>
          <w:rFonts w:hint="eastAsia"/>
        </w:rPr>
        <w:t>浏览器</w:t>
      </w:r>
    </w:p>
    <w:p w14:paraId="7BF1EF03" w14:textId="77777777" w:rsidR="006746F9" w:rsidRDefault="006746F9" w:rsidP="006746F9">
      <w:pPr>
        <w:ind w:firstLine="480"/>
      </w:pPr>
      <w:r>
        <w:t>6</w:t>
      </w:r>
      <w:r>
        <w:rPr>
          <w:rFonts w:hint="eastAsia"/>
        </w:rPr>
        <w:t>．文件管理</w:t>
      </w:r>
    </w:p>
    <w:p w14:paraId="0B6B3031" w14:textId="77777777" w:rsidR="006746F9" w:rsidRDefault="006746F9" w:rsidP="006746F9">
      <w:pPr>
        <w:ind w:firstLine="480"/>
      </w:pPr>
      <w:r>
        <w:rPr>
          <w:rFonts w:hint="eastAsia"/>
        </w:rPr>
        <w:t>掌握常用文件管理命令</w:t>
      </w:r>
      <w:r>
        <w:t>what,delete,dir,type,cd,which</w:t>
      </w:r>
    </w:p>
    <w:p w14:paraId="2A248312" w14:textId="77777777" w:rsidR="006746F9" w:rsidRDefault="006746F9" w:rsidP="006746F9">
      <w:pPr>
        <w:ind w:firstLine="480"/>
      </w:pPr>
      <w:r>
        <w:rPr>
          <w:rFonts w:hint="eastAsia"/>
        </w:rPr>
        <w:t>掌握</w:t>
      </w:r>
      <w:r>
        <w:t>MATLAB</w:t>
      </w:r>
      <w:r>
        <w:rPr>
          <w:rFonts w:hint="eastAsia"/>
        </w:rPr>
        <w:t>工作路径的设置</w:t>
      </w:r>
    </w:p>
    <w:p w14:paraId="55C51704" w14:textId="77777777" w:rsidR="006746F9" w:rsidRDefault="006746F9" w:rsidP="006746F9">
      <w:pPr>
        <w:ind w:firstLine="480"/>
      </w:pPr>
      <w:r>
        <w:t>7</w:t>
      </w:r>
      <w:r>
        <w:rPr>
          <w:rFonts w:hint="eastAsia"/>
        </w:rPr>
        <w:t>．使用帮助</w:t>
      </w:r>
    </w:p>
    <w:p w14:paraId="0510C741" w14:textId="77777777" w:rsidR="006746F9" w:rsidRDefault="006746F9" w:rsidP="006746F9">
      <w:pPr>
        <w:ind w:firstLine="480"/>
      </w:pPr>
      <w:r>
        <w:rPr>
          <w:rFonts w:hint="eastAsia"/>
        </w:rPr>
        <w:t>学会用下列帮助和演示命令自学</w:t>
      </w:r>
      <w:r>
        <w:t>MATLAB</w:t>
      </w:r>
      <w:r>
        <w:rPr>
          <w:rFonts w:hint="eastAsia"/>
        </w:rPr>
        <w:t>语言：</w:t>
      </w:r>
    </w:p>
    <w:p w14:paraId="6FB8B112" w14:textId="77777777" w:rsidR="006746F9" w:rsidRDefault="006746F9" w:rsidP="006746F9">
      <w:pPr>
        <w:ind w:firstLine="480"/>
      </w:pPr>
      <w:r>
        <w:t>helpmatfun</w:t>
      </w:r>
      <w:r>
        <w:rPr>
          <w:rFonts w:hint="eastAsia"/>
        </w:rPr>
        <w:t>：矩阵函数－数值线性代数</w:t>
      </w:r>
    </w:p>
    <w:p w14:paraId="1B6E030A" w14:textId="77777777" w:rsidR="006746F9" w:rsidRDefault="006746F9" w:rsidP="006746F9">
      <w:pPr>
        <w:ind w:firstLine="480"/>
      </w:pPr>
      <w:r>
        <w:t>helpgeneral</w:t>
      </w:r>
      <w:r>
        <w:rPr>
          <w:rFonts w:hint="eastAsia"/>
        </w:rPr>
        <w:t>：通用命令</w:t>
      </w:r>
    </w:p>
    <w:p w14:paraId="66776814" w14:textId="77777777" w:rsidR="006746F9" w:rsidRDefault="006746F9" w:rsidP="006746F9">
      <w:pPr>
        <w:ind w:firstLine="480"/>
      </w:pPr>
      <w:r>
        <w:t>helpgraphics</w:t>
      </w:r>
      <w:r>
        <w:rPr>
          <w:rFonts w:hint="eastAsia"/>
        </w:rPr>
        <w:t>：通用图形函数</w:t>
      </w:r>
    </w:p>
    <w:p w14:paraId="0DE0B21E" w14:textId="77777777" w:rsidR="006746F9" w:rsidRDefault="006746F9" w:rsidP="006746F9">
      <w:pPr>
        <w:ind w:firstLine="480"/>
      </w:pPr>
      <w:r>
        <w:t>helpelfun</w:t>
      </w:r>
      <w:r>
        <w:rPr>
          <w:rFonts w:hint="eastAsia"/>
        </w:rPr>
        <w:t>：基本的数学函数</w:t>
      </w:r>
    </w:p>
    <w:p w14:paraId="001DDD21" w14:textId="77777777" w:rsidR="006746F9" w:rsidRDefault="006746F9" w:rsidP="006746F9">
      <w:pPr>
        <w:ind w:firstLine="480"/>
      </w:pPr>
      <w:r>
        <w:lastRenderedPageBreak/>
        <w:t>helpelmat</w:t>
      </w:r>
      <w:r>
        <w:rPr>
          <w:rFonts w:hint="eastAsia"/>
        </w:rPr>
        <w:t>：基本矩阵和矩阵操作</w:t>
      </w:r>
    </w:p>
    <w:p w14:paraId="14B8DF42" w14:textId="77777777" w:rsidR="006746F9" w:rsidRDefault="006746F9" w:rsidP="006746F9">
      <w:pPr>
        <w:ind w:firstLine="480"/>
      </w:pPr>
      <w:r>
        <w:t>helpdatafun</w:t>
      </w:r>
      <w:r>
        <w:rPr>
          <w:rFonts w:hint="eastAsia"/>
        </w:rPr>
        <w:t>：数据分析和傅立叶变换函数</w:t>
      </w:r>
    </w:p>
    <w:p w14:paraId="13599729" w14:textId="77777777" w:rsidR="006746F9" w:rsidRDefault="006746F9" w:rsidP="006746F9">
      <w:pPr>
        <w:ind w:firstLine="480"/>
      </w:pPr>
      <w:r>
        <w:t>helpops</w:t>
      </w:r>
      <w:r>
        <w:rPr>
          <w:rFonts w:hint="eastAsia"/>
        </w:rPr>
        <w:t>：操作符和特殊字符</w:t>
      </w:r>
    </w:p>
    <w:p w14:paraId="6F08B9DE" w14:textId="77777777" w:rsidR="006746F9" w:rsidRDefault="006746F9" w:rsidP="006746F9">
      <w:pPr>
        <w:ind w:firstLine="480"/>
      </w:pPr>
      <w:r>
        <w:t>helppolyfun</w:t>
      </w:r>
      <w:r>
        <w:rPr>
          <w:rFonts w:hint="eastAsia"/>
        </w:rPr>
        <w:t>：多项式和内插函数</w:t>
      </w:r>
    </w:p>
    <w:p w14:paraId="3CCF71F7" w14:textId="77777777" w:rsidR="006746F9" w:rsidRDefault="006746F9" w:rsidP="006746F9">
      <w:pPr>
        <w:ind w:firstLine="480"/>
      </w:pPr>
      <w:r>
        <w:t>helplang</w:t>
      </w:r>
      <w:r>
        <w:rPr>
          <w:rFonts w:hint="eastAsia"/>
        </w:rPr>
        <w:t>：语言结构和调试</w:t>
      </w:r>
    </w:p>
    <w:p w14:paraId="7D53E792" w14:textId="77777777" w:rsidR="006746F9" w:rsidRDefault="006746F9" w:rsidP="006746F9">
      <w:pPr>
        <w:ind w:firstLine="480"/>
      </w:pPr>
      <w:r>
        <w:t>helpstrfun</w:t>
      </w:r>
      <w:r>
        <w:rPr>
          <w:rFonts w:hint="eastAsia"/>
        </w:rPr>
        <w:t>：字符串函数</w:t>
      </w:r>
    </w:p>
    <w:p w14:paraId="16E7B9E3" w14:textId="77777777" w:rsidR="006746F9" w:rsidRDefault="006746F9" w:rsidP="006746F9">
      <w:pPr>
        <w:ind w:firstLine="480"/>
      </w:pPr>
      <w:r>
        <w:t>helpcontrol</w:t>
      </w:r>
      <w:r>
        <w:rPr>
          <w:rFonts w:hint="eastAsia"/>
        </w:rPr>
        <w:t>：控制系统工具箱函数</w:t>
      </w:r>
    </w:p>
    <w:p w14:paraId="52D2F807" w14:textId="77777777" w:rsidR="006746F9" w:rsidRDefault="006746F9" w:rsidP="006746F9">
      <w:pPr>
        <w:ind w:firstLine="480"/>
      </w:pPr>
      <w:r>
        <w:t>helpwin</w:t>
      </w:r>
      <w:r>
        <w:rPr>
          <w:rFonts w:hint="eastAsia"/>
        </w:rPr>
        <w:t>：帮助窗口</w:t>
      </w:r>
    </w:p>
    <w:p w14:paraId="02821816" w14:textId="77777777" w:rsidR="006746F9" w:rsidRDefault="006746F9" w:rsidP="006746F9">
      <w:pPr>
        <w:ind w:firstLine="480"/>
      </w:pPr>
      <w:r>
        <w:t>helpdesk</w:t>
      </w:r>
      <w:r>
        <w:rPr>
          <w:rFonts w:hint="eastAsia"/>
        </w:rPr>
        <w:t>：帮助桌面，浏览器模式</w:t>
      </w:r>
    </w:p>
    <w:p w14:paraId="53E2BAEA" w14:textId="77777777" w:rsidR="006746F9" w:rsidRDefault="006746F9" w:rsidP="006746F9">
      <w:pPr>
        <w:ind w:firstLine="480"/>
      </w:pPr>
      <w:r>
        <w:t>lookfor</w:t>
      </w:r>
      <w:r>
        <w:rPr>
          <w:rFonts w:hint="eastAsia"/>
        </w:rPr>
        <w:t>命令：返回包含指定关键词的那些项</w:t>
      </w:r>
    </w:p>
    <w:p w14:paraId="3C298252" w14:textId="77777777" w:rsidR="006746F9" w:rsidRDefault="006746F9" w:rsidP="006746F9">
      <w:pPr>
        <w:ind w:firstLine="480"/>
      </w:pPr>
      <w:r>
        <w:t>demo</w:t>
      </w:r>
      <w:r>
        <w:rPr>
          <w:rFonts w:hint="eastAsia"/>
        </w:rPr>
        <w:t>：打开示例窗口</w:t>
      </w:r>
    </w:p>
    <w:p w14:paraId="1F795012" w14:textId="77777777" w:rsidR="006746F9" w:rsidRDefault="006746F9" w:rsidP="006746F9">
      <w:pPr>
        <w:ind w:firstLine="480"/>
      </w:pPr>
      <w:r>
        <w:rPr>
          <w:rFonts w:hint="eastAsia"/>
        </w:rPr>
        <w:t>第二节</w:t>
      </w:r>
      <w:r>
        <w:t>MATLAB</w:t>
      </w:r>
      <w:r>
        <w:rPr>
          <w:rFonts w:hint="eastAsia"/>
        </w:rPr>
        <w:t>矩阵运算及多项式处理</w:t>
      </w:r>
    </w:p>
    <w:p w14:paraId="0C017292" w14:textId="77777777" w:rsidR="006746F9" w:rsidRDefault="006746F9" w:rsidP="006746F9">
      <w:pPr>
        <w:ind w:firstLine="480"/>
      </w:pPr>
      <w:r>
        <w:t>1</w:t>
      </w:r>
      <w:r>
        <w:rPr>
          <w:rFonts w:hint="eastAsia"/>
        </w:rPr>
        <w:t>．矩阵的输入</w:t>
      </w:r>
    </w:p>
    <w:p w14:paraId="2E950F13" w14:textId="77777777" w:rsidR="006746F9" w:rsidRDefault="006746F9" w:rsidP="006746F9">
      <w:pPr>
        <w:ind w:firstLine="480"/>
      </w:pPr>
      <w:r>
        <w:rPr>
          <w:rFonts w:hint="eastAsia"/>
        </w:rPr>
        <w:t>掌握在命令窗口中用键盘输入</w:t>
      </w:r>
    </w:p>
    <w:p w14:paraId="2770230C" w14:textId="77777777" w:rsidR="006746F9" w:rsidRDefault="006746F9" w:rsidP="006746F9">
      <w:pPr>
        <w:ind w:firstLine="480"/>
      </w:pPr>
      <w:r>
        <w:rPr>
          <w:rFonts w:hint="eastAsia"/>
        </w:rPr>
        <w:t>掌握用语句生成矩阵：</w:t>
      </w:r>
      <w:r>
        <w:t>[from:step:to]</w:t>
      </w:r>
      <w:r>
        <w:rPr>
          <w:rFonts w:hint="eastAsia"/>
        </w:rPr>
        <w:t>；</w:t>
      </w:r>
      <w:r>
        <w:t>linspace</w:t>
      </w:r>
      <w:r>
        <w:rPr>
          <w:rFonts w:hint="eastAsia"/>
        </w:rPr>
        <w:t>；</w:t>
      </w:r>
      <w:r>
        <w:t>logspace</w:t>
      </w:r>
    </w:p>
    <w:p w14:paraId="13FD405B" w14:textId="77777777" w:rsidR="006746F9" w:rsidRDefault="006746F9" w:rsidP="006746F9">
      <w:pPr>
        <w:ind w:firstLine="480"/>
      </w:pPr>
      <w:r>
        <w:rPr>
          <w:rFonts w:hint="eastAsia"/>
        </w:rPr>
        <w:t>掌握一些常用特殊矩阵生成：</w:t>
      </w:r>
      <w:r>
        <w:t>eye(m,n)</w:t>
      </w:r>
      <w:r>
        <w:rPr>
          <w:rFonts w:hint="eastAsia"/>
        </w:rPr>
        <w:t>；</w:t>
      </w:r>
      <w:r>
        <w:t>zeros(m,n)</w:t>
      </w:r>
      <w:r>
        <w:rPr>
          <w:rFonts w:hint="eastAsia"/>
        </w:rPr>
        <w:t>；</w:t>
      </w:r>
      <w:r>
        <w:t>ones(m,n)</w:t>
      </w:r>
      <w:r>
        <w:rPr>
          <w:rFonts w:hint="eastAsia"/>
        </w:rPr>
        <w:t>；</w:t>
      </w:r>
      <w:r>
        <w:t>diag(V)</w:t>
      </w:r>
      <w:r>
        <w:rPr>
          <w:rFonts w:hint="eastAsia"/>
        </w:rPr>
        <w:t>；随机矩阵</w:t>
      </w:r>
      <w:r>
        <w:t>rand()</w:t>
      </w:r>
    </w:p>
    <w:p w14:paraId="759A90FD" w14:textId="77777777" w:rsidR="006746F9" w:rsidRDefault="006746F9" w:rsidP="006746F9">
      <w:pPr>
        <w:ind w:firstLine="480"/>
      </w:pPr>
      <w:r>
        <w:t>2</w:t>
      </w:r>
      <w:r>
        <w:rPr>
          <w:rFonts w:hint="eastAsia"/>
        </w:rPr>
        <w:t>．矩阵的运算</w:t>
      </w:r>
    </w:p>
    <w:p w14:paraId="45B92103" w14:textId="77777777" w:rsidR="006746F9" w:rsidRDefault="006746F9" w:rsidP="006746F9">
      <w:pPr>
        <w:ind w:firstLine="480"/>
      </w:pPr>
      <w:r>
        <w:rPr>
          <w:rFonts w:hint="eastAsia"/>
        </w:rPr>
        <w:t>掌握矩阵的转置、四则运算、逆矩阵与行列式运算：</w:t>
      </w:r>
      <w:r>
        <w:t>inv()</w:t>
      </w:r>
      <w:r>
        <w:rPr>
          <w:rFonts w:hint="eastAsia"/>
        </w:rPr>
        <w:t>，</w:t>
      </w:r>
      <w:r>
        <w:t>det()</w:t>
      </w:r>
      <w:r>
        <w:rPr>
          <w:rFonts w:hint="eastAsia"/>
        </w:rPr>
        <w:t>；矩阵乘方</w:t>
      </w:r>
      <w:r>
        <w:t>^</w:t>
      </w:r>
      <w:r>
        <w:rPr>
          <w:rFonts w:hint="eastAsia"/>
        </w:rPr>
        <w:t>，</w:t>
      </w:r>
      <w:r>
        <w:t>.^</w:t>
      </w:r>
    </w:p>
    <w:p w14:paraId="6A344787" w14:textId="77777777" w:rsidR="006746F9" w:rsidRDefault="006746F9" w:rsidP="006746F9">
      <w:pPr>
        <w:ind w:firstLine="480"/>
      </w:pPr>
      <w:r>
        <w:rPr>
          <w:rFonts w:hint="eastAsia"/>
        </w:rPr>
        <w:t>矩阵的大小：</w:t>
      </w:r>
      <w:r>
        <w:t>[m,n]=size(A,x)</w:t>
      </w:r>
      <w:r>
        <w:rPr>
          <w:rFonts w:hint="eastAsia"/>
        </w:rPr>
        <w:t>；</w:t>
      </w:r>
      <w:r>
        <w:t>length(A)=max(size(A))</w:t>
      </w:r>
      <w:r>
        <w:rPr>
          <w:rFonts w:hint="eastAsia"/>
        </w:rPr>
        <w:t>；矩阵求秩：</w:t>
      </w:r>
      <w:r>
        <w:t>rank</w:t>
      </w:r>
      <w:r>
        <w:rPr>
          <w:rFonts w:hint="eastAsia"/>
        </w:rPr>
        <w:t>（</w:t>
      </w:r>
      <w:r>
        <w:t>A</w:t>
      </w:r>
      <w:r>
        <w:rPr>
          <w:rFonts w:hint="eastAsia"/>
        </w:rPr>
        <w:t>）</w:t>
      </w:r>
    </w:p>
    <w:p w14:paraId="72A90545" w14:textId="77777777" w:rsidR="006746F9" w:rsidRDefault="006746F9" w:rsidP="006746F9">
      <w:pPr>
        <w:ind w:firstLine="480"/>
      </w:pPr>
      <w:r>
        <w:rPr>
          <w:rFonts w:hint="eastAsia"/>
        </w:rPr>
        <w:t>了解矩阵超越函数</w:t>
      </w:r>
    </w:p>
    <w:p w14:paraId="593C123D" w14:textId="77777777" w:rsidR="006746F9" w:rsidRDefault="006746F9" w:rsidP="006746F9">
      <w:pPr>
        <w:ind w:firstLine="480"/>
      </w:pPr>
      <w:r>
        <w:t>3</w:t>
      </w:r>
      <w:r>
        <w:rPr>
          <w:rFonts w:hint="eastAsia"/>
        </w:rPr>
        <w:t>．矩阵操作</w:t>
      </w:r>
    </w:p>
    <w:p w14:paraId="709496D5" w14:textId="77777777" w:rsidR="006746F9" w:rsidRDefault="006746F9" w:rsidP="006746F9">
      <w:pPr>
        <w:ind w:firstLine="480"/>
      </w:pPr>
      <w:r>
        <w:rPr>
          <w:rFonts w:hint="eastAsia"/>
        </w:rPr>
        <w:t>矩阵的下标：定位矩阵元素</w:t>
      </w:r>
      <w:r>
        <w:t>A(m,n)</w:t>
      </w:r>
      <w:r>
        <w:rPr>
          <w:rFonts w:hint="eastAsia"/>
        </w:rPr>
        <w:t>，</w:t>
      </w:r>
      <w:r>
        <w:t>A(:,n)</w:t>
      </w:r>
      <w:r>
        <w:rPr>
          <w:rFonts w:hint="eastAsia"/>
        </w:rPr>
        <w:t>，</w:t>
      </w:r>
      <w:r>
        <w:t>A(m,:)</w:t>
      </w:r>
      <w:r>
        <w:rPr>
          <w:rFonts w:hint="eastAsia"/>
        </w:rPr>
        <w:t>，</w:t>
      </w:r>
      <w:r>
        <w:t>A(m1:m2,n1:n2)</w:t>
      </w:r>
      <w:r>
        <w:rPr>
          <w:rFonts w:hint="eastAsia"/>
        </w:rPr>
        <w:t>，</w:t>
      </w:r>
      <w:r>
        <w:t>A(:)</w:t>
      </w:r>
    </w:p>
    <w:p w14:paraId="0F6B6012" w14:textId="77777777" w:rsidR="006746F9" w:rsidRDefault="006746F9" w:rsidP="006746F9">
      <w:pPr>
        <w:ind w:firstLine="480"/>
      </w:pPr>
      <w:r>
        <w:rPr>
          <w:rFonts w:hint="eastAsia"/>
        </w:rPr>
        <w:t>矩阵的翻转</w:t>
      </w:r>
    </w:p>
    <w:p w14:paraId="25513B3A" w14:textId="77777777" w:rsidR="006746F9" w:rsidRDefault="006746F9" w:rsidP="006746F9">
      <w:pPr>
        <w:ind w:firstLine="480"/>
      </w:pPr>
      <w:r>
        <w:t>4</w:t>
      </w:r>
      <w:r>
        <w:rPr>
          <w:rFonts w:hint="eastAsia"/>
        </w:rPr>
        <w:t>．多项式处理</w:t>
      </w:r>
    </w:p>
    <w:p w14:paraId="3859EBC0" w14:textId="77777777" w:rsidR="006746F9" w:rsidRDefault="006746F9" w:rsidP="006746F9">
      <w:pPr>
        <w:ind w:firstLine="480"/>
      </w:pPr>
      <w:r>
        <w:rPr>
          <w:rFonts w:hint="eastAsia"/>
        </w:rPr>
        <w:t>多项式的建立与表示方法：用降幂系数的行向量来表示；</w:t>
      </w:r>
      <w:r>
        <w:t>roots</w:t>
      </w:r>
      <w:r>
        <w:rPr>
          <w:rFonts w:hint="eastAsia"/>
        </w:rPr>
        <w:t>求解多项式等于零的根；</w:t>
      </w:r>
      <w:r>
        <w:t>poly</w:t>
      </w:r>
      <w:r>
        <w:rPr>
          <w:rFonts w:hint="eastAsia"/>
        </w:rPr>
        <w:t>根据多项式等于零的根求解多项式。</w:t>
      </w:r>
    </w:p>
    <w:p w14:paraId="6CB5E9C2" w14:textId="77777777" w:rsidR="006746F9" w:rsidRDefault="006746F9" w:rsidP="006746F9">
      <w:pPr>
        <w:ind w:firstLine="480"/>
      </w:pPr>
      <w:r>
        <w:rPr>
          <w:rFonts w:hint="eastAsia"/>
        </w:rPr>
        <w:t>多项式的运算：相乘</w:t>
      </w:r>
      <w:r>
        <w:t>conv</w:t>
      </w:r>
      <w:r>
        <w:rPr>
          <w:rFonts w:hint="eastAsia"/>
        </w:rPr>
        <w:t>；相除</w:t>
      </w:r>
      <w:r>
        <w:t>deconv</w:t>
      </w:r>
      <w:r>
        <w:rPr>
          <w:rFonts w:hint="eastAsia"/>
        </w:rPr>
        <w:t>；微分多项式</w:t>
      </w:r>
      <w:r>
        <w:t>polyder</w:t>
      </w:r>
      <w:r>
        <w:rPr>
          <w:rFonts w:hint="eastAsia"/>
        </w:rPr>
        <w:t>；求多项式的</w:t>
      </w:r>
      <w:r>
        <w:rPr>
          <w:rFonts w:hint="eastAsia"/>
        </w:rPr>
        <w:lastRenderedPageBreak/>
        <w:t>值</w:t>
      </w:r>
      <w:r>
        <w:t>polyval(p,x)</w:t>
      </w:r>
      <w:r>
        <w:rPr>
          <w:rFonts w:hint="eastAsia"/>
        </w:rPr>
        <w:t>。</w:t>
      </w:r>
    </w:p>
    <w:p w14:paraId="19D59C7C" w14:textId="77777777" w:rsidR="006746F9" w:rsidRDefault="006746F9" w:rsidP="006746F9">
      <w:pPr>
        <w:ind w:firstLine="480"/>
      </w:pPr>
      <w:r>
        <w:rPr>
          <w:rFonts w:hint="eastAsia"/>
        </w:rPr>
        <w:t>第三节绘图简介</w:t>
      </w:r>
    </w:p>
    <w:p w14:paraId="32E0EED4" w14:textId="77777777" w:rsidR="006746F9" w:rsidRDefault="006746F9" w:rsidP="006746F9">
      <w:pPr>
        <w:ind w:firstLine="480"/>
      </w:pPr>
      <w:r>
        <w:rPr>
          <w:rFonts w:hint="eastAsia"/>
        </w:rPr>
        <w:t>掌握</w:t>
      </w:r>
      <w:r>
        <w:t>plot,figure,axis,text,gtext,title,xlabel,ylabel,zlabel,hold,legend,subplot,grid,semilogx</w:t>
      </w:r>
      <w:r>
        <w:rPr>
          <w:rFonts w:hint="eastAsia"/>
        </w:rPr>
        <w:t>命令的基本运用，了解</w:t>
      </w:r>
      <w:r>
        <w:t>bax,hist,stairs,stem,pie</w:t>
      </w:r>
      <w:r>
        <w:rPr>
          <w:rFonts w:hint="eastAsia"/>
        </w:rPr>
        <w:t>等应用绘图及三维绘图命令。</w:t>
      </w:r>
    </w:p>
    <w:p w14:paraId="7A37142D" w14:textId="77777777" w:rsidR="006746F9" w:rsidRDefault="006746F9" w:rsidP="006746F9">
      <w:pPr>
        <w:ind w:firstLine="480"/>
      </w:pPr>
      <w:r>
        <w:rPr>
          <w:rFonts w:hint="eastAsia"/>
        </w:rPr>
        <w:t>第四节</w:t>
      </w:r>
      <w:r>
        <w:t>MATLAB</w:t>
      </w:r>
      <w:r>
        <w:rPr>
          <w:rFonts w:hint="eastAsia"/>
        </w:rPr>
        <w:t>程序设计入门</w:t>
      </w:r>
    </w:p>
    <w:p w14:paraId="2E0E0865" w14:textId="77777777" w:rsidR="006746F9" w:rsidRDefault="006746F9" w:rsidP="006746F9">
      <w:pPr>
        <w:ind w:firstLine="480"/>
      </w:pPr>
      <w:r>
        <w:t>1</w:t>
      </w:r>
      <w:r>
        <w:rPr>
          <w:rFonts w:hint="eastAsia"/>
        </w:rPr>
        <w:t>．</w:t>
      </w:r>
      <w:r>
        <w:t>MATLAB</w:t>
      </w:r>
      <w:r>
        <w:rPr>
          <w:rFonts w:hint="eastAsia"/>
        </w:rPr>
        <w:t>程序设计的基本原则</w:t>
      </w:r>
    </w:p>
    <w:p w14:paraId="6B64E2E1" w14:textId="77777777" w:rsidR="006746F9" w:rsidRDefault="006746F9" w:rsidP="006746F9">
      <w:pPr>
        <w:ind w:firstLine="480"/>
      </w:pPr>
      <w:r>
        <w:t>2</w:t>
      </w:r>
      <w:r>
        <w:rPr>
          <w:rFonts w:hint="eastAsia"/>
        </w:rPr>
        <w:t>．</w:t>
      </w:r>
      <w:r>
        <w:t>MATLAB</w:t>
      </w:r>
      <w:r>
        <w:rPr>
          <w:rFonts w:hint="eastAsia"/>
        </w:rPr>
        <w:t>程序的编辑</w:t>
      </w:r>
    </w:p>
    <w:p w14:paraId="1860C9ED" w14:textId="77777777" w:rsidR="006746F9" w:rsidRDefault="006746F9" w:rsidP="006746F9">
      <w:pPr>
        <w:ind w:firstLine="480"/>
      </w:pPr>
      <w:r>
        <w:t>Editor/Debugger</w:t>
      </w:r>
      <w:r>
        <w:rPr>
          <w:rFonts w:hint="eastAsia"/>
        </w:rPr>
        <w:t>的使用</w:t>
      </w:r>
    </w:p>
    <w:p w14:paraId="542F4A0F" w14:textId="77777777" w:rsidR="006746F9" w:rsidRDefault="006746F9" w:rsidP="006746F9">
      <w:pPr>
        <w:ind w:firstLine="480"/>
      </w:pPr>
      <w:r>
        <w:t>3</w:t>
      </w:r>
      <w:r>
        <w:rPr>
          <w:rFonts w:hint="eastAsia"/>
        </w:rPr>
        <w:t>．</w:t>
      </w:r>
      <w:r>
        <w:t>MATLAB</w:t>
      </w:r>
      <w:r>
        <w:rPr>
          <w:rFonts w:hint="eastAsia"/>
        </w:rPr>
        <w:t>程序的种类</w:t>
      </w:r>
    </w:p>
    <w:p w14:paraId="35390DCC" w14:textId="77777777" w:rsidR="006746F9" w:rsidRDefault="006746F9" w:rsidP="006746F9">
      <w:pPr>
        <w:ind w:firstLine="480"/>
      </w:pPr>
      <w:r>
        <w:rPr>
          <w:rFonts w:hint="eastAsia"/>
        </w:rPr>
        <w:t>脚本</w:t>
      </w:r>
      <w:r>
        <w:t>M</w:t>
      </w:r>
      <w:r>
        <w:rPr>
          <w:rFonts w:hint="eastAsia"/>
        </w:rPr>
        <w:t>文件（即程序文件）与函数文件之间的区别及其基本结构</w:t>
      </w:r>
    </w:p>
    <w:p w14:paraId="68D3179C" w14:textId="77777777" w:rsidR="006746F9" w:rsidRDefault="006746F9" w:rsidP="006746F9">
      <w:pPr>
        <w:ind w:firstLine="480"/>
      </w:pPr>
      <w:r>
        <w:t>4</w:t>
      </w:r>
      <w:r>
        <w:rPr>
          <w:rFonts w:hint="eastAsia"/>
        </w:rPr>
        <w:t>．局部变量与全局变量的声明</w:t>
      </w:r>
    </w:p>
    <w:p w14:paraId="053DA6F9" w14:textId="77777777" w:rsidR="006746F9" w:rsidRDefault="006746F9" w:rsidP="006746F9">
      <w:pPr>
        <w:ind w:firstLine="480"/>
      </w:pPr>
      <w:r>
        <w:t>5</w:t>
      </w:r>
      <w:r>
        <w:rPr>
          <w:rFonts w:hint="eastAsia"/>
        </w:rPr>
        <w:t>．字符串宏命令：</w:t>
      </w:r>
      <w:r>
        <w:t>eval</w:t>
      </w:r>
    </w:p>
    <w:p w14:paraId="293B5621" w14:textId="77777777" w:rsidR="006746F9" w:rsidRDefault="006746F9" w:rsidP="006746F9">
      <w:pPr>
        <w:ind w:firstLine="480"/>
      </w:pPr>
      <w:r>
        <w:t>6</w:t>
      </w:r>
      <w:r>
        <w:rPr>
          <w:rFonts w:hint="eastAsia"/>
        </w:rPr>
        <w:t>．常用编程命令：</w:t>
      </w:r>
      <w:r>
        <w:t>pause</w:t>
      </w:r>
      <w:r>
        <w:rPr>
          <w:rFonts w:hint="eastAsia"/>
        </w:rPr>
        <w:t>，</w:t>
      </w:r>
      <w:r>
        <w:t>echo</w:t>
      </w:r>
      <w:r>
        <w:rPr>
          <w:rFonts w:hint="eastAsia"/>
        </w:rPr>
        <w:t>，</w:t>
      </w:r>
      <w:r>
        <w:t>keyboard</w:t>
      </w:r>
      <w:r>
        <w:rPr>
          <w:rFonts w:hint="eastAsia"/>
        </w:rPr>
        <w:t>，</w:t>
      </w:r>
      <w:r>
        <w:t>input</w:t>
      </w:r>
      <w:r>
        <w:rPr>
          <w:rFonts w:hint="eastAsia"/>
        </w:rPr>
        <w:t>，</w:t>
      </w:r>
      <w:r>
        <w:t>disp</w:t>
      </w:r>
    </w:p>
    <w:p w14:paraId="64640840" w14:textId="77777777" w:rsidR="006746F9" w:rsidRDefault="006746F9" w:rsidP="006746F9">
      <w:pPr>
        <w:ind w:firstLine="480"/>
      </w:pPr>
      <w:r>
        <w:t>7</w:t>
      </w:r>
      <w:r>
        <w:rPr>
          <w:rFonts w:hint="eastAsia"/>
        </w:rPr>
        <w:t>．关系与逻辑运算符</w:t>
      </w:r>
    </w:p>
    <w:p w14:paraId="6C9D7E67" w14:textId="77777777" w:rsidR="006746F9" w:rsidRDefault="006746F9" w:rsidP="006746F9">
      <w:pPr>
        <w:ind w:firstLine="480"/>
      </w:pPr>
      <w:r>
        <w:t>8</w:t>
      </w:r>
      <w:r>
        <w:rPr>
          <w:rFonts w:hint="eastAsia"/>
        </w:rPr>
        <w:t>．程序流程控制</w:t>
      </w:r>
    </w:p>
    <w:p w14:paraId="7107189F" w14:textId="77777777" w:rsidR="006746F9" w:rsidRDefault="006746F9" w:rsidP="006746F9">
      <w:pPr>
        <w:ind w:firstLine="480"/>
      </w:pPr>
      <w:r>
        <w:rPr>
          <w:rFonts w:hint="eastAsia"/>
        </w:rPr>
        <w:t>循环语句：</w:t>
      </w:r>
      <w:r>
        <w:t>for,while</w:t>
      </w:r>
    </w:p>
    <w:p w14:paraId="3848787C" w14:textId="77777777" w:rsidR="006746F9" w:rsidRDefault="006746F9" w:rsidP="006746F9">
      <w:pPr>
        <w:ind w:firstLine="480"/>
      </w:pPr>
      <w:r>
        <w:rPr>
          <w:rFonts w:hint="eastAsia"/>
        </w:rPr>
        <w:t>条件转移语句：</w:t>
      </w:r>
      <w:r>
        <w:t>if,else,elseif,switch</w:t>
      </w:r>
    </w:p>
    <w:p w14:paraId="4F42F61A" w14:textId="77777777" w:rsidR="006746F9" w:rsidRDefault="006746F9" w:rsidP="006746F9">
      <w:pPr>
        <w:ind w:firstLine="480"/>
      </w:pPr>
      <w:r>
        <w:rPr>
          <w:rFonts w:hint="eastAsia"/>
        </w:rPr>
        <w:t>第三章控制系统的数学描述与建模</w:t>
      </w:r>
    </w:p>
    <w:p w14:paraId="56E8211B" w14:textId="77777777" w:rsidR="006746F9" w:rsidRDefault="006746F9" w:rsidP="006746F9">
      <w:pPr>
        <w:ind w:firstLine="480"/>
      </w:pPr>
      <w:r>
        <w:rPr>
          <w:rFonts w:hint="eastAsia"/>
        </w:rPr>
        <w:t>第一节系统的分类</w:t>
      </w:r>
    </w:p>
    <w:p w14:paraId="224AE499" w14:textId="77777777" w:rsidR="006746F9" w:rsidRDefault="006746F9" w:rsidP="006746F9">
      <w:pPr>
        <w:ind w:firstLine="480"/>
      </w:pPr>
      <w:r>
        <w:t>1</w:t>
      </w:r>
      <w:r>
        <w:rPr>
          <w:rFonts w:hint="eastAsia"/>
        </w:rPr>
        <w:t>．线性连续系统（线性定常连续系统）</w:t>
      </w:r>
    </w:p>
    <w:p w14:paraId="2E30889E" w14:textId="77777777" w:rsidR="006746F9" w:rsidRDefault="006746F9" w:rsidP="006746F9">
      <w:pPr>
        <w:ind w:firstLine="480"/>
      </w:pPr>
      <w:r>
        <w:t>2</w:t>
      </w:r>
      <w:r>
        <w:rPr>
          <w:rFonts w:hint="eastAsia"/>
        </w:rPr>
        <w:t>．线性定常离散系统</w:t>
      </w:r>
    </w:p>
    <w:p w14:paraId="16F5D05F" w14:textId="77777777" w:rsidR="006746F9" w:rsidRDefault="006746F9" w:rsidP="006746F9">
      <w:pPr>
        <w:ind w:firstLine="480"/>
      </w:pPr>
      <w:r>
        <w:t>3</w:t>
      </w:r>
      <w:r>
        <w:rPr>
          <w:rFonts w:hint="eastAsia"/>
        </w:rPr>
        <w:t>．非线性系统</w:t>
      </w:r>
    </w:p>
    <w:p w14:paraId="6F477E1D" w14:textId="77777777" w:rsidR="006746F9" w:rsidRDefault="006746F9" w:rsidP="006746F9">
      <w:pPr>
        <w:ind w:firstLine="480"/>
      </w:pPr>
      <w:r>
        <w:rPr>
          <w:rFonts w:hint="eastAsia"/>
        </w:rPr>
        <w:t>第二节控制系统的微分方程数学模型</w:t>
      </w:r>
    </w:p>
    <w:p w14:paraId="24BE01D1" w14:textId="77777777" w:rsidR="006746F9" w:rsidRDefault="006746F9" w:rsidP="006746F9">
      <w:pPr>
        <w:ind w:firstLine="480"/>
      </w:pPr>
      <w:r>
        <w:rPr>
          <w:rFonts w:hint="eastAsia"/>
        </w:rPr>
        <w:t>线性定常连续系统微分方程求解</w:t>
      </w:r>
    </w:p>
    <w:p w14:paraId="28587C54" w14:textId="77777777" w:rsidR="006746F9" w:rsidRDefault="006746F9" w:rsidP="006746F9">
      <w:pPr>
        <w:ind w:firstLine="480"/>
      </w:pPr>
      <w:r>
        <w:t>ode23()</w:t>
      </w:r>
      <w:r>
        <w:rPr>
          <w:rFonts w:hint="eastAsia"/>
        </w:rPr>
        <w:t>、</w:t>
      </w:r>
      <w:r>
        <w:t>ode45()</w:t>
      </w:r>
    </w:p>
    <w:p w14:paraId="65A66E57" w14:textId="77777777" w:rsidR="006746F9" w:rsidRDefault="006746F9" w:rsidP="006746F9">
      <w:pPr>
        <w:ind w:firstLine="480"/>
      </w:pPr>
      <w:r>
        <w:rPr>
          <w:rFonts w:hint="eastAsia"/>
        </w:rPr>
        <w:t>第三节传递函数描述</w:t>
      </w:r>
    </w:p>
    <w:p w14:paraId="3CE3F8EA" w14:textId="77777777" w:rsidR="006746F9" w:rsidRDefault="006746F9" w:rsidP="006746F9">
      <w:pPr>
        <w:ind w:firstLine="480"/>
      </w:pPr>
      <w:r>
        <w:t>1</w:t>
      </w:r>
      <w:r>
        <w:rPr>
          <w:rFonts w:hint="eastAsia"/>
        </w:rPr>
        <w:t>．连续系统的传递函数模型</w:t>
      </w:r>
    </w:p>
    <w:p w14:paraId="10D105C6" w14:textId="77777777" w:rsidR="006746F9" w:rsidRDefault="006746F9" w:rsidP="006746F9">
      <w:pPr>
        <w:ind w:firstLine="480"/>
      </w:pPr>
      <w:r>
        <w:rPr>
          <w:rFonts w:hint="eastAsia"/>
        </w:rPr>
        <w:t>分子降幂系数向量</w:t>
      </w:r>
      <w:r>
        <w:t>num=[b1,b2,…,bm+1]</w:t>
      </w:r>
      <w:r>
        <w:rPr>
          <w:rFonts w:hint="eastAsia"/>
        </w:rPr>
        <w:t>；分母降幂系数向量</w:t>
      </w:r>
      <w:r>
        <w:t>den=[a1,a2,…,</w:t>
      </w:r>
      <w:r>
        <w:lastRenderedPageBreak/>
        <w:t>an+1]</w:t>
      </w:r>
    </w:p>
    <w:p w14:paraId="3DD72B76" w14:textId="77777777" w:rsidR="006746F9" w:rsidRDefault="006746F9" w:rsidP="006746F9">
      <w:pPr>
        <w:ind w:firstLine="480"/>
      </w:pPr>
      <w:r>
        <w:rPr>
          <w:rFonts w:hint="eastAsia"/>
        </w:rPr>
        <w:t>多项式相乘形式的传递函数用</w:t>
      </w:r>
      <w:r>
        <w:t>conv</w:t>
      </w:r>
      <w:r>
        <w:rPr>
          <w:rFonts w:hint="eastAsia"/>
        </w:rPr>
        <w:t>指令来转换求</w:t>
      </w:r>
      <w:r>
        <w:t>num,den</w:t>
      </w:r>
    </w:p>
    <w:p w14:paraId="02AB1FFE" w14:textId="77777777" w:rsidR="006746F9" w:rsidRDefault="006746F9" w:rsidP="006746F9">
      <w:pPr>
        <w:ind w:firstLine="480"/>
      </w:pPr>
      <w:r>
        <w:t>2</w:t>
      </w:r>
      <w:r>
        <w:rPr>
          <w:rFonts w:hint="eastAsia"/>
        </w:rPr>
        <w:t>．零极点增益模型</w:t>
      </w:r>
    </w:p>
    <w:p w14:paraId="79F709BE" w14:textId="77777777" w:rsidR="006746F9" w:rsidRDefault="006746F9" w:rsidP="006746F9">
      <w:pPr>
        <w:ind w:firstLine="480"/>
      </w:pPr>
      <w:r>
        <w:t>[z,p,k]=tf2zp(num,den)</w:t>
      </w:r>
      <w:r>
        <w:rPr>
          <w:rFonts w:hint="eastAsia"/>
        </w:rPr>
        <w:t>：求传递函数的零极点和增益</w:t>
      </w:r>
    </w:p>
    <w:p w14:paraId="153DC041" w14:textId="77777777" w:rsidR="006746F9" w:rsidRDefault="006746F9" w:rsidP="006746F9">
      <w:pPr>
        <w:ind w:firstLine="480"/>
      </w:pPr>
      <w:r>
        <w:t>[num,den]=zp2tf</w:t>
      </w:r>
      <w:r>
        <w:rPr>
          <w:rFonts w:hint="eastAsia"/>
        </w:rPr>
        <w:t>：根据零极点和增益求传递函数</w:t>
      </w:r>
    </w:p>
    <w:p w14:paraId="7D053C53" w14:textId="77777777" w:rsidR="006746F9" w:rsidRDefault="006746F9" w:rsidP="006746F9">
      <w:pPr>
        <w:ind w:firstLine="480"/>
      </w:pPr>
      <w:r>
        <w:t>3</w:t>
      </w:r>
      <w:r>
        <w:rPr>
          <w:rFonts w:hint="eastAsia"/>
        </w:rPr>
        <w:t>．部分分式展开</w:t>
      </w:r>
    </w:p>
    <w:p w14:paraId="4CE83DA1" w14:textId="77777777" w:rsidR="006746F9" w:rsidRDefault="006746F9" w:rsidP="006746F9">
      <w:pPr>
        <w:ind w:firstLine="480"/>
      </w:pPr>
      <w:r>
        <w:t>[r,p,k]=residue(b,a)</w:t>
      </w:r>
      <w:r>
        <w:rPr>
          <w:rFonts w:hint="eastAsia"/>
        </w:rPr>
        <w:t>：对两个多项式的比进行分部展开，以及把传递函数分解为微分单元和的形式。</w:t>
      </w:r>
    </w:p>
    <w:p w14:paraId="04911E89" w14:textId="77777777" w:rsidR="006746F9" w:rsidRDefault="006746F9" w:rsidP="006746F9">
      <w:pPr>
        <w:ind w:firstLine="480"/>
      </w:pPr>
      <w:r>
        <w:t>[b,a]=residue(r,p,k)</w:t>
      </w:r>
      <w:r>
        <w:rPr>
          <w:rFonts w:hint="eastAsia"/>
        </w:rPr>
        <w:t>：降部分多项式转化为多项式比</w:t>
      </w:r>
    </w:p>
    <w:p w14:paraId="4E4D2777" w14:textId="77777777" w:rsidR="006746F9" w:rsidRDefault="006746F9" w:rsidP="006746F9">
      <w:pPr>
        <w:ind w:firstLine="480"/>
      </w:pPr>
      <w:r>
        <w:rPr>
          <w:rFonts w:hint="eastAsia"/>
        </w:rPr>
        <w:t>第四节状态空间描述</w:t>
      </w:r>
    </w:p>
    <w:p w14:paraId="00EFD4D4" w14:textId="77777777" w:rsidR="006746F9" w:rsidRDefault="006746F9" w:rsidP="006746F9">
      <w:pPr>
        <w:ind w:firstLine="480"/>
      </w:pPr>
      <w:r>
        <w:rPr>
          <w:rFonts w:hint="eastAsia"/>
        </w:rPr>
        <w:t>状态空间表达式</w:t>
      </w:r>
      <w:r>
        <w:t>[A,B,C,D]</w:t>
      </w:r>
    </w:p>
    <w:p w14:paraId="0BC47F44" w14:textId="77777777" w:rsidR="006746F9" w:rsidRDefault="006746F9" w:rsidP="006746F9">
      <w:pPr>
        <w:ind w:firstLine="480"/>
      </w:pPr>
      <w:r>
        <w:rPr>
          <w:rFonts w:hint="eastAsia"/>
        </w:rPr>
        <w:t>第五节模型的转换与连接</w:t>
      </w:r>
    </w:p>
    <w:p w14:paraId="0C531AAA" w14:textId="77777777" w:rsidR="006746F9" w:rsidRDefault="006746F9" w:rsidP="006746F9">
      <w:pPr>
        <w:ind w:firstLine="480"/>
      </w:pPr>
      <w:r>
        <w:t>1</w:t>
      </w:r>
      <w:r>
        <w:rPr>
          <w:rFonts w:hint="eastAsia"/>
        </w:rPr>
        <w:t>．数学模型的转换</w:t>
      </w:r>
    </w:p>
    <w:p w14:paraId="6B32AB42" w14:textId="77777777" w:rsidR="006746F9" w:rsidRDefault="006746F9" w:rsidP="006746F9">
      <w:pPr>
        <w:ind w:firstLine="480"/>
      </w:pPr>
      <w:r>
        <w:t>residue</w:t>
      </w:r>
      <w:r>
        <w:rPr>
          <w:rFonts w:hint="eastAsia"/>
        </w:rPr>
        <w:t>；</w:t>
      </w:r>
      <w:r>
        <w:t>ss2tf</w:t>
      </w:r>
      <w:r>
        <w:rPr>
          <w:rFonts w:hint="eastAsia"/>
        </w:rPr>
        <w:t>；</w:t>
      </w:r>
      <w:r>
        <w:t>ss2zp</w:t>
      </w:r>
      <w:r>
        <w:rPr>
          <w:rFonts w:hint="eastAsia"/>
        </w:rPr>
        <w:t>；</w:t>
      </w:r>
      <w:r>
        <w:t>tf2ss</w:t>
      </w:r>
      <w:r>
        <w:rPr>
          <w:rFonts w:hint="eastAsia"/>
        </w:rPr>
        <w:t>；</w:t>
      </w:r>
      <w:r>
        <w:t>tf2zp</w:t>
      </w:r>
      <w:r>
        <w:rPr>
          <w:rFonts w:hint="eastAsia"/>
        </w:rPr>
        <w:t>；</w:t>
      </w:r>
      <w:r>
        <w:t>zp2ss</w:t>
      </w:r>
      <w:r>
        <w:rPr>
          <w:rFonts w:hint="eastAsia"/>
        </w:rPr>
        <w:t>；</w:t>
      </w:r>
      <w:r>
        <w:t>zp2tf</w:t>
      </w:r>
    </w:p>
    <w:p w14:paraId="11E0EDB7" w14:textId="77777777" w:rsidR="006746F9" w:rsidRDefault="006746F9" w:rsidP="006746F9">
      <w:pPr>
        <w:ind w:firstLine="480"/>
      </w:pPr>
      <w:r>
        <w:t>2</w:t>
      </w:r>
      <w:r>
        <w:rPr>
          <w:rFonts w:hint="eastAsia"/>
        </w:rPr>
        <w:t>．系统模型的连接</w:t>
      </w:r>
    </w:p>
    <w:p w14:paraId="7D0C428B" w14:textId="77777777" w:rsidR="006746F9" w:rsidRDefault="006746F9" w:rsidP="006746F9">
      <w:pPr>
        <w:ind w:firstLine="480"/>
      </w:pPr>
      <w:r>
        <w:rPr>
          <w:rFonts w:hint="eastAsia"/>
        </w:rPr>
        <w:t>并联</w:t>
      </w:r>
      <w:r>
        <w:t>parallel</w:t>
      </w:r>
      <w:r>
        <w:rPr>
          <w:rFonts w:hint="eastAsia"/>
        </w:rPr>
        <w:t>；串联</w:t>
      </w:r>
      <w:r>
        <w:t>series</w:t>
      </w:r>
      <w:r>
        <w:rPr>
          <w:rFonts w:hint="eastAsia"/>
        </w:rPr>
        <w:t>；反馈</w:t>
      </w:r>
      <w:r>
        <w:t>feedback</w:t>
      </w:r>
      <w:r>
        <w:rPr>
          <w:rFonts w:hint="eastAsia"/>
        </w:rPr>
        <w:t>；闭环</w:t>
      </w:r>
      <w:r>
        <w:t>cloop</w:t>
      </w:r>
    </w:p>
    <w:p w14:paraId="5A61D01F" w14:textId="77777777" w:rsidR="006746F9" w:rsidRDefault="006746F9" w:rsidP="006746F9">
      <w:pPr>
        <w:ind w:firstLine="480"/>
      </w:pPr>
      <w:r>
        <w:t>3</w:t>
      </w:r>
      <w:r>
        <w:rPr>
          <w:rFonts w:hint="eastAsia"/>
        </w:rPr>
        <w:t>．控制系统的模型属性</w:t>
      </w:r>
    </w:p>
    <w:p w14:paraId="757A1864" w14:textId="77777777" w:rsidR="006746F9" w:rsidRDefault="006746F9" w:rsidP="006746F9">
      <w:pPr>
        <w:ind w:firstLine="480"/>
      </w:pPr>
      <w:r>
        <w:rPr>
          <w:rFonts w:hint="eastAsia"/>
        </w:rPr>
        <w:t>系统的可观与可控：</w:t>
      </w:r>
      <w:r>
        <w:t>ctrb</w:t>
      </w:r>
      <w:r>
        <w:rPr>
          <w:rFonts w:hint="eastAsia"/>
        </w:rPr>
        <w:t>；</w:t>
      </w:r>
      <w:r>
        <w:t>obsv</w:t>
      </w:r>
    </w:p>
    <w:p w14:paraId="68069A14" w14:textId="77777777" w:rsidR="006746F9" w:rsidRDefault="006746F9" w:rsidP="006746F9">
      <w:pPr>
        <w:ind w:firstLine="480"/>
      </w:pPr>
      <w:r>
        <w:rPr>
          <w:rFonts w:hint="eastAsia"/>
        </w:rPr>
        <w:t>第四章控制系统的分析方法</w:t>
      </w:r>
    </w:p>
    <w:p w14:paraId="6051E4E1" w14:textId="77777777" w:rsidR="006746F9" w:rsidRDefault="006746F9" w:rsidP="006746F9">
      <w:pPr>
        <w:ind w:firstLine="480"/>
      </w:pPr>
      <w:r>
        <w:rPr>
          <w:rFonts w:hint="eastAsia"/>
        </w:rPr>
        <w:t>第一节稳定性分析</w:t>
      </w:r>
    </w:p>
    <w:p w14:paraId="40C66FFE" w14:textId="77777777" w:rsidR="006746F9" w:rsidRDefault="006746F9" w:rsidP="006746F9">
      <w:pPr>
        <w:ind w:firstLine="480"/>
      </w:pPr>
      <w:r>
        <w:t>1</w:t>
      </w:r>
      <w:r>
        <w:rPr>
          <w:rFonts w:hint="eastAsia"/>
        </w:rPr>
        <w:t>．稳定性判据，最小相位系统判别</w:t>
      </w:r>
    </w:p>
    <w:p w14:paraId="17C33E77" w14:textId="77777777" w:rsidR="006746F9" w:rsidRDefault="006746F9" w:rsidP="006746F9">
      <w:pPr>
        <w:ind w:firstLine="480"/>
      </w:pPr>
      <w:r>
        <w:t>2</w:t>
      </w:r>
      <w:r>
        <w:rPr>
          <w:rFonts w:hint="eastAsia"/>
        </w:rPr>
        <w:t>．零极点图的绘制：</w:t>
      </w:r>
      <w:r>
        <w:t>pzmap</w:t>
      </w:r>
    </w:p>
    <w:p w14:paraId="384010E1" w14:textId="77777777" w:rsidR="006746F9" w:rsidRDefault="006746F9" w:rsidP="006746F9">
      <w:pPr>
        <w:ind w:firstLine="480"/>
      </w:pPr>
      <w:r>
        <w:rPr>
          <w:rFonts w:hint="eastAsia"/>
        </w:rPr>
        <w:t>第二节控制系统的时域分析</w:t>
      </w:r>
    </w:p>
    <w:p w14:paraId="0CD463AE" w14:textId="77777777" w:rsidR="006746F9" w:rsidRDefault="006746F9" w:rsidP="006746F9">
      <w:pPr>
        <w:ind w:firstLine="480"/>
      </w:pPr>
      <w:r>
        <w:t>1</w:t>
      </w:r>
      <w:r>
        <w:rPr>
          <w:rFonts w:hint="eastAsia"/>
        </w:rPr>
        <w:t>．时域分析的一般方法</w:t>
      </w:r>
    </w:p>
    <w:p w14:paraId="4B00B8D1" w14:textId="77777777" w:rsidR="006746F9" w:rsidRDefault="006746F9" w:rsidP="006746F9">
      <w:pPr>
        <w:ind w:firstLine="480"/>
      </w:pPr>
      <w:r>
        <w:rPr>
          <w:rFonts w:hint="eastAsia"/>
        </w:rPr>
        <w:t>单位阶跃响应：</w:t>
      </w:r>
      <w:r>
        <w:t>step()</w:t>
      </w:r>
    </w:p>
    <w:p w14:paraId="75BF0303" w14:textId="77777777" w:rsidR="006746F9" w:rsidRDefault="006746F9" w:rsidP="006746F9">
      <w:pPr>
        <w:ind w:firstLine="480"/>
      </w:pPr>
      <w:r>
        <w:rPr>
          <w:rFonts w:hint="eastAsia"/>
        </w:rPr>
        <w:t>单位脉冲响应：</w:t>
      </w:r>
      <w:r>
        <w:t>impulse()</w:t>
      </w:r>
    </w:p>
    <w:p w14:paraId="3BE3892B" w14:textId="77777777" w:rsidR="006746F9" w:rsidRDefault="006746F9" w:rsidP="006746F9">
      <w:pPr>
        <w:ind w:firstLine="480"/>
      </w:pPr>
      <w:r>
        <w:rPr>
          <w:rFonts w:hint="eastAsia"/>
        </w:rPr>
        <w:t>了解零输入响应函数</w:t>
      </w:r>
      <w:r>
        <w:t>initial()</w:t>
      </w:r>
      <w:r>
        <w:rPr>
          <w:rFonts w:hint="eastAsia"/>
        </w:rPr>
        <w:t>、任意输入响应函数</w:t>
      </w:r>
      <w:r>
        <w:t>lsim()</w:t>
      </w:r>
    </w:p>
    <w:p w14:paraId="231212DC" w14:textId="77777777" w:rsidR="006746F9" w:rsidRDefault="006746F9" w:rsidP="006746F9">
      <w:pPr>
        <w:ind w:firstLine="480"/>
      </w:pPr>
      <w:r>
        <w:t>2</w:t>
      </w:r>
      <w:r>
        <w:rPr>
          <w:rFonts w:hint="eastAsia"/>
        </w:rPr>
        <w:t>．了解常用时域分析函数（</w:t>
      </w:r>
      <w:r>
        <w:t>helpcontrol</w:t>
      </w:r>
      <w:r>
        <w:rPr>
          <w:rFonts w:hint="eastAsia"/>
        </w:rPr>
        <w:t>）</w:t>
      </w:r>
    </w:p>
    <w:p w14:paraId="076A4C68" w14:textId="77777777" w:rsidR="006746F9" w:rsidRDefault="006746F9" w:rsidP="006746F9">
      <w:pPr>
        <w:ind w:firstLine="480"/>
      </w:pPr>
      <w:r>
        <w:t>3</w:t>
      </w:r>
      <w:r>
        <w:rPr>
          <w:rFonts w:hint="eastAsia"/>
        </w:rPr>
        <w:t>．时域分析应用实例</w:t>
      </w:r>
    </w:p>
    <w:p w14:paraId="1401D407" w14:textId="77777777" w:rsidR="006746F9" w:rsidRDefault="006746F9" w:rsidP="006746F9">
      <w:pPr>
        <w:ind w:firstLine="480"/>
      </w:pPr>
    </w:p>
    <w:p w14:paraId="252FC465" w14:textId="77777777" w:rsidR="006746F9" w:rsidRDefault="006746F9" w:rsidP="006746F9">
      <w:pPr>
        <w:ind w:firstLine="480"/>
      </w:pPr>
      <w:r>
        <w:rPr>
          <w:rFonts w:hint="eastAsia"/>
        </w:rPr>
        <w:t>第三节控制系统的频域分析</w:t>
      </w:r>
    </w:p>
    <w:p w14:paraId="348E24D8" w14:textId="77777777" w:rsidR="006746F9" w:rsidRDefault="006746F9" w:rsidP="006746F9">
      <w:pPr>
        <w:ind w:firstLine="480"/>
      </w:pPr>
      <w:r>
        <w:t>1</w:t>
      </w:r>
      <w:r>
        <w:rPr>
          <w:rFonts w:hint="eastAsia"/>
        </w:rPr>
        <w:t>．频域分析的一般方法</w:t>
      </w:r>
    </w:p>
    <w:p w14:paraId="4C283741" w14:textId="77777777" w:rsidR="006746F9" w:rsidRDefault="006746F9" w:rsidP="006746F9">
      <w:pPr>
        <w:ind w:firstLine="480"/>
      </w:pPr>
      <w:r>
        <w:rPr>
          <w:rFonts w:hint="eastAsia"/>
        </w:rPr>
        <w:t>对数频率特性曲线（波特图）：</w:t>
      </w:r>
      <w:r>
        <w:t>bode</w:t>
      </w:r>
    </w:p>
    <w:p w14:paraId="3DDC88B6" w14:textId="77777777" w:rsidR="006746F9" w:rsidRDefault="006746F9" w:rsidP="006746F9">
      <w:pPr>
        <w:ind w:firstLine="480"/>
      </w:pPr>
      <w:r>
        <w:rPr>
          <w:rFonts w:hint="eastAsia"/>
        </w:rPr>
        <w:t>极坐标图（奈奎斯特图）：</w:t>
      </w:r>
      <w:r>
        <w:t>nyquist</w:t>
      </w:r>
    </w:p>
    <w:p w14:paraId="50758EA0" w14:textId="77777777" w:rsidR="006746F9" w:rsidRDefault="006746F9" w:rsidP="006746F9">
      <w:pPr>
        <w:ind w:firstLine="480"/>
      </w:pPr>
      <w:r>
        <w:rPr>
          <w:rFonts w:hint="eastAsia"/>
        </w:rPr>
        <w:t>了解频率响应函数：</w:t>
      </w:r>
      <w:r>
        <w:t>freqs</w:t>
      </w:r>
    </w:p>
    <w:p w14:paraId="48ED682A" w14:textId="77777777" w:rsidR="006746F9" w:rsidRDefault="006746F9" w:rsidP="006746F9">
      <w:pPr>
        <w:ind w:firstLine="480"/>
      </w:pPr>
      <w:r>
        <w:t>2</w:t>
      </w:r>
      <w:r>
        <w:rPr>
          <w:rFonts w:hint="eastAsia"/>
        </w:rPr>
        <w:t>．常用频域分析函数（</w:t>
      </w:r>
      <w:r>
        <w:t>helpcontrol</w:t>
      </w:r>
      <w:r>
        <w:rPr>
          <w:rFonts w:hint="eastAsia"/>
        </w:rPr>
        <w:t>）</w:t>
      </w:r>
    </w:p>
    <w:p w14:paraId="56C1FD81" w14:textId="77777777" w:rsidR="006746F9" w:rsidRDefault="006746F9" w:rsidP="006746F9">
      <w:pPr>
        <w:ind w:firstLine="480"/>
      </w:pPr>
      <w:r>
        <w:rPr>
          <w:rFonts w:hint="eastAsia"/>
        </w:rPr>
        <w:t>掌握</w:t>
      </w:r>
      <w:r>
        <w:t>margin</w:t>
      </w:r>
      <w:r>
        <w:rPr>
          <w:rFonts w:hint="eastAsia"/>
        </w:rPr>
        <w:t>：求增益裕度和相位裕度及对应的转折频率</w:t>
      </w:r>
    </w:p>
    <w:p w14:paraId="6B272D6E" w14:textId="77777777" w:rsidR="006746F9" w:rsidRDefault="006746F9" w:rsidP="006746F9">
      <w:pPr>
        <w:ind w:firstLine="480"/>
      </w:pPr>
      <w:r>
        <w:rPr>
          <w:rFonts w:hint="eastAsia"/>
        </w:rPr>
        <w:t>了解</w:t>
      </w:r>
      <w:r>
        <w:t>nichols</w:t>
      </w:r>
      <w:r>
        <w:rPr>
          <w:rFonts w:hint="eastAsia"/>
        </w:rPr>
        <w:t>：连续系统的尼科尔斯曲线</w:t>
      </w:r>
    </w:p>
    <w:p w14:paraId="5906C08F" w14:textId="77777777" w:rsidR="006746F9" w:rsidRDefault="006746F9" w:rsidP="006746F9">
      <w:pPr>
        <w:ind w:firstLine="480"/>
      </w:pPr>
      <w:r>
        <w:t>3</w:t>
      </w:r>
      <w:r>
        <w:rPr>
          <w:rFonts w:hint="eastAsia"/>
        </w:rPr>
        <w:t>．频域分析的应用实例</w:t>
      </w:r>
    </w:p>
    <w:p w14:paraId="7316017E" w14:textId="77777777" w:rsidR="006746F9" w:rsidRDefault="006746F9" w:rsidP="006746F9">
      <w:pPr>
        <w:ind w:firstLine="480"/>
      </w:pPr>
    </w:p>
    <w:p w14:paraId="2E442CEB" w14:textId="77777777" w:rsidR="006746F9" w:rsidRDefault="006746F9" w:rsidP="006746F9">
      <w:pPr>
        <w:ind w:firstLine="480"/>
      </w:pPr>
      <w:r>
        <w:rPr>
          <w:rFonts w:hint="eastAsia"/>
        </w:rPr>
        <w:t>第四节根轨迹分析方法</w:t>
      </w:r>
    </w:p>
    <w:p w14:paraId="087C0DD0" w14:textId="77777777" w:rsidR="006746F9" w:rsidRDefault="006746F9" w:rsidP="006746F9">
      <w:pPr>
        <w:ind w:firstLine="480"/>
      </w:pPr>
      <w:r>
        <w:t>1</w:t>
      </w:r>
      <w:r>
        <w:rPr>
          <w:rFonts w:hint="eastAsia"/>
        </w:rPr>
        <w:t>．模条件和角条件</w:t>
      </w:r>
    </w:p>
    <w:p w14:paraId="1A2AA142" w14:textId="77777777" w:rsidR="006746F9" w:rsidRDefault="006746F9" w:rsidP="006746F9">
      <w:pPr>
        <w:ind w:firstLine="480"/>
      </w:pPr>
      <w:r>
        <w:t>2</w:t>
      </w:r>
      <w:r>
        <w:rPr>
          <w:rFonts w:hint="eastAsia"/>
        </w:rPr>
        <w:t>．绘制根轨迹的基本规则</w:t>
      </w:r>
    </w:p>
    <w:p w14:paraId="70791965" w14:textId="77777777" w:rsidR="006746F9" w:rsidRDefault="006746F9" w:rsidP="006746F9">
      <w:pPr>
        <w:ind w:firstLine="480"/>
      </w:pPr>
      <w:r>
        <w:t>3</w:t>
      </w:r>
      <w:r>
        <w:rPr>
          <w:rFonts w:hint="eastAsia"/>
        </w:rPr>
        <w:t>．根轨迹分析应用实例</w:t>
      </w:r>
    </w:p>
    <w:p w14:paraId="70D02F46" w14:textId="77777777" w:rsidR="006746F9" w:rsidRDefault="006746F9" w:rsidP="006746F9">
      <w:pPr>
        <w:ind w:firstLine="480"/>
      </w:pPr>
      <w:r>
        <w:rPr>
          <w:rFonts w:hint="eastAsia"/>
        </w:rPr>
        <w:t>掌握绘制根轨迹曲线函数：</w:t>
      </w:r>
      <w:r>
        <w:t>rlocus</w:t>
      </w:r>
      <w:r>
        <w:rPr>
          <w:rFonts w:hint="eastAsia"/>
        </w:rPr>
        <w:t>；</w:t>
      </w:r>
      <w:r>
        <w:t>rlocfind</w:t>
      </w:r>
    </w:p>
    <w:p w14:paraId="7DB28CBB" w14:textId="77777777" w:rsidR="006746F9" w:rsidRDefault="006746F9" w:rsidP="006746F9">
      <w:pPr>
        <w:ind w:firstLine="480"/>
      </w:pPr>
    </w:p>
    <w:p w14:paraId="45CDEF53" w14:textId="77777777" w:rsidR="006746F9" w:rsidRDefault="006746F9" w:rsidP="006746F9">
      <w:pPr>
        <w:ind w:firstLine="480"/>
      </w:pPr>
      <w:r>
        <w:rPr>
          <w:rFonts w:hint="eastAsia"/>
        </w:rPr>
        <w:t>第五章</w:t>
      </w:r>
      <w:r>
        <w:t>SIMULINK</w:t>
      </w:r>
      <w:r>
        <w:rPr>
          <w:rFonts w:hint="eastAsia"/>
        </w:rPr>
        <w:t>仿真基础（</w:t>
      </w:r>
      <w:r>
        <w:t>6</w:t>
      </w:r>
      <w:r>
        <w:rPr>
          <w:rFonts w:hint="eastAsia"/>
        </w:rPr>
        <w:t>学时）</w:t>
      </w:r>
    </w:p>
    <w:p w14:paraId="086313B4" w14:textId="77777777" w:rsidR="006746F9" w:rsidRDefault="006746F9" w:rsidP="006746F9">
      <w:pPr>
        <w:ind w:firstLine="480"/>
      </w:pPr>
    </w:p>
    <w:p w14:paraId="5BF79DFB" w14:textId="77777777" w:rsidR="006746F9" w:rsidRDefault="006746F9" w:rsidP="006746F9">
      <w:pPr>
        <w:ind w:firstLine="480"/>
      </w:pPr>
      <w:r>
        <w:rPr>
          <w:rFonts w:hint="eastAsia"/>
        </w:rPr>
        <w:t>第一节</w:t>
      </w:r>
      <w:r>
        <w:t>SIMULINK</w:t>
      </w:r>
      <w:r>
        <w:rPr>
          <w:rFonts w:hint="eastAsia"/>
        </w:rPr>
        <w:t>概述</w:t>
      </w:r>
    </w:p>
    <w:p w14:paraId="45748BDC" w14:textId="77777777" w:rsidR="006746F9" w:rsidRDefault="006746F9" w:rsidP="006746F9">
      <w:pPr>
        <w:ind w:firstLine="480"/>
      </w:pPr>
      <w:r>
        <w:t>1</w:t>
      </w:r>
      <w:r>
        <w:rPr>
          <w:rFonts w:hint="eastAsia"/>
        </w:rPr>
        <w:t>．</w:t>
      </w:r>
      <w:r>
        <w:t>SIMULINK</w:t>
      </w:r>
      <w:r>
        <w:rPr>
          <w:rFonts w:hint="eastAsia"/>
        </w:rPr>
        <w:t>的启动</w:t>
      </w:r>
    </w:p>
    <w:p w14:paraId="2326636C" w14:textId="77777777" w:rsidR="006746F9" w:rsidRDefault="006746F9" w:rsidP="006746F9">
      <w:pPr>
        <w:ind w:firstLine="480"/>
      </w:pPr>
      <w:r>
        <w:t>2</w:t>
      </w:r>
      <w:r>
        <w:rPr>
          <w:rFonts w:hint="eastAsia"/>
        </w:rPr>
        <w:t>．模块库介绍</w:t>
      </w:r>
    </w:p>
    <w:p w14:paraId="12C0DA50" w14:textId="77777777" w:rsidR="006746F9" w:rsidRDefault="006746F9" w:rsidP="006746F9">
      <w:pPr>
        <w:ind w:firstLine="480"/>
      </w:pPr>
      <w:r>
        <w:t>3</w:t>
      </w:r>
      <w:r>
        <w:rPr>
          <w:rFonts w:hint="eastAsia"/>
        </w:rPr>
        <w:t>．举例建立一个二阶系统模型并仿真</w:t>
      </w:r>
    </w:p>
    <w:p w14:paraId="0B83EBC2" w14:textId="77777777" w:rsidR="006746F9" w:rsidRDefault="006746F9" w:rsidP="006746F9">
      <w:pPr>
        <w:ind w:firstLine="480"/>
      </w:pPr>
      <w:r>
        <w:rPr>
          <w:rFonts w:hint="eastAsia"/>
        </w:rPr>
        <w:t>第二节功能模块的处理</w:t>
      </w:r>
    </w:p>
    <w:p w14:paraId="5EF829E5" w14:textId="77777777" w:rsidR="006746F9" w:rsidRDefault="006746F9" w:rsidP="006746F9">
      <w:pPr>
        <w:ind w:firstLine="480"/>
      </w:pPr>
      <w:r>
        <w:rPr>
          <w:rFonts w:hint="eastAsia"/>
        </w:rPr>
        <w:t>模块的移动、复制、删除、转向、改变大小、模块命名、颜色设置、参数设定</w:t>
      </w:r>
    </w:p>
    <w:p w14:paraId="716C2DC6" w14:textId="77777777" w:rsidR="006746F9" w:rsidRDefault="006746F9" w:rsidP="006746F9">
      <w:pPr>
        <w:ind w:firstLine="480"/>
      </w:pPr>
      <w:r>
        <w:rPr>
          <w:rFonts w:hint="eastAsia"/>
        </w:rPr>
        <w:t>第三节线的处理</w:t>
      </w:r>
    </w:p>
    <w:p w14:paraId="5E25013C" w14:textId="77777777" w:rsidR="006746F9" w:rsidRDefault="006746F9" w:rsidP="006746F9">
      <w:pPr>
        <w:ind w:firstLine="480"/>
      </w:pPr>
      <w:r>
        <w:rPr>
          <w:rFonts w:hint="eastAsia"/>
        </w:rPr>
        <w:t>改变线的粗细、设定标签、线的折弯、线的分支</w:t>
      </w:r>
    </w:p>
    <w:p w14:paraId="4CAD41D3" w14:textId="77777777" w:rsidR="006746F9" w:rsidRDefault="006746F9" w:rsidP="006746F9">
      <w:pPr>
        <w:ind w:firstLine="480"/>
      </w:pPr>
      <w:r>
        <w:rPr>
          <w:rFonts w:hint="eastAsia"/>
        </w:rPr>
        <w:t>第四节自定义功能模块</w:t>
      </w:r>
    </w:p>
    <w:p w14:paraId="2DC30C20" w14:textId="77777777" w:rsidR="006746F9" w:rsidRDefault="006746F9" w:rsidP="006746F9">
      <w:pPr>
        <w:ind w:firstLine="480"/>
      </w:pPr>
      <w:r>
        <w:lastRenderedPageBreak/>
        <w:t>createsubsystem</w:t>
      </w:r>
      <w:r>
        <w:rPr>
          <w:rFonts w:hint="eastAsia"/>
        </w:rPr>
        <w:t>；封装自定义功能模块</w:t>
      </w:r>
    </w:p>
    <w:p w14:paraId="2EB5049D" w14:textId="77777777" w:rsidR="006746F9" w:rsidRDefault="006746F9" w:rsidP="006746F9">
      <w:pPr>
        <w:ind w:firstLine="480"/>
      </w:pPr>
      <w:r>
        <w:rPr>
          <w:rFonts w:hint="eastAsia"/>
        </w:rPr>
        <w:t>第五节</w:t>
      </w:r>
      <w:r>
        <w:t>SIMULINK</w:t>
      </w:r>
      <w:r>
        <w:rPr>
          <w:rFonts w:hint="eastAsia"/>
        </w:rPr>
        <w:t>的仿真方法</w:t>
      </w:r>
    </w:p>
    <w:p w14:paraId="717EBE78" w14:textId="77777777" w:rsidR="006746F9" w:rsidRDefault="006746F9" w:rsidP="006746F9">
      <w:pPr>
        <w:ind w:firstLine="480"/>
      </w:pPr>
      <w:r>
        <w:t>1</w:t>
      </w:r>
      <w:r>
        <w:rPr>
          <w:rFonts w:hint="eastAsia"/>
        </w:rPr>
        <w:t>．仿真过程的设置（</w:t>
      </w:r>
      <w:r>
        <w:t>solver</w:t>
      </w:r>
      <w:r>
        <w:rPr>
          <w:rFonts w:hint="eastAsia"/>
        </w:rPr>
        <w:t>设置，工作空间输入输出设置，其他页的设置）</w:t>
      </w:r>
    </w:p>
    <w:p w14:paraId="265DEDB8" w14:textId="77777777" w:rsidR="006746F9" w:rsidRDefault="006746F9" w:rsidP="006746F9">
      <w:pPr>
        <w:ind w:firstLine="480"/>
      </w:pPr>
      <w:r>
        <w:t>2</w:t>
      </w:r>
      <w:r>
        <w:rPr>
          <w:rFonts w:hint="eastAsia"/>
        </w:rPr>
        <w:t>．系统仿真的启动（</w:t>
      </w:r>
      <w:r>
        <w:t>Start</w:t>
      </w:r>
      <w:r>
        <w:rPr>
          <w:rFonts w:hint="eastAsia"/>
        </w:rPr>
        <w:t>，在命令窗口中执行仿真）</w:t>
      </w:r>
    </w:p>
    <w:p w14:paraId="7C756383" w14:textId="77777777" w:rsidR="006746F9" w:rsidRDefault="006746F9" w:rsidP="006746F9">
      <w:pPr>
        <w:ind w:firstLine="480"/>
      </w:pPr>
      <w:r>
        <w:rPr>
          <w:rFonts w:hint="eastAsia"/>
        </w:rPr>
        <w:t>第六节</w:t>
      </w:r>
      <w:r>
        <w:t>S-FUNCTION</w:t>
      </w:r>
      <w:r>
        <w:rPr>
          <w:rFonts w:hint="eastAsia"/>
        </w:rPr>
        <w:t>的设计</w:t>
      </w:r>
    </w:p>
    <w:p w14:paraId="3E779738" w14:textId="77777777" w:rsidR="006746F9" w:rsidRDefault="006746F9" w:rsidP="006746F9">
      <w:pPr>
        <w:ind w:firstLine="480"/>
      </w:pPr>
      <w:r>
        <w:rPr>
          <w:rFonts w:hint="eastAsia"/>
        </w:rPr>
        <w:t>第七节</w:t>
      </w:r>
      <w:r>
        <w:t>SIMULINK</w:t>
      </w:r>
      <w:r>
        <w:rPr>
          <w:rFonts w:hint="eastAsia"/>
        </w:rPr>
        <w:t>仿真应用举例</w:t>
      </w:r>
    </w:p>
    <w:p w14:paraId="0CF11849" w14:textId="77777777" w:rsidR="006746F9" w:rsidRDefault="006746F9" w:rsidP="006746F9">
      <w:pPr>
        <w:pStyle w:val="afff"/>
        <w:spacing w:before="156" w:after="156"/>
      </w:pPr>
      <w:r>
        <w:rPr>
          <w:rFonts w:hint="eastAsia"/>
        </w:rPr>
        <w:t>四、学时分配表</w:t>
      </w:r>
    </w:p>
    <w:tbl>
      <w:tblPr>
        <w:tblStyle w:val="afff9"/>
        <w:tblW w:w="5000" w:type="pct"/>
        <w:tblLook w:val="04A0" w:firstRow="1" w:lastRow="0" w:firstColumn="1" w:lastColumn="0" w:noHBand="0" w:noVBand="1"/>
      </w:tblPr>
      <w:tblGrid>
        <w:gridCol w:w="1005"/>
        <w:gridCol w:w="4491"/>
        <w:gridCol w:w="1011"/>
        <w:gridCol w:w="1009"/>
        <w:gridCol w:w="1006"/>
      </w:tblGrid>
      <w:tr w:rsidR="006746F9" w14:paraId="1846ABFC" w14:textId="77777777" w:rsidTr="000301D1">
        <w:trPr>
          <w:cnfStyle w:val="100000000000" w:firstRow="1" w:lastRow="0" w:firstColumn="0" w:lastColumn="0" w:oddVBand="0" w:evenVBand="0" w:oddHBand="0" w:evenHBand="0" w:firstRowFirstColumn="0" w:firstRowLastColumn="0" w:lastRowFirstColumn="0" w:lastRowLastColumn="0"/>
          <w:trHeight w:val="439"/>
        </w:trPr>
        <w:tc>
          <w:tcPr>
            <w:tcW w:w="590" w:type="pct"/>
            <w:tcBorders>
              <w:bottom w:val="none" w:sz="0" w:space="0" w:color="auto"/>
              <w:tl2br w:val="none" w:sz="0" w:space="0" w:color="auto"/>
              <w:tr2bl w:val="none" w:sz="0" w:space="0" w:color="auto"/>
            </w:tcBorders>
            <w:hideMark/>
          </w:tcPr>
          <w:p w14:paraId="183D734D" w14:textId="77777777" w:rsidR="006746F9" w:rsidRDefault="006746F9" w:rsidP="006746F9">
            <w:pPr>
              <w:pStyle w:val="afff3"/>
            </w:pPr>
            <w:r>
              <w:rPr>
                <w:rFonts w:hint="eastAsia"/>
              </w:rPr>
              <w:t>序号</w:t>
            </w:r>
          </w:p>
        </w:tc>
        <w:tc>
          <w:tcPr>
            <w:tcW w:w="2635" w:type="pct"/>
            <w:tcBorders>
              <w:bottom w:val="none" w:sz="0" w:space="0" w:color="auto"/>
              <w:tl2br w:val="none" w:sz="0" w:space="0" w:color="auto"/>
              <w:tr2bl w:val="none" w:sz="0" w:space="0" w:color="auto"/>
            </w:tcBorders>
            <w:hideMark/>
          </w:tcPr>
          <w:p w14:paraId="087D0F18" w14:textId="77777777" w:rsidR="006746F9" w:rsidRDefault="006746F9" w:rsidP="006746F9">
            <w:pPr>
              <w:pStyle w:val="afff3"/>
            </w:pPr>
            <w:r>
              <w:rPr>
                <w:rFonts w:hint="eastAsia"/>
              </w:rPr>
              <w:t>内容</w:t>
            </w:r>
          </w:p>
        </w:tc>
        <w:tc>
          <w:tcPr>
            <w:tcW w:w="593" w:type="pct"/>
            <w:tcBorders>
              <w:bottom w:val="none" w:sz="0" w:space="0" w:color="auto"/>
              <w:tl2br w:val="none" w:sz="0" w:space="0" w:color="auto"/>
              <w:tr2bl w:val="none" w:sz="0" w:space="0" w:color="auto"/>
            </w:tcBorders>
            <w:hideMark/>
          </w:tcPr>
          <w:p w14:paraId="40B8AF16" w14:textId="77777777" w:rsidR="006746F9" w:rsidRDefault="006746F9" w:rsidP="006746F9">
            <w:pPr>
              <w:pStyle w:val="afff3"/>
            </w:pPr>
            <w:r>
              <w:rPr>
                <w:rFonts w:hint="eastAsia"/>
              </w:rPr>
              <w:t>讲授</w:t>
            </w:r>
          </w:p>
        </w:tc>
        <w:tc>
          <w:tcPr>
            <w:tcW w:w="592" w:type="pct"/>
            <w:tcBorders>
              <w:bottom w:val="none" w:sz="0" w:space="0" w:color="auto"/>
              <w:tl2br w:val="none" w:sz="0" w:space="0" w:color="auto"/>
              <w:tr2bl w:val="none" w:sz="0" w:space="0" w:color="auto"/>
            </w:tcBorders>
            <w:hideMark/>
          </w:tcPr>
          <w:p w14:paraId="0821AEA5" w14:textId="77777777" w:rsidR="006746F9" w:rsidRDefault="006746F9" w:rsidP="006746F9">
            <w:pPr>
              <w:pStyle w:val="afff3"/>
            </w:pPr>
            <w:r>
              <w:rPr>
                <w:rFonts w:hint="eastAsia"/>
              </w:rPr>
              <w:t>实践</w:t>
            </w:r>
          </w:p>
        </w:tc>
        <w:tc>
          <w:tcPr>
            <w:tcW w:w="590" w:type="pct"/>
            <w:tcBorders>
              <w:bottom w:val="none" w:sz="0" w:space="0" w:color="auto"/>
              <w:tl2br w:val="none" w:sz="0" w:space="0" w:color="auto"/>
              <w:tr2bl w:val="none" w:sz="0" w:space="0" w:color="auto"/>
            </w:tcBorders>
            <w:hideMark/>
          </w:tcPr>
          <w:p w14:paraId="0F35A6A4" w14:textId="77777777" w:rsidR="006746F9" w:rsidRDefault="006746F9" w:rsidP="006746F9">
            <w:pPr>
              <w:pStyle w:val="afff3"/>
            </w:pPr>
            <w:r>
              <w:rPr>
                <w:rFonts w:hint="eastAsia"/>
              </w:rPr>
              <w:t>合计</w:t>
            </w:r>
          </w:p>
        </w:tc>
      </w:tr>
      <w:tr w:rsidR="006746F9" w14:paraId="1AE6A5E1" w14:textId="77777777" w:rsidTr="000301D1">
        <w:trPr>
          <w:trHeight w:val="330"/>
        </w:trPr>
        <w:tc>
          <w:tcPr>
            <w:tcW w:w="590" w:type="pct"/>
            <w:hideMark/>
          </w:tcPr>
          <w:p w14:paraId="6A40A42F" w14:textId="77777777" w:rsidR="006746F9" w:rsidRDefault="006746F9" w:rsidP="006746F9">
            <w:pPr>
              <w:pStyle w:val="afff3"/>
            </w:pPr>
            <w:r>
              <w:t>1</w:t>
            </w:r>
          </w:p>
        </w:tc>
        <w:tc>
          <w:tcPr>
            <w:tcW w:w="2635" w:type="pct"/>
            <w:hideMark/>
          </w:tcPr>
          <w:p w14:paraId="4CE77D69" w14:textId="77777777" w:rsidR="006746F9" w:rsidRDefault="006746F9" w:rsidP="006746F9">
            <w:pPr>
              <w:pStyle w:val="afff3"/>
            </w:pPr>
            <w:r>
              <w:rPr>
                <w:rFonts w:hint="eastAsia"/>
              </w:rPr>
              <w:t>计算机仿真和辅助设计概述</w:t>
            </w:r>
          </w:p>
        </w:tc>
        <w:tc>
          <w:tcPr>
            <w:tcW w:w="593" w:type="pct"/>
            <w:hideMark/>
          </w:tcPr>
          <w:p w14:paraId="67C2F2EB" w14:textId="77777777" w:rsidR="006746F9" w:rsidRDefault="006746F9" w:rsidP="006746F9">
            <w:pPr>
              <w:pStyle w:val="afff3"/>
            </w:pPr>
            <w:r>
              <w:t>1</w:t>
            </w:r>
          </w:p>
        </w:tc>
        <w:tc>
          <w:tcPr>
            <w:tcW w:w="592" w:type="pct"/>
          </w:tcPr>
          <w:p w14:paraId="3CEE100A" w14:textId="77777777" w:rsidR="006746F9" w:rsidRDefault="006746F9" w:rsidP="006746F9">
            <w:pPr>
              <w:pStyle w:val="afff3"/>
            </w:pPr>
          </w:p>
        </w:tc>
        <w:tc>
          <w:tcPr>
            <w:tcW w:w="590" w:type="pct"/>
            <w:hideMark/>
          </w:tcPr>
          <w:p w14:paraId="13EA3457" w14:textId="77777777" w:rsidR="006746F9" w:rsidRDefault="006746F9" w:rsidP="006746F9">
            <w:pPr>
              <w:pStyle w:val="afff3"/>
            </w:pPr>
            <w:r>
              <w:t>1</w:t>
            </w:r>
          </w:p>
        </w:tc>
      </w:tr>
      <w:tr w:rsidR="006746F9" w14:paraId="6052DD2E" w14:textId="77777777" w:rsidTr="000301D1">
        <w:trPr>
          <w:trHeight w:val="201"/>
        </w:trPr>
        <w:tc>
          <w:tcPr>
            <w:tcW w:w="590" w:type="pct"/>
            <w:hideMark/>
          </w:tcPr>
          <w:p w14:paraId="1D766C07" w14:textId="77777777" w:rsidR="006746F9" w:rsidRDefault="006746F9" w:rsidP="006746F9">
            <w:pPr>
              <w:pStyle w:val="afff3"/>
            </w:pPr>
            <w:r>
              <w:t>2</w:t>
            </w:r>
          </w:p>
        </w:tc>
        <w:tc>
          <w:tcPr>
            <w:tcW w:w="2635" w:type="pct"/>
            <w:hideMark/>
          </w:tcPr>
          <w:p w14:paraId="631B005D" w14:textId="77777777" w:rsidR="006746F9" w:rsidRDefault="006746F9" w:rsidP="006746F9">
            <w:pPr>
              <w:pStyle w:val="afff3"/>
            </w:pPr>
            <w:r>
              <w:t>MATLAB</w:t>
            </w:r>
            <w:r>
              <w:rPr>
                <w:rFonts w:hint="eastAsia"/>
              </w:rPr>
              <w:t>语言基础</w:t>
            </w:r>
          </w:p>
        </w:tc>
        <w:tc>
          <w:tcPr>
            <w:tcW w:w="593" w:type="pct"/>
            <w:hideMark/>
          </w:tcPr>
          <w:p w14:paraId="1DE9D5FD" w14:textId="77777777" w:rsidR="006746F9" w:rsidRDefault="006746F9" w:rsidP="006746F9">
            <w:pPr>
              <w:pStyle w:val="afff3"/>
            </w:pPr>
            <w:r>
              <w:t>6</w:t>
            </w:r>
          </w:p>
        </w:tc>
        <w:tc>
          <w:tcPr>
            <w:tcW w:w="592" w:type="pct"/>
          </w:tcPr>
          <w:p w14:paraId="2EC31B76" w14:textId="77777777" w:rsidR="006746F9" w:rsidRDefault="006746F9" w:rsidP="006746F9">
            <w:pPr>
              <w:pStyle w:val="afff3"/>
            </w:pPr>
          </w:p>
        </w:tc>
        <w:tc>
          <w:tcPr>
            <w:tcW w:w="590" w:type="pct"/>
            <w:hideMark/>
          </w:tcPr>
          <w:p w14:paraId="0E013B76" w14:textId="77777777" w:rsidR="006746F9" w:rsidRDefault="006746F9" w:rsidP="006746F9">
            <w:pPr>
              <w:pStyle w:val="afff3"/>
            </w:pPr>
            <w:r>
              <w:t>6</w:t>
            </w:r>
          </w:p>
        </w:tc>
      </w:tr>
      <w:tr w:rsidR="006746F9" w14:paraId="3787923F" w14:textId="77777777" w:rsidTr="000301D1">
        <w:trPr>
          <w:trHeight w:val="201"/>
        </w:trPr>
        <w:tc>
          <w:tcPr>
            <w:tcW w:w="590" w:type="pct"/>
            <w:hideMark/>
          </w:tcPr>
          <w:p w14:paraId="65FC1A35" w14:textId="77777777" w:rsidR="006746F9" w:rsidRDefault="006746F9" w:rsidP="006746F9">
            <w:pPr>
              <w:pStyle w:val="afff3"/>
            </w:pPr>
            <w:r>
              <w:t>3</w:t>
            </w:r>
          </w:p>
        </w:tc>
        <w:tc>
          <w:tcPr>
            <w:tcW w:w="2635" w:type="pct"/>
            <w:hideMark/>
          </w:tcPr>
          <w:p w14:paraId="13863DB2" w14:textId="77777777" w:rsidR="006746F9" w:rsidRDefault="006746F9" w:rsidP="006746F9">
            <w:pPr>
              <w:pStyle w:val="afff3"/>
            </w:pPr>
            <w:r>
              <w:rPr>
                <w:rFonts w:hint="eastAsia"/>
              </w:rPr>
              <w:t>控制系统的数学描述与建模</w:t>
            </w:r>
          </w:p>
        </w:tc>
        <w:tc>
          <w:tcPr>
            <w:tcW w:w="593" w:type="pct"/>
            <w:hideMark/>
          </w:tcPr>
          <w:p w14:paraId="1FF9925C" w14:textId="77777777" w:rsidR="006746F9" w:rsidRDefault="006746F9" w:rsidP="006746F9">
            <w:pPr>
              <w:pStyle w:val="afff3"/>
            </w:pPr>
            <w:r>
              <w:t>8</w:t>
            </w:r>
          </w:p>
        </w:tc>
        <w:tc>
          <w:tcPr>
            <w:tcW w:w="592" w:type="pct"/>
          </w:tcPr>
          <w:p w14:paraId="44708BD8" w14:textId="77777777" w:rsidR="006746F9" w:rsidRDefault="006746F9" w:rsidP="006746F9">
            <w:pPr>
              <w:pStyle w:val="afff3"/>
            </w:pPr>
          </w:p>
        </w:tc>
        <w:tc>
          <w:tcPr>
            <w:tcW w:w="590" w:type="pct"/>
            <w:hideMark/>
          </w:tcPr>
          <w:p w14:paraId="2CB1AEB1" w14:textId="77777777" w:rsidR="006746F9" w:rsidRDefault="006746F9" w:rsidP="006746F9">
            <w:pPr>
              <w:pStyle w:val="afff3"/>
            </w:pPr>
            <w:r>
              <w:t>8</w:t>
            </w:r>
          </w:p>
        </w:tc>
      </w:tr>
      <w:tr w:rsidR="006746F9" w14:paraId="728AE9BA" w14:textId="77777777" w:rsidTr="000301D1">
        <w:trPr>
          <w:trHeight w:val="201"/>
        </w:trPr>
        <w:tc>
          <w:tcPr>
            <w:tcW w:w="590" w:type="pct"/>
            <w:hideMark/>
          </w:tcPr>
          <w:p w14:paraId="67023B79" w14:textId="77777777" w:rsidR="006746F9" w:rsidRDefault="006746F9" w:rsidP="006746F9">
            <w:pPr>
              <w:pStyle w:val="afff3"/>
            </w:pPr>
            <w:r>
              <w:t>4</w:t>
            </w:r>
          </w:p>
        </w:tc>
        <w:tc>
          <w:tcPr>
            <w:tcW w:w="2635" w:type="pct"/>
            <w:hideMark/>
          </w:tcPr>
          <w:p w14:paraId="5BB080D3" w14:textId="77777777" w:rsidR="006746F9" w:rsidRDefault="006746F9" w:rsidP="006746F9">
            <w:pPr>
              <w:pStyle w:val="afff3"/>
            </w:pPr>
            <w:r>
              <w:rPr>
                <w:rFonts w:hint="eastAsia"/>
              </w:rPr>
              <w:t>控制系统的分析方法</w:t>
            </w:r>
          </w:p>
        </w:tc>
        <w:tc>
          <w:tcPr>
            <w:tcW w:w="593" w:type="pct"/>
            <w:hideMark/>
          </w:tcPr>
          <w:p w14:paraId="1D4AFFC3" w14:textId="77777777" w:rsidR="006746F9" w:rsidRDefault="006746F9" w:rsidP="006746F9">
            <w:pPr>
              <w:pStyle w:val="afff3"/>
            </w:pPr>
            <w:r>
              <w:t>8</w:t>
            </w:r>
          </w:p>
        </w:tc>
        <w:tc>
          <w:tcPr>
            <w:tcW w:w="592" w:type="pct"/>
          </w:tcPr>
          <w:p w14:paraId="61429EE6" w14:textId="77777777" w:rsidR="006746F9" w:rsidRDefault="006746F9" w:rsidP="006746F9">
            <w:pPr>
              <w:pStyle w:val="afff3"/>
            </w:pPr>
          </w:p>
        </w:tc>
        <w:tc>
          <w:tcPr>
            <w:tcW w:w="590" w:type="pct"/>
            <w:hideMark/>
          </w:tcPr>
          <w:p w14:paraId="53D6CD32" w14:textId="77777777" w:rsidR="006746F9" w:rsidRDefault="006746F9" w:rsidP="006746F9">
            <w:pPr>
              <w:pStyle w:val="afff3"/>
            </w:pPr>
            <w:r>
              <w:t>8</w:t>
            </w:r>
          </w:p>
        </w:tc>
      </w:tr>
      <w:tr w:rsidR="006746F9" w14:paraId="2F76F451" w14:textId="77777777" w:rsidTr="000301D1">
        <w:trPr>
          <w:trHeight w:val="285"/>
        </w:trPr>
        <w:tc>
          <w:tcPr>
            <w:tcW w:w="590" w:type="pct"/>
            <w:hideMark/>
          </w:tcPr>
          <w:p w14:paraId="56357A5B" w14:textId="77777777" w:rsidR="006746F9" w:rsidRDefault="006746F9" w:rsidP="006746F9">
            <w:pPr>
              <w:pStyle w:val="afff3"/>
            </w:pPr>
            <w:r>
              <w:t>5</w:t>
            </w:r>
          </w:p>
        </w:tc>
        <w:tc>
          <w:tcPr>
            <w:tcW w:w="2635" w:type="pct"/>
            <w:hideMark/>
          </w:tcPr>
          <w:p w14:paraId="5CA3E394" w14:textId="77777777" w:rsidR="006746F9" w:rsidRDefault="006746F9" w:rsidP="006746F9">
            <w:pPr>
              <w:pStyle w:val="afff3"/>
            </w:pPr>
            <w:r>
              <w:t>SIMULINK</w:t>
            </w:r>
            <w:r>
              <w:rPr>
                <w:rFonts w:hint="eastAsia"/>
              </w:rPr>
              <w:t>仿真基础</w:t>
            </w:r>
          </w:p>
        </w:tc>
        <w:tc>
          <w:tcPr>
            <w:tcW w:w="593" w:type="pct"/>
            <w:hideMark/>
          </w:tcPr>
          <w:p w14:paraId="165E7B89" w14:textId="77777777" w:rsidR="006746F9" w:rsidRDefault="006746F9" w:rsidP="006746F9">
            <w:pPr>
              <w:pStyle w:val="afff3"/>
            </w:pPr>
            <w:r>
              <w:t>9</w:t>
            </w:r>
          </w:p>
        </w:tc>
        <w:tc>
          <w:tcPr>
            <w:tcW w:w="592" w:type="pct"/>
          </w:tcPr>
          <w:p w14:paraId="41B5F748" w14:textId="77777777" w:rsidR="006746F9" w:rsidRDefault="006746F9" w:rsidP="006746F9">
            <w:pPr>
              <w:pStyle w:val="afff3"/>
            </w:pPr>
          </w:p>
        </w:tc>
        <w:tc>
          <w:tcPr>
            <w:tcW w:w="590" w:type="pct"/>
            <w:hideMark/>
          </w:tcPr>
          <w:p w14:paraId="7CDC6E0D" w14:textId="77777777" w:rsidR="006746F9" w:rsidRDefault="006746F9" w:rsidP="006746F9">
            <w:pPr>
              <w:pStyle w:val="afff3"/>
            </w:pPr>
            <w:r>
              <w:t>9</w:t>
            </w:r>
          </w:p>
        </w:tc>
      </w:tr>
      <w:tr w:rsidR="006746F9" w14:paraId="24A601C7" w14:textId="77777777" w:rsidTr="000301D1">
        <w:trPr>
          <w:trHeight w:val="40"/>
        </w:trPr>
        <w:tc>
          <w:tcPr>
            <w:tcW w:w="3225" w:type="pct"/>
            <w:gridSpan w:val="2"/>
            <w:hideMark/>
          </w:tcPr>
          <w:p w14:paraId="01878A31" w14:textId="77777777" w:rsidR="006746F9" w:rsidRDefault="006746F9" w:rsidP="006746F9">
            <w:pPr>
              <w:pStyle w:val="afff3"/>
            </w:pPr>
            <w:r>
              <w:rPr>
                <w:rFonts w:hint="eastAsia"/>
              </w:rPr>
              <w:t>合计</w:t>
            </w:r>
          </w:p>
        </w:tc>
        <w:tc>
          <w:tcPr>
            <w:tcW w:w="593" w:type="pct"/>
            <w:hideMark/>
          </w:tcPr>
          <w:p w14:paraId="47CD2735" w14:textId="77777777" w:rsidR="006746F9" w:rsidRDefault="006746F9" w:rsidP="006746F9">
            <w:pPr>
              <w:pStyle w:val="afff3"/>
            </w:pPr>
            <w:r>
              <w:t>32</w:t>
            </w:r>
          </w:p>
        </w:tc>
        <w:tc>
          <w:tcPr>
            <w:tcW w:w="592" w:type="pct"/>
          </w:tcPr>
          <w:p w14:paraId="2465F8F2" w14:textId="77777777" w:rsidR="006746F9" w:rsidRDefault="006746F9" w:rsidP="006746F9">
            <w:pPr>
              <w:pStyle w:val="afff3"/>
            </w:pPr>
          </w:p>
        </w:tc>
        <w:tc>
          <w:tcPr>
            <w:tcW w:w="590" w:type="pct"/>
            <w:hideMark/>
          </w:tcPr>
          <w:p w14:paraId="770C0EF0" w14:textId="77777777" w:rsidR="006746F9" w:rsidRDefault="006746F9" w:rsidP="006746F9">
            <w:pPr>
              <w:pStyle w:val="afff3"/>
            </w:pPr>
            <w:r>
              <w:t>32</w:t>
            </w:r>
          </w:p>
        </w:tc>
      </w:tr>
    </w:tbl>
    <w:p w14:paraId="0F9EFB0C" w14:textId="77777777" w:rsidR="006746F9" w:rsidRDefault="006746F9" w:rsidP="006746F9">
      <w:pPr>
        <w:pStyle w:val="afff"/>
        <w:spacing w:before="156" w:after="156"/>
      </w:pPr>
      <w:r>
        <w:rPr>
          <w:rFonts w:hint="eastAsia"/>
        </w:rPr>
        <w:t>五、课程实施</w:t>
      </w:r>
    </w:p>
    <w:p w14:paraId="6111C756" w14:textId="77777777" w:rsidR="006746F9" w:rsidRDefault="006746F9" w:rsidP="006746F9">
      <w:pPr>
        <w:ind w:firstLine="480"/>
      </w:pPr>
      <w:r>
        <w:rPr>
          <w:rFonts w:hint="eastAsia"/>
        </w:rPr>
        <w:t>（一）采用多媒体教学手段，配合例题的讲解及适当的思考题，保证讲课进度的同时，注意学生的掌握程度和课堂的气氛。</w:t>
      </w:r>
    </w:p>
    <w:p w14:paraId="02190F21" w14:textId="77777777" w:rsidR="006746F9" w:rsidRDefault="006746F9" w:rsidP="006746F9">
      <w:pPr>
        <w:ind w:firstLine="480"/>
      </w:pPr>
      <w:r>
        <w:rPr>
          <w:rFonts w:hint="eastAsia"/>
        </w:rPr>
        <w:t>（二）采用案例式教学，引进机械工程行业中</w:t>
      </w:r>
      <w:r>
        <w:t>Matlab</w:t>
      </w:r>
      <w:r>
        <w:rPr>
          <w:rFonts w:hint="eastAsia"/>
        </w:rPr>
        <w:t>实际技术问题进行讲解，让学生真正了解并掌握</w:t>
      </w:r>
      <w:r>
        <w:t>Matlab</w:t>
      </w:r>
      <w:r>
        <w:rPr>
          <w:rFonts w:hint="eastAsia"/>
        </w:rPr>
        <w:t>控制的基础知识，从而具备相关知识和方法的实际应用能力和社会服务的意识。</w:t>
      </w:r>
    </w:p>
    <w:p w14:paraId="16661326" w14:textId="77777777" w:rsidR="006746F9" w:rsidRDefault="006746F9" w:rsidP="006746F9">
      <w:pPr>
        <w:ind w:firstLine="480"/>
      </w:pPr>
      <w:r>
        <w:rPr>
          <w:rFonts w:hint="eastAsia"/>
        </w:rPr>
        <w:t>（三）主要教学环节的质量要求如表所示。</w:t>
      </w:r>
    </w:p>
    <w:tbl>
      <w:tblPr>
        <w:tblStyle w:val="afff9"/>
        <w:tblW w:w="5000" w:type="pct"/>
        <w:tblLook w:val="04A0" w:firstRow="1" w:lastRow="0" w:firstColumn="1" w:lastColumn="0" w:noHBand="0" w:noVBand="1"/>
      </w:tblPr>
      <w:tblGrid>
        <w:gridCol w:w="545"/>
        <w:gridCol w:w="1594"/>
        <w:gridCol w:w="6383"/>
      </w:tblGrid>
      <w:tr w:rsidR="006746F9" w14:paraId="60A5E7D3" w14:textId="77777777" w:rsidTr="000301D1">
        <w:trPr>
          <w:cnfStyle w:val="100000000000" w:firstRow="1" w:lastRow="0" w:firstColumn="0" w:lastColumn="0" w:oddVBand="0" w:evenVBand="0" w:oddHBand="0" w:evenHBand="0" w:firstRowFirstColumn="0" w:firstRowLastColumn="0" w:lastRowFirstColumn="0" w:lastRowLastColumn="0"/>
        </w:trPr>
        <w:tc>
          <w:tcPr>
            <w:tcW w:w="1255" w:type="pct"/>
            <w:gridSpan w:val="2"/>
            <w:tcBorders>
              <w:bottom w:val="none" w:sz="0" w:space="0" w:color="auto"/>
              <w:tl2br w:val="none" w:sz="0" w:space="0" w:color="auto"/>
              <w:tr2bl w:val="none" w:sz="0" w:space="0" w:color="auto"/>
            </w:tcBorders>
            <w:hideMark/>
          </w:tcPr>
          <w:p w14:paraId="64F94816" w14:textId="77777777" w:rsidR="006746F9" w:rsidRDefault="006746F9" w:rsidP="006746F9">
            <w:pPr>
              <w:pStyle w:val="afff3"/>
            </w:pPr>
            <w:r>
              <w:rPr>
                <w:rFonts w:hint="eastAsia"/>
              </w:rPr>
              <w:t>主要教学环节</w:t>
            </w:r>
          </w:p>
        </w:tc>
        <w:tc>
          <w:tcPr>
            <w:tcW w:w="3745" w:type="pct"/>
            <w:tcBorders>
              <w:bottom w:val="none" w:sz="0" w:space="0" w:color="auto"/>
              <w:tl2br w:val="none" w:sz="0" w:space="0" w:color="auto"/>
              <w:tr2bl w:val="none" w:sz="0" w:space="0" w:color="auto"/>
            </w:tcBorders>
            <w:hideMark/>
          </w:tcPr>
          <w:p w14:paraId="4A4F5613" w14:textId="77777777" w:rsidR="006746F9" w:rsidRDefault="006746F9" w:rsidP="006746F9">
            <w:pPr>
              <w:pStyle w:val="afff3"/>
            </w:pPr>
            <w:r>
              <w:rPr>
                <w:rFonts w:hint="eastAsia"/>
              </w:rPr>
              <w:t>质量要求</w:t>
            </w:r>
          </w:p>
        </w:tc>
      </w:tr>
      <w:tr w:rsidR="006746F9" w14:paraId="6B624309" w14:textId="77777777" w:rsidTr="000301D1">
        <w:trPr>
          <w:trHeight w:val="1550"/>
        </w:trPr>
        <w:tc>
          <w:tcPr>
            <w:tcW w:w="320" w:type="pct"/>
            <w:hideMark/>
          </w:tcPr>
          <w:p w14:paraId="57BB6A15" w14:textId="77777777" w:rsidR="006746F9" w:rsidRDefault="006746F9" w:rsidP="006746F9">
            <w:pPr>
              <w:pStyle w:val="afff3"/>
            </w:pPr>
            <w:r>
              <w:t>1</w:t>
            </w:r>
          </w:p>
        </w:tc>
        <w:tc>
          <w:tcPr>
            <w:tcW w:w="935" w:type="pct"/>
            <w:hideMark/>
          </w:tcPr>
          <w:p w14:paraId="4BE19F10" w14:textId="77777777" w:rsidR="006746F9" w:rsidRDefault="006746F9" w:rsidP="006746F9">
            <w:pPr>
              <w:pStyle w:val="afff3"/>
            </w:pPr>
            <w:r>
              <w:rPr>
                <w:rFonts w:hint="eastAsia"/>
              </w:rPr>
              <w:t>备课</w:t>
            </w:r>
          </w:p>
        </w:tc>
        <w:tc>
          <w:tcPr>
            <w:tcW w:w="3745" w:type="pct"/>
            <w:hideMark/>
          </w:tcPr>
          <w:p w14:paraId="29A0172F" w14:textId="77777777" w:rsidR="006746F9" w:rsidRDefault="006746F9" w:rsidP="006746F9">
            <w:pPr>
              <w:pStyle w:val="afff3"/>
            </w:pPr>
            <w:r>
              <w:rPr>
                <w:rFonts w:hint="eastAsia"/>
              </w:rPr>
              <w:t>（</w:t>
            </w:r>
            <w:r>
              <w:t>1</w:t>
            </w:r>
            <w:r>
              <w:rPr>
                <w:rFonts w:hint="eastAsia"/>
              </w:rPr>
              <w:t>）掌握本课程教学大纲内容，严格按照教学大纲要求进行课程教学内容的组织。</w:t>
            </w:r>
          </w:p>
          <w:p w14:paraId="7DA62EE7" w14:textId="77777777" w:rsidR="006746F9" w:rsidRDefault="006746F9" w:rsidP="006746F9">
            <w:pPr>
              <w:pStyle w:val="afff3"/>
            </w:pPr>
            <w:r>
              <w:rPr>
                <w:rFonts w:hint="eastAsia"/>
              </w:rPr>
              <w:t>（</w:t>
            </w:r>
            <w:r>
              <w:t>2</w:t>
            </w:r>
            <w:r>
              <w:rPr>
                <w:rFonts w:hint="eastAsia"/>
              </w:rPr>
              <w:t>）熟悉教材各章节，借助</w:t>
            </w:r>
            <w:r>
              <w:t>Matlab</w:t>
            </w:r>
            <w:r>
              <w:rPr>
                <w:rFonts w:hint="eastAsia"/>
              </w:rPr>
              <w:t>教材资料，并依据教学大纲编写授课计划，编写每次授课的教案。</w:t>
            </w:r>
          </w:p>
        </w:tc>
      </w:tr>
      <w:tr w:rsidR="006746F9" w14:paraId="70FBA58A" w14:textId="77777777" w:rsidTr="000301D1">
        <w:tc>
          <w:tcPr>
            <w:tcW w:w="320" w:type="pct"/>
            <w:hideMark/>
          </w:tcPr>
          <w:p w14:paraId="33B2987F" w14:textId="77777777" w:rsidR="006746F9" w:rsidRDefault="006746F9" w:rsidP="006746F9">
            <w:pPr>
              <w:pStyle w:val="afff3"/>
            </w:pPr>
            <w:r>
              <w:t>2</w:t>
            </w:r>
          </w:p>
        </w:tc>
        <w:tc>
          <w:tcPr>
            <w:tcW w:w="935" w:type="pct"/>
            <w:hideMark/>
          </w:tcPr>
          <w:p w14:paraId="65910D16" w14:textId="77777777" w:rsidR="006746F9" w:rsidRDefault="006746F9" w:rsidP="006746F9">
            <w:pPr>
              <w:pStyle w:val="afff3"/>
            </w:pPr>
            <w:r>
              <w:rPr>
                <w:rFonts w:hint="eastAsia"/>
              </w:rPr>
              <w:t>讲授</w:t>
            </w:r>
          </w:p>
        </w:tc>
        <w:tc>
          <w:tcPr>
            <w:tcW w:w="3745" w:type="pct"/>
            <w:hideMark/>
          </w:tcPr>
          <w:p w14:paraId="08AFF3BD" w14:textId="77777777" w:rsidR="006746F9" w:rsidRDefault="006746F9" w:rsidP="006746F9">
            <w:pPr>
              <w:pStyle w:val="afff3"/>
            </w:pPr>
            <w:r>
              <w:rPr>
                <w:rFonts w:hint="eastAsia"/>
              </w:rPr>
              <w:t>（</w:t>
            </w:r>
            <w:r>
              <w:t>1</w:t>
            </w:r>
            <w:r>
              <w:rPr>
                <w:rFonts w:hint="eastAsia"/>
              </w:rPr>
              <w:t>）要点准确、推理正确、条理清晰、重点突出，能够理论联系实际，熟练地解答和讲解例题。</w:t>
            </w:r>
          </w:p>
          <w:p w14:paraId="61265EF8" w14:textId="77777777" w:rsidR="006746F9" w:rsidRDefault="006746F9" w:rsidP="006746F9">
            <w:pPr>
              <w:pStyle w:val="afff3"/>
            </w:pPr>
            <w:r>
              <w:rPr>
                <w:rFonts w:hint="eastAsia"/>
              </w:rPr>
              <w:t>（</w:t>
            </w:r>
            <w:r>
              <w:t>2</w:t>
            </w:r>
            <w:r>
              <w:rPr>
                <w:rFonts w:hint="eastAsia"/>
              </w:rPr>
              <w:t>）采用多种教学方式（如启发式教学、案例分析教学、讨论式教学、多媒体示范教学等），注重培养学生发现、分析和解决问题的能力。</w:t>
            </w:r>
          </w:p>
          <w:p w14:paraId="18162A9C" w14:textId="77777777" w:rsidR="006746F9" w:rsidRDefault="006746F9" w:rsidP="006746F9">
            <w:pPr>
              <w:pStyle w:val="afff3"/>
            </w:pPr>
            <w:r>
              <w:rPr>
                <w:rFonts w:hint="eastAsia"/>
              </w:rPr>
              <w:t>（</w:t>
            </w:r>
            <w:r>
              <w:t>3</w:t>
            </w:r>
            <w:r>
              <w:rPr>
                <w:rFonts w:hint="eastAsia"/>
              </w:rPr>
              <w:t>）能够采用现代信息技术辅助教学。</w:t>
            </w:r>
          </w:p>
          <w:p w14:paraId="256D6656" w14:textId="77777777" w:rsidR="006746F9" w:rsidRDefault="006746F9" w:rsidP="006746F9">
            <w:pPr>
              <w:pStyle w:val="afff3"/>
            </w:pPr>
            <w:r>
              <w:rPr>
                <w:rFonts w:hint="eastAsia"/>
              </w:rPr>
              <w:t>（</w:t>
            </w:r>
            <w:r>
              <w:t>4</w:t>
            </w:r>
            <w:r>
              <w:rPr>
                <w:rFonts w:hint="eastAsia"/>
              </w:rPr>
              <w:t>）表达方式应能便于学生理解、接受，力求形象生动，</w:t>
            </w:r>
            <w:r>
              <w:rPr>
                <w:rFonts w:hint="eastAsia"/>
              </w:rPr>
              <w:lastRenderedPageBreak/>
              <w:t>使学生在掌握知识的过程中，保持较为浓厚的学习兴趣。</w:t>
            </w:r>
          </w:p>
        </w:tc>
      </w:tr>
      <w:tr w:rsidR="006746F9" w14:paraId="4D913580" w14:textId="77777777" w:rsidTr="000301D1">
        <w:trPr>
          <w:trHeight w:val="1584"/>
        </w:trPr>
        <w:tc>
          <w:tcPr>
            <w:tcW w:w="320" w:type="pct"/>
            <w:hideMark/>
          </w:tcPr>
          <w:p w14:paraId="010A9719" w14:textId="77777777" w:rsidR="006746F9" w:rsidRDefault="006746F9" w:rsidP="006746F9">
            <w:pPr>
              <w:pStyle w:val="afff3"/>
            </w:pPr>
            <w:r>
              <w:lastRenderedPageBreak/>
              <w:t>3</w:t>
            </w:r>
          </w:p>
        </w:tc>
        <w:tc>
          <w:tcPr>
            <w:tcW w:w="935" w:type="pct"/>
            <w:hideMark/>
          </w:tcPr>
          <w:p w14:paraId="0E534638" w14:textId="77777777" w:rsidR="006746F9" w:rsidRDefault="006746F9" w:rsidP="006746F9">
            <w:pPr>
              <w:pStyle w:val="afff3"/>
            </w:pPr>
            <w:r>
              <w:rPr>
                <w:rFonts w:hint="eastAsia"/>
              </w:rPr>
              <w:t>作业布置与批改</w:t>
            </w:r>
          </w:p>
        </w:tc>
        <w:tc>
          <w:tcPr>
            <w:tcW w:w="3745" w:type="pct"/>
            <w:hideMark/>
          </w:tcPr>
          <w:p w14:paraId="2BB9854C" w14:textId="77777777" w:rsidR="006746F9" w:rsidRDefault="006746F9" w:rsidP="006746F9">
            <w:pPr>
              <w:pStyle w:val="afff3"/>
            </w:pPr>
            <w:r>
              <w:rPr>
                <w:rFonts w:hint="eastAsia"/>
              </w:rPr>
              <w:t>（</w:t>
            </w:r>
            <w:r>
              <w:t>1</w:t>
            </w:r>
            <w:r>
              <w:rPr>
                <w:rFonts w:hint="eastAsia"/>
              </w:rPr>
              <w:t>）学生的作业要按时全部批改，并及时进行讲评。</w:t>
            </w:r>
          </w:p>
          <w:p w14:paraId="073B875F" w14:textId="77777777" w:rsidR="006746F9" w:rsidRDefault="006746F9" w:rsidP="006746F9">
            <w:pPr>
              <w:pStyle w:val="afff3"/>
            </w:pPr>
            <w:r>
              <w:rPr>
                <w:rFonts w:hint="eastAsia"/>
              </w:rPr>
              <w:t>（</w:t>
            </w:r>
            <w:r>
              <w:t>2</w:t>
            </w:r>
            <w:r>
              <w:rPr>
                <w:rFonts w:hint="eastAsia"/>
              </w:rPr>
              <w:t>）教师批改和讲评作业要认真、细致，按百分制评定成绩并写明日期。</w:t>
            </w:r>
          </w:p>
          <w:p w14:paraId="11C4FFAC" w14:textId="77777777" w:rsidR="006746F9" w:rsidRDefault="006746F9" w:rsidP="006746F9">
            <w:pPr>
              <w:pStyle w:val="afff3"/>
            </w:pPr>
            <w:r>
              <w:rPr>
                <w:rFonts w:hint="eastAsia"/>
              </w:rPr>
              <w:t>（</w:t>
            </w:r>
            <w:r>
              <w:t>3</w:t>
            </w:r>
            <w:r>
              <w:rPr>
                <w:rFonts w:hint="eastAsia"/>
              </w:rPr>
              <w:t>）学生作业的平均成绩应作为本课程总评成绩中平时成绩的重要组成部分。</w:t>
            </w:r>
          </w:p>
        </w:tc>
      </w:tr>
      <w:tr w:rsidR="006746F9" w14:paraId="43D43DEF" w14:textId="77777777" w:rsidTr="000301D1">
        <w:trPr>
          <w:trHeight w:val="702"/>
        </w:trPr>
        <w:tc>
          <w:tcPr>
            <w:tcW w:w="320" w:type="pct"/>
            <w:hideMark/>
          </w:tcPr>
          <w:p w14:paraId="56BE40AF" w14:textId="77777777" w:rsidR="006746F9" w:rsidRDefault="006746F9" w:rsidP="006746F9">
            <w:pPr>
              <w:pStyle w:val="afff3"/>
            </w:pPr>
            <w:r>
              <w:t>4</w:t>
            </w:r>
          </w:p>
        </w:tc>
        <w:tc>
          <w:tcPr>
            <w:tcW w:w="935" w:type="pct"/>
            <w:hideMark/>
          </w:tcPr>
          <w:p w14:paraId="5BC45F2D" w14:textId="77777777" w:rsidR="006746F9" w:rsidRDefault="006746F9" w:rsidP="006746F9">
            <w:pPr>
              <w:pStyle w:val="afff3"/>
            </w:pPr>
            <w:r>
              <w:rPr>
                <w:rFonts w:hint="eastAsia"/>
              </w:rPr>
              <w:t>课外答疑</w:t>
            </w:r>
          </w:p>
        </w:tc>
        <w:tc>
          <w:tcPr>
            <w:tcW w:w="3745" w:type="pct"/>
            <w:hideMark/>
          </w:tcPr>
          <w:p w14:paraId="178426E1" w14:textId="77777777" w:rsidR="006746F9" w:rsidRDefault="006746F9" w:rsidP="006746F9">
            <w:pPr>
              <w:pStyle w:val="afff3"/>
            </w:pPr>
            <w:r>
              <w:rPr>
                <w:rFonts w:hint="eastAsia"/>
              </w:rPr>
              <w:t>任课教师需每周安排固定时间进行课外答疑与辅导，使学生能够更好地掌握所学的内容和知识点。</w:t>
            </w:r>
          </w:p>
        </w:tc>
      </w:tr>
      <w:tr w:rsidR="006746F9" w14:paraId="6F9125D8" w14:textId="77777777" w:rsidTr="000301D1">
        <w:trPr>
          <w:trHeight w:val="669"/>
        </w:trPr>
        <w:tc>
          <w:tcPr>
            <w:tcW w:w="320" w:type="pct"/>
            <w:hideMark/>
          </w:tcPr>
          <w:p w14:paraId="4058DC81" w14:textId="77777777" w:rsidR="006746F9" w:rsidRDefault="006746F9" w:rsidP="006746F9">
            <w:pPr>
              <w:pStyle w:val="afff3"/>
            </w:pPr>
            <w:r>
              <w:t>5</w:t>
            </w:r>
          </w:p>
        </w:tc>
        <w:tc>
          <w:tcPr>
            <w:tcW w:w="935" w:type="pct"/>
            <w:hideMark/>
          </w:tcPr>
          <w:p w14:paraId="2C10232C" w14:textId="77777777" w:rsidR="006746F9" w:rsidRDefault="006746F9" w:rsidP="006746F9">
            <w:pPr>
              <w:pStyle w:val="afff3"/>
            </w:pPr>
            <w:r>
              <w:rPr>
                <w:rFonts w:hint="eastAsia"/>
              </w:rPr>
              <w:t>成绩考核</w:t>
            </w:r>
          </w:p>
        </w:tc>
        <w:tc>
          <w:tcPr>
            <w:tcW w:w="3745" w:type="pct"/>
            <w:hideMark/>
          </w:tcPr>
          <w:p w14:paraId="02220E74" w14:textId="77777777" w:rsidR="006746F9" w:rsidRDefault="006746F9" w:rsidP="006746F9">
            <w:pPr>
              <w:pStyle w:val="afff3"/>
            </w:pPr>
            <w:r>
              <w:rPr>
                <w:rFonts w:hint="eastAsia"/>
              </w:rPr>
              <w:t>本课程考核的方式为平时成绩加、课内设计与</w:t>
            </w:r>
            <w:r>
              <w:t>ppt</w:t>
            </w:r>
            <w:r>
              <w:rPr>
                <w:rFonts w:hint="eastAsia"/>
              </w:rPr>
              <w:t>答辩的组合考核方式进行。</w:t>
            </w:r>
          </w:p>
        </w:tc>
      </w:tr>
    </w:tbl>
    <w:p w14:paraId="2E65C808" w14:textId="77777777" w:rsidR="006746F9" w:rsidRDefault="006746F9" w:rsidP="006746F9">
      <w:pPr>
        <w:pStyle w:val="afff"/>
        <w:spacing w:before="156" w:after="156"/>
      </w:pPr>
      <w:r>
        <w:rPr>
          <w:rFonts w:hint="eastAsia"/>
        </w:rPr>
        <w:t>六、课程考核</w:t>
      </w:r>
    </w:p>
    <w:p w14:paraId="11B7AF5B" w14:textId="77777777" w:rsidR="006746F9" w:rsidRDefault="006746F9" w:rsidP="006746F9">
      <w:pPr>
        <w:ind w:firstLine="480"/>
      </w:pPr>
      <w:r>
        <w:rPr>
          <w:rFonts w:hint="eastAsia"/>
        </w:rPr>
        <w:t>（一）设计的考核是本课程的重要组成部分，将过程性评价、平时考勤和报告等评价相结合。考核方式包括平时成绩考核、设计报告考核、过程考核等。</w:t>
      </w:r>
    </w:p>
    <w:p w14:paraId="4ECEDE5F" w14:textId="77777777" w:rsidR="006746F9" w:rsidRDefault="006746F9" w:rsidP="006746F9">
      <w:pPr>
        <w:ind w:firstLine="480"/>
      </w:pPr>
      <w:r>
        <w:rPr>
          <w:rFonts w:hint="eastAsia"/>
        </w:rPr>
        <w:t>（二）课程考核方式包括平时考勤、过程表现、报告质量等。课程成绩按五级分：优秀、良好、中等、及格、不及格，综合得分</w:t>
      </w:r>
      <w:r>
        <w:t xml:space="preserve"> 90 </w:t>
      </w:r>
      <w:r>
        <w:rPr>
          <w:rFonts w:hint="eastAsia"/>
        </w:rPr>
        <w:t>分评定为优秀，综合得分</w:t>
      </w:r>
      <w:r>
        <w:t xml:space="preserve"> 80</w:t>
      </w:r>
      <w:r>
        <w:rPr>
          <w:rFonts w:hint="eastAsia"/>
        </w:rPr>
        <w:t>～</w:t>
      </w:r>
      <w:r>
        <w:t xml:space="preserve">89 </w:t>
      </w:r>
      <w:r>
        <w:rPr>
          <w:rFonts w:hint="eastAsia"/>
        </w:rPr>
        <w:t>分评定为良好，综合得分</w:t>
      </w:r>
      <w:r>
        <w:t xml:space="preserve"> 70</w:t>
      </w:r>
      <w:r>
        <w:rPr>
          <w:rFonts w:hint="eastAsia"/>
        </w:rPr>
        <w:t>～</w:t>
      </w:r>
      <w:r>
        <w:t xml:space="preserve">79 </w:t>
      </w:r>
      <w:r>
        <w:rPr>
          <w:rFonts w:hint="eastAsia"/>
        </w:rPr>
        <w:t>分评定为中等，综合得分</w:t>
      </w:r>
      <w:r>
        <w:t xml:space="preserve"> 60</w:t>
      </w:r>
      <w:r>
        <w:rPr>
          <w:rFonts w:hint="eastAsia"/>
        </w:rPr>
        <w:t>～</w:t>
      </w:r>
      <w:r>
        <w:t xml:space="preserve">69 </w:t>
      </w:r>
      <w:r>
        <w:rPr>
          <w:rFonts w:hint="eastAsia"/>
        </w:rPr>
        <w:t>评定为及格，综合得分</w:t>
      </w:r>
      <w:r>
        <w:t xml:space="preserve">&lt;60 </w:t>
      </w:r>
      <w:r>
        <w:rPr>
          <w:rFonts w:hint="eastAsia"/>
        </w:rPr>
        <w:t>分评定为不及格。</w:t>
      </w:r>
    </w:p>
    <w:p w14:paraId="7135B1B5" w14:textId="77777777" w:rsidR="006746F9" w:rsidRDefault="006746F9" w:rsidP="006746F9">
      <w:pPr>
        <w:ind w:firstLine="480"/>
      </w:pPr>
      <w:r>
        <w:rPr>
          <w:rFonts w:hint="eastAsia"/>
        </w:rPr>
        <w:t>（三）课程总评成绩的具体内容和比例如下表所示：</w:t>
      </w:r>
    </w:p>
    <w:tbl>
      <w:tblPr>
        <w:tblStyle w:val="afa"/>
        <w:tblW w:w="0" w:type="auto"/>
        <w:tblLook w:val="04A0" w:firstRow="1" w:lastRow="0" w:firstColumn="1" w:lastColumn="0" w:noHBand="0" w:noVBand="1"/>
      </w:tblPr>
      <w:tblGrid>
        <w:gridCol w:w="1384"/>
        <w:gridCol w:w="1276"/>
        <w:gridCol w:w="3808"/>
        <w:gridCol w:w="2054"/>
      </w:tblGrid>
      <w:tr w:rsidR="006746F9" w14:paraId="58E0669D" w14:textId="77777777" w:rsidTr="000301D1">
        <w:tc>
          <w:tcPr>
            <w:tcW w:w="1384" w:type="dxa"/>
            <w:hideMark/>
          </w:tcPr>
          <w:p w14:paraId="33EF6CBC" w14:textId="77777777" w:rsidR="006746F9" w:rsidRDefault="006746F9" w:rsidP="006746F9">
            <w:pPr>
              <w:pStyle w:val="afff3"/>
            </w:pPr>
            <w:r>
              <w:rPr>
                <w:rFonts w:hint="eastAsia"/>
              </w:rPr>
              <w:t>考核环节</w:t>
            </w:r>
          </w:p>
        </w:tc>
        <w:tc>
          <w:tcPr>
            <w:tcW w:w="1276" w:type="dxa"/>
            <w:hideMark/>
          </w:tcPr>
          <w:p w14:paraId="032B2511" w14:textId="77777777" w:rsidR="006746F9" w:rsidRDefault="006746F9" w:rsidP="006746F9">
            <w:pPr>
              <w:pStyle w:val="afff3"/>
            </w:pPr>
            <w:r>
              <w:rPr>
                <w:rFonts w:hint="eastAsia"/>
              </w:rPr>
              <w:t>成绩比例</w:t>
            </w:r>
          </w:p>
        </w:tc>
        <w:tc>
          <w:tcPr>
            <w:tcW w:w="3808" w:type="dxa"/>
            <w:hideMark/>
          </w:tcPr>
          <w:p w14:paraId="2939BC91" w14:textId="77777777" w:rsidR="006746F9" w:rsidRDefault="006746F9" w:rsidP="006746F9">
            <w:pPr>
              <w:pStyle w:val="afff3"/>
            </w:pPr>
            <w:r>
              <w:rPr>
                <w:rFonts w:hint="eastAsia"/>
              </w:rPr>
              <w:t>考核内容与评价细则</w:t>
            </w:r>
          </w:p>
        </w:tc>
        <w:tc>
          <w:tcPr>
            <w:tcW w:w="2054" w:type="dxa"/>
            <w:hideMark/>
          </w:tcPr>
          <w:p w14:paraId="2703D3C8" w14:textId="77777777" w:rsidR="006746F9" w:rsidRDefault="006746F9" w:rsidP="006746F9">
            <w:pPr>
              <w:pStyle w:val="afff3"/>
            </w:pPr>
            <w:r>
              <w:rPr>
                <w:rFonts w:hint="eastAsia"/>
              </w:rPr>
              <w:t>支撑课程目标</w:t>
            </w:r>
            <w:r>
              <w:t>1</w:t>
            </w:r>
          </w:p>
        </w:tc>
      </w:tr>
      <w:tr w:rsidR="006746F9" w14:paraId="6703EEB9" w14:textId="77777777" w:rsidTr="000301D1">
        <w:tc>
          <w:tcPr>
            <w:tcW w:w="1384" w:type="dxa"/>
            <w:hideMark/>
          </w:tcPr>
          <w:p w14:paraId="33CD6F66" w14:textId="77777777" w:rsidR="006746F9" w:rsidRDefault="006746F9" w:rsidP="006746F9">
            <w:pPr>
              <w:pStyle w:val="afff3"/>
            </w:pPr>
            <w:r>
              <w:rPr>
                <w:rFonts w:hint="eastAsia"/>
              </w:rPr>
              <w:t>平时成绩</w:t>
            </w:r>
          </w:p>
        </w:tc>
        <w:tc>
          <w:tcPr>
            <w:tcW w:w="1276" w:type="dxa"/>
            <w:hideMark/>
          </w:tcPr>
          <w:p w14:paraId="6B377824" w14:textId="77777777" w:rsidR="006746F9" w:rsidRDefault="006746F9" w:rsidP="006746F9">
            <w:pPr>
              <w:pStyle w:val="afff3"/>
            </w:pPr>
            <w:r>
              <w:t>20%</w:t>
            </w:r>
          </w:p>
        </w:tc>
        <w:tc>
          <w:tcPr>
            <w:tcW w:w="3808" w:type="dxa"/>
            <w:hideMark/>
          </w:tcPr>
          <w:p w14:paraId="4A08DFFC" w14:textId="77777777" w:rsidR="006746F9" w:rsidRDefault="006746F9" w:rsidP="006746F9">
            <w:pPr>
              <w:pStyle w:val="afff3"/>
            </w:pPr>
            <w:r>
              <w:rPr>
                <w:rFonts w:hint="eastAsia"/>
              </w:rPr>
              <w:t>重点考核：学生的出勤情况，平时工作的进展情况，实践过程</w:t>
            </w:r>
          </w:p>
          <w:p w14:paraId="51859765" w14:textId="77777777" w:rsidR="006746F9" w:rsidRDefault="006746F9" w:rsidP="006746F9">
            <w:pPr>
              <w:pStyle w:val="afff3"/>
            </w:pPr>
            <w:r>
              <w:rPr>
                <w:rFonts w:hint="eastAsia"/>
              </w:rPr>
              <w:t>中是否能够就遇到的问题与老师、同学进行有效地沟通和交流。</w:t>
            </w:r>
          </w:p>
        </w:tc>
        <w:tc>
          <w:tcPr>
            <w:tcW w:w="2054" w:type="dxa"/>
            <w:hideMark/>
          </w:tcPr>
          <w:p w14:paraId="0D0DD729" w14:textId="77777777" w:rsidR="006746F9" w:rsidRDefault="006746F9" w:rsidP="006746F9">
            <w:pPr>
              <w:pStyle w:val="afff3"/>
            </w:pPr>
            <w:r>
              <w:t>20%</w:t>
            </w:r>
          </w:p>
        </w:tc>
      </w:tr>
      <w:tr w:rsidR="006746F9" w14:paraId="464772F2" w14:textId="77777777" w:rsidTr="000301D1">
        <w:tc>
          <w:tcPr>
            <w:tcW w:w="1384" w:type="dxa"/>
            <w:hideMark/>
          </w:tcPr>
          <w:p w14:paraId="1CEA1D34" w14:textId="77777777" w:rsidR="006746F9" w:rsidRDefault="006746F9" w:rsidP="006746F9">
            <w:pPr>
              <w:pStyle w:val="afff3"/>
            </w:pPr>
            <w:r>
              <w:rPr>
                <w:rFonts w:hint="eastAsia"/>
              </w:rPr>
              <w:t>过程成绩</w:t>
            </w:r>
          </w:p>
        </w:tc>
        <w:tc>
          <w:tcPr>
            <w:tcW w:w="1276" w:type="dxa"/>
            <w:hideMark/>
          </w:tcPr>
          <w:p w14:paraId="5C6F203E" w14:textId="77777777" w:rsidR="006746F9" w:rsidRDefault="006746F9" w:rsidP="006746F9">
            <w:pPr>
              <w:pStyle w:val="afff3"/>
            </w:pPr>
            <w:r>
              <w:t>20%</w:t>
            </w:r>
          </w:p>
        </w:tc>
        <w:tc>
          <w:tcPr>
            <w:tcW w:w="3808" w:type="dxa"/>
            <w:hideMark/>
          </w:tcPr>
          <w:p w14:paraId="2E34C7E3" w14:textId="77777777" w:rsidR="006746F9" w:rsidRDefault="006746F9" w:rsidP="006746F9">
            <w:pPr>
              <w:pStyle w:val="afff3"/>
            </w:pPr>
            <w:r>
              <w:rPr>
                <w:rFonts w:hint="eastAsia"/>
              </w:rPr>
              <w:t>重点考核：学生是否能够熟练应用</w:t>
            </w:r>
            <w:r>
              <w:t>MATLAB</w:t>
            </w:r>
            <w:r>
              <w:rPr>
                <w:rFonts w:hint="eastAsia"/>
              </w:rPr>
              <w:t>软件，是否能够独</w:t>
            </w:r>
          </w:p>
          <w:p w14:paraId="39E50F61" w14:textId="77777777" w:rsidR="006746F9" w:rsidRDefault="006746F9" w:rsidP="006746F9">
            <w:pPr>
              <w:pStyle w:val="afff3"/>
            </w:pPr>
            <w:r>
              <w:rPr>
                <w:rFonts w:hint="eastAsia"/>
              </w:rPr>
              <w:t>立编写</w:t>
            </w:r>
            <w:r>
              <w:t>MATLAB</w:t>
            </w:r>
            <w:r>
              <w:rPr>
                <w:rFonts w:hint="eastAsia"/>
              </w:rPr>
              <w:t>程序，是否能够熟练调试程序。</w:t>
            </w:r>
          </w:p>
        </w:tc>
        <w:tc>
          <w:tcPr>
            <w:tcW w:w="2054" w:type="dxa"/>
            <w:hideMark/>
          </w:tcPr>
          <w:p w14:paraId="238BD3C2" w14:textId="77777777" w:rsidR="006746F9" w:rsidRDefault="006746F9" w:rsidP="006746F9">
            <w:pPr>
              <w:pStyle w:val="afff3"/>
            </w:pPr>
            <w:r>
              <w:t>20%</w:t>
            </w:r>
          </w:p>
        </w:tc>
      </w:tr>
      <w:tr w:rsidR="006746F9" w14:paraId="1292F86F" w14:textId="77777777" w:rsidTr="000301D1">
        <w:tc>
          <w:tcPr>
            <w:tcW w:w="1384" w:type="dxa"/>
            <w:hideMark/>
          </w:tcPr>
          <w:p w14:paraId="3E1193F8" w14:textId="77777777" w:rsidR="006746F9" w:rsidRDefault="006746F9" w:rsidP="006746F9">
            <w:pPr>
              <w:pStyle w:val="afff3"/>
            </w:pPr>
            <w:r>
              <w:rPr>
                <w:rFonts w:hint="eastAsia"/>
              </w:rPr>
              <w:t>报告成绩</w:t>
            </w:r>
          </w:p>
        </w:tc>
        <w:tc>
          <w:tcPr>
            <w:tcW w:w="1276" w:type="dxa"/>
            <w:hideMark/>
          </w:tcPr>
          <w:p w14:paraId="436653B5" w14:textId="77777777" w:rsidR="006746F9" w:rsidRDefault="006746F9" w:rsidP="006746F9">
            <w:pPr>
              <w:pStyle w:val="afff3"/>
            </w:pPr>
            <w:r>
              <w:t>60%</w:t>
            </w:r>
          </w:p>
        </w:tc>
        <w:tc>
          <w:tcPr>
            <w:tcW w:w="3808" w:type="dxa"/>
            <w:hideMark/>
          </w:tcPr>
          <w:p w14:paraId="47A60C96" w14:textId="77777777" w:rsidR="006746F9" w:rsidRDefault="006746F9" w:rsidP="006746F9">
            <w:pPr>
              <w:pStyle w:val="afff3"/>
            </w:pPr>
            <w:r>
              <w:rPr>
                <w:rFonts w:hint="eastAsia"/>
              </w:rPr>
              <w:t>重点考核：学生能够熟练掌握</w:t>
            </w:r>
            <w:r>
              <w:t xml:space="preserve">MATLAB </w:t>
            </w:r>
            <w:r>
              <w:rPr>
                <w:rFonts w:hint="eastAsia"/>
              </w:rPr>
              <w:t>软件，能够运用</w:t>
            </w:r>
          </w:p>
          <w:p w14:paraId="483DBB6C" w14:textId="77777777" w:rsidR="006746F9" w:rsidRDefault="006746F9" w:rsidP="006746F9">
            <w:pPr>
              <w:pStyle w:val="afff3"/>
            </w:pPr>
            <w:r>
              <w:t>MATLAB</w:t>
            </w:r>
            <w:r>
              <w:rPr>
                <w:rFonts w:hint="eastAsia"/>
              </w:rPr>
              <w:t>软件解决自动化领域中的复杂数学问题。</w:t>
            </w:r>
          </w:p>
        </w:tc>
        <w:tc>
          <w:tcPr>
            <w:tcW w:w="2054" w:type="dxa"/>
            <w:hideMark/>
          </w:tcPr>
          <w:p w14:paraId="034BEB6A" w14:textId="77777777" w:rsidR="006746F9" w:rsidRDefault="006746F9" w:rsidP="006746F9">
            <w:pPr>
              <w:pStyle w:val="afff3"/>
            </w:pPr>
            <w:r>
              <w:t>60%</w:t>
            </w:r>
          </w:p>
        </w:tc>
      </w:tr>
      <w:tr w:rsidR="006746F9" w14:paraId="7180E61D" w14:textId="77777777" w:rsidTr="000301D1">
        <w:tc>
          <w:tcPr>
            <w:tcW w:w="1384" w:type="dxa"/>
            <w:hideMark/>
          </w:tcPr>
          <w:p w14:paraId="2B517346" w14:textId="77777777" w:rsidR="006746F9" w:rsidRDefault="006746F9" w:rsidP="006746F9">
            <w:pPr>
              <w:pStyle w:val="afff3"/>
            </w:pPr>
            <w:r>
              <w:rPr>
                <w:rFonts w:hint="eastAsia"/>
              </w:rPr>
              <w:t>合计</w:t>
            </w:r>
          </w:p>
        </w:tc>
        <w:tc>
          <w:tcPr>
            <w:tcW w:w="1276" w:type="dxa"/>
            <w:hideMark/>
          </w:tcPr>
          <w:p w14:paraId="6EC010B4" w14:textId="77777777" w:rsidR="006746F9" w:rsidRDefault="006746F9" w:rsidP="006746F9">
            <w:pPr>
              <w:pStyle w:val="afff3"/>
            </w:pPr>
            <w:r>
              <w:t>100%</w:t>
            </w:r>
          </w:p>
        </w:tc>
        <w:tc>
          <w:tcPr>
            <w:tcW w:w="3808" w:type="dxa"/>
          </w:tcPr>
          <w:p w14:paraId="594DC625" w14:textId="77777777" w:rsidR="006746F9" w:rsidRDefault="006746F9" w:rsidP="006746F9">
            <w:pPr>
              <w:pStyle w:val="afff3"/>
            </w:pPr>
          </w:p>
        </w:tc>
        <w:tc>
          <w:tcPr>
            <w:tcW w:w="2054" w:type="dxa"/>
            <w:hideMark/>
          </w:tcPr>
          <w:p w14:paraId="17B763EB" w14:textId="77777777" w:rsidR="006746F9" w:rsidRDefault="006746F9" w:rsidP="006746F9">
            <w:pPr>
              <w:pStyle w:val="afff3"/>
            </w:pPr>
            <w:r>
              <w:t>100%</w:t>
            </w:r>
          </w:p>
        </w:tc>
      </w:tr>
    </w:tbl>
    <w:p w14:paraId="7908EC21" w14:textId="77777777" w:rsidR="006746F9" w:rsidRDefault="006746F9" w:rsidP="006746F9">
      <w:pPr>
        <w:pStyle w:val="afff"/>
        <w:spacing w:before="156" w:after="156"/>
      </w:pPr>
      <w:r>
        <w:rPr>
          <w:rFonts w:hint="eastAsia"/>
        </w:rPr>
        <w:t>七、有关说明</w:t>
      </w:r>
    </w:p>
    <w:p w14:paraId="6657A918" w14:textId="77777777" w:rsidR="006746F9" w:rsidRDefault="006746F9" w:rsidP="006746F9">
      <w:pPr>
        <w:ind w:firstLine="480"/>
      </w:pPr>
      <w:r>
        <w:rPr>
          <w:rFonts w:hint="eastAsia"/>
        </w:rPr>
        <w:t>（一）持续改进</w:t>
      </w:r>
      <w:r>
        <w:t xml:space="preserve"> </w:t>
      </w:r>
    </w:p>
    <w:p w14:paraId="4BFEE857" w14:textId="77777777" w:rsidR="006746F9" w:rsidRDefault="006746F9" w:rsidP="006746F9">
      <w:pPr>
        <w:ind w:firstLine="480"/>
      </w:pPr>
      <w:r>
        <w:rPr>
          <w:rFonts w:hint="eastAsia"/>
        </w:rPr>
        <w:t>本设计课程是多课程的综合，涉及内容广，学生因素复杂，需根据实际状况，</w:t>
      </w:r>
      <w:r>
        <w:rPr>
          <w:rFonts w:hint="eastAsia"/>
        </w:rPr>
        <w:lastRenderedPageBreak/>
        <w:t>因材施教，不断分析、总结实践环节中不足之处，适时调整考核标准中部分指标和达成度，完善指导书具体内容等，并在下一轮实践中改进提高，确保相应毕业要求观测点达成。</w:t>
      </w:r>
      <w:r>
        <w:t xml:space="preserve"> </w:t>
      </w:r>
    </w:p>
    <w:p w14:paraId="0D243DA8" w14:textId="77777777" w:rsidR="006746F9" w:rsidRDefault="006746F9" w:rsidP="006746F9">
      <w:pPr>
        <w:ind w:firstLine="480"/>
      </w:pPr>
      <w:r>
        <w:rPr>
          <w:rFonts w:hint="eastAsia"/>
        </w:rPr>
        <w:t>（二）参考书目及学习资料</w:t>
      </w:r>
      <w:r>
        <w:t xml:space="preserve"> </w:t>
      </w:r>
    </w:p>
    <w:p w14:paraId="425E06A9" w14:textId="77777777" w:rsidR="006746F9" w:rsidRDefault="006746F9" w:rsidP="006746F9">
      <w:pPr>
        <w:ind w:firstLine="480"/>
      </w:pPr>
      <w:r>
        <w:t xml:space="preserve">1. </w:t>
      </w:r>
      <w:r>
        <w:rPr>
          <w:rFonts w:hint="eastAsia"/>
        </w:rPr>
        <w:t>赵广元</w:t>
      </w:r>
      <w:r>
        <w:t xml:space="preserve">. MATLAB </w:t>
      </w:r>
      <w:r>
        <w:rPr>
          <w:rFonts w:hint="eastAsia"/>
        </w:rPr>
        <w:t>与控制系统仿真实践</w:t>
      </w:r>
      <w:r>
        <w:t>(</w:t>
      </w:r>
      <w:r>
        <w:rPr>
          <w:rFonts w:hint="eastAsia"/>
        </w:rPr>
        <w:t>第</w:t>
      </w:r>
      <w:r>
        <w:t xml:space="preserve">3 </w:t>
      </w:r>
      <w:r>
        <w:rPr>
          <w:rFonts w:hint="eastAsia"/>
        </w:rPr>
        <w:t>版</w:t>
      </w:r>
      <w:r>
        <w:t xml:space="preserve">). </w:t>
      </w:r>
      <w:r>
        <w:rPr>
          <w:rFonts w:hint="eastAsia"/>
        </w:rPr>
        <w:t>北京</w:t>
      </w:r>
      <w:r>
        <w:t xml:space="preserve">: </w:t>
      </w:r>
      <w:r>
        <w:rPr>
          <w:rFonts w:hint="eastAsia"/>
        </w:rPr>
        <w:t>北京航空航天</w:t>
      </w:r>
    </w:p>
    <w:p w14:paraId="2C3256D0" w14:textId="77777777" w:rsidR="006746F9" w:rsidRDefault="006746F9" w:rsidP="006746F9">
      <w:pPr>
        <w:ind w:firstLine="480"/>
      </w:pPr>
      <w:r>
        <w:rPr>
          <w:rFonts w:hint="eastAsia"/>
        </w:rPr>
        <w:t>大学出版社</w:t>
      </w:r>
      <w:r>
        <w:t xml:space="preserve">, 2016. </w:t>
      </w:r>
    </w:p>
    <w:p w14:paraId="2239461A" w14:textId="77777777" w:rsidR="006746F9" w:rsidRDefault="006746F9" w:rsidP="006746F9">
      <w:pPr>
        <w:ind w:firstLine="480"/>
      </w:pPr>
      <w:r>
        <w:t xml:space="preserve">2. </w:t>
      </w:r>
      <w:r>
        <w:rPr>
          <w:rFonts w:hint="eastAsia"/>
        </w:rPr>
        <w:t>薛山</w:t>
      </w:r>
      <w:r>
        <w:t xml:space="preserve">. MATLAB </w:t>
      </w:r>
      <w:r>
        <w:rPr>
          <w:rFonts w:hint="eastAsia"/>
        </w:rPr>
        <w:t>基础教程</w:t>
      </w:r>
      <w:r>
        <w:t>.</w:t>
      </w:r>
      <w:r>
        <w:rPr>
          <w:rFonts w:hint="eastAsia"/>
        </w:rPr>
        <w:t>北京：清华大学出版社，</w:t>
      </w:r>
      <w:r>
        <w:t>2011.</w:t>
      </w:r>
    </w:p>
    <w:p w14:paraId="0A431370" w14:textId="77777777" w:rsidR="006746F9" w:rsidRDefault="006746F9" w:rsidP="006746F9">
      <w:pPr>
        <w:pStyle w:val="afff5"/>
      </w:pPr>
      <w:r>
        <w:rPr>
          <w:rFonts w:hint="eastAsia"/>
        </w:rPr>
        <w:t>执笔人：刘中坡</w:t>
      </w:r>
    </w:p>
    <w:p w14:paraId="4A4D67CF" w14:textId="77777777" w:rsidR="006746F9" w:rsidRDefault="006746F9" w:rsidP="006746F9">
      <w:pPr>
        <w:pStyle w:val="afff5"/>
      </w:pPr>
      <w:r>
        <w:rPr>
          <w:rFonts w:hint="eastAsia"/>
        </w:rPr>
        <w:t>审定人：苏</w:t>
      </w:r>
      <w:r>
        <w:t xml:space="preserve">  </w:t>
      </w:r>
      <w:r>
        <w:rPr>
          <w:rFonts w:hint="eastAsia"/>
        </w:rPr>
        <w:t>纯</w:t>
      </w:r>
    </w:p>
    <w:p w14:paraId="16944BEA" w14:textId="77777777" w:rsidR="006746F9" w:rsidRDefault="006746F9" w:rsidP="006746F9">
      <w:pPr>
        <w:pStyle w:val="afff5"/>
      </w:pPr>
      <w:r>
        <w:rPr>
          <w:rFonts w:hint="eastAsia"/>
        </w:rPr>
        <w:t>审批人：吴小锋</w:t>
      </w:r>
    </w:p>
    <w:p w14:paraId="52311012" w14:textId="77777777" w:rsidR="006746F9" w:rsidRDefault="006746F9" w:rsidP="006746F9">
      <w:pPr>
        <w:pStyle w:val="afff5"/>
      </w:pPr>
      <w:r>
        <w:rPr>
          <w:rFonts w:hint="eastAsia"/>
        </w:rPr>
        <w:t>修订时间：</w:t>
      </w:r>
      <w:r>
        <w:t>2020</w:t>
      </w:r>
      <w:r>
        <w:rPr>
          <w:rFonts w:hint="eastAsia"/>
        </w:rPr>
        <w:t>年</w:t>
      </w:r>
      <w:r>
        <w:t>10</w:t>
      </w:r>
      <w:r>
        <w:rPr>
          <w:rFonts w:hint="eastAsia"/>
        </w:rPr>
        <w:t>月</w:t>
      </w:r>
    </w:p>
    <w:p w14:paraId="361B9617" w14:textId="77777777" w:rsidR="00A212DD" w:rsidRPr="006746F9" w:rsidRDefault="00A212DD">
      <w:pPr>
        <w:pStyle w:val="afff5"/>
      </w:pPr>
    </w:p>
    <w:p w14:paraId="5B59C3C0" w14:textId="77777777" w:rsidR="00A212DD" w:rsidRDefault="00A212DD">
      <w:pPr>
        <w:ind w:firstLine="480"/>
      </w:pPr>
    </w:p>
    <w:p w14:paraId="1DB77CF6" w14:textId="77777777" w:rsidR="00A212DD" w:rsidRDefault="00A212DD">
      <w:pPr>
        <w:ind w:firstLine="480"/>
      </w:pPr>
    </w:p>
    <w:p w14:paraId="2341A589"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28784D24" w14:textId="77777777" w:rsidR="00A212DD" w:rsidRDefault="00A212DD">
      <w:pPr>
        <w:snapToGrid/>
        <w:spacing w:line="240" w:lineRule="auto"/>
        <w:ind w:firstLineChars="0" w:firstLine="0"/>
      </w:pPr>
    </w:p>
    <w:p w14:paraId="2A3425C9" w14:textId="77777777" w:rsidR="00A212DD" w:rsidRDefault="00D939C3">
      <w:pPr>
        <w:pStyle w:val="aff7"/>
        <w:ind w:firstLine="480"/>
      </w:pPr>
      <w:r>
        <w:rPr>
          <w:rFonts w:hint="eastAsia"/>
        </w:rPr>
        <w:t>课程代码：</w:t>
      </w:r>
      <w:bookmarkStart w:id="119" w:name="_Hlk28589975"/>
      <w:r>
        <w:t>0103044</w:t>
      </w:r>
    </w:p>
    <w:p w14:paraId="2D9A6357" w14:textId="77777777" w:rsidR="00A212DD" w:rsidRDefault="00D939C3">
      <w:pPr>
        <w:pStyle w:val="aff3"/>
        <w:spacing w:before="312"/>
      </w:pPr>
      <w:bookmarkStart w:id="120" w:name="_Toc56765413"/>
      <w:bookmarkEnd w:id="119"/>
      <w:r>
        <w:rPr>
          <w:rFonts w:hint="eastAsia"/>
        </w:rPr>
        <w:t>Arduino</w:t>
      </w:r>
      <w:r>
        <w:rPr>
          <w:rFonts w:hint="eastAsia"/>
        </w:rPr>
        <w:t>机器人技术（双语）</w:t>
      </w:r>
      <w:bookmarkEnd w:id="120"/>
    </w:p>
    <w:p w14:paraId="16E1D9D9" w14:textId="77777777" w:rsidR="00A212DD" w:rsidRDefault="00D939C3" w:rsidP="00862FBD">
      <w:pPr>
        <w:pStyle w:val="afffa"/>
      </w:pPr>
      <w:r>
        <w:rPr>
          <w:rFonts w:hint="eastAsia"/>
        </w:rPr>
        <w:t>（</w:t>
      </w:r>
      <w:r>
        <w:t>Arduino Robotics</w:t>
      </w:r>
      <w:r>
        <w:rPr>
          <w:rFonts w:hint="eastAsia"/>
        </w:rPr>
        <w:t>）</w:t>
      </w:r>
    </w:p>
    <w:p w14:paraId="716F1A1E" w14:textId="77777777" w:rsidR="00A212DD" w:rsidRDefault="00D939C3">
      <w:pPr>
        <w:pStyle w:val="afff"/>
        <w:spacing w:before="156" w:after="156"/>
        <w:ind w:firstLine="480"/>
      </w:pPr>
      <w:r>
        <w:t>一、课程概况</w:t>
      </w:r>
    </w:p>
    <w:p w14:paraId="4E49EB41" w14:textId="77777777" w:rsidR="00A212DD" w:rsidRDefault="00D939C3">
      <w:pPr>
        <w:ind w:firstLine="480"/>
      </w:pPr>
      <w:r>
        <w:t>课程代码：</w:t>
      </w:r>
      <w:r>
        <w:t>0103044</w:t>
      </w:r>
    </w:p>
    <w:p w14:paraId="04D30E49" w14:textId="77777777" w:rsidR="00A212DD" w:rsidRDefault="00D939C3">
      <w:pPr>
        <w:ind w:firstLine="480"/>
      </w:pPr>
      <w:r>
        <w:t>学分：</w:t>
      </w:r>
      <w:r>
        <w:t>2</w:t>
      </w:r>
    </w:p>
    <w:p w14:paraId="2FD7A8B0" w14:textId="77777777" w:rsidR="00A212DD" w:rsidRDefault="00D939C3">
      <w:pPr>
        <w:ind w:firstLine="480"/>
      </w:pPr>
      <w:r>
        <w:t>学时：</w:t>
      </w:r>
      <w:r>
        <w:t>32</w:t>
      </w:r>
    </w:p>
    <w:p w14:paraId="7F6F3B2E" w14:textId="77777777" w:rsidR="00A212DD" w:rsidRDefault="00D939C3">
      <w:pPr>
        <w:ind w:firstLine="480"/>
      </w:pPr>
      <w:r>
        <w:t>先修课程：</w:t>
      </w:r>
      <w:r>
        <w:rPr>
          <w:rFonts w:hint="eastAsia"/>
        </w:rPr>
        <w:t>高等数学、</w:t>
      </w:r>
      <w:r>
        <w:rPr>
          <w:rFonts w:hint="eastAsia"/>
        </w:rPr>
        <w:t>C</w:t>
      </w:r>
      <w:r>
        <w:rPr>
          <w:rFonts w:hint="eastAsia"/>
        </w:rPr>
        <w:t>语言</w:t>
      </w:r>
    </w:p>
    <w:p w14:paraId="693E4C58" w14:textId="77777777" w:rsidR="00A212DD" w:rsidRDefault="00D939C3">
      <w:pPr>
        <w:ind w:firstLine="480"/>
      </w:pPr>
      <w:r>
        <w:t>适用专业：</w:t>
      </w:r>
      <w:r>
        <w:rPr>
          <w:rFonts w:hint="eastAsia"/>
        </w:rPr>
        <w:t>机械电子工程</w:t>
      </w:r>
    </w:p>
    <w:p w14:paraId="1603B6E5" w14:textId="77777777" w:rsidR="00A212DD" w:rsidRDefault="00D939C3">
      <w:pPr>
        <w:ind w:firstLine="480"/>
      </w:pPr>
      <w:r>
        <w:t>课程归口：</w:t>
      </w:r>
      <w:r>
        <w:rPr>
          <w:rFonts w:hint="eastAsia"/>
        </w:rPr>
        <w:t>航空与机械工程</w:t>
      </w:r>
      <w:r>
        <w:t>学院</w:t>
      </w:r>
    </w:p>
    <w:p w14:paraId="278C2A63" w14:textId="77777777" w:rsidR="00A212DD" w:rsidRDefault="00D939C3">
      <w:pPr>
        <w:ind w:firstLine="480"/>
      </w:pPr>
      <w:r>
        <w:t>课程的性质与任务</w:t>
      </w:r>
      <w:r>
        <w:rPr>
          <w:rFonts w:hint="eastAsia"/>
        </w:rPr>
        <w:t>：本课程是机器人相关专业课程前的一门理论性教学环节。</w:t>
      </w:r>
      <w:r>
        <w:rPr>
          <w:rFonts w:hint="eastAsia"/>
        </w:rPr>
        <w:t>Arduino</w:t>
      </w:r>
      <w:r>
        <w:rPr>
          <w:rFonts w:hint="eastAsia"/>
        </w:rPr>
        <w:t>是一款便捷灵活、方便上手的开源电子原型平台。包含硬件（各种型号的</w:t>
      </w:r>
      <w:r>
        <w:rPr>
          <w:rFonts w:hint="eastAsia"/>
        </w:rPr>
        <w:t>Arduino</w:t>
      </w:r>
      <w:r>
        <w:rPr>
          <w:rFonts w:hint="eastAsia"/>
        </w:rPr>
        <w:t>板）和软件（</w:t>
      </w:r>
      <w:r>
        <w:rPr>
          <w:rFonts w:hint="eastAsia"/>
        </w:rPr>
        <w:t>Arduino IDE)</w:t>
      </w:r>
      <w:r>
        <w:rPr>
          <w:rFonts w:hint="eastAsia"/>
        </w:rPr>
        <w:t>。具有使用类似</w:t>
      </w:r>
      <w:r>
        <w:rPr>
          <w:rFonts w:hint="eastAsia"/>
        </w:rPr>
        <w:t>Java</w:t>
      </w:r>
      <w:r>
        <w:rPr>
          <w:rFonts w:hint="eastAsia"/>
        </w:rPr>
        <w:t>、</w:t>
      </w:r>
      <w:r>
        <w:rPr>
          <w:rFonts w:hint="eastAsia"/>
        </w:rPr>
        <w:t>C</w:t>
      </w:r>
      <w:r>
        <w:rPr>
          <w:rFonts w:hint="eastAsia"/>
        </w:rPr>
        <w:t>语言的</w:t>
      </w:r>
      <w:r>
        <w:rPr>
          <w:rFonts w:hint="eastAsia"/>
        </w:rPr>
        <w:t>Processing/Wiring</w:t>
      </w:r>
      <w:r>
        <w:rPr>
          <w:rFonts w:hint="eastAsia"/>
        </w:rPr>
        <w:t>开发环境。主要包含两个的部分：硬件部分是可以用来做电路连接的</w:t>
      </w:r>
      <w:r>
        <w:rPr>
          <w:rFonts w:hint="eastAsia"/>
        </w:rPr>
        <w:t>Arduino</w:t>
      </w:r>
      <w:r>
        <w:rPr>
          <w:rFonts w:hint="eastAsia"/>
        </w:rPr>
        <w:t>电路板；另外一个则是</w:t>
      </w:r>
      <w:r>
        <w:rPr>
          <w:rFonts w:hint="eastAsia"/>
        </w:rPr>
        <w:t>Arduino IDE</w:t>
      </w:r>
      <w:r>
        <w:rPr>
          <w:rFonts w:hint="eastAsia"/>
        </w:rPr>
        <w:t>。</w:t>
      </w:r>
      <w:r>
        <w:rPr>
          <w:rFonts w:hint="eastAsia"/>
        </w:rPr>
        <w:t>Arduino</w:t>
      </w:r>
      <w:r>
        <w:rPr>
          <w:rFonts w:hint="eastAsia"/>
        </w:rPr>
        <w:t>能通过各种各样的传感器来感知环境，通过控制灯光、马达和其他的装置来反馈、影响环境。板子上的微控制器可以通过</w:t>
      </w:r>
      <w:r>
        <w:rPr>
          <w:rFonts w:hint="eastAsia"/>
        </w:rPr>
        <w:t>Arduino</w:t>
      </w:r>
      <w:r>
        <w:rPr>
          <w:rFonts w:hint="eastAsia"/>
        </w:rPr>
        <w:t>的编程语言来编写程序，编译成二进制文件，烧录进微控制器。对</w:t>
      </w:r>
      <w:r>
        <w:rPr>
          <w:rFonts w:hint="eastAsia"/>
        </w:rPr>
        <w:t>Arduino</w:t>
      </w:r>
      <w:r>
        <w:rPr>
          <w:rFonts w:hint="eastAsia"/>
        </w:rPr>
        <w:t>的编程是通过</w:t>
      </w:r>
      <w:r>
        <w:rPr>
          <w:rFonts w:hint="eastAsia"/>
        </w:rPr>
        <w:t xml:space="preserve"> Arduino</w:t>
      </w:r>
      <w:r>
        <w:rPr>
          <w:rFonts w:hint="eastAsia"/>
        </w:rPr>
        <w:t>编程语言</w:t>
      </w:r>
      <w:r>
        <w:rPr>
          <w:rFonts w:hint="eastAsia"/>
        </w:rPr>
        <w:t xml:space="preserve"> (</w:t>
      </w:r>
      <w:r>
        <w:rPr>
          <w:rFonts w:hint="eastAsia"/>
        </w:rPr>
        <w:t>基于</w:t>
      </w:r>
      <w:r>
        <w:rPr>
          <w:rFonts w:hint="eastAsia"/>
        </w:rPr>
        <w:t xml:space="preserve"> Wiring)</w:t>
      </w:r>
      <w:r>
        <w:rPr>
          <w:rFonts w:hint="eastAsia"/>
        </w:rPr>
        <w:t>和</w:t>
      </w:r>
      <w:r>
        <w:rPr>
          <w:rFonts w:hint="eastAsia"/>
        </w:rPr>
        <w:t>Arduino</w:t>
      </w:r>
      <w:r>
        <w:rPr>
          <w:rFonts w:hint="eastAsia"/>
        </w:rPr>
        <w:t>开发环境</w:t>
      </w:r>
      <w:r>
        <w:rPr>
          <w:rFonts w:hint="eastAsia"/>
        </w:rPr>
        <w:t>(</w:t>
      </w:r>
      <w:r>
        <w:rPr>
          <w:rFonts w:hint="eastAsia"/>
        </w:rPr>
        <w:t>基于</w:t>
      </w:r>
      <w:r>
        <w:rPr>
          <w:rFonts w:hint="eastAsia"/>
        </w:rPr>
        <w:t xml:space="preserve"> Processing)</w:t>
      </w:r>
      <w:r>
        <w:rPr>
          <w:rFonts w:hint="eastAsia"/>
        </w:rPr>
        <w:t>来实现的。基于</w:t>
      </w:r>
      <w:r>
        <w:rPr>
          <w:rFonts w:hint="eastAsia"/>
        </w:rPr>
        <w:t>Arduino</w:t>
      </w:r>
      <w:r>
        <w:rPr>
          <w:rFonts w:hint="eastAsia"/>
        </w:rPr>
        <w:t>的项目，可以只包含</w:t>
      </w:r>
      <w:r>
        <w:rPr>
          <w:rFonts w:hint="eastAsia"/>
        </w:rPr>
        <w:t>Arduino</w:t>
      </w:r>
      <w:r>
        <w:rPr>
          <w:rFonts w:hint="eastAsia"/>
        </w:rPr>
        <w:t>，也可以包含</w:t>
      </w:r>
      <w:r>
        <w:rPr>
          <w:rFonts w:hint="eastAsia"/>
        </w:rPr>
        <w:t>Arduino</w:t>
      </w:r>
      <w:r>
        <w:rPr>
          <w:rFonts w:hint="eastAsia"/>
        </w:rPr>
        <w:t>和其他一些在</w:t>
      </w:r>
      <w:r>
        <w:rPr>
          <w:rFonts w:hint="eastAsia"/>
        </w:rPr>
        <w:t>PC</w:t>
      </w:r>
      <w:r>
        <w:rPr>
          <w:rFonts w:hint="eastAsia"/>
        </w:rPr>
        <w:t>上运行的软件，他们之间进行通信</w:t>
      </w:r>
      <w:r>
        <w:rPr>
          <w:rFonts w:hint="eastAsia"/>
        </w:rPr>
        <w:t xml:space="preserve"> (</w:t>
      </w:r>
      <w:r>
        <w:rPr>
          <w:rFonts w:hint="eastAsia"/>
        </w:rPr>
        <w:t>比如</w:t>
      </w:r>
      <w:r>
        <w:rPr>
          <w:rFonts w:hint="eastAsia"/>
        </w:rPr>
        <w:t xml:space="preserve"> Flash, Processing, MaxMSP)</w:t>
      </w:r>
      <w:r>
        <w:rPr>
          <w:rFonts w:hint="eastAsia"/>
        </w:rPr>
        <w:t>来实现。该门课程，能够有效地将单片机、</w:t>
      </w:r>
      <w:r>
        <w:rPr>
          <w:rFonts w:hint="eastAsia"/>
        </w:rPr>
        <w:t>c</w:t>
      </w:r>
      <w:r>
        <w:rPr>
          <w:rFonts w:hint="eastAsia"/>
        </w:rPr>
        <w:t>语言、电机运动控制、传感器技术等专业课程有机结合起来。能够综合培养学生机电一体化系统设计能力，培养学生积极进取、勇于创新的时代精神和服务社会的意识。</w:t>
      </w:r>
    </w:p>
    <w:p w14:paraId="4742DE79" w14:textId="77777777" w:rsidR="00A212DD" w:rsidRDefault="00D939C3">
      <w:pPr>
        <w:pStyle w:val="afff"/>
        <w:spacing w:before="156" w:after="156"/>
        <w:ind w:firstLine="480"/>
      </w:pPr>
      <w:r>
        <w:rPr>
          <w:rFonts w:hint="eastAsia"/>
        </w:rPr>
        <w:t>二</w:t>
      </w:r>
      <w:r>
        <w:t>、课程目标</w:t>
      </w:r>
    </w:p>
    <w:p w14:paraId="6B5D9EDF" w14:textId="77777777" w:rsidR="00A212DD" w:rsidRDefault="00D939C3">
      <w:pPr>
        <w:ind w:firstLine="480"/>
      </w:pPr>
      <w:r>
        <w:rPr>
          <w:rFonts w:hint="eastAsia"/>
        </w:rPr>
        <w:lastRenderedPageBreak/>
        <w:t>目标</w:t>
      </w:r>
      <w:r>
        <w:rPr>
          <w:rFonts w:hint="eastAsia"/>
        </w:rPr>
        <w:t>1</w:t>
      </w:r>
      <w:r>
        <w:rPr>
          <w:rFonts w:hint="eastAsia"/>
        </w:rPr>
        <w:t>：掌握微控制器</w:t>
      </w:r>
      <w:r>
        <w:rPr>
          <w:rFonts w:hint="eastAsia"/>
        </w:rPr>
        <w:t>C</w:t>
      </w:r>
      <w:r>
        <w:rPr>
          <w:rFonts w:hint="eastAsia"/>
        </w:rPr>
        <w:t>语言编程技术。</w:t>
      </w:r>
    </w:p>
    <w:p w14:paraId="01A4C5D4" w14:textId="77777777" w:rsidR="00A212DD" w:rsidRDefault="00D939C3">
      <w:pPr>
        <w:ind w:firstLine="480"/>
      </w:pPr>
      <w:r>
        <w:rPr>
          <w:rFonts w:hint="eastAsia"/>
        </w:rPr>
        <w:t>目标</w:t>
      </w:r>
      <w:r>
        <w:rPr>
          <w:rFonts w:hint="eastAsia"/>
        </w:rPr>
        <w:t>2</w:t>
      </w:r>
      <w:r>
        <w:rPr>
          <w:rFonts w:hint="eastAsia"/>
        </w:rPr>
        <w:t>：掌握传感器技术、电机运动控制技术。</w:t>
      </w:r>
    </w:p>
    <w:p w14:paraId="29461063" w14:textId="77777777" w:rsidR="00A212DD" w:rsidRDefault="00D939C3">
      <w:pPr>
        <w:ind w:firstLine="480"/>
      </w:pPr>
      <w:r>
        <w:rPr>
          <w:rFonts w:hint="eastAsia"/>
        </w:rPr>
        <w:t>目标</w:t>
      </w:r>
      <w:r>
        <w:rPr>
          <w:rFonts w:hint="eastAsia"/>
        </w:rPr>
        <w:t>3</w:t>
      </w:r>
      <w:r>
        <w:rPr>
          <w:rFonts w:hint="eastAsia"/>
        </w:rPr>
        <w:t>：将工程问题转化为技术问题，具备机器人系统设计能力，，体现积极进取、勇于创新的时代精神和服务社会的意识。</w:t>
      </w:r>
    </w:p>
    <w:p w14:paraId="7FEF6C8B" w14:textId="77777777" w:rsidR="00A212DD" w:rsidRDefault="00D939C3">
      <w:pPr>
        <w:ind w:firstLine="480"/>
      </w:pPr>
      <w:r>
        <w:rPr>
          <w:rFonts w:hint="eastAsia"/>
        </w:rPr>
        <w:t>本实习</w:t>
      </w:r>
      <w:r>
        <w:t>支撑专业</w:t>
      </w:r>
      <w:r>
        <w:rPr>
          <w:rFonts w:hint="eastAsia"/>
        </w:rPr>
        <w:t>人才</w:t>
      </w:r>
      <w:r>
        <w:t>培养</w:t>
      </w:r>
      <w:r>
        <w:rPr>
          <w:rFonts w:hint="eastAsia"/>
        </w:rPr>
        <w:t>方案</w:t>
      </w:r>
      <w:r>
        <w:t>中毕业要求</w:t>
      </w:r>
      <w:r>
        <w:t>1-3</w:t>
      </w:r>
      <w:r>
        <w:rPr>
          <w:rFonts w:hint="eastAsia"/>
        </w:rPr>
        <w:t>（占该指标点达成度的</w:t>
      </w:r>
      <w:r>
        <w:t>20%</w:t>
      </w:r>
      <w:r>
        <w:rPr>
          <w:rFonts w:hint="eastAsia"/>
        </w:rPr>
        <w:t>）</w:t>
      </w:r>
      <w:r>
        <w:t>、毕业要求</w:t>
      </w:r>
      <w:r>
        <w:t>2-2</w:t>
      </w:r>
      <w:r>
        <w:rPr>
          <w:rFonts w:hint="eastAsia"/>
        </w:rPr>
        <w:t>（占该指标点达成度的</w:t>
      </w:r>
      <w:r>
        <w:t>20%</w:t>
      </w:r>
      <w:r>
        <w:rPr>
          <w:rFonts w:hint="eastAsia"/>
        </w:rPr>
        <w:t>）、</w:t>
      </w:r>
      <w:r>
        <w:t>毕业要求</w:t>
      </w:r>
      <w:r>
        <w:t>3-1</w:t>
      </w:r>
      <w:r>
        <w:rPr>
          <w:rFonts w:hint="eastAsia"/>
        </w:rPr>
        <w:t>（占该指标点达成度的</w:t>
      </w:r>
      <w:r>
        <w:rPr>
          <w:rFonts w:hint="eastAsia"/>
        </w:rPr>
        <w:t>2</w:t>
      </w:r>
      <w:r>
        <w:t>0%</w:t>
      </w:r>
      <w:r>
        <w:rPr>
          <w:rFonts w:hint="eastAsia"/>
        </w:rPr>
        <w:t>）、</w:t>
      </w:r>
      <w:r>
        <w:t>毕业要求</w:t>
      </w:r>
      <w:r>
        <w:t>4-1</w:t>
      </w:r>
      <w:r>
        <w:rPr>
          <w:rFonts w:hint="eastAsia"/>
        </w:rPr>
        <w:t>（占该指标点达成度的</w:t>
      </w:r>
      <w:r>
        <w:rPr>
          <w:rFonts w:hint="eastAsia"/>
        </w:rPr>
        <w:t>2</w:t>
      </w:r>
      <w:r>
        <w:t>0%</w:t>
      </w:r>
      <w:r>
        <w:rPr>
          <w:rFonts w:hint="eastAsia"/>
        </w:rPr>
        <w:t>）、</w:t>
      </w:r>
      <w:r>
        <w:t>毕业要求</w:t>
      </w:r>
      <w:r>
        <w:t>5-2</w:t>
      </w:r>
      <w:r>
        <w:rPr>
          <w:rFonts w:hint="eastAsia"/>
        </w:rPr>
        <w:t>（占该指标点达成度的</w:t>
      </w:r>
      <w:r>
        <w:rPr>
          <w:rFonts w:hint="eastAsia"/>
        </w:rPr>
        <w:t>2</w:t>
      </w:r>
      <w:r>
        <w:t>0%</w:t>
      </w:r>
      <w:r>
        <w:rPr>
          <w:rFonts w:hint="eastAsia"/>
        </w:rPr>
        <w:t>），对应关系如表所示。</w:t>
      </w:r>
    </w:p>
    <w:tbl>
      <w:tblPr>
        <w:tblStyle w:val="afff9"/>
        <w:tblW w:w="5000" w:type="pct"/>
        <w:tblLook w:val="04A0" w:firstRow="1" w:lastRow="0" w:firstColumn="1" w:lastColumn="0" w:noHBand="0" w:noVBand="1"/>
      </w:tblPr>
      <w:tblGrid>
        <w:gridCol w:w="5589"/>
        <w:gridCol w:w="978"/>
        <w:gridCol w:w="978"/>
        <w:gridCol w:w="977"/>
      </w:tblGrid>
      <w:tr w:rsidR="00A212DD" w14:paraId="583B0801" w14:textId="77777777" w:rsidTr="00A212DD">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1F242040" w14:textId="77777777" w:rsidR="00A212DD" w:rsidRDefault="00D939C3">
            <w:pPr>
              <w:pStyle w:val="afff3"/>
            </w:pPr>
            <w:r>
              <w:t>毕业要求</w:t>
            </w:r>
          </w:p>
          <w:p w14:paraId="47F5E9FA" w14:textId="77777777" w:rsidR="00A212DD" w:rsidRDefault="00D939C3">
            <w:pPr>
              <w:pStyle w:val="afff3"/>
            </w:pPr>
            <w:r>
              <w:t>指标点</w:t>
            </w:r>
          </w:p>
        </w:tc>
        <w:tc>
          <w:tcPr>
            <w:tcW w:w="1721" w:type="pct"/>
            <w:gridSpan w:val="3"/>
          </w:tcPr>
          <w:p w14:paraId="401DF489" w14:textId="77777777" w:rsidR="00A212DD" w:rsidRDefault="00D939C3">
            <w:pPr>
              <w:pStyle w:val="afff3"/>
            </w:pPr>
            <w:r>
              <w:rPr>
                <w:rFonts w:hint="eastAsia"/>
              </w:rPr>
              <w:t>课程目标</w:t>
            </w:r>
          </w:p>
        </w:tc>
      </w:tr>
      <w:tr w:rsidR="00A212DD" w14:paraId="4B357D53" w14:textId="77777777" w:rsidTr="00A212DD">
        <w:trPr>
          <w:trHeight w:val="457"/>
        </w:trPr>
        <w:tc>
          <w:tcPr>
            <w:tcW w:w="3279" w:type="pct"/>
            <w:vMerge/>
          </w:tcPr>
          <w:p w14:paraId="6BAEFF34" w14:textId="77777777" w:rsidR="00A212DD" w:rsidRDefault="00A212DD">
            <w:pPr>
              <w:pStyle w:val="afff3"/>
            </w:pPr>
          </w:p>
        </w:tc>
        <w:tc>
          <w:tcPr>
            <w:tcW w:w="574" w:type="pct"/>
          </w:tcPr>
          <w:p w14:paraId="33815CDC" w14:textId="77777777" w:rsidR="00A212DD" w:rsidRDefault="00D939C3">
            <w:pPr>
              <w:pStyle w:val="afff3"/>
            </w:pPr>
            <w:r>
              <w:t>目标</w:t>
            </w:r>
            <w:r>
              <w:t>1</w:t>
            </w:r>
          </w:p>
        </w:tc>
        <w:tc>
          <w:tcPr>
            <w:tcW w:w="574" w:type="pct"/>
          </w:tcPr>
          <w:p w14:paraId="04D43E37" w14:textId="77777777" w:rsidR="00A212DD" w:rsidRDefault="00D939C3">
            <w:pPr>
              <w:pStyle w:val="afff3"/>
            </w:pPr>
            <w:r>
              <w:t>目标</w:t>
            </w:r>
            <w:r>
              <w:t>2</w:t>
            </w:r>
          </w:p>
        </w:tc>
        <w:tc>
          <w:tcPr>
            <w:tcW w:w="573" w:type="pct"/>
          </w:tcPr>
          <w:p w14:paraId="5D6372BC" w14:textId="77777777" w:rsidR="00A212DD" w:rsidRDefault="00D939C3">
            <w:pPr>
              <w:pStyle w:val="afff3"/>
            </w:pPr>
            <w:r>
              <w:rPr>
                <w:rFonts w:hint="eastAsia"/>
              </w:rPr>
              <w:t>目标</w:t>
            </w:r>
            <w:r>
              <w:rPr>
                <w:rFonts w:hint="eastAsia"/>
              </w:rPr>
              <w:t>3</w:t>
            </w:r>
          </w:p>
        </w:tc>
      </w:tr>
      <w:tr w:rsidR="00A212DD" w14:paraId="1D468694" w14:textId="77777777" w:rsidTr="00A212DD">
        <w:trPr>
          <w:trHeight w:val="509"/>
        </w:trPr>
        <w:tc>
          <w:tcPr>
            <w:tcW w:w="3279" w:type="pct"/>
          </w:tcPr>
          <w:p w14:paraId="5E15A9A0" w14:textId="77777777" w:rsidR="00A212DD" w:rsidRDefault="00D939C3">
            <w:pPr>
              <w:pStyle w:val="afff3"/>
            </w:pPr>
            <w:r>
              <w:t>指标点</w:t>
            </w:r>
            <w:r>
              <w:rPr>
                <w:rFonts w:hint="eastAsia"/>
              </w:rPr>
              <w:t>1-3</w:t>
            </w:r>
            <w:r>
              <w:rPr>
                <w:rFonts w:hint="eastAsia"/>
              </w:rPr>
              <w:t>能够将数学、自然科学的基本知识和机械电子工程、机械工程基础知识应用于复杂工程问题的描述和解释</w:t>
            </w:r>
          </w:p>
        </w:tc>
        <w:tc>
          <w:tcPr>
            <w:tcW w:w="574" w:type="pct"/>
          </w:tcPr>
          <w:p w14:paraId="00193C1E" w14:textId="77777777" w:rsidR="00A212DD" w:rsidRDefault="00A212DD">
            <w:pPr>
              <w:pStyle w:val="afff3"/>
            </w:pPr>
          </w:p>
        </w:tc>
        <w:tc>
          <w:tcPr>
            <w:tcW w:w="574" w:type="pct"/>
          </w:tcPr>
          <w:p w14:paraId="6323E7F8" w14:textId="77777777" w:rsidR="00A212DD" w:rsidRDefault="00A212DD">
            <w:pPr>
              <w:pStyle w:val="afff3"/>
            </w:pPr>
          </w:p>
        </w:tc>
        <w:tc>
          <w:tcPr>
            <w:tcW w:w="573" w:type="pct"/>
          </w:tcPr>
          <w:p w14:paraId="73870137" w14:textId="77777777" w:rsidR="00A212DD" w:rsidRDefault="00D939C3">
            <w:pPr>
              <w:pStyle w:val="afff3"/>
            </w:pPr>
            <w:r>
              <w:t>√</w:t>
            </w:r>
          </w:p>
        </w:tc>
      </w:tr>
      <w:tr w:rsidR="00A212DD" w14:paraId="74C8443E" w14:textId="77777777" w:rsidTr="00A212DD">
        <w:trPr>
          <w:trHeight w:val="756"/>
        </w:trPr>
        <w:tc>
          <w:tcPr>
            <w:tcW w:w="3279" w:type="pct"/>
          </w:tcPr>
          <w:p w14:paraId="35A5AF50" w14:textId="77777777" w:rsidR="00A212DD" w:rsidRDefault="00D939C3">
            <w:pPr>
              <w:pStyle w:val="afff3"/>
            </w:pPr>
            <w:r>
              <w:t>指标点</w:t>
            </w:r>
            <w:r>
              <w:rPr>
                <w:rFonts w:hint="eastAsia"/>
              </w:rPr>
              <w:t>2-2</w:t>
            </w:r>
            <w:r>
              <w:rPr>
                <w:rFonts w:hint="eastAsia"/>
              </w:rPr>
              <w:t>能够应用自然科学知识对机械电子工程领域的复杂工程问题进行识别、表达和分析，以获得结论</w:t>
            </w:r>
          </w:p>
        </w:tc>
        <w:tc>
          <w:tcPr>
            <w:tcW w:w="574" w:type="pct"/>
          </w:tcPr>
          <w:p w14:paraId="304357D8" w14:textId="77777777" w:rsidR="00A212DD" w:rsidRDefault="00A212DD">
            <w:pPr>
              <w:pStyle w:val="afff3"/>
            </w:pPr>
          </w:p>
        </w:tc>
        <w:tc>
          <w:tcPr>
            <w:tcW w:w="574" w:type="pct"/>
          </w:tcPr>
          <w:p w14:paraId="228DD3C2" w14:textId="77777777" w:rsidR="00A212DD" w:rsidRDefault="00A212DD">
            <w:pPr>
              <w:pStyle w:val="afff3"/>
            </w:pPr>
          </w:p>
        </w:tc>
        <w:tc>
          <w:tcPr>
            <w:tcW w:w="573" w:type="pct"/>
          </w:tcPr>
          <w:p w14:paraId="36018E99" w14:textId="77777777" w:rsidR="00A212DD" w:rsidRDefault="00D939C3">
            <w:pPr>
              <w:pStyle w:val="afff3"/>
            </w:pPr>
            <w:r>
              <w:t>√</w:t>
            </w:r>
          </w:p>
        </w:tc>
      </w:tr>
      <w:tr w:rsidR="00A212DD" w14:paraId="0B3E91D6" w14:textId="77777777" w:rsidTr="00A212DD">
        <w:trPr>
          <w:trHeight w:val="186"/>
        </w:trPr>
        <w:tc>
          <w:tcPr>
            <w:tcW w:w="3279" w:type="pct"/>
          </w:tcPr>
          <w:p w14:paraId="41EEF55C" w14:textId="77777777" w:rsidR="00A212DD" w:rsidRDefault="00D939C3">
            <w:pPr>
              <w:pStyle w:val="afff3"/>
            </w:pPr>
            <w:r>
              <w:t>指标点</w:t>
            </w:r>
            <w:r>
              <w:rPr>
                <w:rFonts w:hint="eastAsia"/>
              </w:rPr>
              <w:t>3-1</w:t>
            </w:r>
            <w:r>
              <w:rPr>
                <w:rFonts w:hint="eastAsia"/>
              </w:rPr>
              <w:t>能够针对机电一体化系统设计与控制领域的复杂问题设计解决方案；</w:t>
            </w:r>
          </w:p>
        </w:tc>
        <w:tc>
          <w:tcPr>
            <w:tcW w:w="574" w:type="pct"/>
          </w:tcPr>
          <w:p w14:paraId="0747A790" w14:textId="77777777" w:rsidR="00A212DD" w:rsidRDefault="00D939C3">
            <w:pPr>
              <w:pStyle w:val="afff3"/>
            </w:pPr>
            <w:r>
              <w:t>√</w:t>
            </w:r>
          </w:p>
        </w:tc>
        <w:tc>
          <w:tcPr>
            <w:tcW w:w="574" w:type="pct"/>
          </w:tcPr>
          <w:p w14:paraId="62F3EA52" w14:textId="77777777" w:rsidR="00A212DD" w:rsidRDefault="00D939C3">
            <w:pPr>
              <w:pStyle w:val="afff3"/>
            </w:pPr>
            <w:r>
              <w:t>√</w:t>
            </w:r>
          </w:p>
        </w:tc>
        <w:tc>
          <w:tcPr>
            <w:tcW w:w="573" w:type="pct"/>
          </w:tcPr>
          <w:p w14:paraId="42712FAB" w14:textId="77777777" w:rsidR="00A212DD" w:rsidRDefault="00D939C3">
            <w:pPr>
              <w:pStyle w:val="afff3"/>
            </w:pPr>
            <w:r>
              <w:t>√</w:t>
            </w:r>
          </w:p>
        </w:tc>
      </w:tr>
      <w:tr w:rsidR="00A212DD" w14:paraId="3980ED99" w14:textId="77777777" w:rsidTr="00A212DD">
        <w:trPr>
          <w:trHeight w:val="186"/>
        </w:trPr>
        <w:tc>
          <w:tcPr>
            <w:tcW w:w="3279" w:type="pct"/>
          </w:tcPr>
          <w:p w14:paraId="7A6D62A1" w14:textId="77777777" w:rsidR="00A212DD" w:rsidRDefault="00D939C3">
            <w:pPr>
              <w:pStyle w:val="afff3"/>
            </w:pPr>
            <w:r>
              <w:t>指标点</w:t>
            </w:r>
            <w:r>
              <w:rPr>
                <w:rFonts w:hint="eastAsia"/>
              </w:rPr>
              <w:t>4-1</w:t>
            </w:r>
            <w:r>
              <w:rPr>
                <w:rFonts w:hint="eastAsia"/>
              </w:rPr>
              <w:t>掌握机械电子工程领域复杂的机电一体化系统设计与开发的方法，掌握相关的基本控制理论与控制算法；</w:t>
            </w:r>
          </w:p>
        </w:tc>
        <w:tc>
          <w:tcPr>
            <w:tcW w:w="574" w:type="pct"/>
          </w:tcPr>
          <w:p w14:paraId="516DBAEA" w14:textId="77777777" w:rsidR="00A212DD" w:rsidRDefault="00D939C3">
            <w:pPr>
              <w:pStyle w:val="afff3"/>
            </w:pPr>
            <w:r>
              <w:t>√</w:t>
            </w:r>
          </w:p>
        </w:tc>
        <w:tc>
          <w:tcPr>
            <w:tcW w:w="574" w:type="pct"/>
          </w:tcPr>
          <w:p w14:paraId="79A889BB" w14:textId="77777777" w:rsidR="00A212DD" w:rsidRDefault="00D939C3">
            <w:pPr>
              <w:pStyle w:val="afff3"/>
            </w:pPr>
            <w:r>
              <w:t>√</w:t>
            </w:r>
          </w:p>
        </w:tc>
        <w:tc>
          <w:tcPr>
            <w:tcW w:w="573" w:type="pct"/>
          </w:tcPr>
          <w:p w14:paraId="51B8CC42" w14:textId="77777777" w:rsidR="00A212DD" w:rsidRDefault="00D939C3">
            <w:pPr>
              <w:pStyle w:val="afff3"/>
            </w:pPr>
            <w:r>
              <w:t>√</w:t>
            </w:r>
          </w:p>
        </w:tc>
      </w:tr>
      <w:tr w:rsidR="00A212DD" w14:paraId="001E16CC" w14:textId="77777777" w:rsidTr="00A212DD">
        <w:trPr>
          <w:trHeight w:val="186"/>
        </w:trPr>
        <w:tc>
          <w:tcPr>
            <w:tcW w:w="3279" w:type="pct"/>
          </w:tcPr>
          <w:p w14:paraId="2227D675" w14:textId="77777777" w:rsidR="00A212DD" w:rsidRDefault="00D939C3">
            <w:pPr>
              <w:pStyle w:val="afff3"/>
            </w:pPr>
            <w:r>
              <w:t>指标点</w:t>
            </w:r>
            <w:r>
              <w:rPr>
                <w:rFonts w:hint="eastAsia"/>
              </w:rPr>
              <w:t>5-2</w:t>
            </w:r>
            <w:r>
              <w:rPr>
                <w:rFonts w:hint="eastAsia"/>
              </w:rPr>
              <w:t>针对具体机械电子工程的复杂问题，能够选择和使用合适的现代工具对问题进行模拟分析和预测或控制；</w:t>
            </w:r>
          </w:p>
        </w:tc>
        <w:tc>
          <w:tcPr>
            <w:tcW w:w="574" w:type="pct"/>
          </w:tcPr>
          <w:p w14:paraId="6D5B121B" w14:textId="77777777" w:rsidR="00A212DD" w:rsidRDefault="00D939C3">
            <w:pPr>
              <w:pStyle w:val="afff3"/>
            </w:pPr>
            <w:r>
              <w:t>√</w:t>
            </w:r>
          </w:p>
        </w:tc>
        <w:tc>
          <w:tcPr>
            <w:tcW w:w="574" w:type="pct"/>
          </w:tcPr>
          <w:p w14:paraId="59D27A36" w14:textId="77777777" w:rsidR="00A212DD" w:rsidRDefault="00D939C3">
            <w:pPr>
              <w:pStyle w:val="afff3"/>
            </w:pPr>
            <w:r>
              <w:t>√</w:t>
            </w:r>
          </w:p>
        </w:tc>
        <w:tc>
          <w:tcPr>
            <w:tcW w:w="573" w:type="pct"/>
          </w:tcPr>
          <w:p w14:paraId="7AA752BD" w14:textId="77777777" w:rsidR="00A212DD" w:rsidRDefault="00D939C3">
            <w:pPr>
              <w:pStyle w:val="afff3"/>
            </w:pPr>
            <w:r>
              <w:t>√</w:t>
            </w:r>
          </w:p>
        </w:tc>
      </w:tr>
    </w:tbl>
    <w:p w14:paraId="1D5D4696" w14:textId="77777777" w:rsidR="00A212DD" w:rsidRDefault="00D939C3">
      <w:pPr>
        <w:pStyle w:val="afff"/>
        <w:spacing w:before="156" w:after="156"/>
        <w:ind w:firstLine="480"/>
      </w:pPr>
      <w:r>
        <w:rPr>
          <w:rFonts w:hint="eastAsia"/>
        </w:rPr>
        <w:t>三</w:t>
      </w:r>
      <w:r>
        <w:t>、</w:t>
      </w:r>
      <w:r>
        <w:rPr>
          <w:rFonts w:hint="eastAsia"/>
        </w:rPr>
        <w:t>课程</w:t>
      </w:r>
      <w:r>
        <w:t>内容与要求</w:t>
      </w:r>
    </w:p>
    <w:p w14:paraId="1E699DFF" w14:textId="77777777" w:rsidR="00A212DD" w:rsidRDefault="00D939C3">
      <w:pPr>
        <w:ind w:firstLineChars="0"/>
      </w:pPr>
      <w:r>
        <w:rPr>
          <w:rFonts w:hint="eastAsia"/>
        </w:rPr>
        <w:t>第</w:t>
      </w:r>
      <w:r>
        <w:rPr>
          <w:rFonts w:hint="eastAsia"/>
        </w:rPr>
        <w:t>1</w:t>
      </w:r>
      <w:r>
        <w:rPr>
          <w:rFonts w:hint="eastAsia"/>
        </w:rPr>
        <w:t>章</w:t>
      </w:r>
      <w:r>
        <w:rPr>
          <w:rFonts w:hint="eastAsia"/>
        </w:rPr>
        <w:t xml:space="preserve"> </w:t>
      </w:r>
      <w:r>
        <w:rPr>
          <w:rFonts w:hint="eastAsia"/>
        </w:rPr>
        <w:t>快速入门</w:t>
      </w:r>
    </w:p>
    <w:p w14:paraId="54DEF5A9" w14:textId="77777777" w:rsidR="00A212DD" w:rsidRDefault="00D939C3">
      <w:pPr>
        <w:ind w:left="480" w:firstLineChars="0" w:firstLine="0"/>
      </w:pPr>
      <w:r>
        <w:rPr>
          <w:rFonts w:hint="eastAsia"/>
        </w:rPr>
        <w:t xml:space="preserve">1.1 </w:t>
      </w:r>
      <w:r>
        <w:rPr>
          <w:rFonts w:hint="eastAsia"/>
        </w:rPr>
        <w:t>供电准备</w:t>
      </w:r>
    </w:p>
    <w:p w14:paraId="08832CD0" w14:textId="77777777" w:rsidR="00A212DD" w:rsidRDefault="00D939C3">
      <w:pPr>
        <w:ind w:left="480" w:firstLineChars="0" w:firstLine="0"/>
      </w:pPr>
      <w:r>
        <w:rPr>
          <w:rFonts w:hint="eastAsia"/>
        </w:rPr>
        <w:t xml:space="preserve">1.2 </w:t>
      </w:r>
      <w:r>
        <w:rPr>
          <w:rFonts w:hint="eastAsia"/>
        </w:rPr>
        <w:t>安装软件</w:t>
      </w:r>
    </w:p>
    <w:p w14:paraId="2B5AE7ED" w14:textId="77777777" w:rsidR="00A212DD" w:rsidRDefault="00D939C3">
      <w:pPr>
        <w:ind w:left="480" w:firstLineChars="0" w:firstLine="0"/>
      </w:pPr>
      <w:r>
        <w:rPr>
          <w:rFonts w:hint="eastAsia"/>
        </w:rPr>
        <w:t xml:space="preserve">1.3 </w:t>
      </w:r>
      <w:r>
        <w:rPr>
          <w:rFonts w:hint="eastAsia"/>
        </w:rPr>
        <w:t>配置</w:t>
      </w:r>
      <w:r>
        <w:rPr>
          <w:rFonts w:hint="eastAsia"/>
        </w:rPr>
        <w:t>Arduino</w:t>
      </w:r>
      <w:r>
        <w:rPr>
          <w:rFonts w:hint="eastAsia"/>
        </w:rPr>
        <w:t>环境</w:t>
      </w:r>
    </w:p>
    <w:p w14:paraId="59804A0F" w14:textId="77777777" w:rsidR="00A212DD" w:rsidRDefault="00D939C3">
      <w:pPr>
        <w:ind w:firstLineChars="0"/>
      </w:pPr>
      <w:r>
        <w:rPr>
          <w:rFonts w:hint="eastAsia"/>
        </w:rPr>
        <w:t>第</w:t>
      </w:r>
      <w:r>
        <w:rPr>
          <w:rFonts w:hint="eastAsia"/>
        </w:rPr>
        <w:t>2</w:t>
      </w:r>
      <w:r>
        <w:rPr>
          <w:rFonts w:hint="eastAsia"/>
        </w:rPr>
        <w:t>章</w:t>
      </w:r>
      <w:r>
        <w:rPr>
          <w:rFonts w:hint="eastAsia"/>
        </w:rPr>
        <w:t xml:space="preserve"> Arduino</w:t>
      </w:r>
      <w:r>
        <w:rPr>
          <w:rFonts w:hint="eastAsia"/>
        </w:rPr>
        <w:t>简介</w:t>
      </w:r>
    </w:p>
    <w:p w14:paraId="29A60EEC" w14:textId="77777777" w:rsidR="00A212DD" w:rsidRDefault="00D939C3">
      <w:pPr>
        <w:ind w:left="480" w:firstLineChars="0" w:firstLine="0"/>
      </w:pPr>
      <w:r>
        <w:rPr>
          <w:rFonts w:hint="eastAsia"/>
        </w:rPr>
        <w:t xml:space="preserve">2.1 </w:t>
      </w:r>
      <w:r>
        <w:rPr>
          <w:rFonts w:hint="eastAsia"/>
        </w:rPr>
        <w:t>微控制器</w:t>
      </w:r>
    </w:p>
    <w:p w14:paraId="629735AB" w14:textId="77777777" w:rsidR="00A212DD" w:rsidRDefault="00D939C3">
      <w:pPr>
        <w:ind w:left="480" w:firstLineChars="0" w:firstLine="0"/>
      </w:pPr>
      <w:r>
        <w:rPr>
          <w:rFonts w:hint="eastAsia"/>
        </w:rPr>
        <w:t>2.2 Arduino</w:t>
      </w:r>
      <w:r>
        <w:rPr>
          <w:rFonts w:hint="eastAsia"/>
        </w:rPr>
        <w:t>板简介</w:t>
      </w:r>
    </w:p>
    <w:p w14:paraId="5DF2DB54" w14:textId="77777777" w:rsidR="00A212DD" w:rsidRDefault="00D939C3">
      <w:pPr>
        <w:ind w:left="480" w:firstLineChars="0" w:firstLine="0"/>
      </w:pPr>
      <w:r>
        <w:rPr>
          <w:rFonts w:hint="eastAsia"/>
        </w:rPr>
        <w:t xml:space="preserve">2.2.1 </w:t>
      </w:r>
      <w:r>
        <w:rPr>
          <w:rFonts w:hint="eastAsia"/>
        </w:rPr>
        <w:t>电源</w:t>
      </w:r>
    </w:p>
    <w:p w14:paraId="48D5092C" w14:textId="77777777" w:rsidR="00A212DD" w:rsidRDefault="00D939C3">
      <w:pPr>
        <w:ind w:left="480" w:firstLineChars="0" w:firstLine="0"/>
      </w:pPr>
      <w:r>
        <w:rPr>
          <w:rFonts w:hint="eastAsia"/>
        </w:rPr>
        <w:lastRenderedPageBreak/>
        <w:t xml:space="preserve">2.2.2 </w:t>
      </w:r>
      <w:r>
        <w:rPr>
          <w:rFonts w:hint="eastAsia"/>
        </w:rPr>
        <w:t>电源连接</w:t>
      </w:r>
    </w:p>
    <w:p w14:paraId="2FCDA6CA" w14:textId="77777777" w:rsidR="00A212DD" w:rsidRDefault="00D939C3">
      <w:pPr>
        <w:ind w:left="480" w:firstLineChars="0" w:firstLine="0"/>
      </w:pPr>
      <w:r>
        <w:rPr>
          <w:rFonts w:hint="eastAsia"/>
        </w:rPr>
        <w:t xml:space="preserve">2.2.3 </w:t>
      </w:r>
      <w:r>
        <w:rPr>
          <w:rFonts w:hint="eastAsia"/>
        </w:rPr>
        <w:t>模拟输入</w:t>
      </w:r>
    </w:p>
    <w:p w14:paraId="7F8469FF" w14:textId="77777777" w:rsidR="00A212DD" w:rsidRDefault="00D939C3">
      <w:pPr>
        <w:ind w:left="480" w:firstLineChars="0" w:firstLine="0"/>
      </w:pPr>
      <w:r>
        <w:rPr>
          <w:rFonts w:hint="eastAsia"/>
        </w:rPr>
        <w:t xml:space="preserve">2.2.4 </w:t>
      </w:r>
      <w:r>
        <w:rPr>
          <w:rFonts w:hint="eastAsia"/>
        </w:rPr>
        <w:t>数字引脚</w:t>
      </w:r>
    </w:p>
    <w:p w14:paraId="15E35AF1" w14:textId="77777777" w:rsidR="00A212DD" w:rsidRDefault="00D939C3">
      <w:pPr>
        <w:ind w:left="480" w:firstLineChars="0" w:firstLine="0"/>
      </w:pPr>
      <w:r>
        <w:rPr>
          <w:rFonts w:hint="eastAsia"/>
        </w:rPr>
        <w:t xml:space="preserve">2.2.5 </w:t>
      </w:r>
      <w:r>
        <w:rPr>
          <w:rFonts w:hint="eastAsia"/>
        </w:rPr>
        <w:t>微控制器</w:t>
      </w:r>
    </w:p>
    <w:p w14:paraId="4E249A67" w14:textId="77777777" w:rsidR="00A212DD" w:rsidRDefault="00D939C3">
      <w:pPr>
        <w:ind w:left="480" w:firstLineChars="0" w:firstLine="0"/>
      </w:pPr>
      <w:r>
        <w:rPr>
          <w:rFonts w:hint="eastAsia"/>
        </w:rPr>
        <w:t xml:space="preserve">2.2.6 </w:t>
      </w:r>
      <w:r>
        <w:rPr>
          <w:rFonts w:hint="eastAsia"/>
        </w:rPr>
        <w:t>其他部件</w:t>
      </w:r>
    </w:p>
    <w:p w14:paraId="6D444CDD" w14:textId="77777777" w:rsidR="00A212DD" w:rsidRDefault="00D939C3">
      <w:pPr>
        <w:ind w:left="480" w:firstLineChars="0" w:firstLine="0"/>
      </w:pPr>
      <w:r>
        <w:rPr>
          <w:rFonts w:hint="eastAsia"/>
        </w:rPr>
        <w:t>2.3 Arduino</w:t>
      </w:r>
      <w:r>
        <w:rPr>
          <w:rFonts w:hint="eastAsia"/>
        </w:rPr>
        <w:t>系列</w:t>
      </w:r>
    </w:p>
    <w:p w14:paraId="7045A641" w14:textId="77777777" w:rsidR="00A212DD" w:rsidRDefault="00D939C3">
      <w:pPr>
        <w:ind w:left="480" w:firstLineChars="0" w:firstLine="0"/>
      </w:pPr>
      <w:r>
        <w:rPr>
          <w:rFonts w:hint="eastAsia"/>
        </w:rPr>
        <w:t>2.4 C</w:t>
      </w:r>
      <w:r>
        <w:rPr>
          <w:rFonts w:hint="eastAsia"/>
        </w:rPr>
        <w:t>语言</w:t>
      </w:r>
    </w:p>
    <w:p w14:paraId="3B080213" w14:textId="77777777" w:rsidR="00A212DD" w:rsidRDefault="00D939C3">
      <w:pPr>
        <w:ind w:left="480" w:firstLineChars="0" w:firstLine="0"/>
      </w:pPr>
      <w:r>
        <w:rPr>
          <w:rFonts w:hint="eastAsia"/>
        </w:rPr>
        <w:t xml:space="preserve">2.4.1 </w:t>
      </w:r>
      <w:r>
        <w:rPr>
          <w:rFonts w:hint="eastAsia"/>
        </w:rPr>
        <w:t>一个例子</w:t>
      </w:r>
    </w:p>
    <w:p w14:paraId="3D44737C" w14:textId="77777777" w:rsidR="00A212DD" w:rsidRDefault="00D939C3">
      <w:pPr>
        <w:ind w:left="480" w:firstLineChars="0" w:firstLine="0"/>
      </w:pPr>
      <w:r>
        <w:rPr>
          <w:rFonts w:hint="eastAsia"/>
        </w:rPr>
        <w:t xml:space="preserve">2.4.2 </w:t>
      </w:r>
      <w:r>
        <w:rPr>
          <w:rFonts w:hint="eastAsia"/>
        </w:rPr>
        <w:t>变量和数据类型</w:t>
      </w:r>
    </w:p>
    <w:p w14:paraId="060F3B0F" w14:textId="77777777" w:rsidR="00A212DD" w:rsidRDefault="00D939C3">
      <w:pPr>
        <w:ind w:left="480" w:firstLineChars="0" w:firstLine="0"/>
      </w:pPr>
      <w:r>
        <w:rPr>
          <w:rFonts w:hint="eastAsia"/>
        </w:rPr>
        <w:t xml:space="preserve">2.4.3 </w:t>
      </w:r>
      <w:r>
        <w:rPr>
          <w:rFonts w:hint="eastAsia"/>
        </w:rPr>
        <w:t>运算</w:t>
      </w:r>
    </w:p>
    <w:p w14:paraId="11596E37" w14:textId="77777777" w:rsidR="00A212DD" w:rsidRDefault="00D939C3">
      <w:pPr>
        <w:ind w:left="480" w:firstLineChars="0" w:firstLine="0"/>
      </w:pPr>
      <w:r>
        <w:rPr>
          <w:rFonts w:hint="eastAsia"/>
        </w:rPr>
        <w:t xml:space="preserve">2.4.4 </w:t>
      </w:r>
      <w:r>
        <w:rPr>
          <w:rFonts w:hint="eastAsia"/>
        </w:rPr>
        <w:t>字符串</w:t>
      </w:r>
    </w:p>
    <w:p w14:paraId="2EE5FD90" w14:textId="77777777" w:rsidR="00A212DD" w:rsidRDefault="00D939C3">
      <w:pPr>
        <w:ind w:left="480" w:firstLineChars="0" w:firstLine="0"/>
      </w:pPr>
      <w:r>
        <w:rPr>
          <w:rFonts w:hint="eastAsia"/>
        </w:rPr>
        <w:t xml:space="preserve">2.4.5 </w:t>
      </w:r>
      <w:r>
        <w:rPr>
          <w:rFonts w:hint="eastAsia"/>
        </w:rPr>
        <w:t>条件语句</w:t>
      </w:r>
    </w:p>
    <w:p w14:paraId="483D3F06" w14:textId="77777777" w:rsidR="00A212DD" w:rsidRDefault="00D939C3">
      <w:pPr>
        <w:ind w:left="480" w:firstLineChars="0" w:firstLine="0"/>
      </w:pPr>
      <w:r>
        <w:rPr>
          <w:rFonts w:hint="eastAsia"/>
        </w:rPr>
        <w:t xml:space="preserve">2.5 </w:t>
      </w:r>
      <w:r>
        <w:rPr>
          <w:rFonts w:hint="eastAsia"/>
        </w:rPr>
        <w:t>小结</w:t>
      </w:r>
    </w:p>
    <w:p w14:paraId="70A7AE7B" w14:textId="77777777" w:rsidR="00A212DD" w:rsidRDefault="00D939C3">
      <w:pPr>
        <w:ind w:firstLineChars="0"/>
      </w:pPr>
      <w:r>
        <w:rPr>
          <w:rFonts w:hint="eastAsia"/>
        </w:rPr>
        <w:t>第</w:t>
      </w:r>
      <w:r>
        <w:rPr>
          <w:rFonts w:hint="eastAsia"/>
        </w:rPr>
        <w:t>3</w:t>
      </w:r>
      <w:r>
        <w:rPr>
          <w:rFonts w:hint="eastAsia"/>
        </w:rPr>
        <w:t>章</w:t>
      </w:r>
      <w:r>
        <w:rPr>
          <w:rFonts w:hint="eastAsia"/>
        </w:rPr>
        <w:t xml:space="preserve"> LED</w:t>
      </w:r>
      <w:r>
        <w:rPr>
          <w:rFonts w:hint="eastAsia"/>
        </w:rPr>
        <w:t>项目专题</w:t>
      </w:r>
    </w:p>
    <w:p w14:paraId="6BDD94B3" w14:textId="77777777" w:rsidR="00A212DD" w:rsidRDefault="00D939C3">
      <w:pPr>
        <w:ind w:firstLineChars="0"/>
      </w:pPr>
      <w:r>
        <w:rPr>
          <w:rFonts w:hint="eastAsia"/>
        </w:rPr>
        <w:t>第</w:t>
      </w:r>
      <w:r>
        <w:rPr>
          <w:rFonts w:hint="eastAsia"/>
        </w:rPr>
        <w:t>5</w:t>
      </w:r>
      <w:r>
        <w:rPr>
          <w:rFonts w:hint="eastAsia"/>
        </w:rPr>
        <w:t>章</w:t>
      </w:r>
      <w:r>
        <w:rPr>
          <w:rFonts w:hint="eastAsia"/>
        </w:rPr>
        <w:t xml:space="preserve"> </w:t>
      </w:r>
      <w:r>
        <w:rPr>
          <w:rFonts w:hint="eastAsia"/>
        </w:rPr>
        <w:t>传感器项目</w:t>
      </w:r>
    </w:p>
    <w:p w14:paraId="2E9E8626" w14:textId="77777777" w:rsidR="00A212DD" w:rsidRDefault="00D939C3">
      <w:pPr>
        <w:ind w:firstLineChars="0"/>
      </w:pPr>
      <w:r>
        <w:rPr>
          <w:rFonts w:hint="eastAsia"/>
        </w:rPr>
        <w:t>第</w:t>
      </w:r>
      <w:r>
        <w:rPr>
          <w:rFonts w:hint="eastAsia"/>
        </w:rPr>
        <w:t>6</w:t>
      </w:r>
      <w:r>
        <w:rPr>
          <w:rFonts w:hint="eastAsia"/>
        </w:rPr>
        <w:t>章</w:t>
      </w:r>
      <w:r>
        <w:rPr>
          <w:rFonts w:hint="eastAsia"/>
        </w:rPr>
        <w:t xml:space="preserve"> </w:t>
      </w:r>
      <w:r>
        <w:rPr>
          <w:rFonts w:hint="eastAsia"/>
        </w:rPr>
        <w:t>发光器件项目</w:t>
      </w:r>
    </w:p>
    <w:p w14:paraId="128D21AB" w14:textId="77777777" w:rsidR="00A212DD" w:rsidRDefault="00D939C3">
      <w:pPr>
        <w:ind w:firstLineChars="0"/>
      </w:pPr>
      <w:r>
        <w:rPr>
          <w:rFonts w:hint="eastAsia"/>
        </w:rPr>
        <w:t>第</w:t>
      </w:r>
      <w:r>
        <w:rPr>
          <w:rFonts w:hint="eastAsia"/>
        </w:rPr>
        <w:t>7</w:t>
      </w:r>
      <w:r>
        <w:rPr>
          <w:rFonts w:hint="eastAsia"/>
        </w:rPr>
        <w:t>章</w:t>
      </w:r>
      <w:r>
        <w:rPr>
          <w:rFonts w:hint="eastAsia"/>
        </w:rPr>
        <w:t xml:space="preserve"> </w:t>
      </w:r>
      <w:r>
        <w:rPr>
          <w:rFonts w:hint="eastAsia"/>
        </w:rPr>
        <w:t>声音项目</w:t>
      </w:r>
    </w:p>
    <w:p w14:paraId="4B5169FF" w14:textId="77777777" w:rsidR="00A212DD" w:rsidRDefault="00D939C3">
      <w:pPr>
        <w:ind w:firstLineChars="0"/>
      </w:pPr>
      <w:r>
        <w:rPr>
          <w:rFonts w:hint="eastAsia"/>
        </w:rPr>
        <w:t>第</w:t>
      </w:r>
      <w:r>
        <w:rPr>
          <w:rFonts w:hint="eastAsia"/>
        </w:rPr>
        <w:t>8</w:t>
      </w:r>
      <w:r>
        <w:rPr>
          <w:rFonts w:hint="eastAsia"/>
        </w:rPr>
        <w:t>章</w:t>
      </w:r>
      <w:r>
        <w:rPr>
          <w:rFonts w:hint="eastAsia"/>
        </w:rPr>
        <w:t xml:space="preserve"> </w:t>
      </w:r>
      <w:r>
        <w:rPr>
          <w:rFonts w:hint="eastAsia"/>
        </w:rPr>
        <w:t>电源项目</w:t>
      </w:r>
    </w:p>
    <w:p w14:paraId="0D5C436A" w14:textId="77777777" w:rsidR="00A212DD" w:rsidRDefault="00D939C3">
      <w:pPr>
        <w:ind w:firstLineChars="0"/>
      </w:pPr>
      <w:r>
        <w:rPr>
          <w:rFonts w:hint="eastAsia"/>
        </w:rPr>
        <w:t>第</w:t>
      </w:r>
      <w:r>
        <w:rPr>
          <w:rFonts w:hint="eastAsia"/>
        </w:rPr>
        <w:t>9</w:t>
      </w:r>
      <w:r>
        <w:rPr>
          <w:rFonts w:hint="eastAsia"/>
        </w:rPr>
        <w:t>章</w:t>
      </w:r>
      <w:r>
        <w:rPr>
          <w:rFonts w:hint="eastAsia"/>
        </w:rPr>
        <w:t xml:space="preserve"> </w:t>
      </w:r>
      <w:r>
        <w:rPr>
          <w:rFonts w:hint="eastAsia"/>
        </w:rPr>
        <w:t>综合性项目</w:t>
      </w:r>
    </w:p>
    <w:p w14:paraId="279302F0" w14:textId="77777777" w:rsidR="00A212DD" w:rsidRDefault="00D939C3">
      <w:pPr>
        <w:ind w:firstLineChars="0"/>
      </w:pPr>
      <w:r>
        <w:rPr>
          <w:rFonts w:hint="eastAsia"/>
        </w:rPr>
        <w:t>第</w:t>
      </w:r>
      <w:r>
        <w:rPr>
          <w:rFonts w:hint="eastAsia"/>
        </w:rPr>
        <w:t>10</w:t>
      </w:r>
      <w:r>
        <w:rPr>
          <w:rFonts w:hint="eastAsia"/>
        </w:rPr>
        <w:t>章</w:t>
      </w:r>
      <w:r>
        <w:rPr>
          <w:rFonts w:hint="eastAsia"/>
        </w:rPr>
        <w:t xml:space="preserve"> </w:t>
      </w:r>
      <w:r>
        <w:rPr>
          <w:rFonts w:hint="eastAsia"/>
        </w:rPr>
        <w:t>开发自己的项目</w:t>
      </w:r>
    </w:p>
    <w:p w14:paraId="4DE48B53" w14:textId="77777777" w:rsidR="00A212DD" w:rsidRDefault="00D939C3">
      <w:pPr>
        <w:pStyle w:val="afff"/>
        <w:spacing w:before="156" w:after="156"/>
        <w:ind w:firstLine="480"/>
      </w:pPr>
      <w:r>
        <w:rPr>
          <w:rFonts w:hint="eastAsia"/>
        </w:rPr>
        <w:t>四</w:t>
      </w:r>
      <w:r>
        <w:t>、</w:t>
      </w:r>
      <w:r>
        <w:rPr>
          <w:rFonts w:hint="eastAsia"/>
        </w:rPr>
        <w:t>课程实施</w:t>
      </w:r>
    </w:p>
    <w:p w14:paraId="53C1DCB2" w14:textId="77777777" w:rsidR="00A212DD" w:rsidRDefault="00D939C3">
      <w:pPr>
        <w:ind w:firstLine="480"/>
      </w:pPr>
      <w:r>
        <w:t>（</w:t>
      </w:r>
      <w:r>
        <w:rPr>
          <w:rFonts w:hint="eastAsia"/>
        </w:rPr>
        <w:t>一</w:t>
      </w:r>
      <w:r>
        <w:t>）采用多媒体教学手段，配合例题的讲解及适当的思考题，保证讲课进度的同时，注意学生的掌握程度和课堂的气氛。</w:t>
      </w:r>
    </w:p>
    <w:p w14:paraId="4F3C87EF" w14:textId="77777777" w:rsidR="00A212DD" w:rsidRDefault="00D939C3">
      <w:pPr>
        <w:ind w:firstLine="480"/>
      </w:pPr>
      <w:r>
        <w:t>（</w:t>
      </w:r>
      <w:r>
        <w:rPr>
          <w:rFonts w:hint="eastAsia"/>
        </w:rPr>
        <w:t>二</w:t>
      </w:r>
      <w:r>
        <w:t>）采用案例式教学，引进</w:t>
      </w:r>
      <w:r>
        <w:rPr>
          <w:rFonts w:hint="eastAsia"/>
        </w:rPr>
        <w:t>机器人、自动化行业中实际技术问题进行讲解</w:t>
      </w:r>
      <w:r>
        <w:t>，让学生真正了解并掌握</w:t>
      </w:r>
      <w:r>
        <w:rPr>
          <w:rFonts w:hint="eastAsia"/>
        </w:rPr>
        <w:t>机器人控制</w:t>
      </w:r>
      <w:r>
        <w:t>的基础知识，从而具备相关知识和方法的实际应用能力</w:t>
      </w:r>
      <w:r>
        <w:rPr>
          <w:rFonts w:hint="eastAsia"/>
        </w:rPr>
        <w:t>和社会服务的意识。</w:t>
      </w:r>
    </w:p>
    <w:p w14:paraId="6037AB8C" w14:textId="77777777" w:rsidR="00A212DD" w:rsidRDefault="00D939C3">
      <w:pPr>
        <w:ind w:firstLine="480"/>
      </w:pPr>
      <w:r>
        <w:t>（</w:t>
      </w:r>
      <w:r>
        <w:rPr>
          <w:rFonts w:hint="eastAsia"/>
        </w:rPr>
        <w:t>三</w:t>
      </w:r>
      <w:r>
        <w:t>）主要教学环节的质量要求如表所示。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33104C8C" w14:textId="77777777" w:rsidTr="00744B2F">
        <w:trPr>
          <w:cnfStyle w:val="100000000000" w:firstRow="1" w:lastRow="0" w:firstColumn="0" w:lastColumn="0" w:oddVBand="0" w:evenVBand="0" w:oddHBand="0" w:evenHBand="0" w:firstRowFirstColumn="0" w:firstRowLastColumn="0" w:lastRowFirstColumn="0" w:lastRowLastColumn="0"/>
        </w:trPr>
        <w:tc>
          <w:tcPr>
            <w:tcW w:w="1255" w:type="pct"/>
            <w:gridSpan w:val="2"/>
            <w:tcBorders>
              <w:bottom w:val="none" w:sz="0" w:space="0" w:color="auto"/>
              <w:tl2br w:val="none" w:sz="0" w:space="0" w:color="auto"/>
              <w:tr2bl w:val="none" w:sz="0" w:space="0" w:color="auto"/>
            </w:tcBorders>
          </w:tcPr>
          <w:p w14:paraId="52BCFDE3" w14:textId="77777777" w:rsidR="00A212DD" w:rsidRDefault="00D939C3">
            <w:pPr>
              <w:pStyle w:val="afff3"/>
            </w:pPr>
            <w:r>
              <w:t>主要教学环节</w:t>
            </w:r>
          </w:p>
        </w:tc>
        <w:tc>
          <w:tcPr>
            <w:tcW w:w="3745" w:type="pct"/>
            <w:tcBorders>
              <w:bottom w:val="none" w:sz="0" w:space="0" w:color="auto"/>
              <w:tl2br w:val="none" w:sz="0" w:space="0" w:color="auto"/>
              <w:tr2bl w:val="none" w:sz="0" w:space="0" w:color="auto"/>
            </w:tcBorders>
          </w:tcPr>
          <w:p w14:paraId="3764DA1D" w14:textId="77777777" w:rsidR="00A212DD" w:rsidRDefault="00D939C3">
            <w:pPr>
              <w:pStyle w:val="afff3"/>
            </w:pPr>
            <w:r>
              <w:t>质量</w:t>
            </w:r>
            <w:r>
              <w:rPr>
                <w:rFonts w:hint="eastAsia"/>
              </w:rPr>
              <w:t>要求</w:t>
            </w:r>
          </w:p>
        </w:tc>
      </w:tr>
      <w:tr w:rsidR="00A212DD" w14:paraId="577845A1" w14:textId="77777777" w:rsidTr="00A212DD">
        <w:trPr>
          <w:trHeight w:val="1550"/>
        </w:trPr>
        <w:tc>
          <w:tcPr>
            <w:tcW w:w="320" w:type="pct"/>
          </w:tcPr>
          <w:p w14:paraId="135571AD" w14:textId="77777777" w:rsidR="00A212DD" w:rsidRDefault="00D939C3">
            <w:pPr>
              <w:pStyle w:val="afff3"/>
            </w:pPr>
            <w:r>
              <w:lastRenderedPageBreak/>
              <w:t>1</w:t>
            </w:r>
          </w:p>
        </w:tc>
        <w:tc>
          <w:tcPr>
            <w:tcW w:w="935" w:type="pct"/>
          </w:tcPr>
          <w:p w14:paraId="4FF6B304" w14:textId="77777777" w:rsidR="00A212DD" w:rsidRDefault="00D939C3">
            <w:pPr>
              <w:pStyle w:val="afff3"/>
            </w:pPr>
            <w:r>
              <w:t>备课</w:t>
            </w:r>
          </w:p>
        </w:tc>
        <w:tc>
          <w:tcPr>
            <w:tcW w:w="3745" w:type="pct"/>
          </w:tcPr>
          <w:p w14:paraId="463E90FF" w14:textId="77777777" w:rsidR="00A212DD" w:rsidRDefault="00D939C3">
            <w:pPr>
              <w:pStyle w:val="afff3"/>
            </w:pPr>
            <w:r>
              <w:t>（</w:t>
            </w:r>
            <w:r>
              <w:t>1</w:t>
            </w:r>
            <w:r>
              <w:t>）掌握本课程教学大纲内容，严格按照教学大纲要求进行课程教学内容的组织。</w:t>
            </w:r>
          </w:p>
          <w:p w14:paraId="694D59BB" w14:textId="77777777" w:rsidR="00A212DD" w:rsidRDefault="00D939C3">
            <w:pPr>
              <w:pStyle w:val="afff3"/>
            </w:pPr>
            <w:r>
              <w:t>（</w:t>
            </w:r>
            <w:r>
              <w:t>2</w:t>
            </w:r>
            <w:r>
              <w:t>）熟悉教材各章节，借助</w:t>
            </w:r>
            <w:r>
              <w:rPr>
                <w:rFonts w:hint="eastAsia"/>
              </w:rPr>
              <w:t>机器人</w:t>
            </w:r>
            <w:r>
              <w:t>资料，并依据教学大纲编写授课计划，编写每次授课的教案。</w:t>
            </w:r>
          </w:p>
        </w:tc>
      </w:tr>
      <w:tr w:rsidR="00A212DD" w14:paraId="3428E78D" w14:textId="77777777" w:rsidTr="00A212DD">
        <w:tc>
          <w:tcPr>
            <w:tcW w:w="320" w:type="pct"/>
          </w:tcPr>
          <w:p w14:paraId="3C142481" w14:textId="77777777" w:rsidR="00A212DD" w:rsidRDefault="00D939C3">
            <w:pPr>
              <w:pStyle w:val="afff3"/>
            </w:pPr>
            <w:r>
              <w:t>2</w:t>
            </w:r>
          </w:p>
        </w:tc>
        <w:tc>
          <w:tcPr>
            <w:tcW w:w="935" w:type="pct"/>
          </w:tcPr>
          <w:p w14:paraId="6BC93BBB" w14:textId="77777777" w:rsidR="00A212DD" w:rsidRDefault="00D939C3">
            <w:pPr>
              <w:pStyle w:val="afff3"/>
            </w:pPr>
            <w:r>
              <w:t>讲授</w:t>
            </w:r>
          </w:p>
        </w:tc>
        <w:tc>
          <w:tcPr>
            <w:tcW w:w="3745" w:type="pct"/>
          </w:tcPr>
          <w:p w14:paraId="22057118" w14:textId="77777777" w:rsidR="00A212DD" w:rsidRDefault="00D939C3">
            <w:pPr>
              <w:pStyle w:val="afff3"/>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45D05872" w14:textId="77777777" w:rsidR="00A212DD" w:rsidRDefault="00D939C3">
            <w:pPr>
              <w:pStyle w:val="afff3"/>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64DDE621" w14:textId="77777777" w:rsidR="00A212DD" w:rsidRDefault="00D939C3">
            <w:pPr>
              <w:pStyle w:val="afff3"/>
            </w:pPr>
            <w:r>
              <w:rPr>
                <w:rFonts w:hint="eastAsia"/>
              </w:rPr>
              <w:t>（</w:t>
            </w:r>
            <w:r>
              <w:rPr>
                <w:rFonts w:hint="eastAsia"/>
              </w:rPr>
              <w:t>3</w:t>
            </w:r>
            <w:r>
              <w:rPr>
                <w:rFonts w:hint="eastAsia"/>
              </w:rPr>
              <w:t>）能够采用现代信息技术辅助</w:t>
            </w:r>
            <w:r>
              <w:t>教学。</w:t>
            </w:r>
          </w:p>
          <w:p w14:paraId="2FD25C3A" w14:textId="77777777" w:rsidR="00A212DD" w:rsidRDefault="00D939C3">
            <w:pPr>
              <w:pStyle w:val="afff3"/>
            </w:pPr>
            <w:r>
              <w:rPr>
                <w:rFonts w:hint="eastAsia"/>
              </w:rPr>
              <w:t>（</w:t>
            </w:r>
            <w:r>
              <w:rPr>
                <w:rFonts w:hint="eastAsia"/>
              </w:rPr>
              <w:t>4</w:t>
            </w:r>
            <w:r>
              <w:rPr>
                <w:rFonts w:hint="eastAsia"/>
              </w:rPr>
              <w:t>）表达方式应能便于学生理解、接受，力求形象生动，使学生在掌握知识的过程中，保持较为浓厚的学习兴趣。</w:t>
            </w:r>
          </w:p>
        </w:tc>
      </w:tr>
      <w:tr w:rsidR="00A212DD" w14:paraId="5E25FF3A" w14:textId="77777777" w:rsidTr="00A212DD">
        <w:trPr>
          <w:trHeight w:val="1584"/>
        </w:trPr>
        <w:tc>
          <w:tcPr>
            <w:tcW w:w="320" w:type="pct"/>
          </w:tcPr>
          <w:p w14:paraId="2047D4D5" w14:textId="77777777" w:rsidR="00A212DD" w:rsidRDefault="00D939C3">
            <w:pPr>
              <w:pStyle w:val="afff3"/>
            </w:pPr>
            <w:r>
              <w:t>3</w:t>
            </w:r>
          </w:p>
        </w:tc>
        <w:tc>
          <w:tcPr>
            <w:tcW w:w="935" w:type="pct"/>
          </w:tcPr>
          <w:p w14:paraId="7EBCA33A" w14:textId="77777777" w:rsidR="00A212DD" w:rsidRDefault="00D939C3">
            <w:pPr>
              <w:pStyle w:val="afff3"/>
            </w:pPr>
            <w:r>
              <w:t>作业布置与批改</w:t>
            </w:r>
          </w:p>
        </w:tc>
        <w:tc>
          <w:tcPr>
            <w:tcW w:w="3745" w:type="pct"/>
          </w:tcPr>
          <w:p w14:paraId="25CEDC96" w14:textId="77777777" w:rsidR="00A212DD" w:rsidRDefault="00D939C3">
            <w:pPr>
              <w:pStyle w:val="afff3"/>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0BF12B5B" w14:textId="77777777" w:rsidR="00A212DD" w:rsidRDefault="00D939C3">
            <w:pPr>
              <w:pStyle w:val="afff3"/>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3E18F2C3" w14:textId="77777777" w:rsidR="00A212DD" w:rsidRDefault="00D939C3">
            <w:pPr>
              <w:pStyle w:val="afff3"/>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6421152B" w14:textId="77777777" w:rsidTr="00A212DD">
        <w:trPr>
          <w:trHeight w:val="702"/>
        </w:trPr>
        <w:tc>
          <w:tcPr>
            <w:tcW w:w="320" w:type="pct"/>
          </w:tcPr>
          <w:p w14:paraId="72BD2C7C" w14:textId="77777777" w:rsidR="00A212DD" w:rsidRDefault="00D939C3">
            <w:pPr>
              <w:pStyle w:val="afff3"/>
            </w:pPr>
            <w:r>
              <w:t>4</w:t>
            </w:r>
          </w:p>
        </w:tc>
        <w:tc>
          <w:tcPr>
            <w:tcW w:w="935" w:type="pct"/>
          </w:tcPr>
          <w:p w14:paraId="5E6077C6" w14:textId="77777777" w:rsidR="00A212DD" w:rsidRDefault="00D939C3">
            <w:pPr>
              <w:pStyle w:val="afff3"/>
            </w:pPr>
            <w:r>
              <w:t>课外答疑</w:t>
            </w:r>
          </w:p>
        </w:tc>
        <w:tc>
          <w:tcPr>
            <w:tcW w:w="3745" w:type="pct"/>
          </w:tcPr>
          <w:p w14:paraId="35DFC1F8" w14:textId="77777777" w:rsidR="00A212DD" w:rsidRDefault="00D939C3">
            <w:pPr>
              <w:pStyle w:val="afff3"/>
            </w:pPr>
            <w:r>
              <w:t>任课教师</w:t>
            </w:r>
            <w:r>
              <w:rPr>
                <w:rFonts w:hint="eastAsia"/>
              </w:rPr>
              <w:t>需</w:t>
            </w:r>
            <w:r>
              <w:t>每周安排</w:t>
            </w:r>
            <w:r>
              <w:rPr>
                <w:rFonts w:hint="eastAsia"/>
              </w:rPr>
              <w:t>固定</w:t>
            </w:r>
            <w:r>
              <w:t>时间进行课外答疑与辅导</w:t>
            </w:r>
            <w:r>
              <w:rPr>
                <w:rFonts w:hint="eastAsia"/>
              </w:rPr>
              <w:t>，</w:t>
            </w:r>
            <w:r>
              <w:t>使学生能够更好地掌握所学的内容和知识点。</w:t>
            </w:r>
          </w:p>
        </w:tc>
      </w:tr>
      <w:tr w:rsidR="00A212DD" w14:paraId="205C45E4" w14:textId="77777777" w:rsidTr="00A212DD">
        <w:trPr>
          <w:trHeight w:val="669"/>
        </w:trPr>
        <w:tc>
          <w:tcPr>
            <w:tcW w:w="320" w:type="pct"/>
          </w:tcPr>
          <w:p w14:paraId="6435F6CC" w14:textId="77777777" w:rsidR="00A212DD" w:rsidRDefault="00D939C3">
            <w:pPr>
              <w:pStyle w:val="afff3"/>
            </w:pPr>
            <w:r>
              <w:t>5</w:t>
            </w:r>
          </w:p>
        </w:tc>
        <w:tc>
          <w:tcPr>
            <w:tcW w:w="935" w:type="pct"/>
          </w:tcPr>
          <w:p w14:paraId="0549EAB2" w14:textId="77777777" w:rsidR="00A212DD" w:rsidRDefault="00D939C3">
            <w:pPr>
              <w:pStyle w:val="afff3"/>
            </w:pPr>
            <w:r>
              <w:t>成绩考核</w:t>
            </w:r>
          </w:p>
        </w:tc>
        <w:tc>
          <w:tcPr>
            <w:tcW w:w="3745" w:type="pct"/>
          </w:tcPr>
          <w:p w14:paraId="7FBD686E" w14:textId="77777777" w:rsidR="00A212DD" w:rsidRDefault="00D939C3">
            <w:pPr>
              <w:pStyle w:val="afff3"/>
            </w:pPr>
            <w:r>
              <w:t>本课程考核的方式</w:t>
            </w:r>
            <w:r>
              <w:rPr>
                <w:rFonts w:hint="eastAsia"/>
              </w:rPr>
              <w:t>为平时</w:t>
            </w:r>
            <w:r>
              <w:t>成绩加</w:t>
            </w:r>
            <w:r>
              <w:rPr>
                <w:rFonts w:hint="eastAsia"/>
              </w:rPr>
              <w:t>、课内设计与</w:t>
            </w:r>
            <w:r>
              <w:rPr>
                <w:rFonts w:hint="eastAsia"/>
              </w:rPr>
              <w:t>ppt</w:t>
            </w:r>
            <w:r>
              <w:rPr>
                <w:rFonts w:hint="eastAsia"/>
              </w:rPr>
              <w:t>答辩</w:t>
            </w:r>
            <w:r>
              <w:t>的组合考核方式进行。</w:t>
            </w:r>
          </w:p>
        </w:tc>
      </w:tr>
    </w:tbl>
    <w:p w14:paraId="0EF1EE1C" w14:textId="77777777" w:rsidR="00A212DD" w:rsidRDefault="00A212DD">
      <w:pPr>
        <w:ind w:firstLine="480"/>
      </w:pPr>
    </w:p>
    <w:p w14:paraId="72485713" w14:textId="77777777" w:rsidR="00A212DD" w:rsidRDefault="00D939C3">
      <w:pPr>
        <w:pStyle w:val="afff"/>
        <w:spacing w:before="156" w:after="156"/>
        <w:ind w:firstLine="480"/>
      </w:pPr>
      <w:r>
        <w:rPr>
          <w:rFonts w:hint="eastAsia"/>
        </w:rPr>
        <w:t>五</w:t>
      </w:r>
      <w:r>
        <w:t>、课程考核</w:t>
      </w:r>
    </w:p>
    <w:p w14:paraId="5C4168DD" w14:textId="77777777" w:rsidR="00A212DD" w:rsidRDefault="00D939C3">
      <w:pPr>
        <w:ind w:left="480" w:firstLineChars="0" w:firstLine="0"/>
      </w:pPr>
      <w:r>
        <w:rPr>
          <w:rFonts w:hint="eastAsia"/>
        </w:rPr>
        <w:t>（一）</w:t>
      </w:r>
      <w:r>
        <w:t>课程考核包括</w:t>
      </w:r>
      <w:r>
        <w:rPr>
          <w:rFonts w:hint="eastAsia"/>
        </w:rPr>
        <w:t>平时成绩、课程论文、</w:t>
      </w:r>
      <w:r>
        <w:rPr>
          <w:rFonts w:hint="eastAsia"/>
        </w:rPr>
        <w:t>PPT</w:t>
      </w:r>
      <w:r>
        <w:rPr>
          <w:rFonts w:hint="eastAsia"/>
        </w:rPr>
        <w:t>答辩。</w:t>
      </w:r>
    </w:p>
    <w:p w14:paraId="5460D4F4" w14:textId="77777777" w:rsidR="00A212DD" w:rsidRDefault="00D939C3">
      <w:pPr>
        <w:ind w:left="480" w:firstLineChars="0" w:firstLine="0"/>
      </w:pPr>
      <w:r>
        <w:rPr>
          <w:rFonts w:hint="eastAsia"/>
        </w:rPr>
        <w:t>（二）</w:t>
      </w:r>
      <w:r>
        <w:t>课程成绩</w:t>
      </w:r>
      <w:r>
        <w:t>=</w:t>
      </w:r>
      <w:r>
        <w:t>平时成绩</w:t>
      </w:r>
      <w:r>
        <w:t>×30%+</w:t>
      </w:r>
      <w:r>
        <w:rPr>
          <w:rFonts w:hint="eastAsia"/>
        </w:rPr>
        <w:t>课程论文</w:t>
      </w:r>
      <w:r>
        <w:t>成绩</w:t>
      </w:r>
      <w:r>
        <w:t>×40%+</w:t>
      </w:r>
      <w:r>
        <w:rPr>
          <w:rFonts w:hint="eastAsia"/>
        </w:rPr>
        <w:t>PPT</w:t>
      </w:r>
      <w:r>
        <w:rPr>
          <w:rFonts w:hint="eastAsia"/>
        </w:rPr>
        <w:t>答辩</w:t>
      </w:r>
      <w:r>
        <w:t>成绩</w:t>
      </w:r>
      <w:r>
        <w:t>×30%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7E8881C5" w14:textId="77777777" w:rsidTr="00744B2F">
        <w:trPr>
          <w:cnfStyle w:val="100000000000" w:firstRow="1" w:lastRow="0" w:firstColumn="0" w:lastColumn="0" w:oddVBand="0" w:evenVBand="0" w:oddHBand="0" w:evenHBand="0" w:firstRowFirstColumn="0" w:firstRowLastColumn="0" w:lastRowFirstColumn="0" w:lastRowLastColumn="0"/>
        </w:trPr>
        <w:tc>
          <w:tcPr>
            <w:tcW w:w="561" w:type="pct"/>
            <w:tcBorders>
              <w:bottom w:val="none" w:sz="0" w:space="0" w:color="auto"/>
              <w:tl2br w:val="none" w:sz="0" w:space="0" w:color="auto"/>
              <w:tr2bl w:val="none" w:sz="0" w:space="0" w:color="auto"/>
            </w:tcBorders>
          </w:tcPr>
          <w:p w14:paraId="21D67959" w14:textId="77777777" w:rsidR="00A212DD" w:rsidRDefault="00D939C3">
            <w:pPr>
              <w:pStyle w:val="afff3"/>
            </w:pPr>
            <w:r>
              <w:t>成绩组成</w:t>
            </w:r>
          </w:p>
        </w:tc>
        <w:tc>
          <w:tcPr>
            <w:tcW w:w="842" w:type="pct"/>
            <w:tcBorders>
              <w:bottom w:val="none" w:sz="0" w:space="0" w:color="auto"/>
              <w:tl2br w:val="none" w:sz="0" w:space="0" w:color="auto"/>
              <w:tr2bl w:val="none" w:sz="0" w:space="0" w:color="auto"/>
            </w:tcBorders>
          </w:tcPr>
          <w:p w14:paraId="3BFA039B" w14:textId="77777777" w:rsidR="00A212DD" w:rsidRDefault="00D939C3">
            <w:pPr>
              <w:pStyle w:val="afff3"/>
            </w:pPr>
            <w:r>
              <w:t>考核</w:t>
            </w:r>
            <w:r>
              <w:t>/</w:t>
            </w:r>
            <w:r>
              <w:t>评价环节</w:t>
            </w:r>
          </w:p>
        </w:tc>
        <w:tc>
          <w:tcPr>
            <w:tcW w:w="435" w:type="pct"/>
            <w:tcBorders>
              <w:bottom w:val="none" w:sz="0" w:space="0" w:color="auto"/>
              <w:tl2br w:val="none" w:sz="0" w:space="0" w:color="auto"/>
              <w:tr2bl w:val="none" w:sz="0" w:space="0" w:color="auto"/>
            </w:tcBorders>
          </w:tcPr>
          <w:p w14:paraId="01691499" w14:textId="77777777" w:rsidR="00A212DD" w:rsidRDefault="00D939C3">
            <w:pPr>
              <w:pStyle w:val="afff3"/>
            </w:pPr>
            <w:r>
              <w:rPr>
                <w:rFonts w:hint="eastAsia"/>
              </w:rPr>
              <w:t>权重</w:t>
            </w:r>
          </w:p>
        </w:tc>
        <w:tc>
          <w:tcPr>
            <w:tcW w:w="2372" w:type="pct"/>
            <w:tcBorders>
              <w:bottom w:val="none" w:sz="0" w:space="0" w:color="auto"/>
              <w:tl2br w:val="none" w:sz="0" w:space="0" w:color="auto"/>
              <w:tr2bl w:val="none" w:sz="0" w:space="0" w:color="auto"/>
            </w:tcBorders>
          </w:tcPr>
          <w:p w14:paraId="3747E968" w14:textId="77777777" w:rsidR="00A212DD" w:rsidRDefault="00D939C3">
            <w:pPr>
              <w:pStyle w:val="afff3"/>
            </w:pPr>
            <w:r>
              <w:t>考核</w:t>
            </w:r>
            <w:r>
              <w:t>/</w:t>
            </w:r>
            <w:r>
              <w:t>评价细则</w:t>
            </w:r>
          </w:p>
        </w:tc>
        <w:tc>
          <w:tcPr>
            <w:tcW w:w="790" w:type="pct"/>
            <w:tcBorders>
              <w:bottom w:val="none" w:sz="0" w:space="0" w:color="auto"/>
              <w:tl2br w:val="none" w:sz="0" w:space="0" w:color="auto"/>
              <w:tr2bl w:val="none" w:sz="0" w:space="0" w:color="auto"/>
            </w:tcBorders>
          </w:tcPr>
          <w:p w14:paraId="5CD1FA9F" w14:textId="77777777" w:rsidR="00A212DD" w:rsidRDefault="00D939C3">
            <w:pPr>
              <w:pStyle w:val="afff3"/>
            </w:pPr>
            <w:r>
              <w:t>对应的毕业要求指标点</w:t>
            </w:r>
          </w:p>
        </w:tc>
      </w:tr>
      <w:tr w:rsidR="00A212DD" w14:paraId="69D13A21" w14:textId="77777777" w:rsidTr="00A212DD">
        <w:trPr>
          <w:trHeight w:val="1000"/>
        </w:trPr>
        <w:tc>
          <w:tcPr>
            <w:tcW w:w="561" w:type="pct"/>
            <w:vMerge w:val="restart"/>
          </w:tcPr>
          <w:p w14:paraId="55E764DE" w14:textId="77777777" w:rsidR="00A212DD" w:rsidRDefault="00D939C3">
            <w:pPr>
              <w:pStyle w:val="afff3"/>
            </w:pPr>
            <w:r>
              <w:t>平时成绩</w:t>
            </w:r>
          </w:p>
        </w:tc>
        <w:tc>
          <w:tcPr>
            <w:tcW w:w="842" w:type="pct"/>
          </w:tcPr>
          <w:p w14:paraId="29156DB2" w14:textId="77777777" w:rsidR="00A212DD" w:rsidRDefault="00D939C3">
            <w:pPr>
              <w:pStyle w:val="afff3"/>
            </w:pPr>
            <w:r>
              <w:t>平时作业</w:t>
            </w:r>
          </w:p>
        </w:tc>
        <w:tc>
          <w:tcPr>
            <w:tcW w:w="435" w:type="pct"/>
          </w:tcPr>
          <w:p w14:paraId="361DFF5C" w14:textId="77777777" w:rsidR="00A212DD" w:rsidRDefault="00D939C3">
            <w:pPr>
              <w:pStyle w:val="afff3"/>
            </w:pPr>
            <w:r>
              <w:t>20%</w:t>
            </w:r>
          </w:p>
        </w:tc>
        <w:tc>
          <w:tcPr>
            <w:tcW w:w="2372" w:type="pct"/>
          </w:tcPr>
          <w:p w14:paraId="37DA4104" w14:textId="77777777" w:rsidR="00A212DD" w:rsidRDefault="00D939C3">
            <w:pPr>
              <w:pStyle w:val="afff3"/>
            </w:pPr>
            <w:r>
              <w:t>课后完成习题，主要考核学生对每节课知识点的复习、理解和掌握程度，计算全部作业的平均成绩再按</w:t>
            </w:r>
            <w:r>
              <w:t>20%</w:t>
            </w:r>
            <w:r>
              <w:t>计入总成绩。</w:t>
            </w:r>
          </w:p>
        </w:tc>
        <w:tc>
          <w:tcPr>
            <w:tcW w:w="790" w:type="pct"/>
          </w:tcPr>
          <w:p w14:paraId="4AFD1310" w14:textId="77777777" w:rsidR="00A212DD" w:rsidRDefault="00D939C3">
            <w:pPr>
              <w:pStyle w:val="afff3"/>
            </w:pPr>
            <w:r>
              <w:t>1-3</w:t>
            </w:r>
          </w:p>
        </w:tc>
      </w:tr>
      <w:tr w:rsidR="00A212DD" w14:paraId="6171821C" w14:textId="77777777" w:rsidTr="00A212DD">
        <w:trPr>
          <w:trHeight w:val="1325"/>
        </w:trPr>
        <w:tc>
          <w:tcPr>
            <w:tcW w:w="561" w:type="pct"/>
            <w:vMerge/>
          </w:tcPr>
          <w:p w14:paraId="1AB004B8" w14:textId="77777777" w:rsidR="00A212DD" w:rsidRDefault="00A212DD">
            <w:pPr>
              <w:pStyle w:val="afff3"/>
            </w:pPr>
          </w:p>
        </w:tc>
        <w:tc>
          <w:tcPr>
            <w:tcW w:w="842" w:type="pct"/>
          </w:tcPr>
          <w:p w14:paraId="6DB1BC91" w14:textId="77777777" w:rsidR="00A212DD" w:rsidRDefault="00D939C3">
            <w:pPr>
              <w:pStyle w:val="afff3"/>
            </w:pPr>
            <w:r>
              <w:rPr>
                <w:rFonts w:hint="eastAsia"/>
              </w:rPr>
              <w:t>考勤</w:t>
            </w:r>
            <w:r>
              <w:t>及</w:t>
            </w:r>
          </w:p>
          <w:p w14:paraId="569BE994" w14:textId="77777777" w:rsidR="00A212DD" w:rsidRDefault="00D939C3">
            <w:pPr>
              <w:pStyle w:val="afff3"/>
            </w:pPr>
            <w:r>
              <w:t>课堂练习</w:t>
            </w:r>
          </w:p>
        </w:tc>
        <w:tc>
          <w:tcPr>
            <w:tcW w:w="435" w:type="pct"/>
          </w:tcPr>
          <w:p w14:paraId="365CC9FA" w14:textId="77777777" w:rsidR="00A212DD" w:rsidRDefault="00D939C3">
            <w:pPr>
              <w:pStyle w:val="afff3"/>
            </w:pPr>
            <w:r>
              <w:t>10%</w:t>
            </w:r>
          </w:p>
        </w:tc>
        <w:tc>
          <w:tcPr>
            <w:tcW w:w="2372" w:type="pct"/>
          </w:tcPr>
          <w:p w14:paraId="20BD5549" w14:textId="77777777" w:rsidR="00A212DD" w:rsidRDefault="00D939C3">
            <w:pPr>
              <w:pStyle w:val="afff3"/>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0" w:type="pct"/>
          </w:tcPr>
          <w:p w14:paraId="1A7DA6B7" w14:textId="77777777" w:rsidR="00A212DD" w:rsidRDefault="00D939C3">
            <w:pPr>
              <w:pStyle w:val="afff3"/>
            </w:pPr>
            <w:r>
              <w:t>2-2</w:t>
            </w:r>
          </w:p>
        </w:tc>
      </w:tr>
      <w:tr w:rsidR="00A212DD" w14:paraId="58388503" w14:textId="77777777" w:rsidTr="00A212DD">
        <w:trPr>
          <w:trHeight w:val="2052"/>
        </w:trPr>
        <w:tc>
          <w:tcPr>
            <w:tcW w:w="561" w:type="pct"/>
          </w:tcPr>
          <w:p w14:paraId="5A995EE3" w14:textId="77777777" w:rsidR="00A212DD" w:rsidRDefault="00D939C3">
            <w:pPr>
              <w:pStyle w:val="afff3"/>
            </w:pPr>
            <w:r>
              <w:rPr>
                <w:rFonts w:hint="eastAsia"/>
              </w:rPr>
              <w:lastRenderedPageBreak/>
              <w:t>课程论文</w:t>
            </w:r>
          </w:p>
        </w:tc>
        <w:tc>
          <w:tcPr>
            <w:tcW w:w="842" w:type="pct"/>
          </w:tcPr>
          <w:p w14:paraId="48DA07D3" w14:textId="77777777" w:rsidR="00A212DD" w:rsidRDefault="00D939C3">
            <w:pPr>
              <w:pStyle w:val="afff3"/>
            </w:pPr>
            <w:r>
              <w:rPr>
                <w:rFonts w:hint="eastAsia"/>
              </w:rPr>
              <w:t>方案设计</w:t>
            </w:r>
            <w:r>
              <w:rPr>
                <w:rFonts w:hint="eastAsia"/>
              </w:rPr>
              <w:t>+</w:t>
            </w:r>
            <w:r>
              <w:rPr>
                <w:rFonts w:hint="eastAsia"/>
              </w:rPr>
              <w:t>论文</w:t>
            </w:r>
          </w:p>
        </w:tc>
        <w:tc>
          <w:tcPr>
            <w:tcW w:w="435" w:type="pct"/>
          </w:tcPr>
          <w:p w14:paraId="6F6B0FED" w14:textId="77777777" w:rsidR="00A212DD" w:rsidRDefault="00D939C3">
            <w:pPr>
              <w:pStyle w:val="afff3"/>
            </w:pPr>
            <w:r>
              <w:t>40%</w:t>
            </w:r>
          </w:p>
        </w:tc>
        <w:tc>
          <w:tcPr>
            <w:tcW w:w="2372" w:type="pct"/>
          </w:tcPr>
          <w:p w14:paraId="794EF4F9" w14:textId="77777777" w:rsidR="00A212DD" w:rsidRDefault="00D939C3">
            <w:pPr>
              <w:pStyle w:val="afff3"/>
            </w:pPr>
            <w:r>
              <w:rPr>
                <w:rFonts w:hint="eastAsia"/>
              </w:rPr>
              <w:t>给定一机器人系统中一功能任务，让学生广泛进行行业技术调研、收集资料并进行技术方案设计，考核学生设计机电一体化系统与控制领域的复杂问题解决方案的能力，</w:t>
            </w:r>
            <w:r>
              <w:t>按</w:t>
            </w:r>
            <w:r>
              <w:t>40%</w:t>
            </w:r>
            <w:r>
              <w:t>计入课程总成绩。</w:t>
            </w:r>
          </w:p>
        </w:tc>
        <w:tc>
          <w:tcPr>
            <w:tcW w:w="790" w:type="pct"/>
          </w:tcPr>
          <w:p w14:paraId="6518FAA7" w14:textId="77777777" w:rsidR="00A212DD" w:rsidRDefault="00D939C3">
            <w:pPr>
              <w:pStyle w:val="afff3"/>
            </w:pPr>
            <w:r>
              <w:t>3-1</w:t>
            </w:r>
          </w:p>
          <w:p w14:paraId="0A54BECD" w14:textId="77777777" w:rsidR="00A212DD" w:rsidRDefault="00D939C3">
            <w:pPr>
              <w:pStyle w:val="afff3"/>
            </w:pPr>
            <w:r>
              <w:t>4-1</w:t>
            </w:r>
          </w:p>
          <w:p w14:paraId="702861B0" w14:textId="77777777" w:rsidR="00A212DD" w:rsidRDefault="00D939C3">
            <w:pPr>
              <w:pStyle w:val="afff3"/>
            </w:pPr>
            <w:r>
              <w:rPr>
                <w:rFonts w:hint="eastAsia"/>
              </w:rPr>
              <w:t>5</w:t>
            </w:r>
            <w:r>
              <w:t>-2</w:t>
            </w:r>
          </w:p>
        </w:tc>
      </w:tr>
      <w:tr w:rsidR="00A212DD" w14:paraId="7C82241E" w14:textId="77777777" w:rsidTr="00A212DD">
        <w:trPr>
          <w:trHeight w:val="3000"/>
        </w:trPr>
        <w:tc>
          <w:tcPr>
            <w:tcW w:w="561" w:type="pct"/>
          </w:tcPr>
          <w:p w14:paraId="0B53A979" w14:textId="77777777" w:rsidR="00A212DD" w:rsidRDefault="00D939C3">
            <w:pPr>
              <w:pStyle w:val="afff3"/>
            </w:pPr>
            <w:r>
              <w:rPr>
                <w:rFonts w:hint="eastAsia"/>
              </w:rPr>
              <w:t>PPT</w:t>
            </w:r>
            <w:r>
              <w:rPr>
                <w:rFonts w:hint="eastAsia"/>
              </w:rPr>
              <w:t>答辩</w:t>
            </w:r>
          </w:p>
          <w:p w14:paraId="23993138" w14:textId="77777777" w:rsidR="00A212DD" w:rsidRDefault="00A212DD">
            <w:pPr>
              <w:pStyle w:val="afff3"/>
            </w:pPr>
          </w:p>
        </w:tc>
        <w:tc>
          <w:tcPr>
            <w:tcW w:w="842" w:type="pct"/>
          </w:tcPr>
          <w:p w14:paraId="4701F5E7" w14:textId="77777777" w:rsidR="00A212DD" w:rsidRDefault="00D939C3">
            <w:pPr>
              <w:pStyle w:val="afff3"/>
            </w:pPr>
            <w:r>
              <w:rPr>
                <w:rFonts w:hint="eastAsia"/>
              </w:rPr>
              <w:t>设计方案汇报与答辩</w:t>
            </w:r>
          </w:p>
        </w:tc>
        <w:tc>
          <w:tcPr>
            <w:tcW w:w="435" w:type="pct"/>
          </w:tcPr>
          <w:p w14:paraId="3143807A" w14:textId="77777777" w:rsidR="00A212DD" w:rsidRDefault="00D939C3">
            <w:pPr>
              <w:pStyle w:val="afff3"/>
            </w:pPr>
            <w:r>
              <w:t>30%</w:t>
            </w:r>
          </w:p>
        </w:tc>
        <w:tc>
          <w:tcPr>
            <w:tcW w:w="2372" w:type="pct"/>
          </w:tcPr>
          <w:p w14:paraId="05A48ED5" w14:textId="77777777" w:rsidR="00A212DD" w:rsidRDefault="00D939C3">
            <w:pPr>
              <w:pStyle w:val="afff3"/>
            </w:pPr>
            <w:r>
              <w:rPr>
                <w:rFonts w:hint="eastAsia"/>
              </w:rPr>
              <w:t>结合课程论文设计的机器人系统功能任务实现方案，制作</w:t>
            </w:r>
            <w:r>
              <w:rPr>
                <w:rFonts w:hint="eastAsia"/>
              </w:rPr>
              <w:t>PPT</w:t>
            </w:r>
            <w:r>
              <w:rPr>
                <w:rFonts w:hint="eastAsia"/>
              </w:rPr>
              <w:t>进行汇报，考查学生技术储备、专业知识应用情况。</w:t>
            </w:r>
            <w:r>
              <w:t>按</w:t>
            </w:r>
            <w:r>
              <w:t>30%</w:t>
            </w:r>
            <w:r>
              <w:t>计入课程总成绩。</w:t>
            </w:r>
          </w:p>
        </w:tc>
        <w:tc>
          <w:tcPr>
            <w:tcW w:w="790" w:type="pct"/>
          </w:tcPr>
          <w:p w14:paraId="150831EF" w14:textId="77777777" w:rsidR="00A212DD" w:rsidRDefault="00D939C3">
            <w:pPr>
              <w:pStyle w:val="afff3"/>
            </w:pPr>
            <w:r>
              <w:t>3-1</w:t>
            </w:r>
          </w:p>
          <w:p w14:paraId="76706C45" w14:textId="77777777" w:rsidR="00A212DD" w:rsidRDefault="00D939C3">
            <w:pPr>
              <w:pStyle w:val="afff3"/>
            </w:pPr>
            <w:r>
              <w:t>4-1</w:t>
            </w:r>
          </w:p>
          <w:p w14:paraId="51F69A16" w14:textId="77777777" w:rsidR="00A212DD" w:rsidRDefault="00D939C3">
            <w:pPr>
              <w:pStyle w:val="afff3"/>
            </w:pPr>
            <w:r>
              <w:rPr>
                <w:rFonts w:hint="eastAsia"/>
              </w:rPr>
              <w:t>5</w:t>
            </w:r>
            <w:r>
              <w:t>-2</w:t>
            </w:r>
          </w:p>
        </w:tc>
      </w:tr>
    </w:tbl>
    <w:p w14:paraId="27B082D8" w14:textId="77777777" w:rsidR="00A212DD" w:rsidRDefault="00D939C3">
      <w:pPr>
        <w:ind w:left="480" w:firstLineChars="0" w:firstLine="0"/>
      </w:pPr>
      <w:r>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39985A55" w14:textId="77777777" w:rsidR="00A212DD" w:rsidRDefault="00D939C3">
      <w:pPr>
        <w:ind w:left="480" w:firstLineChars="0" w:firstLine="0"/>
      </w:pPr>
      <w:r>
        <w:rPr>
          <w:noProof/>
        </w:rPr>
        <w:drawing>
          <wp:inline distT="0" distB="0" distL="0" distR="0" wp14:anchorId="2FF87B21" wp14:editId="6A9880BF">
            <wp:extent cx="4918710" cy="46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952433" cy="473420"/>
                    </a:xfrm>
                    <a:prstGeom prst="rect">
                      <a:avLst/>
                    </a:prstGeom>
                    <a:noFill/>
                    <a:ln>
                      <a:noFill/>
                    </a:ln>
                  </pic:spPr>
                </pic:pic>
              </a:graphicData>
            </a:graphic>
          </wp:inline>
        </w:drawing>
      </w:r>
    </w:p>
    <w:p w14:paraId="24CE3BC2" w14:textId="77777777" w:rsidR="00A212DD" w:rsidRDefault="00D939C3">
      <w:pPr>
        <w:ind w:left="480" w:firstLineChars="0" w:firstLine="0"/>
      </w:pPr>
      <w:r>
        <w:t>式中：</w:t>
      </w:r>
      <w:r>
        <w:t>Ai=</w:t>
      </w:r>
      <w:r>
        <w:t>平时成绩占总评成绩的权重</w:t>
      </w:r>
      <w:r>
        <w:t>×</w:t>
      </w:r>
      <w:r>
        <w:t>课程目标</w:t>
      </w:r>
      <w:r>
        <w:t>i</w:t>
      </w:r>
      <w:r>
        <w:t>在平时成绩中的权重</w:t>
      </w:r>
      <w:r>
        <w:rPr>
          <w:rFonts w:hint="eastAsia"/>
        </w:rPr>
        <w:t>；</w:t>
      </w:r>
      <w:r>
        <w:t>Bi=</w:t>
      </w:r>
      <w:r>
        <w:rPr>
          <w:rFonts w:hint="eastAsia"/>
        </w:rPr>
        <w:t>课程论文成绩</w:t>
      </w:r>
      <w:r>
        <w:t>占总评成绩的权重</w:t>
      </w:r>
      <w:r>
        <w:t>×</w:t>
      </w:r>
      <w:r>
        <w:t>课程目标</w:t>
      </w:r>
      <w:r>
        <w:t>i</w:t>
      </w:r>
      <w:r>
        <w:t>在实</w:t>
      </w:r>
      <w:r>
        <w:rPr>
          <w:rFonts w:hint="eastAsia"/>
        </w:rPr>
        <w:t>验</w:t>
      </w:r>
      <w:r>
        <w:t>成绩中的权重</w:t>
      </w:r>
      <w:r>
        <w:rPr>
          <w:rFonts w:hint="eastAsia"/>
        </w:rPr>
        <w:t>；</w:t>
      </w:r>
      <w:r>
        <w:t>Ci=</w:t>
      </w:r>
      <w:r>
        <w:rPr>
          <w:rFonts w:hint="eastAsia"/>
        </w:rPr>
        <w:t>PPT</w:t>
      </w:r>
      <w:r>
        <w:rPr>
          <w:rFonts w:hint="eastAsia"/>
        </w:rPr>
        <w:t>汇报</w:t>
      </w:r>
      <w:r>
        <w:t>成绩占总评成绩的权重</w:t>
      </w:r>
      <w:r>
        <w:t>×</w:t>
      </w:r>
      <w:r>
        <w:t>课程目标</w:t>
      </w:r>
      <w:r>
        <w:t>i</w:t>
      </w:r>
      <w:r>
        <w:t>在</w:t>
      </w:r>
      <w:r>
        <w:rPr>
          <w:rFonts w:hint="eastAsia"/>
        </w:rPr>
        <w:t>期末</w:t>
      </w:r>
      <w:r>
        <w:t>成绩中的权重。</w:t>
      </w:r>
    </w:p>
    <w:p w14:paraId="16D742E4" w14:textId="77777777" w:rsidR="00A212DD" w:rsidRDefault="00A212DD">
      <w:pPr>
        <w:ind w:firstLine="480"/>
      </w:pPr>
    </w:p>
    <w:p w14:paraId="5B2DEE42" w14:textId="77777777" w:rsidR="00A212DD" w:rsidRDefault="00D939C3">
      <w:pPr>
        <w:pStyle w:val="afff"/>
        <w:spacing w:before="156" w:after="156"/>
        <w:ind w:firstLine="480"/>
      </w:pPr>
      <w:r>
        <w:rPr>
          <w:rFonts w:hint="eastAsia"/>
        </w:rPr>
        <w:t>六</w:t>
      </w:r>
      <w:r>
        <w:t>、</w:t>
      </w:r>
      <w:r>
        <w:rPr>
          <w:rFonts w:hint="eastAsia"/>
        </w:rPr>
        <w:t>有关说明</w:t>
      </w:r>
    </w:p>
    <w:p w14:paraId="0C1A341E" w14:textId="77777777" w:rsidR="00A212DD" w:rsidRDefault="00D939C3">
      <w:pPr>
        <w:ind w:firstLine="480"/>
      </w:pPr>
      <w:r>
        <w:rPr>
          <w:rFonts w:hint="eastAsia"/>
        </w:rPr>
        <w:t>（一）持续改进</w:t>
      </w:r>
    </w:p>
    <w:p w14:paraId="644E2A14" w14:textId="77777777" w:rsidR="00A212DD" w:rsidRDefault="00D939C3">
      <w:pPr>
        <w:ind w:firstLine="480"/>
      </w:pPr>
      <w:r>
        <w:rPr>
          <w:rFonts w:hint="eastAsia"/>
        </w:rPr>
        <w:t>本</w:t>
      </w:r>
      <w:r>
        <w:rPr>
          <w:rFonts w:hint="eastAsia"/>
        </w:rPr>
        <w:t>Arduino</w:t>
      </w:r>
      <w:r>
        <w:rPr>
          <w:rFonts w:hint="eastAsia"/>
        </w:rPr>
        <w:t>机器人技术根据学生在校实习期间的出勤及表现、撰写的课程论文、学生及指导教师的反馈，及时对教学环节中不足之处进行改进，并在下一轮实践中改进提高，确保相应毕业要求指标点达成。</w:t>
      </w:r>
    </w:p>
    <w:p w14:paraId="25B13089" w14:textId="77777777" w:rsidR="00A212DD" w:rsidRDefault="00D939C3">
      <w:pPr>
        <w:ind w:firstLine="480"/>
      </w:pPr>
      <w:r>
        <w:rPr>
          <w:rFonts w:hint="eastAsia"/>
        </w:rPr>
        <w:t>（二）</w:t>
      </w:r>
      <w:r>
        <w:t>参考书目及学习资料</w:t>
      </w:r>
    </w:p>
    <w:p w14:paraId="199FC77F" w14:textId="77777777" w:rsidR="00A212DD" w:rsidRDefault="00D939C3">
      <w:pPr>
        <w:ind w:firstLine="480"/>
      </w:pPr>
      <w:r>
        <w:rPr>
          <w:rFonts w:hint="eastAsia"/>
        </w:rPr>
        <w:t>吴兰臻，基于</w:t>
      </w:r>
      <w:r>
        <w:rPr>
          <w:rFonts w:hint="eastAsia"/>
        </w:rPr>
        <w:t>Arduino</w:t>
      </w:r>
      <w:r>
        <w:rPr>
          <w:rFonts w:hint="eastAsia"/>
        </w:rPr>
        <w:t>的趣味电子制作，科学出版社，</w:t>
      </w:r>
      <w:r>
        <w:rPr>
          <w:rFonts w:hint="eastAsia"/>
        </w:rPr>
        <w:t>2</w:t>
      </w:r>
      <w:r>
        <w:t>011</w:t>
      </w:r>
    </w:p>
    <w:p w14:paraId="21B510CE" w14:textId="77777777" w:rsidR="00A212DD" w:rsidRDefault="00A212DD">
      <w:pPr>
        <w:ind w:firstLine="480"/>
      </w:pPr>
    </w:p>
    <w:p w14:paraId="3A52751F" w14:textId="77777777" w:rsidR="00A212DD" w:rsidRDefault="00D939C3">
      <w:pPr>
        <w:pStyle w:val="afff5"/>
      </w:pPr>
      <w:r>
        <w:t>执笔人：</w:t>
      </w:r>
      <w:r>
        <w:rPr>
          <w:rFonts w:hint="eastAsia"/>
        </w:rPr>
        <w:t>华洪良</w:t>
      </w:r>
    </w:p>
    <w:p w14:paraId="0863E847" w14:textId="77777777" w:rsidR="00A212DD" w:rsidRDefault="00D939C3">
      <w:pPr>
        <w:pStyle w:val="afff5"/>
      </w:pPr>
      <w:r>
        <w:t>审定人：苏</w:t>
      </w:r>
      <w:r>
        <w:t xml:space="preserve">  </w:t>
      </w:r>
      <w:r>
        <w:t>纯</w:t>
      </w:r>
    </w:p>
    <w:p w14:paraId="7BD2A03D" w14:textId="77777777" w:rsidR="00A212DD" w:rsidRDefault="00D939C3">
      <w:pPr>
        <w:pStyle w:val="afff5"/>
      </w:pPr>
      <w:r>
        <w:rPr>
          <w:rFonts w:hint="eastAsia"/>
        </w:rPr>
        <w:lastRenderedPageBreak/>
        <w:t>审批人：吴小锋</w:t>
      </w:r>
    </w:p>
    <w:p w14:paraId="5A5A4A0E"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4D7EBB4" w14:textId="77777777" w:rsidR="00A212DD" w:rsidRDefault="00A212DD">
      <w:pPr>
        <w:spacing w:after="156"/>
        <w:rPr>
          <w:b/>
          <w:bCs/>
        </w:rPr>
      </w:pPr>
    </w:p>
    <w:p w14:paraId="7A7A3274" w14:textId="77777777" w:rsidR="00A212DD" w:rsidRDefault="00D939C3">
      <w:pPr>
        <w:snapToGrid/>
        <w:spacing w:line="240" w:lineRule="auto"/>
        <w:ind w:firstLineChars="0" w:firstLine="0"/>
      </w:pPr>
      <w:r>
        <w:br w:type="page"/>
      </w:r>
    </w:p>
    <w:p w14:paraId="3CEE72B8" w14:textId="77777777" w:rsidR="00A212DD" w:rsidRDefault="00D939C3">
      <w:pPr>
        <w:pStyle w:val="aff7"/>
        <w:ind w:firstLine="480"/>
      </w:pPr>
      <w:r>
        <w:rPr>
          <w:rFonts w:hint="eastAsia"/>
        </w:rPr>
        <w:lastRenderedPageBreak/>
        <w:t>课程代码：</w:t>
      </w:r>
      <w:r>
        <w:t>0103043</w:t>
      </w:r>
    </w:p>
    <w:p w14:paraId="22B3C9F2" w14:textId="77777777" w:rsidR="00A212DD" w:rsidRDefault="00D939C3">
      <w:pPr>
        <w:pStyle w:val="aff3"/>
        <w:spacing w:before="312"/>
      </w:pPr>
      <w:bookmarkStart w:id="121" w:name="_Toc56765414"/>
      <w:r>
        <w:rPr>
          <w:rFonts w:hint="eastAsia"/>
        </w:rPr>
        <w:t>机器人系统集成应用技术（</w:t>
      </w:r>
      <w:r>
        <w:rPr>
          <w:rFonts w:hint="eastAsia"/>
        </w:rPr>
        <w:t>Q</w:t>
      </w:r>
      <w:r>
        <w:rPr>
          <w:rFonts w:hint="eastAsia"/>
        </w:rPr>
        <w:t>）</w:t>
      </w:r>
      <w:bookmarkEnd w:id="121"/>
    </w:p>
    <w:p w14:paraId="66571F3B" w14:textId="77777777" w:rsidR="00A212DD" w:rsidRDefault="00D939C3" w:rsidP="00862FBD">
      <w:pPr>
        <w:pStyle w:val="afffa"/>
      </w:pPr>
      <w:r>
        <w:rPr>
          <w:rFonts w:hint="eastAsia"/>
        </w:rPr>
        <w:t>（</w:t>
      </w:r>
      <w:r>
        <w:t>Integration and Application Technology of Robot Syst</w:t>
      </w:r>
      <w:r>
        <w:rPr>
          <w:rFonts w:hint="eastAsia"/>
        </w:rPr>
        <w:t>e</w:t>
      </w:r>
      <w:r>
        <w:t>m</w:t>
      </w:r>
      <w:r>
        <w:rPr>
          <w:rFonts w:hint="eastAsia"/>
        </w:rPr>
        <w:t>）</w:t>
      </w:r>
    </w:p>
    <w:p w14:paraId="3755FDDD" w14:textId="77777777" w:rsidR="00A212DD" w:rsidRDefault="00D939C3">
      <w:pPr>
        <w:pStyle w:val="afff"/>
        <w:spacing w:before="156" w:after="156"/>
        <w:ind w:firstLine="480"/>
      </w:pPr>
      <w:r>
        <w:t>一、课程概况</w:t>
      </w:r>
    </w:p>
    <w:p w14:paraId="78F8E28B" w14:textId="77777777" w:rsidR="00A212DD" w:rsidRDefault="00D939C3">
      <w:pPr>
        <w:ind w:firstLine="480"/>
      </w:pPr>
      <w:r>
        <w:t>课程代码：</w:t>
      </w:r>
      <w:r>
        <w:t>0103043</w:t>
      </w:r>
    </w:p>
    <w:p w14:paraId="7F17F7D6" w14:textId="77777777" w:rsidR="00A212DD" w:rsidRDefault="00D939C3">
      <w:pPr>
        <w:ind w:firstLine="480"/>
      </w:pPr>
      <w:r>
        <w:t>学分：</w:t>
      </w:r>
      <w:r>
        <w:t>4</w:t>
      </w:r>
    </w:p>
    <w:p w14:paraId="558BCAFF" w14:textId="77777777" w:rsidR="00A212DD" w:rsidRDefault="00D939C3">
      <w:pPr>
        <w:ind w:firstLine="480"/>
      </w:pPr>
      <w:r>
        <w:t>学时：</w:t>
      </w:r>
      <w:r>
        <w:t>64</w:t>
      </w:r>
    </w:p>
    <w:p w14:paraId="6EF77505" w14:textId="77777777" w:rsidR="00A212DD" w:rsidRDefault="00D939C3">
      <w:pPr>
        <w:ind w:firstLine="480"/>
      </w:pPr>
      <w:r>
        <w:t>先修课程：</w:t>
      </w:r>
      <w:r>
        <w:rPr>
          <w:rFonts w:hint="eastAsia"/>
        </w:rPr>
        <w:t>高等数学、</w:t>
      </w:r>
      <w:r>
        <w:rPr>
          <w:rFonts w:hint="eastAsia"/>
        </w:rPr>
        <w:t>C</w:t>
      </w:r>
      <w:r>
        <w:rPr>
          <w:rFonts w:hint="eastAsia"/>
        </w:rPr>
        <w:t>语言、</w:t>
      </w:r>
      <w:r>
        <w:rPr>
          <w:rFonts w:hint="eastAsia"/>
        </w:rPr>
        <w:t>arduino</w:t>
      </w:r>
      <w:r>
        <w:rPr>
          <w:rFonts w:hint="eastAsia"/>
        </w:rPr>
        <w:t>机器人技术</w:t>
      </w:r>
    </w:p>
    <w:p w14:paraId="26513F99" w14:textId="77777777" w:rsidR="00A212DD" w:rsidRDefault="00D939C3">
      <w:pPr>
        <w:ind w:firstLine="480"/>
      </w:pPr>
      <w:r>
        <w:t>适用专业：</w:t>
      </w:r>
      <w:r>
        <w:rPr>
          <w:rFonts w:hint="eastAsia"/>
        </w:rPr>
        <w:t>机械电子工程</w:t>
      </w:r>
    </w:p>
    <w:p w14:paraId="160190F3" w14:textId="77777777" w:rsidR="00A212DD" w:rsidRDefault="00D939C3">
      <w:pPr>
        <w:ind w:firstLine="480"/>
      </w:pPr>
      <w:r>
        <w:t>课程归口：</w:t>
      </w:r>
      <w:r>
        <w:rPr>
          <w:rFonts w:hint="eastAsia"/>
        </w:rPr>
        <w:t>航空与机械工程</w:t>
      </w:r>
      <w:r>
        <w:t>学院</w:t>
      </w:r>
    </w:p>
    <w:p w14:paraId="55226EE0" w14:textId="77777777" w:rsidR="00A212DD" w:rsidRDefault="00D939C3">
      <w:pPr>
        <w:ind w:firstLine="480"/>
      </w:pPr>
      <w:r>
        <w:t>课程的性质与任务</w:t>
      </w:r>
      <w:r>
        <w:rPr>
          <w:rFonts w:hint="eastAsia"/>
        </w:rPr>
        <w:t>：本课程是机器人相关专业的一门理论与实践并重的教学环节。工业机器人作为高端智能制造的标尺，正在成为“中国制造”的核心和推动我国制造产业升级的源动力，对推动工业转型升级和改善人民生活水平具有重要意义。本机器人系统集成应用技术课程包含三个方面的内容：工业机器人概述及编程基础知识、工业机器人高级编程方法与仿真、工业机器人典型应用案例分析。课程以</w:t>
      </w:r>
      <w:r>
        <w:rPr>
          <w:rFonts w:hint="eastAsia"/>
        </w:rPr>
        <w:t>ABB</w:t>
      </w:r>
      <w:r>
        <w:rPr>
          <w:rFonts w:hint="eastAsia"/>
        </w:rPr>
        <w:t>工业机器人为例，整合工业机器人的基础知识、控制操作、编程方法、仿真离线编程、虚拟工作站搭建以及典型的工业机器人集成应用案例为一体。通过该课程学习，能让学生既既掌握工业机器人的基础知识，又具备高级编程与实践能力，培养学生积极进取、勇于创新的时代精神和服务社会的意识。</w:t>
      </w:r>
    </w:p>
    <w:p w14:paraId="250474D9" w14:textId="77777777" w:rsidR="00A212DD" w:rsidRDefault="00D939C3">
      <w:pPr>
        <w:pStyle w:val="afff"/>
        <w:spacing w:before="156" w:after="156"/>
        <w:ind w:firstLine="480"/>
      </w:pPr>
      <w:r>
        <w:rPr>
          <w:rFonts w:hint="eastAsia"/>
        </w:rPr>
        <w:t>二</w:t>
      </w:r>
      <w:r>
        <w:t>、课程目标</w:t>
      </w:r>
    </w:p>
    <w:p w14:paraId="37036AC5" w14:textId="77777777" w:rsidR="00A212DD" w:rsidRDefault="00D939C3">
      <w:pPr>
        <w:ind w:firstLine="480"/>
      </w:pPr>
      <w:r>
        <w:rPr>
          <w:rFonts w:hint="eastAsia"/>
        </w:rPr>
        <w:t>目标</w:t>
      </w:r>
      <w:r>
        <w:rPr>
          <w:rFonts w:hint="eastAsia"/>
        </w:rPr>
        <w:t>1</w:t>
      </w:r>
      <w:r>
        <w:rPr>
          <w:rFonts w:hint="eastAsia"/>
        </w:rPr>
        <w:t>：掌握</w:t>
      </w:r>
      <w:r>
        <w:rPr>
          <w:rFonts w:hint="eastAsia"/>
        </w:rPr>
        <w:t>ABB</w:t>
      </w:r>
      <w:r>
        <w:rPr>
          <w:rFonts w:hint="eastAsia"/>
        </w:rPr>
        <w:t>工业机器人基本参数、外部设备。</w:t>
      </w:r>
    </w:p>
    <w:p w14:paraId="1923DB6A" w14:textId="77777777" w:rsidR="00A212DD" w:rsidRDefault="00D939C3">
      <w:pPr>
        <w:ind w:firstLine="480"/>
      </w:pPr>
      <w:r>
        <w:rPr>
          <w:rFonts w:hint="eastAsia"/>
        </w:rPr>
        <w:t>目标</w:t>
      </w:r>
      <w:r>
        <w:rPr>
          <w:rFonts w:hint="eastAsia"/>
        </w:rPr>
        <w:t>2</w:t>
      </w:r>
      <w:r>
        <w:rPr>
          <w:rFonts w:hint="eastAsia"/>
        </w:rPr>
        <w:t>：掌握常用传感器技术、电机运动控制技术、机械传动技术。</w:t>
      </w:r>
    </w:p>
    <w:p w14:paraId="0FA52ECD" w14:textId="77777777" w:rsidR="00A212DD" w:rsidRDefault="00D939C3">
      <w:pPr>
        <w:ind w:firstLine="480"/>
      </w:pPr>
      <w:r>
        <w:rPr>
          <w:rFonts w:hint="eastAsia"/>
        </w:rPr>
        <w:t>目标</w:t>
      </w:r>
      <w:r>
        <w:rPr>
          <w:rFonts w:hint="eastAsia"/>
        </w:rPr>
        <w:t>3</w:t>
      </w:r>
      <w:r>
        <w:rPr>
          <w:rFonts w:hint="eastAsia"/>
        </w:rPr>
        <w:t>：将工程问题转化为技术问题，具备机器人自动化系统方案设计能力，体现积极进取、勇于创新的时代精神和服务社会的意识。</w:t>
      </w:r>
    </w:p>
    <w:p w14:paraId="4F013847" w14:textId="77777777" w:rsidR="00A212DD" w:rsidRDefault="00D939C3">
      <w:pPr>
        <w:ind w:firstLine="480"/>
      </w:pPr>
      <w:r>
        <w:rPr>
          <w:rFonts w:hint="eastAsia"/>
        </w:rPr>
        <w:t>本实习</w:t>
      </w:r>
      <w:r>
        <w:t>支撑专业</w:t>
      </w:r>
      <w:r>
        <w:rPr>
          <w:rFonts w:hint="eastAsia"/>
        </w:rPr>
        <w:t>人才</w:t>
      </w:r>
      <w:r>
        <w:t>培养</w:t>
      </w:r>
      <w:r>
        <w:rPr>
          <w:rFonts w:hint="eastAsia"/>
        </w:rPr>
        <w:t>方案</w:t>
      </w:r>
      <w:r>
        <w:t>中毕业要求</w:t>
      </w:r>
      <w:r>
        <w:t>1-3</w:t>
      </w:r>
      <w:r>
        <w:rPr>
          <w:rFonts w:hint="eastAsia"/>
        </w:rPr>
        <w:t>（占该指标点达成度的</w:t>
      </w:r>
      <w:r>
        <w:t>20%</w:t>
      </w:r>
      <w:r>
        <w:rPr>
          <w:rFonts w:hint="eastAsia"/>
        </w:rPr>
        <w:t>）</w:t>
      </w:r>
      <w:r>
        <w:t>、毕业要求</w:t>
      </w:r>
      <w:r>
        <w:t>2-2</w:t>
      </w:r>
      <w:r>
        <w:rPr>
          <w:rFonts w:hint="eastAsia"/>
        </w:rPr>
        <w:t>（占该指标点达成度的</w:t>
      </w:r>
      <w:r>
        <w:t>20%</w:t>
      </w:r>
      <w:r>
        <w:rPr>
          <w:rFonts w:hint="eastAsia"/>
        </w:rPr>
        <w:t>）、</w:t>
      </w:r>
      <w:r>
        <w:t>毕业要求</w:t>
      </w:r>
      <w:r>
        <w:t>3-1</w:t>
      </w:r>
      <w:r>
        <w:rPr>
          <w:rFonts w:hint="eastAsia"/>
        </w:rPr>
        <w:t>（占该指标点达成度的</w:t>
      </w:r>
      <w:r>
        <w:rPr>
          <w:rFonts w:hint="eastAsia"/>
        </w:rPr>
        <w:lastRenderedPageBreak/>
        <w:t>2</w:t>
      </w:r>
      <w:r>
        <w:t>0%</w:t>
      </w:r>
      <w:r>
        <w:rPr>
          <w:rFonts w:hint="eastAsia"/>
        </w:rPr>
        <w:t>）、</w:t>
      </w:r>
      <w:r>
        <w:t>毕业要求</w:t>
      </w:r>
      <w:r>
        <w:t>4-1</w:t>
      </w:r>
      <w:r>
        <w:rPr>
          <w:rFonts w:hint="eastAsia"/>
        </w:rPr>
        <w:t>（占该指标点达成度的</w:t>
      </w:r>
      <w:r>
        <w:rPr>
          <w:rFonts w:hint="eastAsia"/>
        </w:rPr>
        <w:t>2</w:t>
      </w:r>
      <w:r>
        <w:t>0%</w:t>
      </w:r>
      <w:r>
        <w:rPr>
          <w:rFonts w:hint="eastAsia"/>
        </w:rPr>
        <w:t>）、</w:t>
      </w:r>
      <w:r>
        <w:t>毕业要求</w:t>
      </w:r>
      <w:r>
        <w:t>5-2</w:t>
      </w:r>
      <w:r>
        <w:rPr>
          <w:rFonts w:hint="eastAsia"/>
        </w:rPr>
        <w:t>（占该指标点达成度的</w:t>
      </w:r>
      <w:r>
        <w:rPr>
          <w:rFonts w:hint="eastAsia"/>
        </w:rPr>
        <w:t>2</w:t>
      </w:r>
      <w:r>
        <w:t>0%</w:t>
      </w:r>
      <w:r>
        <w:rPr>
          <w:rFonts w:hint="eastAsia"/>
        </w:rPr>
        <w:t>），对应关系如表所示。</w:t>
      </w:r>
    </w:p>
    <w:tbl>
      <w:tblPr>
        <w:tblStyle w:val="afff9"/>
        <w:tblW w:w="5000" w:type="pct"/>
        <w:tblLook w:val="04A0" w:firstRow="1" w:lastRow="0" w:firstColumn="1" w:lastColumn="0" w:noHBand="0" w:noVBand="1"/>
      </w:tblPr>
      <w:tblGrid>
        <w:gridCol w:w="5589"/>
        <w:gridCol w:w="978"/>
        <w:gridCol w:w="978"/>
        <w:gridCol w:w="977"/>
      </w:tblGrid>
      <w:tr w:rsidR="00A212DD" w14:paraId="4C075EEA" w14:textId="77777777" w:rsidTr="00A212DD">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7CD8D268" w14:textId="77777777" w:rsidR="00A212DD" w:rsidRDefault="00D939C3">
            <w:pPr>
              <w:pStyle w:val="afff3"/>
            </w:pPr>
            <w:r>
              <w:t>毕业要求</w:t>
            </w:r>
          </w:p>
          <w:p w14:paraId="250CDF16" w14:textId="77777777" w:rsidR="00A212DD" w:rsidRDefault="00D939C3">
            <w:pPr>
              <w:pStyle w:val="afff3"/>
            </w:pPr>
            <w:r>
              <w:t>指标点</w:t>
            </w:r>
          </w:p>
        </w:tc>
        <w:tc>
          <w:tcPr>
            <w:tcW w:w="1721" w:type="pct"/>
            <w:gridSpan w:val="3"/>
          </w:tcPr>
          <w:p w14:paraId="79D719D8" w14:textId="77777777" w:rsidR="00A212DD" w:rsidRDefault="00D939C3">
            <w:pPr>
              <w:pStyle w:val="afff3"/>
            </w:pPr>
            <w:r>
              <w:rPr>
                <w:rFonts w:hint="eastAsia"/>
              </w:rPr>
              <w:t>课程目标</w:t>
            </w:r>
          </w:p>
        </w:tc>
      </w:tr>
      <w:tr w:rsidR="00A212DD" w14:paraId="3AB7A4E5" w14:textId="77777777" w:rsidTr="00A212DD">
        <w:trPr>
          <w:trHeight w:val="457"/>
        </w:trPr>
        <w:tc>
          <w:tcPr>
            <w:tcW w:w="3279" w:type="pct"/>
            <w:vMerge/>
          </w:tcPr>
          <w:p w14:paraId="51D12321" w14:textId="77777777" w:rsidR="00A212DD" w:rsidRDefault="00A212DD">
            <w:pPr>
              <w:pStyle w:val="afff3"/>
            </w:pPr>
          </w:p>
        </w:tc>
        <w:tc>
          <w:tcPr>
            <w:tcW w:w="574" w:type="pct"/>
          </w:tcPr>
          <w:p w14:paraId="5F3D86F2" w14:textId="77777777" w:rsidR="00A212DD" w:rsidRDefault="00D939C3">
            <w:pPr>
              <w:pStyle w:val="afff3"/>
            </w:pPr>
            <w:r>
              <w:t>目标</w:t>
            </w:r>
            <w:r>
              <w:t>1</w:t>
            </w:r>
          </w:p>
        </w:tc>
        <w:tc>
          <w:tcPr>
            <w:tcW w:w="574" w:type="pct"/>
          </w:tcPr>
          <w:p w14:paraId="566EE993" w14:textId="77777777" w:rsidR="00A212DD" w:rsidRDefault="00D939C3">
            <w:pPr>
              <w:pStyle w:val="afff3"/>
            </w:pPr>
            <w:r>
              <w:t>目标</w:t>
            </w:r>
            <w:r>
              <w:t>2</w:t>
            </w:r>
          </w:p>
        </w:tc>
        <w:tc>
          <w:tcPr>
            <w:tcW w:w="573" w:type="pct"/>
          </w:tcPr>
          <w:p w14:paraId="7803894F" w14:textId="77777777" w:rsidR="00A212DD" w:rsidRDefault="00D939C3">
            <w:pPr>
              <w:pStyle w:val="afff3"/>
            </w:pPr>
            <w:r>
              <w:rPr>
                <w:rFonts w:hint="eastAsia"/>
              </w:rPr>
              <w:t>目标</w:t>
            </w:r>
            <w:r>
              <w:rPr>
                <w:rFonts w:hint="eastAsia"/>
              </w:rPr>
              <w:t>3</w:t>
            </w:r>
          </w:p>
        </w:tc>
      </w:tr>
      <w:tr w:rsidR="00A212DD" w14:paraId="24672201" w14:textId="77777777" w:rsidTr="00A212DD">
        <w:trPr>
          <w:trHeight w:val="509"/>
        </w:trPr>
        <w:tc>
          <w:tcPr>
            <w:tcW w:w="3279" w:type="pct"/>
          </w:tcPr>
          <w:p w14:paraId="323DAF26" w14:textId="77777777" w:rsidR="00A212DD" w:rsidRDefault="00D939C3">
            <w:pPr>
              <w:pStyle w:val="afff3"/>
            </w:pPr>
            <w:r>
              <w:t>指标点</w:t>
            </w:r>
            <w:r>
              <w:rPr>
                <w:rFonts w:hint="eastAsia"/>
              </w:rPr>
              <w:t>1-3</w:t>
            </w:r>
            <w:r>
              <w:rPr>
                <w:rFonts w:hint="eastAsia"/>
              </w:rPr>
              <w:t>能够将数学、自然科学的基本知识和机械电子工程、机械工程基础知识应用于复杂工程问题的描述和解释</w:t>
            </w:r>
          </w:p>
        </w:tc>
        <w:tc>
          <w:tcPr>
            <w:tcW w:w="574" w:type="pct"/>
          </w:tcPr>
          <w:p w14:paraId="03750300" w14:textId="77777777" w:rsidR="00A212DD" w:rsidRDefault="00A212DD">
            <w:pPr>
              <w:pStyle w:val="afff3"/>
            </w:pPr>
          </w:p>
        </w:tc>
        <w:tc>
          <w:tcPr>
            <w:tcW w:w="574" w:type="pct"/>
          </w:tcPr>
          <w:p w14:paraId="3B00C156" w14:textId="77777777" w:rsidR="00A212DD" w:rsidRDefault="00A212DD">
            <w:pPr>
              <w:pStyle w:val="afff3"/>
            </w:pPr>
          </w:p>
        </w:tc>
        <w:tc>
          <w:tcPr>
            <w:tcW w:w="573" w:type="pct"/>
          </w:tcPr>
          <w:p w14:paraId="2705CBC6" w14:textId="77777777" w:rsidR="00A212DD" w:rsidRDefault="00D939C3">
            <w:pPr>
              <w:pStyle w:val="afff3"/>
            </w:pPr>
            <w:r>
              <w:t>√</w:t>
            </w:r>
          </w:p>
        </w:tc>
      </w:tr>
      <w:tr w:rsidR="00A212DD" w14:paraId="710406CB" w14:textId="77777777" w:rsidTr="00A212DD">
        <w:trPr>
          <w:trHeight w:val="756"/>
        </w:trPr>
        <w:tc>
          <w:tcPr>
            <w:tcW w:w="3279" w:type="pct"/>
          </w:tcPr>
          <w:p w14:paraId="2390473F" w14:textId="77777777" w:rsidR="00A212DD" w:rsidRDefault="00D939C3">
            <w:pPr>
              <w:pStyle w:val="afff3"/>
            </w:pPr>
            <w:r>
              <w:t>指标点</w:t>
            </w:r>
            <w:r>
              <w:rPr>
                <w:rFonts w:hint="eastAsia"/>
              </w:rPr>
              <w:t>2-2</w:t>
            </w:r>
            <w:r>
              <w:rPr>
                <w:rFonts w:hint="eastAsia"/>
              </w:rPr>
              <w:t>能够应用自然科学知识对机械电子工程领域的复杂工程问题进行识别、表达和分析，以获得结论</w:t>
            </w:r>
          </w:p>
        </w:tc>
        <w:tc>
          <w:tcPr>
            <w:tcW w:w="574" w:type="pct"/>
          </w:tcPr>
          <w:p w14:paraId="710A0F47" w14:textId="77777777" w:rsidR="00A212DD" w:rsidRDefault="00A212DD">
            <w:pPr>
              <w:pStyle w:val="afff3"/>
            </w:pPr>
          </w:p>
        </w:tc>
        <w:tc>
          <w:tcPr>
            <w:tcW w:w="574" w:type="pct"/>
          </w:tcPr>
          <w:p w14:paraId="29F91D5E" w14:textId="77777777" w:rsidR="00A212DD" w:rsidRDefault="00A212DD">
            <w:pPr>
              <w:pStyle w:val="afff3"/>
            </w:pPr>
          </w:p>
        </w:tc>
        <w:tc>
          <w:tcPr>
            <w:tcW w:w="573" w:type="pct"/>
          </w:tcPr>
          <w:p w14:paraId="54E85B51" w14:textId="77777777" w:rsidR="00A212DD" w:rsidRDefault="00D939C3">
            <w:pPr>
              <w:pStyle w:val="afff3"/>
            </w:pPr>
            <w:r>
              <w:t>√</w:t>
            </w:r>
          </w:p>
        </w:tc>
      </w:tr>
      <w:tr w:rsidR="00A212DD" w14:paraId="6F787BFD" w14:textId="77777777" w:rsidTr="00A212DD">
        <w:trPr>
          <w:trHeight w:val="186"/>
        </w:trPr>
        <w:tc>
          <w:tcPr>
            <w:tcW w:w="3279" w:type="pct"/>
          </w:tcPr>
          <w:p w14:paraId="428587D1" w14:textId="77777777" w:rsidR="00A212DD" w:rsidRDefault="00D939C3">
            <w:pPr>
              <w:pStyle w:val="afff3"/>
            </w:pPr>
            <w:r>
              <w:t>指标点</w:t>
            </w:r>
            <w:r>
              <w:rPr>
                <w:rFonts w:hint="eastAsia"/>
              </w:rPr>
              <w:t>3-1</w:t>
            </w:r>
            <w:r>
              <w:rPr>
                <w:rFonts w:hint="eastAsia"/>
              </w:rPr>
              <w:t>能够针对机电一体化系统设计与控制领域的复杂问题设计解决方案；</w:t>
            </w:r>
          </w:p>
        </w:tc>
        <w:tc>
          <w:tcPr>
            <w:tcW w:w="574" w:type="pct"/>
          </w:tcPr>
          <w:p w14:paraId="17B83053" w14:textId="77777777" w:rsidR="00A212DD" w:rsidRDefault="00D939C3">
            <w:pPr>
              <w:pStyle w:val="afff3"/>
            </w:pPr>
            <w:r>
              <w:t>√</w:t>
            </w:r>
          </w:p>
        </w:tc>
        <w:tc>
          <w:tcPr>
            <w:tcW w:w="574" w:type="pct"/>
          </w:tcPr>
          <w:p w14:paraId="10229A00" w14:textId="77777777" w:rsidR="00A212DD" w:rsidRDefault="00D939C3">
            <w:pPr>
              <w:pStyle w:val="afff3"/>
            </w:pPr>
            <w:r>
              <w:t>√</w:t>
            </w:r>
          </w:p>
        </w:tc>
        <w:tc>
          <w:tcPr>
            <w:tcW w:w="573" w:type="pct"/>
          </w:tcPr>
          <w:p w14:paraId="1A7AAE2C" w14:textId="77777777" w:rsidR="00A212DD" w:rsidRDefault="00D939C3">
            <w:pPr>
              <w:pStyle w:val="afff3"/>
            </w:pPr>
            <w:r>
              <w:t>√</w:t>
            </w:r>
          </w:p>
        </w:tc>
      </w:tr>
      <w:tr w:rsidR="00A212DD" w14:paraId="4F9C1D2B" w14:textId="77777777" w:rsidTr="00A212DD">
        <w:trPr>
          <w:trHeight w:val="186"/>
        </w:trPr>
        <w:tc>
          <w:tcPr>
            <w:tcW w:w="3279" w:type="pct"/>
          </w:tcPr>
          <w:p w14:paraId="7C3986FA" w14:textId="77777777" w:rsidR="00A212DD" w:rsidRDefault="00D939C3">
            <w:pPr>
              <w:pStyle w:val="afff3"/>
            </w:pPr>
            <w:r>
              <w:t>指标点</w:t>
            </w:r>
            <w:r>
              <w:rPr>
                <w:rFonts w:hint="eastAsia"/>
              </w:rPr>
              <w:t>4-1</w:t>
            </w:r>
            <w:r>
              <w:rPr>
                <w:rFonts w:hint="eastAsia"/>
              </w:rPr>
              <w:t>掌握机械电子工程领域复杂的机电一体化系统设计与开发的方法，掌握相关的基本控制理论与控制算法；</w:t>
            </w:r>
          </w:p>
        </w:tc>
        <w:tc>
          <w:tcPr>
            <w:tcW w:w="574" w:type="pct"/>
          </w:tcPr>
          <w:p w14:paraId="45FC1E94" w14:textId="77777777" w:rsidR="00A212DD" w:rsidRDefault="00D939C3">
            <w:pPr>
              <w:pStyle w:val="afff3"/>
            </w:pPr>
            <w:r>
              <w:t>√</w:t>
            </w:r>
          </w:p>
        </w:tc>
        <w:tc>
          <w:tcPr>
            <w:tcW w:w="574" w:type="pct"/>
          </w:tcPr>
          <w:p w14:paraId="742DF40C" w14:textId="77777777" w:rsidR="00A212DD" w:rsidRDefault="00D939C3">
            <w:pPr>
              <w:pStyle w:val="afff3"/>
            </w:pPr>
            <w:r>
              <w:t>√</w:t>
            </w:r>
          </w:p>
        </w:tc>
        <w:tc>
          <w:tcPr>
            <w:tcW w:w="573" w:type="pct"/>
          </w:tcPr>
          <w:p w14:paraId="21F859DC" w14:textId="77777777" w:rsidR="00A212DD" w:rsidRDefault="00D939C3">
            <w:pPr>
              <w:pStyle w:val="afff3"/>
            </w:pPr>
            <w:r>
              <w:t>√</w:t>
            </w:r>
          </w:p>
        </w:tc>
      </w:tr>
      <w:tr w:rsidR="00A212DD" w14:paraId="65CB9781" w14:textId="77777777" w:rsidTr="00A212DD">
        <w:trPr>
          <w:trHeight w:val="186"/>
        </w:trPr>
        <w:tc>
          <w:tcPr>
            <w:tcW w:w="3279" w:type="pct"/>
          </w:tcPr>
          <w:p w14:paraId="3317E911" w14:textId="77777777" w:rsidR="00A212DD" w:rsidRDefault="00D939C3">
            <w:pPr>
              <w:pStyle w:val="afff3"/>
            </w:pPr>
            <w:r>
              <w:t>指标点</w:t>
            </w:r>
            <w:r>
              <w:rPr>
                <w:rFonts w:hint="eastAsia"/>
              </w:rPr>
              <w:t>5-2</w:t>
            </w:r>
            <w:r>
              <w:rPr>
                <w:rFonts w:hint="eastAsia"/>
              </w:rPr>
              <w:t>针对具体机械电子工程的复杂问题，能够选择和使用合适的现代工具对问题进行模拟分析和预测或控制；</w:t>
            </w:r>
          </w:p>
        </w:tc>
        <w:tc>
          <w:tcPr>
            <w:tcW w:w="574" w:type="pct"/>
          </w:tcPr>
          <w:p w14:paraId="375500FA" w14:textId="77777777" w:rsidR="00A212DD" w:rsidRDefault="00D939C3">
            <w:pPr>
              <w:pStyle w:val="afff3"/>
            </w:pPr>
            <w:r>
              <w:t>√</w:t>
            </w:r>
          </w:p>
        </w:tc>
        <w:tc>
          <w:tcPr>
            <w:tcW w:w="574" w:type="pct"/>
          </w:tcPr>
          <w:p w14:paraId="53133B74" w14:textId="77777777" w:rsidR="00A212DD" w:rsidRDefault="00D939C3">
            <w:pPr>
              <w:pStyle w:val="afff3"/>
            </w:pPr>
            <w:r>
              <w:t>√</w:t>
            </w:r>
          </w:p>
        </w:tc>
        <w:tc>
          <w:tcPr>
            <w:tcW w:w="573" w:type="pct"/>
          </w:tcPr>
          <w:p w14:paraId="23DCB9AB" w14:textId="77777777" w:rsidR="00A212DD" w:rsidRDefault="00D939C3">
            <w:pPr>
              <w:pStyle w:val="afff3"/>
            </w:pPr>
            <w:r>
              <w:t>√</w:t>
            </w:r>
          </w:p>
        </w:tc>
      </w:tr>
    </w:tbl>
    <w:p w14:paraId="4E802D84" w14:textId="77777777" w:rsidR="00A212DD" w:rsidRDefault="00D939C3">
      <w:pPr>
        <w:pStyle w:val="afff"/>
        <w:spacing w:before="156" w:after="156"/>
        <w:ind w:firstLine="480"/>
      </w:pPr>
      <w:r>
        <w:rPr>
          <w:rFonts w:hint="eastAsia"/>
        </w:rPr>
        <w:t>三</w:t>
      </w:r>
      <w:r>
        <w:t>、</w:t>
      </w:r>
      <w:r>
        <w:rPr>
          <w:rFonts w:hint="eastAsia"/>
        </w:rPr>
        <w:t>课程</w:t>
      </w:r>
      <w:r>
        <w:t>内容与要求</w:t>
      </w:r>
    </w:p>
    <w:p w14:paraId="265F123F" w14:textId="77777777" w:rsidR="00A212DD" w:rsidRDefault="00D939C3">
      <w:pPr>
        <w:ind w:firstLineChars="0" w:firstLine="0"/>
      </w:pPr>
      <w:r>
        <w:rPr>
          <w:rFonts w:hint="eastAsia"/>
        </w:rPr>
        <w:t>第</w:t>
      </w:r>
      <w:r>
        <w:rPr>
          <w:rFonts w:hint="eastAsia"/>
        </w:rPr>
        <w:t>1</w:t>
      </w:r>
      <w:r>
        <w:rPr>
          <w:rFonts w:hint="eastAsia"/>
        </w:rPr>
        <w:t>章</w:t>
      </w:r>
      <w:r>
        <w:rPr>
          <w:rFonts w:hint="eastAsia"/>
        </w:rPr>
        <w:t xml:space="preserve"> </w:t>
      </w:r>
      <w:r>
        <w:rPr>
          <w:rFonts w:hint="eastAsia"/>
        </w:rPr>
        <w:t>工业机器人概述</w:t>
      </w:r>
      <w:r>
        <w:rPr>
          <w:rFonts w:hint="eastAsia"/>
        </w:rPr>
        <w:t xml:space="preserve"> </w:t>
      </w:r>
    </w:p>
    <w:p w14:paraId="284BC6F1" w14:textId="77777777" w:rsidR="00A212DD" w:rsidRDefault="00D939C3">
      <w:pPr>
        <w:ind w:firstLine="480"/>
      </w:pPr>
      <w:r>
        <w:rPr>
          <w:rFonts w:hint="eastAsia"/>
        </w:rPr>
        <w:t xml:space="preserve">1.1 </w:t>
      </w:r>
      <w:r>
        <w:rPr>
          <w:rFonts w:hint="eastAsia"/>
        </w:rPr>
        <w:t>工业机器人简介</w:t>
      </w:r>
    </w:p>
    <w:p w14:paraId="7E1BCD09" w14:textId="77777777" w:rsidR="00A212DD" w:rsidRDefault="00D939C3">
      <w:pPr>
        <w:ind w:firstLine="480"/>
      </w:pPr>
      <w:r>
        <w:rPr>
          <w:rFonts w:hint="eastAsia"/>
        </w:rPr>
        <w:t xml:space="preserve">1.1.1 </w:t>
      </w:r>
      <w:r>
        <w:rPr>
          <w:rFonts w:hint="eastAsia"/>
        </w:rPr>
        <w:t>发展历史</w:t>
      </w:r>
    </w:p>
    <w:p w14:paraId="0B95C909" w14:textId="77777777" w:rsidR="00A212DD" w:rsidRDefault="00D939C3">
      <w:pPr>
        <w:ind w:firstLine="480"/>
      </w:pPr>
      <w:r>
        <w:rPr>
          <w:rFonts w:hint="eastAsia"/>
        </w:rPr>
        <w:t xml:space="preserve">1.1.2 </w:t>
      </w:r>
      <w:r>
        <w:rPr>
          <w:rFonts w:hint="eastAsia"/>
        </w:rPr>
        <w:t>概念及分类</w:t>
      </w:r>
    </w:p>
    <w:p w14:paraId="0C4E0E01" w14:textId="77777777" w:rsidR="00A212DD" w:rsidRDefault="00D939C3">
      <w:pPr>
        <w:ind w:firstLine="480"/>
      </w:pPr>
      <w:r>
        <w:rPr>
          <w:rFonts w:hint="eastAsia"/>
        </w:rPr>
        <w:t xml:space="preserve">1.2 </w:t>
      </w:r>
      <w:r>
        <w:rPr>
          <w:rFonts w:hint="eastAsia"/>
        </w:rPr>
        <w:t>工业机器人基础知识</w:t>
      </w:r>
    </w:p>
    <w:p w14:paraId="297BE487" w14:textId="77777777" w:rsidR="00A212DD" w:rsidRDefault="00D939C3">
      <w:pPr>
        <w:ind w:firstLine="480"/>
      </w:pPr>
      <w:r>
        <w:rPr>
          <w:rFonts w:hint="eastAsia"/>
        </w:rPr>
        <w:t xml:space="preserve">1.2.1 </w:t>
      </w:r>
      <w:r>
        <w:rPr>
          <w:rFonts w:hint="eastAsia"/>
        </w:rPr>
        <w:t>工业机器人的结构</w:t>
      </w:r>
    </w:p>
    <w:p w14:paraId="10FAD04F" w14:textId="77777777" w:rsidR="00A212DD" w:rsidRDefault="00D939C3">
      <w:pPr>
        <w:ind w:firstLine="480"/>
      </w:pPr>
      <w:r>
        <w:rPr>
          <w:rFonts w:hint="eastAsia"/>
        </w:rPr>
        <w:t xml:space="preserve">1.2.2 </w:t>
      </w:r>
      <w:r>
        <w:rPr>
          <w:rFonts w:hint="eastAsia"/>
        </w:rPr>
        <w:t>工业机器人主要技术参数</w:t>
      </w:r>
    </w:p>
    <w:p w14:paraId="01162232" w14:textId="77777777" w:rsidR="00A212DD" w:rsidRDefault="00D939C3">
      <w:pPr>
        <w:ind w:firstLine="480"/>
      </w:pPr>
      <w:r>
        <w:rPr>
          <w:rFonts w:hint="eastAsia"/>
        </w:rPr>
        <w:t xml:space="preserve">1.2.3 </w:t>
      </w:r>
      <w:r>
        <w:rPr>
          <w:rFonts w:hint="eastAsia"/>
        </w:rPr>
        <w:t>工业机器人安全操作规范</w:t>
      </w:r>
    </w:p>
    <w:p w14:paraId="492A942E" w14:textId="77777777" w:rsidR="00A212DD" w:rsidRDefault="00D939C3">
      <w:pPr>
        <w:ind w:firstLine="480"/>
      </w:pPr>
      <w:r>
        <w:rPr>
          <w:rFonts w:hint="eastAsia"/>
        </w:rPr>
        <w:t xml:space="preserve">1.3 </w:t>
      </w:r>
      <w:r>
        <w:rPr>
          <w:rFonts w:hint="eastAsia"/>
        </w:rPr>
        <w:t>工业机器人应用</w:t>
      </w:r>
    </w:p>
    <w:p w14:paraId="01839583" w14:textId="77777777" w:rsidR="00A212DD" w:rsidRDefault="00D939C3">
      <w:pPr>
        <w:ind w:firstLine="480"/>
      </w:pPr>
      <w:r>
        <w:rPr>
          <w:rFonts w:hint="eastAsia"/>
        </w:rPr>
        <w:t xml:space="preserve">1.3.1 </w:t>
      </w:r>
      <w:r>
        <w:rPr>
          <w:rFonts w:hint="eastAsia"/>
        </w:rPr>
        <w:t>工业机器人应用形式</w:t>
      </w:r>
    </w:p>
    <w:p w14:paraId="300B77A4" w14:textId="77777777" w:rsidR="00A212DD" w:rsidRDefault="00D939C3">
      <w:pPr>
        <w:ind w:firstLine="480"/>
      </w:pPr>
      <w:r>
        <w:rPr>
          <w:rFonts w:hint="eastAsia"/>
        </w:rPr>
        <w:t xml:space="preserve">1.3.2 </w:t>
      </w:r>
      <w:r>
        <w:rPr>
          <w:rFonts w:hint="eastAsia"/>
        </w:rPr>
        <w:t>工业机器人工作站</w:t>
      </w:r>
    </w:p>
    <w:p w14:paraId="42F99922" w14:textId="77777777" w:rsidR="00A212DD" w:rsidRDefault="00D939C3">
      <w:pPr>
        <w:ind w:firstLine="480"/>
      </w:pPr>
      <w:r>
        <w:rPr>
          <w:rFonts w:hint="eastAsia"/>
        </w:rPr>
        <w:t xml:space="preserve">1.3.3 </w:t>
      </w:r>
      <w:r>
        <w:rPr>
          <w:rFonts w:hint="eastAsia"/>
        </w:rPr>
        <w:t>工业机器人应用行业</w:t>
      </w:r>
    </w:p>
    <w:p w14:paraId="7C74886C" w14:textId="77777777" w:rsidR="00A212DD" w:rsidRDefault="00D939C3">
      <w:pPr>
        <w:ind w:firstLine="480"/>
      </w:pPr>
      <w:r>
        <w:rPr>
          <w:rFonts w:hint="eastAsia"/>
        </w:rPr>
        <w:t xml:space="preserve">1.4 </w:t>
      </w:r>
      <w:r>
        <w:rPr>
          <w:rFonts w:hint="eastAsia"/>
        </w:rPr>
        <w:t>工业机器人人才需求分析</w:t>
      </w:r>
    </w:p>
    <w:p w14:paraId="1DA2A24E" w14:textId="77777777" w:rsidR="00A212DD" w:rsidRDefault="00D939C3">
      <w:pPr>
        <w:ind w:firstLine="480"/>
      </w:pPr>
      <w:r>
        <w:rPr>
          <w:rFonts w:hint="eastAsia"/>
        </w:rPr>
        <w:t xml:space="preserve">1.4.1 </w:t>
      </w:r>
      <w:r>
        <w:rPr>
          <w:rFonts w:hint="eastAsia"/>
        </w:rPr>
        <w:t>工业机器人岗位需求现状</w:t>
      </w:r>
    </w:p>
    <w:p w14:paraId="0339429C" w14:textId="77777777" w:rsidR="00A212DD" w:rsidRDefault="00D939C3">
      <w:pPr>
        <w:ind w:firstLine="480"/>
      </w:pPr>
      <w:r>
        <w:rPr>
          <w:rFonts w:hint="eastAsia"/>
        </w:rPr>
        <w:lastRenderedPageBreak/>
        <w:t xml:space="preserve">1.4.2 </w:t>
      </w:r>
      <w:r>
        <w:rPr>
          <w:rFonts w:hint="eastAsia"/>
        </w:rPr>
        <w:t>工业机器人的知识基础</w:t>
      </w:r>
    </w:p>
    <w:p w14:paraId="46BD1DF5" w14:textId="77777777" w:rsidR="00A212DD" w:rsidRDefault="00D939C3">
      <w:pPr>
        <w:ind w:firstLineChars="0" w:firstLine="0"/>
      </w:pPr>
      <w:r>
        <w:rPr>
          <w:rFonts w:hint="eastAsia"/>
        </w:rPr>
        <w:t>第</w:t>
      </w:r>
      <w:r>
        <w:rPr>
          <w:rFonts w:hint="eastAsia"/>
        </w:rPr>
        <w:t>2</w:t>
      </w:r>
      <w:r>
        <w:rPr>
          <w:rFonts w:hint="eastAsia"/>
        </w:rPr>
        <w:t>章</w:t>
      </w:r>
      <w:r>
        <w:rPr>
          <w:rFonts w:hint="eastAsia"/>
        </w:rPr>
        <w:t xml:space="preserve"> </w:t>
      </w:r>
      <w:r>
        <w:rPr>
          <w:rFonts w:hint="eastAsia"/>
        </w:rPr>
        <w:t>工业机器人操作基础</w:t>
      </w:r>
    </w:p>
    <w:p w14:paraId="60331E31" w14:textId="77777777" w:rsidR="00A212DD" w:rsidRDefault="00D939C3">
      <w:pPr>
        <w:ind w:firstLine="480"/>
      </w:pPr>
      <w:r>
        <w:rPr>
          <w:rFonts w:hint="eastAsia"/>
        </w:rPr>
        <w:t xml:space="preserve">2.1 </w:t>
      </w:r>
      <w:r>
        <w:rPr>
          <w:rFonts w:hint="eastAsia"/>
        </w:rPr>
        <w:t>新机调试</w:t>
      </w:r>
      <w:r>
        <w:rPr>
          <w:rFonts w:hint="eastAsia"/>
        </w:rPr>
        <w:t xml:space="preserve"> </w:t>
      </w:r>
    </w:p>
    <w:p w14:paraId="241A14A5" w14:textId="77777777" w:rsidR="00A212DD" w:rsidRDefault="00D939C3">
      <w:pPr>
        <w:ind w:firstLine="480"/>
      </w:pPr>
      <w:r>
        <w:rPr>
          <w:rFonts w:hint="eastAsia"/>
        </w:rPr>
        <w:t xml:space="preserve">2.1.1 </w:t>
      </w:r>
      <w:r>
        <w:rPr>
          <w:rFonts w:hint="eastAsia"/>
        </w:rPr>
        <w:t>检查和安装</w:t>
      </w:r>
      <w:r>
        <w:rPr>
          <w:rFonts w:hint="eastAsia"/>
        </w:rPr>
        <w:t xml:space="preserve"> </w:t>
      </w:r>
    </w:p>
    <w:p w14:paraId="1796C56D" w14:textId="77777777" w:rsidR="00A212DD" w:rsidRDefault="00D939C3">
      <w:pPr>
        <w:ind w:firstLine="480"/>
      </w:pPr>
      <w:r>
        <w:rPr>
          <w:rFonts w:hint="eastAsia"/>
        </w:rPr>
        <w:t xml:space="preserve">2.1.2 </w:t>
      </w:r>
      <w:r>
        <w:rPr>
          <w:rFonts w:hint="eastAsia"/>
        </w:rPr>
        <w:t>示教器使用</w:t>
      </w:r>
      <w:r>
        <w:rPr>
          <w:rFonts w:hint="eastAsia"/>
        </w:rPr>
        <w:t xml:space="preserve"> 27 </w:t>
      </w:r>
    </w:p>
    <w:p w14:paraId="0E20A504" w14:textId="77777777" w:rsidR="00A212DD" w:rsidRDefault="00D939C3">
      <w:pPr>
        <w:ind w:firstLine="480"/>
      </w:pPr>
      <w:r>
        <w:rPr>
          <w:rFonts w:hint="eastAsia"/>
        </w:rPr>
        <w:t xml:space="preserve">2.1.3 </w:t>
      </w:r>
      <w:r>
        <w:rPr>
          <w:rFonts w:hint="eastAsia"/>
        </w:rPr>
        <w:t>开</w:t>
      </w:r>
      <w:r>
        <w:rPr>
          <w:rFonts w:hint="eastAsia"/>
        </w:rPr>
        <w:t>/</w:t>
      </w:r>
      <w:r>
        <w:rPr>
          <w:rFonts w:hint="eastAsia"/>
        </w:rPr>
        <w:t>关机与设置</w:t>
      </w:r>
      <w:r>
        <w:rPr>
          <w:rFonts w:hint="eastAsia"/>
        </w:rPr>
        <w:t xml:space="preserve"> </w:t>
      </w:r>
    </w:p>
    <w:p w14:paraId="156749B2" w14:textId="77777777" w:rsidR="00A212DD" w:rsidRDefault="00D939C3">
      <w:pPr>
        <w:ind w:firstLine="480"/>
      </w:pPr>
      <w:r>
        <w:rPr>
          <w:rFonts w:hint="eastAsia"/>
        </w:rPr>
        <w:t xml:space="preserve">2.1.4 </w:t>
      </w:r>
      <w:r>
        <w:rPr>
          <w:rFonts w:hint="eastAsia"/>
        </w:rPr>
        <w:t>保养与安全</w:t>
      </w:r>
      <w:r>
        <w:rPr>
          <w:rFonts w:hint="eastAsia"/>
        </w:rPr>
        <w:t xml:space="preserve"> </w:t>
      </w:r>
    </w:p>
    <w:p w14:paraId="3682F0D4" w14:textId="77777777" w:rsidR="00A212DD" w:rsidRDefault="00D939C3">
      <w:pPr>
        <w:ind w:firstLine="480"/>
      </w:pPr>
      <w:r>
        <w:rPr>
          <w:rFonts w:hint="eastAsia"/>
        </w:rPr>
        <w:t xml:space="preserve">2.2 </w:t>
      </w:r>
      <w:r>
        <w:rPr>
          <w:rFonts w:hint="eastAsia"/>
        </w:rPr>
        <w:t>手动操作</w:t>
      </w:r>
      <w:r>
        <w:rPr>
          <w:rFonts w:hint="eastAsia"/>
        </w:rPr>
        <w:t xml:space="preserve"> </w:t>
      </w:r>
    </w:p>
    <w:p w14:paraId="585DD393" w14:textId="77777777" w:rsidR="00A212DD" w:rsidRDefault="00D939C3">
      <w:pPr>
        <w:ind w:firstLine="480"/>
      </w:pPr>
      <w:r>
        <w:rPr>
          <w:rFonts w:hint="eastAsia"/>
        </w:rPr>
        <w:t xml:space="preserve">2.2.1 </w:t>
      </w:r>
      <w:r>
        <w:rPr>
          <w:rFonts w:hint="eastAsia"/>
        </w:rPr>
        <w:t>机器人运动方式</w:t>
      </w:r>
      <w:r>
        <w:rPr>
          <w:rFonts w:hint="eastAsia"/>
        </w:rPr>
        <w:t xml:space="preserve"> </w:t>
      </w:r>
    </w:p>
    <w:p w14:paraId="228A9116" w14:textId="77777777" w:rsidR="00A212DD" w:rsidRDefault="00D939C3">
      <w:pPr>
        <w:ind w:firstLine="480"/>
      </w:pPr>
      <w:r>
        <w:rPr>
          <w:rFonts w:hint="eastAsia"/>
        </w:rPr>
        <w:t xml:space="preserve">2.2.2 </w:t>
      </w:r>
      <w:r>
        <w:rPr>
          <w:rFonts w:hint="eastAsia"/>
        </w:rPr>
        <w:t>手动控制</w:t>
      </w:r>
      <w:r>
        <w:rPr>
          <w:rFonts w:hint="eastAsia"/>
        </w:rPr>
        <w:t xml:space="preserve"> </w:t>
      </w:r>
    </w:p>
    <w:p w14:paraId="38ECB4F0" w14:textId="77777777" w:rsidR="00A212DD" w:rsidRDefault="00D939C3">
      <w:pPr>
        <w:ind w:firstLine="480"/>
      </w:pPr>
      <w:r>
        <w:rPr>
          <w:rFonts w:hint="eastAsia"/>
        </w:rPr>
        <w:t xml:space="preserve">2.2.3 </w:t>
      </w:r>
      <w:r>
        <w:rPr>
          <w:rFonts w:hint="eastAsia"/>
        </w:rPr>
        <w:t>快捷控制</w:t>
      </w:r>
      <w:r>
        <w:rPr>
          <w:rFonts w:hint="eastAsia"/>
        </w:rPr>
        <w:t xml:space="preserve"> </w:t>
      </w:r>
    </w:p>
    <w:p w14:paraId="6BE61AA6" w14:textId="77777777" w:rsidR="00A212DD" w:rsidRDefault="00D939C3">
      <w:pPr>
        <w:ind w:firstLine="480"/>
      </w:pPr>
      <w:r>
        <w:rPr>
          <w:rFonts w:hint="eastAsia"/>
        </w:rPr>
        <w:t xml:space="preserve">2.2.4 </w:t>
      </w:r>
      <w:r>
        <w:rPr>
          <w:rFonts w:hint="eastAsia"/>
        </w:rPr>
        <w:t>设备维护</w:t>
      </w:r>
      <w:r>
        <w:rPr>
          <w:rFonts w:hint="eastAsia"/>
        </w:rPr>
        <w:t xml:space="preserve"> </w:t>
      </w:r>
    </w:p>
    <w:p w14:paraId="75994CBC" w14:textId="77777777" w:rsidR="00A212DD" w:rsidRDefault="00D939C3">
      <w:pPr>
        <w:ind w:firstLine="480"/>
      </w:pPr>
      <w:r>
        <w:rPr>
          <w:rFonts w:hint="eastAsia"/>
        </w:rPr>
        <w:t xml:space="preserve">2.3 </w:t>
      </w:r>
      <w:r>
        <w:rPr>
          <w:rFonts w:hint="eastAsia"/>
        </w:rPr>
        <w:t>仿真软件</w:t>
      </w:r>
      <w:r>
        <w:rPr>
          <w:rFonts w:hint="eastAsia"/>
        </w:rPr>
        <w:t xml:space="preserve"> </w:t>
      </w:r>
    </w:p>
    <w:p w14:paraId="1521C102" w14:textId="77777777" w:rsidR="00A212DD" w:rsidRDefault="00D939C3">
      <w:pPr>
        <w:ind w:firstLine="480"/>
      </w:pPr>
      <w:r>
        <w:rPr>
          <w:rFonts w:hint="eastAsia"/>
        </w:rPr>
        <w:t xml:space="preserve">2.3.1 </w:t>
      </w:r>
      <w:r>
        <w:rPr>
          <w:rFonts w:hint="eastAsia"/>
        </w:rPr>
        <w:t>基本功能</w:t>
      </w:r>
      <w:r>
        <w:rPr>
          <w:rFonts w:hint="eastAsia"/>
        </w:rPr>
        <w:t xml:space="preserve"> </w:t>
      </w:r>
    </w:p>
    <w:p w14:paraId="4AF6352E" w14:textId="77777777" w:rsidR="00A212DD" w:rsidRDefault="00D939C3">
      <w:pPr>
        <w:ind w:firstLine="480"/>
      </w:pPr>
      <w:r>
        <w:rPr>
          <w:rFonts w:hint="eastAsia"/>
        </w:rPr>
        <w:t>2.3.2 RobotStudio</w:t>
      </w:r>
      <w:r>
        <w:rPr>
          <w:rFonts w:hint="eastAsia"/>
        </w:rPr>
        <w:t>简介</w:t>
      </w:r>
      <w:r>
        <w:rPr>
          <w:rFonts w:hint="eastAsia"/>
        </w:rPr>
        <w:t xml:space="preserve"> </w:t>
      </w:r>
    </w:p>
    <w:p w14:paraId="6262FC2D" w14:textId="77777777" w:rsidR="00A212DD" w:rsidRDefault="00D939C3">
      <w:pPr>
        <w:ind w:firstLine="480"/>
      </w:pPr>
      <w:r>
        <w:rPr>
          <w:rFonts w:hint="eastAsia"/>
        </w:rPr>
        <w:t xml:space="preserve">2.3.3 </w:t>
      </w:r>
      <w:r>
        <w:rPr>
          <w:rFonts w:hint="eastAsia"/>
        </w:rPr>
        <w:t>新建机器人工作站</w:t>
      </w:r>
      <w:r>
        <w:rPr>
          <w:rFonts w:hint="eastAsia"/>
        </w:rPr>
        <w:t xml:space="preserve"> </w:t>
      </w:r>
    </w:p>
    <w:p w14:paraId="0A713BB8" w14:textId="77777777" w:rsidR="00A212DD" w:rsidRDefault="00D939C3">
      <w:pPr>
        <w:ind w:firstLine="480"/>
      </w:pPr>
      <w:r>
        <w:rPr>
          <w:rFonts w:hint="eastAsia"/>
        </w:rPr>
        <w:t xml:space="preserve">2.3.4 </w:t>
      </w:r>
      <w:r>
        <w:rPr>
          <w:rFonts w:hint="eastAsia"/>
        </w:rPr>
        <w:t>手动操纵机器人</w:t>
      </w:r>
      <w:r>
        <w:rPr>
          <w:rFonts w:hint="eastAsia"/>
        </w:rPr>
        <w:t xml:space="preserve"> </w:t>
      </w:r>
    </w:p>
    <w:p w14:paraId="350CAE81" w14:textId="77777777" w:rsidR="00A212DD" w:rsidRDefault="00D939C3">
      <w:pPr>
        <w:ind w:firstLine="480"/>
      </w:pPr>
      <w:r>
        <w:rPr>
          <w:rFonts w:hint="eastAsia"/>
        </w:rPr>
        <w:t xml:space="preserve">2.3.5 </w:t>
      </w:r>
      <w:r>
        <w:rPr>
          <w:rFonts w:hint="eastAsia"/>
        </w:rPr>
        <w:t>轨迹编程</w:t>
      </w:r>
      <w:r>
        <w:rPr>
          <w:rFonts w:hint="eastAsia"/>
        </w:rPr>
        <w:t xml:space="preserve"> </w:t>
      </w:r>
    </w:p>
    <w:p w14:paraId="428F483B" w14:textId="77777777" w:rsidR="00A212DD" w:rsidRDefault="00D939C3">
      <w:pPr>
        <w:ind w:firstLine="480"/>
      </w:pPr>
      <w:r>
        <w:rPr>
          <w:rFonts w:hint="eastAsia"/>
        </w:rPr>
        <w:t xml:space="preserve">2.3.6 </w:t>
      </w:r>
      <w:r>
        <w:rPr>
          <w:rFonts w:hint="eastAsia"/>
        </w:rPr>
        <w:t>仿真运行</w:t>
      </w:r>
      <w:r>
        <w:rPr>
          <w:rFonts w:hint="eastAsia"/>
        </w:rPr>
        <w:t xml:space="preserve"> </w:t>
      </w:r>
    </w:p>
    <w:p w14:paraId="0DD2D036" w14:textId="77777777" w:rsidR="00A212DD" w:rsidRDefault="00D939C3">
      <w:pPr>
        <w:ind w:firstLine="480"/>
      </w:pPr>
      <w:r>
        <w:rPr>
          <w:rFonts w:hint="eastAsia"/>
        </w:rPr>
        <w:t xml:space="preserve">2.3.7 </w:t>
      </w:r>
      <w:r>
        <w:rPr>
          <w:rFonts w:hint="eastAsia"/>
        </w:rPr>
        <w:t>测量工具</w:t>
      </w:r>
      <w:r>
        <w:rPr>
          <w:rFonts w:hint="eastAsia"/>
        </w:rPr>
        <w:t xml:space="preserve"> </w:t>
      </w:r>
    </w:p>
    <w:p w14:paraId="6B8A53BF" w14:textId="77777777" w:rsidR="00A212DD" w:rsidRDefault="00D939C3">
      <w:pPr>
        <w:ind w:firstLine="480"/>
      </w:pPr>
      <w:r>
        <w:rPr>
          <w:rFonts w:hint="eastAsia"/>
        </w:rPr>
        <w:t xml:space="preserve">2.3.8 </w:t>
      </w:r>
      <w:r>
        <w:rPr>
          <w:rFonts w:hint="eastAsia"/>
        </w:rPr>
        <w:t>简单三维建模</w:t>
      </w:r>
      <w:r>
        <w:rPr>
          <w:rFonts w:hint="eastAsia"/>
        </w:rPr>
        <w:t xml:space="preserve"> </w:t>
      </w:r>
    </w:p>
    <w:p w14:paraId="34BBC611" w14:textId="77777777" w:rsidR="00A212DD" w:rsidRDefault="00D939C3">
      <w:pPr>
        <w:ind w:firstLineChars="0" w:firstLine="0"/>
      </w:pPr>
      <w:r>
        <w:rPr>
          <w:rFonts w:hint="eastAsia"/>
        </w:rPr>
        <w:t>第</w:t>
      </w:r>
      <w:r>
        <w:rPr>
          <w:rFonts w:hint="eastAsia"/>
        </w:rPr>
        <w:t>3</w:t>
      </w:r>
      <w:r>
        <w:rPr>
          <w:rFonts w:hint="eastAsia"/>
        </w:rPr>
        <w:t>章</w:t>
      </w:r>
      <w:r>
        <w:rPr>
          <w:rFonts w:hint="eastAsia"/>
        </w:rPr>
        <w:t xml:space="preserve"> </w:t>
      </w:r>
      <w:r>
        <w:rPr>
          <w:rFonts w:hint="eastAsia"/>
        </w:rPr>
        <w:t>工业机器人通信基础</w:t>
      </w:r>
      <w:r>
        <w:rPr>
          <w:rFonts w:hint="eastAsia"/>
        </w:rPr>
        <w:t xml:space="preserve"> </w:t>
      </w:r>
    </w:p>
    <w:p w14:paraId="22AA416F" w14:textId="77777777" w:rsidR="00A212DD" w:rsidRDefault="00D939C3">
      <w:pPr>
        <w:ind w:firstLine="480"/>
      </w:pPr>
      <w:r>
        <w:rPr>
          <w:rFonts w:hint="eastAsia"/>
        </w:rPr>
        <w:t xml:space="preserve">3.1 </w:t>
      </w:r>
      <w:r>
        <w:rPr>
          <w:rFonts w:hint="eastAsia"/>
        </w:rPr>
        <w:t>通信概述</w:t>
      </w:r>
      <w:r>
        <w:rPr>
          <w:rFonts w:hint="eastAsia"/>
        </w:rPr>
        <w:t xml:space="preserve"> </w:t>
      </w:r>
    </w:p>
    <w:p w14:paraId="789D0F32" w14:textId="77777777" w:rsidR="00A212DD" w:rsidRDefault="00D939C3">
      <w:pPr>
        <w:ind w:firstLine="480"/>
      </w:pPr>
      <w:r>
        <w:rPr>
          <w:rFonts w:hint="eastAsia"/>
        </w:rPr>
        <w:t xml:space="preserve">3.2 </w:t>
      </w:r>
      <w:r>
        <w:rPr>
          <w:rFonts w:hint="eastAsia"/>
        </w:rPr>
        <w:t>通信配置方法</w:t>
      </w:r>
      <w:r>
        <w:rPr>
          <w:rFonts w:hint="eastAsia"/>
        </w:rPr>
        <w:t xml:space="preserve"> </w:t>
      </w:r>
    </w:p>
    <w:p w14:paraId="3C5CE321" w14:textId="77777777" w:rsidR="00A212DD" w:rsidRDefault="00D939C3">
      <w:pPr>
        <w:ind w:firstLine="480"/>
      </w:pPr>
      <w:r>
        <w:rPr>
          <w:rFonts w:hint="eastAsia"/>
        </w:rPr>
        <w:t>I/O</w:t>
      </w:r>
      <w:r>
        <w:rPr>
          <w:rFonts w:hint="eastAsia"/>
        </w:rPr>
        <w:t>通信，</w:t>
      </w:r>
      <w:r>
        <w:rPr>
          <w:rFonts w:hint="eastAsia"/>
        </w:rPr>
        <w:t>I/O</w:t>
      </w:r>
      <w:r>
        <w:rPr>
          <w:rFonts w:hint="eastAsia"/>
        </w:rPr>
        <w:t>信号详细说明</w:t>
      </w:r>
    </w:p>
    <w:p w14:paraId="52824D77" w14:textId="77777777" w:rsidR="00A212DD" w:rsidRDefault="00D939C3">
      <w:pPr>
        <w:ind w:firstLineChars="0" w:firstLine="0"/>
      </w:pPr>
      <w:r>
        <w:rPr>
          <w:rFonts w:hint="eastAsia"/>
        </w:rPr>
        <w:t>第四章</w:t>
      </w:r>
      <w:r>
        <w:rPr>
          <w:rFonts w:hint="eastAsia"/>
        </w:rPr>
        <w:t xml:space="preserve"> </w:t>
      </w:r>
      <w:r>
        <w:rPr>
          <w:rFonts w:hint="eastAsia"/>
        </w:rPr>
        <w:t>工业机器人编程基础</w:t>
      </w:r>
      <w:r>
        <w:rPr>
          <w:rFonts w:hint="eastAsia"/>
        </w:rPr>
        <w:t xml:space="preserve"> </w:t>
      </w:r>
    </w:p>
    <w:p w14:paraId="6BE2BE52" w14:textId="77777777" w:rsidR="00A212DD" w:rsidRDefault="00D939C3">
      <w:pPr>
        <w:ind w:firstLine="480"/>
      </w:pPr>
      <w:r>
        <w:t>4</w:t>
      </w:r>
      <w:r>
        <w:rPr>
          <w:rFonts w:hint="eastAsia"/>
        </w:rPr>
        <w:t xml:space="preserve">.1 </w:t>
      </w:r>
      <w:r>
        <w:rPr>
          <w:rFonts w:hint="eastAsia"/>
        </w:rPr>
        <w:t>建立基础数据</w:t>
      </w:r>
      <w:r>
        <w:rPr>
          <w:rFonts w:hint="eastAsia"/>
        </w:rPr>
        <w:t xml:space="preserve"> </w:t>
      </w:r>
    </w:p>
    <w:p w14:paraId="74AC45CC" w14:textId="77777777" w:rsidR="00A212DD" w:rsidRDefault="00D939C3">
      <w:pPr>
        <w:ind w:firstLine="480"/>
      </w:pPr>
      <w:r>
        <w:t>4</w:t>
      </w:r>
      <w:r>
        <w:rPr>
          <w:rFonts w:hint="eastAsia"/>
        </w:rPr>
        <w:t>.2 RAPID</w:t>
      </w:r>
      <w:r>
        <w:rPr>
          <w:rFonts w:hint="eastAsia"/>
        </w:rPr>
        <w:t>程序</w:t>
      </w:r>
      <w:r>
        <w:rPr>
          <w:rFonts w:hint="eastAsia"/>
        </w:rPr>
        <w:t xml:space="preserve"> </w:t>
      </w:r>
    </w:p>
    <w:p w14:paraId="0FFEA69D" w14:textId="77777777" w:rsidR="00A212DD" w:rsidRDefault="00D939C3">
      <w:pPr>
        <w:ind w:firstLine="480"/>
      </w:pPr>
      <w:r>
        <w:t>4</w:t>
      </w:r>
      <w:r>
        <w:rPr>
          <w:rFonts w:hint="eastAsia"/>
        </w:rPr>
        <w:t xml:space="preserve">.3 </w:t>
      </w:r>
      <w:r>
        <w:rPr>
          <w:rFonts w:hint="eastAsia"/>
        </w:rPr>
        <w:t>指令</w:t>
      </w:r>
      <w:r>
        <w:rPr>
          <w:rFonts w:hint="eastAsia"/>
        </w:rPr>
        <w:t xml:space="preserve"> </w:t>
      </w:r>
    </w:p>
    <w:p w14:paraId="374A801F" w14:textId="77777777" w:rsidR="00A212DD" w:rsidRDefault="00D939C3">
      <w:pPr>
        <w:ind w:firstLine="480"/>
      </w:pPr>
      <w:r>
        <w:lastRenderedPageBreak/>
        <w:t>4</w:t>
      </w:r>
      <w:r>
        <w:rPr>
          <w:rFonts w:hint="eastAsia"/>
        </w:rPr>
        <w:t xml:space="preserve">.4 </w:t>
      </w:r>
      <w:r>
        <w:rPr>
          <w:rFonts w:hint="eastAsia"/>
        </w:rPr>
        <w:t>编程实例</w:t>
      </w:r>
      <w:r>
        <w:rPr>
          <w:rFonts w:hint="eastAsia"/>
        </w:rPr>
        <w:t xml:space="preserve"> 161 </w:t>
      </w:r>
    </w:p>
    <w:p w14:paraId="4021E9BF" w14:textId="77777777" w:rsidR="00A212DD" w:rsidRDefault="00D939C3">
      <w:pPr>
        <w:ind w:firstLine="480"/>
      </w:pPr>
      <w:r>
        <w:t>4</w:t>
      </w:r>
      <w:r>
        <w:rPr>
          <w:rFonts w:hint="eastAsia"/>
        </w:rPr>
        <w:t xml:space="preserve">.5 </w:t>
      </w:r>
      <w:r>
        <w:rPr>
          <w:rFonts w:hint="eastAsia"/>
        </w:rPr>
        <w:t>导入与保存程序模块</w:t>
      </w:r>
    </w:p>
    <w:p w14:paraId="70111EF9" w14:textId="77777777" w:rsidR="00A212DD" w:rsidRDefault="00D939C3">
      <w:pPr>
        <w:ind w:firstLineChars="0" w:firstLine="0"/>
      </w:pPr>
      <w:r>
        <w:rPr>
          <w:rFonts w:hint="eastAsia"/>
        </w:rPr>
        <w:t>第五章</w:t>
      </w:r>
      <w:r>
        <w:rPr>
          <w:rFonts w:hint="eastAsia"/>
        </w:rPr>
        <w:t xml:space="preserve"> </w:t>
      </w:r>
      <w:r>
        <w:rPr>
          <w:rFonts w:hint="eastAsia"/>
        </w:rPr>
        <w:t>搬运工作站</w:t>
      </w:r>
    </w:p>
    <w:p w14:paraId="5BDE2773" w14:textId="77777777" w:rsidR="00A212DD" w:rsidRDefault="00D939C3">
      <w:pPr>
        <w:ind w:firstLine="480"/>
      </w:pPr>
      <w:r>
        <w:t>5</w:t>
      </w:r>
      <w:r>
        <w:rPr>
          <w:rFonts w:hint="eastAsia"/>
        </w:rPr>
        <w:t xml:space="preserve">.1 </w:t>
      </w:r>
      <w:r>
        <w:rPr>
          <w:rFonts w:hint="eastAsia"/>
        </w:rPr>
        <w:t>任务介绍</w:t>
      </w:r>
      <w:r>
        <w:rPr>
          <w:rFonts w:hint="eastAsia"/>
        </w:rPr>
        <w:t xml:space="preserve"> </w:t>
      </w:r>
    </w:p>
    <w:p w14:paraId="749C3D51" w14:textId="77777777" w:rsidR="00A212DD" w:rsidRDefault="00D939C3">
      <w:pPr>
        <w:ind w:firstLine="480"/>
      </w:pPr>
      <w:r>
        <w:t>5</w:t>
      </w:r>
      <w:r>
        <w:rPr>
          <w:rFonts w:hint="eastAsia"/>
        </w:rPr>
        <w:t xml:space="preserve">.2 </w:t>
      </w:r>
      <w:r>
        <w:rPr>
          <w:rFonts w:hint="eastAsia"/>
        </w:rPr>
        <w:t>知识准备</w:t>
      </w:r>
      <w:r>
        <w:rPr>
          <w:rFonts w:hint="eastAsia"/>
        </w:rPr>
        <w:t xml:space="preserve"> </w:t>
      </w:r>
    </w:p>
    <w:p w14:paraId="28E944C3" w14:textId="77777777" w:rsidR="00A212DD" w:rsidRDefault="00D939C3">
      <w:pPr>
        <w:ind w:firstLine="480"/>
      </w:pPr>
      <w:r>
        <w:t>5</w:t>
      </w:r>
      <w:r>
        <w:rPr>
          <w:rFonts w:hint="eastAsia"/>
        </w:rPr>
        <w:t xml:space="preserve">.3 </w:t>
      </w:r>
      <w:r>
        <w:rPr>
          <w:rFonts w:hint="eastAsia"/>
        </w:rPr>
        <w:t>任务实施</w:t>
      </w:r>
      <w:r>
        <w:rPr>
          <w:rFonts w:hint="eastAsia"/>
        </w:rPr>
        <w:t xml:space="preserve"> </w:t>
      </w:r>
    </w:p>
    <w:p w14:paraId="17FFBBE4" w14:textId="77777777" w:rsidR="00A212DD" w:rsidRDefault="00D939C3">
      <w:pPr>
        <w:ind w:firstLine="480"/>
      </w:pPr>
      <w:r>
        <w:t>5.4</w:t>
      </w:r>
      <w:r>
        <w:rPr>
          <w:rFonts w:hint="eastAsia"/>
        </w:rPr>
        <w:t xml:space="preserve"> </w:t>
      </w:r>
      <w:r>
        <w:rPr>
          <w:rFonts w:hint="eastAsia"/>
        </w:rPr>
        <w:t>示教与调试</w:t>
      </w:r>
      <w:r>
        <w:rPr>
          <w:rFonts w:hint="eastAsia"/>
        </w:rPr>
        <w:t xml:space="preserve"> </w:t>
      </w:r>
    </w:p>
    <w:p w14:paraId="48D7E581" w14:textId="77777777" w:rsidR="00A212DD" w:rsidRDefault="00D939C3">
      <w:pPr>
        <w:ind w:firstLine="480"/>
      </w:pPr>
      <w:r>
        <w:t>5.5</w:t>
      </w:r>
      <w:r>
        <w:rPr>
          <w:rFonts w:hint="eastAsia"/>
        </w:rPr>
        <w:t xml:space="preserve"> </w:t>
      </w:r>
      <w:r>
        <w:rPr>
          <w:rFonts w:hint="eastAsia"/>
        </w:rPr>
        <w:t>注意事项</w:t>
      </w:r>
      <w:r>
        <w:rPr>
          <w:rFonts w:hint="eastAsia"/>
        </w:rPr>
        <w:t xml:space="preserve"> </w:t>
      </w:r>
    </w:p>
    <w:p w14:paraId="1D8C713D" w14:textId="77777777" w:rsidR="00A212DD" w:rsidRDefault="00D939C3">
      <w:pPr>
        <w:pStyle w:val="afff"/>
        <w:spacing w:before="156" w:after="156"/>
        <w:ind w:firstLine="480"/>
      </w:pPr>
      <w:r>
        <w:rPr>
          <w:rFonts w:hint="eastAsia"/>
        </w:rPr>
        <w:t>四</w:t>
      </w:r>
      <w:r>
        <w:t>、</w:t>
      </w:r>
      <w:r>
        <w:rPr>
          <w:rFonts w:hint="eastAsia"/>
        </w:rPr>
        <w:t>课程实施</w:t>
      </w:r>
    </w:p>
    <w:p w14:paraId="2FE0EFCD" w14:textId="77777777" w:rsidR="00A212DD" w:rsidRDefault="00D939C3">
      <w:pPr>
        <w:ind w:firstLine="480"/>
      </w:pPr>
      <w:r>
        <w:t>（</w:t>
      </w:r>
      <w:r>
        <w:rPr>
          <w:rFonts w:hint="eastAsia"/>
        </w:rPr>
        <w:t>一</w:t>
      </w:r>
      <w:r>
        <w:t>）采用多媒体教学手段，配合例题的讲解及适当的思考题，保证讲课进度的同时，注意学生的掌握程度和课堂的气氛。</w:t>
      </w:r>
    </w:p>
    <w:p w14:paraId="635C5F9E" w14:textId="77777777" w:rsidR="00A212DD" w:rsidRDefault="00D939C3">
      <w:pPr>
        <w:ind w:firstLine="480"/>
      </w:pPr>
      <w:r>
        <w:t>（</w:t>
      </w:r>
      <w:r>
        <w:rPr>
          <w:rFonts w:hint="eastAsia"/>
        </w:rPr>
        <w:t>二</w:t>
      </w:r>
      <w:r>
        <w:t>）采用案例式教学，引进</w:t>
      </w:r>
      <w:r>
        <w:rPr>
          <w:rFonts w:hint="eastAsia"/>
        </w:rPr>
        <w:t>机器人、自动化行业中实际技术问题进行讲解</w:t>
      </w:r>
      <w:r>
        <w:t>，让学生真正了解并掌握</w:t>
      </w:r>
      <w:r>
        <w:rPr>
          <w:rFonts w:hint="eastAsia"/>
        </w:rPr>
        <w:t>机器人控制</w:t>
      </w:r>
      <w:r>
        <w:t>的基础知识，从而具备相关知识和方法的实际应用能力</w:t>
      </w:r>
      <w:r>
        <w:rPr>
          <w:rFonts w:hint="eastAsia"/>
        </w:rPr>
        <w:t>和社会服务的意识。</w:t>
      </w:r>
    </w:p>
    <w:p w14:paraId="69CD0990" w14:textId="77777777" w:rsidR="00A212DD" w:rsidRDefault="00D939C3">
      <w:pPr>
        <w:ind w:firstLine="480"/>
      </w:pPr>
      <w:r>
        <w:t>（</w:t>
      </w:r>
      <w:r>
        <w:rPr>
          <w:rFonts w:hint="eastAsia"/>
        </w:rPr>
        <w:t>三</w:t>
      </w:r>
      <w:r>
        <w:t>）主要教学环节的质量要求如表所示。</w:t>
      </w:r>
    </w:p>
    <w:tbl>
      <w:tblPr>
        <w:tblStyle w:val="afff9"/>
        <w:tblW w:w="5000" w:type="pct"/>
        <w:tblLook w:val="04A0" w:firstRow="1" w:lastRow="0" w:firstColumn="1" w:lastColumn="0" w:noHBand="0" w:noVBand="1"/>
      </w:tblPr>
      <w:tblGrid>
        <w:gridCol w:w="545"/>
        <w:gridCol w:w="1594"/>
        <w:gridCol w:w="6383"/>
      </w:tblGrid>
      <w:tr w:rsidR="00A212DD" w14:paraId="45C644F7" w14:textId="77777777" w:rsidTr="000301D1">
        <w:trPr>
          <w:cnfStyle w:val="100000000000" w:firstRow="1" w:lastRow="0" w:firstColumn="0" w:lastColumn="0" w:oddVBand="0" w:evenVBand="0" w:oddHBand="0" w:evenHBand="0" w:firstRowFirstColumn="0" w:firstRowLastColumn="0" w:lastRowFirstColumn="0" w:lastRowLastColumn="0"/>
        </w:trPr>
        <w:tc>
          <w:tcPr>
            <w:tcW w:w="1255" w:type="pct"/>
            <w:gridSpan w:val="2"/>
            <w:tcBorders>
              <w:bottom w:val="none" w:sz="0" w:space="0" w:color="auto"/>
              <w:tl2br w:val="none" w:sz="0" w:space="0" w:color="auto"/>
              <w:tr2bl w:val="none" w:sz="0" w:space="0" w:color="auto"/>
            </w:tcBorders>
          </w:tcPr>
          <w:p w14:paraId="79F4B8FE" w14:textId="77777777" w:rsidR="00A212DD" w:rsidRDefault="00D939C3">
            <w:pPr>
              <w:pStyle w:val="afff3"/>
            </w:pPr>
            <w:r>
              <w:t>主要教学环节</w:t>
            </w:r>
          </w:p>
        </w:tc>
        <w:tc>
          <w:tcPr>
            <w:tcW w:w="3745" w:type="pct"/>
            <w:tcBorders>
              <w:bottom w:val="none" w:sz="0" w:space="0" w:color="auto"/>
              <w:tl2br w:val="none" w:sz="0" w:space="0" w:color="auto"/>
              <w:tr2bl w:val="none" w:sz="0" w:space="0" w:color="auto"/>
            </w:tcBorders>
          </w:tcPr>
          <w:p w14:paraId="3C69E6C1" w14:textId="77777777" w:rsidR="00A212DD" w:rsidRDefault="00D939C3">
            <w:pPr>
              <w:pStyle w:val="afff3"/>
            </w:pPr>
            <w:r>
              <w:t>质量</w:t>
            </w:r>
            <w:r>
              <w:rPr>
                <w:rFonts w:hint="eastAsia"/>
              </w:rPr>
              <w:t>要求</w:t>
            </w:r>
          </w:p>
        </w:tc>
      </w:tr>
      <w:tr w:rsidR="00A212DD" w14:paraId="0F92989C" w14:textId="77777777" w:rsidTr="00A212DD">
        <w:trPr>
          <w:trHeight w:val="1550"/>
        </w:trPr>
        <w:tc>
          <w:tcPr>
            <w:tcW w:w="320" w:type="pct"/>
          </w:tcPr>
          <w:p w14:paraId="6250A32D" w14:textId="77777777" w:rsidR="00A212DD" w:rsidRDefault="00D939C3">
            <w:pPr>
              <w:pStyle w:val="afff3"/>
            </w:pPr>
            <w:r>
              <w:t>1</w:t>
            </w:r>
          </w:p>
        </w:tc>
        <w:tc>
          <w:tcPr>
            <w:tcW w:w="935" w:type="pct"/>
          </w:tcPr>
          <w:p w14:paraId="4A90E152" w14:textId="77777777" w:rsidR="00A212DD" w:rsidRDefault="00D939C3">
            <w:pPr>
              <w:pStyle w:val="afff3"/>
            </w:pPr>
            <w:r>
              <w:t>备课</w:t>
            </w:r>
          </w:p>
        </w:tc>
        <w:tc>
          <w:tcPr>
            <w:tcW w:w="3745" w:type="pct"/>
          </w:tcPr>
          <w:p w14:paraId="3320D6D0" w14:textId="77777777" w:rsidR="00A212DD" w:rsidRDefault="00D939C3">
            <w:pPr>
              <w:pStyle w:val="afff3"/>
            </w:pPr>
            <w:r>
              <w:t>（</w:t>
            </w:r>
            <w:r>
              <w:t>1</w:t>
            </w:r>
            <w:r>
              <w:t>）掌握本课程教学大纲内容，严格按照教学大纲要求进行课程教学内容的组织。</w:t>
            </w:r>
          </w:p>
          <w:p w14:paraId="0DDDC31B" w14:textId="77777777" w:rsidR="00A212DD" w:rsidRDefault="00D939C3">
            <w:pPr>
              <w:pStyle w:val="afff3"/>
            </w:pPr>
            <w:r>
              <w:t>（</w:t>
            </w:r>
            <w:r>
              <w:t>2</w:t>
            </w:r>
            <w:r>
              <w:t>）熟悉教材各章节，借助</w:t>
            </w:r>
            <w:r>
              <w:rPr>
                <w:rFonts w:hint="eastAsia"/>
              </w:rPr>
              <w:t>机器人</w:t>
            </w:r>
            <w:r>
              <w:t>资料，并依据教学大纲编写授课计划，编写每次授课的教案。</w:t>
            </w:r>
          </w:p>
        </w:tc>
      </w:tr>
      <w:tr w:rsidR="00A212DD" w14:paraId="49BCF903" w14:textId="77777777" w:rsidTr="00A212DD">
        <w:tc>
          <w:tcPr>
            <w:tcW w:w="320" w:type="pct"/>
          </w:tcPr>
          <w:p w14:paraId="05F55C30" w14:textId="77777777" w:rsidR="00A212DD" w:rsidRDefault="00D939C3">
            <w:pPr>
              <w:pStyle w:val="afff3"/>
            </w:pPr>
            <w:r>
              <w:t>2</w:t>
            </w:r>
          </w:p>
        </w:tc>
        <w:tc>
          <w:tcPr>
            <w:tcW w:w="935" w:type="pct"/>
          </w:tcPr>
          <w:p w14:paraId="30DE43CD" w14:textId="77777777" w:rsidR="00A212DD" w:rsidRDefault="00D939C3">
            <w:pPr>
              <w:pStyle w:val="afff3"/>
            </w:pPr>
            <w:r>
              <w:t>讲授</w:t>
            </w:r>
          </w:p>
        </w:tc>
        <w:tc>
          <w:tcPr>
            <w:tcW w:w="3745" w:type="pct"/>
          </w:tcPr>
          <w:p w14:paraId="59DBE94F" w14:textId="77777777" w:rsidR="00A212DD" w:rsidRDefault="00D939C3">
            <w:pPr>
              <w:pStyle w:val="afff3"/>
            </w:pPr>
            <w:r>
              <w:rPr>
                <w:rFonts w:hint="eastAsia"/>
              </w:rPr>
              <w:t>（</w:t>
            </w:r>
            <w:r>
              <w:rPr>
                <w:rFonts w:hint="eastAsia"/>
              </w:rPr>
              <w:t>1</w:t>
            </w:r>
            <w:r>
              <w:rPr>
                <w:rFonts w:hint="eastAsia"/>
              </w:rPr>
              <w:t>）</w:t>
            </w:r>
            <w:r>
              <w:t>要点准确</w:t>
            </w:r>
            <w:r>
              <w:rPr>
                <w:rFonts w:hint="eastAsia"/>
              </w:rPr>
              <w:t>、</w:t>
            </w:r>
            <w:r>
              <w:t>推理正确</w:t>
            </w:r>
            <w:r>
              <w:rPr>
                <w:rFonts w:hint="eastAsia"/>
              </w:rPr>
              <w:t>、</w:t>
            </w:r>
            <w:r>
              <w:t>条理清晰</w:t>
            </w:r>
            <w:r>
              <w:rPr>
                <w:rFonts w:hint="eastAsia"/>
              </w:rPr>
              <w:t>、</w:t>
            </w:r>
            <w:r>
              <w:t>重点突出，</w:t>
            </w:r>
            <w:r>
              <w:rPr>
                <w:rFonts w:hint="eastAsia"/>
              </w:rPr>
              <w:t>能够</w:t>
            </w:r>
            <w:r>
              <w:t>理论联系实际，熟练地解答和讲解例题。</w:t>
            </w:r>
          </w:p>
          <w:p w14:paraId="649273BC" w14:textId="77777777" w:rsidR="00A212DD" w:rsidRDefault="00D939C3">
            <w:pPr>
              <w:pStyle w:val="afff3"/>
            </w:pPr>
            <w:r>
              <w:rPr>
                <w:rFonts w:hint="eastAsia"/>
              </w:rPr>
              <w:t>（</w:t>
            </w:r>
            <w:r>
              <w:rPr>
                <w:rFonts w:hint="eastAsia"/>
              </w:rPr>
              <w:t>2</w:t>
            </w:r>
            <w:r>
              <w:rPr>
                <w:rFonts w:hint="eastAsia"/>
              </w:rPr>
              <w:t>）</w:t>
            </w:r>
            <w:r>
              <w:t>采用多种教学方式（如启发式教学、案例分析教学、讨论式教学、多媒体示范教学等），注重培养学生发现、分析和解决问题的能力。</w:t>
            </w:r>
          </w:p>
          <w:p w14:paraId="616ECCAF" w14:textId="77777777" w:rsidR="00A212DD" w:rsidRDefault="00D939C3">
            <w:pPr>
              <w:pStyle w:val="afff3"/>
            </w:pPr>
            <w:r>
              <w:rPr>
                <w:rFonts w:hint="eastAsia"/>
              </w:rPr>
              <w:t>（</w:t>
            </w:r>
            <w:r>
              <w:rPr>
                <w:rFonts w:hint="eastAsia"/>
              </w:rPr>
              <w:t>3</w:t>
            </w:r>
            <w:r>
              <w:rPr>
                <w:rFonts w:hint="eastAsia"/>
              </w:rPr>
              <w:t>）能够采用现代信息技术辅助</w:t>
            </w:r>
            <w:r>
              <w:t>教学。</w:t>
            </w:r>
          </w:p>
          <w:p w14:paraId="72AF4A29" w14:textId="77777777" w:rsidR="00A212DD" w:rsidRDefault="00D939C3">
            <w:pPr>
              <w:pStyle w:val="afff3"/>
            </w:pPr>
            <w:r>
              <w:rPr>
                <w:rFonts w:hint="eastAsia"/>
              </w:rPr>
              <w:t>（</w:t>
            </w:r>
            <w:r>
              <w:rPr>
                <w:rFonts w:hint="eastAsia"/>
              </w:rPr>
              <w:t>4</w:t>
            </w:r>
            <w:r>
              <w:rPr>
                <w:rFonts w:hint="eastAsia"/>
              </w:rPr>
              <w:t>）表达方式应能便于学生理解、接受，力求形象生动，使学生在掌握知识的过程中，保持较为浓厚的学习兴趣。</w:t>
            </w:r>
          </w:p>
        </w:tc>
      </w:tr>
      <w:tr w:rsidR="00A212DD" w14:paraId="7CD18FB3" w14:textId="77777777" w:rsidTr="00A212DD">
        <w:trPr>
          <w:trHeight w:val="1584"/>
        </w:trPr>
        <w:tc>
          <w:tcPr>
            <w:tcW w:w="320" w:type="pct"/>
          </w:tcPr>
          <w:p w14:paraId="71A9B424" w14:textId="77777777" w:rsidR="00A212DD" w:rsidRDefault="00D939C3">
            <w:pPr>
              <w:pStyle w:val="afff3"/>
            </w:pPr>
            <w:r>
              <w:t>3</w:t>
            </w:r>
          </w:p>
        </w:tc>
        <w:tc>
          <w:tcPr>
            <w:tcW w:w="935" w:type="pct"/>
          </w:tcPr>
          <w:p w14:paraId="1670B0EE" w14:textId="77777777" w:rsidR="00A212DD" w:rsidRDefault="00D939C3">
            <w:pPr>
              <w:pStyle w:val="afff3"/>
            </w:pPr>
            <w:r>
              <w:t>作业布置与批改</w:t>
            </w:r>
          </w:p>
        </w:tc>
        <w:tc>
          <w:tcPr>
            <w:tcW w:w="3745" w:type="pct"/>
          </w:tcPr>
          <w:p w14:paraId="7C406B01" w14:textId="77777777" w:rsidR="00A212DD" w:rsidRDefault="00D939C3">
            <w:pPr>
              <w:pStyle w:val="afff3"/>
            </w:pPr>
            <w:r>
              <w:rPr>
                <w:rFonts w:hint="eastAsia"/>
              </w:rPr>
              <w:t>（</w:t>
            </w:r>
            <w:r>
              <w:rPr>
                <w:rFonts w:hint="eastAsia"/>
              </w:rPr>
              <w:t>1</w:t>
            </w:r>
            <w:r>
              <w:rPr>
                <w:rFonts w:hint="eastAsia"/>
              </w:rPr>
              <w:t>）</w:t>
            </w:r>
            <w:r>
              <w:t>学生的作业要</w:t>
            </w:r>
            <w:r>
              <w:rPr>
                <w:rFonts w:hint="eastAsia"/>
              </w:rPr>
              <w:t>按时</w:t>
            </w:r>
            <w:r>
              <w:t>全</w:t>
            </w:r>
            <w:r>
              <w:rPr>
                <w:rFonts w:hint="eastAsia"/>
              </w:rPr>
              <w:t>部</w:t>
            </w:r>
            <w:r>
              <w:t>批改，并</w:t>
            </w:r>
            <w:r>
              <w:rPr>
                <w:rFonts w:hint="eastAsia"/>
              </w:rPr>
              <w:t>及时进行</w:t>
            </w:r>
            <w:r>
              <w:t>讲评</w:t>
            </w:r>
            <w:r>
              <w:rPr>
                <w:rFonts w:hint="eastAsia"/>
              </w:rPr>
              <w:t>。</w:t>
            </w:r>
          </w:p>
          <w:p w14:paraId="4E560FAE" w14:textId="77777777" w:rsidR="00A212DD" w:rsidRDefault="00D939C3">
            <w:pPr>
              <w:pStyle w:val="afff3"/>
            </w:pPr>
            <w:r>
              <w:rPr>
                <w:rFonts w:hint="eastAsia"/>
              </w:rPr>
              <w:t>（</w:t>
            </w:r>
            <w:r>
              <w:rPr>
                <w:rFonts w:hint="eastAsia"/>
              </w:rPr>
              <w:t>2</w:t>
            </w:r>
            <w:r>
              <w:rPr>
                <w:rFonts w:hint="eastAsia"/>
              </w:rPr>
              <w:t>）</w:t>
            </w:r>
            <w:r>
              <w:t>教师批改</w:t>
            </w:r>
            <w:r>
              <w:rPr>
                <w:rFonts w:hint="eastAsia"/>
              </w:rPr>
              <w:t>和</w:t>
            </w:r>
            <w:r>
              <w:t>讲评作业要认真、细致，按百分制评定成绩并写明日期</w:t>
            </w:r>
            <w:r>
              <w:rPr>
                <w:rFonts w:hint="eastAsia"/>
              </w:rPr>
              <w:t>。</w:t>
            </w:r>
          </w:p>
          <w:p w14:paraId="56A46C0A" w14:textId="77777777" w:rsidR="00A212DD" w:rsidRDefault="00D939C3">
            <w:pPr>
              <w:pStyle w:val="afff3"/>
            </w:pPr>
            <w:r>
              <w:rPr>
                <w:rFonts w:hint="eastAsia"/>
              </w:rPr>
              <w:t>（</w:t>
            </w:r>
            <w:r>
              <w:rPr>
                <w:rFonts w:hint="eastAsia"/>
              </w:rPr>
              <w:t>3</w:t>
            </w:r>
            <w:r>
              <w:rPr>
                <w:rFonts w:hint="eastAsia"/>
              </w:rPr>
              <w:t>）</w:t>
            </w:r>
            <w:r>
              <w:t>学生作业的平均成绩</w:t>
            </w:r>
            <w:r>
              <w:rPr>
                <w:rFonts w:hint="eastAsia"/>
              </w:rPr>
              <w:t>应</w:t>
            </w:r>
            <w:r>
              <w:t>作为本课程总评成绩中平时成绩的重要组成部分。</w:t>
            </w:r>
          </w:p>
        </w:tc>
      </w:tr>
      <w:tr w:rsidR="00A212DD" w14:paraId="0E18A7F7" w14:textId="77777777" w:rsidTr="00A212DD">
        <w:trPr>
          <w:trHeight w:val="702"/>
        </w:trPr>
        <w:tc>
          <w:tcPr>
            <w:tcW w:w="320" w:type="pct"/>
          </w:tcPr>
          <w:p w14:paraId="0E82BE97" w14:textId="77777777" w:rsidR="00A212DD" w:rsidRDefault="00D939C3">
            <w:pPr>
              <w:pStyle w:val="afff3"/>
            </w:pPr>
            <w:r>
              <w:lastRenderedPageBreak/>
              <w:t>4</w:t>
            </w:r>
          </w:p>
        </w:tc>
        <w:tc>
          <w:tcPr>
            <w:tcW w:w="935" w:type="pct"/>
          </w:tcPr>
          <w:p w14:paraId="48D6645F" w14:textId="77777777" w:rsidR="00A212DD" w:rsidRDefault="00D939C3">
            <w:pPr>
              <w:pStyle w:val="afff3"/>
            </w:pPr>
            <w:r>
              <w:t>课外答疑</w:t>
            </w:r>
          </w:p>
        </w:tc>
        <w:tc>
          <w:tcPr>
            <w:tcW w:w="3745" w:type="pct"/>
          </w:tcPr>
          <w:p w14:paraId="63D56F38" w14:textId="77777777" w:rsidR="00A212DD" w:rsidRDefault="00D939C3">
            <w:pPr>
              <w:pStyle w:val="afff3"/>
            </w:pPr>
            <w:r>
              <w:t>任课教师</w:t>
            </w:r>
            <w:r>
              <w:rPr>
                <w:rFonts w:hint="eastAsia"/>
              </w:rPr>
              <w:t>需</w:t>
            </w:r>
            <w:r>
              <w:t>每周安排</w:t>
            </w:r>
            <w:r>
              <w:rPr>
                <w:rFonts w:hint="eastAsia"/>
              </w:rPr>
              <w:t>固定</w:t>
            </w:r>
            <w:r>
              <w:t>时间进行课外答疑与辅导</w:t>
            </w:r>
            <w:r>
              <w:rPr>
                <w:rFonts w:hint="eastAsia"/>
              </w:rPr>
              <w:t>，</w:t>
            </w:r>
            <w:r>
              <w:t>使学生能够更好地掌握所学的内容和知识点。</w:t>
            </w:r>
          </w:p>
        </w:tc>
      </w:tr>
      <w:tr w:rsidR="00A212DD" w14:paraId="092C7F3F" w14:textId="77777777" w:rsidTr="00A212DD">
        <w:trPr>
          <w:trHeight w:val="669"/>
        </w:trPr>
        <w:tc>
          <w:tcPr>
            <w:tcW w:w="320" w:type="pct"/>
          </w:tcPr>
          <w:p w14:paraId="62F0626E" w14:textId="77777777" w:rsidR="00A212DD" w:rsidRDefault="00D939C3">
            <w:pPr>
              <w:pStyle w:val="afff3"/>
            </w:pPr>
            <w:r>
              <w:t>5</w:t>
            </w:r>
          </w:p>
        </w:tc>
        <w:tc>
          <w:tcPr>
            <w:tcW w:w="935" w:type="pct"/>
          </w:tcPr>
          <w:p w14:paraId="3AFCFC8A" w14:textId="77777777" w:rsidR="00A212DD" w:rsidRDefault="00D939C3">
            <w:pPr>
              <w:pStyle w:val="afff3"/>
            </w:pPr>
            <w:r>
              <w:t>成绩考核</w:t>
            </w:r>
          </w:p>
        </w:tc>
        <w:tc>
          <w:tcPr>
            <w:tcW w:w="3745" w:type="pct"/>
          </w:tcPr>
          <w:p w14:paraId="16710729" w14:textId="77777777" w:rsidR="00A212DD" w:rsidRDefault="00D939C3">
            <w:pPr>
              <w:pStyle w:val="afff3"/>
            </w:pPr>
            <w:r>
              <w:t>本课程考核的方式</w:t>
            </w:r>
            <w:r>
              <w:rPr>
                <w:rFonts w:hint="eastAsia"/>
              </w:rPr>
              <w:t>为平时</w:t>
            </w:r>
            <w:r>
              <w:t>成绩加</w:t>
            </w:r>
            <w:r>
              <w:rPr>
                <w:rFonts w:hint="eastAsia"/>
              </w:rPr>
              <w:t>、课内设计与</w:t>
            </w:r>
            <w:r>
              <w:rPr>
                <w:rFonts w:hint="eastAsia"/>
              </w:rPr>
              <w:t>ppt</w:t>
            </w:r>
            <w:r>
              <w:rPr>
                <w:rFonts w:hint="eastAsia"/>
              </w:rPr>
              <w:t>答辩</w:t>
            </w:r>
            <w:r>
              <w:t>的组合考核方式进行。</w:t>
            </w:r>
          </w:p>
        </w:tc>
      </w:tr>
    </w:tbl>
    <w:p w14:paraId="0B1A5514" w14:textId="77777777" w:rsidR="00A212DD" w:rsidRDefault="00A212DD">
      <w:pPr>
        <w:ind w:firstLine="480"/>
      </w:pPr>
    </w:p>
    <w:p w14:paraId="0C3E94CB" w14:textId="77777777" w:rsidR="00A212DD" w:rsidRDefault="00D939C3">
      <w:pPr>
        <w:pStyle w:val="afff"/>
        <w:spacing w:before="156" w:after="156"/>
        <w:ind w:firstLine="480"/>
      </w:pPr>
      <w:r>
        <w:rPr>
          <w:rFonts w:hint="eastAsia"/>
        </w:rPr>
        <w:t>五</w:t>
      </w:r>
      <w:r>
        <w:t>、课程考核</w:t>
      </w:r>
    </w:p>
    <w:p w14:paraId="57DEEFE2" w14:textId="77777777" w:rsidR="00A212DD" w:rsidRDefault="00D939C3">
      <w:pPr>
        <w:ind w:left="480" w:firstLineChars="0" w:firstLine="0"/>
      </w:pPr>
      <w:r>
        <w:rPr>
          <w:rFonts w:hint="eastAsia"/>
        </w:rPr>
        <w:t>（一）</w:t>
      </w:r>
      <w:r>
        <w:t>课程考核包括</w:t>
      </w:r>
      <w:r>
        <w:rPr>
          <w:rFonts w:hint="eastAsia"/>
        </w:rPr>
        <w:t>平时成绩、课程论文、</w:t>
      </w:r>
      <w:r>
        <w:rPr>
          <w:rFonts w:hint="eastAsia"/>
        </w:rPr>
        <w:t>PPT</w:t>
      </w:r>
      <w:r>
        <w:rPr>
          <w:rFonts w:hint="eastAsia"/>
        </w:rPr>
        <w:t>答辩。</w:t>
      </w:r>
    </w:p>
    <w:p w14:paraId="1EA59D86" w14:textId="77777777" w:rsidR="00A212DD" w:rsidRDefault="00D939C3">
      <w:pPr>
        <w:ind w:left="480" w:firstLineChars="0" w:firstLine="0"/>
      </w:pPr>
      <w:r>
        <w:rPr>
          <w:rFonts w:hint="eastAsia"/>
        </w:rPr>
        <w:t>（二）</w:t>
      </w:r>
      <w:r>
        <w:t>课程成绩</w:t>
      </w:r>
      <w:r>
        <w:t>=</w:t>
      </w:r>
      <w:r>
        <w:t>平时成绩</w:t>
      </w:r>
      <w:r>
        <w:t>×30%+</w:t>
      </w:r>
      <w:r>
        <w:rPr>
          <w:rFonts w:hint="eastAsia"/>
        </w:rPr>
        <w:t>课程论文</w:t>
      </w:r>
      <w:r>
        <w:t>成绩</w:t>
      </w:r>
      <w:r>
        <w:t>×40%+</w:t>
      </w:r>
      <w:r>
        <w:rPr>
          <w:rFonts w:hint="eastAsia"/>
        </w:rPr>
        <w:t>PPT</w:t>
      </w:r>
      <w:r>
        <w:rPr>
          <w:rFonts w:hint="eastAsia"/>
        </w:rPr>
        <w:t>答辩</w:t>
      </w:r>
      <w:r>
        <w:t>成绩</w:t>
      </w:r>
      <w:r>
        <w:t>×30%</w:t>
      </w:r>
      <w:r>
        <w:t>。</w:t>
      </w: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22309017" w14:textId="77777777" w:rsidTr="000301D1">
        <w:trPr>
          <w:cnfStyle w:val="100000000000" w:firstRow="1" w:lastRow="0" w:firstColumn="0" w:lastColumn="0" w:oddVBand="0" w:evenVBand="0" w:oddHBand="0" w:evenHBand="0" w:firstRowFirstColumn="0" w:firstRowLastColumn="0" w:lastRowFirstColumn="0" w:lastRowLastColumn="0"/>
        </w:trPr>
        <w:tc>
          <w:tcPr>
            <w:tcW w:w="561" w:type="pct"/>
            <w:tcBorders>
              <w:bottom w:val="none" w:sz="0" w:space="0" w:color="auto"/>
              <w:tl2br w:val="none" w:sz="0" w:space="0" w:color="auto"/>
              <w:tr2bl w:val="none" w:sz="0" w:space="0" w:color="auto"/>
            </w:tcBorders>
          </w:tcPr>
          <w:p w14:paraId="5298F126" w14:textId="77777777" w:rsidR="00A212DD" w:rsidRDefault="00D939C3">
            <w:pPr>
              <w:pStyle w:val="afff3"/>
            </w:pPr>
            <w:r>
              <w:t>成绩组成</w:t>
            </w:r>
          </w:p>
        </w:tc>
        <w:tc>
          <w:tcPr>
            <w:tcW w:w="842" w:type="pct"/>
            <w:tcBorders>
              <w:bottom w:val="none" w:sz="0" w:space="0" w:color="auto"/>
              <w:tl2br w:val="none" w:sz="0" w:space="0" w:color="auto"/>
              <w:tr2bl w:val="none" w:sz="0" w:space="0" w:color="auto"/>
            </w:tcBorders>
          </w:tcPr>
          <w:p w14:paraId="506825FB" w14:textId="77777777" w:rsidR="00A212DD" w:rsidRDefault="00D939C3">
            <w:pPr>
              <w:pStyle w:val="afff3"/>
            </w:pPr>
            <w:r>
              <w:t>考核</w:t>
            </w:r>
            <w:r>
              <w:t>/</w:t>
            </w:r>
            <w:r>
              <w:t>评价环节</w:t>
            </w:r>
          </w:p>
        </w:tc>
        <w:tc>
          <w:tcPr>
            <w:tcW w:w="435" w:type="pct"/>
            <w:tcBorders>
              <w:bottom w:val="none" w:sz="0" w:space="0" w:color="auto"/>
              <w:tl2br w:val="none" w:sz="0" w:space="0" w:color="auto"/>
              <w:tr2bl w:val="none" w:sz="0" w:space="0" w:color="auto"/>
            </w:tcBorders>
          </w:tcPr>
          <w:p w14:paraId="4685EC98" w14:textId="77777777" w:rsidR="00A212DD" w:rsidRDefault="00D939C3">
            <w:pPr>
              <w:pStyle w:val="afff3"/>
            </w:pPr>
            <w:r>
              <w:rPr>
                <w:rFonts w:hint="eastAsia"/>
              </w:rPr>
              <w:t>权重</w:t>
            </w:r>
          </w:p>
        </w:tc>
        <w:tc>
          <w:tcPr>
            <w:tcW w:w="2372" w:type="pct"/>
            <w:tcBorders>
              <w:bottom w:val="none" w:sz="0" w:space="0" w:color="auto"/>
              <w:tl2br w:val="none" w:sz="0" w:space="0" w:color="auto"/>
              <w:tr2bl w:val="none" w:sz="0" w:space="0" w:color="auto"/>
            </w:tcBorders>
          </w:tcPr>
          <w:p w14:paraId="1AD257F7" w14:textId="77777777" w:rsidR="00A212DD" w:rsidRDefault="00D939C3">
            <w:pPr>
              <w:pStyle w:val="afff3"/>
            </w:pPr>
            <w:r>
              <w:t>考核</w:t>
            </w:r>
            <w:r>
              <w:t>/</w:t>
            </w:r>
            <w:r>
              <w:t>评价细则</w:t>
            </w:r>
          </w:p>
        </w:tc>
        <w:tc>
          <w:tcPr>
            <w:tcW w:w="790" w:type="pct"/>
            <w:tcBorders>
              <w:bottom w:val="none" w:sz="0" w:space="0" w:color="auto"/>
              <w:tl2br w:val="none" w:sz="0" w:space="0" w:color="auto"/>
              <w:tr2bl w:val="none" w:sz="0" w:space="0" w:color="auto"/>
            </w:tcBorders>
          </w:tcPr>
          <w:p w14:paraId="128562EB" w14:textId="77777777" w:rsidR="00A212DD" w:rsidRDefault="00D939C3">
            <w:pPr>
              <w:pStyle w:val="afff3"/>
            </w:pPr>
            <w:r>
              <w:t>对应的毕业要求指标点</w:t>
            </w:r>
          </w:p>
        </w:tc>
      </w:tr>
      <w:tr w:rsidR="00A212DD" w14:paraId="59F2D363" w14:textId="77777777" w:rsidTr="00A212DD">
        <w:trPr>
          <w:trHeight w:val="1000"/>
        </w:trPr>
        <w:tc>
          <w:tcPr>
            <w:tcW w:w="561" w:type="pct"/>
            <w:vMerge w:val="restart"/>
          </w:tcPr>
          <w:p w14:paraId="3C14771B" w14:textId="77777777" w:rsidR="00A212DD" w:rsidRDefault="00D939C3">
            <w:pPr>
              <w:pStyle w:val="afff3"/>
            </w:pPr>
            <w:r>
              <w:t>平时成绩</w:t>
            </w:r>
          </w:p>
        </w:tc>
        <w:tc>
          <w:tcPr>
            <w:tcW w:w="842" w:type="pct"/>
          </w:tcPr>
          <w:p w14:paraId="782A1BD9" w14:textId="77777777" w:rsidR="00A212DD" w:rsidRDefault="00D939C3">
            <w:pPr>
              <w:pStyle w:val="afff3"/>
            </w:pPr>
            <w:r>
              <w:t>平时作业</w:t>
            </w:r>
          </w:p>
        </w:tc>
        <w:tc>
          <w:tcPr>
            <w:tcW w:w="435" w:type="pct"/>
          </w:tcPr>
          <w:p w14:paraId="027B5A42" w14:textId="77777777" w:rsidR="00A212DD" w:rsidRDefault="00D939C3">
            <w:pPr>
              <w:pStyle w:val="afff3"/>
            </w:pPr>
            <w:r>
              <w:t>20%</w:t>
            </w:r>
          </w:p>
        </w:tc>
        <w:tc>
          <w:tcPr>
            <w:tcW w:w="2372" w:type="pct"/>
          </w:tcPr>
          <w:p w14:paraId="5142445B" w14:textId="77777777" w:rsidR="00A212DD" w:rsidRDefault="00D939C3">
            <w:pPr>
              <w:pStyle w:val="afff3"/>
            </w:pPr>
            <w:r>
              <w:t>课后完成习题，主要考核学生对每节课知识点的复习、理解和掌握程度，计算全部作业的平均成绩再按</w:t>
            </w:r>
            <w:r>
              <w:t>20%</w:t>
            </w:r>
            <w:r>
              <w:t>计入总成绩。</w:t>
            </w:r>
          </w:p>
        </w:tc>
        <w:tc>
          <w:tcPr>
            <w:tcW w:w="790" w:type="pct"/>
          </w:tcPr>
          <w:p w14:paraId="7645419B" w14:textId="77777777" w:rsidR="00A212DD" w:rsidRDefault="00D939C3">
            <w:pPr>
              <w:pStyle w:val="afff3"/>
            </w:pPr>
            <w:r>
              <w:t>1-3</w:t>
            </w:r>
          </w:p>
        </w:tc>
      </w:tr>
      <w:tr w:rsidR="00A212DD" w14:paraId="477F2162" w14:textId="77777777" w:rsidTr="00A212DD">
        <w:trPr>
          <w:trHeight w:val="1325"/>
        </w:trPr>
        <w:tc>
          <w:tcPr>
            <w:tcW w:w="561" w:type="pct"/>
            <w:vMerge/>
          </w:tcPr>
          <w:p w14:paraId="53A47560" w14:textId="77777777" w:rsidR="00A212DD" w:rsidRDefault="00A212DD">
            <w:pPr>
              <w:pStyle w:val="afff3"/>
            </w:pPr>
          </w:p>
        </w:tc>
        <w:tc>
          <w:tcPr>
            <w:tcW w:w="842" w:type="pct"/>
          </w:tcPr>
          <w:p w14:paraId="6737B9BE" w14:textId="77777777" w:rsidR="00A212DD" w:rsidRDefault="00D939C3">
            <w:pPr>
              <w:pStyle w:val="afff3"/>
            </w:pPr>
            <w:r>
              <w:rPr>
                <w:rFonts w:hint="eastAsia"/>
              </w:rPr>
              <w:t>考勤</w:t>
            </w:r>
            <w:r>
              <w:t>及</w:t>
            </w:r>
          </w:p>
          <w:p w14:paraId="5FDD8E01" w14:textId="77777777" w:rsidR="00A212DD" w:rsidRDefault="00D939C3">
            <w:pPr>
              <w:pStyle w:val="afff3"/>
            </w:pPr>
            <w:r>
              <w:t>课堂练习</w:t>
            </w:r>
          </w:p>
        </w:tc>
        <w:tc>
          <w:tcPr>
            <w:tcW w:w="435" w:type="pct"/>
          </w:tcPr>
          <w:p w14:paraId="519DB05A" w14:textId="77777777" w:rsidR="00A212DD" w:rsidRDefault="00D939C3">
            <w:pPr>
              <w:pStyle w:val="afff3"/>
            </w:pPr>
            <w:r>
              <w:t>10%</w:t>
            </w:r>
          </w:p>
        </w:tc>
        <w:tc>
          <w:tcPr>
            <w:tcW w:w="2372" w:type="pct"/>
          </w:tcPr>
          <w:p w14:paraId="29834D6E" w14:textId="77777777" w:rsidR="00A212DD" w:rsidRDefault="00D939C3">
            <w:pPr>
              <w:pStyle w:val="afff3"/>
            </w:pPr>
            <w:r>
              <w:t>以随机的形式，在每章内容进行中或结束后，随堂测试</w:t>
            </w:r>
            <w:r>
              <w:t>1-3</w:t>
            </w:r>
            <w:r>
              <w:t>题，主要考核学生课堂的听课效果和课后及时复习消化本章知识的能力，结合平时</w:t>
            </w:r>
            <w:r>
              <w:rPr>
                <w:rFonts w:hint="eastAsia"/>
              </w:rPr>
              <w:t>考勤</w:t>
            </w:r>
            <w:r>
              <w:t>，最后按</w:t>
            </w:r>
            <w:r>
              <w:t>10%</w:t>
            </w:r>
            <w:r>
              <w:t>计入课程总成绩。</w:t>
            </w:r>
          </w:p>
        </w:tc>
        <w:tc>
          <w:tcPr>
            <w:tcW w:w="790" w:type="pct"/>
          </w:tcPr>
          <w:p w14:paraId="2D3E3B8B" w14:textId="77777777" w:rsidR="00A212DD" w:rsidRDefault="00D939C3">
            <w:pPr>
              <w:pStyle w:val="afff3"/>
            </w:pPr>
            <w:r>
              <w:t>2-2</w:t>
            </w:r>
          </w:p>
        </w:tc>
      </w:tr>
      <w:tr w:rsidR="00A212DD" w14:paraId="15CC9870" w14:textId="77777777" w:rsidTr="00A212DD">
        <w:trPr>
          <w:trHeight w:val="2052"/>
        </w:trPr>
        <w:tc>
          <w:tcPr>
            <w:tcW w:w="561" w:type="pct"/>
          </w:tcPr>
          <w:p w14:paraId="733076ED" w14:textId="77777777" w:rsidR="00A212DD" w:rsidRDefault="00D939C3">
            <w:pPr>
              <w:pStyle w:val="afff3"/>
            </w:pPr>
            <w:r>
              <w:rPr>
                <w:rFonts w:hint="eastAsia"/>
              </w:rPr>
              <w:t>课程论文</w:t>
            </w:r>
          </w:p>
        </w:tc>
        <w:tc>
          <w:tcPr>
            <w:tcW w:w="842" w:type="pct"/>
          </w:tcPr>
          <w:p w14:paraId="254F697F" w14:textId="77777777" w:rsidR="00A212DD" w:rsidRDefault="00D939C3">
            <w:pPr>
              <w:pStyle w:val="afff3"/>
            </w:pPr>
            <w:r>
              <w:rPr>
                <w:rFonts w:hint="eastAsia"/>
              </w:rPr>
              <w:t>方案设计</w:t>
            </w:r>
            <w:r>
              <w:rPr>
                <w:rFonts w:hint="eastAsia"/>
              </w:rPr>
              <w:t>+</w:t>
            </w:r>
            <w:r>
              <w:rPr>
                <w:rFonts w:hint="eastAsia"/>
              </w:rPr>
              <w:t>论文</w:t>
            </w:r>
          </w:p>
        </w:tc>
        <w:tc>
          <w:tcPr>
            <w:tcW w:w="435" w:type="pct"/>
          </w:tcPr>
          <w:p w14:paraId="728EE94D" w14:textId="77777777" w:rsidR="00A212DD" w:rsidRDefault="00D939C3">
            <w:pPr>
              <w:pStyle w:val="afff3"/>
            </w:pPr>
            <w:r>
              <w:t>40%</w:t>
            </w:r>
          </w:p>
        </w:tc>
        <w:tc>
          <w:tcPr>
            <w:tcW w:w="2372" w:type="pct"/>
          </w:tcPr>
          <w:p w14:paraId="6F9929B4" w14:textId="77777777" w:rsidR="00A212DD" w:rsidRDefault="00D939C3">
            <w:pPr>
              <w:pStyle w:val="afff3"/>
            </w:pPr>
            <w:r>
              <w:rPr>
                <w:rFonts w:hint="eastAsia"/>
              </w:rPr>
              <w:t>布置机器人自动化工作站设计任务，让学生基于</w:t>
            </w:r>
            <w:r>
              <w:rPr>
                <w:rFonts w:hint="eastAsia"/>
              </w:rPr>
              <w:t>RobotStudio</w:t>
            </w:r>
            <w:r>
              <w:rPr>
                <w:rFonts w:hint="eastAsia"/>
              </w:rPr>
              <w:t>环境搭建机器人工作站系统，将机器人本体、</w:t>
            </w:r>
            <w:r>
              <w:rPr>
                <w:rFonts w:hint="eastAsia"/>
              </w:rPr>
              <w:t>IO</w:t>
            </w:r>
            <w:r>
              <w:rPr>
                <w:rFonts w:hint="eastAsia"/>
              </w:rPr>
              <w:t>、外围设备、传感器等部件集成为自动化系统，并基于</w:t>
            </w:r>
            <w:r>
              <w:rPr>
                <w:rFonts w:hint="eastAsia"/>
              </w:rPr>
              <w:t>Abb</w:t>
            </w:r>
            <w:r>
              <w:rPr>
                <w:rFonts w:hint="eastAsia"/>
              </w:rPr>
              <w:t>工业机器人进行物理实现，</w:t>
            </w:r>
          </w:p>
          <w:p w14:paraId="61E1CC9C" w14:textId="77777777" w:rsidR="00A212DD" w:rsidRDefault="00D939C3">
            <w:pPr>
              <w:pStyle w:val="afff3"/>
            </w:pPr>
            <w:r>
              <w:rPr>
                <w:rFonts w:hint="eastAsia"/>
              </w:rPr>
              <w:t>考核学生设计机电一体化系统与控制领域的复杂问题解决方案的能力，</w:t>
            </w:r>
            <w:r>
              <w:t>按</w:t>
            </w:r>
            <w:r>
              <w:t>40%</w:t>
            </w:r>
            <w:r>
              <w:t>计入课程总成绩。</w:t>
            </w:r>
          </w:p>
        </w:tc>
        <w:tc>
          <w:tcPr>
            <w:tcW w:w="790" w:type="pct"/>
          </w:tcPr>
          <w:p w14:paraId="2E735E01" w14:textId="77777777" w:rsidR="00A212DD" w:rsidRDefault="00D939C3">
            <w:pPr>
              <w:pStyle w:val="afff3"/>
            </w:pPr>
            <w:r>
              <w:t>3-1</w:t>
            </w:r>
          </w:p>
          <w:p w14:paraId="1AEA2455" w14:textId="77777777" w:rsidR="00A212DD" w:rsidRDefault="00D939C3">
            <w:pPr>
              <w:pStyle w:val="afff3"/>
            </w:pPr>
            <w:r>
              <w:t>4-1</w:t>
            </w:r>
          </w:p>
          <w:p w14:paraId="23808DCC" w14:textId="77777777" w:rsidR="00A212DD" w:rsidRDefault="00D939C3">
            <w:pPr>
              <w:pStyle w:val="afff3"/>
            </w:pPr>
            <w:r>
              <w:rPr>
                <w:rFonts w:hint="eastAsia"/>
              </w:rPr>
              <w:t>5</w:t>
            </w:r>
            <w:r>
              <w:t>-2</w:t>
            </w:r>
          </w:p>
        </w:tc>
      </w:tr>
      <w:tr w:rsidR="00A212DD" w14:paraId="5849C3EF" w14:textId="77777777" w:rsidTr="00A212DD">
        <w:trPr>
          <w:trHeight w:val="3000"/>
        </w:trPr>
        <w:tc>
          <w:tcPr>
            <w:tcW w:w="561" w:type="pct"/>
          </w:tcPr>
          <w:p w14:paraId="6500C58B" w14:textId="77777777" w:rsidR="00A212DD" w:rsidRDefault="00D939C3">
            <w:pPr>
              <w:pStyle w:val="afff3"/>
            </w:pPr>
            <w:r>
              <w:rPr>
                <w:rFonts w:hint="eastAsia"/>
              </w:rPr>
              <w:t>PPT</w:t>
            </w:r>
            <w:r>
              <w:rPr>
                <w:rFonts w:hint="eastAsia"/>
              </w:rPr>
              <w:t>答辩</w:t>
            </w:r>
          </w:p>
          <w:p w14:paraId="69A762ED" w14:textId="77777777" w:rsidR="00A212DD" w:rsidRDefault="00A212DD">
            <w:pPr>
              <w:pStyle w:val="afff3"/>
            </w:pPr>
          </w:p>
        </w:tc>
        <w:tc>
          <w:tcPr>
            <w:tcW w:w="842" w:type="pct"/>
          </w:tcPr>
          <w:p w14:paraId="558AFA7C" w14:textId="77777777" w:rsidR="00A212DD" w:rsidRDefault="00D939C3">
            <w:pPr>
              <w:pStyle w:val="afff3"/>
            </w:pPr>
            <w:r>
              <w:rPr>
                <w:rFonts w:hint="eastAsia"/>
              </w:rPr>
              <w:t>设计方案汇报与答辩</w:t>
            </w:r>
          </w:p>
        </w:tc>
        <w:tc>
          <w:tcPr>
            <w:tcW w:w="435" w:type="pct"/>
          </w:tcPr>
          <w:p w14:paraId="4FB83F76" w14:textId="77777777" w:rsidR="00A212DD" w:rsidRDefault="00D939C3">
            <w:pPr>
              <w:pStyle w:val="afff3"/>
            </w:pPr>
            <w:r>
              <w:t>30%</w:t>
            </w:r>
          </w:p>
        </w:tc>
        <w:tc>
          <w:tcPr>
            <w:tcW w:w="2372" w:type="pct"/>
          </w:tcPr>
          <w:p w14:paraId="6A677897" w14:textId="77777777" w:rsidR="00A212DD" w:rsidRDefault="00D939C3">
            <w:pPr>
              <w:pStyle w:val="afff3"/>
            </w:pPr>
            <w:r>
              <w:rPr>
                <w:rFonts w:hint="eastAsia"/>
              </w:rPr>
              <w:t>结合课程论文设计的机器人自动化操作系统方案，制作</w:t>
            </w:r>
            <w:r>
              <w:rPr>
                <w:rFonts w:hint="eastAsia"/>
              </w:rPr>
              <w:t>PPT</w:t>
            </w:r>
            <w:r>
              <w:rPr>
                <w:rFonts w:hint="eastAsia"/>
              </w:rPr>
              <w:t>进行汇报，考查学生技术储备、专业知识应用情况。</w:t>
            </w:r>
            <w:r>
              <w:t>按</w:t>
            </w:r>
            <w:r>
              <w:t>30%</w:t>
            </w:r>
            <w:r>
              <w:t>计入课程总成绩。</w:t>
            </w:r>
          </w:p>
        </w:tc>
        <w:tc>
          <w:tcPr>
            <w:tcW w:w="790" w:type="pct"/>
          </w:tcPr>
          <w:p w14:paraId="1E8A3A2F" w14:textId="77777777" w:rsidR="00A212DD" w:rsidRDefault="00D939C3">
            <w:pPr>
              <w:pStyle w:val="afff3"/>
            </w:pPr>
            <w:r>
              <w:t>3-1</w:t>
            </w:r>
          </w:p>
          <w:p w14:paraId="37E6E42F" w14:textId="77777777" w:rsidR="00A212DD" w:rsidRDefault="00D939C3">
            <w:pPr>
              <w:pStyle w:val="afff3"/>
            </w:pPr>
            <w:r>
              <w:t>4-1</w:t>
            </w:r>
          </w:p>
          <w:p w14:paraId="2FCCA103" w14:textId="77777777" w:rsidR="00A212DD" w:rsidRDefault="00D939C3">
            <w:pPr>
              <w:pStyle w:val="afff3"/>
            </w:pPr>
            <w:r>
              <w:rPr>
                <w:rFonts w:hint="eastAsia"/>
              </w:rPr>
              <w:t>5</w:t>
            </w:r>
            <w:r>
              <w:t>-2</w:t>
            </w:r>
          </w:p>
        </w:tc>
      </w:tr>
    </w:tbl>
    <w:p w14:paraId="20EE8B7B" w14:textId="77777777" w:rsidR="00A212DD" w:rsidRDefault="00D939C3">
      <w:pPr>
        <w:ind w:left="480" w:firstLineChars="0" w:firstLine="0"/>
      </w:pPr>
      <w:r>
        <w:lastRenderedPageBreak/>
        <w:t>（三）所有课程目标均</w:t>
      </w:r>
      <w:r>
        <w:rPr>
          <w:rFonts w:hint="eastAsia"/>
        </w:rPr>
        <w:t>需</w:t>
      </w:r>
      <w:r>
        <w:t>大于等于</w:t>
      </w:r>
      <w:r>
        <w:t>0.6</w:t>
      </w:r>
      <w:r>
        <w:t>，否则总评成绩不及格，需要补考或重</w:t>
      </w:r>
      <w:r>
        <w:rPr>
          <w:rFonts w:hint="eastAsia"/>
        </w:rPr>
        <w:t>修。</w:t>
      </w:r>
      <w:r>
        <w:t>每</w:t>
      </w:r>
      <w:r>
        <w:rPr>
          <w:rFonts w:hint="eastAsia"/>
        </w:rPr>
        <w:t>个</w:t>
      </w:r>
      <w:r>
        <w:t>课程目标达成度计算方法如下：</w:t>
      </w:r>
    </w:p>
    <w:p w14:paraId="7A69B77C" w14:textId="77777777" w:rsidR="00A212DD" w:rsidRDefault="00D939C3">
      <w:pPr>
        <w:ind w:left="480" w:firstLineChars="0" w:firstLine="0"/>
      </w:pPr>
      <w:r>
        <w:rPr>
          <w:noProof/>
        </w:rPr>
        <w:drawing>
          <wp:inline distT="0" distB="0" distL="0" distR="0" wp14:anchorId="77901578" wp14:editId="6D94A6FC">
            <wp:extent cx="4918710" cy="469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952433" cy="473420"/>
                    </a:xfrm>
                    <a:prstGeom prst="rect">
                      <a:avLst/>
                    </a:prstGeom>
                    <a:noFill/>
                    <a:ln>
                      <a:noFill/>
                    </a:ln>
                  </pic:spPr>
                </pic:pic>
              </a:graphicData>
            </a:graphic>
          </wp:inline>
        </w:drawing>
      </w:r>
    </w:p>
    <w:p w14:paraId="44B10D07" w14:textId="77777777" w:rsidR="00A212DD" w:rsidRDefault="00D939C3">
      <w:pPr>
        <w:ind w:left="480" w:firstLineChars="0" w:firstLine="0"/>
      </w:pPr>
      <w:r>
        <w:t>式中：</w:t>
      </w:r>
      <w:r>
        <w:t>Ai=</w:t>
      </w:r>
      <w:r>
        <w:t>平时成绩占总评成绩的权重</w:t>
      </w:r>
      <w:r>
        <w:t>×</w:t>
      </w:r>
      <w:r>
        <w:t>课程目标</w:t>
      </w:r>
      <w:r>
        <w:t>i</w:t>
      </w:r>
      <w:r>
        <w:t>在平时成绩中的权重</w:t>
      </w:r>
      <w:r>
        <w:rPr>
          <w:rFonts w:hint="eastAsia"/>
        </w:rPr>
        <w:t>；</w:t>
      </w:r>
      <w:r>
        <w:t>Bi=</w:t>
      </w:r>
      <w:r>
        <w:rPr>
          <w:rFonts w:hint="eastAsia"/>
        </w:rPr>
        <w:t>课程论文成绩</w:t>
      </w:r>
      <w:r>
        <w:t>占总评成绩的权重</w:t>
      </w:r>
      <w:r>
        <w:t>×</w:t>
      </w:r>
      <w:r>
        <w:t>课程目标</w:t>
      </w:r>
      <w:r>
        <w:t>i</w:t>
      </w:r>
      <w:r>
        <w:t>在实</w:t>
      </w:r>
      <w:r>
        <w:rPr>
          <w:rFonts w:hint="eastAsia"/>
        </w:rPr>
        <w:t>验</w:t>
      </w:r>
      <w:r>
        <w:t>成绩中的权重</w:t>
      </w:r>
      <w:r>
        <w:rPr>
          <w:rFonts w:hint="eastAsia"/>
        </w:rPr>
        <w:t>；</w:t>
      </w:r>
      <w:r>
        <w:t>Ci=</w:t>
      </w:r>
      <w:r>
        <w:rPr>
          <w:rFonts w:hint="eastAsia"/>
        </w:rPr>
        <w:t>PPT</w:t>
      </w:r>
      <w:r>
        <w:rPr>
          <w:rFonts w:hint="eastAsia"/>
        </w:rPr>
        <w:t>汇报</w:t>
      </w:r>
      <w:r>
        <w:t>成绩占总评成绩的权重</w:t>
      </w:r>
      <w:r>
        <w:t>×</w:t>
      </w:r>
      <w:r>
        <w:t>课程目标</w:t>
      </w:r>
      <w:r>
        <w:t>i</w:t>
      </w:r>
      <w:r>
        <w:t>在</w:t>
      </w:r>
      <w:r>
        <w:rPr>
          <w:rFonts w:hint="eastAsia"/>
        </w:rPr>
        <w:t>期末</w:t>
      </w:r>
      <w:r>
        <w:t>成绩中的权重。</w:t>
      </w:r>
    </w:p>
    <w:p w14:paraId="574D9E7B" w14:textId="77777777" w:rsidR="00A212DD" w:rsidRDefault="00A212DD">
      <w:pPr>
        <w:ind w:firstLine="480"/>
      </w:pPr>
    </w:p>
    <w:p w14:paraId="57C5C5D3" w14:textId="77777777" w:rsidR="00A212DD" w:rsidRDefault="00D939C3">
      <w:pPr>
        <w:pStyle w:val="afff"/>
        <w:spacing w:before="156" w:after="156"/>
        <w:ind w:firstLine="480"/>
      </w:pPr>
      <w:r>
        <w:rPr>
          <w:rFonts w:hint="eastAsia"/>
        </w:rPr>
        <w:t>六</w:t>
      </w:r>
      <w:r>
        <w:t>、</w:t>
      </w:r>
      <w:r>
        <w:rPr>
          <w:rFonts w:hint="eastAsia"/>
        </w:rPr>
        <w:t>有关说明</w:t>
      </w:r>
    </w:p>
    <w:p w14:paraId="59431421" w14:textId="77777777" w:rsidR="00A212DD" w:rsidRDefault="00D939C3">
      <w:pPr>
        <w:ind w:firstLine="480"/>
      </w:pPr>
      <w:r>
        <w:rPr>
          <w:rFonts w:hint="eastAsia"/>
        </w:rPr>
        <w:t>（一）持续改进</w:t>
      </w:r>
    </w:p>
    <w:p w14:paraId="7D682614" w14:textId="77777777" w:rsidR="00A212DD" w:rsidRDefault="00D939C3">
      <w:pPr>
        <w:ind w:firstLine="480"/>
      </w:pPr>
      <w:r>
        <w:rPr>
          <w:rFonts w:hint="eastAsia"/>
        </w:rPr>
        <w:t>本机器人系统集成应用技术根据学生在校实习期间的出勤及表现、撰写的课程论文、学生及指导教师的反馈，及时对教学环节中不足之处进行改进，并在下一轮实践中改进提高，确保相应毕业要求指标点达成。</w:t>
      </w:r>
    </w:p>
    <w:p w14:paraId="1F89C348" w14:textId="77777777" w:rsidR="00A212DD" w:rsidRDefault="00D939C3">
      <w:pPr>
        <w:ind w:firstLine="480"/>
      </w:pPr>
      <w:r>
        <w:rPr>
          <w:rFonts w:hint="eastAsia"/>
        </w:rPr>
        <w:t>（二）</w:t>
      </w:r>
      <w:r>
        <w:t>参考书目及学习资料</w:t>
      </w:r>
    </w:p>
    <w:p w14:paraId="031557EF" w14:textId="77777777" w:rsidR="00A212DD" w:rsidRDefault="00D939C3">
      <w:pPr>
        <w:ind w:firstLine="480"/>
      </w:pPr>
      <w:r>
        <w:rPr>
          <w:rFonts w:hint="eastAsia"/>
        </w:rPr>
        <w:t>工业机器人集成应用，西安电子科技大学出版社，</w:t>
      </w:r>
      <w:r>
        <w:rPr>
          <w:rFonts w:hint="eastAsia"/>
        </w:rPr>
        <w:t>2</w:t>
      </w:r>
      <w:r>
        <w:t>019</w:t>
      </w:r>
    </w:p>
    <w:p w14:paraId="64DB16D5" w14:textId="77777777" w:rsidR="00A212DD" w:rsidRDefault="00A212DD">
      <w:pPr>
        <w:ind w:firstLine="480"/>
      </w:pPr>
    </w:p>
    <w:p w14:paraId="4407CD43" w14:textId="77777777" w:rsidR="00A212DD" w:rsidRDefault="00D939C3">
      <w:pPr>
        <w:pStyle w:val="afff5"/>
      </w:pPr>
      <w:r>
        <w:t>执笔人：</w:t>
      </w:r>
      <w:r>
        <w:rPr>
          <w:rFonts w:hint="eastAsia"/>
        </w:rPr>
        <w:t>华洪良</w:t>
      </w:r>
    </w:p>
    <w:p w14:paraId="7A5A52B0" w14:textId="77777777" w:rsidR="00A212DD" w:rsidRDefault="00D939C3">
      <w:pPr>
        <w:pStyle w:val="afff5"/>
      </w:pPr>
      <w:r>
        <w:t>审定人：苏</w:t>
      </w:r>
      <w:r>
        <w:t xml:space="preserve">  </w:t>
      </w:r>
      <w:r>
        <w:t>纯</w:t>
      </w:r>
    </w:p>
    <w:p w14:paraId="7623117C" w14:textId="77777777" w:rsidR="00A212DD" w:rsidRDefault="00D939C3">
      <w:pPr>
        <w:pStyle w:val="afff5"/>
      </w:pPr>
      <w:r>
        <w:rPr>
          <w:rFonts w:hint="eastAsia"/>
        </w:rPr>
        <w:t>审批人：吴小锋</w:t>
      </w:r>
    </w:p>
    <w:p w14:paraId="3A62C373"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79F0E0ED" w14:textId="77777777" w:rsidR="00A212DD" w:rsidRDefault="00A212DD">
      <w:pPr>
        <w:ind w:firstLine="480"/>
      </w:pPr>
    </w:p>
    <w:p w14:paraId="28F1CF3F" w14:textId="77777777" w:rsidR="00A212DD" w:rsidRDefault="00A212DD">
      <w:pPr>
        <w:ind w:firstLine="480"/>
        <w:sectPr w:rsidR="00A212DD">
          <w:pgSz w:w="11906" w:h="16838"/>
          <w:pgMar w:top="1440" w:right="1800" w:bottom="1440" w:left="1800" w:header="851" w:footer="992" w:gutter="0"/>
          <w:cols w:space="720"/>
          <w:docGrid w:type="lines" w:linePitch="312"/>
        </w:sectPr>
      </w:pPr>
    </w:p>
    <w:p w14:paraId="5FA87422" w14:textId="77777777" w:rsidR="00A212DD" w:rsidRDefault="00D939C3">
      <w:pPr>
        <w:pStyle w:val="aff7"/>
      </w:pPr>
      <w:bookmarkStart w:id="122" w:name="_Toc1891"/>
      <w:bookmarkStart w:id="123" w:name="_Toc307733214"/>
      <w:bookmarkStart w:id="124" w:name="_Toc26289"/>
      <w:r>
        <w:rPr>
          <w:rFonts w:hint="eastAsia"/>
        </w:rPr>
        <w:lastRenderedPageBreak/>
        <w:t>课程代码：</w:t>
      </w:r>
      <w:r>
        <w:rPr>
          <w:rFonts w:hint="eastAsia"/>
        </w:rPr>
        <w:t>0</w:t>
      </w:r>
      <w:r>
        <w:t>10</w:t>
      </w:r>
      <w:r>
        <w:rPr>
          <w:rFonts w:hint="eastAsia"/>
        </w:rPr>
        <w:t>7013</w:t>
      </w:r>
    </w:p>
    <w:p w14:paraId="5C7C2ACB" w14:textId="77777777" w:rsidR="00A212DD" w:rsidRDefault="00D939C3">
      <w:pPr>
        <w:pStyle w:val="aff3"/>
        <w:spacing w:before="312"/>
      </w:pPr>
      <w:bookmarkStart w:id="125" w:name="_Toc144277494"/>
      <w:bookmarkStart w:id="126" w:name="_Toc469494597"/>
      <w:bookmarkStart w:id="127" w:name="_Toc19730"/>
      <w:bookmarkStart w:id="128" w:name="_Toc532997463"/>
      <w:bookmarkStart w:id="129" w:name="_Toc56765415"/>
      <w:bookmarkEnd w:id="122"/>
      <w:bookmarkEnd w:id="123"/>
      <w:bookmarkEnd w:id="124"/>
      <w:r>
        <w:rPr>
          <w:rFonts w:hint="eastAsia"/>
        </w:rPr>
        <w:t>机械制图综合训练教学大纲</w:t>
      </w:r>
      <w:bookmarkEnd w:id="125"/>
      <w:bookmarkEnd w:id="126"/>
      <w:bookmarkEnd w:id="127"/>
      <w:bookmarkEnd w:id="129"/>
    </w:p>
    <w:p w14:paraId="050E402B" w14:textId="77777777" w:rsidR="00862FBD" w:rsidRDefault="00862FBD" w:rsidP="00862FBD">
      <w:pPr>
        <w:pStyle w:val="afffa"/>
      </w:pPr>
      <w:bookmarkStart w:id="130" w:name="_Toc19624"/>
      <w:bookmarkStart w:id="131" w:name="_Toc17936"/>
      <w:bookmarkStart w:id="132" w:name="_Toc7419"/>
      <w:bookmarkStart w:id="133" w:name="_Toc4693"/>
      <w:bookmarkStart w:id="134" w:name="_Toc9103"/>
      <w:r w:rsidRPr="00862FBD">
        <w:rPr>
          <w:rFonts w:hint="eastAsia"/>
        </w:rPr>
        <w:t>（</w:t>
      </w:r>
      <w:r w:rsidRPr="00862FBD">
        <w:rPr>
          <w:rFonts w:hint="eastAsia"/>
        </w:rPr>
        <w:t>Integrated Practice of Industrial Robot Control</w:t>
      </w:r>
      <w:r w:rsidRPr="00862FBD">
        <w:rPr>
          <w:rFonts w:hint="eastAsia"/>
        </w:rPr>
        <w:t>）</w:t>
      </w:r>
    </w:p>
    <w:p w14:paraId="08D6E648" w14:textId="1CA51B1F" w:rsidR="00A212DD" w:rsidRPr="00862FBD" w:rsidRDefault="00D939C3" w:rsidP="00862FBD">
      <w:pPr>
        <w:pStyle w:val="afff"/>
        <w:spacing w:before="156" w:after="156"/>
      </w:pPr>
      <w:r w:rsidRPr="00862FBD">
        <w:rPr>
          <w:rFonts w:hint="eastAsia"/>
        </w:rPr>
        <w:t>一、课程概况</w:t>
      </w:r>
      <w:bookmarkEnd w:id="130"/>
      <w:bookmarkEnd w:id="131"/>
      <w:bookmarkEnd w:id="132"/>
      <w:bookmarkEnd w:id="133"/>
      <w:bookmarkEnd w:id="134"/>
    </w:p>
    <w:p w14:paraId="374D1A52" w14:textId="77777777" w:rsidR="00A212DD" w:rsidRPr="00862FBD" w:rsidRDefault="00D939C3" w:rsidP="00862FBD">
      <w:pPr>
        <w:ind w:firstLine="480"/>
      </w:pPr>
      <w:r w:rsidRPr="00862FBD">
        <w:rPr>
          <w:rFonts w:hint="eastAsia"/>
        </w:rPr>
        <w:t>课程代码：</w:t>
      </w:r>
      <w:r w:rsidRPr="00862FBD">
        <w:rPr>
          <w:rFonts w:hint="eastAsia"/>
        </w:rPr>
        <w:t>0107013</w:t>
      </w:r>
    </w:p>
    <w:p w14:paraId="23F77E2D" w14:textId="77777777" w:rsidR="00A212DD" w:rsidRPr="00862FBD" w:rsidRDefault="00D939C3" w:rsidP="00862FBD">
      <w:pPr>
        <w:ind w:firstLine="480"/>
      </w:pPr>
      <w:r w:rsidRPr="00862FBD">
        <w:rPr>
          <w:rFonts w:hint="eastAsia"/>
        </w:rPr>
        <w:t>学分：</w:t>
      </w:r>
      <w:r w:rsidRPr="00862FBD">
        <w:rPr>
          <w:rFonts w:hint="eastAsia"/>
        </w:rPr>
        <w:t>1</w:t>
      </w:r>
    </w:p>
    <w:p w14:paraId="68B05BA3" w14:textId="77777777" w:rsidR="00A212DD" w:rsidRPr="00862FBD" w:rsidRDefault="00D939C3" w:rsidP="00862FBD">
      <w:pPr>
        <w:ind w:firstLine="480"/>
      </w:pPr>
      <w:r w:rsidRPr="00862FBD">
        <w:rPr>
          <w:rFonts w:hint="eastAsia"/>
        </w:rPr>
        <w:t>学时：</w:t>
      </w:r>
      <w:r w:rsidRPr="00862FBD">
        <w:rPr>
          <w:rFonts w:hint="eastAsia"/>
        </w:rPr>
        <w:t>1</w:t>
      </w:r>
      <w:r w:rsidRPr="00862FBD">
        <w:rPr>
          <w:rFonts w:hint="eastAsia"/>
        </w:rPr>
        <w:t>周</w:t>
      </w:r>
    </w:p>
    <w:p w14:paraId="50B86D81" w14:textId="77777777" w:rsidR="00A212DD" w:rsidRPr="00862FBD" w:rsidRDefault="00D939C3" w:rsidP="00862FBD">
      <w:pPr>
        <w:ind w:firstLine="480"/>
      </w:pPr>
      <w:r w:rsidRPr="00862FBD">
        <w:rPr>
          <w:rFonts w:hint="eastAsia"/>
        </w:rPr>
        <w:t>先修课程：机械制图（含计算机绘图）</w:t>
      </w:r>
    </w:p>
    <w:p w14:paraId="4E4DE047" w14:textId="77777777" w:rsidR="00A212DD" w:rsidRPr="00862FBD" w:rsidRDefault="00D939C3" w:rsidP="00862FBD">
      <w:pPr>
        <w:ind w:firstLine="480"/>
      </w:pPr>
      <w:r w:rsidRPr="00862FBD">
        <w:rPr>
          <w:rFonts w:hint="eastAsia"/>
        </w:rPr>
        <w:t>适用专业：机械设计制造及其自动化、材料成型及控制工程、机械电子工程</w:t>
      </w:r>
    </w:p>
    <w:p w14:paraId="1CA1EBA5" w14:textId="77777777" w:rsidR="00A212DD" w:rsidRPr="00862FBD" w:rsidRDefault="00D939C3" w:rsidP="00862FBD">
      <w:pPr>
        <w:ind w:firstLine="480"/>
      </w:pPr>
      <w:r w:rsidRPr="00862FBD">
        <w:rPr>
          <w:rFonts w:hint="eastAsia"/>
        </w:rPr>
        <w:t>建议教材：《一级圆柱齿轮减速箱综合训练指导书》，刘力叶煜松，自编，</w:t>
      </w:r>
      <w:r w:rsidRPr="00862FBD">
        <w:rPr>
          <w:rFonts w:hint="eastAsia"/>
        </w:rPr>
        <w:t>2013</w:t>
      </w:r>
    </w:p>
    <w:p w14:paraId="0AD9E958" w14:textId="77777777" w:rsidR="00A212DD" w:rsidRPr="00862FBD" w:rsidRDefault="00D939C3" w:rsidP="00862FBD">
      <w:pPr>
        <w:ind w:firstLine="480"/>
      </w:pPr>
      <w:r w:rsidRPr="00862FBD">
        <w:rPr>
          <w:rFonts w:hint="eastAsia"/>
        </w:rPr>
        <w:t>课程归口：航空与机械工程学院</w:t>
      </w:r>
    </w:p>
    <w:p w14:paraId="64D9849F" w14:textId="77777777" w:rsidR="00A212DD" w:rsidRPr="00862FBD" w:rsidRDefault="00D939C3" w:rsidP="00862FBD">
      <w:pPr>
        <w:ind w:firstLine="480"/>
      </w:pPr>
      <w:r w:rsidRPr="00862FBD">
        <w:rPr>
          <w:rFonts w:hint="eastAsia"/>
        </w:rPr>
        <w:t>课程的性质与任务：“机械制图综合训练”是机械类专业重要的实践性教学环节。通过“机械制图综合训练”，进一步熟悉机械制图和计算机绘图常用的知识，掌握如何绘制装配图的技能和方法，培养分析问题和解决问题的能力；通过装配图的绘制，进一步巩固所学的知识，为后续课程的学习打下良好的基础，也为在今后的工作中应用计算机绘图作基本技能的训练。</w:t>
      </w:r>
    </w:p>
    <w:p w14:paraId="07C1B5AF" w14:textId="77777777" w:rsidR="00A212DD" w:rsidRPr="00862FBD" w:rsidRDefault="00D939C3" w:rsidP="00862FBD">
      <w:pPr>
        <w:pStyle w:val="afff"/>
        <w:spacing w:before="156" w:after="156"/>
      </w:pPr>
      <w:bookmarkStart w:id="135" w:name="_Toc6595"/>
      <w:bookmarkStart w:id="136" w:name="_Toc4819"/>
      <w:bookmarkStart w:id="137" w:name="_Toc1042"/>
      <w:bookmarkStart w:id="138" w:name="_Toc20544"/>
      <w:bookmarkStart w:id="139" w:name="_Toc6744"/>
      <w:r w:rsidRPr="00862FBD">
        <w:rPr>
          <w:rFonts w:hint="eastAsia"/>
        </w:rPr>
        <w:t>二、课程目标</w:t>
      </w:r>
      <w:bookmarkEnd w:id="135"/>
      <w:bookmarkEnd w:id="136"/>
      <w:bookmarkEnd w:id="137"/>
      <w:bookmarkEnd w:id="138"/>
      <w:bookmarkEnd w:id="139"/>
    </w:p>
    <w:p w14:paraId="2D63BFF6" w14:textId="77777777" w:rsidR="00A212DD" w:rsidRPr="00862FBD" w:rsidRDefault="00D939C3" w:rsidP="00862FBD">
      <w:pPr>
        <w:ind w:firstLine="480"/>
      </w:pPr>
      <w:r w:rsidRPr="00862FBD">
        <w:rPr>
          <w:rFonts w:hint="eastAsia"/>
        </w:rPr>
        <w:t>目标</w:t>
      </w:r>
      <w:r w:rsidRPr="00862FBD">
        <w:rPr>
          <w:rFonts w:hint="eastAsia"/>
        </w:rPr>
        <w:t>1.</w:t>
      </w:r>
      <w:r w:rsidRPr="00862FBD">
        <w:rPr>
          <w:rFonts w:hint="eastAsia"/>
        </w:rPr>
        <w:t>掌握现代图形软件及工程工具的应用，能够熟练绘制各种机械工程图形。</w:t>
      </w:r>
    </w:p>
    <w:p w14:paraId="66C7FB7C" w14:textId="77777777" w:rsidR="00A212DD" w:rsidRPr="00862FBD" w:rsidRDefault="00D939C3" w:rsidP="00862FBD">
      <w:pPr>
        <w:ind w:firstLine="480"/>
      </w:pPr>
      <w:r w:rsidRPr="00862FBD">
        <w:rPr>
          <w:rFonts w:hint="eastAsia"/>
        </w:rPr>
        <w:t>目标</w:t>
      </w:r>
      <w:r w:rsidRPr="00862FBD">
        <w:rPr>
          <w:rFonts w:hint="eastAsia"/>
        </w:rPr>
        <w:t>2.</w:t>
      </w:r>
      <w:r w:rsidRPr="00862FBD">
        <w:rPr>
          <w:rFonts w:hint="eastAsia"/>
        </w:rPr>
        <w:t>能够根据现代信息技术和工程工具的发展不断自主学习，掌握最新的现代工具；掌握查阅各种标准、手册和资料的能力，以获取所需资料。</w:t>
      </w:r>
    </w:p>
    <w:p w14:paraId="2107A9F4" w14:textId="77777777" w:rsidR="00A212DD" w:rsidRPr="00862FBD" w:rsidRDefault="00D939C3" w:rsidP="00862FBD">
      <w:pPr>
        <w:ind w:firstLine="480"/>
      </w:pPr>
      <w:r w:rsidRPr="00862FBD">
        <w:rPr>
          <w:rFonts w:hint="eastAsia"/>
        </w:rPr>
        <w:t>本课程实践支撑专业人才培养方案中毕业要求</w:t>
      </w:r>
      <w:r w:rsidRPr="00862FBD">
        <w:rPr>
          <w:rFonts w:hint="eastAsia"/>
        </w:rPr>
        <w:t>5-1</w:t>
      </w:r>
      <w:r w:rsidRPr="00862FBD">
        <w:rPr>
          <w:rFonts w:hint="eastAsia"/>
        </w:rPr>
        <w:t>、毕业要求</w:t>
      </w:r>
      <w:r w:rsidRPr="00862FBD">
        <w:rPr>
          <w:rFonts w:hint="eastAsia"/>
        </w:rPr>
        <w:t>12-1</w:t>
      </w:r>
      <w:r w:rsidRPr="00862FBD">
        <w:rPr>
          <w:rFonts w:hint="eastAsia"/>
        </w:rPr>
        <w:t>。对应关系如表所示。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797"/>
        <w:gridCol w:w="1046"/>
        <w:gridCol w:w="1035"/>
        <w:gridCol w:w="1035"/>
        <w:gridCol w:w="1035"/>
        <w:gridCol w:w="1035"/>
        <w:gridCol w:w="1004"/>
      </w:tblGrid>
      <w:tr w:rsidR="00A212DD" w:rsidRPr="00862FBD" w14:paraId="4919FC81" w14:textId="77777777">
        <w:tc>
          <w:tcPr>
            <w:tcW w:w="1535" w:type="dxa"/>
            <w:vMerge w:val="restart"/>
            <w:shd w:val="clear" w:color="auto" w:fill="auto"/>
            <w:vAlign w:val="center"/>
          </w:tcPr>
          <w:p w14:paraId="3E0FAA51" w14:textId="77777777" w:rsidR="00A212DD" w:rsidRPr="00862FBD" w:rsidRDefault="00D939C3" w:rsidP="00862FBD">
            <w:pPr>
              <w:pStyle w:val="afff3"/>
            </w:pPr>
            <w:r w:rsidRPr="00862FBD">
              <w:rPr>
                <w:rFonts w:hint="eastAsia"/>
              </w:rPr>
              <w:t>毕业要求</w:t>
            </w:r>
          </w:p>
          <w:p w14:paraId="7A05B37F" w14:textId="77777777" w:rsidR="00A212DD" w:rsidRPr="00862FBD" w:rsidRDefault="00D939C3" w:rsidP="00862FBD">
            <w:pPr>
              <w:pStyle w:val="afff3"/>
            </w:pPr>
            <w:r w:rsidRPr="00862FBD">
              <w:rPr>
                <w:rFonts w:hint="eastAsia"/>
              </w:rPr>
              <w:t>指标点</w:t>
            </w:r>
          </w:p>
        </w:tc>
        <w:tc>
          <w:tcPr>
            <w:tcW w:w="6987" w:type="dxa"/>
            <w:gridSpan w:val="7"/>
            <w:shd w:val="clear" w:color="auto" w:fill="auto"/>
            <w:vAlign w:val="center"/>
          </w:tcPr>
          <w:p w14:paraId="47C419AE" w14:textId="77777777" w:rsidR="00A212DD" w:rsidRPr="00862FBD" w:rsidRDefault="00D939C3" w:rsidP="00862FBD">
            <w:pPr>
              <w:pStyle w:val="afff3"/>
            </w:pPr>
            <w:r w:rsidRPr="00862FBD">
              <w:rPr>
                <w:rFonts w:hint="eastAsia"/>
              </w:rPr>
              <w:t>课程目标</w:t>
            </w:r>
          </w:p>
        </w:tc>
      </w:tr>
      <w:tr w:rsidR="00A212DD" w:rsidRPr="00862FBD" w14:paraId="7F6FC935" w14:textId="77777777">
        <w:trPr>
          <w:trHeight w:val="457"/>
        </w:trPr>
        <w:tc>
          <w:tcPr>
            <w:tcW w:w="1535" w:type="dxa"/>
            <w:vMerge/>
            <w:shd w:val="clear" w:color="auto" w:fill="auto"/>
          </w:tcPr>
          <w:p w14:paraId="04F8C7F8" w14:textId="77777777" w:rsidR="00A212DD" w:rsidRPr="00862FBD" w:rsidRDefault="00A212DD" w:rsidP="00862FBD">
            <w:pPr>
              <w:pStyle w:val="afff3"/>
            </w:pPr>
          </w:p>
        </w:tc>
        <w:tc>
          <w:tcPr>
            <w:tcW w:w="797" w:type="dxa"/>
            <w:shd w:val="clear" w:color="auto" w:fill="auto"/>
            <w:vAlign w:val="center"/>
          </w:tcPr>
          <w:p w14:paraId="571C262C" w14:textId="77777777" w:rsidR="00A212DD" w:rsidRPr="00862FBD" w:rsidRDefault="00D939C3" w:rsidP="00862FBD">
            <w:pPr>
              <w:pStyle w:val="afff3"/>
            </w:pPr>
            <w:r w:rsidRPr="00862FBD">
              <w:rPr>
                <w:rFonts w:hint="eastAsia"/>
              </w:rPr>
              <w:t>目标</w:t>
            </w:r>
            <w:r w:rsidRPr="00862FBD">
              <w:rPr>
                <w:rFonts w:hint="eastAsia"/>
              </w:rPr>
              <w:t>1</w:t>
            </w:r>
          </w:p>
        </w:tc>
        <w:tc>
          <w:tcPr>
            <w:tcW w:w="1046" w:type="dxa"/>
            <w:shd w:val="clear" w:color="auto" w:fill="auto"/>
            <w:vAlign w:val="center"/>
          </w:tcPr>
          <w:p w14:paraId="6DF13ED9" w14:textId="77777777" w:rsidR="00A212DD" w:rsidRPr="00862FBD" w:rsidRDefault="00D939C3" w:rsidP="00862FBD">
            <w:pPr>
              <w:pStyle w:val="afff3"/>
            </w:pPr>
            <w:r w:rsidRPr="00862FBD">
              <w:rPr>
                <w:rFonts w:hint="eastAsia"/>
              </w:rPr>
              <w:t>目标</w:t>
            </w:r>
            <w:r w:rsidRPr="00862FBD">
              <w:rPr>
                <w:rFonts w:hint="eastAsia"/>
              </w:rPr>
              <w:t>2</w:t>
            </w:r>
          </w:p>
        </w:tc>
        <w:tc>
          <w:tcPr>
            <w:tcW w:w="1035" w:type="dxa"/>
            <w:shd w:val="clear" w:color="auto" w:fill="auto"/>
            <w:vAlign w:val="center"/>
          </w:tcPr>
          <w:p w14:paraId="5B04F501" w14:textId="77777777" w:rsidR="00A212DD" w:rsidRPr="00862FBD" w:rsidRDefault="00A212DD" w:rsidP="00862FBD">
            <w:pPr>
              <w:pStyle w:val="afff3"/>
            </w:pPr>
          </w:p>
        </w:tc>
        <w:tc>
          <w:tcPr>
            <w:tcW w:w="1035" w:type="dxa"/>
            <w:shd w:val="clear" w:color="auto" w:fill="auto"/>
            <w:vAlign w:val="center"/>
          </w:tcPr>
          <w:p w14:paraId="68381009" w14:textId="77777777" w:rsidR="00A212DD" w:rsidRPr="00862FBD" w:rsidRDefault="00A212DD" w:rsidP="00862FBD">
            <w:pPr>
              <w:pStyle w:val="afff3"/>
            </w:pPr>
          </w:p>
        </w:tc>
        <w:tc>
          <w:tcPr>
            <w:tcW w:w="1035" w:type="dxa"/>
            <w:shd w:val="clear" w:color="auto" w:fill="auto"/>
            <w:vAlign w:val="center"/>
          </w:tcPr>
          <w:p w14:paraId="49CC1FF5" w14:textId="77777777" w:rsidR="00A212DD" w:rsidRPr="00862FBD" w:rsidRDefault="00A212DD" w:rsidP="00862FBD">
            <w:pPr>
              <w:pStyle w:val="afff3"/>
            </w:pPr>
          </w:p>
        </w:tc>
        <w:tc>
          <w:tcPr>
            <w:tcW w:w="1035" w:type="dxa"/>
            <w:shd w:val="clear" w:color="auto" w:fill="auto"/>
            <w:vAlign w:val="center"/>
          </w:tcPr>
          <w:p w14:paraId="36F2C90E" w14:textId="77777777" w:rsidR="00A212DD" w:rsidRPr="00862FBD" w:rsidRDefault="00A212DD" w:rsidP="00862FBD">
            <w:pPr>
              <w:pStyle w:val="afff3"/>
            </w:pPr>
          </w:p>
        </w:tc>
        <w:tc>
          <w:tcPr>
            <w:tcW w:w="1004" w:type="dxa"/>
            <w:shd w:val="clear" w:color="auto" w:fill="auto"/>
            <w:vAlign w:val="center"/>
          </w:tcPr>
          <w:p w14:paraId="1B17E9C4" w14:textId="77777777" w:rsidR="00A212DD" w:rsidRPr="00862FBD" w:rsidRDefault="00A212DD" w:rsidP="00862FBD">
            <w:pPr>
              <w:pStyle w:val="afff3"/>
            </w:pPr>
          </w:p>
        </w:tc>
      </w:tr>
      <w:tr w:rsidR="00A212DD" w:rsidRPr="00862FBD" w14:paraId="63B4DBE8" w14:textId="77777777">
        <w:trPr>
          <w:trHeight w:val="509"/>
        </w:trPr>
        <w:tc>
          <w:tcPr>
            <w:tcW w:w="1535" w:type="dxa"/>
            <w:shd w:val="clear" w:color="auto" w:fill="auto"/>
            <w:vAlign w:val="center"/>
          </w:tcPr>
          <w:p w14:paraId="7E87019E" w14:textId="77777777" w:rsidR="00A212DD" w:rsidRPr="00862FBD" w:rsidRDefault="00D939C3" w:rsidP="00862FBD">
            <w:pPr>
              <w:pStyle w:val="afff3"/>
            </w:pPr>
            <w:r w:rsidRPr="00862FBD">
              <w:rPr>
                <w:rFonts w:hint="eastAsia"/>
              </w:rPr>
              <w:lastRenderedPageBreak/>
              <w:t>毕业要求</w:t>
            </w:r>
            <w:r w:rsidRPr="00862FBD">
              <w:rPr>
                <w:rFonts w:hint="eastAsia"/>
              </w:rPr>
              <w:t>5-1</w:t>
            </w:r>
          </w:p>
        </w:tc>
        <w:tc>
          <w:tcPr>
            <w:tcW w:w="797" w:type="dxa"/>
            <w:shd w:val="clear" w:color="auto" w:fill="auto"/>
            <w:vAlign w:val="center"/>
          </w:tcPr>
          <w:p w14:paraId="1C5604E9" w14:textId="77777777" w:rsidR="00A212DD" w:rsidRPr="00862FBD" w:rsidRDefault="00D939C3" w:rsidP="00862FBD">
            <w:pPr>
              <w:pStyle w:val="afff3"/>
            </w:pPr>
            <w:r w:rsidRPr="00862FBD">
              <w:rPr>
                <w:rFonts w:hint="eastAsia"/>
              </w:rPr>
              <w:t>√</w:t>
            </w:r>
          </w:p>
        </w:tc>
        <w:tc>
          <w:tcPr>
            <w:tcW w:w="1046" w:type="dxa"/>
            <w:shd w:val="clear" w:color="auto" w:fill="auto"/>
            <w:vAlign w:val="center"/>
          </w:tcPr>
          <w:p w14:paraId="2B071186" w14:textId="77777777" w:rsidR="00A212DD" w:rsidRPr="00862FBD" w:rsidRDefault="00D939C3" w:rsidP="00862FBD">
            <w:pPr>
              <w:pStyle w:val="afff3"/>
            </w:pPr>
            <w:r w:rsidRPr="00862FBD">
              <w:rPr>
                <w:rFonts w:hint="eastAsia"/>
              </w:rPr>
              <w:t>√</w:t>
            </w:r>
          </w:p>
        </w:tc>
        <w:tc>
          <w:tcPr>
            <w:tcW w:w="1035" w:type="dxa"/>
            <w:shd w:val="clear" w:color="auto" w:fill="auto"/>
            <w:vAlign w:val="center"/>
          </w:tcPr>
          <w:p w14:paraId="493801F8" w14:textId="77777777" w:rsidR="00A212DD" w:rsidRPr="00862FBD" w:rsidRDefault="00A212DD" w:rsidP="00862FBD">
            <w:pPr>
              <w:pStyle w:val="afff3"/>
            </w:pPr>
          </w:p>
        </w:tc>
        <w:tc>
          <w:tcPr>
            <w:tcW w:w="1035" w:type="dxa"/>
            <w:shd w:val="clear" w:color="auto" w:fill="auto"/>
            <w:vAlign w:val="center"/>
          </w:tcPr>
          <w:p w14:paraId="04B05B18" w14:textId="77777777" w:rsidR="00A212DD" w:rsidRPr="00862FBD" w:rsidRDefault="00A212DD" w:rsidP="00862FBD">
            <w:pPr>
              <w:pStyle w:val="afff3"/>
            </w:pPr>
          </w:p>
        </w:tc>
        <w:tc>
          <w:tcPr>
            <w:tcW w:w="1035" w:type="dxa"/>
            <w:shd w:val="clear" w:color="auto" w:fill="auto"/>
            <w:vAlign w:val="center"/>
          </w:tcPr>
          <w:p w14:paraId="7CA34C95" w14:textId="77777777" w:rsidR="00A212DD" w:rsidRPr="00862FBD" w:rsidRDefault="00A212DD" w:rsidP="00862FBD">
            <w:pPr>
              <w:pStyle w:val="afff3"/>
            </w:pPr>
          </w:p>
        </w:tc>
        <w:tc>
          <w:tcPr>
            <w:tcW w:w="1035" w:type="dxa"/>
            <w:shd w:val="clear" w:color="auto" w:fill="auto"/>
            <w:vAlign w:val="center"/>
          </w:tcPr>
          <w:p w14:paraId="1FBDD80F" w14:textId="77777777" w:rsidR="00A212DD" w:rsidRPr="00862FBD" w:rsidRDefault="00A212DD" w:rsidP="00862FBD">
            <w:pPr>
              <w:pStyle w:val="afff3"/>
            </w:pPr>
          </w:p>
        </w:tc>
        <w:tc>
          <w:tcPr>
            <w:tcW w:w="1004" w:type="dxa"/>
            <w:shd w:val="clear" w:color="auto" w:fill="auto"/>
            <w:vAlign w:val="center"/>
          </w:tcPr>
          <w:p w14:paraId="51166887" w14:textId="77777777" w:rsidR="00A212DD" w:rsidRPr="00862FBD" w:rsidRDefault="00A212DD" w:rsidP="00862FBD">
            <w:pPr>
              <w:pStyle w:val="afff3"/>
            </w:pPr>
          </w:p>
        </w:tc>
      </w:tr>
      <w:tr w:rsidR="00A212DD" w:rsidRPr="00862FBD" w14:paraId="67A3DCB7" w14:textId="77777777">
        <w:trPr>
          <w:trHeight w:val="431"/>
        </w:trPr>
        <w:tc>
          <w:tcPr>
            <w:tcW w:w="1535" w:type="dxa"/>
            <w:shd w:val="clear" w:color="auto" w:fill="auto"/>
            <w:vAlign w:val="center"/>
          </w:tcPr>
          <w:p w14:paraId="2C653D75" w14:textId="77777777" w:rsidR="00A212DD" w:rsidRPr="00862FBD" w:rsidRDefault="00D939C3" w:rsidP="00862FBD">
            <w:pPr>
              <w:pStyle w:val="afff3"/>
            </w:pPr>
            <w:r w:rsidRPr="00862FBD">
              <w:rPr>
                <w:rFonts w:hint="eastAsia"/>
              </w:rPr>
              <w:t>毕业要求</w:t>
            </w:r>
            <w:r w:rsidRPr="00862FBD">
              <w:rPr>
                <w:rFonts w:hint="eastAsia"/>
              </w:rPr>
              <w:t>12-1</w:t>
            </w:r>
          </w:p>
        </w:tc>
        <w:tc>
          <w:tcPr>
            <w:tcW w:w="797" w:type="dxa"/>
            <w:shd w:val="clear" w:color="auto" w:fill="auto"/>
            <w:vAlign w:val="center"/>
          </w:tcPr>
          <w:p w14:paraId="42F373BE" w14:textId="77777777" w:rsidR="00A212DD" w:rsidRPr="00862FBD" w:rsidRDefault="00A212DD" w:rsidP="00862FBD">
            <w:pPr>
              <w:pStyle w:val="afff3"/>
            </w:pPr>
          </w:p>
        </w:tc>
        <w:tc>
          <w:tcPr>
            <w:tcW w:w="1046" w:type="dxa"/>
            <w:shd w:val="clear" w:color="auto" w:fill="auto"/>
            <w:vAlign w:val="center"/>
          </w:tcPr>
          <w:p w14:paraId="10AC0962" w14:textId="77777777" w:rsidR="00A212DD" w:rsidRPr="00862FBD" w:rsidRDefault="00D939C3" w:rsidP="00862FBD">
            <w:pPr>
              <w:pStyle w:val="afff3"/>
            </w:pPr>
            <w:r w:rsidRPr="00862FBD">
              <w:rPr>
                <w:rFonts w:hint="eastAsia"/>
              </w:rPr>
              <w:t>√</w:t>
            </w:r>
          </w:p>
        </w:tc>
        <w:tc>
          <w:tcPr>
            <w:tcW w:w="1035" w:type="dxa"/>
            <w:shd w:val="clear" w:color="auto" w:fill="auto"/>
            <w:vAlign w:val="center"/>
          </w:tcPr>
          <w:p w14:paraId="32F0A169" w14:textId="77777777" w:rsidR="00A212DD" w:rsidRPr="00862FBD" w:rsidRDefault="00A212DD" w:rsidP="00862FBD">
            <w:pPr>
              <w:pStyle w:val="afff3"/>
            </w:pPr>
          </w:p>
        </w:tc>
        <w:tc>
          <w:tcPr>
            <w:tcW w:w="1035" w:type="dxa"/>
            <w:shd w:val="clear" w:color="auto" w:fill="auto"/>
            <w:vAlign w:val="center"/>
          </w:tcPr>
          <w:p w14:paraId="546D0472" w14:textId="77777777" w:rsidR="00A212DD" w:rsidRPr="00862FBD" w:rsidRDefault="00A212DD" w:rsidP="00862FBD">
            <w:pPr>
              <w:pStyle w:val="afff3"/>
            </w:pPr>
          </w:p>
        </w:tc>
        <w:tc>
          <w:tcPr>
            <w:tcW w:w="1035" w:type="dxa"/>
            <w:shd w:val="clear" w:color="auto" w:fill="auto"/>
            <w:vAlign w:val="center"/>
          </w:tcPr>
          <w:p w14:paraId="7550784E" w14:textId="77777777" w:rsidR="00A212DD" w:rsidRPr="00862FBD" w:rsidRDefault="00A212DD" w:rsidP="00862FBD">
            <w:pPr>
              <w:pStyle w:val="afff3"/>
            </w:pPr>
          </w:p>
        </w:tc>
        <w:tc>
          <w:tcPr>
            <w:tcW w:w="1035" w:type="dxa"/>
            <w:shd w:val="clear" w:color="auto" w:fill="auto"/>
            <w:vAlign w:val="center"/>
          </w:tcPr>
          <w:p w14:paraId="2B2441F2" w14:textId="77777777" w:rsidR="00A212DD" w:rsidRPr="00862FBD" w:rsidRDefault="00A212DD" w:rsidP="00862FBD">
            <w:pPr>
              <w:pStyle w:val="afff3"/>
            </w:pPr>
          </w:p>
        </w:tc>
        <w:tc>
          <w:tcPr>
            <w:tcW w:w="1004" w:type="dxa"/>
            <w:shd w:val="clear" w:color="auto" w:fill="auto"/>
            <w:vAlign w:val="center"/>
          </w:tcPr>
          <w:p w14:paraId="2902B343" w14:textId="77777777" w:rsidR="00A212DD" w:rsidRPr="00862FBD" w:rsidRDefault="00A212DD" w:rsidP="00862FBD">
            <w:pPr>
              <w:pStyle w:val="afff3"/>
            </w:pPr>
          </w:p>
        </w:tc>
      </w:tr>
    </w:tbl>
    <w:p w14:paraId="14574E58" w14:textId="77777777" w:rsidR="00A212DD" w:rsidRPr="00862FBD" w:rsidRDefault="00D939C3" w:rsidP="00862FBD">
      <w:pPr>
        <w:pStyle w:val="afff"/>
        <w:spacing w:before="156" w:after="156"/>
      </w:pPr>
      <w:bookmarkStart w:id="140" w:name="_Toc20457"/>
      <w:bookmarkStart w:id="141" w:name="_Toc23266"/>
      <w:bookmarkStart w:id="142" w:name="_Toc19901"/>
      <w:bookmarkStart w:id="143" w:name="_Toc19398"/>
      <w:bookmarkStart w:id="144" w:name="_Toc8745"/>
      <w:r w:rsidRPr="00862FBD">
        <w:rPr>
          <w:rFonts w:hint="eastAsia"/>
        </w:rPr>
        <w:t>三、课程内容与要求</w:t>
      </w:r>
      <w:bookmarkEnd w:id="140"/>
      <w:bookmarkEnd w:id="141"/>
      <w:bookmarkEnd w:id="142"/>
      <w:bookmarkEnd w:id="143"/>
      <w:bookmarkEnd w:id="144"/>
    </w:p>
    <w:p w14:paraId="74655517" w14:textId="77777777" w:rsidR="00A212DD" w:rsidRPr="00862FBD" w:rsidRDefault="00D939C3" w:rsidP="00862FBD">
      <w:pPr>
        <w:ind w:firstLine="480"/>
      </w:pPr>
      <w:r w:rsidRPr="00862FBD">
        <w:rPr>
          <w:rFonts w:hint="eastAsia"/>
        </w:rPr>
        <w:t>1</w:t>
      </w:r>
      <w:r w:rsidRPr="00862FBD">
        <w:rPr>
          <w:rFonts w:hint="eastAsia"/>
        </w:rPr>
        <w:t>．实践内容</w:t>
      </w:r>
    </w:p>
    <w:p w14:paraId="6E7E4C5D" w14:textId="77777777" w:rsidR="00A212DD" w:rsidRPr="00862FBD" w:rsidRDefault="00D939C3" w:rsidP="00862FBD">
      <w:pPr>
        <w:ind w:firstLine="480"/>
      </w:pPr>
      <w:r w:rsidRPr="00862FBD">
        <w:rPr>
          <w:rFonts w:hint="eastAsia"/>
        </w:rPr>
        <w:t>综合运用机械制图的知识绘制较复杂的的工程图纸。</w:t>
      </w:r>
    </w:p>
    <w:p w14:paraId="7E44731C" w14:textId="77777777" w:rsidR="00A212DD" w:rsidRPr="00862FBD" w:rsidRDefault="00D939C3" w:rsidP="00862FBD">
      <w:pPr>
        <w:ind w:firstLine="480"/>
      </w:pPr>
      <w:r w:rsidRPr="00862FBD">
        <w:rPr>
          <w:rFonts w:hint="eastAsia"/>
        </w:rPr>
        <w:t>2</w:t>
      </w:r>
      <w:r w:rsidRPr="00862FBD">
        <w:rPr>
          <w:rFonts w:hint="eastAsia"/>
        </w:rPr>
        <w:t>．基本要求：</w:t>
      </w:r>
    </w:p>
    <w:p w14:paraId="2300E598" w14:textId="77777777" w:rsidR="00A212DD" w:rsidRPr="00862FBD" w:rsidRDefault="00D939C3" w:rsidP="00862FBD">
      <w:pPr>
        <w:ind w:firstLine="480"/>
      </w:pPr>
      <w:r w:rsidRPr="00862FBD">
        <w:rPr>
          <w:rFonts w:hint="eastAsia"/>
        </w:rPr>
        <w:t>（</w:t>
      </w:r>
      <w:r w:rsidRPr="00862FBD">
        <w:rPr>
          <w:rFonts w:hint="eastAsia"/>
        </w:rPr>
        <w:t>1</w:t>
      </w:r>
      <w:r w:rsidRPr="00862FBD">
        <w:rPr>
          <w:rFonts w:hint="eastAsia"/>
        </w:rPr>
        <w:t>）绘制装配示意图</w:t>
      </w:r>
      <w:r w:rsidRPr="00862FBD">
        <w:rPr>
          <w:rFonts w:hint="eastAsia"/>
        </w:rPr>
        <w:t>1</w:t>
      </w:r>
      <w:r w:rsidRPr="00862FBD">
        <w:rPr>
          <w:rFonts w:hint="eastAsia"/>
        </w:rPr>
        <w:t>张（</w:t>
      </w:r>
      <w:r w:rsidRPr="00862FBD">
        <w:rPr>
          <w:rFonts w:hint="eastAsia"/>
        </w:rPr>
        <w:t>A3</w:t>
      </w:r>
      <w:r w:rsidRPr="00862FBD">
        <w:rPr>
          <w:rFonts w:hint="eastAsia"/>
        </w:rPr>
        <w:t>坐标纸），要求徒手完成。编写全部零件序号和明细表，记录零件名称和数量等。</w:t>
      </w:r>
    </w:p>
    <w:p w14:paraId="7474CBC3" w14:textId="77777777" w:rsidR="00A212DD" w:rsidRPr="00862FBD" w:rsidRDefault="00D939C3" w:rsidP="00862FBD">
      <w:pPr>
        <w:ind w:firstLine="480"/>
      </w:pPr>
      <w:r w:rsidRPr="00862FBD">
        <w:rPr>
          <w:rFonts w:hint="eastAsia"/>
        </w:rPr>
        <w:t>（</w:t>
      </w:r>
      <w:r w:rsidRPr="00862FBD">
        <w:rPr>
          <w:rFonts w:hint="eastAsia"/>
        </w:rPr>
        <w:t>2</w:t>
      </w:r>
      <w:r w:rsidRPr="00862FBD">
        <w:rPr>
          <w:rFonts w:hint="eastAsia"/>
        </w:rPr>
        <w:t>）绘制零件草图</w:t>
      </w:r>
      <w:r w:rsidRPr="00862FBD">
        <w:rPr>
          <w:rFonts w:hint="eastAsia"/>
        </w:rPr>
        <w:t>3-4</w:t>
      </w:r>
      <w:r w:rsidRPr="00862FBD">
        <w:rPr>
          <w:rFonts w:hint="eastAsia"/>
        </w:rPr>
        <w:t>张（</w:t>
      </w:r>
      <w:r w:rsidRPr="00862FBD">
        <w:rPr>
          <w:rFonts w:hint="eastAsia"/>
        </w:rPr>
        <w:t>A3</w:t>
      </w:r>
      <w:r w:rsidRPr="00862FBD">
        <w:rPr>
          <w:rFonts w:hint="eastAsia"/>
        </w:rPr>
        <w:t>坐标纸；任课教师指定），采用徒手绘制。要求绘图比例大致协调、视图表达完整、尺寸齐全清晰、有适当的技术要求及简易标题栏。</w:t>
      </w:r>
    </w:p>
    <w:p w14:paraId="3FB9E5FC" w14:textId="77777777" w:rsidR="00A212DD" w:rsidRPr="00862FBD" w:rsidRDefault="00D939C3" w:rsidP="00862FBD">
      <w:pPr>
        <w:ind w:firstLine="480"/>
      </w:pPr>
      <w:r w:rsidRPr="00862FBD">
        <w:rPr>
          <w:rFonts w:hint="eastAsia"/>
        </w:rPr>
        <w:t>（</w:t>
      </w:r>
      <w:r w:rsidRPr="00862FBD">
        <w:rPr>
          <w:rFonts w:hint="eastAsia"/>
        </w:rPr>
        <w:t>3</w:t>
      </w:r>
      <w:r w:rsidRPr="00862FBD">
        <w:rPr>
          <w:rFonts w:hint="eastAsia"/>
        </w:rPr>
        <w:t>）绘制装配图</w:t>
      </w:r>
      <w:r w:rsidRPr="00862FBD">
        <w:rPr>
          <w:rFonts w:hint="eastAsia"/>
        </w:rPr>
        <w:t>1</w:t>
      </w:r>
      <w:r w:rsidRPr="00862FBD">
        <w:rPr>
          <w:rFonts w:hint="eastAsia"/>
        </w:rPr>
        <w:t>张，根据部件的大小选取合适的图幅大小，并按照装配图的要求完成视图、尺寸、技术要求、序号、标题栏及明细表。（</w:t>
      </w:r>
      <w:r w:rsidRPr="00862FBD">
        <w:rPr>
          <w:rFonts w:hint="eastAsia"/>
        </w:rPr>
        <w:t>CAD</w:t>
      </w:r>
      <w:r w:rsidRPr="00862FBD">
        <w:rPr>
          <w:rFonts w:hint="eastAsia"/>
        </w:rPr>
        <w:t>图、手工图均可）。</w:t>
      </w:r>
    </w:p>
    <w:p w14:paraId="59B8CEFC" w14:textId="77777777" w:rsidR="00A212DD" w:rsidRPr="00862FBD" w:rsidRDefault="00D939C3" w:rsidP="00862FBD">
      <w:pPr>
        <w:ind w:firstLine="480"/>
      </w:pPr>
      <w:r w:rsidRPr="00862FBD">
        <w:rPr>
          <w:rFonts w:hint="eastAsia"/>
        </w:rPr>
        <w:t>（</w:t>
      </w:r>
      <w:r w:rsidRPr="00862FBD">
        <w:rPr>
          <w:rFonts w:hint="eastAsia"/>
        </w:rPr>
        <w:t>4</w:t>
      </w:r>
      <w:r w:rsidRPr="00862FBD">
        <w:rPr>
          <w:rFonts w:hint="eastAsia"/>
        </w:rPr>
        <w:t>）绘制零件图</w:t>
      </w:r>
      <w:r w:rsidRPr="00862FBD">
        <w:rPr>
          <w:rFonts w:hint="eastAsia"/>
        </w:rPr>
        <w:t>3-4</w:t>
      </w:r>
      <w:r w:rsidRPr="00862FBD">
        <w:rPr>
          <w:rFonts w:hint="eastAsia"/>
        </w:rPr>
        <w:t>张（任课教师指定），要求视图表达完整、尺寸齐全清晰、有适当的技术要求并填写标题栏。（</w:t>
      </w:r>
      <w:r w:rsidRPr="00862FBD">
        <w:rPr>
          <w:rFonts w:hint="eastAsia"/>
        </w:rPr>
        <w:t>CAD</w:t>
      </w:r>
      <w:r w:rsidRPr="00862FBD">
        <w:rPr>
          <w:rFonts w:hint="eastAsia"/>
        </w:rPr>
        <w:t>图、手工图均可）。</w:t>
      </w:r>
    </w:p>
    <w:p w14:paraId="21E97C9B" w14:textId="77777777" w:rsidR="00A212DD" w:rsidRPr="00862FBD" w:rsidRDefault="00D939C3" w:rsidP="00862FBD">
      <w:pPr>
        <w:ind w:firstLine="480"/>
      </w:pPr>
      <w:r w:rsidRPr="00862FBD">
        <w:rPr>
          <w:rFonts w:hint="eastAsia"/>
        </w:rPr>
        <w:t>该实践训练项目时间为一周，安排在第二学期。教学内容与课程目标的对应关系及建议时间分配如表所示。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851"/>
        <w:gridCol w:w="1933"/>
        <w:gridCol w:w="2611"/>
      </w:tblGrid>
      <w:tr w:rsidR="00A212DD" w:rsidRPr="00862FBD" w14:paraId="0CA4A127" w14:textId="77777777">
        <w:tc>
          <w:tcPr>
            <w:tcW w:w="1127" w:type="dxa"/>
            <w:vAlign w:val="center"/>
          </w:tcPr>
          <w:p w14:paraId="155DFEBC" w14:textId="77777777" w:rsidR="00A212DD" w:rsidRPr="00862FBD" w:rsidRDefault="00D939C3" w:rsidP="00862FBD">
            <w:pPr>
              <w:pStyle w:val="afff3"/>
            </w:pPr>
            <w:r w:rsidRPr="00862FBD">
              <w:rPr>
                <w:rFonts w:hint="eastAsia"/>
              </w:rPr>
              <w:t>序号</w:t>
            </w:r>
          </w:p>
        </w:tc>
        <w:tc>
          <w:tcPr>
            <w:tcW w:w="2851" w:type="dxa"/>
            <w:vAlign w:val="center"/>
          </w:tcPr>
          <w:p w14:paraId="52021D28" w14:textId="77777777" w:rsidR="00A212DD" w:rsidRPr="00862FBD" w:rsidRDefault="00D939C3" w:rsidP="00862FBD">
            <w:pPr>
              <w:pStyle w:val="afff3"/>
            </w:pPr>
            <w:r w:rsidRPr="00862FBD">
              <w:rPr>
                <w:rFonts w:hint="eastAsia"/>
              </w:rPr>
              <w:t>内容</w:t>
            </w:r>
          </w:p>
        </w:tc>
        <w:tc>
          <w:tcPr>
            <w:tcW w:w="1933" w:type="dxa"/>
            <w:vAlign w:val="center"/>
          </w:tcPr>
          <w:p w14:paraId="36255D7A" w14:textId="77777777" w:rsidR="00A212DD" w:rsidRPr="00862FBD" w:rsidRDefault="00D939C3" w:rsidP="00862FBD">
            <w:pPr>
              <w:pStyle w:val="afff3"/>
            </w:pPr>
            <w:r w:rsidRPr="00862FBD">
              <w:rPr>
                <w:rFonts w:hint="eastAsia"/>
              </w:rPr>
              <w:t>时间分配</w:t>
            </w:r>
          </w:p>
        </w:tc>
        <w:tc>
          <w:tcPr>
            <w:tcW w:w="2611" w:type="dxa"/>
            <w:vAlign w:val="center"/>
          </w:tcPr>
          <w:p w14:paraId="527FD1E8" w14:textId="77777777" w:rsidR="00A212DD" w:rsidRPr="00862FBD" w:rsidRDefault="00D939C3" w:rsidP="00862FBD">
            <w:pPr>
              <w:pStyle w:val="afff3"/>
            </w:pPr>
            <w:r w:rsidRPr="00862FBD">
              <w:rPr>
                <w:rFonts w:hint="eastAsia"/>
              </w:rPr>
              <w:t>备注</w:t>
            </w:r>
          </w:p>
        </w:tc>
      </w:tr>
      <w:tr w:rsidR="00A212DD" w:rsidRPr="00862FBD" w14:paraId="7B5E5B32" w14:textId="77777777">
        <w:tc>
          <w:tcPr>
            <w:tcW w:w="1127" w:type="dxa"/>
            <w:vAlign w:val="center"/>
          </w:tcPr>
          <w:p w14:paraId="22C70FEA" w14:textId="77777777" w:rsidR="00A212DD" w:rsidRPr="00862FBD" w:rsidRDefault="00D939C3" w:rsidP="00862FBD">
            <w:pPr>
              <w:pStyle w:val="afff3"/>
            </w:pPr>
            <w:r w:rsidRPr="00862FBD">
              <w:rPr>
                <w:rFonts w:hint="eastAsia"/>
              </w:rPr>
              <w:t>1</w:t>
            </w:r>
          </w:p>
        </w:tc>
        <w:tc>
          <w:tcPr>
            <w:tcW w:w="2851" w:type="dxa"/>
            <w:vAlign w:val="center"/>
          </w:tcPr>
          <w:p w14:paraId="49BA4712" w14:textId="77777777" w:rsidR="00A212DD" w:rsidRPr="00862FBD" w:rsidRDefault="00D939C3" w:rsidP="00862FBD">
            <w:pPr>
              <w:pStyle w:val="afff3"/>
            </w:pPr>
            <w:r w:rsidRPr="00862FBD">
              <w:rPr>
                <w:rFonts w:hint="eastAsia"/>
              </w:rPr>
              <w:t>介绍实践对象，分析零件和部件等</w:t>
            </w:r>
            <w:r w:rsidRPr="00862FBD">
              <w:rPr>
                <w:rFonts w:hint="eastAsia"/>
              </w:rPr>
              <w:t>.</w:t>
            </w:r>
          </w:p>
        </w:tc>
        <w:tc>
          <w:tcPr>
            <w:tcW w:w="1933" w:type="dxa"/>
            <w:vAlign w:val="center"/>
          </w:tcPr>
          <w:p w14:paraId="0A4546D3" w14:textId="77777777" w:rsidR="00A212DD" w:rsidRPr="00862FBD" w:rsidRDefault="00D939C3" w:rsidP="00862FBD">
            <w:pPr>
              <w:pStyle w:val="afff3"/>
            </w:pPr>
            <w:r w:rsidRPr="00862FBD">
              <w:rPr>
                <w:rFonts w:hint="eastAsia"/>
              </w:rPr>
              <w:t>0.25</w:t>
            </w:r>
            <w:r w:rsidRPr="00862FBD">
              <w:rPr>
                <w:rFonts w:hint="eastAsia"/>
              </w:rPr>
              <w:t>天</w:t>
            </w:r>
          </w:p>
        </w:tc>
        <w:tc>
          <w:tcPr>
            <w:tcW w:w="2611" w:type="dxa"/>
            <w:vMerge w:val="restart"/>
            <w:vAlign w:val="center"/>
          </w:tcPr>
          <w:p w14:paraId="1EBAB27E" w14:textId="77777777" w:rsidR="00A212DD" w:rsidRPr="00862FBD" w:rsidRDefault="00D939C3" w:rsidP="00862FBD">
            <w:pPr>
              <w:pStyle w:val="afff3"/>
            </w:pPr>
            <w:r w:rsidRPr="00862FBD">
              <w:rPr>
                <w:rFonts w:hint="eastAsia"/>
              </w:rPr>
              <w:t>教师要在每个时间节点及时检查学生完成情况，对进度不达标的学生予以督促。</w:t>
            </w:r>
          </w:p>
        </w:tc>
      </w:tr>
      <w:tr w:rsidR="00A212DD" w:rsidRPr="00862FBD" w14:paraId="7621B973" w14:textId="77777777">
        <w:tc>
          <w:tcPr>
            <w:tcW w:w="1127" w:type="dxa"/>
            <w:vAlign w:val="center"/>
          </w:tcPr>
          <w:p w14:paraId="6DDD7BAE" w14:textId="77777777" w:rsidR="00A212DD" w:rsidRPr="00862FBD" w:rsidRDefault="00D939C3" w:rsidP="00862FBD">
            <w:pPr>
              <w:pStyle w:val="afff3"/>
            </w:pPr>
            <w:r w:rsidRPr="00862FBD">
              <w:rPr>
                <w:rFonts w:hint="eastAsia"/>
              </w:rPr>
              <w:t>2</w:t>
            </w:r>
          </w:p>
        </w:tc>
        <w:tc>
          <w:tcPr>
            <w:tcW w:w="2851" w:type="dxa"/>
            <w:vAlign w:val="center"/>
          </w:tcPr>
          <w:p w14:paraId="64DEBF6A" w14:textId="77777777" w:rsidR="00A212DD" w:rsidRPr="00862FBD" w:rsidRDefault="00D939C3" w:rsidP="00862FBD">
            <w:pPr>
              <w:pStyle w:val="afff3"/>
            </w:pPr>
            <w:r w:rsidRPr="00862FBD">
              <w:rPr>
                <w:rFonts w:hint="eastAsia"/>
              </w:rPr>
              <w:t>画装配示意图、零件草图</w:t>
            </w:r>
          </w:p>
        </w:tc>
        <w:tc>
          <w:tcPr>
            <w:tcW w:w="1933" w:type="dxa"/>
            <w:vAlign w:val="center"/>
          </w:tcPr>
          <w:p w14:paraId="5062336D" w14:textId="77777777" w:rsidR="00A212DD" w:rsidRPr="00862FBD" w:rsidRDefault="00D939C3" w:rsidP="00862FBD">
            <w:pPr>
              <w:pStyle w:val="afff3"/>
            </w:pPr>
            <w:r w:rsidRPr="00862FBD">
              <w:rPr>
                <w:rFonts w:hint="eastAsia"/>
              </w:rPr>
              <w:t>1.5</w:t>
            </w:r>
            <w:r w:rsidRPr="00862FBD">
              <w:rPr>
                <w:rFonts w:hint="eastAsia"/>
              </w:rPr>
              <w:t>天</w:t>
            </w:r>
          </w:p>
        </w:tc>
        <w:tc>
          <w:tcPr>
            <w:tcW w:w="2611" w:type="dxa"/>
            <w:vMerge/>
            <w:vAlign w:val="center"/>
          </w:tcPr>
          <w:p w14:paraId="625BC858" w14:textId="77777777" w:rsidR="00A212DD" w:rsidRPr="00862FBD" w:rsidRDefault="00A212DD" w:rsidP="00862FBD">
            <w:pPr>
              <w:pStyle w:val="afff3"/>
            </w:pPr>
          </w:p>
        </w:tc>
      </w:tr>
      <w:tr w:rsidR="00A212DD" w:rsidRPr="00862FBD" w14:paraId="3B923E19" w14:textId="77777777">
        <w:tc>
          <w:tcPr>
            <w:tcW w:w="1127" w:type="dxa"/>
            <w:vAlign w:val="center"/>
          </w:tcPr>
          <w:p w14:paraId="06D456AF" w14:textId="77777777" w:rsidR="00A212DD" w:rsidRPr="00862FBD" w:rsidRDefault="00D939C3" w:rsidP="00862FBD">
            <w:pPr>
              <w:pStyle w:val="afff3"/>
            </w:pPr>
            <w:r w:rsidRPr="00862FBD">
              <w:rPr>
                <w:rFonts w:hint="eastAsia"/>
              </w:rPr>
              <w:t>3</w:t>
            </w:r>
          </w:p>
        </w:tc>
        <w:tc>
          <w:tcPr>
            <w:tcW w:w="2851" w:type="dxa"/>
            <w:vAlign w:val="center"/>
          </w:tcPr>
          <w:p w14:paraId="1B0E2C40" w14:textId="77777777" w:rsidR="00A212DD" w:rsidRPr="00862FBD" w:rsidRDefault="00D939C3" w:rsidP="00862FBD">
            <w:pPr>
              <w:pStyle w:val="afff3"/>
            </w:pPr>
            <w:r w:rsidRPr="00862FBD">
              <w:rPr>
                <w:rFonts w:hint="eastAsia"/>
              </w:rPr>
              <w:t>画部件装配图</w:t>
            </w:r>
          </w:p>
        </w:tc>
        <w:tc>
          <w:tcPr>
            <w:tcW w:w="1933" w:type="dxa"/>
            <w:vAlign w:val="center"/>
          </w:tcPr>
          <w:p w14:paraId="09C46154" w14:textId="77777777" w:rsidR="00A212DD" w:rsidRPr="00862FBD" w:rsidRDefault="00D939C3" w:rsidP="00862FBD">
            <w:pPr>
              <w:pStyle w:val="afff3"/>
            </w:pPr>
            <w:r w:rsidRPr="00862FBD">
              <w:rPr>
                <w:rFonts w:hint="eastAsia"/>
              </w:rPr>
              <w:t>1.75</w:t>
            </w:r>
            <w:r w:rsidRPr="00862FBD">
              <w:rPr>
                <w:rFonts w:hint="eastAsia"/>
              </w:rPr>
              <w:t>天</w:t>
            </w:r>
          </w:p>
        </w:tc>
        <w:tc>
          <w:tcPr>
            <w:tcW w:w="2611" w:type="dxa"/>
            <w:vMerge/>
            <w:vAlign w:val="center"/>
          </w:tcPr>
          <w:p w14:paraId="4DD69155" w14:textId="77777777" w:rsidR="00A212DD" w:rsidRPr="00862FBD" w:rsidRDefault="00A212DD" w:rsidP="00862FBD">
            <w:pPr>
              <w:pStyle w:val="afff3"/>
            </w:pPr>
          </w:p>
        </w:tc>
      </w:tr>
      <w:tr w:rsidR="00A212DD" w:rsidRPr="00862FBD" w14:paraId="53270025" w14:textId="77777777">
        <w:tc>
          <w:tcPr>
            <w:tcW w:w="1127" w:type="dxa"/>
            <w:vAlign w:val="center"/>
          </w:tcPr>
          <w:p w14:paraId="74652536" w14:textId="77777777" w:rsidR="00A212DD" w:rsidRPr="00862FBD" w:rsidRDefault="00D939C3" w:rsidP="00862FBD">
            <w:pPr>
              <w:pStyle w:val="afff3"/>
            </w:pPr>
            <w:r w:rsidRPr="00862FBD">
              <w:rPr>
                <w:rFonts w:hint="eastAsia"/>
              </w:rPr>
              <w:t>4</w:t>
            </w:r>
          </w:p>
        </w:tc>
        <w:tc>
          <w:tcPr>
            <w:tcW w:w="2851" w:type="dxa"/>
            <w:vAlign w:val="center"/>
          </w:tcPr>
          <w:p w14:paraId="67518A8A" w14:textId="77777777" w:rsidR="00A212DD" w:rsidRPr="00862FBD" w:rsidRDefault="00D939C3" w:rsidP="00862FBD">
            <w:pPr>
              <w:pStyle w:val="afff3"/>
            </w:pPr>
            <w:r w:rsidRPr="00862FBD">
              <w:rPr>
                <w:rFonts w:hint="eastAsia"/>
              </w:rPr>
              <w:t>画零件图</w:t>
            </w:r>
          </w:p>
        </w:tc>
        <w:tc>
          <w:tcPr>
            <w:tcW w:w="1933" w:type="dxa"/>
            <w:vAlign w:val="center"/>
          </w:tcPr>
          <w:p w14:paraId="3E3CCF23" w14:textId="77777777" w:rsidR="00A212DD" w:rsidRPr="00862FBD" w:rsidRDefault="00D939C3" w:rsidP="00862FBD">
            <w:pPr>
              <w:pStyle w:val="afff3"/>
            </w:pPr>
            <w:r w:rsidRPr="00862FBD">
              <w:rPr>
                <w:rFonts w:hint="eastAsia"/>
              </w:rPr>
              <w:t>1</w:t>
            </w:r>
          </w:p>
        </w:tc>
        <w:tc>
          <w:tcPr>
            <w:tcW w:w="2611" w:type="dxa"/>
            <w:vMerge/>
            <w:vAlign w:val="center"/>
          </w:tcPr>
          <w:p w14:paraId="3DE346FC" w14:textId="77777777" w:rsidR="00A212DD" w:rsidRPr="00862FBD" w:rsidRDefault="00A212DD" w:rsidP="00862FBD">
            <w:pPr>
              <w:pStyle w:val="afff3"/>
            </w:pPr>
          </w:p>
        </w:tc>
      </w:tr>
      <w:tr w:rsidR="00A212DD" w:rsidRPr="00862FBD" w14:paraId="793CFFB0" w14:textId="77777777">
        <w:tc>
          <w:tcPr>
            <w:tcW w:w="1127" w:type="dxa"/>
            <w:vAlign w:val="center"/>
          </w:tcPr>
          <w:p w14:paraId="1A3D7A0A" w14:textId="77777777" w:rsidR="00A212DD" w:rsidRPr="00862FBD" w:rsidRDefault="00D939C3" w:rsidP="00862FBD">
            <w:pPr>
              <w:pStyle w:val="afff3"/>
            </w:pPr>
            <w:r w:rsidRPr="00862FBD">
              <w:rPr>
                <w:rFonts w:hint="eastAsia"/>
              </w:rPr>
              <w:t>5</w:t>
            </w:r>
          </w:p>
        </w:tc>
        <w:tc>
          <w:tcPr>
            <w:tcW w:w="2851" w:type="dxa"/>
            <w:vAlign w:val="center"/>
          </w:tcPr>
          <w:p w14:paraId="437F8901" w14:textId="77777777" w:rsidR="00A212DD" w:rsidRPr="00862FBD" w:rsidRDefault="00D939C3" w:rsidP="00862FBD">
            <w:pPr>
              <w:pStyle w:val="afff3"/>
            </w:pPr>
            <w:r w:rsidRPr="00862FBD">
              <w:rPr>
                <w:rFonts w:hint="eastAsia"/>
              </w:rPr>
              <w:t>收图质疑</w:t>
            </w:r>
          </w:p>
        </w:tc>
        <w:tc>
          <w:tcPr>
            <w:tcW w:w="1933" w:type="dxa"/>
            <w:vAlign w:val="center"/>
          </w:tcPr>
          <w:p w14:paraId="0EB7CE1F" w14:textId="77777777" w:rsidR="00A212DD" w:rsidRPr="00862FBD" w:rsidRDefault="00D939C3" w:rsidP="00862FBD">
            <w:pPr>
              <w:pStyle w:val="afff3"/>
            </w:pPr>
            <w:r w:rsidRPr="00862FBD">
              <w:rPr>
                <w:rFonts w:hint="eastAsia"/>
              </w:rPr>
              <w:t>0.5</w:t>
            </w:r>
            <w:r w:rsidRPr="00862FBD">
              <w:rPr>
                <w:rFonts w:hint="eastAsia"/>
              </w:rPr>
              <w:t>天</w:t>
            </w:r>
          </w:p>
        </w:tc>
        <w:tc>
          <w:tcPr>
            <w:tcW w:w="2611" w:type="dxa"/>
            <w:vMerge/>
            <w:vAlign w:val="center"/>
          </w:tcPr>
          <w:p w14:paraId="3C6B3E2C" w14:textId="77777777" w:rsidR="00A212DD" w:rsidRPr="00862FBD" w:rsidRDefault="00A212DD" w:rsidP="00862FBD">
            <w:pPr>
              <w:pStyle w:val="afff3"/>
            </w:pPr>
          </w:p>
        </w:tc>
      </w:tr>
      <w:tr w:rsidR="00A212DD" w:rsidRPr="00862FBD" w14:paraId="74EF4698" w14:textId="77777777">
        <w:trPr>
          <w:cantSplit/>
        </w:trPr>
        <w:tc>
          <w:tcPr>
            <w:tcW w:w="3978" w:type="dxa"/>
            <w:gridSpan w:val="2"/>
          </w:tcPr>
          <w:p w14:paraId="3429FDBF" w14:textId="77777777" w:rsidR="00A212DD" w:rsidRPr="00862FBD" w:rsidRDefault="00D939C3" w:rsidP="00862FBD">
            <w:pPr>
              <w:pStyle w:val="afff3"/>
            </w:pPr>
            <w:r w:rsidRPr="00862FBD">
              <w:rPr>
                <w:rFonts w:hint="eastAsia"/>
              </w:rPr>
              <w:t>合计</w:t>
            </w:r>
          </w:p>
        </w:tc>
        <w:tc>
          <w:tcPr>
            <w:tcW w:w="1933" w:type="dxa"/>
          </w:tcPr>
          <w:p w14:paraId="49F85723" w14:textId="77777777" w:rsidR="00A212DD" w:rsidRPr="00862FBD" w:rsidRDefault="00D939C3" w:rsidP="00862FBD">
            <w:pPr>
              <w:pStyle w:val="afff3"/>
            </w:pPr>
            <w:r w:rsidRPr="00862FBD">
              <w:rPr>
                <w:rFonts w:hint="eastAsia"/>
              </w:rPr>
              <w:t>5</w:t>
            </w:r>
            <w:r w:rsidRPr="00862FBD">
              <w:rPr>
                <w:rFonts w:hint="eastAsia"/>
              </w:rPr>
              <w:t>天</w:t>
            </w:r>
          </w:p>
        </w:tc>
        <w:tc>
          <w:tcPr>
            <w:tcW w:w="2611" w:type="dxa"/>
          </w:tcPr>
          <w:p w14:paraId="5733AFE2" w14:textId="77777777" w:rsidR="00A212DD" w:rsidRPr="00862FBD" w:rsidRDefault="00A212DD" w:rsidP="00862FBD">
            <w:pPr>
              <w:pStyle w:val="afff3"/>
            </w:pPr>
          </w:p>
        </w:tc>
      </w:tr>
    </w:tbl>
    <w:p w14:paraId="1A7418BA" w14:textId="77777777" w:rsidR="00A212DD" w:rsidRPr="00862FBD" w:rsidRDefault="00D939C3" w:rsidP="00862FBD">
      <w:pPr>
        <w:pStyle w:val="afff"/>
        <w:spacing w:before="156" w:after="156"/>
      </w:pPr>
      <w:bookmarkStart w:id="145" w:name="_Toc12278"/>
      <w:bookmarkStart w:id="146" w:name="_Toc8035"/>
      <w:bookmarkStart w:id="147" w:name="_Toc10660"/>
      <w:bookmarkStart w:id="148" w:name="_Toc19908"/>
      <w:bookmarkStart w:id="149" w:name="_Toc2027"/>
      <w:r w:rsidRPr="00862FBD">
        <w:rPr>
          <w:rFonts w:hint="eastAsia"/>
        </w:rPr>
        <w:t>四、课程实施</w:t>
      </w:r>
      <w:bookmarkEnd w:id="145"/>
      <w:bookmarkEnd w:id="146"/>
      <w:bookmarkEnd w:id="147"/>
      <w:bookmarkEnd w:id="148"/>
      <w:bookmarkEnd w:id="149"/>
    </w:p>
    <w:p w14:paraId="72E5536F" w14:textId="77777777" w:rsidR="00A212DD" w:rsidRPr="00862FBD" w:rsidRDefault="00D939C3" w:rsidP="00862FBD">
      <w:pPr>
        <w:ind w:firstLine="480"/>
      </w:pPr>
      <w:r w:rsidRPr="00862FBD">
        <w:rPr>
          <w:rFonts w:hint="eastAsia"/>
        </w:rPr>
        <w:t>（一）课程实践题目应难易适中，注重培养学生综合运用机械制图的知识绘制机械工程图的能力。</w:t>
      </w:r>
    </w:p>
    <w:p w14:paraId="62BECE8C" w14:textId="77777777" w:rsidR="00A212DD" w:rsidRPr="00862FBD" w:rsidRDefault="00D939C3" w:rsidP="00862FBD">
      <w:pPr>
        <w:ind w:firstLine="480"/>
      </w:pPr>
      <w:r w:rsidRPr="00862FBD">
        <w:rPr>
          <w:rFonts w:hint="eastAsia"/>
        </w:rPr>
        <w:t>（二）针对实践任务，加强过程指导与监控，督促学生按照进度计划完成各阶段工作，确保训练任务的完成。</w:t>
      </w:r>
    </w:p>
    <w:p w14:paraId="4D06A933" w14:textId="77777777" w:rsidR="00A212DD" w:rsidRPr="00862FBD" w:rsidRDefault="00D939C3" w:rsidP="00862FBD">
      <w:pPr>
        <w:ind w:firstLine="480"/>
      </w:pPr>
      <w:r w:rsidRPr="00862FBD">
        <w:rPr>
          <w:rFonts w:hint="eastAsia"/>
        </w:rPr>
        <w:lastRenderedPageBreak/>
        <w:t>（三）加强平时考勤，要求班长和课代表及时反馈情况，引导学生按时、保质保量地完成课程实践任务。</w:t>
      </w:r>
    </w:p>
    <w:p w14:paraId="1395E94A" w14:textId="77777777" w:rsidR="00A212DD" w:rsidRPr="00862FBD" w:rsidRDefault="00D939C3" w:rsidP="00862FBD">
      <w:pPr>
        <w:ind w:firstLine="480"/>
      </w:pPr>
      <w:r w:rsidRPr="00862FBD">
        <w:rPr>
          <w:rFonts w:hint="eastAsia"/>
        </w:rPr>
        <w:t>（四）主要教学环节的质量要求如表所示。</w:t>
      </w:r>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97"/>
        <w:gridCol w:w="1311"/>
        <w:gridCol w:w="6414"/>
      </w:tblGrid>
      <w:tr w:rsidR="00A212DD" w:rsidRPr="00862FBD" w14:paraId="24C2DC75" w14:textId="77777777">
        <w:trPr>
          <w:trHeight w:val="510"/>
          <w:jc w:val="center"/>
        </w:trPr>
        <w:tc>
          <w:tcPr>
            <w:tcW w:w="2108" w:type="dxa"/>
            <w:gridSpan w:val="2"/>
            <w:vAlign w:val="center"/>
          </w:tcPr>
          <w:p w14:paraId="7923749A" w14:textId="77777777" w:rsidR="00A212DD" w:rsidRPr="00862FBD" w:rsidRDefault="00D939C3" w:rsidP="00862FBD">
            <w:pPr>
              <w:pStyle w:val="afff3"/>
            </w:pPr>
            <w:r w:rsidRPr="00862FBD">
              <w:rPr>
                <w:rFonts w:hint="eastAsia"/>
              </w:rPr>
              <w:t>主要教学环节</w:t>
            </w:r>
          </w:p>
        </w:tc>
        <w:tc>
          <w:tcPr>
            <w:tcW w:w="6414" w:type="dxa"/>
            <w:vAlign w:val="center"/>
          </w:tcPr>
          <w:p w14:paraId="603D250A" w14:textId="77777777" w:rsidR="00A212DD" w:rsidRPr="00862FBD" w:rsidRDefault="00D939C3" w:rsidP="00862FBD">
            <w:pPr>
              <w:pStyle w:val="afff3"/>
            </w:pPr>
            <w:r w:rsidRPr="00862FBD">
              <w:rPr>
                <w:rFonts w:hint="eastAsia"/>
              </w:rPr>
              <w:t>质量要求</w:t>
            </w:r>
          </w:p>
        </w:tc>
      </w:tr>
      <w:tr w:rsidR="00A212DD" w:rsidRPr="00862FBD" w14:paraId="297EFC92" w14:textId="77777777">
        <w:trPr>
          <w:trHeight w:val="760"/>
          <w:jc w:val="center"/>
        </w:trPr>
        <w:tc>
          <w:tcPr>
            <w:tcW w:w="797" w:type="dxa"/>
            <w:vMerge w:val="restart"/>
            <w:vAlign w:val="center"/>
          </w:tcPr>
          <w:p w14:paraId="62903697" w14:textId="77777777" w:rsidR="00A212DD" w:rsidRPr="00862FBD" w:rsidRDefault="00D939C3" w:rsidP="00862FBD">
            <w:pPr>
              <w:pStyle w:val="afff3"/>
            </w:pPr>
            <w:r w:rsidRPr="00862FBD">
              <w:rPr>
                <w:rFonts w:hint="eastAsia"/>
              </w:rPr>
              <w:t>准备</w:t>
            </w:r>
          </w:p>
          <w:p w14:paraId="518B20A3" w14:textId="77777777" w:rsidR="00A212DD" w:rsidRPr="00862FBD" w:rsidRDefault="00D939C3" w:rsidP="00862FBD">
            <w:pPr>
              <w:pStyle w:val="afff3"/>
            </w:pPr>
            <w:r w:rsidRPr="00862FBD">
              <w:rPr>
                <w:rFonts w:hint="eastAsia"/>
              </w:rPr>
              <w:t>阶段</w:t>
            </w:r>
          </w:p>
        </w:tc>
        <w:tc>
          <w:tcPr>
            <w:tcW w:w="1311" w:type="dxa"/>
            <w:vAlign w:val="center"/>
          </w:tcPr>
          <w:p w14:paraId="616FE8A0" w14:textId="77777777" w:rsidR="00A212DD" w:rsidRPr="00862FBD" w:rsidRDefault="00D939C3" w:rsidP="00862FBD">
            <w:pPr>
              <w:pStyle w:val="afff3"/>
            </w:pPr>
            <w:r w:rsidRPr="00862FBD">
              <w:rPr>
                <w:rFonts w:hint="eastAsia"/>
              </w:rPr>
              <w:t>1.</w:t>
            </w:r>
            <w:r w:rsidRPr="00862FBD">
              <w:rPr>
                <w:rFonts w:hint="eastAsia"/>
              </w:rPr>
              <w:t>实践计划</w:t>
            </w:r>
          </w:p>
        </w:tc>
        <w:tc>
          <w:tcPr>
            <w:tcW w:w="6414" w:type="dxa"/>
            <w:vAlign w:val="center"/>
          </w:tcPr>
          <w:p w14:paraId="1D3C330B" w14:textId="77777777" w:rsidR="00A212DD" w:rsidRPr="00862FBD" w:rsidRDefault="00D939C3" w:rsidP="00862FBD">
            <w:pPr>
              <w:pStyle w:val="afff3"/>
            </w:pPr>
            <w:r w:rsidRPr="00862FBD">
              <w:rPr>
                <w:rFonts w:hint="eastAsia"/>
              </w:rPr>
              <w:t>根据学校要求及专业人才培养方案制定详实可行的训练计划，并在训练实践开始前发放给学生。</w:t>
            </w:r>
          </w:p>
        </w:tc>
      </w:tr>
      <w:tr w:rsidR="00A212DD" w:rsidRPr="00862FBD" w14:paraId="6675BBEE" w14:textId="77777777">
        <w:trPr>
          <w:trHeight w:val="872"/>
          <w:jc w:val="center"/>
        </w:trPr>
        <w:tc>
          <w:tcPr>
            <w:tcW w:w="797" w:type="dxa"/>
            <w:vMerge/>
            <w:vAlign w:val="center"/>
          </w:tcPr>
          <w:p w14:paraId="07AC4323" w14:textId="77777777" w:rsidR="00A212DD" w:rsidRPr="00862FBD" w:rsidRDefault="00A212DD" w:rsidP="00862FBD">
            <w:pPr>
              <w:pStyle w:val="afff3"/>
            </w:pPr>
          </w:p>
        </w:tc>
        <w:tc>
          <w:tcPr>
            <w:tcW w:w="1311" w:type="dxa"/>
            <w:vAlign w:val="center"/>
          </w:tcPr>
          <w:p w14:paraId="76983DE0" w14:textId="77777777" w:rsidR="00A212DD" w:rsidRPr="00862FBD" w:rsidRDefault="00D939C3" w:rsidP="00862FBD">
            <w:pPr>
              <w:pStyle w:val="afff3"/>
            </w:pPr>
            <w:r w:rsidRPr="00862FBD">
              <w:rPr>
                <w:rFonts w:hint="eastAsia"/>
              </w:rPr>
              <w:t>2.</w:t>
            </w:r>
            <w:r w:rsidRPr="00862FBD">
              <w:rPr>
                <w:rFonts w:hint="eastAsia"/>
              </w:rPr>
              <w:t>指导老师</w:t>
            </w:r>
          </w:p>
        </w:tc>
        <w:tc>
          <w:tcPr>
            <w:tcW w:w="6414" w:type="dxa"/>
            <w:vAlign w:val="center"/>
          </w:tcPr>
          <w:p w14:paraId="498AA200" w14:textId="77777777" w:rsidR="00A212DD" w:rsidRPr="00862FBD" w:rsidRDefault="00D939C3" w:rsidP="00862FBD">
            <w:pPr>
              <w:pStyle w:val="afff3"/>
            </w:pPr>
            <w:r w:rsidRPr="00862FBD">
              <w:rPr>
                <w:rFonts w:hint="eastAsia"/>
              </w:rPr>
              <w:t>指导教师应具备扎实的理论知识和丰富的实践经验。指导教师在布置课程实践题目前应提前做好各种准备。</w:t>
            </w:r>
          </w:p>
        </w:tc>
      </w:tr>
      <w:tr w:rsidR="00A212DD" w:rsidRPr="00862FBD" w14:paraId="7C027E13" w14:textId="77777777">
        <w:trPr>
          <w:trHeight w:val="683"/>
          <w:jc w:val="center"/>
        </w:trPr>
        <w:tc>
          <w:tcPr>
            <w:tcW w:w="797" w:type="dxa"/>
            <w:vMerge/>
            <w:vAlign w:val="center"/>
          </w:tcPr>
          <w:p w14:paraId="4DB782CF" w14:textId="77777777" w:rsidR="00A212DD" w:rsidRPr="00862FBD" w:rsidRDefault="00A212DD" w:rsidP="00862FBD">
            <w:pPr>
              <w:pStyle w:val="afff3"/>
            </w:pPr>
          </w:p>
        </w:tc>
        <w:tc>
          <w:tcPr>
            <w:tcW w:w="1311" w:type="dxa"/>
            <w:vAlign w:val="center"/>
          </w:tcPr>
          <w:p w14:paraId="142227E1" w14:textId="77777777" w:rsidR="00A212DD" w:rsidRPr="00862FBD" w:rsidRDefault="00D939C3" w:rsidP="00862FBD">
            <w:pPr>
              <w:pStyle w:val="afff3"/>
            </w:pPr>
            <w:r w:rsidRPr="00862FBD">
              <w:rPr>
                <w:rFonts w:hint="eastAsia"/>
              </w:rPr>
              <w:t>3.</w:t>
            </w:r>
            <w:r w:rsidRPr="00862FBD">
              <w:rPr>
                <w:rFonts w:hint="eastAsia"/>
              </w:rPr>
              <w:t>选用教材</w:t>
            </w:r>
          </w:p>
        </w:tc>
        <w:tc>
          <w:tcPr>
            <w:tcW w:w="6414" w:type="dxa"/>
            <w:vAlign w:val="center"/>
          </w:tcPr>
          <w:p w14:paraId="7D608CB2" w14:textId="77777777" w:rsidR="00A212DD" w:rsidRPr="00862FBD" w:rsidRDefault="00D939C3" w:rsidP="00862FBD">
            <w:pPr>
              <w:pStyle w:val="afff3"/>
            </w:pPr>
            <w:r w:rsidRPr="00862FBD">
              <w:rPr>
                <w:rFonts w:hint="eastAsia"/>
              </w:rPr>
              <w:t>选用或者自编应用性强、实践指导性强，且符合教学大纲要求的教材和指导书。或者提供必要的电子参考资料。</w:t>
            </w:r>
          </w:p>
        </w:tc>
      </w:tr>
      <w:tr w:rsidR="00A212DD" w:rsidRPr="00862FBD" w14:paraId="3D88F750" w14:textId="77777777">
        <w:trPr>
          <w:trHeight w:val="510"/>
          <w:jc w:val="center"/>
        </w:trPr>
        <w:tc>
          <w:tcPr>
            <w:tcW w:w="797" w:type="dxa"/>
            <w:vMerge w:val="restart"/>
            <w:vAlign w:val="center"/>
          </w:tcPr>
          <w:p w14:paraId="06AB9106" w14:textId="77777777" w:rsidR="00A212DD" w:rsidRPr="00862FBD" w:rsidRDefault="00D939C3" w:rsidP="00862FBD">
            <w:pPr>
              <w:pStyle w:val="afff3"/>
            </w:pPr>
            <w:r w:rsidRPr="00862FBD">
              <w:rPr>
                <w:rFonts w:hint="eastAsia"/>
              </w:rPr>
              <w:t>实施</w:t>
            </w:r>
          </w:p>
          <w:p w14:paraId="7EE738DD" w14:textId="77777777" w:rsidR="00A212DD" w:rsidRPr="00862FBD" w:rsidRDefault="00D939C3" w:rsidP="00862FBD">
            <w:pPr>
              <w:pStyle w:val="afff3"/>
            </w:pPr>
            <w:r w:rsidRPr="00862FBD">
              <w:rPr>
                <w:rFonts w:hint="eastAsia"/>
              </w:rPr>
              <w:t>阶段</w:t>
            </w:r>
          </w:p>
        </w:tc>
        <w:tc>
          <w:tcPr>
            <w:tcW w:w="1311" w:type="dxa"/>
            <w:vAlign w:val="center"/>
          </w:tcPr>
          <w:p w14:paraId="077D8481" w14:textId="77777777" w:rsidR="00A212DD" w:rsidRPr="00862FBD" w:rsidRDefault="00D939C3" w:rsidP="00862FBD">
            <w:pPr>
              <w:pStyle w:val="afff3"/>
            </w:pPr>
            <w:r w:rsidRPr="00862FBD">
              <w:rPr>
                <w:rFonts w:hint="eastAsia"/>
              </w:rPr>
              <w:t>1.</w:t>
            </w:r>
            <w:r w:rsidRPr="00862FBD">
              <w:rPr>
                <w:rFonts w:hint="eastAsia"/>
              </w:rPr>
              <w:t>计划执行</w:t>
            </w:r>
          </w:p>
        </w:tc>
        <w:tc>
          <w:tcPr>
            <w:tcW w:w="6414" w:type="dxa"/>
            <w:vAlign w:val="center"/>
          </w:tcPr>
          <w:p w14:paraId="7550F30C" w14:textId="77777777" w:rsidR="00A212DD" w:rsidRPr="00862FBD" w:rsidRDefault="00D939C3" w:rsidP="00862FBD">
            <w:pPr>
              <w:pStyle w:val="afff3"/>
            </w:pPr>
            <w:r w:rsidRPr="00862FBD">
              <w:rPr>
                <w:rFonts w:hint="eastAsia"/>
              </w:rPr>
              <w:t>课程实践进度及完成质量等符合教学大纲的要求。</w:t>
            </w:r>
          </w:p>
        </w:tc>
      </w:tr>
      <w:tr w:rsidR="00A212DD" w:rsidRPr="00862FBD" w14:paraId="01D7AD8F" w14:textId="77777777">
        <w:trPr>
          <w:trHeight w:val="510"/>
          <w:jc w:val="center"/>
        </w:trPr>
        <w:tc>
          <w:tcPr>
            <w:tcW w:w="797" w:type="dxa"/>
            <w:vMerge/>
            <w:vAlign w:val="center"/>
          </w:tcPr>
          <w:p w14:paraId="4A849DE4" w14:textId="77777777" w:rsidR="00A212DD" w:rsidRPr="00862FBD" w:rsidRDefault="00A212DD" w:rsidP="00862FBD">
            <w:pPr>
              <w:pStyle w:val="afff3"/>
            </w:pPr>
          </w:p>
        </w:tc>
        <w:tc>
          <w:tcPr>
            <w:tcW w:w="1311" w:type="dxa"/>
            <w:vAlign w:val="center"/>
          </w:tcPr>
          <w:p w14:paraId="5CAA07E5" w14:textId="77777777" w:rsidR="00A212DD" w:rsidRPr="00862FBD" w:rsidRDefault="00D939C3" w:rsidP="00862FBD">
            <w:pPr>
              <w:pStyle w:val="afff3"/>
            </w:pPr>
            <w:r w:rsidRPr="00862FBD">
              <w:rPr>
                <w:rFonts w:hint="eastAsia"/>
              </w:rPr>
              <w:t>2.</w:t>
            </w:r>
            <w:r w:rsidRPr="00862FBD">
              <w:rPr>
                <w:rFonts w:hint="eastAsia"/>
              </w:rPr>
              <w:t>过程指导</w:t>
            </w:r>
          </w:p>
        </w:tc>
        <w:tc>
          <w:tcPr>
            <w:tcW w:w="6414" w:type="dxa"/>
            <w:vAlign w:val="center"/>
          </w:tcPr>
          <w:p w14:paraId="01FDD4C1" w14:textId="77777777" w:rsidR="00A212DD" w:rsidRPr="00862FBD" w:rsidRDefault="00D939C3" w:rsidP="00862FBD">
            <w:pPr>
              <w:pStyle w:val="afff3"/>
            </w:pPr>
            <w:r w:rsidRPr="00862FBD">
              <w:rPr>
                <w:rFonts w:hint="eastAsia"/>
              </w:rPr>
              <w:t>教师每天坚持巡视辅导，及时解决学生课程实践中出现的问题。</w:t>
            </w:r>
          </w:p>
        </w:tc>
      </w:tr>
      <w:tr w:rsidR="00A212DD" w:rsidRPr="00862FBD" w14:paraId="73AE8DE3" w14:textId="77777777">
        <w:trPr>
          <w:trHeight w:val="527"/>
          <w:jc w:val="center"/>
        </w:trPr>
        <w:tc>
          <w:tcPr>
            <w:tcW w:w="797" w:type="dxa"/>
            <w:vMerge/>
            <w:vAlign w:val="center"/>
          </w:tcPr>
          <w:p w14:paraId="4A29F854" w14:textId="77777777" w:rsidR="00A212DD" w:rsidRPr="00862FBD" w:rsidRDefault="00A212DD" w:rsidP="00862FBD">
            <w:pPr>
              <w:pStyle w:val="afff3"/>
            </w:pPr>
          </w:p>
        </w:tc>
        <w:tc>
          <w:tcPr>
            <w:tcW w:w="1311" w:type="dxa"/>
            <w:vAlign w:val="center"/>
          </w:tcPr>
          <w:p w14:paraId="472893E4" w14:textId="77777777" w:rsidR="00A212DD" w:rsidRPr="00862FBD" w:rsidRDefault="00D939C3" w:rsidP="00862FBD">
            <w:pPr>
              <w:pStyle w:val="afff3"/>
            </w:pPr>
            <w:r w:rsidRPr="00862FBD">
              <w:rPr>
                <w:rFonts w:hint="eastAsia"/>
              </w:rPr>
              <w:t>3.</w:t>
            </w:r>
            <w:r w:rsidRPr="00862FBD">
              <w:rPr>
                <w:rFonts w:hint="eastAsia"/>
              </w:rPr>
              <w:t>学生管理</w:t>
            </w:r>
          </w:p>
        </w:tc>
        <w:tc>
          <w:tcPr>
            <w:tcW w:w="6414" w:type="dxa"/>
            <w:vAlign w:val="center"/>
          </w:tcPr>
          <w:p w14:paraId="7ABE5ACE" w14:textId="77777777" w:rsidR="00A212DD" w:rsidRPr="00862FBD" w:rsidRDefault="00D939C3" w:rsidP="00862FBD">
            <w:pPr>
              <w:pStyle w:val="afff3"/>
            </w:pPr>
            <w:r w:rsidRPr="00862FBD">
              <w:rPr>
                <w:rFonts w:hint="eastAsia"/>
              </w:rPr>
              <w:t>严格进行考勤和平时考核，对迟到、早退和无故缺勤等违纪情况及时处理。</w:t>
            </w:r>
          </w:p>
        </w:tc>
      </w:tr>
      <w:tr w:rsidR="00A212DD" w:rsidRPr="00862FBD" w14:paraId="3FA32275" w14:textId="77777777">
        <w:trPr>
          <w:trHeight w:val="510"/>
          <w:jc w:val="center"/>
        </w:trPr>
        <w:tc>
          <w:tcPr>
            <w:tcW w:w="797" w:type="dxa"/>
            <w:vMerge/>
            <w:vAlign w:val="center"/>
          </w:tcPr>
          <w:p w14:paraId="0A8643D1" w14:textId="77777777" w:rsidR="00A212DD" w:rsidRPr="00862FBD" w:rsidRDefault="00A212DD" w:rsidP="00862FBD">
            <w:pPr>
              <w:pStyle w:val="afff3"/>
            </w:pPr>
          </w:p>
        </w:tc>
        <w:tc>
          <w:tcPr>
            <w:tcW w:w="1311" w:type="dxa"/>
            <w:vAlign w:val="center"/>
          </w:tcPr>
          <w:p w14:paraId="5BE45043" w14:textId="77777777" w:rsidR="00A212DD" w:rsidRPr="00862FBD" w:rsidRDefault="00D939C3" w:rsidP="00862FBD">
            <w:pPr>
              <w:pStyle w:val="afff3"/>
            </w:pPr>
            <w:r w:rsidRPr="00862FBD">
              <w:rPr>
                <w:rFonts w:hint="eastAsia"/>
              </w:rPr>
              <w:t>4.</w:t>
            </w:r>
            <w:r w:rsidRPr="00862FBD">
              <w:rPr>
                <w:rFonts w:hint="eastAsia"/>
              </w:rPr>
              <w:t>教学检查</w:t>
            </w:r>
          </w:p>
        </w:tc>
        <w:tc>
          <w:tcPr>
            <w:tcW w:w="6414" w:type="dxa"/>
            <w:vAlign w:val="center"/>
          </w:tcPr>
          <w:p w14:paraId="60E8020A" w14:textId="77777777" w:rsidR="00A212DD" w:rsidRPr="00862FBD" w:rsidRDefault="00D939C3" w:rsidP="00862FBD">
            <w:pPr>
              <w:pStyle w:val="afff3"/>
            </w:pPr>
            <w:r w:rsidRPr="00862FBD">
              <w:rPr>
                <w:rFonts w:hint="eastAsia"/>
              </w:rPr>
              <w:t>学院有计划地开展督导检查，并及时反馈检查情况。</w:t>
            </w:r>
          </w:p>
        </w:tc>
      </w:tr>
      <w:tr w:rsidR="00A212DD" w:rsidRPr="00862FBD" w14:paraId="7D0A8733" w14:textId="77777777">
        <w:trPr>
          <w:trHeight w:val="1307"/>
          <w:jc w:val="center"/>
        </w:trPr>
        <w:tc>
          <w:tcPr>
            <w:tcW w:w="797" w:type="dxa"/>
            <w:vAlign w:val="center"/>
          </w:tcPr>
          <w:p w14:paraId="706DC0C3" w14:textId="77777777" w:rsidR="00A212DD" w:rsidRPr="00862FBD" w:rsidRDefault="00D939C3" w:rsidP="00862FBD">
            <w:pPr>
              <w:pStyle w:val="afff3"/>
            </w:pPr>
            <w:r w:rsidRPr="00862FBD">
              <w:rPr>
                <w:rFonts w:hint="eastAsia"/>
              </w:rPr>
              <w:t>总结</w:t>
            </w:r>
          </w:p>
          <w:p w14:paraId="3D88E603" w14:textId="77777777" w:rsidR="00A212DD" w:rsidRPr="00862FBD" w:rsidRDefault="00D939C3" w:rsidP="00862FBD">
            <w:pPr>
              <w:pStyle w:val="afff3"/>
            </w:pPr>
            <w:r w:rsidRPr="00862FBD">
              <w:rPr>
                <w:rFonts w:hint="eastAsia"/>
              </w:rPr>
              <w:t>考核</w:t>
            </w:r>
          </w:p>
        </w:tc>
        <w:tc>
          <w:tcPr>
            <w:tcW w:w="1311" w:type="dxa"/>
            <w:vAlign w:val="center"/>
          </w:tcPr>
          <w:p w14:paraId="47ECCD97" w14:textId="77777777" w:rsidR="00A212DD" w:rsidRPr="00862FBD" w:rsidRDefault="00D939C3" w:rsidP="00862FBD">
            <w:pPr>
              <w:pStyle w:val="afff3"/>
            </w:pPr>
            <w:r w:rsidRPr="00862FBD">
              <w:rPr>
                <w:rFonts w:hint="eastAsia"/>
              </w:rPr>
              <w:t>成果汇报</w:t>
            </w:r>
          </w:p>
        </w:tc>
        <w:tc>
          <w:tcPr>
            <w:tcW w:w="6414" w:type="dxa"/>
            <w:vAlign w:val="center"/>
          </w:tcPr>
          <w:p w14:paraId="62980527" w14:textId="77777777" w:rsidR="00A212DD" w:rsidRPr="00862FBD" w:rsidRDefault="00D939C3" w:rsidP="00862FBD">
            <w:pPr>
              <w:pStyle w:val="afff3"/>
            </w:pPr>
            <w:r w:rsidRPr="00862FBD">
              <w:rPr>
                <w:rFonts w:hint="eastAsia"/>
              </w:rPr>
              <w:t>实践训练结束后，及时按要求提交训练成果（图纸）。教师根据考核内容及要求对每位学生训练情况进行考核，合理评价，并按照学校有关规定登记成绩。并及时总结交流经验与体会，按要求做好材料归档。</w:t>
            </w:r>
          </w:p>
        </w:tc>
      </w:tr>
    </w:tbl>
    <w:p w14:paraId="17F1AE29" w14:textId="77777777" w:rsidR="00A212DD" w:rsidRPr="00862FBD" w:rsidRDefault="00D939C3" w:rsidP="00862FBD">
      <w:pPr>
        <w:pStyle w:val="afff"/>
        <w:spacing w:before="156" w:after="156"/>
      </w:pPr>
      <w:bookmarkStart w:id="150" w:name="_Toc7550"/>
      <w:bookmarkStart w:id="151" w:name="_Toc18825"/>
      <w:bookmarkStart w:id="152" w:name="_Toc521"/>
      <w:bookmarkStart w:id="153" w:name="_Toc26272"/>
      <w:bookmarkStart w:id="154" w:name="_Toc32116"/>
      <w:r w:rsidRPr="00862FBD">
        <w:rPr>
          <w:rFonts w:hint="eastAsia"/>
        </w:rPr>
        <w:t>五、课程考核</w:t>
      </w:r>
      <w:bookmarkEnd w:id="150"/>
      <w:bookmarkEnd w:id="151"/>
      <w:bookmarkEnd w:id="152"/>
      <w:bookmarkEnd w:id="153"/>
      <w:bookmarkEnd w:id="154"/>
    </w:p>
    <w:p w14:paraId="2DB30D79" w14:textId="77777777" w:rsidR="00A212DD" w:rsidRPr="00862FBD" w:rsidRDefault="00D939C3" w:rsidP="00862FBD">
      <w:pPr>
        <w:ind w:firstLine="480"/>
      </w:pPr>
      <w:r w:rsidRPr="00862FBD">
        <w:rPr>
          <w:rFonts w:hint="eastAsia"/>
        </w:rPr>
        <w:t>考核资料要求</w:t>
      </w:r>
    </w:p>
    <w:p w14:paraId="4918A5BC" w14:textId="77777777" w:rsidR="00A212DD" w:rsidRPr="00862FBD" w:rsidRDefault="00D939C3" w:rsidP="00862FBD">
      <w:pPr>
        <w:ind w:firstLine="480"/>
      </w:pPr>
      <w:r w:rsidRPr="00862FBD">
        <w:rPr>
          <w:rFonts w:hint="eastAsia"/>
        </w:rPr>
        <w:t>实践性环节，要求上交电子稿或图纸。本次课程实践要求提交的图纸资料如下：装配示意图、零件草图、零件正式图、装配图。</w:t>
      </w:r>
    </w:p>
    <w:p w14:paraId="519B01C6" w14:textId="77777777" w:rsidR="00A212DD" w:rsidRPr="00862FBD" w:rsidRDefault="00D939C3" w:rsidP="00862FBD">
      <w:pPr>
        <w:ind w:firstLine="480"/>
      </w:pPr>
      <w:r w:rsidRPr="00862FBD">
        <w:rPr>
          <w:rFonts w:hint="eastAsia"/>
        </w:rPr>
        <w:t>（二）成绩评定要求</w:t>
      </w:r>
    </w:p>
    <w:p w14:paraId="429FF906" w14:textId="77777777" w:rsidR="00A212DD" w:rsidRPr="00862FBD" w:rsidRDefault="00D939C3" w:rsidP="00862FBD">
      <w:pPr>
        <w:ind w:firstLine="480"/>
      </w:pPr>
      <w:r w:rsidRPr="00862FBD">
        <w:rPr>
          <w:rFonts w:hint="eastAsia"/>
        </w:rPr>
        <w:t>本课程实践成绩分优、良、中、及格和不及格五个档次。</w:t>
      </w:r>
    </w:p>
    <w:p w14:paraId="0E212AD5" w14:textId="77777777" w:rsidR="00A212DD" w:rsidRPr="00862FBD" w:rsidRDefault="00D939C3" w:rsidP="00862FBD">
      <w:pPr>
        <w:ind w:firstLine="480"/>
      </w:pPr>
      <w:r w:rsidRPr="00862FBD">
        <w:rPr>
          <w:rFonts w:hint="eastAsia"/>
        </w:rPr>
        <w:t>课程实践考核方式：主要依据学生递交的图纸资料。</w:t>
      </w:r>
    </w:p>
    <w:p w14:paraId="2974E414" w14:textId="77777777" w:rsidR="00A212DD" w:rsidRPr="00862FBD" w:rsidRDefault="00D939C3" w:rsidP="00862FBD">
      <w:pPr>
        <w:ind w:firstLine="480"/>
      </w:pPr>
      <w:r w:rsidRPr="00862FBD">
        <w:rPr>
          <w:rFonts w:hint="eastAsia"/>
        </w:rPr>
        <w:t>考核及成绩评定方式</w:t>
      </w:r>
    </w:p>
    <w:tbl>
      <w:tblPr>
        <w:tblpPr w:leftFromText="180" w:rightFromText="180" w:vertAnchor="text" w:horzAnchor="page" w:tblpXSpec="center" w:tblpY="244"/>
        <w:tblW w:w="8522"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2657"/>
        <w:gridCol w:w="2286"/>
        <w:gridCol w:w="3579"/>
      </w:tblGrid>
      <w:tr w:rsidR="00A212DD" w:rsidRPr="00862FBD" w14:paraId="2D1C2B5C" w14:textId="77777777">
        <w:trPr>
          <w:trHeight w:val="358"/>
        </w:trPr>
        <w:tc>
          <w:tcPr>
            <w:tcW w:w="2657" w:type="dxa"/>
            <w:vMerge w:val="restart"/>
            <w:vAlign w:val="center"/>
          </w:tcPr>
          <w:p w14:paraId="045E9DAC" w14:textId="77777777" w:rsidR="00A212DD" w:rsidRPr="00862FBD" w:rsidRDefault="00D939C3" w:rsidP="00862FBD">
            <w:pPr>
              <w:pStyle w:val="afff3"/>
            </w:pPr>
            <w:r w:rsidRPr="00862FBD">
              <w:rPr>
                <w:rFonts w:hint="eastAsia"/>
              </w:rPr>
              <w:t>考核成绩（</w:t>
            </w:r>
            <w:r w:rsidRPr="00862FBD">
              <w:rPr>
                <w:rFonts w:hint="eastAsia"/>
              </w:rPr>
              <w:t>100</w:t>
            </w:r>
            <w:r w:rsidRPr="00862FBD">
              <w:rPr>
                <w:rFonts w:hint="eastAsia"/>
              </w:rPr>
              <w:t>分）</w:t>
            </w:r>
          </w:p>
        </w:tc>
        <w:tc>
          <w:tcPr>
            <w:tcW w:w="2286" w:type="dxa"/>
            <w:tcBorders>
              <w:bottom w:val="single" w:sz="4" w:space="0" w:color="auto"/>
            </w:tcBorders>
            <w:vAlign w:val="center"/>
          </w:tcPr>
          <w:p w14:paraId="3CD3911F" w14:textId="77777777" w:rsidR="00A212DD" w:rsidRPr="00862FBD" w:rsidRDefault="00D939C3" w:rsidP="00862FBD">
            <w:pPr>
              <w:pStyle w:val="afff3"/>
            </w:pPr>
            <w:r w:rsidRPr="00862FBD">
              <w:rPr>
                <w:rFonts w:hint="eastAsia"/>
              </w:rPr>
              <w:t>1</w:t>
            </w:r>
            <w:r w:rsidRPr="00862FBD">
              <w:rPr>
                <w:rFonts w:hint="eastAsia"/>
              </w:rPr>
              <w:t>．装配示意图及零件草图</w:t>
            </w:r>
          </w:p>
        </w:tc>
        <w:tc>
          <w:tcPr>
            <w:tcW w:w="3579" w:type="dxa"/>
            <w:tcBorders>
              <w:bottom w:val="single" w:sz="4" w:space="0" w:color="auto"/>
            </w:tcBorders>
            <w:vAlign w:val="center"/>
          </w:tcPr>
          <w:p w14:paraId="1B733099" w14:textId="77777777" w:rsidR="00A212DD" w:rsidRPr="00862FBD" w:rsidRDefault="00D939C3" w:rsidP="00862FBD">
            <w:pPr>
              <w:pStyle w:val="afff3"/>
            </w:pPr>
            <w:r w:rsidRPr="00862FBD">
              <w:rPr>
                <w:rFonts w:hint="eastAsia"/>
              </w:rPr>
              <w:t>5.1</w:t>
            </w:r>
            <w:r w:rsidRPr="00862FBD">
              <w:rPr>
                <w:rFonts w:hint="eastAsia"/>
              </w:rPr>
              <w:t>（</w:t>
            </w:r>
            <w:r w:rsidRPr="00862FBD">
              <w:rPr>
                <w:rFonts w:hint="eastAsia"/>
              </w:rPr>
              <w:t>16</w:t>
            </w:r>
            <w:r w:rsidRPr="00862FBD">
              <w:rPr>
                <w:rFonts w:hint="eastAsia"/>
              </w:rPr>
              <w:t>分）、</w:t>
            </w:r>
            <w:r w:rsidRPr="00862FBD">
              <w:rPr>
                <w:rFonts w:hint="eastAsia"/>
              </w:rPr>
              <w:t>12.1</w:t>
            </w:r>
            <w:r w:rsidRPr="00862FBD">
              <w:rPr>
                <w:rFonts w:hint="eastAsia"/>
              </w:rPr>
              <w:t>（</w:t>
            </w:r>
            <w:r w:rsidRPr="00862FBD">
              <w:rPr>
                <w:rFonts w:hint="eastAsia"/>
              </w:rPr>
              <w:t>4</w:t>
            </w:r>
            <w:r w:rsidRPr="00862FBD">
              <w:rPr>
                <w:rFonts w:hint="eastAsia"/>
              </w:rPr>
              <w:t>分）</w:t>
            </w:r>
          </w:p>
        </w:tc>
      </w:tr>
      <w:tr w:rsidR="00A212DD" w:rsidRPr="00862FBD" w14:paraId="67028F76" w14:textId="77777777">
        <w:trPr>
          <w:trHeight w:val="375"/>
        </w:trPr>
        <w:tc>
          <w:tcPr>
            <w:tcW w:w="2657" w:type="dxa"/>
            <w:vMerge/>
            <w:vAlign w:val="center"/>
          </w:tcPr>
          <w:p w14:paraId="2CB830BB" w14:textId="77777777" w:rsidR="00A212DD" w:rsidRPr="00862FBD" w:rsidRDefault="00A212DD" w:rsidP="00862FBD">
            <w:pPr>
              <w:pStyle w:val="afff3"/>
            </w:pPr>
          </w:p>
        </w:tc>
        <w:tc>
          <w:tcPr>
            <w:tcW w:w="2286" w:type="dxa"/>
            <w:tcBorders>
              <w:top w:val="single" w:sz="4" w:space="0" w:color="auto"/>
              <w:bottom w:val="single" w:sz="4" w:space="0" w:color="auto"/>
            </w:tcBorders>
            <w:vAlign w:val="center"/>
          </w:tcPr>
          <w:p w14:paraId="31323446" w14:textId="77777777" w:rsidR="00A212DD" w:rsidRPr="00862FBD" w:rsidRDefault="00D939C3" w:rsidP="00862FBD">
            <w:pPr>
              <w:pStyle w:val="afff3"/>
            </w:pPr>
            <w:r w:rsidRPr="00862FBD">
              <w:rPr>
                <w:rFonts w:hint="eastAsia"/>
              </w:rPr>
              <w:t>2</w:t>
            </w:r>
            <w:r w:rsidRPr="00862FBD">
              <w:rPr>
                <w:rFonts w:hint="eastAsia"/>
              </w:rPr>
              <w:t>．零件正式图</w:t>
            </w:r>
          </w:p>
        </w:tc>
        <w:tc>
          <w:tcPr>
            <w:tcW w:w="3579" w:type="dxa"/>
            <w:tcBorders>
              <w:top w:val="single" w:sz="4" w:space="0" w:color="auto"/>
              <w:bottom w:val="single" w:sz="4" w:space="0" w:color="auto"/>
            </w:tcBorders>
            <w:vAlign w:val="center"/>
          </w:tcPr>
          <w:p w14:paraId="6E0C4010" w14:textId="77777777" w:rsidR="00A212DD" w:rsidRPr="00862FBD" w:rsidRDefault="00D939C3" w:rsidP="00862FBD">
            <w:pPr>
              <w:pStyle w:val="afff3"/>
            </w:pPr>
            <w:r w:rsidRPr="00862FBD">
              <w:rPr>
                <w:rFonts w:hint="eastAsia"/>
              </w:rPr>
              <w:t>5.1</w:t>
            </w:r>
            <w:r w:rsidRPr="00862FBD">
              <w:rPr>
                <w:rFonts w:hint="eastAsia"/>
              </w:rPr>
              <w:t>（</w:t>
            </w:r>
            <w:r w:rsidRPr="00862FBD">
              <w:rPr>
                <w:rFonts w:hint="eastAsia"/>
              </w:rPr>
              <w:t>16</w:t>
            </w:r>
            <w:r w:rsidRPr="00862FBD">
              <w:rPr>
                <w:rFonts w:hint="eastAsia"/>
              </w:rPr>
              <w:t>分）、</w:t>
            </w:r>
            <w:r w:rsidRPr="00862FBD">
              <w:rPr>
                <w:rFonts w:hint="eastAsia"/>
              </w:rPr>
              <w:t>12.1</w:t>
            </w:r>
            <w:r w:rsidRPr="00862FBD">
              <w:rPr>
                <w:rFonts w:hint="eastAsia"/>
              </w:rPr>
              <w:t>（</w:t>
            </w:r>
            <w:r w:rsidRPr="00862FBD">
              <w:rPr>
                <w:rFonts w:hint="eastAsia"/>
              </w:rPr>
              <w:t>4</w:t>
            </w:r>
            <w:r w:rsidRPr="00862FBD">
              <w:rPr>
                <w:rFonts w:hint="eastAsia"/>
              </w:rPr>
              <w:t>分）</w:t>
            </w:r>
          </w:p>
        </w:tc>
      </w:tr>
      <w:tr w:rsidR="00A212DD" w:rsidRPr="00862FBD" w14:paraId="2844DA61" w14:textId="77777777">
        <w:trPr>
          <w:trHeight w:val="395"/>
        </w:trPr>
        <w:tc>
          <w:tcPr>
            <w:tcW w:w="2657" w:type="dxa"/>
            <w:vMerge/>
            <w:vAlign w:val="center"/>
          </w:tcPr>
          <w:p w14:paraId="68468033" w14:textId="77777777" w:rsidR="00A212DD" w:rsidRPr="00862FBD" w:rsidRDefault="00A212DD" w:rsidP="00862FBD">
            <w:pPr>
              <w:pStyle w:val="afff3"/>
            </w:pPr>
          </w:p>
        </w:tc>
        <w:tc>
          <w:tcPr>
            <w:tcW w:w="2286" w:type="dxa"/>
            <w:tcBorders>
              <w:top w:val="single" w:sz="4" w:space="0" w:color="auto"/>
              <w:bottom w:val="single" w:sz="4" w:space="0" w:color="auto"/>
            </w:tcBorders>
            <w:vAlign w:val="center"/>
          </w:tcPr>
          <w:p w14:paraId="73B118AA" w14:textId="77777777" w:rsidR="00A212DD" w:rsidRPr="00862FBD" w:rsidRDefault="00D939C3" w:rsidP="00862FBD">
            <w:pPr>
              <w:pStyle w:val="afff3"/>
            </w:pPr>
            <w:r w:rsidRPr="00862FBD">
              <w:rPr>
                <w:rFonts w:hint="eastAsia"/>
              </w:rPr>
              <w:t>3</w:t>
            </w:r>
            <w:r w:rsidRPr="00862FBD">
              <w:rPr>
                <w:rFonts w:hint="eastAsia"/>
              </w:rPr>
              <w:t>．装配图</w:t>
            </w:r>
          </w:p>
        </w:tc>
        <w:tc>
          <w:tcPr>
            <w:tcW w:w="3579" w:type="dxa"/>
            <w:tcBorders>
              <w:top w:val="single" w:sz="4" w:space="0" w:color="auto"/>
              <w:bottom w:val="single" w:sz="4" w:space="0" w:color="auto"/>
            </w:tcBorders>
            <w:vAlign w:val="center"/>
          </w:tcPr>
          <w:p w14:paraId="6C0C206D" w14:textId="77777777" w:rsidR="00A212DD" w:rsidRPr="00862FBD" w:rsidRDefault="00D939C3" w:rsidP="00862FBD">
            <w:pPr>
              <w:pStyle w:val="afff3"/>
            </w:pPr>
            <w:r w:rsidRPr="00862FBD">
              <w:rPr>
                <w:rFonts w:hint="eastAsia"/>
              </w:rPr>
              <w:t>5.1</w:t>
            </w:r>
            <w:r w:rsidRPr="00862FBD">
              <w:rPr>
                <w:rFonts w:hint="eastAsia"/>
              </w:rPr>
              <w:t>（</w:t>
            </w:r>
            <w:r w:rsidRPr="00862FBD">
              <w:rPr>
                <w:rFonts w:hint="eastAsia"/>
              </w:rPr>
              <w:t>48</w:t>
            </w:r>
            <w:r w:rsidRPr="00862FBD">
              <w:rPr>
                <w:rFonts w:hint="eastAsia"/>
              </w:rPr>
              <w:t>分）、</w:t>
            </w:r>
            <w:r w:rsidRPr="00862FBD">
              <w:rPr>
                <w:rFonts w:hint="eastAsia"/>
              </w:rPr>
              <w:t>12.1</w:t>
            </w:r>
            <w:r w:rsidRPr="00862FBD">
              <w:rPr>
                <w:rFonts w:hint="eastAsia"/>
              </w:rPr>
              <w:t>（</w:t>
            </w:r>
            <w:r w:rsidRPr="00862FBD">
              <w:rPr>
                <w:rFonts w:hint="eastAsia"/>
              </w:rPr>
              <w:t>12</w:t>
            </w:r>
            <w:r w:rsidRPr="00862FBD">
              <w:rPr>
                <w:rFonts w:hint="eastAsia"/>
              </w:rPr>
              <w:t>分）</w:t>
            </w:r>
          </w:p>
        </w:tc>
      </w:tr>
      <w:tr w:rsidR="00A212DD" w:rsidRPr="00862FBD" w14:paraId="6AB0F048" w14:textId="77777777">
        <w:trPr>
          <w:trHeight w:val="395"/>
        </w:trPr>
        <w:tc>
          <w:tcPr>
            <w:tcW w:w="2657" w:type="dxa"/>
          </w:tcPr>
          <w:p w14:paraId="747A7A8D" w14:textId="77777777" w:rsidR="00A212DD" w:rsidRPr="00862FBD" w:rsidRDefault="00D939C3" w:rsidP="00862FBD">
            <w:pPr>
              <w:pStyle w:val="afff3"/>
            </w:pPr>
            <w:r w:rsidRPr="00862FBD">
              <w:rPr>
                <w:rFonts w:hint="eastAsia"/>
              </w:rPr>
              <w:lastRenderedPageBreak/>
              <w:t>成绩计算方法</w:t>
            </w:r>
          </w:p>
        </w:tc>
        <w:tc>
          <w:tcPr>
            <w:tcW w:w="5865" w:type="dxa"/>
            <w:gridSpan w:val="2"/>
            <w:tcBorders>
              <w:top w:val="single" w:sz="4" w:space="0" w:color="auto"/>
              <w:bottom w:val="single" w:sz="4" w:space="0" w:color="auto"/>
            </w:tcBorders>
          </w:tcPr>
          <w:p w14:paraId="19BC5FB9" w14:textId="77777777" w:rsidR="00A212DD" w:rsidRPr="00862FBD" w:rsidRDefault="00D939C3" w:rsidP="00862FBD">
            <w:pPr>
              <w:pStyle w:val="afff3"/>
            </w:pPr>
            <w:r w:rsidRPr="00862FBD">
              <w:rPr>
                <w:rFonts w:hint="eastAsia"/>
              </w:rPr>
              <w:t>总评成绩</w:t>
            </w:r>
            <w:r w:rsidRPr="00862FBD">
              <w:rPr>
                <w:rFonts w:hint="eastAsia"/>
              </w:rPr>
              <w:t>=</w:t>
            </w:r>
            <w:r w:rsidRPr="00862FBD">
              <w:rPr>
                <w:rFonts w:hint="eastAsia"/>
              </w:rPr>
              <w:t>零件草图</w:t>
            </w:r>
            <w:r w:rsidRPr="00862FBD">
              <w:rPr>
                <w:rFonts w:hint="eastAsia"/>
              </w:rPr>
              <w:t>+</w:t>
            </w:r>
            <w:r w:rsidRPr="00862FBD">
              <w:rPr>
                <w:rFonts w:hint="eastAsia"/>
              </w:rPr>
              <w:t>零件正式图</w:t>
            </w:r>
            <w:r w:rsidRPr="00862FBD">
              <w:rPr>
                <w:rFonts w:hint="eastAsia"/>
              </w:rPr>
              <w:t>+</w:t>
            </w:r>
            <w:r w:rsidRPr="00862FBD">
              <w:rPr>
                <w:rFonts w:hint="eastAsia"/>
              </w:rPr>
              <w:t>装配图</w:t>
            </w:r>
          </w:p>
        </w:tc>
      </w:tr>
    </w:tbl>
    <w:p w14:paraId="20FEDD37" w14:textId="77777777" w:rsidR="00A212DD" w:rsidRPr="00862FBD" w:rsidRDefault="00D939C3" w:rsidP="00862FBD">
      <w:pPr>
        <w:ind w:firstLine="480"/>
      </w:pPr>
      <w:r w:rsidRPr="00862FBD">
        <w:rPr>
          <w:rFonts w:hint="eastAsia"/>
        </w:rPr>
        <w:t>（三）所有课程目标均需大于等于</w:t>
      </w:r>
      <w:r w:rsidRPr="00862FBD">
        <w:rPr>
          <w:rFonts w:hint="eastAsia"/>
        </w:rPr>
        <w:t>0.6</w:t>
      </w:r>
      <w:r w:rsidRPr="00862FBD">
        <w:rPr>
          <w:rFonts w:hint="eastAsia"/>
        </w:rPr>
        <w:t>，否则总评成绩不及格，需要重修。</w:t>
      </w:r>
    </w:p>
    <w:p w14:paraId="6C793F66" w14:textId="77777777" w:rsidR="00A212DD" w:rsidRPr="00862FBD" w:rsidRDefault="00D939C3" w:rsidP="00862FBD">
      <w:pPr>
        <w:ind w:firstLine="480"/>
      </w:pPr>
      <w:r w:rsidRPr="00862FBD">
        <w:rPr>
          <w:rFonts w:hint="eastAsia"/>
        </w:rPr>
        <w:t>机械制图综合训练评价标准表</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A212DD" w:rsidRPr="00862FBD" w14:paraId="2E527546" w14:textId="77777777" w:rsidTr="0052735D">
        <w:trPr>
          <w:cantSplit/>
          <w:jc w:val="right"/>
        </w:trPr>
        <w:tc>
          <w:tcPr>
            <w:tcW w:w="833" w:type="pct"/>
            <w:vMerge w:val="restart"/>
            <w:vAlign w:val="center"/>
          </w:tcPr>
          <w:p w14:paraId="028223A5" w14:textId="77777777" w:rsidR="00A212DD" w:rsidRPr="00862FBD" w:rsidRDefault="00D939C3" w:rsidP="00862FBD">
            <w:pPr>
              <w:pStyle w:val="afff3"/>
            </w:pPr>
            <w:r w:rsidRPr="00862FBD">
              <w:rPr>
                <w:rFonts w:hint="eastAsia"/>
              </w:rPr>
              <w:t>考核内容</w:t>
            </w:r>
          </w:p>
        </w:tc>
        <w:tc>
          <w:tcPr>
            <w:tcW w:w="4167" w:type="pct"/>
            <w:gridSpan w:val="5"/>
          </w:tcPr>
          <w:p w14:paraId="559E2085" w14:textId="77777777" w:rsidR="00A212DD" w:rsidRPr="00862FBD" w:rsidRDefault="00D939C3" w:rsidP="00862FBD">
            <w:pPr>
              <w:pStyle w:val="afff3"/>
            </w:pPr>
            <w:r w:rsidRPr="00862FBD">
              <w:rPr>
                <w:rFonts w:hint="eastAsia"/>
              </w:rPr>
              <w:t>各评定项目分数</w:t>
            </w:r>
          </w:p>
        </w:tc>
      </w:tr>
      <w:tr w:rsidR="00A212DD" w:rsidRPr="00862FBD" w14:paraId="010F15CD" w14:textId="77777777" w:rsidTr="0052735D">
        <w:trPr>
          <w:cantSplit/>
          <w:jc w:val="right"/>
        </w:trPr>
        <w:tc>
          <w:tcPr>
            <w:tcW w:w="833" w:type="pct"/>
            <w:vMerge/>
          </w:tcPr>
          <w:p w14:paraId="2C69B893" w14:textId="77777777" w:rsidR="00A212DD" w:rsidRPr="00862FBD" w:rsidRDefault="00A212DD" w:rsidP="00862FBD">
            <w:pPr>
              <w:pStyle w:val="afff3"/>
            </w:pPr>
          </w:p>
        </w:tc>
        <w:tc>
          <w:tcPr>
            <w:tcW w:w="833" w:type="pct"/>
          </w:tcPr>
          <w:p w14:paraId="6EDAB771" w14:textId="77777777" w:rsidR="00A212DD" w:rsidRPr="00862FBD" w:rsidRDefault="00D939C3" w:rsidP="00862FBD">
            <w:pPr>
              <w:pStyle w:val="afff3"/>
            </w:pPr>
            <w:r w:rsidRPr="00862FBD">
              <w:rPr>
                <w:rFonts w:hint="eastAsia"/>
              </w:rPr>
              <w:t>A</w:t>
            </w:r>
            <w:r w:rsidRPr="00862FBD">
              <w:rPr>
                <w:rFonts w:hint="eastAsia"/>
              </w:rPr>
              <w:t>（</w:t>
            </w:r>
            <w:r w:rsidRPr="00862FBD">
              <w:rPr>
                <w:rFonts w:hint="eastAsia"/>
              </w:rPr>
              <w:t>90-100</w:t>
            </w:r>
            <w:r w:rsidRPr="00862FBD">
              <w:rPr>
                <w:rFonts w:hint="eastAsia"/>
              </w:rPr>
              <w:t>）</w:t>
            </w:r>
          </w:p>
        </w:tc>
        <w:tc>
          <w:tcPr>
            <w:tcW w:w="833" w:type="pct"/>
          </w:tcPr>
          <w:p w14:paraId="57BC544C" w14:textId="77777777" w:rsidR="00A212DD" w:rsidRPr="00862FBD" w:rsidRDefault="00D939C3" w:rsidP="00862FBD">
            <w:pPr>
              <w:pStyle w:val="afff3"/>
            </w:pPr>
            <w:r w:rsidRPr="00862FBD">
              <w:rPr>
                <w:rFonts w:hint="eastAsia"/>
              </w:rPr>
              <w:t>B</w:t>
            </w:r>
            <w:r w:rsidRPr="00862FBD">
              <w:rPr>
                <w:rFonts w:hint="eastAsia"/>
              </w:rPr>
              <w:t>（</w:t>
            </w:r>
            <w:r w:rsidRPr="00862FBD">
              <w:rPr>
                <w:rFonts w:hint="eastAsia"/>
              </w:rPr>
              <w:t>80-89</w:t>
            </w:r>
            <w:r w:rsidRPr="00862FBD">
              <w:rPr>
                <w:rFonts w:hint="eastAsia"/>
              </w:rPr>
              <w:t>）</w:t>
            </w:r>
          </w:p>
        </w:tc>
        <w:tc>
          <w:tcPr>
            <w:tcW w:w="833" w:type="pct"/>
          </w:tcPr>
          <w:p w14:paraId="6EFAD753" w14:textId="77777777" w:rsidR="00A212DD" w:rsidRPr="00862FBD" w:rsidRDefault="00D939C3" w:rsidP="00862FBD">
            <w:pPr>
              <w:pStyle w:val="afff3"/>
            </w:pPr>
            <w:r w:rsidRPr="00862FBD">
              <w:rPr>
                <w:rFonts w:hint="eastAsia"/>
              </w:rPr>
              <w:t>C</w:t>
            </w:r>
            <w:r w:rsidRPr="00862FBD">
              <w:rPr>
                <w:rFonts w:hint="eastAsia"/>
              </w:rPr>
              <w:t>（</w:t>
            </w:r>
            <w:r w:rsidRPr="00862FBD">
              <w:rPr>
                <w:rFonts w:hint="eastAsia"/>
              </w:rPr>
              <w:t>70-79</w:t>
            </w:r>
            <w:r w:rsidRPr="00862FBD">
              <w:rPr>
                <w:rFonts w:hint="eastAsia"/>
              </w:rPr>
              <w:t>）</w:t>
            </w:r>
          </w:p>
        </w:tc>
        <w:tc>
          <w:tcPr>
            <w:tcW w:w="834" w:type="pct"/>
          </w:tcPr>
          <w:p w14:paraId="282384B0" w14:textId="77777777" w:rsidR="00A212DD" w:rsidRPr="00862FBD" w:rsidRDefault="00D939C3" w:rsidP="00862FBD">
            <w:pPr>
              <w:pStyle w:val="afff3"/>
            </w:pPr>
            <w:r w:rsidRPr="00862FBD">
              <w:rPr>
                <w:rFonts w:hint="eastAsia"/>
              </w:rPr>
              <w:t>D</w:t>
            </w:r>
            <w:r w:rsidRPr="00862FBD">
              <w:rPr>
                <w:rFonts w:hint="eastAsia"/>
              </w:rPr>
              <w:t>（</w:t>
            </w:r>
            <w:r w:rsidRPr="00862FBD">
              <w:rPr>
                <w:rFonts w:hint="eastAsia"/>
              </w:rPr>
              <w:t>60-69</w:t>
            </w:r>
            <w:r w:rsidRPr="00862FBD">
              <w:rPr>
                <w:rFonts w:hint="eastAsia"/>
              </w:rPr>
              <w:t>）</w:t>
            </w:r>
          </w:p>
        </w:tc>
        <w:tc>
          <w:tcPr>
            <w:tcW w:w="834" w:type="pct"/>
          </w:tcPr>
          <w:p w14:paraId="75A61F63" w14:textId="77777777" w:rsidR="00A212DD" w:rsidRPr="00862FBD" w:rsidRDefault="00D939C3" w:rsidP="00862FBD">
            <w:pPr>
              <w:pStyle w:val="afff3"/>
            </w:pPr>
            <w:r w:rsidRPr="00862FBD">
              <w:rPr>
                <w:rFonts w:hint="eastAsia"/>
              </w:rPr>
              <w:t>E</w:t>
            </w:r>
            <w:r w:rsidRPr="00862FBD">
              <w:rPr>
                <w:rFonts w:hint="eastAsia"/>
              </w:rPr>
              <w:t>（</w:t>
            </w:r>
            <w:r w:rsidRPr="00862FBD">
              <w:rPr>
                <w:rFonts w:hint="eastAsia"/>
              </w:rPr>
              <w:t>&lt;60</w:t>
            </w:r>
            <w:r w:rsidRPr="00862FBD">
              <w:rPr>
                <w:rFonts w:hint="eastAsia"/>
              </w:rPr>
              <w:t>）</w:t>
            </w:r>
          </w:p>
        </w:tc>
      </w:tr>
      <w:tr w:rsidR="00A212DD" w:rsidRPr="00862FBD" w14:paraId="4BFA5529" w14:textId="77777777" w:rsidTr="0052735D">
        <w:trPr>
          <w:jc w:val="right"/>
        </w:trPr>
        <w:tc>
          <w:tcPr>
            <w:tcW w:w="833" w:type="pct"/>
            <w:vAlign w:val="center"/>
          </w:tcPr>
          <w:p w14:paraId="3AC3FE43" w14:textId="77777777" w:rsidR="00A212DD" w:rsidRPr="00862FBD" w:rsidRDefault="00D939C3" w:rsidP="00862FBD">
            <w:pPr>
              <w:pStyle w:val="afff3"/>
            </w:pPr>
            <w:r w:rsidRPr="00862FBD">
              <w:rPr>
                <w:rFonts w:hint="eastAsia"/>
              </w:rPr>
              <w:t>零件草图</w:t>
            </w:r>
            <w:r w:rsidRPr="00862FBD">
              <w:rPr>
                <w:rFonts w:hint="eastAsia"/>
              </w:rPr>
              <w:t>20%</w:t>
            </w:r>
          </w:p>
        </w:tc>
        <w:tc>
          <w:tcPr>
            <w:tcW w:w="833" w:type="pct"/>
          </w:tcPr>
          <w:p w14:paraId="0BFE314D" w14:textId="77777777" w:rsidR="00A212DD" w:rsidRPr="00862FBD" w:rsidRDefault="00D939C3" w:rsidP="00862FBD">
            <w:pPr>
              <w:pStyle w:val="afff3"/>
            </w:pPr>
            <w:r w:rsidRPr="00862FBD">
              <w:rPr>
                <w:rFonts w:hint="eastAsia"/>
              </w:rPr>
              <w:t>结构表达完整清楚，视图选用恰当，有标题栏，图面清楚，比例大致协调，尺寸标注齐全，技术要求注写完整。</w:t>
            </w:r>
          </w:p>
        </w:tc>
        <w:tc>
          <w:tcPr>
            <w:tcW w:w="833" w:type="pct"/>
          </w:tcPr>
          <w:p w14:paraId="31B61790" w14:textId="77777777" w:rsidR="00A212DD" w:rsidRPr="00862FBD" w:rsidRDefault="00D939C3" w:rsidP="00862FBD">
            <w:pPr>
              <w:pStyle w:val="afff3"/>
            </w:pPr>
            <w:r w:rsidRPr="00862FBD">
              <w:rPr>
                <w:rFonts w:hint="eastAsia"/>
              </w:rPr>
              <w:t>结构表达较清楚，视图选用恰当，有标题栏，图面较清楚，比例大致协调，尺寸标注齐全，技术要求合理。</w:t>
            </w:r>
          </w:p>
        </w:tc>
        <w:tc>
          <w:tcPr>
            <w:tcW w:w="833" w:type="pct"/>
          </w:tcPr>
          <w:p w14:paraId="31B2B8D1" w14:textId="77777777" w:rsidR="00A212DD" w:rsidRPr="00862FBD" w:rsidRDefault="00D939C3" w:rsidP="00862FBD">
            <w:pPr>
              <w:pStyle w:val="afff3"/>
            </w:pPr>
            <w:r w:rsidRPr="00862FBD">
              <w:rPr>
                <w:rFonts w:hint="eastAsia"/>
              </w:rPr>
              <w:t>结构表达较清楚，视图选择尚恰当，有标题栏，图面基本清楚，尺寸标注尚可，技术要求较合理。</w:t>
            </w:r>
          </w:p>
        </w:tc>
        <w:tc>
          <w:tcPr>
            <w:tcW w:w="834" w:type="pct"/>
          </w:tcPr>
          <w:p w14:paraId="30690B09" w14:textId="77777777" w:rsidR="00A212DD" w:rsidRPr="00862FBD" w:rsidRDefault="00D939C3" w:rsidP="00862FBD">
            <w:pPr>
              <w:pStyle w:val="afff3"/>
            </w:pPr>
            <w:r w:rsidRPr="00862FBD">
              <w:rPr>
                <w:rFonts w:hint="eastAsia"/>
              </w:rPr>
              <w:t>结构表达基本正确，视图选用尚可，尺寸标注和技术要求错误较少。</w:t>
            </w:r>
          </w:p>
        </w:tc>
        <w:tc>
          <w:tcPr>
            <w:tcW w:w="834" w:type="pct"/>
          </w:tcPr>
          <w:p w14:paraId="48D91B55" w14:textId="77777777" w:rsidR="00A212DD" w:rsidRPr="00862FBD" w:rsidRDefault="00D939C3" w:rsidP="00862FBD">
            <w:pPr>
              <w:pStyle w:val="afff3"/>
            </w:pPr>
            <w:r w:rsidRPr="00862FBD">
              <w:rPr>
                <w:rFonts w:hint="eastAsia"/>
              </w:rPr>
              <w:t>结构表达有明显错误，视图选用不恰当，尺寸标注和技术要求错误较多。图面质量较差。</w:t>
            </w:r>
          </w:p>
        </w:tc>
      </w:tr>
      <w:tr w:rsidR="00A212DD" w:rsidRPr="00862FBD" w14:paraId="62561108" w14:textId="77777777" w:rsidTr="0052735D">
        <w:trPr>
          <w:jc w:val="right"/>
        </w:trPr>
        <w:tc>
          <w:tcPr>
            <w:tcW w:w="833" w:type="pct"/>
            <w:vAlign w:val="center"/>
          </w:tcPr>
          <w:p w14:paraId="5DA1D218" w14:textId="77777777" w:rsidR="00A212DD" w:rsidRPr="00862FBD" w:rsidRDefault="00D939C3" w:rsidP="00862FBD">
            <w:pPr>
              <w:pStyle w:val="afff3"/>
            </w:pPr>
            <w:r w:rsidRPr="00862FBD">
              <w:rPr>
                <w:rFonts w:hint="eastAsia"/>
              </w:rPr>
              <w:t>零件图</w:t>
            </w:r>
            <w:r w:rsidRPr="00862FBD">
              <w:rPr>
                <w:rFonts w:hint="eastAsia"/>
              </w:rPr>
              <w:t>20%</w:t>
            </w:r>
          </w:p>
        </w:tc>
        <w:tc>
          <w:tcPr>
            <w:tcW w:w="833" w:type="pct"/>
          </w:tcPr>
          <w:p w14:paraId="2405D882" w14:textId="77777777" w:rsidR="00A212DD" w:rsidRPr="00862FBD" w:rsidRDefault="00D939C3" w:rsidP="00862FBD">
            <w:pPr>
              <w:pStyle w:val="afff3"/>
            </w:pPr>
            <w:r w:rsidRPr="00862FBD">
              <w:rPr>
                <w:rFonts w:hint="eastAsia"/>
              </w:rPr>
              <w:t>结构表达完整清楚，视图选用恰当，图面整齐规范，尺寸标注齐全，技术要求注写合理。</w:t>
            </w:r>
          </w:p>
        </w:tc>
        <w:tc>
          <w:tcPr>
            <w:tcW w:w="833" w:type="pct"/>
          </w:tcPr>
          <w:p w14:paraId="0F4FBB63" w14:textId="77777777" w:rsidR="00A212DD" w:rsidRPr="00862FBD" w:rsidRDefault="00D939C3" w:rsidP="00862FBD">
            <w:pPr>
              <w:pStyle w:val="afff3"/>
            </w:pPr>
            <w:r w:rsidRPr="00862FBD">
              <w:rPr>
                <w:rFonts w:hint="eastAsia"/>
              </w:rPr>
              <w:t>结构表达完整清楚，视图选用恰当，图面整齐规范，尺寸标注较齐全，技术要求较合理。</w:t>
            </w:r>
          </w:p>
        </w:tc>
        <w:tc>
          <w:tcPr>
            <w:tcW w:w="833" w:type="pct"/>
          </w:tcPr>
          <w:p w14:paraId="00D4755F" w14:textId="77777777" w:rsidR="00A212DD" w:rsidRPr="00862FBD" w:rsidRDefault="00D939C3" w:rsidP="00862FBD">
            <w:pPr>
              <w:pStyle w:val="afff3"/>
            </w:pPr>
            <w:r w:rsidRPr="00862FBD">
              <w:rPr>
                <w:rFonts w:hint="eastAsia"/>
              </w:rPr>
              <w:t>结构表达较清楚，视图选用恰当，图面整齐规范，尺寸和形位公差标注尚可，技术要求较合理。</w:t>
            </w:r>
          </w:p>
        </w:tc>
        <w:tc>
          <w:tcPr>
            <w:tcW w:w="834" w:type="pct"/>
          </w:tcPr>
          <w:p w14:paraId="71A77E06" w14:textId="77777777" w:rsidR="00A212DD" w:rsidRPr="00862FBD" w:rsidRDefault="00D939C3" w:rsidP="00862FBD">
            <w:pPr>
              <w:pStyle w:val="afff3"/>
            </w:pPr>
            <w:r w:rsidRPr="00862FBD">
              <w:rPr>
                <w:rFonts w:hint="eastAsia"/>
              </w:rPr>
              <w:t>结构表达基本正确，视图选用尚可，尺寸及形位公差标注欠规范合理，技术要求错误较少。</w:t>
            </w:r>
          </w:p>
        </w:tc>
        <w:tc>
          <w:tcPr>
            <w:tcW w:w="834" w:type="pct"/>
          </w:tcPr>
          <w:p w14:paraId="419A9515" w14:textId="77777777" w:rsidR="00A212DD" w:rsidRPr="00862FBD" w:rsidRDefault="00D939C3" w:rsidP="00862FBD">
            <w:pPr>
              <w:pStyle w:val="afff3"/>
            </w:pPr>
            <w:r w:rsidRPr="00862FBD">
              <w:rPr>
                <w:rFonts w:hint="eastAsia"/>
              </w:rPr>
              <w:t>结构表达不完整，视图选用不恰当，尺寸及形位公差标注错误较多。</w:t>
            </w:r>
          </w:p>
        </w:tc>
      </w:tr>
      <w:tr w:rsidR="00A212DD" w:rsidRPr="00862FBD" w14:paraId="13015993" w14:textId="77777777" w:rsidTr="0052735D">
        <w:trPr>
          <w:jc w:val="right"/>
        </w:trPr>
        <w:tc>
          <w:tcPr>
            <w:tcW w:w="833" w:type="pct"/>
            <w:vAlign w:val="center"/>
          </w:tcPr>
          <w:p w14:paraId="1AD847E9" w14:textId="77777777" w:rsidR="00A212DD" w:rsidRPr="00862FBD" w:rsidRDefault="00D939C3" w:rsidP="00862FBD">
            <w:pPr>
              <w:pStyle w:val="afff3"/>
            </w:pPr>
            <w:r w:rsidRPr="00862FBD">
              <w:rPr>
                <w:rFonts w:hint="eastAsia"/>
              </w:rPr>
              <w:t>装配图</w:t>
            </w:r>
            <w:r w:rsidRPr="00862FBD">
              <w:rPr>
                <w:rFonts w:hint="eastAsia"/>
              </w:rPr>
              <w:t>60%</w:t>
            </w:r>
          </w:p>
        </w:tc>
        <w:tc>
          <w:tcPr>
            <w:tcW w:w="833" w:type="pct"/>
          </w:tcPr>
          <w:p w14:paraId="764B6D9D" w14:textId="77777777" w:rsidR="00A212DD" w:rsidRPr="00862FBD" w:rsidRDefault="00D939C3" w:rsidP="00862FBD">
            <w:pPr>
              <w:pStyle w:val="afff3"/>
            </w:pPr>
            <w:r w:rsidRPr="00862FBD">
              <w:rPr>
                <w:rFonts w:hint="eastAsia"/>
              </w:rPr>
              <w:t>装配结构表达完整清楚，视图选用恰当，图面整齐规范，尺寸标注完整。序号和明细表填写正确。</w:t>
            </w:r>
          </w:p>
        </w:tc>
        <w:tc>
          <w:tcPr>
            <w:tcW w:w="833" w:type="pct"/>
          </w:tcPr>
          <w:p w14:paraId="46B9142D" w14:textId="77777777" w:rsidR="00A212DD" w:rsidRPr="00862FBD" w:rsidRDefault="00D939C3" w:rsidP="00862FBD">
            <w:pPr>
              <w:pStyle w:val="afff3"/>
            </w:pPr>
            <w:r w:rsidRPr="00862FBD">
              <w:rPr>
                <w:rFonts w:hint="eastAsia"/>
              </w:rPr>
              <w:t>装配结构表达完整清楚，视图选用较恰当，图样较清晰，标注较完整。序号和明细表填写正确。</w:t>
            </w:r>
          </w:p>
        </w:tc>
        <w:tc>
          <w:tcPr>
            <w:tcW w:w="833" w:type="pct"/>
          </w:tcPr>
          <w:p w14:paraId="4547CACE" w14:textId="77777777" w:rsidR="00A212DD" w:rsidRPr="00862FBD" w:rsidRDefault="00D939C3" w:rsidP="00862FBD">
            <w:pPr>
              <w:pStyle w:val="afff3"/>
            </w:pPr>
            <w:r w:rsidRPr="00862FBD">
              <w:rPr>
                <w:rFonts w:hint="eastAsia"/>
              </w:rPr>
              <w:t>装配结构表达较清楚，视图尚恰当，图样基本清楚，标注基本正确。序号和明细表填写基本正确。</w:t>
            </w:r>
          </w:p>
        </w:tc>
        <w:tc>
          <w:tcPr>
            <w:tcW w:w="834" w:type="pct"/>
          </w:tcPr>
          <w:p w14:paraId="6E3C0D1C" w14:textId="77777777" w:rsidR="00A212DD" w:rsidRPr="00862FBD" w:rsidRDefault="00D939C3" w:rsidP="00862FBD">
            <w:pPr>
              <w:pStyle w:val="afff3"/>
            </w:pPr>
            <w:r w:rsidRPr="00862FBD">
              <w:rPr>
                <w:rFonts w:hint="eastAsia"/>
              </w:rPr>
              <w:t>装配结构表达基本正确，视图选用尚可，无大的原则性错误，图面质量一般。</w:t>
            </w:r>
          </w:p>
        </w:tc>
        <w:tc>
          <w:tcPr>
            <w:tcW w:w="834" w:type="pct"/>
          </w:tcPr>
          <w:p w14:paraId="10CFE7EE" w14:textId="77777777" w:rsidR="00A212DD" w:rsidRPr="00862FBD" w:rsidRDefault="00D939C3" w:rsidP="00862FBD">
            <w:pPr>
              <w:pStyle w:val="afff3"/>
            </w:pPr>
            <w:r w:rsidRPr="00862FBD">
              <w:rPr>
                <w:rFonts w:hint="eastAsia"/>
              </w:rPr>
              <w:t>装配结构表达欠完整，视图中有明显错误，标准件未按规定画法和参数绘制，标注错误较多。图面质量较差。</w:t>
            </w:r>
          </w:p>
        </w:tc>
      </w:tr>
    </w:tbl>
    <w:p w14:paraId="35D61426" w14:textId="26F30675" w:rsidR="00A212DD" w:rsidRPr="00862FBD" w:rsidRDefault="00862FBD" w:rsidP="00862FBD">
      <w:pPr>
        <w:pStyle w:val="afff"/>
        <w:spacing w:before="156" w:after="156"/>
      </w:pPr>
      <w:r>
        <w:rPr>
          <w:rFonts w:hint="eastAsia"/>
        </w:rPr>
        <w:t>六、有关</w:t>
      </w:r>
      <w:r w:rsidR="00D939C3" w:rsidRPr="00862FBD">
        <w:rPr>
          <w:rFonts w:hint="eastAsia"/>
        </w:rPr>
        <w:t>说明</w:t>
      </w:r>
    </w:p>
    <w:p w14:paraId="70CFD509" w14:textId="77777777" w:rsidR="00A212DD" w:rsidRPr="00862FBD" w:rsidRDefault="00D939C3" w:rsidP="00862FBD">
      <w:pPr>
        <w:ind w:firstLine="480"/>
      </w:pPr>
      <w:r w:rsidRPr="00862FBD">
        <w:rPr>
          <w:rFonts w:hint="eastAsia"/>
        </w:rPr>
        <w:t>总评成绩基本上按上述评定项目成绩计算，即总评</w:t>
      </w:r>
      <w:r w:rsidRPr="00862FBD">
        <w:rPr>
          <w:rFonts w:hint="eastAsia"/>
        </w:rPr>
        <w:t>=</w:t>
      </w:r>
      <w:r w:rsidRPr="00862FBD">
        <w:rPr>
          <w:rFonts w:hint="eastAsia"/>
        </w:rPr>
        <w:t>草图</w:t>
      </w:r>
      <w:r w:rsidRPr="00862FBD">
        <w:rPr>
          <w:rFonts w:hint="eastAsia"/>
        </w:rPr>
        <w:t>20%+</w:t>
      </w:r>
      <w:r w:rsidRPr="00862FBD">
        <w:rPr>
          <w:rFonts w:hint="eastAsia"/>
        </w:rPr>
        <w:t>零件图</w:t>
      </w:r>
      <w:r w:rsidRPr="00862FBD">
        <w:rPr>
          <w:rFonts w:hint="eastAsia"/>
        </w:rPr>
        <w:t>20%+</w:t>
      </w:r>
      <w:r w:rsidRPr="00862FBD">
        <w:rPr>
          <w:rFonts w:hint="eastAsia"/>
        </w:rPr>
        <w:t>装配图</w:t>
      </w:r>
      <w:r w:rsidRPr="00862FBD">
        <w:rPr>
          <w:rFonts w:hint="eastAsia"/>
        </w:rPr>
        <w:t>60%</w:t>
      </w:r>
      <w:r w:rsidRPr="00862FBD">
        <w:rPr>
          <w:rFonts w:hint="eastAsia"/>
        </w:rPr>
        <w:t>，任课教师还可根据绘图期间的平时表现，如出勤、独立完成、按计划完成、绘图过程中改正内容的多少及收图答辩等情况给予适当的调整但调整范围原则上不超过</w:t>
      </w:r>
      <w:r w:rsidRPr="00862FBD">
        <w:rPr>
          <w:rFonts w:hint="eastAsia"/>
        </w:rPr>
        <w:t>10%</w:t>
      </w:r>
      <w:r w:rsidRPr="00862FBD">
        <w:rPr>
          <w:rFonts w:hint="eastAsia"/>
        </w:rPr>
        <w:t>。</w:t>
      </w:r>
    </w:p>
    <w:p w14:paraId="702CB54D" w14:textId="77777777" w:rsidR="00A212DD" w:rsidRPr="00862FBD" w:rsidRDefault="00D939C3" w:rsidP="00862FBD">
      <w:pPr>
        <w:ind w:firstLine="480"/>
      </w:pPr>
      <w:r w:rsidRPr="00862FBD">
        <w:rPr>
          <w:rFonts w:hint="eastAsia"/>
        </w:rPr>
        <w:lastRenderedPageBreak/>
        <w:t>有关说明</w:t>
      </w:r>
    </w:p>
    <w:p w14:paraId="7E342EB3" w14:textId="77777777" w:rsidR="00A212DD" w:rsidRPr="00862FBD" w:rsidRDefault="00D939C3" w:rsidP="00862FBD">
      <w:pPr>
        <w:ind w:firstLine="480"/>
      </w:pPr>
      <w:r w:rsidRPr="00862FBD">
        <w:rPr>
          <w:rFonts w:hint="eastAsia"/>
        </w:rPr>
        <w:t>（一）先修课程</w:t>
      </w:r>
    </w:p>
    <w:p w14:paraId="32F0803D" w14:textId="77777777" w:rsidR="00A212DD" w:rsidRPr="00862FBD" w:rsidRDefault="00D939C3" w:rsidP="00862FBD">
      <w:pPr>
        <w:ind w:firstLine="480"/>
      </w:pPr>
      <w:r w:rsidRPr="00862FBD">
        <w:rPr>
          <w:rFonts w:hint="eastAsia"/>
        </w:rPr>
        <w:t>机械制图（含计算机绘图）。</w:t>
      </w:r>
    </w:p>
    <w:p w14:paraId="4F747DB3" w14:textId="77777777" w:rsidR="00A212DD" w:rsidRPr="00862FBD" w:rsidRDefault="00D939C3" w:rsidP="00862FBD">
      <w:pPr>
        <w:ind w:firstLine="480"/>
      </w:pPr>
      <w:r w:rsidRPr="00862FBD">
        <w:rPr>
          <w:rFonts w:hint="eastAsia"/>
        </w:rPr>
        <w:t>（二）教学建议</w:t>
      </w:r>
    </w:p>
    <w:p w14:paraId="43071830" w14:textId="77777777" w:rsidR="00A212DD" w:rsidRPr="00862FBD" w:rsidRDefault="00D939C3" w:rsidP="00862FBD">
      <w:pPr>
        <w:ind w:firstLine="480"/>
      </w:pPr>
      <w:r w:rsidRPr="00862FBD">
        <w:rPr>
          <w:rFonts w:hint="eastAsia"/>
        </w:rPr>
        <w:t>综合训练对象应视具体情况由任课教师在安全阀、机用虎钳、齿轮泵、齿轮减速箱等部件中任选一种；教师每天要坚持巡视辅导，及时发现并解决学生绘图时出现的问题。教学中教师可根据实际情况适当调整训练内容以达到最佳效果。</w:t>
      </w:r>
    </w:p>
    <w:p w14:paraId="0237D351" w14:textId="77777777" w:rsidR="00A212DD" w:rsidRPr="00862FBD" w:rsidRDefault="00D939C3" w:rsidP="00862FBD">
      <w:pPr>
        <w:ind w:firstLine="480"/>
      </w:pPr>
      <w:r w:rsidRPr="00862FBD">
        <w:rPr>
          <w:rFonts w:hint="eastAsia"/>
        </w:rPr>
        <w:t>（三）教学参考书</w:t>
      </w:r>
    </w:p>
    <w:p w14:paraId="32B270CA" w14:textId="77777777" w:rsidR="00A212DD" w:rsidRPr="00862FBD" w:rsidRDefault="00D939C3" w:rsidP="00862FBD">
      <w:pPr>
        <w:ind w:firstLine="480"/>
      </w:pPr>
      <w:r w:rsidRPr="00862FBD">
        <w:rPr>
          <w:rFonts w:hint="eastAsia"/>
        </w:rPr>
        <w:t>[1]</w:t>
      </w:r>
      <w:r w:rsidRPr="00862FBD">
        <w:rPr>
          <w:rFonts w:hint="eastAsia"/>
        </w:rPr>
        <w:t>何铭新</w:t>
      </w:r>
      <w:r w:rsidRPr="00862FBD">
        <w:rPr>
          <w:rFonts w:hint="eastAsia"/>
        </w:rPr>
        <w:t>,</w:t>
      </w:r>
      <w:r w:rsidRPr="00862FBD">
        <w:rPr>
          <w:rFonts w:hint="eastAsia"/>
        </w:rPr>
        <w:t>钱可强</w:t>
      </w:r>
      <w:r w:rsidRPr="00862FBD">
        <w:rPr>
          <w:rFonts w:hint="eastAsia"/>
        </w:rPr>
        <w:t>.</w:t>
      </w:r>
      <w:r w:rsidRPr="00862FBD">
        <w:rPr>
          <w:rFonts w:hint="eastAsia"/>
        </w:rPr>
        <w:t>机械制图</w:t>
      </w:r>
      <w:r w:rsidRPr="00862FBD">
        <w:rPr>
          <w:rFonts w:hint="eastAsia"/>
        </w:rPr>
        <w:t>.</w:t>
      </w:r>
      <w:r w:rsidRPr="00862FBD">
        <w:rPr>
          <w:rFonts w:hint="eastAsia"/>
        </w:rPr>
        <w:t>北京</w:t>
      </w:r>
      <w:r w:rsidRPr="00862FBD">
        <w:rPr>
          <w:rFonts w:hint="eastAsia"/>
        </w:rPr>
        <w:t>;</w:t>
      </w:r>
      <w:r w:rsidRPr="00862FBD">
        <w:rPr>
          <w:rFonts w:hint="eastAsia"/>
        </w:rPr>
        <w:t>高等教育出版社</w:t>
      </w:r>
      <w:r w:rsidRPr="00862FBD">
        <w:rPr>
          <w:rFonts w:hint="eastAsia"/>
        </w:rPr>
        <w:t>,2016.</w:t>
      </w:r>
    </w:p>
    <w:p w14:paraId="029DCF3A" w14:textId="77777777" w:rsidR="00A212DD" w:rsidRPr="00862FBD" w:rsidRDefault="00D939C3" w:rsidP="00862FBD">
      <w:pPr>
        <w:ind w:firstLine="480"/>
      </w:pPr>
      <w:r w:rsidRPr="00862FBD">
        <w:rPr>
          <w:rFonts w:hint="eastAsia"/>
        </w:rPr>
        <w:t>[2]</w:t>
      </w:r>
      <w:r w:rsidRPr="00862FBD">
        <w:rPr>
          <w:rFonts w:hint="eastAsia"/>
        </w:rPr>
        <w:t>胥北澜</w:t>
      </w:r>
      <w:r w:rsidRPr="00862FBD">
        <w:rPr>
          <w:rFonts w:hint="eastAsia"/>
        </w:rPr>
        <w:t>.</w:t>
      </w:r>
      <w:r w:rsidRPr="00862FBD">
        <w:rPr>
          <w:rFonts w:hint="eastAsia"/>
        </w:rPr>
        <w:t>机械制图</w:t>
      </w:r>
      <w:r w:rsidRPr="00862FBD">
        <w:rPr>
          <w:rFonts w:hint="eastAsia"/>
        </w:rPr>
        <w:t>.</w:t>
      </w:r>
      <w:r w:rsidRPr="00862FBD">
        <w:rPr>
          <w:rFonts w:hint="eastAsia"/>
        </w:rPr>
        <w:t>武汉</w:t>
      </w:r>
      <w:r w:rsidRPr="00862FBD">
        <w:rPr>
          <w:rFonts w:hint="eastAsia"/>
        </w:rPr>
        <w:t>:</w:t>
      </w:r>
      <w:r w:rsidRPr="00862FBD">
        <w:rPr>
          <w:rFonts w:hint="eastAsia"/>
        </w:rPr>
        <w:t>华中科技大学出版社</w:t>
      </w:r>
      <w:r w:rsidRPr="00862FBD">
        <w:rPr>
          <w:rFonts w:hint="eastAsia"/>
        </w:rPr>
        <w:t>,2015.</w:t>
      </w:r>
    </w:p>
    <w:p w14:paraId="7B23A661" w14:textId="77777777" w:rsidR="00A212DD" w:rsidRPr="00862FBD" w:rsidRDefault="00D939C3" w:rsidP="00862FBD">
      <w:pPr>
        <w:ind w:firstLine="480"/>
      </w:pPr>
      <w:r w:rsidRPr="00862FBD">
        <w:rPr>
          <w:rFonts w:hint="eastAsia"/>
        </w:rPr>
        <w:t>[3]</w:t>
      </w:r>
      <w:r w:rsidRPr="00862FBD">
        <w:rPr>
          <w:rFonts w:hint="eastAsia"/>
        </w:rPr>
        <w:t>袁理丁</w:t>
      </w:r>
      <w:r w:rsidRPr="00862FBD">
        <w:rPr>
          <w:rFonts w:hint="eastAsia"/>
        </w:rPr>
        <w:t>.</w:t>
      </w:r>
      <w:r w:rsidRPr="00862FBD">
        <w:rPr>
          <w:rFonts w:hint="eastAsia"/>
        </w:rPr>
        <w:t>机械制图实验教程</w:t>
      </w:r>
      <w:r w:rsidRPr="00862FBD">
        <w:rPr>
          <w:rFonts w:hint="eastAsia"/>
        </w:rPr>
        <w:t>.</w:t>
      </w:r>
      <w:r w:rsidRPr="00862FBD">
        <w:rPr>
          <w:rFonts w:hint="eastAsia"/>
        </w:rPr>
        <w:t>北京</w:t>
      </w:r>
      <w:r w:rsidRPr="00862FBD">
        <w:rPr>
          <w:rFonts w:hint="eastAsia"/>
        </w:rPr>
        <w:t>:</w:t>
      </w:r>
      <w:r w:rsidRPr="00862FBD">
        <w:rPr>
          <w:rFonts w:hint="eastAsia"/>
        </w:rPr>
        <w:t>高等教育出版社</w:t>
      </w:r>
      <w:r w:rsidRPr="00862FBD">
        <w:rPr>
          <w:rFonts w:hint="eastAsia"/>
        </w:rPr>
        <w:t>,2013</w:t>
      </w:r>
    </w:p>
    <w:p w14:paraId="21B2CDEE" w14:textId="77777777" w:rsidR="00A212DD" w:rsidRPr="00862FBD" w:rsidRDefault="00D939C3" w:rsidP="00862FBD">
      <w:pPr>
        <w:ind w:firstLine="480"/>
      </w:pPr>
      <w:r w:rsidRPr="00862FBD">
        <w:rPr>
          <w:rFonts w:hint="eastAsia"/>
        </w:rPr>
        <w:t>[4].</w:t>
      </w:r>
      <w:r w:rsidRPr="00862FBD">
        <w:rPr>
          <w:rFonts w:hint="eastAsia"/>
        </w:rPr>
        <w:t>邢邦圣叶煜松，计算机绘图（第</w:t>
      </w:r>
      <w:r w:rsidRPr="00862FBD">
        <w:rPr>
          <w:rFonts w:hint="eastAsia"/>
        </w:rPr>
        <w:t>2</w:t>
      </w:r>
      <w:r w:rsidRPr="00862FBD">
        <w:rPr>
          <w:rFonts w:hint="eastAsia"/>
        </w:rPr>
        <w:t>版），北京：高等教育出版社</w:t>
      </w:r>
      <w:r w:rsidRPr="00862FBD">
        <w:rPr>
          <w:rFonts w:hint="eastAsia"/>
        </w:rPr>
        <w:t>2017</w:t>
      </w:r>
    </w:p>
    <w:p w14:paraId="6392E339" w14:textId="77777777" w:rsidR="00A212DD" w:rsidRPr="00862FBD" w:rsidRDefault="00D939C3" w:rsidP="00862FBD">
      <w:pPr>
        <w:ind w:firstLine="480"/>
      </w:pPr>
      <w:r w:rsidRPr="00862FBD">
        <w:rPr>
          <w:rFonts w:hint="eastAsia"/>
        </w:rPr>
        <w:t>[5]</w:t>
      </w:r>
      <w:r w:rsidRPr="00862FBD">
        <w:rPr>
          <w:rFonts w:hint="eastAsia"/>
        </w:rPr>
        <w:t>刘力叶煜松</w:t>
      </w:r>
      <w:r w:rsidRPr="00862FBD">
        <w:rPr>
          <w:rFonts w:hint="eastAsia"/>
        </w:rPr>
        <w:t>.</w:t>
      </w:r>
      <w:r w:rsidRPr="00862FBD">
        <w:rPr>
          <w:rFonts w:hint="eastAsia"/>
        </w:rPr>
        <w:t>一级圆柱齿轮减速箱综合训练指导书，自编，</w:t>
      </w:r>
      <w:r w:rsidRPr="00862FBD">
        <w:rPr>
          <w:rFonts w:hint="eastAsia"/>
        </w:rPr>
        <w:t>2013.</w:t>
      </w:r>
    </w:p>
    <w:p w14:paraId="1523F1A7" w14:textId="77777777" w:rsidR="00A212DD" w:rsidRPr="00862FBD" w:rsidRDefault="00D939C3" w:rsidP="00862FBD">
      <w:pPr>
        <w:ind w:firstLine="480"/>
      </w:pPr>
      <w:r w:rsidRPr="00862FBD">
        <w:rPr>
          <w:rFonts w:hint="eastAsia"/>
        </w:rPr>
        <w:t>[6]</w:t>
      </w:r>
      <w:r w:rsidRPr="00862FBD">
        <w:rPr>
          <w:rFonts w:hint="eastAsia"/>
        </w:rPr>
        <w:t>其它电子资源</w:t>
      </w:r>
    </w:p>
    <w:p w14:paraId="1EFA5562" w14:textId="77777777" w:rsidR="00A212DD" w:rsidRPr="00862FBD" w:rsidRDefault="00A212DD" w:rsidP="00862FBD">
      <w:pPr>
        <w:ind w:firstLine="480"/>
      </w:pPr>
    </w:p>
    <w:p w14:paraId="04AA4F8C" w14:textId="77777777" w:rsidR="00A212DD" w:rsidRPr="00862FBD" w:rsidRDefault="00A212DD" w:rsidP="00862FBD">
      <w:pPr>
        <w:ind w:firstLine="480"/>
      </w:pPr>
    </w:p>
    <w:p w14:paraId="14BA5127" w14:textId="77777777" w:rsidR="00A212DD" w:rsidRPr="00862FBD" w:rsidRDefault="00A212DD" w:rsidP="00862FBD">
      <w:pPr>
        <w:ind w:firstLine="480"/>
      </w:pPr>
    </w:p>
    <w:p w14:paraId="4AC80DD9" w14:textId="77777777" w:rsidR="00A212DD" w:rsidRPr="00862FBD" w:rsidRDefault="00D939C3" w:rsidP="00862FBD">
      <w:pPr>
        <w:pStyle w:val="afff5"/>
      </w:pPr>
      <w:r w:rsidRPr="00862FBD">
        <w:rPr>
          <w:rFonts w:hint="eastAsia"/>
        </w:rPr>
        <w:t>执笔人：叶煜松</w:t>
      </w:r>
    </w:p>
    <w:p w14:paraId="77C81F03" w14:textId="77777777" w:rsidR="00A212DD" w:rsidRPr="00862FBD" w:rsidRDefault="00D939C3" w:rsidP="00862FBD">
      <w:pPr>
        <w:pStyle w:val="afff5"/>
      </w:pPr>
      <w:r w:rsidRPr="00862FBD">
        <w:rPr>
          <w:rFonts w:hint="eastAsia"/>
        </w:rPr>
        <w:t>审定人：苏</w:t>
      </w:r>
      <w:r w:rsidRPr="00862FBD">
        <w:rPr>
          <w:rFonts w:hint="eastAsia"/>
        </w:rPr>
        <w:t xml:space="preserve">  </w:t>
      </w:r>
      <w:r w:rsidRPr="00862FBD">
        <w:rPr>
          <w:rFonts w:hint="eastAsia"/>
        </w:rPr>
        <w:t>纯</w:t>
      </w:r>
    </w:p>
    <w:p w14:paraId="535AA67B" w14:textId="77777777" w:rsidR="00A212DD" w:rsidRPr="00862FBD" w:rsidRDefault="00D939C3" w:rsidP="00862FBD">
      <w:pPr>
        <w:pStyle w:val="afff5"/>
      </w:pPr>
      <w:r w:rsidRPr="00862FBD">
        <w:rPr>
          <w:rFonts w:hint="eastAsia"/>
        </w:rPr>
        <w:t>审批人：吴小锋</w:t>
      </w:r>
    </w:p>
    <w:p w14:paraId="57B1A834" w14:textId="77777777" w:rsidR="00A212DD" w:rsidRPr="00862FBD" w:rsidRDefault="00D939C3" w:rsidP="00862FBD">
      <w:pPr>
        <w:pStyle w:val="afff5"/>
      </w:pPr>
      <w:r w:rsidRPr="00862FBD">
        <w:rPr>
          <w:rFonts w:hint="eastAsia"/>
        </w:rPr>
        <w:t>修订时间：</w:t>
      </w:r>
      <w:r w:rsidRPr="00862FBD">
        <w:rPr>
          <w:rFonts w:hint="eastAsia"/>
        </w:rPr>
        <w:t>2020</w:t>
      </w:r>
      <w:r w:rsidRPr="00862FBD">
        <w:rPr>
          <w:rFonts w:hint="eastAsia"/>
        </w:rPr>
        <w:t>年</w:t>
      </w:r>
      <w:r w:rsidRPr="00862FBD">
        <w:rPr>
          <w:rFonts w:hint="eastAsia"/>
        </w:rPr>
        <w:t>10</w:t>
      </w:r>
      <w:r w:rsidRPr="00862FBD">
        <w:rPr>
          <w:rFonts w:hint="eastAsia"/>
        </w:rPr>
        <w:t>月</w:t>
      </w:r>
    </w:p>
    <w:p w14:paraId="558EC5D4" w14:textId="77777777" w:rsidR="00A212DD" w:rsidRDefault="00A212DD">
      <w:pPr>
        <w:ind w:firstLine="480"/>
      </w:pPr>
    </w:p>
    <w:p w14:paraId="61484848" w14:textId="77777777" w:rsidR="00A212DD" w:rsidRDefault="00A212DD">
      <w:pPr>
        <w:pStyle w:val="aff3"/>
        <w:spacing w:before="312"/>
        <w:rPr>
          <w:lang w:val="en-US"/>
        </w:rPr>
        <w:sectPr w:rsidR="00A212DD">
          <w:footerReference w:type="default" r:id="rId60"/>
          <w:pgSz w:w="11906" w:h="16838"/>
          <w:pgMar w:top="1440" w:right="1800" w:bottom="1440" w:left="1800" w:header="851" w:footer="992" w:gutter="0"/>
          <w:cols w:space="720"/>
          <w:docGrid w:type="lines" w:linePitch="312"/>
        </w:sectPr>
      </w:pPr>
    </w:p>
    <w:p w14:paraId="2D09CC12" w14:textId="77777777" w:rsidR="00A212DD" w:rsidRDefault="00D939C3">
      <w:pPr>
        <w:pStyle w:val="aff7"/>
      </w:pPr>
      <w:r>
        <w:rPr>
          <w:rFonts w:hint="eastAsia"/>
        </w:rPr>
        <w:lastRenderedPageBreak/>
        <w:t>课程代码：</w:t>
      </w:r>
      <w:r>
        <w:rPr>
          <w:rFonts w:hint="eastAsia"/>
        </w:rPr>
        <w:t>0</w:t>
      </w:r>
      <w:r>
        <w:t>108002</w:t>
      </w:r>
    </w:p>
    <w:p w14:paraId="6BE6A72D" w14:textId="77777777" w:rsidR="00A212DD" w:rsidRDefault="00D939C3">
      <w:pPr>
        <w:pStyle w:val="aff3"/>
        <w:spacing w:before="312"/>
        <w:rPr>
          <w:lang w:val="en-US"/>
        </w:rPr>
      </w:pPr>
      <w:bookmarkStart w:id="155" w:name="_Toc56765416"/>
      <w:r>
        <w:rPr>
          <w:rFonts w:hint="eastAsia"/>
        </w:rPr>
        <w:t>金工实习教学大纲</w:t>
      </w:r>
      <w:bookmarkEnd w:id="155"/>
    </w:p>
    <w:p w14:paraId="0AA864FC" w14:textId="77777777" w:rsidR="00A212DD" w:rsidRDefault="00D939C3" w:rsidP="00F51606">
      <w:pPr>
        <w:pStyle w:val="afffa"/>
      </w:pPr>
      <w:r>
        <w:rPr>
          <w:rFonts w:hint="eastAsia"/>
        </w:rPr>
        <w:t>（</w:t>
      </w:r>
      <w:r>
        <w:rPr>
          <w:rFonts w:hint="eastAsia"/>
        </w:rPr>
        <w:t>Metal Working Practice</w:t>
      </w:r>
      <w:r>
        <w:rPr>
          <w:rFonts w:hint="eastAsia"/>
        </w:rPr>
        <w:t>）</w:t>
      </w:r>
    </w:p>
    <w:p w14:paraId="446E09FE" w14:textId="77777777" w:rsidR="00A212DD" w:rsidRDefault="00D939C3">
      <w:pPr>
        <w:pStyle w:val="afff"/>
        <w:spacing w:before="156" w:after="156"/>
      </w:pPr>
      <w:r>
        <w:t>一、课程概况</w:t>
      </w:r>
    </w:p>
    <w:p w14:paraId="4C822AEB" w14:textId="77777777" w:rsidR="00A212DD" w:rsidRDefault="00D939C3">
      <w:pPr>
        <w:ind w:firstLine="480"/>
      </w:pPr>
      <w:r>
        <w:t>课程代码：</w:t>
      </w:r>
      <w:r>
        <w:t>010800</w:t>
      </w:r>
      <w:r>
        <w:rPr>
          <w:rFonts w:hint="eastAsia"/>
        </w:rPr>
        <w:t>2</w:t>
      </w:r>
    </w:p>
    <w:p w14:paraId="38B54473" w14:textId="77777777" w:rsidR="00A212DD" w:rsidRDefault="00D939C3">
      <w:pPr>
        <w:ind w:firstLine="480"/>
      </w:pPr>
      <w:r>
        <w:t>学分：</w:t>
      </w:r>
      <w:r>
        <w:rPr>
          <w:rFonts w:hint="eastAsia"/>
        </w:rPr>
        <w:t>2</w:t>
      </w:r>
    </w:p>
    <w:p w14:paraId="1D0FC9C5" w14:textId="77777777" w:rsidR="00A212DD" w:rsidRDefault="00D939C3">
      <w:pPr>
        <w:ind w:firstLine="480"/>
      </w:pPr>
      <w:r>
        <w:t>学时：</w:t>
      </w:r>
      <w:r>
        <w:rPr>
          <w:rFonts w:hint="eastAsia"/>
        </w:rPr>
        <w:t>2</w:t>
      </w:r>
      <w:r>
        <w:t>周</w:t>
      </w:r>
    </w:p>
    <w:p w14:paraId="01BC43D1" w14:textId="77777777" w:rsidR="00A212DD" w:rsidRDefault="00D939C3">
      <w:pPr>
        <w:ind w:firstLine="480"/>
      </w:pPr>
      <w:r>
        <w:t>先修课程：</w:t>
      </w:r>
      <w:r>
        <w:rPr>
          <w:rFonts w:hint="eastAsia"/>
        </w:rPr>
        <w:t>《</w:t>
      </w:r>
      <w:r>
        <w:t>专业导论与职业发展</w:t>
      </w:r>
      <w:r>
        <w:rPr>
          <w:rFonts w:hint="eastAsia"/>
        </w:rPr>
        <w:t>》、《机械制图》、《工程</w:t>
      </w:r>
      <w:r>
        <w:t>材料</w:t>
      </w:r>
      <w:r>
        <w:rPr>
          <w:rFonts w:hint="eastAsia"/>
        </w:rPr>
        <w:t>》等</w:t>
      </w:r>
    </w:p>
    <w:p w14:paraId="2E8253B6" w14:textId="77777777" w:rsidR="00A212DD" w:rsidRDefault="00D939C3">
      <w:pPr>
        <w:ind w:firstLine="480"/>
      </w:pPr>
      <w:r>
        <w:t>适用专业：</w:t>
      </w:r>
      <w:r>
        <w:rPr>
          <w:rFonts w:hint="eastAsia"/>
        </w:rPr>
        <w:t>机械电子工程专业、车辆工程专业、新能源科学与工程专业、光电信息科学与工程专业、机械电子工程等专业</w:t>
      </w:r>
    </w:p>
    <w:p w14:paraId="58D23C18" w14:textId="77777777" w:rsidR="00A212DD" w:rsidRDefault="00D939C3">
      <w:pPr>
        <w:ind w:firstLine="480"/>
      </w:pPr>
      <w:r>
        <w:rPr>
          <w:rFonts w:hint="eastAsia"/>
        </w:rPr>
        <w:t>建议</w:t>
      </w:r>
      <w:r>
        <w:t>教材：</w:t>
      </w:r>
      <w:r>
        <w:rPr>
          <w:rFonts w:hint="eastAsia"/>
        </w:rPr>
        <w:t>《工程训练教程》，中国原子能出版社，俞庆，于吉鲲，陈兴</w:t>
      </w:r>
    </w:p>
    <w:p w14:paraId="1458406F" w14:textId="77777777" w:rsidR="00A212DD" w:rsidRDefault="00D939C3">
      <w:pPr>
        <w:ind w:firstLine="480"/>
      </w:pPr>
      <w:r>
        <w:rPr>
          <w:rFonts w:hint="eastAsia"/>
        </w:rPr>
        <w:t>强主编，</w:t>
      </w:r>
      <w:r>
        <w:rPr>
          <w:rFonts w:hint="eastAsia"/>
        </w:rPr>
        <w:t>2015</w:t>
      </w:r>
      <w:r>
        <w:rPr>
          <w:rFonts w:hint="eastAsia"/>
        </w:rPr>
        <w:t>年</w:t>
      </w:r>
      <w:r>
        <w:rPr>
          <w:rFonts w:hint="eastAsia"/>
        </w:rPr>
        <w:t>5</w:t>
      </w:r>
      <w:r>
        <w:rPr>
          <w:rFonts w:hint="eastAsia"/>
        </w:rPr>
        <w:t>月第一版</w:t>
      </w:r>
    </w:p>
    <w:p w14:paraId="18ACA264" w14:textId="77777777" w:rsidR="00A212DD" w:rsidRDefault="00D939C3">
      <w:pPr>
        <w:ind w:firstLine="480"/>
      </w:pPr>
      <w:r>
        <w:t>课程归口：</w:t>
      </w:r>
      <w:r>
        <w:rPr>
          <w:rFonts w:hint="eastAsia"/>
        </w:rPr>
        <w:t>航空与机械工程学院</w:t>
      </w:r>
    </w:p>
    <w:p w14:paraId="31DE956B" w14:textId="77777777" w:rsidR="00A212DD" w:rsidRDefault="00D939C3">
      <w:pPr>
        <w:ind w:firstLine="480"/>
      </w:pPr>
      <w:r>
        <w:t>课程的性质与任务</w:t>
      </w:r>
      <w:r>
        <w:rPr>
          <w:rFonts w:hint="eastAsia"/>
        </w:rPr>
        <w:t>：本课程是机械电子工程专业、车辆工程专业、新能源科学与工程专业、光电信息科学与工程专业、机械电子工程等专业的一门重要的实践性教学课程。使学生初步接触生产实际，获得有关机械制造的较为完整的感性知识，增强学生的实践能力，为学习机械制造及后续其它有关课程和将来从事机械设计和机械制造工艺工作打下必要的实践基础。通过实习培养学生</w:t>
      </w:r>
      <w:r>
        <w:t>掌握</w:t>
      </w:r>
      <w:r>
        <w:rPr>
          <w:rFonts w:hint="eastAsia"/>
        </w:rPr>
        <w:t>工程</w:t>
      </w:r>
      <w:r>
        <w:t>领域</w:t>
      </w:r>
      <w:r>
        <w:rPr>
          <w:rFonts w:hint="eastAsia"/>
        </w:rPr>
        <w:t>中与</w:t>
      </w:r>
      <w:r>
        <w:t>社会、健康、安全、法律以及文化</w:t>
      </w:r>
      <w:r>
        <w:rPr>
          <w:rFonts w:hint="eastAsia"/>
        </w:rPr>
        <w:t>等相关</w:t>
      </w:r>
      <w:r>
        <w:t>的基础理论知识和工程相关背景知识</w:t>
      </w:r>
      <w:r>
        <w:rPr>
          <w:rFonts w:hint="eastAsia"/>
        </w:rPr>
        <w:t>，能够在工程实践中理解并遵守工程职业道德和规范，履行责任。金工实习过程中同一工种分组和不同工种之间的协同完成项目的训练，能够使学生在团体中承担个体、团队成员以及负责人的角色得到一定锻炼。培养学生积极进取、勇于创新的时代精神和服务社会的意识。</w:t>
      </w:r>
    </w:p>
    <w:p w14:paraId="43170176" w14:textId="77777777" w:rsidR="00A212DD" w:rsidRDefault="00D939C3">
      <w:pPr>
        <w:pStyle w:val="afff"/>
        <w:spacing w:before="156" w:after="156"/>
      </w:pPr>
      <w:r>
        <w:rPr>
          <w:rFonts w:hint="eastAsia"/>
        </w:rPr>
        <w:t>二</w:t>
      </w:r>
      <w:r>
        <w:t>、课程目标</w:t>
      </w:r>
    </w:p>
    <w:p w14:paraId="649FF2AB" w14:textId="77777777" w:rsidR="00A212DD" w:rsidRDefault="00D939C3">
      <w:pPr>
        <w:ind w:firstLine="480"/>
      </w:pPr>
      <w:r>
        <w:rPr>
          <w:rFonts w:hint="eastAsia"/>
        </w:rPr>
        <w:t>目标</w:t>
      </w:r>
      <w:r>
        <w:rPr>
          <w:rFonts w:hint="eastAsia"/>
        </w:rPr>
        <w:t>1.</w:t>
      </w:r>
      <w:r>
        <w:rPr>
          <w:rFonts w:hint="eastAsia"/>
        </w:rPr>
        <w:t>能够了解铸造的特点、方法和应用、熔炉设备及浇注工艺，理解型砂和芯砂应具备的主要性能及其组成、手工造型与造芯的各种方法与特点，能正确使用工具完成整模、分模、活块造型的基本操作。</w:t>
      </w:r>
    </w:p>
    <w:p w14:paraId="672D6C0D" w14:textId="77777777" w:rsidR="00A212DD" w:rsidRDefault="00D939C3">
      <w:pPr>
        <w:ind w:firstLine="480"/>
      </w:pPr>
      <w:r>
        <w:rPr>
          <w:rFonts w:hint="eastAsia"/>
        </w:rPr>
        <w:lastRenderedPageBreak/>
        <w:t>目标</w:t>
      </w:r>
      <w:r>
        <w:rPr>
          <w:rFonts w:hint="eastAsia"/>
        </w:rPr>
        <w:t>2.</w:t>
      </w:r>
      <w:r>
        <w:rPr>
          <w:rFonts w:hint="eastAsia"/>
        </w:rPr>
        <w:t>了解手工电弧焊、气焊、气割设备的组成、结构、性能，正确操作手工电弧焊焊出质量较好焊缝。</w:t>
      </w:r>
    </w:p>
    <w:p w14:paraId="54971812" w14:textId="77777777" w:rsidR="00A212DD" w:rsidRDefault="00D939C3">
      <w:pPr>
        <w:ind w:firstLine="480"/>
      </w:pPr>
      <w:r>
        <w:rPr>
          <w:rFonts w:hint="eastAsia"/>
        </w:rPr>
        <w:t>目标</w:t>
      </w:r>
      <w:r>
        <w:rPr>
          <w:rFonts w:hint="eastAsia"/>
        </w:rPr>
        <w:t>3.</w:t>
      </w:r>
      <w:r>
        <w:rPr>
          <w:rFonts w:hint="eastAsia"/>
        </w:rPr>
        <w:t>熟悉划线、锯割、锉削和刮削的操作方法与所用工具，熟悉钻床的种类、构造和操作方法，正确使用钳工常用的工具、量具，独立加工完成规定的有一定技术难度的工件。</w:t>
      </w:r>
    </w:p>
    <w:p w14:paraId="43835337" w14:textId="77777777" w:rsidR="00A212DD" w:rsidRDefault="00D939C3">
      <w:pPr>
        <w:ind w:firstLine="480"/>
      </w:pPr>
      <w:r>
        <w:rPr>
          <w:rFonts w:hint="eastAsia"/>
        </w:rPr>
        <w:t>目标</w:t>
      </w:r>
      <w:r>
        <w:rPr>
          <w:rFonts w:hint="eastAsia"/>
        </w:rPr>
        <w:t>4.</w:t>
      </w:r>
      <w:r>
        <w:rPr>
          <w:rFonts w:hint="eastAsia"/>
        </w:rPr>
        <w:t>了解切削运动、对机械加工零件的技术要求、刀具材料与量具；了解机床的型号、组成、传动系统及其用途；理解工件的安装和机床常用附件的结构与用途，正确使用切削加工中常用的工具、量具，独立操作机床加工完成有一定技术要求的工件。</w:t>
      </w:r>
    </w:p>
    <w:p w14:paraId="201C354E" w14:textId="77777777" w:rsidR="00A212DD" w:rsidRDefault="00D939C3">
      <w:pPr>
        <w:ind w:firstLine="480"/>
      </w:pPr>
      <w:r>
        <w:rPr>
          <w:rFonts w:hint="eastAsia"/>
        </w:rPr>
        <w:t>目标</w:t>
      </w:r>
      <w:r>
        <w:rPr>
          <w:rFonts w:hint="eastAsia"/>
        </w:rPr>
        <w:t>5.</w:t>
      </w:r>
      <w:r>
        <w:rPr>
          <w:rFonts w:hint="eastAsia"/>
        </w:rPr>
        <w:t>了解数控车床、铣床、加工中心等数控设备的用途、组成和结构，数控机床的基本工作原理、数控机床编程方法与基本操作。培养学生积极进取、勇于创新的时代精神和服务社会的意识。</w:t>
      </w:r>
    </w:p>
    <w:p w14:paraId="7535C062" w14:textId="77777777" w:rsidR="00A212DD" w:rsidRDefault="00D939C3">
      <w:pPr>
        <w:ind w:firstLine="480"/>
      </w:pPr>
      <w:r>
        <w:rPr>
          <w:rFonts w:hint="eastAsia"/>
        </w:rPr>
        <w:t>本</w:t>
      </w:r>
      <w:r>
        <w:t>课程设计支撑专业</w:t>
      </w:r>
      <w:r>
        <w:rPr>
          <w:rFonts w:hint="eastAsia"/>
        </w:rPr>
        <w:t>人才</w:t>
      </w:r>
      <w:r>
        <w:t>培养</w:t>
      </w:r>
      <w:r>
        <w:rPr>
          <w:rFonts w:hint="eastAsia"/>
        </w:rPr>
        <w:t>方案</w:t>
      </w:r>
      <w:r>
        <w:t>中毕业要求</w:t>
      </w:r>
      <w:r>
        <w:rPr>
          <w:rFonts w:hint="eastAsia"/>
        </w:rPr>
        <w:t>6</w:t>
      </w:r>
      <w:r>
        <w:t>-</w:t>
      </w:r>
      <w:r>
        <w:rPr>
          <w:rFonts w:hint="eastAsia"/>
        </w:rPr>
        <w:t>1</w:t>
      </w:r>
      <w:r>
        <w:rPr>
          <w:rFonts w:hint="eastAsia"/>
        </w:rPr>
        <w:t>（</w:t>
      </w:r>
      <w:r>
        <w:t>占该指标点达成度的</w:t>
      </w:r>
      <w:r>
        <w:rPr>
          <w:rFonts w:hint="eastAsia"/>
        </w:rPr>
        <w:t>3</w:t>
      </w:r>
      <w:r>
        <w:t>0%</w:t>
      </w:r>
      <w:r>
        <w:rPr>
          <w:rFonts w:hint="eastAsia"/>
        </w:rPr>
        <w:t>）</w:t>
      </w:r>
      <w:r>
        <w:t>、毕业要求</w:t>
      </w:r>
      <w:r>
        <w:rPr>
          <w:rFonts w:hint="eastAsia"/>
        </w:rPr>
        <w:t>8</w:t>
      </w:r>
      <w:r>
        <w:t>-</w:t>
      </w:r>
      <w:r>
        <w:rPr>
          <w:rFonts w:hint="eastAsia"/>
        </w:rPr>
        <w:t>2</w:t>
      </w:r>
      <w:r>
        <w:rPr>
          <w:rFonts w:hint="eastAsia"/>
        </w:rPr>
        <w:t>（</w:t>
      </w:r>
      <w:r>
        <w:t>占该指标点达成度的</w:t>
      </w:r>
      <w:r>
        <w:t>30%</w:t>
      </w:r>
      <w:r>
        <w:rPr>
          <w:rFonts w:hint="eastAsia"/>
        </w:rPr>
        <w:t>）</w:t>
      </w:r>
      <w:r>
        <w:t>、毕业要求</w:t>
      </w:r>
      <w:r>
        <w:rPr>
          <w:rFonts w:hint="eastAsia"/>
        </w:rPr>
        <w:t>9</w:t>
      </w:r>
      <w:r>
        <w:t>-1</w:t>
      </w:r>
      <w:r>
        <w:rPr>
          <w:rFonts w:hint="eastAsia"/>
        </w:rPr>
        <w:t>（</w:t>
      </w:r>
      <w:r>
        <w:t>占该指标点达成度的</w:t>
      </w:r>
      <w:r>
        <w:t>30%</w:t>
      </w:r>
      <w:r>
        <w:rPr>
          <w:rFonts w:hint="eastAsia"/>
        </w:rPr>
        <w:t>）、</w:t>
      </w:r>
      <w:r>
        <w:t>毕业要求</w:t>
      </w:r>
      <w:r>
        <w:rPr>
          <w:rFonts w:hint="eastAsia"/>
        </w:rPr>
        <w:t>9</w:t>
      </w:r>
      <w:r>
        <w:t>-</w:t>
      </w:r>
      <w:r>
        <w:rPr>
          <w:rFonts w:hint="eastAsia"/>
        </w:rPr>
        <w:t>2</w:t>
      </w:r>
      <w:r>
        <w:rPr>
          <w:rFonts w:hint="eastAsia"/>
        </w:rPr>
        <w:t>（</w:t>
      </w:r>
      <w:r>
        <w:t>占该指标点达成度的</w:t>
      </w:r>
      <w:r>
        <w:rPr>
          <w:rFonts w:hint="eastAsia"/>
        </w:rPr>
        <w:t>1</w:t>
      </w:r>
      <w:r>
        <w:t>0%</w:t>
      </w:r>
      <w:r>
        <w:rPr>
          <w:rFonts w:hint="eastAsia"/>
        </w:rPr>
        <w:t>）。</w:t>
      </w:r>
    </w:p>
    <w:tbl>
      <w:tblPr>
        <w:tblStyle w:val="afff9"/>
        <w:tblW w:w="5000" w:type="pct"/>
        <w:tblLook w:val="04A0" w:firstRow="1" w:lastRow="0" w:firstColumn="1" w:lastColumn="0" w:noHBand="0" w:noVBand="1"/>
      </w:tblPr>
      <w:tblGrid>
        <w:gridCol w:w="1476"/>
        <w:gridCol w:w="1348"/>
        <w:gridCol w:w="1415"/>
        <w:gridCol w:w="1454"/>
        <w:gridCol w:w="1396"/>
        <w:gridCol w:w="1433"/>
      </w:tblGrid>
      <w:tr w:rsidR="00A212DD" w14:paraId="4C31F815" w14:textId="77777777" w:rsidTr="000301D1">
        <w:trPr>
          <w:cnfStyle w:val="100000000000" w:firstRow="1" w:lastRow="0" w:firstColumn="0" w:lastColumn="0" w:oddVBand="0" w:evenVBand="0" w:oddHBand="0" w:evenHBand="0" w:firstRowFirstColumn="0" w:firstRowLastColumn="0" w:lastRowFirstColumn="0" w:lastRowLastColumn="0"/>
        </w:trPr>
        <w:tc>
          <w:tcPr>
            <w:tcW w:w="866" w:type="pct"/>
            <w:vMerge w:val="restart"/>
            <w:tcBorders>
              <w:bottom w:val="none" w:sz="0" w:space="0" w:color="auto"/>
              <w:tl2br w:val="none" w:sz="0" w:space="0" w:color="auto"/>
              <w:tr2bl w:val="none" w:sz="0" w:space="0" w:color="auto"/>
            </w:tcBorders>
          </w:tcPr>
          <w:p w14:paraId="2A2261A5" w14:textId="77777777" w:rsidR="00A212DD" w:rsidRDefault="00D939C3">
            <w:pPr>
              <w:pStyle w:val="afff3"/>
              <w:adjustRightInd w:val="0"/>
            </w:pPr>
            <w:r>
              <w:rPr>
                <w:rFonts w:hint="eastAsia"/>
              </w:rPr>
              <w:t>毕业要求</w:t>
            </w:r>
          </w:p>
          <w:p w14:paraId="0408BC1B" w14:textId="77777777" w:rsidR="00A212DD" w:rsidRDefault="00D939C3">
            <w:pPr>
              <w:pStyle w:val="afff3"/>
              <w:adjustRightInd w:val="0"/>
            </w:pPr>
            <w:r>
              <w:rPr>
                <w:rFonts w:hint="eastAsia"/>
              </w:rPr>
              <w:t>指标点</w:t>
            </w:r>
          </w:p>
        </w:tc>
        <w:tc>
          <w:tcPr>
            <w:tcW w:w="4134" w:type="pct"/>
            <w:gridSpan w:val="5"/>
            <w:tcBorders>
              <w:bottom w:val="none" w:sz="0" w:space="0" w:color="auto"/>
              <w:tl2br w:val="none" w:sz="0" w:space="0" w:color="auto"/>
              <w:tr2bl w:val="none" w:sz="0" w:space="0" w:color="auto"/>
            </w:tcBorders>
          </w:tcPr>
          <w:p w14:paraId="5E24FE05" w14:textId="77777777" w:rsidR="00A212DD" w:rsidRDefault="00D939C3">
            <w:pPr>
              <w:pStyle w:val="afff3"/>
              <w:adjustRightInd w:val="0"/>
            </w:pPr>
            <w:r>
              <w:rPr>
                <w:rFonts w:hint="eastAsia"/>
              </w:rPr>
              <w:t>课程目标</w:t>
            </w:r>
          </w:p>
        </w:tc>
      </w:tr>
      <w:tr w:rsidR="00A212DD" w14:paraId="5002931E" w14:textId="77777777" w:rsidTr="00A212DD">
        <w:trPr>
          <w:trHeight w:val="457"/>
        </w:trPr>
        <w:tc>
          <w:tcPr>
            <w:tcW w:w="866" w:type="pct"/>
            <w:vMerge/>
          </w:tcPr>
          <w:p w14:paraId="3407178B" w14:textId="77777777" w:rsidR="00A212DD" w:rsidRDefault="00A212DD">
            <w:pPr>
              <w:pStyle w:val="afff3"/>
              <w:adjustRightInd w:val="0"/>
            </w:pPr>
          </w:p>
        </w:tc>
        <w:tc>
          <w:tcPr>
            <w:tcW w:w="791" w:type="pct"/>
          </w:tcPr>
          <w:p w14:paraId="0F1F0824" w14:textId="77777777" w:rsidR="00A212DD" w:rsidRDefault="00D939C3">
            <w:pPr>
              <w:pStyle w:val="afff3"/>
              <w:adjustRightInd w:val="0"/>
            </w:pPr>
            <w:r>
              <w:rPr>
                <w:rFonts w:hint="eastAsia"/>
              </w:rPr>
              <w:t>目标</w:t>
            </w:r>
            <w:r>
              <w:rPr>
                <w:rFonts w:hint="eastAsia"/>
              </w:rPr>
              <w:t>1</w:t>
            </w:r>
          </w:p>
        </w:tc>
        <w:tc>
          <w:tcPr>
            <w:tcW w:w="830" w:type="pct"/>
          </w:tcPr>
          <w:p w14:paraId="3487FBFC" w14:textId="77777777" w:rsidR="00A212DD" w:rsidRDefault="00D939C3">
            <w:pPr>
              <w:pStyle w:val="afff3"/>
              <w:adjustRightInd w:val="0"/>
            </w:pPr>
            <w:r>
              <w:rPr>
                <w:rFonts w:hint="eastAsia"/>
              </w:rPr>
              <w:t>目标</w:t>
            </w:r>
            <w:r>
              <w:rPr>
                <w:rFonts w:hint="eastAsia"/>
              </w:rPr>
              <w:t>2</w:t>
            </w:r>
          </w:p>
        </w:tc>
        <w:tc>
          <w:tcPr>
            <w:tcW w:w="853" w:type="pct"/>
          </w:tcPr>
          <w:p w14:paraId="5FDAC125" w14:textId="77777777" w:rsidR="00A212DD" w:rsidRDefault="00D939C3">
            <w:pPr>
              <w:pStyle w:val="afff3"/>
              <w:adjustRightInd w:val="0"/>
            </w:pPr>
            <w:r>
              <w:rPr>
                <w:rFonts w:hint="eastAsia"/>
              </w:rPr>
              <w:t>目标</w:t>
            </w:r>
            <w:r>
              <w:rPr>
                <w:rFonts w:hint="eastAsia"/>
              </w:rPr>
              <w:t>3</w:t>
            </w:r>
          </w:p>
        </w:tc>
        <w:tc>
          <w:tcPr>
            <w:tcW w:w="819" w:type="pct"/>
          </w:tcPr>
          <w:p w14:paraId="66309709" w14:textId="77777777" w:rsidR="00A212DD" w:rsidRDefault="00D939C3">
            <w:pPr>
              <w:pStyle w:val="afff3"/>
              <w:adjustRightInd w:val="0"/>
            </w:pPr>
            <w:r>
              <w:rPr>
                <w:rFonts w:hint="eastAsia"/>
              </w:rPr>
              <w:t>目标</w:t>
            </w:r>
            <w:r>
              <w:rPr>
                <w:rFonts w:hint="eastAsia"/>
              </w:rPr>
              <w:t>4</w:t>
            </w:r>
          </w:p>
        </w:tc>
        <w:tc>
          <w:tcPr>
            <w:tcW w:w="841" w:type="pct"/>
          </w:tcPr>
          <w:p w14:paraId="711F1201" w14:textId="77777777" w:rsidR="00A212DD" w:rsidRDefault="00D939C3">
            <w:pPr>
              <w:pStyle w:val="afff3"/>
              <w:adjustRightInd w:val="0"/>
            </w:pPr>
            <w:r>
              <w:rPr>
                <w:rFonts w:hint="eastAsia"/>
              </w:rPr>
              <w:t>目标</w:t>
            </w:r>
            <w:r>
              <w:rPr>
                <w:rFonts w:hint="eastAsia"/>
              </w:rPr>
              <w:t>5</w:t>
            </w:r>
          </w:p>
        </w:tc>
      </w:tr>
      <w:tr w:rsidR="00A212DD" w14:paraId="7E8AC207" w14:textId="77777777" w:rsidTr="00A212DD">
        <w:trPr>
          <w:trHeight w:val="509"/>
        </w:trPr>
        <w:tc>
          <w:tcPr>
            <w:tcW w:w="866" w:type="pct"/>
          </w:tcPr>
          <w:p w14:paraId="0DD2CF53" w14:textId="77777777" w:rsidR="00A212DD" w:rsidRDefault="00D939C3">
            <w:pPr>
              <w:pStyle w:val="afff3"/>
              <w:adjustRightInd w:val="0"/>
            </w:pPr>
            <w:r>
              <w:rPr>
                <w:rFonts w:hint="eastAsia"/>
              </w:rPr>
              <w:t>毕业要求</w:t>
            </w:r>
            <w:r>
              <w:rPr>
                <w:rFonts w:hint="eastAsia"/>
              </w:rPr>
              <w:t>6-1</w:t>
            </w:r>
          </w:p>
        </w:tc>
        <w:tc>
          <w:tcPr>
            <w:tcW w:w="791" w:type="pct"/>
          </w:tcPr>
          <w:p w14:paraId="6B686C6E" w14:textId="77777777" w:rsidR="00A212DD" w:rsidRDefault="00D939C3">
            <w:pPr>
              <w:pStyle w:val="afff3"/>
              <w:adjustRightInd w:val="0"/>
            </w:pPr>
            <w:r>
              <w:t>√</w:t>
            </w:r>
          </w:p>
        </w:tc>
        <w:tc>
          <w:tcPr>
            <w:tcW w:w="830" w:type="pct"/>
          </w:tcPr>
          <w:p w14:paraId="2014AA87" w14:textId="77777777" w:rsidR="00A212DD" w:rsidRDefault="00D939C3">
            <w:pPr>
              <w:pStyle w:val="afff3"/>
              <w:adjustRightInd w:val="0"/>
            </w:pPr>
            <w:r>
              <w:t>√</w:t>
            </w:r>
          </w:p>
        </w:tc>
        <w:tc>
          <w:tcPr>
            <w:tcW w:w="853" w:type="pct"/>
          </w:tcPr>
          <w:p w14:paraId="53DECC8A" w14:textId="77777777" w:rsidR="00A212DD" w:rsidRDefault="00D939C3">
            <w:pPr>
              <w:pStyle w:val="afff3"/>
              <w:adjustRightInd w:val="0"/>
            </w:pPr>
            <w:r>
              <w:t>√</w:t>
            </w:r>
          </w:p>
        </w:tc>
        <w:tc>
          <w:tcPr>
            <w:tcW w:w="819" w:type="pct"/>
          </w:tcPr>
          <w:p w14:paraId="2559BF9F" w14:textId="77777777" w:rsidR="00A212DD" w:rsidRDefault="00D939C3">
            <w:pPr>
              <w:pStyle w:val="afff3"/>
              <w:adjustRightInd w:val="0"/>
            </w:pPr>
            <w:r>
              <w:t>√</w:t>
            </w:r>
          </w:p>
        </w:tc>
        <w:tc>
          <w:tcPr>
            <w:tcW w:w="841" w:type="pct"/>
          </w:tcPr>
          <w:p w14:paraId="7F190967" w14:textId="77777777" w:rsidR="00A212DD" w:rsidRDefault="00D939C3">
            <w:pPr>
              <w:pStyle w:val="afff3"/>
              <w:adjustRightInd w:val="0"/>
            </w:pPr>
            <w:r>
              <w:t>√</w:t>
            </w:r>
          </w:p>
        </w:tc>
      </w:tr>
      <w:tr w:rsidR="00A212DD" w14:paraId="0A13BBE7" w14:textId="77777777" w:rsidTr="00A212DD">
        <w:trPr>
          <w:trHeight w:val="431"/>
        </w:trPr>
        <w:tc>
          <w:tcPr>
            <w:tcW w:w="866" w:type="pct"/>
          </w:tcPr>
          <w:p w14:paraId="2C429270" w14:textId="77777777" w:rsidR="00A212DD" w:rsidRDefault="00D939C3">
            <w:pPr>
              <w:pStyle w:val="afff3"/>
              <w:adjustRightInd w:val="0"/>
            </w:pPr>
            <w:r>
              <w:rPr>
                <w:rFonts w:hint="eastAsia"/>
              </w:rPr>
              <w:t>毕业要求</w:t>
            </w:r>
            <w:r>
              <w:rPr>
                <w:rFonts w:hint="eastAsia"/>
              </w:rPr>
              <w:t>8-2</w:t>
            </w:r>
          </w:p>
        </w:tc>
        <w:tc>
          <w:tcPr>
            <w:tcW w:w="791" w:type="pct"/>
          </w:tcPr>
          <w:p w14:paraId="10F88AF6" w14:textId="77777777" w:rsidR="00A212DD" w:rsidRDefault="00D939C3">
            <w:pPr>
              <w:pStyle w:val="afff3"/>
              <w:adjustRightInd w:val="0"/>
            </w:pPr>
            <w:r>
              <w:t>√</w:t>
            </w:r>
          </w:p>
        </w:tc>
        <w:tc>
          <w:tcPr>
            <w:tcW w:w="830" w:type="pct"/>
          </w:tcPr>
          <w:p w14:paraId="29F7C2A8" w14:textId="77777777" w:rsidR="00A212DD" w:rsidRDefault="00D939C3">
            <w:pPr>
              <w:pStyle w:val="afff3"/>
              <w:adjustRightInd w:val="0"/>
            </w:pPr>
            <w:r>
              <w:t>√</w:t>
            </w:r>
          </w:p>
        </w:tc>
        <w:tc>
          <w:tcPr>
            <w:tcW w:w="853" w:type="pct"/>
          </w:tcPr>
          <w:p w14:paraId="20F35EDB" w14:textId="77777777" w:rsidR="00A212DD" w:rsidRDefault="00D939C3">
            <w:pPr>
              <w:pStyle w:val="afff3"/>
              <w:adjustRightInd w:val="0"/>
            </w:pPr>
            <w:r>
              <w:t>√</w:t>
            </w:r>
          </w:p>
        </w:tc>
        <w:tc>
          <w:tcPr>
            <w:tcW w:w="819" w:type="pct"/>
          </w:tcPr>
          <w:p w14:paraId="338AB766" w14:textId="77777777" w:rsidR="00A212DD" w:rsidRDefault="00D939C3">
            <w:pPr>
              <w:pStyle w:val="afff3"/>
              <w:adjustRightInd w:val="0"/>
            </w:pPr>
            <w:r>
              <w:t>√</w:t>
            </w:r>
          </w:p>
        </w:tc>
        <w:tc>
          <w:tcPr>
            <w:tcW w:w="841" w:type="pct"/>
          </w:tcPr>
          <w:p w14:paraId="6BAA949A" w14:textId="77777777" w:rsidR="00A212DD" w:rsidRDefault="00A212DD">
            <w:pPr>
              <w:pStyle w:val="afff3"/>
              <w:adjustRightInd w:val="0"/>
            </w:pPr>
          </w:p>
        </w:tc>
      </w:tr>
      <w:tr w:rsidR="00A212DD" w14:paraId="0F0FE126" w14:textId="77777777" w:rsidTr="00A212DD">
        <w:trPr>
          <w:trHeight w:val="408"/>
        </w:trPr>
        <w:tc>
          <w:tcPr>
            <w:tcW w:w="866" w:type="pct"/>
          </w:tcPr>
          <w:p w14:paraId="321C4C62" w14:textId="77777777" w:rsidR="00A212DD" w:rsidRDefault="00D939C3">
            <w:pPr>
              <w:pStyle w:val="afff3"/>
              <w:adjustRightInd w:val="0"/>
            </w:pPr>
            <w:r>
              <w:rPr>
                <w:rFonts w:hint="eastAsia"/>
              </w:rPr>
              <w:t>毕业要求</w:t>
            </w:r>
            <w:r>
              <w:rPr>
                <w:rFonts w:hint="eastAsia"/>
              </w:rPr>
              <w:t>9-1</w:t>
            </w:r>
          </w:p>
        </w:tc>
        <w:tc>
          <w:tcPr>
            <w:tcW w:w="791" w:type="pct"/>
          </w:tcPr>
          <w:p w14:paraId="02AB1FAD" w14:textId="77777777" w:rsidR="00A212DD" w:rsidRDefault="00D939C3">
            <w:pPr>
              <w:pStyle w:val="afff3"/>
              <w:adjustRightInd w:val="0"/>
            </w:pPr>
            <w:r>
              <w:t>√</w:t>
            </w:r>
          </w:p>
        </w:tc>
        <w:tc>
          <w:tcPr>
            <w:tcW w:w="830" w:type="pct"/>
          </w:tcPr>
          <w:p w14:paraId="79EADBAD" w14:textId="77777777" w:rsidR="00A212DD" w:rsidRDefault="00D939C3">
            <w:pPr>
              <w:pStyle w:val="afff3"/>
              <w:adjustRightInd w:val="0"/>
            </w:pPr>
            <w:r>
              <w:t>√</w:t>
            </w:r>
          </w:p>
        </w:tc>
        <w:tc>
          <w:tcPr>
            <w:tcW w:w="853" w:type="pct"/>
          </w:tcPr>
          <w:p w14:paraId="41FA8605" w14:textId="77777777" w:rsidR="00A212DD" w:rsidRDefault="00D939C3">
            <w:pPr>
              <w:pStyle w:val="afff3"/>
              <w:adjustRightInd w:val="0"/>
            </w:pPr>
            <w:r>
              <w:t>√</w:t>
            </w:r>
          </w:p>
        </w:tc>
        <w:tc>
          <w:tcPr>
            <w:tcW w:w="819" w:type="pct"/>
          </w:tcPr>
          <w:p w14:paraId="42F43646" w14:textId="77777777" w:rsidR="00A212DD" w:rsidRDefault="00D939C3">
            <w:pPr>
              <w:pStyle w:val="afff3"/>
              <w:adjustRightInd w:val="0"/>
            </w:pPr>
            <w:r>
              <w:t>√</w:t>
            </w:r>
          </w:p>
        </w:tc>
        <w:tc>
          <w:tcPr>
            <w:tcW w:w="841" w:type="pct"/>
          </w:tcPr>
          <w:p w14:paraId="2DD2E7B5" w14:textId="77777777" w:rsidR="00A212DD" w:rsidRDefault="00A212DD">
            <w:pPr>
              <w:pStyle w:val="afff3"/>
              <w:adjustRightInd w:val="0"/>
            </w:pPr>
          </w:p>
        </w:tc>
      </w:tr>
      <w:tr w:rsidR="00A212DD" w14:paraId="08256E91" w14:textId="77777777" w:rsidTr="00A212DD">
        <w:trPr>
          <w:trHeight w:val="414"/>
        </w:trPr>
        <w:tc>
          <w:tcPr>
            <w:tcW w:w="866" w:type="pct"/>
          </w:tcPr>
          <w:p w14:paraId="6F3D32D6" w14:textId="77777777" w:rsidR="00A212DD" w:rsidRDefault="00D939C3">
            <w:pPr>
              <w:pStyle w:val="afff3"/>
              <w:adjustRightInd w:val="0"/>
            </w:pPr>
            <w:r>
              <w:rPr>
                <w:rFonts w:hint="eastAsia"/>
              </w:rPr>
              <w:t>毕业要求</w:t>
            </w:r>
            <w:r>
              <w:rPr>
                <w:rFonts w:hint="eastAsia"/>
              </w:rPr>
              <w:t>9-2</w:t>
            </w:r>
          </w:p>
        </w:tc>
        <w:tc>
          <w:tcPr>
            <w:tcW w:w="791" w:type="pct"/>
          </w:tcPr>
          <w:p w14:paraId="19D43940" w14:textId="77777777" w:rsidR="00A212DD" w:rsidRDefault="00D939C3">
            <w:pPr>
              <w:pStyle w:val="afff3"/>
              <w:adjustRightInd w:val="0"/>
            </w:pPr>
            <w:r>
              <w:t>√</w:t>
            </w:r>
          </w:p>
        </w:tc>
        <w:tc>
          <w:tcPr>
            <w:tcW w:w="830" w:type="pct"/>
          </w:tcPr>
          <w:p w14:paraId="7DA50950" w14:textId="77777777" w:rsidR="00A212DD" w:rsidRDefault="00A212DD">
            <w:pPr>
              <w:pStyle w:val="afff3"/>
              <w:adjustRightInd w:val="0"/>
            </w:pPr>
          </w:p>
        </w:tc>
        <w:tc>
          <w:tcPr>
            <w:tcW w:w="853" w:type="pct"/>
          </w:tcPr>
          <w:p w14:paraId="3F6343B0" w14:textId="77777777" w:rsidR="00A212DD" w:rsidRDefault="00A212DD">
            <w:pPr>
              <w:pStyle w:val="afff3"/>
              <w:adjustRightInd w:val="0"/>
            </w:pPr>
          </w:p>
        </w:tc>
        <w:tc>
          <w:tcPr>
            <w:tcW w:w="819" w:type="pct"/>
          </w:tcPr>
          <w:p w14:paraId="5E289A11" w14:textId="77777777" w:rsidR="00A212DD" w:rsidRDefault="00A212DD">
            <w:pPr>
              <w:pStyle w:val="afff3"/>
              <w:adjustRightInd w:val="0"/>
            </w:pPr>
          </w:p>
        </w:tc>
        <w:tc>
          <w:tcPr>
            <w:tcW w:w="841" w:type="pct"/>
          </w:tcPr>
          <w:p w14:paraId="56AB63ED" w14:textId="77777777" w:rsidR="00A212DD" w:rsidRDefault="00A212DD">
            <w:pPr>
              <w:pStyle w:val="afff3"/>
              <w:adjustRightInd w:val="0"/>
            </w:pPr>
          </w:p>
        </w:tc>
      </w:tr>
    </w:tbl>
    <w:p w14:paraId="1F0F60A2" w14:textId="77777777" w:rsidR="00A212DD" w:rsidRDefault="00D939C3">
      <w:pPr>
        <w:ind w:firstLine="480"/>
      </w:pPr>
      <w:r>
        <w:t>课程内容与要求</w:t>
      </w:r>
    </w:p>
    <w:p w14:paraId="2BFAE3EB" w14:textId="77777777" w:rsidR="00A212DD" w:rsidRDefault="00D939C3">
      <w:pPr>
        <w:ind w:firstLine="480"/>
      </w:pPr>
      <w:r>
        <w:rPr>
          <w:rFonts w:hint="eastAsia"/>
        </w:rPr>
        <w:t>（一）铸造</w:t>
      </w:r>
    </w:p>
    <w:p w14:paraId="530689A2" w14:textId="77777777" w:rsidR="00A212DD" w:rsidRDefault="00D939C3">
      <w:pPr>
        <w:ind w:firstLine="480"/>
      </w:pPr>
      <w:r>
        <w:t>1</w:t>
      </w:r>
      <w:r>
        <w:rPr>
          <w:rFonts w:hint="eastAsia"/>
        </w:rPr>
        <w:t>、基本知识</w:t>
      </w:r>
    </w:p>
    <w:p w14:paraId="3CDAEED5" w14:textId="77777777" w:rsidR="00A212DD" w:rsidRDefault="00D939C3">
      <w:pPr>
        <w:ind w:firstLine="480"/>
      </w:pPr>
      <w:r>
        <w:rPr>
          <w:rFonts w:hint="eastAsia"/>
        </w:rPr>
        <w:t>⑴了解铸造的特点、方法和应用。</w:t>
      </w:r>
    </w:p>
    <w:p w14:paraId="36093932" w14:textId="77777777" w:rsidR="00A212DD" w:rsidRDefault="00D939C3">
      <w:pPr>
        <w:ind w:firstLine="480"/>
      </w:pPr>
      <w:r>
        <w:rPr>
          <w:rFonts w:hint="eastAsia"/>
        </w:rPr>
        <w:t>⑵理解型砂和芯砂应具备的主要性能及其组成。</w:t>
      </w:r>
    </w:p>
    <w:p w14:paraId="1AE40883" w14:textId="77777777" w:rsidR="00A212DD" w:rsidRDefault="00D939C3">
      <w:pPr>
        <w:ind w:firstLine="480"/>
      </w:pPr>
      <w:r>
        <w:rPr>
          <w:rFonts w:hint="eastAsia"/>
        </w:rPr>
        <w:t>⑶理解铸型的结构、模样的结构特点。</w:t>
      </w:r>
    </w:p>
    <w:p w14:paraId="392738CC" w14:textId="77777777" w:rsidR="00A212DD" w:rsidRDefault="00D939C3">
      <w:pPr>
        <w:ind w:firstLine="480"/>
      </w:pPr>
      <w:r>
        <w:rPr>
          <w:rFonts w:hint="eastAsia"/>
        </w:rPr>
        <w:t>⑷理解型芯的作用、构造。</w:t>
      </w:r>
    </w:p>
    <w:p w14:paraId="30BAAE38" w14:textId="77777777" w:rsidR="00A212DD" w:rsidRDefault="00D939C3">
      <w:pPr>
        <w:ind w:firstLine="480"/>
      </w:pPr>
      <w:r>
        <w:rPr>
          <w:rFonts w:hint="eastAsia"/>
        </w:rPr>
        <w:t>⑸理解手工造型与造芯的各种方法、特点及应用、了解机器造型。</w:t>
      </w:r>
    </w:p>
    <w:p w14:paraId="04BA7875" w14:textId="77777777" w:rsidR="00A212DD" w:rsidRDefault="00D939C3">
      <w:pPr>
        <w:ind w:firstLine="480"/>
      </w:pPr>
      <w:r>
        <w:rPr>
          <w:rFonts w:hint="eastAsia"/>
        </w:rPr>
        <w:lastRenderedPageBreak/>
        <w:t>⑹了解浇冒口系统的组成及作用。</w:t>
      </w:r>
    </w:p>
    <w:p w14:paraId="00ABD961" w14:textId="77777777" w:rsidR="00A212DD" w:rsidRDefault="00D939C3">
      <w:pPr>
        <w:ind w:firstLine="480"/>
      </w:pPr>
      <w:r>
        <w:rPr>
          <w:rFonts w:hint="eastAsia"/>
        </w:rPr>
        <w:t>⑺了解熔炉设备及浇注工艺。</w:t>
      </w:r>
    </w:p>
    <w:p w14:paraId="5BBF0C8B" w14:textId="77777777" w:rsidR="00A212DD" w:rsidRDefault="00D939C3">
      <w:pPr>
        <w:ind w:firstLine="480"/>
      </w:pPr>
      <w:r>
        <w:rPr>
          <w:rFonts w:hint="eastAsia"/>
        </w:rPr>
        <w:t>2</w:t>
      </w:r>
      <w:r>
        <w:rPr>
          <w:rFonts w:hint="eastAsia"/>
        </w:rPr>
        <w:t>、基本技能</w:t>
      </w:r>
    </w:p>
    <w:p w14:paraId="4B511414" w14:textId="77777777" w:rsidR="00A212DD" w:rsidRDefault="00D939C3">
      <w:pPr>
        <w:ind w:firstLine="480"/>
      </w:pPr>
      <w:r>
        <w:rPr>
          <w:rFonts w:hint="eastAsia"/>
        </w:rPr>
        <w:t>⑴熟练掌握三种两箱造型（整模、分模、活块），正确使用工具。</w:t>
      </w:r>
    </w:p>
    <w:p w14:paraId="007C1192" w14:textId="77777777" w:rsidR="00A212DD" w:rsidRDefault="00D939C3">
      <w:pPr>
        <w:ind w:firstLine="480"/>
      </w:pPr>
      <w:r>
        <w:rPr>
          <w:rFonts w:hint="eastAsia"/>
        </w:rPr>
        <w:t>⑵掌握拟定</w:t>
      </w:r>
      <w:r>
        <w:rPr>
          <w:rFonts w:hint="eastAsia"/>
        </w:rPr>
        <w:t>2-3</w:t>
      </w:r>
      <w:r>
        <w:rPr>
          <w:rFonts w:hint="eastAsia"/>
        </w:rPr>
        <w:t>种造型的工艺方法。</w:t>
      </w:r>
    </w:p>
    <w:p w14:paraId="32BABA66" w14:textId="77777777" w:rsidR="00A212DD" w:rsidRDefault="00D939C3">
      <w:pPr>
        <w:ind w:firstLine="480"/>
      </w:pPr>
      <w:r>
        <w:rPr>
          <w:rFonts w:hint="eastAsia"/>
        </w:rPr>
        <w:t>（二）焊接</w:t>
      </w:r>
    </w:p>
    <w:p w14:paraId="408DA2EA" w14:textId="77777777" w:rsidR="00A212DD" w:rsidRDefault="00D939C3">
      <w:pPr>
        <w:ind w:firstLine="480"/>
      </w:pPr>
      <w:r>
        <w:t>1</w:t>
      </w:r>
      <w:r>
        <w:rPr>
          <w:rFonts w:hint="eastAsia"/>
        </w:rPr>
        <w:t>、基本知识</w:t>
      </w:r>
    </w:p>
    <w:p w14:paraId="14AFB168" w14:textId="77777777" w:rsidR="00A212DD" w:rsidRDefault="00D939C3">
      <w:pPr>
        <w:ind w:firstLine="480"/>
      </w:pPr>
      <w:r>
        <w:rPr>
          <w:rFonts w:hint="eastAsia"/>
        </w:rPr>
        <w:t>⑴了解手工电弧焊设备的种类、结构、性能及使用。</w:t>
      </w:r>
    </w:p>
    <w:p w14:paraId="33359C07" w14:textId="77777777" w:rsidR="00A212DD" w:rsidRDefault="00D939C3">
      <w:pPr>
        <w:ind w:firstLine="480"/>
      </w:pPr>
      <w:r>
        <w:rPr>
          <w:rFonts w:hint="eastAsia"/>
        </w:rPr>
        <w:t>⑵理解电焊条的组成及其作用。</w:t>
      </w:r>
    </w:p>
    <w:p w14:paraId="2AAF89B1" w14:textId="77777777" w:rsidR="00A212DD" w:rsidRDefault="00D939C3">
      <w:pPr>
        <w:ind w:firstLine="480"/>
      </w:pPr>
      <w:r>
        <w:rPr>
          <w:rFonts w:hint="eastAsia"/>
        </w:rPr>
        <w:t>⑶理解手弧焊的接头与坡口型式、焊接位置、工艺参数、焊接基本操作技术。</w:t>
      </w:r>
    </w:p>
    <w:p w14:paraId="2B421A47" w14:textId="77777777" w:rsidR="00A212DD" w:rsidRDefault="00D939C3">
      <w:pPr>
        <w:ind w:firstLine="480"/>
      </w:pPr>
      <w:r>
        <w:rPr>
          <w:rFonts w:hint="eastAsia"/>
        </w:rPr>
        <w:t>⑷了解气焊设备的组成及其作用、气焊基本操作技术、火焰的种类和应用。</w:t>
      </w:r>
    </w:p>
    <w:p w14:paraId="21F6DA81" w14:textId="77777777" w:rsidR="00A212DD" w:rsidRDefault="00D939C3">
      <w:pPr>
        <w:ind w:firstLine="480"/>
      </w:pPr>
      <w:r>
        <w:rPr>
          <w:rFonts w:hint="eastAsia"/>
        </w:rPr>
        <w:t>⑸了解气割原理、过程和条件。</w:t>
      </w:r>
    </w:p>
    <w:p w14:paraId="16294FFF" w14:textId="77777777" w:rsidR="00A212DD" w:rsidRDefault="00D939C3">
      <w:pPr>
        <w:ind w:firstLine="480"/>
      </w:pPr>
      <w:r>
        <w:rPr>
          <w:rFonts w:hint="eastAsia"/>
        </w:rPr>
        <w:t>⑹了解焊接变形、焊接缺陷及其检验方法。</w:t>
      </w:r>
    </w:p>
    <w:p w14:paraId="49EEA7E7" w14:textId="77777777" w:rsidR="00A212DD" w:rsidRDefault="00D939C3">
      <w:pPr>
        <w:ind w:firstLine="480"/>
      </w:pPr>
      <w:r>
        <w:rPr>
          <w:rFonts w:hint="eastAsia"/>
        </w:rPr>
        <w:t>2</w:t>
      </w:r>
      <w:r>
        <w:rPr>
          <w:rFonts w:hint="eastAsia"/>
        </w:rPr>
        <w:t>、基本技能</w:t>
      </w:r>
    </w:p>
    <w:p w14:paraId="63AC2095" w14:textId="77777777" w:rsidR="00A212DD" w:rsidRDefault="00D939C3">
      <w:pPr>
        <w:ind w:firstLine="480"/>
      </w:pPr>
      <w:r>
        <w:rPr>
          <w:rFonts w:hint="eastAsia"/>
        </w:rPr>
        <w:t>⑴正确操作手工电弧焊焊出较好焊缝。</w:t>
      </w:r>
    </w:p>
    <w:p w14:paraId="5D6AE1E6" w14:textId="77777777" w:rsidR="00A212DD" w:rsidRDefault="00D939C3">
      <w:pPr>
        <w:ind w:firstLine="480"/>
      </w:pPr>
      <w:r>
        <w:rPr>
          <w:rFonts w:hint="eastAsia"/>
        </w:rPr>
        <w:t>⑵掌握气焊、气割的操作规范。</w:t>
      </w:r>
    </w:p>
    <w:p w14:paraId="6869125D" w14:textId="77777777" w:rsidR="00A212DD" w:rsidRDefault="00D939C3">
      <w:pPr>
        <w:ind w:firstLine="480"/>
      </w:pPr>
      <w:r>
        <w:rPr>
          <w:rFonts w:hint="eastAsia"/>
        </w:rPr>
        <w:t>⑶识别焊接表面的缺陷。</w:t>
      </w:r>
    </w:p>
    <w:p w14:paraId="21F26383" w14:textId="77777777" w:rsidR="00A212DD" w:rsidRDefault="00D939C3">
      <w:pPr>
        <w:ind w:firstLine="480"/>
      </w:pPr>
      <w:r>
        <w:rPr>
          <w:rFonts w:hint="eastAsia"/>
        </w:rPr>
        <w:t>（三）车削</w:t>
      </w:r>
    </w:p>
    <w:p w14:paraId="6AE05761" w14:textId="77777777" w:rsidR="00A212DD" w:rsidRDefault="00D939C3">
      <w:pPr>
        <w:ind w:firstLine="480"/>
      </w:pPr>
      <w:r>
        <w:t>1</w:t>
      </w:r>
      <w:r>
        <w:rPr>
          <w:rFonts w:hint="eastAsia"/>
        </w:rPr>
        <w:t>、基本知识</w:t>
      </w:r>
    </w:p>
    <w:p w14:paraId="3B850652" w14:textId="77777777" w:rsidR="00A212DD" w:rsidRDefault="00D939C3">
      <w:pPr>
        <w:ind w:firstLine="480"/>
      </w:pPr>
      <w:r>
        <w:rPr>
          <w:rFonts w:hint="eastAsia"/>
        </w:rPr>
        <w:t>⑴了解车削加工的切削运动、对机械加工零件的技术要求、刀具材料与量具。</w:t>
      </w:r>
    </w:p>
    <w:p w14:paraId="795048C9" w14:textId="77777777" w:rsidR="00A212DD" w:rsidRDefault="00D939C3">
      <w:pPr>
        <w:ind w:firstLine="480"/>
      </w:pPr>
      <w:r>
        <w:rPr>
          <w:rFonts w:hint="eastAsia"/>
        </w:rPr>
        <w:t>⑵了解车床的型号、组成、传动系统及其用途。</w:t>
      </w:r>
    </w:p>
    <w:p w14:paraId="18052E6C" w14:textId="77777777" w:rsidR="00A212DD" w:rsidRDefault="00D939C3">
      <w:pPr>
        <w:ind w:firstLine="480"/>
      </w:pPr>
      <w:r>
        <w:rPr>
          <w:rFonts w:hint="eastAsia"/>
        </w:rPr>
        <w:t>⑶理解车刀的组成和结构、类型与用途，了解车刀几何角度及其作用。</w:t>
      </w:r>
    </w:p>
    <w:p w14:paraId="19D2B230" w14:textId="77777777" w:rsidR="00A212DD" w:rsidRDefault="00D939C3">
      <w:pPr>
        <w:ind w:firstLine="480"/>
      </w:pPr>
      <w:r>
        <w:rPr>
          <w:rFonts w:hint="eastAsia"/>
        </w:rPr>
        <w:t>⑷理解工件的安装和车床常用附件的结构与用途。</w:t>
      </w:r>
    </w:p>
    <w:p w14:paraId="430AA3D2" w14:textId="77777777" w:rsidR="00A212DD" w:rsidRDefault="00D939C3">
      <w:pPr>
        <w:ind w:firstLine="480"/>
      </w:pPr>
      <w:r>
        <w:rPr>
          <w:rFonts w:hint="eastAsia"/>
        </w:rPr>
        <w:t>2</w:t>
      </w:r>
      <w:r>
        <w:rPr>
          <w:rFonts w:hint="eastAsia"/>
        </w:rPr>
        <w:t>、基本技能。</w:t>
      </w:r>
    </w:p>
    <w:p w14:paraId="0A3B749A" w14:textId="77777777" w:rsidR="00A212DD" w:rsidRDefault="00D939C3">
      <w:pPr>
        <w:ind w:firstLine="480"/>
      </w:pPr>
      <w:r>
        <w:rPr>
          <w:rFonts w:hint="eastAsia"/>
        </w:rPr>
        <w:t>⑴独立操作车床加工完成有一定技术要求的工件。</w:t>
      </w:r>
    </w:p>
    <w:p w14:paraId="25F4EC19" w14:textId="77777777" w:rsidR="00A212DD" w:rsidRDefault="00D939C3">
      <w:pPr>
        <w:ind w:firstLine="480"/>
      </w:pPr>
      <w:r>
        <w:rPr>
          <w:rFonts w:hint="eastAsia"/>
        </w:rPr>
        <w:t>⑵正确使用车削加工中常用的工具、量具。</w:t>
      </w:r>
    </w:p>
    <w:p w14:paraId="40123EBE" w14:textId="77777777" w:rsidR="00A212DD" w:rsidRDefault="00D939C3">
      <w:pPr>
        <w:ind w:firstLine="480"/>
      </w:pPr>
      <w:r>
        <w:rPr>
          <w:rFonts w:hint="eastAsia"/>
        </w:rPr>
        <w:t>（四）铣削与刨削</w:t>
      </w:r>
    </w:p>
    <w:p w14:paraId="16FDD9B1" w14:textId="77777777" w:rsidR="00A212DD" w:rsidRDefault="00D939C3">
      <w:pPr>
        <w:ind w:firstLine="480"/>
      </w:pPr>
      <w:r>
        <w:t>1</w:t>
      </w:r>
      <w:r>
        <w:rPr>
          <w:rFonts w:hint="eastAsia"/>
        </w:rPr>
        <w:t>、基本知识</w:t>
      </w:r>
    </w:p>
    <w:p w14:paraId="23950689" w14:textId="77777777" w:rsidR="00A212DD" w:rsidRDefault="00D939C3">
      <w:pPr>
        <w:ind w:firstLine="480"/>
      </w:pPr>
      <w:r>
        <w:rPr>
          <w:rFonts w:hint="eastAsia"/>
        </w:rPr>
        <w:t>⑴理解常用铣床与刨床的型号、组成、运动和用途。</w:t>
      </w:r>
    </w:p>
    <w:p w14:paraId="27288831" w14:textId="77777777" w:rsidR="00A212DD" w:rsidRDefault="00D939C3">
      <w:pPr>
        <w:ind w:firstLine="480"/>
      </w:pPr>
      <w:r>
        <w:rPr>
          <w:rFonts w:hint="eastAsia"/>
        </w:rPr>
        <w:lastRenderedPageBreak/>
        <w:t>⑵了解铣床常用附件的构造和使用方法。</w:t>
      </w:r>
    </w:p>
    <w:p w14:paraId="58FD9225" w14:textId="77777777" w:rsidR="00A212DD" w:rsidRDefault="00D939C3">
      <w:pPr>
        <w:ind w:firstLine="480"/>
      </w:pPr>
      <w:r>
        <w:rPr>
          <w:rFonts w:hint="eastAsia"/>
        </w:rPr>
        <w:t>⑶理解铣刀、刨刀的种类、用途和安装。</w:t>
      </w:r>
    </w:p>
    <w:p w14:paraId="12DC8730" w14:textId="77777777" w:rsidR="00A212DD" w:rsidRDefault="00D939C3">
      <w:pPr>
        <w:ind w:firstLine="480"/>
      </w:pPr>
      <w:r>
        <w:rPr>
          <w:rFonts w:hint="eastAsia"/>
        </w:rPr>
        <w:t>⑷理解常见的铣削工作、刨削工作和零件的安装方法。</w:t>
      </w:r>
    </w:p>
    <w:p w14:paraId="313AE593" w14:textId="77777777" w:rsidR="00A212DD" w:rsidRDefault="00D939C3">
      <w:pPr>
        <w:ind w:firstLine="480"/>
      </w:pPr>
      <w:r>
        <w:t>2</w:t>
      </w:r>
      <w:r>
        <w:rPr>
          <w:rFonts w:hint="eastAsia"/>
        </w:rPr>
        <w:t>、基本技能</w:t>
      </w:r>
    </w:p>
    <w:p w14:paraId="3B860787" w14:textId="77777777" w:rsidR="00A212DD" w:rsidRDefault="00D939C3">
      <w:pPr>
        <w:ind w:firstLine="480"/>
      </w:pPr>
      <w:r>
        <w:rPr>
          <w:rFonts w:hint="eastAsia"/>
        </w:rPr>
        <w:t>⑴正确操作铣床、刨床，加工完成有一定技术要求的工件。</w:t>
      </w:r>
    </w:p>
    <w:p w14:paraId="1FDB98B1" w14:textId="77777777" w:rsidR="00A212DD" w:rsidRDefault="00D939C3">
      <w:pPr>
        <w:ind w:firstLine="480"/>
      </w:pPr>
      <w:r>
        <w:rPr>
          <w:rFonts w:hint="eastAsia"/>
        </w:rPr>
        <w:t>⑵正确使用铣削加工、刨削加工中常用的工具、量具。</w:t>
      </w:r>
    </w:p>
    <w:p w14:paraId="467D7F30" w14:textId="77777777" w:rsidR="00A212DD" w:rsidRDefault="00D939C3">
      <w:pPr>
        <w:ind w:firstLine="480"/>
      </w:pPr>
      <w:r>
        <w:rPr>
          <w:rFonts w:hint="eastAsia"/>
        </w:rPr>
        <w:t>（五）钳工</w:t>
      </w:r>
    </w:p>
    <w:p w14:paraId="578539D0" w14:textId="77777777" w:rsidR="00A212DD" w:rsidRDefault="00D939C3">
      <w:pPr>
        <w:ind w:firstLine="480"/>
      </w:pPr>
      <w:r>
        <w:t>1</w:t>
      </w:r>
      <w:r>
        <w:rPr>
          <w:rFonts w:hint="eastAsia"/>
        </w:rPr>
        <w:t>、基本知识</w:t>
      </w:r>
    </w:p>
    <w:p w14:paraId="2D07D78D" w14:textId="77777777" w:rsidR="00A212DD" w:rsidRDefault="00D939C3">
      <w:pPr>
        <w:ind w:firstLine="480"/>
      </w:pPr>
      <w:r>
        <w:rPr>
          <w:rFonts w:hint="eastAsia"/>
        </w:rPr>
        <w:t>⑴理解划线、锯割、锉削和刮削的操作方法与所用工具。</w:t>
      </w:r>
    </w:p>
    <w:p w14:paraId="20E500C9" w14:textId="77777777" w:rsidR="00A212DD" w:rsidRDefault="00D939C3">
      <w:pPr>
        <w:ind w:firstLine="480"/>
      </w:pPr>
      <w:r>
        <w:rPr>
          <w:rFonts w:hint="eastAsia"/>
        </w:rPr>
        <w:t>⑵理解钻床的种类、构造和操作方法。</w:t>
      </w:r>
    </w:p>
    <w:p w14:paraId="0C5BDA37" w14:textId="77777777" w:rsidR="00A212DD" w:rsidRDefault="00D939C3">
      <w:pPr>
        <w:ind w:firstLine="480"/>
      </w:pPr>
      <w:r>
        <w:rPr>
          <w:rFonts w:hint="eastAsia"/>
        </w:rPr>
        <w:t>⑶理解钻孔方法，扩、铰孔方法，攻、套螺纹的方法。</w:t>
      </w:r>
    </w:p>
    <w:p w14:paraId="3ACF367D" w14:textId="77777777" w:rsidR="00A212DD" w:rsidRDefault="00D939C3">
      <w:pPr>
        <w:ind w:firstLine="480"/>
      </w:pPr>
      <w:r>
        <w:rPr>
          <w:rFonts w:hint="eastAsia"/>
        </w:rPr>
        <w:t>⑷了解机器装拆的基本知识。</w:t>
      </w:r>
    </w:p>
    <w:p w14:paraId="3A6A3054" w14:textId="77777777" w:rsidR="00A212DD" w:rsidRDefault="00D939C3">
      <w:pPr>
        <w:ind w:firstLine="480"/>
      </w:pPr>
      <w:r>
        <w:rPr>
          <w:rFonts w:hint="eastAsia"/>
        </w:rPr>
        <w:t>2</w:t>
      </w:r>
      <w:r>
        <w:rPr>
          <w:rFonts w:hint="eastAsia"/>
        </w:rPr>
        <w:t>、基本技能</w:t>
      </w:r>
    </w:p>
    <w:p w14:paraId="16CCD4F8" w14:textId="77777777" w:rsidR="00A212DD" w:rsidRDefault="00D939C3">
      <w:pPr>
        <w:ind w:firstLine="480"/>
      </w:pPr>
      <w:r>
        <w:rPr>
          <w:rFonts w:hint="eastAsia"/>
        </w:rPr>
        <w:t>⑴熟练掌握一般的划线工作。</w:t>
      </w:r>
    </w:p>
    <w:p w14:paraId="4B12E863" w14:textId="77777777" w:rsidR="00A212DD" w:rsidRDefault="00D939C3">
      <w:pPr>
        <w:ind w:firstLine="480"/>
      </w:pPr>
      <w:r>
        <w:rPr>
          <w:rFonts w:hint="eastAsia"/>
        </w:rPr>
        <w:t>⑵独立加工完成有一定技术要求的工件。</w:t>
      </w:r>
    </w:p>
    <w:p w14:paraId="2F6A03F2" w14:textId="77777777" w:rsidR="00A212DD" w:rsidRDefault="00D939C3">
      <w:pPr>
        <w:ind w:firstLine="480"/>
      </w:pPr>
      <w:r>
        <w:rPr>
          <w:rFonts w:hint="eastAsia"/>
        </w:rPr>
        <w:t>⑶正确使用钳工常用的工具、量具。</w:t>
      </w:r>
    </w:p>
    <w:p w14:paraId="1126168F" w14:textId="77777777" w:rsidR="00A212DD" w:rsidRDefault="00D939C3">
      <w:pPr>
        <w:ind w:firstLine="480"/>
      </w:pPr>
      <w:r>
        <w:rPr>
          <w:rFonts w:hint="eastAsia"/>
        </w:rPr>
        <w:t>钻床、磨床</w:t>
      </w:r>
    </w:p>
    <w:p w14:paraId="7D3C35E6" w14:textId="77777777" w:rsidR="00A212DD" w:rsidRDefault="00D939C3">
      <w:pPr>
        <w:ind w:firstLine="480"/>
      </w:pPr>
      <w:r>
        <w:rPr>
          <w:rFonts w:hint="eastAsia"/>
        </w:rPr>
        <w:t>基本知识</w:t>
      </w:r>
    </w:p>
    <w:p w14:paraId="09ECC37A" w14:textId="77777777" w:rsidR="00A212DD" w:rsidRDefault="00D939C3">
      <w:pPr>
        <w:ind w:firstLine="480"/>
      </w:pPr>
      <w:r>
        <w:rPr>
          <w:rFonts w:hint="eastAsia"/>
        </w:rPr>
        <w:t>⑴了解钻床的用途、组成和结构。</w:t>
      </w:r>
    </w:p>
    <w:p w14:paraId="5B13C9CE" w14:textId="77777777" w:rsidR="00A212DD" w:rsidRDefault="00D939C3">
      <w:pPr>
        <w:ind w:firstLine="480"/>
      </w:pPr>
      <w:r>
        <w:rPr>
          <w:rFonts w:hint="eastAsia"/>
        </w:rPr>
        <w:t>⑵钻床的基本工作原理。</w:t>
      </w:r>
    </w:p>
    <w:p w14:paraId="2131BD4D" w14:textId="77777777" w:rsidR="00A212DD" w:rsidRDefault="00D939C3">
      <w:pPr>
        <w:ind w:firstLine="480"/>
      </w:pPr>
      <w:r>
        <w:rPr>
          <w:rFonts w:hint="eastAsia"/>
        </w:rPr>
        <w:t>（</w:t>
      </w:r>
      <w:r>
        <w:rPr>
          <w:rFonts w:hint="eastAsia"/>
        </w:rPr>
        <w:t>3</w:t>
      </w:r>
      <w:r>
        <w:rPr>
          <w:rFonts w:hint="eastAsia"/>
        </w:rPr>
        <w:t>）了解磨床的用途、组成和结构。</w:t>
      </w:r>
    </w:p>
    <w:p w14:paraId="0C38082B" w14:textId="77777777" w:rsidR="00A212DD" w:rsidRDefault="00D939C3">
      <w:pPr>
        <w:ind w:firstLine="480"/>
      </w:pPr>
      <w:r>
        <w:rPr>
          <w:rFonts w:hint="eastAsia"/>
        </w:rPr>
        <w:t>（</w:t>
      </w:r>
      <w:r>
        <w:rPr>
          <w:rFonts w:hint="eastAsia"/>
        </w:rPr>
        <w:t>4</w:t>
      </w:r>
      <w:r>
        <w:rPr>
          <w:rFonts w:hint="eastAsia"/>
        </w:rPr>
        <w:t>）了解磨床的基本工作原理。</w:t>
      </w:r>
    </w:p>
    <w:p w14:paraId="5C9E2140" w14:textId="77777777" w:rsidR="00A212DD" w:rsidRDefault="00D939C3">
      <w:pPr>
        <w:ind w:firstLine="480"/>
      </w:pPr>
      <w:r>
        <w:rPr>
          <w:rFonts w:hint="eastAsia"/>
        </w:rPr>
        <w:t>2</w:t>
      </w:r>
      <w:r>
        <w:rPr>
          <w:rFonts w:hint="eastAsia"/>
        </w:rPr>
        <w:t>、基本技能</w:t>
      </w:r>
    </w:p>
    <w:p w14:paraId="396E86F7" w14:textId="77777777" w:rsidR="00A212DD" w:rsidRDefault="00D939C3">
      <w:pPr>
        <w:ind w:firstLine="480"/>
      </w:pPr>
      <w:r>
        <w:rPr>
          <w:rFonts w:hint="eastAsia"/>
        </w:rPr>
        <w:t>（</w:t>
      </w:r>
      <w:r>
        <w:rPr>
          <w:rFonts w:hint="eastAsia"/>
        </w:rPr>
        <w:t>1</w:t>
      </w:r>
      <w:r>
        <w:rPr>
          <w:rFonts w:hint="eastAsia"/>
        </w:rPr>
        <w:t>）掌握钻床基本操作。</w:t>
      </w:r>
    </w:p>
    <w:p w14:paraId="603C8F17" w14:textId="77777777" w:rsidR="00A212DD" w:rsidRDefault="00D939C3">
      <w:pPr>
        <w:ind w:firstLine="480"/>
      </w:pPr>
      <w:r>
        <w:rPr>
          <w:rFonts w:hint="eastAsia"/>
        </w:rPr>
        <w:t>（</w:t>
      </w:r>
      <w:r>
        <w:rPr>
          <w:rFonts w:hint="eastAsia"/>
        </w:rPr>
        <w:t>2</w:t>
      </w:r>
      <w:r>
        <w:rPr>
          <w:rFonts w:hint="eastAsia"/>
        </w:rPr>
        <w:t>）掌握磨床基本操作。</w:t>
      </w:r>
    </w:p>
    <w:p w14:paraId="0E4A4BA3" w14:textId="77777777" w:rsidR="00A212DD" w:rsidRDefault="00D939C3">
      <w:pPr>
        <w:ind w:firstLine="480"/>
      </w:pPr>
      <w:r>
        <w:rPr>
          <w:rFonts w:hint="eastAsia"/>
        </w:rPr>
        <w:t>（七）数控</w:t>
      </w:r>
    </w:p>
    <w:p w14:paraId="53445D5E" w14:textId="77777777" w:rsidR="00A212DD" w:rsidRDefault="00D939C3">
      <w:pPr>
        <w:ind w:firstLine="480"/>
      </w:pPr>
      <w:r>
        <w:rPr>
          <w:rFonts w:hint="eastAsia"/>
        </w:rPr>
        <w:t>⑴了解数控车床、铣床、加工中心等数控设备的用途、组成和结构。</w:t>
      </w:r>
    </w:p>
    <w:p w14:paraId="00BEBEFC" w14:textId="77777777" w:rsidR="00A212DD" w:rsidRDefault="00D939C3">
      <w:pPr>
        <w:ind w:firstLine="480"/>
      </w:pPr>
      <w:r>
        <w:rPr>
          <w:rFonts w:hint="eastAsia"/>
        </w:rPr>
        <w:t>⑵了解数控机床的基本工作原理。</w:t>
      </w:r>
    </w:p>
    <w:p w14:paraId="30B1893D" w14:textId="77777777" w:rsidR="00A212DD" w:rsidRDefault="00D939C3">
      <w:pPr>
        <w:pStyle w:val="afff"/>
        <w:spacing w:before="156" w:after="156"/>
      </w:pPr>
      <w:r>
        <w:rPr>
          <w:rFonts w:hint="eastAsia"/>
        </w:rPr>
        <w:t>四、课程实施</w:t>
      </w:r>
    </w:p>
    <w:p w14:paraId="25EAABC6" w14:textId="77777777" w:rsidR="00A212DD" w:rsidRDefault="00D939C3">
      <w:pPr>
        <w:ind w:firstLine="480"/>
      </w:pPr>
      <w:r>
        <w:rPr>
          <w:rFonts w:hint="eastAsia"/>
        </w:rPr>
        <w:lastRenderedPageBreak/>
        <w:t>（一）金工实习加工的零件、使用的模型应</w:t>
      </w:r>
      <w:r>
        <w:t>难易适中</w:t>
      </w:r>
      <w:r>
        <w:rPr>
          <w:rFonts w:hint="eastAsia"/>
        </w:rPr>
        <w:t>，注重培养学生运用设备、工具、量具的能力，培养学生综合能力。</w:t>
      </w:r>
    </w:p>
    <w:p w14:paraId="36CC9C44" w14:textId="77777777" w:rsidR="00A212DD" w:rsidRDefault="00D939C3">
      <w:pPr>
        <w:ind w:firstLine="480"/>
      </w:pPr>
      <w:r>
        <w:rPr>
          <w:rFonts w:hint="eastAsia"/>
        </w:rPr>
        <w:t>（二）</w:t>
      </w:r>
      <w:r>
        <w:t>针对</w:t>
      </w:r>
      <w:r>
        <w:rPr>
          <w:rFonts w:hint="eastAsia"/>
        </w:rPr>
        <w:t>教学</w:t>
      </w:r>
      <w:r>
        <w:t>任务，组织学生</w:t>
      </w:r>
      <w:r>
        <w:rPr>
          <w:rFonts w:hint="eastAsia"/>
        </w:rPr>
        <w:t>从基础理论知识到实际操作等进行</w:t>
      </w:r>
      <w:r>
        <w:t>过程指导</w:t>
      </w:r>
      <w:r>
        <w:rPr>
          <w:rFonts w:hint="eastAsia"/>
        </w:rPr>
        <w:t>与</w:t>
      </w:r>
      <w:r>
        <w:t>监控，</w:t>
      </w:r>
      <w:r>
        <w:rPr>
          <w:rFonts w:hint="eastAsia"/>
        </w:rPr>
        <w:t>督促学生</w:t>
      </w:r>
      <w:r>
        <w:t>按照进度计划完成各阶段工作，确保</w:t>
      </w:r>
      <w:r>
        <w:rPr>
          <w:rFonts w:hint="eastAsia"/>
        </w:rPr>
        <w:t>实习</w:t>
      </w:r>
      <w:r>
        <w:t>任务</w:t>
      </w:r>
      <w:r>
        <w:rPr>
          <w:rFonts w:hint="eastAsia"/>
        </w:rPr>
        <w:t>的</w:t>
      </w:r>
      <w:r>
        <w:t>完成</w:t>
      </w:r>
      <w:r>
        <w:rPr>
          <w:rFonts w:hint="eastAsia"/>
        </w:rPr>
        <w:t>。</w:t>
      </w:r>
    </w:p>
    <w:p w14:paraId="6293A9EA" w14:textId="77777777" w:rsidR="00A212DD" w:rsidRDefault="00D939C3">
      <w:pPr>
        <w:ind w:firstLine="480"/>
      </w:pPr>
      <w:r>
        <w:rPr>
          <w:rFonts w:hint="eastAsia"/>
        </w:rPr>
        <w:t>（三）</w:t>
      </w:r>
      <w:r>
        <w:t>采用平时考勤</w:t>
      </w:r>
      <w:r>
        <w:rPr>
          <w:rFonts w:hint="eastAsia"/>
        </w:rPr>
        <w:t>、工作</w:t>
      </w:r>
      <w:r>
        <w:t>态度考核、</w:t>
      </w:r>
      <w:r>
        <w:rPr>
          <w:rFonts w:hint="eastAsia"/>
        </w:rPr>
        <w:t>实际操作完成情况、完成实习报告情况的</w:t>
      </w:r>
      <w:r>
        <w:t>考核方法，引导学生</w:t>
      </w:r>
      <w:r>
        <w:rPr>
          <w:rFonts w:hint="eastAsia"/>
        </w:rPr>
        <w:t>按时、保质保量地</w:t>
      </w:r>
      <w:r>
        <w:t>完成</w:t>
      </w:r>
      <w:r>
        <w:rPr>
          <w:rFonts w:hint="eastAsia"/>
        </w:rPr>
        <w:t>实习</w:t>
      </w:r>
      <w:r>
        <w:t>任务。</w:t>
      </w:r>
    </w:p>
    <w:p w14:paraId="55EA69FF" w14:textId="77777777" w:rsidR="00A212DD" w:rsidRDefault="00D939C3">
      <w:pPr>
        <w:ind w:firstLine="480"/>
      </w:pPr>
      <w:r>
        <w:rPr>
          <w:rFonts w:hint="eastAsia"/>
        </w:rPr>
        <w:t>（四）教学内容与课程目标的对应关系及学时分配。融入思政元素，使学生具备相关知识和方法的实际应用能力和社会服务的意识。</w:t>
      </w:r>
    </w:p>
    <w:p w14:paraId="1CF13C5F" w14:textId="77777777" w:rsidR="00A212DD" w:rsidRDefault="00D939C3">
      <w:pPr>
        <w:ind w:firstLine="480"/>
      </w:pPr>
      <w:r>
        <w:rPr>
          <w:rFonts w:hint="eastAsia"/>
        </w:rPr>
        <w:t>本实习时间为</w:t>
      </w:r>
      <w:r>
        <w:rPr>
          <w:rFonts w:hint="eastAsia"/>
        </w:rPr>
        <w:t>2</w:t>
      </w:r>
      <w:r>
        <w:rPr>
          <w:rFonts w:hint="eastAsia"/>
        </w:rPr>
        <w:t>周（</w:t>
      </w:r>
      <w:r>
        <w:rPr>
          <w:rFonts w:hint="eastAsia"/>
        </w:rPr>
        <w:t>10</w:t>
      </w:r>
      <w:r>
        <w:rPr>
          <w:rFonts w:hint="eastAsia"/>
        </w:rPr>
        <w:t>天），教学内容与课程目标的对应关系及建议时间分配如下表所示。</w:t>
      </w:r>
    </w:p>
    <w:tbl>
      <w:tblPr>
        <w:tblStyle w:val="afff9"/>
        <w:tblW w:w="5000" w:type="pct"/>
        <w:tblLook w:val="04A0" w:firstRow="1" w:lastRow="0" w:firstColumn="1" w:lastColumn="0" w:noHBand="0" w:noVBand="1"/>
      </w:tblPr>
      <w:tblGrid>
        <w:gridCol w:w="599"/>
        <w:gridCol w:w="2471"/>
        <w:gridCol w:w="1043"/>
        <w:gridCol w:w="1171"/>
        <w:gridCol w:w="1123"/>
        <w:gridCol w:w="2115"/>
      </w:tblGrid>
      <w:tr w:rsidR="00A212DD" w14:paraId="0E0F2E76" w14:textId="77777777" w:rsidTr="00A212DD">
        <w:trPr>
          <w:cnfStyle w:val="100000000000" w:firstRow="1" w:lastRow="0" w:firstColumn="0" w:lastColumn="0" w:oddVBand="0" w:evenVBand="0" w:oddHBand="0" w:evenHBand="0" w:firstRowFirstColumn="0" w:firstRowLastColumn="0" w:lastRowFirstColumn="0" w:lastRowLastColumn="0"/>
          <w:trHeight w:val="1404"/>
        </w:trPr>
        <w:tc>
          <w:tcPr>
            <w:tcW w:w="351" w:type="pct"/>
          </w:tcPr>
          <w:p w14:paraId="6DA5CF17" w14:textId="77777777" w:rsidR="00A212DD" w:rsidRDefault="00D939C3">
            <w:pPr>
              <w:pStyle w:val="afff3"/>
              <w:adjustRightInd w:val="0"/>
            </w:pPr>
            <w:r>
              <w:rPr>
                <w:rFonts w:hint="eastAsia"/>
              </w:rPr>
              <w:t>序号</w:t>
            </w:r>
          </w:p>
        </w:tc>
        <w:tc>
          <w:tcPr>
            <w:tcW w:w="1449" w:type="pct"/>
          </w:tcPr>
          <w:p w14:paraId="0D06A99B" w14:textId="77777777" w:rsidR="00A212DD" w:rsidRDefault="00D939C3">
            <w:pPr>
              <w:pStyle w:val="afff3"/>
              <w:adjustRightInd w:val="0"/>
            </w:pPr>
            <w:r>
              <w:rPr>
                <w:rFonts w:hint="eastAsia"/>
              </w:rPr>
              <w:t>教学内容</w:t>
            </w:r>
          </w:p>
        </w:tc>
        <w:tc>
          <w:tcPr>
            <w:tcW w:w="612" w:type="pct"/>
          </w:tcPr>
          <w:p w14:paraId="53A569B6" w14:textId="77777777" w:rsidR="00A212DD" w:rsidRDefault="00D939C3">
            <w:pPr>
              <w:pStyle w:val="afff3"/>
              <w:adjustRightInd w:val="0"/>
            </w:pPr>
            <w:r>
              <w:rPr>
                <w:rFonts w:hint="eastAsia"/>
              </w:rPr>
              <w:t>支撑的课程目标</w:t>
            </w:r>
          </w:p>
        </w:tc>
        <w:tc>
          <w:tcPr>
            <w:tcW w:w="687" w:type="pct"/>
          </w:tcPr>
          <w:p w14:paraId="0BD5531F" w14:textId="77777777" w:rsidR="00A212DD" w:rsidRDefault="00D939C3">
            <w:pPr>
              <w:pStyle w:val="afff3"/>
              <w:adjustRightInd w:val="0"/>
            </w:pPr>
            <w:r>
              <w:rPr>
                <w:rFonts w:hint="eastAsia"/>
              </w:rPr>
              <w:t>支撑的毕业指标点</w:t>
            </w:r>
          </w:p>
        </w:tc>
        <w:tc>
          <w:tcPr>
            <w:tcW w:w="659" w:type="pct"/>
          </w:tcPr>
          <w:p w14:paraId="11E2843C" w14:textId="77777777" w:rsidR="00A212DD" w:rsidRDefault="00D939C3">
            <w:pPr>
              <w:pStyle w:val="afff3"/>
              <w:adjustRightInd w:val="0"/>
            </w:pPr>
            <w:r>
              <w:rPr>
                <w:rFonts w:hint="eastAsia"/>
              </w:rPr>
              <w:t>时间分配（天）</w:t>
            </w:r>
          </w:p>
        </w:tc>
        <w:tc>
          <w:tcPr>
            <w:tcW w:w="1242" w:type="pct"/>
          </w:tcPr>
          <w:p w14:paraId="39F7BF93" w14:textId="77777777" w:rsidR="00A212DD" w:rsidRDefault="00A212DD">
            <w:pPr>
              <w:pStyle w:val="afff3"/>
              <w:adjustRightInd w:val="0"/>
            </w:pPr>
          </w:p>
          <w:p w14:paraId="707D32B5" w14:textId="77777777" w:rsidR="00A212DD" w:rsidRDefault="00D939C3">
            <w:pPr>
              <w:pStyle w:val="afff3"/>
              <w:adjustRightInd w:val="0"/>
            </w:pPr>
            <w:r>
              <w:rPr>
                <w:rFonts w:hint="eastAsia"/>
              </w:rPr>
              <w:t>教学形式</w:t>
            </w:r>
          </w:p>
        </w:tc>
      </w:tr>
      <w:tr w:rsidR="00A212DD" w14:paraId="1F217F69" w14:textId="77777777" w:rsidTr="00A212DD">
        <w:trPr>
          <w:trHeight w:val="636"/>
        </w:trPr>
        <w:tc>
          <w:tcPr>
            <w:tcW w:w="351" w:type="pct"/>
          </w:tcPr>
          <w:p w14:paraId="77761D23" w14:textId="77777777" w:rsidR="00A212DD" w:rsidRDefault="00D939C3">
            <w:pPr>
              <w:pStyle w:val="afff3"/>
              <w:adjustRightInd w:val="0"/>
            </w:pPr>
            <w:r>
              <w:rPr>
                <w:rFonts w:hint="eastAsia"/>
              </w:rPr>
              <w:t>1</w:t>
            </w:r>
          </w:p>
        </w:tc>
        <w:tc>
          <w:tcPr>
            <w:tcW w:w="1449" w:type="pct"/>
          </w:tcPr>
          <w:p w14:paraId="0948B15E" w14:textId="77777777" w:rsidR="00A212DD" w:rsidRDefault="00D939C3">
            <w:pPr>
              <w:pStyle w:val="afff3"/>
              <w:adjustRightInd w:val="0"/>
            </w:pPr>
            <w:r>
              <w:rPr>
                <w:rFonts w:hint="eastAsia"/>
              </w:rPr>
              <w:t>车削</w:t>
            </w:r>
          </w:p>
        </w:tc>
        <w:tc>
          <w:tcPr>
            <w:tcW w:w="612" w:type="pct"/>
          </w:tcPr>
          <w:p w14:paraId="44C91B1F" w14:textId="77777777" w:rsidR="00A212DD" w:rsidRDefault="00D939C3">
            <w:pPr>
              <w:pStyle w:val="afff3"/>
              <w:adjustRightInd w:val="0"/>
            </w:pPr>
            <w:r>
              <w:rPr>
                <w:rFonts w:hint="eastAsia"/>
              </w:rPr>
              <w:t>4</w:t>
            </w:r>
          </w:p>
        </w:tc>
        <w:tc>
          <w:tcPr>
            <w:tcW w:w="687" w:type="pct"/>
          </w:tcPr>
          <w:p w14:paraId="72224209" w14:textId="77777777" w:rsidR="00A212DD" w:rsidRDefault="00D939C3">
            <w:pPr>
              <w:pStyle w:val="afff3"/>
              <w:adjustRightInd w:val="0"/>
            </w:pPr>
            <w:r>
              <w:rPr>
                <w:rFonts w:hint="eastAsia"/>
              </w:rPr>
              <w:t>6-1</w:t>
            </w:r>
            <w:r>
              <w:rPr>
                <w:rFonts w:hint="eastAsia"/>
              </w:rPr>
              <w:t>、</w:t>
            </w:r>
            <w:r>
              <w:rPr>
                <w:rFonts w:hint="eastAsia"/>
              </w:rPr>
              <w:t>8-2</w:t>
            </w:r>
          </w:p>
          <w:p w14:paraId="274C41F1" w14:textId="77777777" w:rsidR="00A212DD" w:rsidRDefault="00D939C3">
            <w:pPr>
              <w:pStyle w:val="afff3"/>
              <w:adjustRightInd w:val="0"/>
            </w:pPr>
            <w:r>
              <w:rPr>
                <w:rFonts w:hint="eastAsia"/>
              </w:rPr>
              <w:t>9-1</w:t>
            </w:r>
          </w:p>
        </w:tc>
        <w:tc>
          <w:tcPr>
            <w:tcW w:w="659" w:type="pct"/>
          </w:tcPr>
          <w:p w14:paraId="338A78F8" w14:textId="77777777" w:rsidR="00A212DD" w:rsidRDefault="00D939C3">
            <w:pPr>
              <w:pStyle w:val="afff3"/>
              <w:adjustRightInd w:val="0"/>
            </w:pPr>
            <w:r>
              <w:rPr>
                <w:rFonts w:hint="eastAsia"/>
              </w:rPr>
              <w:t>2.5</w:t>
            </w:r>
          </w:p>
        </w:tc>
        <w:tc>
          <w:tcPr>
            <w:tcW w:w="1242" w:type="pct"/>
          </w:tcPr>
          <w:p w14:paraId="624F8155" w14:textId="77777777" w:rsidR="00A212DD" w:rsidRDefault="00D939C3">
            <w:pPr>
              <w:pStyle w:val="afff3"/>
              <w:adjustRightInd w:val="0"/>
            </w:pPr>
            <w:r>
              <w:rPr>
                <w:rFonts w:hint="eastAsia"/>
              </w:rPr>
              <w:t>讲授</w:t>
            </w:r>
            <w:r>
              <w:rPr>
                <w:rFonts w:hint="eastAsia"/>
              </w:rPr>
              <w:t>0.5</w:t>
            </w:r>
            <w:r>
              <w:rPr>
                <w:rFonts w:hint="eastAsia"/>
              </w:rPr>
              <w:t>天，操作练习</w:t>
            </w:r>
            <w:r>
              <w:rPr>
                <w:rFonts w:hint="eastAsia"/>
              </w:rPr>
              <w:t>2</w:t>
            </w:r>
            <w:r>
              <w:rPr>
                <w:rFonts w:hint="eastAsia"/>
              </w:rPr>
              <w:t>天</w:t>
            </w:r>
          </w:p>
        </w:tc>
      </w:tr>
      <w:tr w:rsidR="00A212DD" w14:paraId="174BD39B" w14:textId="77777777" w:rsidTr="00A212DD">
        <w:trPr>
          <w:trHeight w:val="636"/>
        </w:trPr>
        <w:tc>
          <w:tcPr>
            <w:tcW w:w="351" w:type="pct"/>
          </w:tcPr>
          <w:p w14:paraId="63219757" w14:textId="77777777" w:rsidR="00A212DD" w:rsidRDefault="00D939C3">
            <w:pPr>
              <w:pStyle w:val="afff3"/>
              <w:adjustRightInd w:val="0"/>
            </w:pPr>
            <w:r>
              <w:rPr>
                <w:rFonts w:hint="eastAsia"/>
              </w:rPr>
              <w:t>2</w:t>
            </w:r>
          </w:p>
        </w:tc>
        <w:tc>
          <w:tcPr>
            <w:tcW w:w="1449" w:type="pct"/>
          </w:tcPr>
          <w:p w14:paraId="1AB7C74A" w14:textId="77777777" w:rsidR="00A212DD" w:rsidRDefault="00D939C3">
            <w:pPr>
              <w:pStyle w:val="afff3"/>
              <w:adjustRightInd w:val="0"/>
            </w:pPr>
            <w:r>
              <w:rPr>
                <w:rFonts w:hint="eastAsia"/>
              </w:rPr>
              <w:t>钳工</w:t>
            </w:r>
          </w:p>
        </w:tc>
        <w:tc>
          <w:tcPr>
            <w:tcW w:w="612" w:type="pct"/>
          </w:tcPr>
          <w:p w14:paraId="17651DD4" w14:textId="77777777" w:rsidR="00A212DD" w:rsidRDefault="00D939C3">
            <w:pPr>
              <w:pStyle w:val="afff3"/>
              <w:adjustRightInd w:val="0"/>
            </w:pPr>
            <w:r>
              <w:rPr>
                <w:rFonts w:hint="eastAsia"/>
              </w:rPr>
              <w:t>3</w:t>
            </w:r>
          </w:p>
        </w:tc>
        <w:tc>
          <w:tcPr>
            <w:tcW w:w="687" w:type="pct"/>
          </w:tcPr>
          <w:p w14:paraId="1D360D7B" w14:textId="77777777" w:rsidR="00A212DD" w:rsidRDefault="00D939C3">
            <w:pPr>
              <w:pStyle w:val="afff3"/>
              <w:adjustRightInd w:val="0"/>
            </w:pPr>
            <w:r>
              <w:rPr>
                <w:rFonts w:hint="eastAsia"/>
              </w:rPr>
              <w:t>6-1</w:t>
            </w:r>
            <w:r>
              <w:rPr>
                <w:rFonts w:hint="eastAsia"/>
              </w:rPr>
              <w:t>、</w:t>
            </w:r>
            <w:r>
              <w:rPr>
                <w:rFonts w:hint="eastAsia"/>
              </w:rPr>
              <w:t>8-2</w:t>
            </w:r>
          </w:p>
          <w:p w14:paraId="3DAFFBC1" w14:textId="77777777" w:rsidR="00A212DD" w:rsidRDefault="00D939C3">
            <w:pPr>
              <w:pStyle w:val="afff3"/>
              <w:adjustRightInd w:val="0"/>
            </w:pPr>
            <w:r>
              <w:rPr>
                <w:rFonts w:hint="eastAsia"/>
              </w:rPr>
              <w:t>9-1</w:t>
            </w:r>
          </w:p>
        </w:tc>
        <w:tc>
          <w:tcPr>
            <w:tcW w:w="659" w:type="pct"/>
          </w:tcPr>
          <w:p w14:paraId="2359ED50" w14:textId="77777777" w:rsidR="00A212DD" w:rsidRDefault="00D939C3">
            <w:pPr>
              <w:pStyle w:val="afff3"/>
              <w:adjustRightInd w:val="0"/>
            </w:pPr>
            <w:r>
              <w:rPr>
                <w:rFonts w:hint="eastAsia"/>
              </w:rPr>
              <w:t>2.5</w:t>
            </w:r>
          </w:p>
        </w:tc>
        <w:tc>
          <w:tcPr>
            <w:tcW w:w="1242" w:type="pct"/>
          </w:tcPr>
          <w:p w14:paraId="4BF1D381" w14:textId="77777777" w:rsidR="00A212DD" w:rsidRDefault="00D939C3">
            <w:pPr>
              <w:pStyle w:val="afff3"/>
              <w:adjustRightInd w:val="0"/>
            </w:pPr>
            <w:r>
              <w:rPr>
                <w:rFonts w:hint="eastAsia"/>
              </w:rPr>
              <w:t>讲授</w:t>
            </w:r>
            <w:r>
              <w:rPr>
                <w:rFonts w:hint="eastAsia"/>
              </w:rPr>
              <w:t>0.5</w:t>
            </w:r>
            <w:r>
              <w:rPr>
                <w:rFonts w:hint="eastAsia"/>
              </w:rPr>
              <w:t>天，操作练习</w:t>
            </w:r>
            <w:r>
              <w:rPr>
                <w:rFonts w:hint="eastAsia"/>
              </w:rPr>
              <w:t>2</w:t>
            </w:r>
            <w:r>
              <w:rPr>
                <w:rFonts w:hint="eastAsia"/>
              </w:rPr>
              <w:t>天</w:t>
            </w:r>
          </w:p>
        </w:tc>
      </w:tr>
      <w:tr w:rsidR="00A212DD" w14:paraId="72FB1689" w14:textId="77777777" w:rsidTr="00A212DD">
        <w:trPr>
          <w:trHeight w:val="636"/>
        </w:trPr>
        <w:tc>
          <w:tcPr>
            <w:tcW w:w="351" w:type="pct"/>
          </w:tcPr>
          <w:p w14:paraId="5301AFAF" w14:textId="77777777" w:rsidR="00A212DD" w:rsidRDefault="00D939C3">
            <w:pPr>
              <w:pStyle w:val="afff3"/>
              <w:adjustRightInd w:val="0"/>
            </w:pPr>
            <w:r>
              <w:rPr>
                <w:rFonts w:hint="eastAsia"/>
              </w:rPr>
              <w:t>3</w:t>
            </w:r>
          </w:p>
        </w:tc>
        <w:tc>
          <w:tcPr>
            <w:tcW w:w="1449" w:type="pct"/>
          </w:tcPr>
          <w:p w14:paraId="02BDA644" w14:textId="77777777" w:rsidR="00A212DD" w:rsidRDefault="00D939C3">
            <w:pPr>
              <w:pStyle w:val="afff3"/>
              <w:adjustRightInd w:val="0"/>
            </w:pPr>
            <w:r>
              <w:rPr>
                <w:rFonts w:hint="eastAsia"/>
              </w:rPr>
              <w:t>焊接</w:t>
            </w:r>
          </w:p>
        </w:tc>
        <w:tc>
          <w:tcPr>
            <w:tcW w:w="612" w:type="pct"/>
          </w:tcPr>
          <w:p w14:paraId="40A04270" w14:textId="77777777" w:rsidR="00A212DD" w:rsidRDefault="00D939C3">
            <w:pPr>
              <w:pStyle w:val="afff3"/>
              <w:adjustRightInd w:val="0"/>
            </w:pPr>
            <w:r>
              <w:rPr>
                <w:rFonts w:hint="eastAsia"/>
              </w:rPr>
              <w:t>2</w:t>
            </w:r>
          </w:p>
        </w:tc>
        <w:tc>
          <w:tcPr>
            <w:tcW w:w="687" w:type="pct"/>
          </w:tcPr>
          <w:p w14:paraId="5F21A452" w14:textId="77777777" w:rsidR="00A212DD" w:rsidRDefault="00D939C3">
            <w:pPr>
              <w:pStyle w:val="afff3"/>
              <w:adjustRightInd w:val="0"/>
            </w:pPr>
            <w:r>
              <w:rPr>
                <w:rFonts w:hint="eastAsia"/>
              </w:rPr>
              <w:t>6-1</w:t>
            </w:r>
            <w:r>
              <w:rPr>
                <w:rFonts w:hint="eastAsia"/>
              </w:rPr>
              <w:t>、</w:t>
            </w:r>
            <w:r>
              <w:rPr>
                <w:rFonts w:hint="eastAsia"/>
              </w:rPr>
              <w:t>8-2</w:t>
            </w:r>
          </w:p>
          <w:p w14:paraId="28A9C245" w14:textId="77777777" w:rsidR="00A212DD" w:rsidRDefault="00D939C3">
            <w:pPr>
              <w:pStyle w:val="afff3"/>
              <w:adjustRightInd w:val="0"/>
            </w:pPr>
            <w:r>
              <w:rPr>
                <w:rFonts w:hint="eastAsia"/>
              </w:rPr>
              <w:t>9-1</w:t>
            </w:r>
          </w:p>
        </w:tc>
        <w:tc>
          <w:tcPr>
            <w:tcW w:w="659" w:type="pct"/>
          </w:tcPr>
          <w:p w14:paraId="138E9ACD" w14:textId="77777777" w:rsidR="00A212DD" w:rsidRDefault="00D939C3">
            <w:pPr>
              <w:pStyle w:val="afff3"/>
              <w:adjustRightInd w:val="0"/>
            </w:pPr>
            <w:r>
              <w:rPr>
                <w:rFonts w:hint="eastAsia"/>
              </w:rPr>
              <w:t>1</w:t>
            </w:r>
          </w:p>
        </w:tc>
        <w:tc>
          <w:tcPr>
            <w:tcW w:w="1242" w:type="pct"/>
          </w:tcPr>
          <w:p w14:paraId="60D553C2" w14:textId="77777777" w:rsidR="00A212DD" w:rsidRDefault="00D939C3">
            <w:pPr>
              <w:pStyle w:val="afff3"/>
              <w:adjustRightInd w:val="0"/>
            </w:pPr>
            <w:r>
              <w:rPr>
                <w:rFonts w:hint="eastAsia"/>
              </w:rPr>
              <w:t>讲授</w:t>
            </w:r>
            <w:r>
              <w:rPr>
                <w:rFonts w:hint="eastAsia"/>
              </w:rPr>
              <w:t>0.3</w:t>
            </w:r>
            <w:r>
              <w:rPr>
                <w:rFonts w:hint="eastAsia"/>
              </w:rPr>
              <w:t>天，操作练习</w:t>
            </w:r>
            <w:r>
              <w:rPr>
                <w:rFonts w:hint="eastAsia"/>
              </w:rPr>
              <w:t>0.7</w:t>
            </w:r>
            <w:r>
              <w:rPr>
                <w:rFonts w:hint="eastAsia"/>
              </w:rPr>
              <w:t>天</w:t>
            </w:r>
          </w:p>
        </w:tc>
      </w:tr>
      <w:tr w:rsidR="00A212DD" w14:paraId="6D879842" w14:textId="77777777" w:rsidTr="00A212DD">
        <w:trPr>
          <w:trHeight w:val="949"/>
        </w:trPr>
        <w:tc>
          <w:tcPr>
            <w:tcW w:w="351" w:type="pct"/>
          </w:tcPr>
          <w:p w14:paraId="259C768A" w14:textId="77777777" w:rsidR="00A212DD" w:rsidRDefault="00D939C3">
            <w:pPr>
              <w:pStyle w:val="afff3"/>
              <w:adjustRightInd w:val="0"/>
            </w:pPr>
            <w:r>
              <w:rPr>
                <w:rFonts w:hint="eastAsia"/>
              </w:rPr>
              <w:t>4</w:t>
            </w:r>
          </w:p>
        </w:tc>
        <w:tc>
          <w:tcPr>
            <w:tcW w:w="1449" w:type="pct"/>
          </w:tcPr>
          <w:p w14:paraId="7E7C4DD7" w14:textId="77777777" w:rsidR="00A212DD" w:rsidRDefault="00D939C3">
            <w:pPr>
              <w:pStyle w:val="afff3"/>
              <w:adjustRightInd w:val="0"/>
            </w:pPr>
            <w:r>
              <w:rPr>
                <w:rFonts w:hint="eastAsia"/>
              </w:rPr>
              <w:t>铸造</w:t>
            </w:r>
          </w:p>
        </w:tc>
        <w:tc>
          <w:tcPr>
            <w:tcW w:w="612" w:type="pct"/>
          </w:tcPr>
          <w:p w14:paraId="01C33CC7" w14:textId="77777777" w:rsidR="00A212DD" w:rsidRDefault="00D939C3">
            <w:pPr>
              <w:pStyle w:val="afff3"/>
              <w:adjustRightInd w:val="0"/>
            </w:pPr>
            <w:r>
              <w:rPr>
                <w:rFonts w:hint="eastAsia"/>
              </w:rPr>
              <w:t>1</w:t>
            </w:r>
          </w:p>
        </w:tc>
        <w:tc>
          <w:tcPr>
            <w:tcW w:w="687" w:type="pct"/>
          </w:tcPr>
          <w:p w14:paraId="39FF4196" w14:textId="77777777" w:rsidR="00A212DD" w:rsidRDefault="00D939C3">
            <w:pPr>
              <w:pStyle w:val="afff3"/>
              <w:adjustRightInd w:val="0"/>
            </w:pPr>
            <w:r>
              <w:rPr>
                <w:rFonts w:hint="eastAsia"/>
              </w:rPr>
              <w:t>6-1</w:t>
            </w:r>
            <w:r>
              <w:rPr>
                <w:rFonts w:hint="eastAsia"/>
              </w:rPr>
              <w:t>、</w:t>
            </w:r>
            <w:r>
              <w:rPr>
                <w:rFonts w:hint="eastAsia"/>
              </w:rPr>
              <w:t>8-2</w:t>
            </w:r>
          </w:p>
          <w:p w14:paraId="1083E02E" w14:textId="77777777" w:rsidR="00A212DD" w:rsidRDefault="00D939C3">
            <w:pPr>
              <w:pStyle w:val="afff3"/>
              <w:adjustRightInd w:val="0"/>
            </w:pPr>
            <w:r>
              <w:rPr>
                <w:rFonts w:hint="eastAsia"/>
              </w:rPr>
              <w:t>9-1</w:t>
            </w:r>
            <w:r>
              <w:rPr>
                <w:rFonts w:hint="eastAsia"/>
              </w:rPr>
              <w:t>、</w:t>
            </w:r>
            <w:r>
              <w:rPr>
                <w:rFonts w:hint="eastAsia"/>
              </w:rPr>
              <w:t>9-2</w:t>
            </w:r>
          </w:p>
        </w:tc>
        <w:tc>
          <w:tcPr>
            <w:tcW w:w="659" w:type="pct"/>
          </w:tcPr>
          <w:p w14:paraId="2E3BF02C" w14:textId="77777777" w:rsidR="00A212DD" w:rsidRDefault="00D939C3">
            <w:pPr>
              <w:pStyle w:val="afff3"/>
              <w:adjustRightInd w:val="0"/>
            </w:pPr>
            <w:r>
              <w:rPr>
                <w:rFonts w:hint="eastAsia"/>
              </w:rPr>
              <w:t>2</w:t>
            </w:r>
          </w:p>
        </w:tc>
        <w:tc>
          <w:tcPr>
            <w:tcW w:w="1242" w:type="pct"/>
          </w:tcPr>
          <w:p w14:paraId="4C7988F2" w14:textId="77777777" w:rsidR="00A212DD" w:rsidRDefault="00D939C3">
            <w:pPr>
              <w:pStyle w:val="afff3"/>
              <w:adjustRightInd w:val="0"/>
            </w:pPr>
            <w:r>
              <w:rPr>
                <w:rFonts w:hint="eastAsia"/>
              </w:rPr>
              <w:t>讲授</w:t>
            </w:r>
            <w:r>
              <w:rPr>
                <w:rFonts w:hint="eastAsia"/>
              </w:rPr>
              <w:t>0.5</w:t>
            </w:r>
            <w:r>
              <w:rPr>
                <w:rFonts w:hint="eastAsia"/>
              </w:rPr>
              <w:t>天，操作练习</w:t>
            </w:r>
            <w:r>
              <w:rPr>
                <w:rFonts w:hint="eastAsia"/>
              </w:rPr>
              <w:t>1.5</w:t>
            </w:r>
            <w:r>
              <w:rPr>
                <w:rFonts w:hint="eastAsia"/>
              </w:rPr>
              <w:t>天</w:t>
            </w:r>
          </w:p>
        </w:tc>
      </w:tr>
      <w:tr w:rsidR="00A212DD" w14:paraId="04F03306" w14:textId="77777777" w:rsidTr="00A212DD">
        <w:trPr>
          <w:trHeight w:val="636"/>
        </w:trPr>
        <w:tc>
          <w:tcPr>
            <w:tcW w:w="351" w:type="pct"/>
          </w:tcPr>
          <w:p w14:paraId="05E90ED8" w14:textId="77777777" w:rsidR="00A212DD" w:rsidRDefault="00D939C3">
            <w:pPr>
              <w:pStyle w:val="afff3"/>
              <w:adjustRightInd w:val="0"/>
            </w:pPr>
            <w:r>
              <w:rPr>
                <w:rFonts w:hint="eastAsia"/>
              </w:rPr>
              <w:t>5</w:t>
            </w:r>
          </w:p>
        </w:tc>
        <w:tc>
          <w:tcPr>
            <w:tcW w:w="1449" w:type="pct"/>
          </w:tcPr>
          <w:p w14:paraId="58EB397A" w14:textId="77777777" w:rsidR="00A212DD" w:rsidRDefault="00D939C3">
            <w:pPr>
              <w:pStyle w:val="afff3"/>
              <w:adjustRightInd w:val="0"/>
            </w:pPr>
            <w:r>
              <w:rPr>
                <w:rFonts w:hint="eastAsia"/>
              </w:rPr>
              <w:t>铣刨</w:t>
            </w:r>
          </w:p>
        </w:tc>
        <w:tc>
          <w:tcPr>
            <w:tcW w:w="612" w:type="pct"/>
          </w:tcPr>
          <w:p w14:paraId="5308E253" w14:textId="77777777" w:rsidR="00A212DD" w:rsidRDefault="00D939C3">
            <w:pPr>
              <w:pStyle w:val="afff3"/>
              <w:adjustRightInd w:val="0"/>
            </w:pPr>
            <w:r>
              <w:rPr>
                <w:rFonts w:hint="eastAsia"/>
              </w:rPr>
              <w:t>4</w:t>
            </w:r>
          </w:p>
        </w:tc>
        <w:tc>
          <w:tcPr>
            <w:tcW w:w="687" w:type="pct"/>
          </w:tcPr>
          <w:p w14:paraId="16DF5E4D" w14:textId="77777777" w:rsidR="00A212DD" w:rsidRDefault="00D939C3">
            <w:pPr>
              <w:pStyle w:val="afff3"/>
              <w:adjustRightInd w:val="0"/>
            </w:pPr>
            <w:r>
              <w:rPr>
                <w:rFonts w:hint="eastAsia"/>
              </w:rPr>
              <w:t>6-1</w:t>
            </w:r>
            <w:r>
              <w:rPr>
                <w:rFonts w:hint="eastAsia"/>
              </w:rPr>
              <w:t>、</w:t>
            </w:r>
            <w:r>
              <w:rPr>
                <w:rFonts w:hint="eastAsia"/>
              </w:rPr>
              <w:t>8-2</w:t>
            </w:r>
          </w:p>
          <w:p w14:paraId="123162C7" w14:textId="77777777" w:rsidR="00A212DD" w:rsidRDefault="00D939C3">
            <w:pPr>
              <w:pStyle w:val="afff3"/>
              <w:adjustRightInd w:val="0"/>
            </w:pPr>
            <w:r>
              <w:rPr>
                <w:rFonts w:hint="eastAsia"/>
              </w:rPr>
              <w:t>9-1</w:t>
            </w:r>
          </w:p>
        </w:tc>
        <w:tc>
          <w:tcPr>
            <w:tcW w:w="659" w:type="pct"/>
          </w:tcPr>
          <w:p w14:paraId="0BA7259E" w14:textId="77777777" w:rsidR="00A212DD" w:rsidRDefault="00D939C3">
            <w:pPr>
              <w:pStyle w:val="afff3"/>
              <w:adjustRightInd w:val="0"/>
            </w:pPr>
            <w:r>
              <w:rPr>
                <w:rFonts w:hint="eastAsia"/>
              </w:rPr>
              <w:t>1</w:t>
            </w:r>
          </w:p>
        </w:tc>
        <w:tc>
          <w:tcPr>
            <w:tcW w:w="1242" w:type="pct"/>
          </w:tcPr>
          <w:p w14:paraId="265AD027" w14:textId="77777777" w:rsidR="00A212DD" w:rsidRDefault="00D939C3">
            <w:pPr>
              <w:pStyle w:val="afff3"/>
              <w:adjustRightInd w:val="0"/>
            </w:pPr>
            <w:r>
              <w:rPr>
                <w:rFonts w:hint="eastAsia"/>
              </w:rPr>
              <w:t>讲授</w:t>
            </w:r>
            <w:r>
              <w:rPr>
                <w:rFonts w:hint="eastAsia"/>
              </w:rPr>
              <w:t>0.3</w:t>
            </w:r>
            <w:r>
              <w:rPr>
                <w:rFonts w:hint="eastAsia"/>
              </w:rPr>
              <w:t>天，操作练习</w:t>
            </w:r>
            <w:r>
              <w:rPr>
                <w:rFonts w:hint="eastAsia"/>
              </w:rPr>
              <w:t>0.7</w:t>
            </w:r>
            <w:r>
              <w:rPr>
                <w:rFonts w:hint="eastAsia"/>
              </w:rPr>
              <w:t>天</w:t>
            </w:r>
          </w:p>
        </w:tc>
      </w:tr>
      <w:tr w:rsidR="00A212DD" w14:paraId="68F4701D" w14:textId="77777777" w:rsidTr="00A212DD">
        <w:trPr>
          <w:trHeight w:val="636"/>
        </w:trPr>
        <w:tc>
          <w:tcPr>
            <w:tcW w:w="351" w:type="pct"/>
          </w:tcPr>
          <w:p w14:paraId="0DE23244" w14:textId="77777777" w:rsidR="00A212DD" w:rsidRDefault="00D939C3">
            <w:pPr>
              <w:pStyle w:val="afff3"/>
              <w:adjustRightInd w:val="0"/>
            </w:pPr>
            <w:r>
              <w:rPr>
                <w:rFonts w:hint="eastAsia"/>
              </w:rPr>
              <w:t>6</w:t>
            </w:r>
          </w:p>
        </w:tc>
        <w:tc>
          <w:tcPr>
            <w:tcW w:w="1449" w:type="pct"/>
          </w:tcPr>
          <w:p w14:paraId="39AF2050" w14:textId="77777777" w:rsidR="00A212DD" w:rsidRDefault="00D939C3">
            <w:pPr>
              <w:pStyle w:val="afff3"/>
              <w:adjustRightInd w:val="0"/>
            </w:pPr>
            <w:r>
              <w:rPr>
                <w:rFonts w:hint="eastAsia"/>
              </w:rPr>
              <w:t>钻磨</w:t>
            </w:r>
          </w:p>
        </w:tc>
        <w:tc>
          <w:tcPr>
            <w:tcW w:w="612" w:type="pct"/>
          </w:tcPr>
          <w:p w14:paraId="0E776D17" w14:textId="77777777" w:rsidR="00A212DD" w:rsidRDefault="00D939C3">
            <w:pPr>
              <w:pStyle w:val="afff3"/>
              <w:adjustRightInd w:val="0"/>
            </w:pPr>
            <w:r>
              <w:rPr>
                <w:rFonts w:hint="eastAsia"/>
              </w:rPr>
              <w:t>4</w:t>
            </w:r>
          </w:p>
        </w:tc>
        <w:tc>
          <w:tcPr>
            <w:tcW w:w="687" w:type="pct"/>
          </w:tcPr>
          <w:p w14:paraId="16A0BE89" w14:textId="77777777" w:rsidR="00A212DD" w:rsidRDefault="00D939C3">
            <w:pPr>
              <w:pStyle w:val="afff3"/>
              <w:adjustRightInd w:val="0"/>
            </w:pPr>
            <w:r>
              <w:rPr>
                <w:rFonts w:hint="eastAsia"/>
              </w:rPr>
              <w:t>6-1</w:t>
            </w:r>
            <w:r>
              <w:rPr>
                <w:rFonts w:hint="eastAsia"/>
              </w:rPr>
              <w:t>、</w:t>
            </w:r>
            <w:r>
              <w:rPr>
                <w:rFonts w:hint="eastAsia"/>
              </w:rPr>
              <w:t>8-2</w:t>
            </w:r>
          </w:p>
          <w:p w14:paraId="2FBA4392" w14:textId="77777777" w:rsidR="00A212DD" w:rsidRDefault="00D939C3">
            <w:pPr>
              <w:pStyle w:val="afff3"/>
              <w:adjustRightInd w:val="0"/>
            </w:pPr>
            <w:r>
              <w:rPr>
                <w:rFonts w:hint="eastAsia"/>
              </w:rPr>
              <w:t>9-1</w:t>
            </w:r>
          </w:p>
        </w:tc>
        <w:tc>
          <w:tcPr>
            <w:tcW w:w="659" w:type="pct"/>
          </w:tcPr>
          <w:p w14:paraId="17BEFB8D" w14:textId="77777777" w:rsidR="00A212DD" w:rsidRDefault="00D939C3">
            <w:pPr>
              <w:pStyle w:val="afff3"/>
              <w:adjustRightInd w:val="0"/>
            </w:pPr>
            <w:r>
              <w:rPr>
                <w:rFonts w:hint="eastAsia"/>
              </w:rPr>
              <w:t>0.5</w:t>
            </w:r>
          </w:p>
        </w:tc>
        <w:tc>
          <w:tcPr>
            <w:tcW w:w="1242" w:type="pct"/>
          </w:tcPr>
          <w:p w14:paraId="14C51CF4" w14:textId="77777777" w:rsidR="00A212DD" w:rsidRDefault="00D939C3">
            <w:pPr>
              <w:pStyle w:val="afff3"/>
              <w:adjustRightInd w:val="0"/>
            </w:pPr>
            <w:r>
              <w:rPr>
                <w:rFonts w:hint="eastAsia"/>
              </w:rPr>
              <w:t>讲授</w:t>
            </w:r>
            <w:r>
              <w:rPr>
                <w:rFonts w:hint="eastAsia"/>
              </w:rPr>
              <w:t>0.2</w:t>
            </w:r>
            <w:r>
              <w:rPr>
                <w:rFonts w:hint="eastAsia"/>
              </w:rPr>
              <w:t>天，操作练习</w:t>
            </w:r>
            <w:r>
              <w:rPr>
                <w:rFonts w:hint="eastAsia"/>
              </w:rPr>
              <w:t>0.3</w:t>
            </w:r>
            <w:r>
              <w:rPr>
                <w:rFonts w:hint="eastAsia"/>
              </w:rPr>
              <w:t>天</w:t>
            </w:r>
          </w:p>
        </w:tc>
      </w:tr>
      <w:tr w:rsidR="00A212DD" w14:paraId="4ACC974B" w14:textId="77777777" w:rsidTr="00A212DD">
        <w:trPr>
          <w:trHeight w:val="949"/>
        </w:trPr>
        <w:tc>
          <w:tcPr>
            <w:tcW w:w="351" w:type="pct"/>
          </w:tcPr>
          <w:p w14:paraId="047E0093" w14:textId="77777777" w:rsidR="00A212DD" w:rsidRDefault="00D939C3">
            <w:pPr>
              <w:pStyle w:val="afff3"/>
              <w:adjustRightInd w:val="0"/>
            </w:pPr>
            <w:r>
              <w:rPr>
                <w:rFonts w:hint="eastAsia"/>
              </w:rPr>
              <w:t>7</w:t>
            </w:r>
          </w:p>
        </w:tc>
        <w:tc>
          <w:tcPr>
            <w:tcW w:w="1449" w:type="pct"/>
          </w:tcPr>
          <w:p w14:paraId="70E8BA6D" w14:textId="77777777" w:rsidR="00A212DD" w:rsidRDefault="00D939C3">
            <w:pPr>
              <w:pStyle w:val="afff3"/>
              <w:adjustRightInd w:val="0"/>
            </w:pPr>
            <w:r>
              <w:rPr>
                <w:rFonts w:hint="eastAsia"/>
              </w:rPr>
              <w:t>数控</w:t>
            </w:r>
          </w:p>
        </w:tc>
        <w:tc>
          <w:tcPr>
            <w:tcW w:w="612" w:type="pct"/>
          </w:tcPr>
          <w:p w14:paraId="2B44DC30" w14:textId="77777777" w:rsidR="00A212DD" w:rsidRDefault="00D939C3">
            <w:pPr>
              <w:pStyle w:val="afff3"/>
              <w:adjustRightInd w:val="0"/>
            </w:pPr>
            <w:r>
              <w:rPr>
                <w:rFonts w:hint="eastAsia"/>
              </w:rPr>
              <w:t>5</w:t>
            </w:r>
          </w:p>
        </w:tc>
        <w:tc>
          <w:tcPr>
            <w:tcW w:w="687" w:type="pct"/>
          </w:tcPr>
          <w:p w14:paraId="0BBFE932" w14:textId="77777777" w:rsidR="00A212DD" w:rsidRDefault="00D939C3">
            <w:pPr>
              <w:pStyle w:val="afff3"/>
              <w:adjustRightInd w:val="0"/>
            </w:pPr>
            <w:r>
              <w:rPr>
                <w:rFonts w:hint="eastAsia"/>
              </w:rPr>
              <w:t>6-1</w:t>
            </w:r>
          </w:p>
          <w:p w14:paraId="5C61C8C7" w14:textId="77777777" w:rsidR="00A212DD" w:rsidRDefault="00A212DD">
            <w:pPr>
              <w:pStyle w:val="afff3"/>
              <w:adjustRightInd w:val="0"/>
            </w:pPr>
          </w:p>
        </w:tc>
        <w:tc>
          <w:tcPr>
            <w:tcW w:w="659" w:type="pct"/>
          </w:tcPr>
          <w:p w14:paraId="2E605B2D" w14:textId="77777777" w:rsidR="00A212DD" w:rsidRDefault="00D939C3">
            <w:pPr>
              <w:pStyle w:val="afff3"/>
              <w:adjustRightInd w:val="0"/>
            </w:pPr>
            <w:r>
              <w:rPr>
                <w:rFonts w:hint="eastAsia"/>
              </w:rPr>
              <w:t>0.5</w:t>
            </w:r>
          </w:p>
        </w:tc>
        <w:tc>
          <w:tcPr>
            <w:tcW w:w="1242" w:type="pct"/>
          </w:tcPr>
          <w:p w14:paraId="4196A1DE" w14:textId="77777777" w:rsidR="00A212DD" w:rsidRDefault="00D939C3">
            <w:pPr>
              <w:pStyle w:val="afff3"/>
              <w:adjustRightInd w:val="0"/>
            </w:pPr>
            <w:r>
              <w:rPr>
                <w:rFonts w:hint="eastAsia"/>
              </w:rPr>
              <w:t>讲授</w:t>
            </w:r>
            <w:r>
              <w:rPr>
                <w:rFonts w:hint="eastAsia"/>
              </w:rPr>
              <w:t>0.2</w:t>
            </w:r>
            <w:r>
              <w:rPr>
                <w:rFonts w:hint="eastAsia"/>
              </w:rPr>
              <w:t>天，操作练习</w:t>
            </w:r>
            <w:r>
              <w:rPr>
                <w:rFonts w:hint="eastAsia"/>
              </w:rPr>
              <w:t>0.3</w:t>
            </w:r>
            <w:r>
              <w:rPr>
                <w:rFonts w:hint="eastAsia"/>
              </w:rPr>
              <w:t>天</w:t>
            </w:r>
          </w:p>
        </w:tc>
      </w:tr>
      <w:tr w:rsidR="00A212DD" w14:paraId="70FB61AF" w14:textId="77777777" w:rsidTr="00A212DD">
        <w:trPr>
          <w:trHeight w:val="343"/>
        </w:trPr>
        <w:tc>
          <w:tcPr>
            <w:tcW w:w="1801" w:type="pct"/>
            <w:gridSpan w:val="2"/>
          </w:tcPr>
          <w:p w14:paraId="25D4E353" w14:textId="77777777" w:rsidR="00A212DD" w:rsidRDefault="00D939C3">
            <w:pPr>
              <w:pStyle w:val="afff3"/>
              <w:adjustRightInd w:val="0"/>
            </w:pPr>
            <w:r>
              <w:rPr>
                <w:rFonts w:hint="eastAsia"/>
              </w:rPr>
              <w:t>合计</w:t>
            </w:r>
          </w:p>
        </w:tc>
        <w:tc>
          <w:tcPr>
            <w:tcW w:w="3199" w:type="pct"/>
            <w:gridSpan w:val="4"/>
          </w:tcPr>
          <w:p w14:paraId="7321C123" w14:textId="77777777" w:rsidR="00A212DD" w:rsidRDefault="00D939C3">
            <w:pPr>
              <w:pStyle w:val="afff3"/>
              <w:adjustRightInd w:val="0"/>
            </w:pPr>
            <w:r>
              <w:rPr>
                <w:rFonts w:hint="eastAsia"/>
              </w:rPr>
              <w:t>10</w:t>
            </w:r>
          </w:p>
        </w:tc>
      </w:tr>
    </w:tbl>
    <w:p w14:paraId="76DF6E15" w14:textId="77777777" w:rsidR="00A212DD" w:rsidRDefault="00A212DD">
      <w:pPr>
        <w:ind w:firstLine="480"/>
      </w:pPr>
    </w:p>
    <w:p w14:paraId="748F110A" w14:textId="77777777" w:rsidR="00A212DD" w:rsidRDefault="00D939C3">
      <w:pPr>
        <w:ind w:firstLine="480"/>
      </w:pPr>
      <w:r>
        <w:rPr>
          <w:rFonts w:hint="eastAsia"/>
        </w:rPr>
        <w:t>（五）</w:t>
      </w:r>
      <w:r>
        <w:t>主要</w:t>
      </w:r>
      <w:r>
        <w:rPr>
          <w:rFonts w:hint="eastAsia"/>
        </w:rPr>
        <w:t>教学</w:t>
      </w:r>
      <w:r>
        <w:t>环节</w:t>
      </w:r>
      <w:r>
        <w:rPr>
          <w:rFonts w:hint="eastAsia"/>
        </w:rPr>
        <w:t>的</w:t>
      </w:r>
      <w:r>
        <w:t>质量要求</w:t>
      </w:r>
      <w:r>
        <w:rPr>
          <w:rFonts w:hint="eastAsia"/>
        </w:rPr>
        <w:t>如表所示。</w:t>
      </w:r>
    </w:p>
    <w:tbl>
      <w:tblPr>
        <w:tblStyle w:val="afff9"/>
        <w:tblW w:w="5000" w:type="pct"/>
        <w:tblLook w:val="04A0" w:firstRow="1" w:lastRow="0" w:firstColumn="1" w:lastColumn="0" w:noHBand="0" w:noVBand="1"/>
      </w:tblPr>
      <w:tblGrid>
        <w:gridCol w:w="797"/>
        <w:gridCol w:w="1311"/>
        <w:gridCol w:w="6414"/>
      </w:tblGrid>
      <w:tr w:rsidR="00A212DD" w14:paraId="6AA25B52" w14:textId="77777777" w:rsidTr="000301D1">
        <w:trPr>
          <w:cnfStyle w:val="100000000000" w:firstRow="1" w:lastRow="0" w:firstColumn="0" w:lastColumn="0" w:oddVBand="0" w:evenVBand="0" w:oddHBand="0" w:evenHBand="0" w:firstRowFirstColumn="0" w:firstRowLastColumn="0" w:lastRowFirstColumn="0" w:lastRowLastColumn="0"/>
          <w:trHeight w:val="510"/>
        </w:trPr>
        <w:tc>
          <w:tcPr>
            <w:tcW w:w="1237" w:type="pct"/>
            <w:gridSpan w:val="2"/>
            <w:tcBorders>
              <w:bottom w:val="none" w:sz="0" w:space="0" w:color="auto"/>
              <w:tl2br w:val="none" w:sz="0" w:space="0" w:color="auto"/>
              <w:tr2bl w:val="none" w:sz="0" w:space="0" w:color="auto"/>
            </w:tcBorders>
          </w:tcPr>
          <w:p w14:paraId="2F8D9EC0" w14:textId="77777777" w:rsidR="00A212DD" w:rsidRDefault="00D939C3">
            <w:pPr>
              <w:pStyle w:val="afff3"/>
              <w:adjustRightInd w:val="0"/>
            </w:pPr>
            <w:r>
              <w:t>主要</w:t>
            </w:r>
            <w:r>
              <w:rPr>
                <w:rFonts w:hint="eastAsia"/>
              </w:rPr>
              <w:t>教学</w:t>
            </w:r>
            <w:r>
              <w:t>环节</w:t>
            </w:r>
          </w:p>
        </w:tc>
        <w:tc>
          <w:tcPr>
            <w:tcW w:w="3763" w:type="pct"/>
            <w:tcBorders>
              <w:bottom w:val="none" w:sz="0" w:space="0" w:color="auto"/>
              <w:tl2br w:val="none" w:sz="0" w:space="0" w:color="auto"/>
              <w:tr2bl w:val="none" w:sz="0" w:space="0" w:color="auto"/>
            </w:tcBorders>
          </w:tcPr>
          <w:p w14:paraId="670FF7CD" w14:textId="77777777" w:rsidR="00A212DD" w:rsidRDefault="00D939C3">
            <w:pPr>
              <w:pStyle w:val="afff3"/>
              <w:adjustRightInd w:val="0"/>
            </w:pPr>
            <w:r>
              <w:t>质量要求</w:t>
            </w:r>
          </w:p>
        </w:tc>
      </w:tr>
      <w:tr w:rsidR="00A212DD" w14:paraId="05772793" w14:textId="77777777" w:rsidTr="00A212DD">
        <w:trPr>
          <w:trHeight w:val="760"/>
        </w:trPr>
        <w:tc>
          <w:tcPr>
            <w:tcW w:w="468" w:type="pct"/>
            <w:vMerge w:val="restart"/>
          </w:tcPr>
          <w:p w14:paraId="71964F8C" w14:textId="77777777" w:rsidR="00A212DD" w:rsidRDefault="00D939C3">
            <w:pPr>
              <w:pStyle w:val="afff3"/>
              <w:adjustRightInd w:val="0"/>
            </w:pPr>
            <w:r>
              <w:t>准备</w:t>
            </w:r>
          </w:p>
          <w:p w14:paraId="2E76AA3E" w14:textId="77777777" w:rsidR="00A212DD" w:rsidRDefault="00D939C3">
            <w:pPr>
              <w:pStyle w:val="afff3"/>
              <w:adjustRightInd w:val="0"/>
            </w:pPr>
            <w:r>
              <w:t>阶段</w:t>
            </w:r>
          </w:p>
        </w:tc>
        <w:tc>
          <w:tcPr>
            <w:tcW w:w="769" w:type="pct"/>
          </w:tcPr>
          <w:p w14:paraId="196DD415" w14:textId="77777777" w:rsidR="00A212DD" w:rsidRDefault="00D939C3">
            <w:pPr>
              <w:pStyle w:val="afff3"/>
              <w:adjustRightInd w:val="0"/>
            </w:pPr>
            <w:r>
              <w:t>1.</w:t>
            </w:r>
            <w:r>
              <w:t>实践计划</w:t>
            </w:r>
          </w:p>
        </w:tc>
        <w:tc>
          <w:tcPr>
            <w:tcW w:w="3763" w:type="pct"/>
          </w:tcPr>
          <w:p w14:paraId="256DEF04" w14:textId="77777777" w:rsidR="00A212DD" w:rsidRDefault="00D939C3">
            <w:pPr>
              <w:pStyle w:val="afff3"/>
              <w:adjustRightInd w:val="0"/>
            </w:pPr>
            <w:r>
              <w:t>根据学校要求及专业人才培养方案制定详实可行的</w:t>
            </w:r>
            <w:r>
              <w:rPr>
                <w:rFonts w:hint="eastAsia"/>
              </w:rPr>
              <w:t>实习</w:t>
            </w:r>
            <w:r>
              <w:t>计划</w:t>
            </w:r>
          </w:p>
        </w:tc>
      </w:tr>
      <w:tr w:rsidR="00A212DD" w14:paraId="6D43F1CA" w14:textId="77777777" w:rsidTr="00A212DD">
        <w:trPr>
          <w:trHeight w:val="1125"/>
        </w:trPr>
        <w:tc>
          <w:tcPr>
            <w:tcW w:w="468" w:type="pct"/>
            <w:vMerge/>
          </w:tcPr>
          <w:p w14:paraId="4735F1F1" w14:textId="77777777" w:rsidR="00A212DD" w:rsidRDefault="00A212DD">
            <w:pPr>
              <w:pStyle w:val="afff3"/>
              <w:adjustRightInd w:val="0"/>
            </w:pPr>
          </w:p>
        </w:tc>
        <w:tc>
          <w:tcPr>
            <w:tcW w:w="769" w:type="pct"/>
          </w:tcPr>
          <w:p w14:paraId="7B8F8596" w14:textId="77777777" w:rsidR="00A212DD" w:rsidRDefault="00D939C3">
            <w:pPr>
              <w:pStyle w:val="afff3"/>
              <w:adjustRightInd w:val="0"/>
            </w:pPr>
            <w:r>
              <w:t>2.</w:t>
            </w:r>
            <w:r>
              <w:t>指导老师</w:t>
            </w:r>
          </w:p>
        </w:tc>
        <w:tc>
          <w:tcPr>
            <w:tcW w:w="3763" w:type="pct"/>
          </w:tcPr>
          <w:p w14:paraId="4C04BFEE" w14:textId="77777777" w:rsidR="00A212DD" w:rsidRDefault="00D939C3">
            <w:pPr>
              <w:pStyle w:val="afff3"/>
              <w:adjustRightInd w:val="0"/>
            </w:pPr>
            <w:r>
              <w:t>指导教师</w:t>
            </w:r>
            <w:r>
              <w:rPr>
                <w:rFonts w:hint="eastAsia"/>
              </w:rPr>
              <w:t>应</w:t>
            </w:r>
            <w:r>
              <w:t>具备扎实的理论知识和丰富的实践经验</w:t>
            </w:r>
            <w:r>
              <w:rPr>
                <w:rFonts w:hint="eastAsia"/>
              </w:rPr>
              <w:t>。</w:t>
            </w:r>
            <w:r>
              <w:t>指导教师</w:t>
            </w:r>
            <w:r>
              <w:rPr>
                <w:rFonts w:hint="eastAsia"/>
              </w:rPr>
              <w:t>应提前做好准备，</w:t>
            </w:r>
            <w:r>
              <w:t>对</w:t>
            </w:r>
            <w:r>
              <w:rPr>
                <w:rFonts w:hint="eastAsia"/>
              </w:rPr>
              <w:t>所需的实习设备</w:t>
            </w:r>
            <w:r>
              <w:t>，确认其完备</w:t>
            </w:r>
            <w:r>
              <w:rPr>
                <w:rFonts w:hint="eastAsia"/>
              </w:rPr>
              <w:t>、安全使</w:t>
            </w:r>
            <w:r>
              <w:t>用。</w:t>
            </w:r>
          </w:p>
        </w:tc>
      </w:tr>
      <w:tr w:rsidR="00A212DD" w14:paraId="6B76BB00" w14:textId="77777777" w:rsidTr="00A212DD">
        <w:trPr>
          <w:trHeight w:val="683"/>
        </w:trPr>
        <w:tc>
          <w:tcPr>
            <w:tcW w:w="468" w:type="pct"/>
            <w:vMerge/>
          </w:tcPr>
          <w:p w14:paraId="629FB489" w14:textId="77777777" w:rsidR="00A212DD" w:rsidRDefault="00A212DD">
            <w:pPr>
              <w:pStyle w:val="afff3"/>
              <w:adjustRightInd w:val="0"/>
            </w:pPr>
          </w:p>
        </w:tc>
        <w:tc>
          <w:tcPr>
            <w:tcW w:w="769" w:type="pct"/>
          </w:tcPr>
          <w:p w14:paraId="23DDEA2D" w14:textId="77777777" w:rsidR="00A212DD" w:rsidRDefault="00D939C3">
            <w:pPr>
              <w:pStyle w:val="afff3"/>
              <w:adjustRightInd w:val="0"/>
            </w:pPr>
            <w:r>
              <w:t>3.</w:t>
            </w:r>
            <w:r>
              <w:rPr>
                <w:rFonts w:hint="eastAsia"/>
              </w:rPr>
              <w:t>选用</w:t>
            </w:r>
            <w:r>
              <w:t>教材</w:t>
            </w:r>
          </w:p>
        </w:tc>
        <w:tc>
          <w:tcPr>
            <w:tcW w:w="3763" w:type="pct"/>
          </w:tcPr>
          <w:p w14:paraId="136D843C" w14:textId="77777777" w:rsidR="00A212DD" w:rsidRDefault="00D939C3">
            <w:pPr>
              <w:pStyle w:val="afff3"/>
              <w:adjustRightInd w:val="0"/>
            </w:pPr>
            <w:r>
              <w:rPr>
                <w:rFonts w:hint="eastAsia"/>
              </w:rPr>
              <w:t>选用或者自编</w:t>
            </w:r>
            <w:r>
              <w:t>应用性强</w:t>
            </w:r>
            <w:r>
              <w:rPr>
                <w:rFonts w:hint="eastAsia"/>
              </w:rPr>
              <w:t>、</w:t>
            </w:r>
            <w:r>
              <w:t>实践指导性强，且符合教学大纲要求的教材和指导书。</w:t>
            </w:r>
          </w:p>
        </w:tc>
      </w:tr>
      <w:tr w:rsidR="00A212DD" w14:paraId="76A45FDA" w14:textId="77777777" w:rsidTr="00A212DD">
        <w:trPr>
          <w:trHeight w:val="510"/>
        </w:trPr>
        <w:tc>
          <w:tcPr>
            <w:tcW w:w="468" w:type="pct"/>
            <w:vMerge/>
          </w:tcPr>
          <w:p w14:paraId="44F0DA99" w14:textId="77777777" w:rsidR="00A212DD" w:rsidRDefault="00A212DD">
            <w:pPr>
              <w:pStyle w:val="afff3"/>
              <w:adjustRightInd w:val="0"/>
            </w:pPr>
          </w:p>
        </w:tc>
        <w:tc>
          <w:tcPr>
            <w:tcW w:w="769" w:type="pct"/>
          </w:tcPr>
          <w:p w14:paraId="66FEF320" w14:textId="77777777" w:rsidR="00A212DD" w:rsidRDefault="00D939C3">
            <w:pPr>
              <w:pStyle w:val="afff3"/>
              <w:adjustRightInd w:val="0"/>
            </w:pPr>
            <w:r>
              <w:t>4.</w:t>
            </w:r>
            <w:r>
              <w:t>组织管理</w:t>
            </w:r>
          </w:p>
        </w:tc>
        <w:tc>
          <w:tcPr>
            <w:tcW w:w="3763" w:type="pct"/>
          </w:tcPr>
          <w:p w14:paraId="5DC200C5" w14:textId="77777777" w:rsidR="00A212DD" w:rsidRDefault="00D939C3">
            <w:pPr>
              <w:pStyle w:val="afff3"/>
              <w:adjustRightInd w:val="0"/>
            </w:pPr>
            <w:r>
              <w:t>进行</w:t>
            </w:r>
            <w:r>
              <w:rPr>
                <w:rFonts w:hint="eastAsia"/>
              </w:rPr>
              <w:t>实习</w:t>
            </w:r>
            <w:r>
              <w:t>要求讲解和安全教育，同组中每位学生都</w:t>
            </w:r>
            <w:r>
              <w:rPr>
                <w:rFonts w:hint="eastAsia"/>
              </w:rPr>
              <w:t>要</w:t>
            </w:r>
            <w:r>
              <w:t>有明确的要求。</w:t>
            </w:r>
          </w:p>
        </w:tc>
      </w:tr>
      <w:tr w:rsidR="00A212DD" w14:paraId="5CAE39B9" w14:textId="77777777" w:rsidTr="00A212DD">
        <w:trPr>
          <w:trHeight w:val="510"/>
        </w:trPr>
        <w:tc>
          <w:tcPr>
            <w:tcW w:w="468" w:type="pct"/>
            <w:vMerge w:val="restart"/>
          </w:tcPr>
          <w:p w14:paraId="1AFE29AE" w14:textId="77777777" w:rsidR="00A212DD" w:rsidRDefault="00D939C3">
            <w:pPr>
              <w:pStyle w:val="afff3"/>
              <w:adjustRightInd w:val="0"/>
            </w:pPr>
            <w:r>
              <w:t>实施</w:t>
            </w:r>
          </w:p>
          <w:p w14:paraId="2391B8E0" w14:textId="77777777" w:rsidR="00A212DD" w:rsidRDefault="00D939C3">
            <w:pPr>
              <w:pStyle w:val="afff3"/>
              <w:adjustRightInd w:val="0"/>
            </w:pPr>
            <w:r>
              <w:t>阶段</w:t>
            </w:r>
          </w:p>
        </w:tc>
        <w:tc>
          <w:tcPr>
            <w:tcW w:w="769" w:type="pct"/>
          </w:tcPr>
          <w:p w14:paraId="286E39DA" w14:textId="77777777" w:rsidR="00A212DD" w:rsidRDefault="00D939C3">
            <w:pPr>
              <w:pStyle w:val="afff3"/>
              <w:adjustRightInd w:val="0"/>
            </w:pPr>
            <w:r>
              <w:t>1.</w:t>
            </w:r>
            <w:r>
              <w:t>计划执行</w:t>
            </w:r>
          </w:p>
        </w:tc>
        <w:tc>
          <w:tcPr>
            <w:tcW w:w="3763" w:type="pct"/>
          </w:tcPr>
          <w:p w14:paraId="27AE16D2" w14:textId="77777777" w:rsidR="00A212DD" w:rsidRDefault="00D939C3">
            <w:pPr>
              <w:pStyle w:val="afff3"/>
              <w:adjustRightInd w:val="0"/>
            </w:pPr>
            <w:r>
              <w:rPr>
                <w:rFonts w:hint="eastAsia"/>
              </w:rPr>
              <w:t>实习</w:t>
            </w:r>
            <w:r>
              <w:t>进度及</w:t>
            </w:r>
            <w:r>
              <w:rPr>
                <w:rFonts w:hint="eastAsia"/>
              </w:rPr>
              <w:t>完成</w:t>
            </w:r>
            <w:r>
              <w:t>质量等符合教学大纲的要求。</w:t>
            </w:r>
          </w:p>
        </w:tc>
      </w:tr>
      <w:tr w:rsidR="00A212DD" w14:paraId="5BA57562" w14:textId="77777777" w:rsidTr="00A212DD">
        <w:trPr>
          <w:trHeight w:val="510"/>
        </w:trPr>
        <w:tc>
          <w:tcPr>
            <w:tcW w:w="468" w:type="pct"/>
            <w:vMerge/>
          </w:tcPr>
          <w:p w14:paraId="22E95A55" w14:textId="77777777" w:rsidR="00A212DD" w:rsidRDefault="00A212DD">
            <w:pPr>
              <w:pStyle w:val="afff3"/>
              <w:adjustRightInd w:val="0"/>
            </w:pPr>
          </w:p>
        </w:tc>
        <w:tc>
          <w:tcPr>
            <w:tcW w:w="769" w:type="pct"/>
          </w:tcPr>
          <w:p w14:paraId="6D3B2679" w14:textId="77777777" w:rsidR="00A212DD" w:rsidRDefault="00D939C3">
            <w:pPr>
              <w:pStyle w:val="afff3"/>
              <w:adjustRightInd w:val="0"/>
            </w:pPr>
            <w:r>
              <w:t>2.</w:t>
            </w:r>
            <w:r>
              <w:rPr>
                <w:rFonts w:hint="eastAsia"/>
              </w:rPr>
              <w:t>过程</w:t>
            </w:r>
            <w:r>
              <w:t>指导</w:t>
            </w:r>
          </w:p>
        </w:tc>
        <w:tc>
          <w:tcPr>
            <w:tcW w:w="3763" w:type="pct"/>
          </w:tcPr>
          <w:p w14:paraId="113FE79F" w14:textId="77777777" w:rsidR="00A212DD" w:rsidRDefault="00D939C3">
            <w:pPr>
              <w:pStyle w:val="afff3"/>
              <w:adjustRightInd w:val="0"/>
            </w:pPr>
            <w:r>
              <w:t>按要求对每个学生予以指导，并做好相关记录。</w:t>
            </w:r>
          </w:p>
        </w:tc>
      </w:tr>
      <w:tr w:rsidR="00A212DD" w14:paraId="37E352F1" w14:textId="77777777" w:rsidTr="00A212DD">
        <w:trPr>
          <w:trHeight w:val="776"/>
        </w:trPr>
        <w:tc>
          <w:tcPr>
            <w:tcW w:w="468" w:type="pct"/>
            <w:vMerge/>
          </w:tcPr>
          <w:p w14:paraId="75951A66" w14:textId="77777777" w:rsidR="00A212DD" w:rsidRDefault="00A212DD">
            <w:pPr>
              <w:pStyle w:val="afff3"/>
              <w:adjustRightInd w:val="0"/>
            </w:pPr>
          </w:p>
        </w:tc>
        <w:tc>
          <w:tcPr>
            <w:tcW w:w="769" w:type="pct"/>
          </w:tcPr>
          <w:p w14:paraId="7422A72C" w14:textId="77777777" w:rsidR="00A212DD" w:rsidRDefault="00D939C3">
            <w:pPr>
              <w:pStyle w:val="afff3"/>
              <w:adjustRightInd w:val="0"/>
            </w:pPr>
            <w:r>
              <w:t>3.</w:t>
            </w:r>
            <w:r>
              <w:t>学生管理</w:t>
            </w:r>
          </w:p>
        </w:tc>
        <w:tc>
          <w:tcPr>
            <w:tcW w:w="3763" w:type="pct"/>
          </w:tcPr>
          <w:p w14:paraId="70744761" w14:textId="77777777" w:rsidR="00A212DD" w:rsidRDefault="00D939C3">
            <w:pPr>
              <w:pStyle w:val="afff3"/>
              <w:adjustRightInd w:val="0"/>
            </w:pPr>
            <w:r>
              <w:t>严格进行考勤和平时考核，认真记录</w:t>
            </w:r>
            <w:r>
              <w:rPr>
                <w:rFonts w:hint="eastAsia"/>
              </w:rPr>
              <w:t>学生实习</w:t>
            </w:r>
            <w:r>
              <w:t>情况；对迟到、早退和无故缺勤等违纪情况及时处理。</w:t>
            </w:r>
          </w:p>
        </w:tc>
      </w:tr>
      <w:tr w:rsidR="00A212DD" w14:paraId="154132C7" w14:textId="77777777" w:rsidTr="00A212DD">
        <w:trPr>
          <w:trHeight w:val="510"/>
        </w:trPr>
        <w:tc>
          <w:tcPr>
            <w:tcW w:w="468" w:type="pct"/>
            <w:vMerge/>
          </w:tcPr>
          <w:p w14:paraId="26F1C763" w14:textId="77777777" w:rsidR="00A212DD" w:rsidRDefault="00A212DD">
            <w:pPr>
              <w:pStyle w:val="afff3"/>
              <w:adjustRightInd w:val="0"/>
            </w:pPr>
          </w:p>
        </w:tc>
        <w:tc>
          <w:tcPr>
            <w:tcW w:w="769" w:type="pct"/>
          </w:tcPr>
          <w:p w14:paraId="247AE0A8" w14:textId="77777777" w:rsidR="00A212DD" w:rsidRDefault="00D939C3">
            <w:pPr>
              <w:pStyle w:val="afff3"/>
              <w:adjustRightInd w:val="0"/>
            </w:pPr>
            <w:r>
              <w:t>4.</w:t>
            </w:r>
            <w:r>
              <w:t>教学检查</w:t>
            </w:r>
          </w:p>
        </w:tc>
        <w:tc>
          <w:tcPr>
            <w:tcW w:w="3763" w:type="pct"/>
          </w:tcPr>
          <w:p w14:paraId="19094FA5" w14:textId="77777777" w:rsidR="00A212DD" w:rsidRDefault="00D939C3">
            <w:pPr>
              <w:pStyle w:val="afff3"/>
              <w:adjustRightInd w:val="0"/>
            </w:pPr>
            <w:r>
              <w:t>有计划地开展督导检查，并及时反馈检查情况。</w:t>
            </w:r>
          </w:p>
        </w:tc>
      </w:tr>
      <w:tr w:rsidR="00A212DD" w14:paraId="5DCB2018" w14:textId="77777777" w:rsidTr="00A212DD">
        <w:trPr>
          <w:trHeight w:val="510"/>
        </w:trPr>
        <w:tc>
          <w:tcPr>
            <w:tcW w:w="468" w:type="pct"/>
            <w:vMerge w:val="restart"/>
          </w:tcPr>
          <w:p w14:paraId="0145BADD" w14:textId="77777777" w:rsidR="00A212DD" w:rsidRDefault="00D939C3">
            <w:pPr>
              <w:pStyle w:val="afff3"/>
              <w:adjustRightInd w:val="0"/>
            </w:pPr>
            <w:r>
              <w:t>总结</w:t>
            </w:r>
          </w:p>
          <w:p w14:paraId="6B1E5719" w14:textId="77777777" w:rsidR="00A212DD" w:rsidRDefault="00D939C3">
            <w:pPr>
              <w:pStyle w:val="afff3"/>
              <w:adjustRightInd w:val="0"/>
            </w:pPr>
            <w:r>
              <w:t>考核</w:t>
            </w:r>
          </w:p>
        </w:tc>
        <w:tc>
          <w:tcPr>
            <w:tcW w:w="769" w:type="pct"/>
          </w:tcPr>
          <w:p w14:paraId="0600375F" w14:textId="77777777" w:rsidR="00A212DD" w:rsidRDefault="00D939C3">
            <w:pPr>
              <w:pStyle w:val="afff3"/>
              <w:adjustRightInd w:val="0"/>
            </w:pPr>
            <w:r>
              <w:t>1.</w:t>
            </w:r>
            <w:r>
              <w:rPr>
                <w:rFonts w:hint="eastAsia"/>
              </w:rPr>
              <w:t>实习</w:t>
            </w:r>
            <w:r>
              <w:t>报告</w:t>
            </w:r>
          </w:p>
        </w:tc>
        <w:tc>
          <w:tcPr>
            <w:tcW w:w="3763" w:type="pct"/>
          </w:tcPr>
          <w:p w14:paraId="5158FC12" w14:textId="77777777" w:rsidR="00A212DD" w:rsidRDefault="00D939C3">
            <w:pPr>
              <w:pStyle w:val="afff3"/>
              <w:adjustRightInd w:val="0"/>
            </w:pPr>
            <w:r>
              <w:t>结束后，及时按要求提交</w:t>
            </w:r>
            <w:r>
              <w:rPr>
                <w:rFonts w:hint="eastAsia"/>
              </w:rPr>
              <w:t>实习</w:t>
            </w:r>
            <w:r>
              <w:t>报告。</w:t>
            </w:r>
          </w:p>
        </w:tc>
      </w:tr>
      <w:tr w:rsidR="00A212DD" w14:paraId="6948E3E5" w14:textId="77777777" w:rsidTr="00A212DD">
        <w:trPr>
          <w:trHeight w:val="788"/>
        </w:trPr>
        <w:tc>
          <w:tcPr>
            <w:tcW w:w="468" w:type="pct"/>
            <w:vMerge/>
          </w:tcPr>
          <w:p w14:paraId="549B2597" w14:textId="77777777" w:rsidR="00A212DD" w:rsidRDefault="00A212DD">
            <w:pPr>
              <w:pStyle w:val="afff3"/>
              <w:adjustRightInd w:val="0"/>
            </w:pPr>
          </w:p>
        </w:tc>
        <w:tc>
          <w:tcPr>
            <w:tcW w:w="769" w:type="pct"/>
          </w:tcPr>
          <w:p w14:paraId="5EFDE8C5" w14:textId="77777777" w:rsidR="00A212DD" w:rsidRDefault="00D939C3">
            <w:pPr>
              <w:pStyle w:val="afff3"/>
              <w:adjustRightInd w:val="0"/>
            </w:pPr>
            <w:r>
              <w:t>2.</w:t>
            </w:r>
            <w:r>
              <w:rPr>
                <w:rFonts w:hint="eastAsia"/>
              </w:rPr>
              <w:t>成绩</w:t>
            </w:r>
            <w:r>
              <w:t>考核</w:t>
            </w:r>
          </w:p>
        </w:tc>
        <w:tc>
          <w:tcPr>
            <w:tcW w:w="3763" w:type="pct"/>
          </w:tcPr>
          <w:p w14:paraId="4DD7C261" w14:textId="77777777" w:rsidR="00A212DD" w:rsidRDefault="00D939C3">
            <w:pPr>
              <w:pStyle w:val="afff3"/>
              <w:adjustRightInd w:val="0"/>
            </w:pPr>
            <w:r>
              <w:t>根据考核内容及要求对每位学生</w:t>
            </w:r>
            <w:r>
              <w:rPr>
                <w:rFonts w:hint="eastAsia"/>
              </w:rPr>
              <w:t>完成</w:t>
            </w:r>
            <w:r>
              <w:t>情况进行考核，合理评价，并按照学校有关规定登记成绩。</w:t>
            </w:r>
          </w:p>
        </w:tc>
      </w:tr>
      <w:tr w:rsidR="00A212DD" w14:paraId="4D70669B" w14:textId="77777777" w:rsidTr="00A212DD">
        <w:trPr>
          <w:trHeight w:val="510"/>
        </w:trPr>
        <w:tc>
          <w:tcPr>
            <w:tcW w:w="468" w:type="pct"/>
            <w:vMerge/>
          </w:tcPr>
          <w:p w14:paraId="2C5BAE2C" w14:textId="77777777" w:rsidR="00A212DD" w:rsidRDefault="00A212DD">
            <w:pPr>
              <w:pStyle w:val="afff3"/>
              <w:adjustRightInd w:val="0"/>
            </w:pPr>
          </w:p>
        </w:tc>
        <w:tc>
          <w:tcPr>
            <w:tcW w:w="769" w:type="pct"/>
          </w:tcPr>
          <w:p w14:paraId="543589A0" w14:textId="77777777" w:rsidR="00A212DD" w:rsidRDefault="00D939C3">
            <w:pPr>
              <w:pStyle w:val="afff3"/>
              <w:adjustRightInd w:val="0"/>
            </w:pPr>
            <w:r>
              <w:t>3.</w:t>
            </w:r>
            <w:r>
              <w:t>总结归档</w:t>
            </w:r>
          </w:p>
        </w:tc>
        <w:tc>
          <w:tcPr>
            <w:tcW w:w="3763" w:type="pct"/>
          </w:tcPr>
          <w:p w14:paraId="24EDAF72" w14:textId="77777777" w:rsidR="00A212DD" w:rsidRDefault="00D939C3">
            <w:pPr>
              <w:pStyle w:val="afff3"/>
              <w:adjustRightInd w:val="0"/>
            </w:pPr>
            <w:r>
              <w:t>及时总结交流经验与体会，按要求做好材料归档。</w:t>
            </w:r>
          </w:p>
        </w:tc>
      </w:tr>
    </w:tbl>
    <w:p w14:paraId="6C1D1901" w14:textId="77777777" w:rsidR="00A212DD" w:rsidRDefault="00D939C3">
      <w:pPr>
        <w:pStyle w:val="afff"/>
        <w:spacing w:before="156" w:after="156"/>
      </w:pPr>
      <w:r>
        <w:rPr>
          <w:rFonts w:hint="eastAsia"/>
        </w:rPr>
        <w:t>五</w:t>
      </w:r>
      <w:r>
        <w:t>、课程考核</w:t>
      </w:r>
    </w:p>
    <w:p w14:paraId="33552D41" w14:textId="77777777" w:rsidR="00A212DD" w:rsidRDefault="00D939C3">
      <w:pPr>
        <w:ind w:firstLine="480"/>
      </w:pPr>
      <w:r>
        <w:rPr>
          <w:rFonts w:hint="eastAsia"/>
        </w:rPr>
        <w:t>1</w:t>
      </w:r>
      <w:r>
        <w:rPr>
          <w:rFonts w:hint="eastAsia"/>
        </w:rPr>
        <w:t>、单一工种考核方法：</w:t>
      </w:r>
    </w:p>
    <w:p w14:paraId="65B5F40C" w14:textId="77777777" w:rsidR="00A212DD" w:rsidRDefault="00D939C3">
      <w:pPr>
        <w:ind w:firstLine="480"/>
      </w:pPr>
      <w:r>
        <w:t>采用平时</w:t>
      </w:r>
      <w:r>
        <w:rPr>
          <w:rFonts w:hint="eastAsia"/>
        </w:rPr>
        <w:t>表现</w:t>
      </w:r>
      <w:r>
        <w:t>、</w:t>
      </w:r>
      <w:r>
        <w:rPr>
          <w:rFonts w:hint="eastAsia"/>
        </w:rPr>
        <w:t>考勤记录、实际操作、实习报告</w:t>
      </w:r>
      <w:r>
        <w:t>相结合</w:t>
      </w:r>
      <w:r>
        <w:rPr>
          <w:rFonts w:hint="eastAsia"/>
        </w:rPr>
        <w:t>的</w:t>
      </w:r>
      <w:r>
        <w:t>形式。</w:t>
      </w:r>
    </w:p>
    <w:p w14:paraId="10605D9C" w14:textId="77777777" w:rsidR="00A212DD" w:rsidRDefault="00D939C3">
      <w:pPr>
        <w:ind w:firstLine="480"/>
      </w:pPr>
      <w:r>
        <w:rPr>
          <w:rFonts w:hint="eastAsia"/>
        </w:rPr>
        <w:t>（</w:t>
      </w:r>
      <w:r>
        <w:rPr>
          <w:rFonts w:hint="eastAsia"/>
        </w:rPr>
        <w:t>1</w:t>
      </w:r>
      <w:r>
        <w:rPr>
          <w:rFonts w:hint="eastAsia"/>
        </w:rPr>
        <w:t>）学生实习期间的工作态度，遵守纪律及规章制度的表现占该工种考核成绩的</w:t>
      </w:r>
      <w:r>
        <w:rPr>
          <w:rFonts w:hint="eastAsia"/>
        </w:rPr>
        <w:t>10%</w:t>
      </w:r>
      <w:r>
        <w:rPr>
          <w:rFonts w:hint="eastAsia"/>
        </w:rPr>
        <w:t>。</w:t>
      </w:r>
    </w:p>
    <w:p w14:paraId="5BF3D6B4" w14:textId="77777777" w:rsidR="00A212DD" w:rsidRDefault="00D939C3">
      <w:pPr>
        <w:ind w:firstLine="480"/>
      </w:pPr>
      <w:r>
        <w:rPr>
          <w:rFonts w:hint="eastAsia"/>
        </w:rPr>
        <w:t>（</w:t>
      </w:r>
      <w:r>
        <w:rPr>
          <w:rFonts w:hint="eastAsia"/>
        </w:rPr>
        <w:t>2</w:t>
      </w:r>
      <w:r>
        <w:rPr>
          <w:rFonts w:hint="eastAsia"/>
        </w:rPr>
        <w:t>）学生操作的规范性、安全性及完成工件准确性情况占该工种考核成绩的</w:t>
      </w:r>
      <w:r>
        <w:rPr>
          <w:rFonts w:hint="eastAsia"/>
        </w:rPr>
        <w:t>80%</w:t>
      </w:r>
      <w:r>
        <w:rPr>
          <w:rFonts w:hint="eastAsia"/>
        </w:rPr>
        <w:t>。</w:t>
      </w:r>
    </w:p>
    <w:p w14:paraId="34809799" w14:textId="77777777" w:rsidR="00A212DD" w:rsidRDefault="00D939C3">
      <w:pPr>
        <w:ind w:firstLine="480"/>
      </w:pPr>
      <w:r>
        <w:rPr>
          <w:rFonts w:hint="eastAsia"/>
        </w:rPr>
        <w:t>（</w:t>
      </w:r>
      <w:r>
        <w:rPr>
          <w:rFonts w:hint="eastAsia"/>
        </w:rPr>
        <w:t>3</w:t>
      </w:r>
      <w:r>
        <w:rPr>
          <w:rFonts w:hint="eastAsia"/>
        </w:rPr>
        <w:t>）学生实习报告的完成质量占该工种考核成绩的</w:t>
      </w:r>
      <w:r>
        <w:rPr>
          <w:rFonts w:hint="eastAsia"/>
        </w:rPr>
        <w:t>10%</w:t>
      </w:r>
      <w:r>
        <w:rPr>
          <w:rFonts w:hint="eastAsia"/>
        </w:rPr>
        <w:t>。</w:t>
      </w:r>
    </w:p>
    <w:p w14:paraId="4444AB1D" w14:textId="77777777" w:rsidR="00A212DD" w:rsidRDefault="00D939C3">
      <w:pPr>
        <w:ind w:firstLine="480"/>
      </w:pPr>
      <w:r>
        <w:t>具体内容和比例</w:t>
      </w:r>
      <w:r>
        <w:rPr>
          <w:rFonts w:hint="eastAsia"/>
        </w:rPr>
        <w:t>如下表所示。</w:t>
      </w:r>
    </w:p>
    <w:tbl>
      <w:tblPr>
        <w:tblStyle w:val="afff9"/>
        <w:tblW w:w="5000" w:type="pct"/>
        <w:tblLook w:val="04A0" w:firstRow="1" w:lastRow="0" w:firstColumn="1" w:lastColumn="0" w:noHBand="0" w:noVBand="1"/>
      </w:tblPr>
      <w:tblGrid>
        <w:gridCol w:w="750"/>
        <w:gridCol w:w="2088"/>
        <w:gridCol w:w="699"/>
        <w:gridCol w:w="3956"/>
        <w:gridCol w:w="1029"/>
      </w:tblGrid>
      <w:tr w:rsidR="00A212DD" w14:paraId="5201B6B5" w14:textId="77777777" w:rsidTr="00A212DD">
        <w:trPr>
          <w:cnfStyle w:val="100000000000" w:firstRow="1" w:lastRow="0" w:firstColumn="0" w:lastColumn="0" w:oddVBand="0" w:evenVBand="0" w:oddHBand="0" w:evenHBand="0" w:firstRowFirstColumn="0" w:firstRowLastColumn="0" w:lastRowFirstColumn="0" w:lastRowLastColumn="0"/>
          <w:trHeight w:val="489"/>
        </w:trPr>
        <w:tc>
          <w:tcPr>
            <w:tcW w:w="440" w:type="pct"/>
          </w:tcPr>
          <w:p w14:paraId="19654BE8" w14:textId="77777777" w:rsidR="00A212DD" w:rsidRDefault="00D939C3">
            <w:pPr>
              <w:pStyle w:val="afff3"/>
              <w:adjustRightInd w:val="0"/>
            </w:pPr>
            <w:r>
              <w:rPr>
                <w:rFonts w:hint="eastAsia"/>
              </w:rPr>
              <w:t>成绩组成</w:t>
            </w:r>
          </w:p>
        </w:tc>
        <w:tc>
          <w:tcPr>
            <w:tcW w:w="1225" w:type="pct"/>
          </w:tcPr>
          <w:p w14:paraId="5E1DCAFC" w14:textId="77777777" w:rsidR="00A212DD" w:rsidRDefault="00D939C3">
            <w:pPr>
              <w:pStyle w:val="afff3"/>
              <w:adjustRightInd w:val="0"/>
            </w:pPr>
            <w:r>
              <w:rPr>
                <w:rFonts w:hint="eastAsia"/>
              </w:rPr>
              <w:t>考核</w:t>
            </w:r>
            <w:r>
              <w:rPr>
                <w:rFonts w:hint="eastAsia"/>
              </w:rPr>
              <w:t>/</w:t>
            </w:r>
            <w:r>
              <w:rPr>
                <w:rFonts w:hint="eastAsia"/>
              </w:rPr>
              <w:t>评价环节</w:t>
            </w:r>
          </w:p>
        </w:tc>
        <w:tc>
          <w:tcPr>
            <w:tcW w:w="410" w:type="pct"/>
          </w:tcPr>
          <w:p w14:paraId="38011F3B" w14:textId="77777777" w:rsidR="00A212DD" w:rsidRDefault="00D939C3">
            <w:pPr>
              <w:pStyle w:val="afff3"/>
              <w:adjustRightInd w:val="0"/>
            </w:pPr>
            <w:r>
              <w:rPr>
                <w:rFonts w:hint="eastAsia"/>
              </w:rPr>
              <w:t>权重</w:t>
            </w:r>
          </w:p>
        </w:tc>
        <w:tc>
          <w:tcPr>
            <w:tcW w:w="2321" w:type="pct"/>
          </w:tcPr>
          <w:p w14:paraId="1E17F3AD" w14:textId="77777777" w:rsidR="00A212DD" w:rsidRDefault="00D939C3">
            <w:pPr>
              <w:pStyle w:val="afff3"/>
              <w:adjustRightInd w:val="0"/>
            </w:pPr>
            <w:r>
              <w:rPr>
                <w:rFonts w:hint="eastAsia"/>
              </w:rPr>
              <w:t>考核</w:t>
            </w:r>
            <w:r>
              <w:rPr>
                <w:rFonts w:hint="eastAsia"/>
              </w:rPr>
              <w:t>/</w:t>
            </w:r>
            <w:r>
              <w:rPr>
                <w:rFonts w:hint="eastAsia"/>
              </w:rPr>
              <w:t>评价细则</w:t>
            </w:r>
          </w:p>
        </w:tc>
        <w:tc>
          <w:tcPr>
            <w:tcW w:w="604" w:type="pct"/>
          </w:tcPr>
          <w:p w14:paraId="17EBF424" w14:textId="77777777" w:rsidR="00A212DD" w:rsidRDefault="00D939C3">
            <w:pPr>
              <w:pStyle w:val="afff3"/>
              <w:adjustRightInd w:val="0"/>
            </w:pPr>
            <w:r>
              <w:rPr>
                <w:rFonts w:hint="eastAsia"/>
              </w:rPr>
              <w:t>对应的毕业要求指标点</w:t>
            </w:r>
          </w:p>
        </w:tc>
      </w:tr>
      <w:tr w:rsidR="00A212DD" w14:paraId="4B4A257F" w14:textId="77777777" w:rsidTr="00A212DD">
        <w:trPr>
          <w:trHeight w:val="2700"/>
        </w:trPr>
        <w:tc>
          <w:tcPr>
            <w:tcW w:w="440" w:type="pct"/>
          </w:tcPr>
          <w:p w14:paraId="26CB2F59" w14:textId="77777777" w:rsidR="00A212DD" w:rsidRDefault="00D939C3">
            <w:pPr>
              <w:pStyle w:val="afff3"/>
              <w:adjustRightInd w:val="0"/>
            </w:pPr>
            <w:r>
              <w:rPr>
                <w:rFonts w:hint="eastAsia"/>
              </w:rPr>
              <w:lastRenderedPageBreak/>
              <w:t>考勤、</w:t>
            </w:r>
          </w:p>
          <w:p w14:paraId="5BE42AE5" w14:textId="77777777" w:rsidR="00A212DD" w:rsidRDefault="00D939C3">
            <w:pPr>
              <w:pStyle w:val="afff3"/>
              <w:adjustRightInd w:val="0"/>
            </w:pPr>
            <w:r>
              <w:rPr>
                <w:rFonts w:hint="eastAsia"/>
              </w:rPr>
              <w:t>平时表现，纪律分</w:t>
            </w:r>
          </w:p>
        </w:tc>
        <w:tc>
          <w:tcPr>
            <w:tcW w:w="1225" w:type="pct"/>
          </w:tcPr>
          <w:p w14:paraId="5B4E6A8E" w14:textId="77777777" w:rsidR="00A212DD" w:rsidRDefault="00D939C3">
            <w:pPr>
              <w:pStyle w:val="afff3"/>
              <w:adjustRightInd w:val="0"/>
            </w:pPr>
            <w:r>
              <w:rPr>
                <w:rFonts w:hint="eastAsia"/>
              </w:rPr>
              <w:t>学生出勤情况、实习态度、遵守实习场地的规章制度，认真实习、规范操作</w:t>
            </w:r>
          </w:p>
        </w:tc>
        <w:tc>
          <w:tcPr>
            <w:tcW w:w="410" w:type="pct"/>
          </w:tcPr>
          <w:p w14:paraId="6A5AC1D8" w14:textId="77777777" w:rsidR="00A212DD" w:rsidRDefault="00D939C3">
            <w:pPr>
              <w:pStyle w:val="afff3"/>
              <w:adjustRightInd w:val="0"/>
            </w:pPr>
            <w:r>
              <w:t>10%</w:t>
            </w:r>
          </w:p>
          <w:p w14:paraId="36CB69C4" w14:textId="77777777" w:rsidR="00A212DD" w:rsidRDefault="00A212DD">
            <w:pPr>
              <w:pStyle w:val="afff3"/>
              <w:adjustRightInd w:val="0"/>
            </w:pPr>
          </w:p>
        </w:tc>
        <w:tc>
          <w:tcPr>
            <w:tcW w:w="2321" w:type="pct"/>
          </w:tcPr>
          <w:p w14:paraId="34A54611" w14:textId="77777777" w:rsidR="00A212DD" w:rsidRDefault="00D939C3">
            <w:pPr>
              <w:pStyle w:val="afff3"/>
              <w:adjustRightInd w:val="0"/>
            </w:pPr>
            <w:r>
              <w:t>重点考核：学生的出勤情况</w:t>
            </w:r>
            <w:r>
              <w:rPr>
                <w:rFonts w:hint="eastAsia"/>
              </w:rPr>
              <w:t>，早晚点名，迟到早退一次扣</w:t>
            </w:r>
            <w:r>
              <w:rPr>
                <w:rFonts w:hint="eastAsia"/>
              </w:rPr>
              <w:t>2</w:t>
            </w:r>
            <w:r>
              <w:rPr>
                <w:rFonts w:hint="eastAsia"/>
              </w:rPr>
              <w:t>分，无故旷课一次扣总成绩</w:t>
            </w:r>
            <w:r>
              <w:rPr>
                <w:rFonts w:hint="eastAsia"/>
              </w:rPr>
              <w:t>5</w:t>
            </w:r>
            <w:r>
              <w:rPr>
                <w:rFonts w:hint="eastAsia"/>
              </w:rPr>
              <w:t>分。</w:t>
            </w:r>
            <w:r>
              <w:t>学生能够根据</w:t>
            </w:r>
            <w:r>
              <w:rPr>
                <w:rFonts w:hint="eastAsia"/>
              </w:rPr>
              <w:t>实习</w:t>
            </w:r>
            <w:r>
              <w:t>任务要求，</w:t>
            </w:r>
            <w:r>
              <w:rPr>
                <w:rFonts w:hint="eastAsia"/>
              </w:rPr>
              <w:t>平时工作进展情况，是否</w:t>
            </w:r>
            <w:r>
              <w:t>能够就</w:t>
            </w:r>
            <w:r>
              <w:rPr>
                <w:rFonts w:hint="eastAsia"/>
              </w:rPr>
              <w:t>疑难</w:t>
            </w:r>
            <w:r>
              <w:t>程问题与老师、同学进行有效</w:t>
            </w:r>
            <w:r>
              <w:rPr>
                <w:rFonts w:hint="eastAsia"/>
              </w:rPr>
              <w:t>地</w:t>
            </w:r>
            <w:r>
              <w:t>沟通和交流。提出</w:t>
            </w:r>
            <w:r>
              <w:rPr>
                <w:rFonts w:hint="eastAsia"/>
              </w:rPr>
              <w:t>解决</w:t>
            </w:r>
            <w:r>
              <w:t>问题的方案，在</w:t>
            </w:r>
            <w:r>
              <w:rPr>
                <w:rFonts w:hint="eastAsia"/>
              </w:rPr>
              <w:t>操作、加工</w:t>
            </w:r>
            <w:r>
              <w:t>中，依据相关标准、规范，综合考虑社会、健康、安全、法律、文化以及环境等制约因素，并体现创新意识。</w:t>
            </w:r>
          </w:p>
        </w:tc>
        <w:tc>
          <w:tcPr>
            <w:tcW w:w="604" w:type="pct"/>
          </w:tcPr>
          <w:p w14:paraId="437DC70D" w14:textId="77777777" w:rsidR="00A212DD" w:rsidRDefault="00D939C3">
            <w:pPr>
              <w:pStyle w:val="afff3"/>
              <w:adjustRightInd w:val="0"/>
            </w:pPr>
            <w:r>
              <w:rPr>
                <w:rFonts w:hint="eastAsia"/>
              </w:rPr>
              <w:t>8-2</w:t>
            </w:r>
            <w:r>
              <w:rPr>
                <w:rFonts w:hint="eastAsia"/>
              </w:rPr>
              <w:t>、</w:t>
            </w:r>
            <w:r>
              <w:rPr>
                <w:rFonts w:hint="eastAsia"/>
              </w:rPr>
              <w:t>9-1</w:t>
            </w:r>
          </w:p>
        </w:tc>
      </w:tr>
      <w:tr w:rsidR="00A212DD" w14:paraId="27644251" w14:textId="77777777" w:rsidTr="00A212DD">
        <w:trPr>
          <w:trHeight w:val="566"/>
        </w:trPr>
        <w:tc>
          <w:tcPr>
            <w:tcW w:w="440" w:type="pct"/>
          </w:tcPr>
          <w:p w14:paraId="768D68ED" w14:textId="77777777" w:rsidR="00A212DD" w:rsidRDefault="00D939C3">
            <w:pPr>
              <w:pStyle w:val="afff3"/>
              <w:adjustRightInd w:val="0"/>
            </w:pPr>
            <w:r>
              <w:rPr>
                <w:rFonts w:hint="eastAsia"/>
              </w:rPr>
              <w:t>操作分</w:t>
            </w:r>
          </w:p>
        </w:tc>
        <w:tc>
          <w:tcPr>
            <w:tcW w:w="1225" w:type="pct"/>
          </w:tcPr>
          <w:p w14:paraId="29FF4C9A" w14:textId="77777777" w:rsidR="00A212DD" w:rsidRDefault="00D939C3">
            <w:pPr>
              <w:pStyle w:val="afff3"/>
              <w:adjustRightInd w:val="0"/>
            </w:pPr>
            <w:r>
              <w:rPr>
                <w:rFonts w:hint="eastAsia"/>
              </w:rPr>
              <w:t>安全、规范、独立完成工件的加工、模型的造型</w:t>
            </w:r>
          </w:p>
        </w:tc>
        <w:tc>
          <w:tcPr>
            <w:tcW w:w="410" w:type="pct"/>
          </w:tcPr>
          <w:p w14:paraId="422A7734" w14:textId="77777777" w:rsidR="00A212DD" w:rsidRDefault="00D939C3">
            <w:pPr>
              <w:pStyle w:val="afff3"/>
              <w:adjustRightInd w:val="0"/>
            </w:pPr>
            <w:r>
              <w:rPr>
                <w:rFonts w:hint="eastAsia"/>
              </w:rPr>
              <w:t>80</w:t>
            </w:r>
            <w:r>
              <w:t>%</w:t>
            </w:r>
          </w:p>
        </w:tc>
        <w:tc>
          <w:tcPr>
            <w:tcW w:w="2321" w:type="pct"/>
          </w:tcPr>
          <w:p w14:paraId="722BD5C3" w14:textId="77777777" w:rsidR="00A212DD" w:rsidRDefault="00D939C3">
            <w:pPr>
              <w:pStyle w:val="afff3"/>
              <w:adjustRightInd w:val="0"/>
            </w:pPr>
            <w:r>
              <w:t>重点考核：学生能够</w:t>
            </w:r>
            <w:r>
              <w:rPr>
                <w:rFonts w:hint="eastAsia"/>
              </w:rPr>
              <w:t>独立操作机床、设备、工具、量具，完成工件的加工、模型的造型，工件符合图纸要求的程度，无操作安全事故。</w:t>
            </w:r>
          </w:p>
        </w:tc>
        <w:tc>
          <w:tcPr>
            <w:tcW w:w="604" w:type="pct"/>
          </w:tcPr>
          <w:p w14:paraId="16B48BCF" w14:textId="77777777" w:rsidR="00A212DD" w:rsidRDefault="00D939C3">
            <w:pPr>
              <w:pStyle w:val="afff3"/>
              <w:adjustRightInd w:val="0"/>
            </w:pPr>
            <w:r>
              <w:rPr>
                <w:rFonts w:hint="eastAsia"/>
              </w:rPr>
              <w:t>6-1</w:t>
            </w:r>
            <w:r>
              <w:rPr>
                <w:rFonts w:hint="eastAsia"/>
              </w:rPr>
              <w:t>、</w:t>
            </w:r>
            <w:r>
              <w:rPr>
                <w:rFonts w:hint="eastAsia"/>
              </w:rPr>
              <w:t>8-2</w:t>
            </w:r>
            <w:r>
              <w:rPr>
                <w:rFonts w:hint="eastAsia"/>
              </w:rPr>
              <w:t>、</w:t>
            </w:r>
            <w:r>
              <w:rPr>
                <w:rFonts w:hint="eastAsia"/>
              </w:rPr>
              <w:t>9-1</w:t>
            </w:r>
            <w:r>
              <w:rPr>
                <w:rFonts w:hint="eastAsia"/>
              </w:rPr>
              <w:t>、</w:t>
            </w:r>
            <w:r>
              <w:rPr>
                <w:rFonts w:hint="eastAsia"/>
              </w:rPr>
              <w:t>9-2</w:t>
            </w:r>
          </w:p>
        </w:tc>
      </w:tr>
      <w:tr w:rsidR="00A212DD" w14:paraId="003C9E14" w14:textId="77777777" w:rsidTr="00A212DD">
        <w:trPr>
          <w:trHeight w:val="815"/>
        </w:trPr>
        <w:tc>
          <w:tcPr>
            <w:tcW w:w="440" w:type="pct"/>
          </w:tcPr>
          <w:p w14:paraId="4C50E728" w14:textId="77777777" w:rsidR="00A212DD" w:rsidRDefault="00D939C3">
            <w:pPr>
              <w:pStyle w:val="afff3"/>
              <w:adjustRightInd w:val="0"/>
            </w:pPr>
            <w:r>
              <w:rPr>
                <w:rFonts w:hint="eastAsia"/>
              </w:rPr>
              <w:t>实习报告</w:t>
            </w:r>
          </w:p>
        </w:tc>
        <w:tc>
          <w:tcPr>
            <w:tcW w:w="1225" w:type="pct"/>
          </w:tcPr>
          <w:p w14:paraId="56C0B92E" w14:textId="77777777" w:rsidR="00A212DD" w:rsidRDefault="00D939C3">
            <w:pPr>
              <w:pStyle w:val="afff3"/>
              <w:adjustRightInd w:val="0"/>
            </w:pPr>
            <w:r>
              <w:rPr>
                <w:rFonts w:hint="eastAsia"/>
              </w:rPr>
              <w:t>认真完成实习报告，按要求</w:t>
            </w:r>
            <w:r>
              <w:t>分析、归纳、总结的能力</w:t>
            </w:r>
          </w:p>
        </w:tc>
        <w:tc>
          <w:tcPr>
            <w:tcW w:w="410" w:type="pct"/>
          </w:tcPr>
          <w:p w14:paraId="3A8CF6C6" w14:textId="77777777" w:rsidR="00A212DD" w:rsidRDefault="00D939C3">
            <w:pPr>
              <w:pStyle w:val="afff3"/>
              <w:adjustRightInd w:val="0"/>
            </w:pPr>
            <w:r>
              <w:rPr>
                <w:rFonts w:hint="eastAsia"/>
              </w:rPr>
              <w:t>1</w:t>
            </w:r>
            <w:r>
              <w:t>0%</w:t>
            </w:r>
          </w:p>
        </w:tc>
        <w:tc>
          <w:tcPr>
            <w:tcW w:w="2321" w:type="pct"/>
          </w:tcPr>
          <w:p w14:paraId="4CE3D455" w14:textId="77777777" w:rsidR="00A212DD" w:rsidRDefault="00D939C3">
            <w:pPr>
              <w:pStyle w:val="afff3"/>
              <w:adjustRightInd w:val="0"/>
            </w:pPr>
            <w:r>
              <w:t>重点考核：</w:t>
            </w:r>
            <w:r>
              <w:rPr>
                <w:rFonts w:hint="eastAsia"/>
              </w:rPr>
              <w:t>学生对金工实习从理论到实践的完整基本知识。</w:t>
            </w:r>
          </w:p>
        </w:tc>
        <w:tc>
          <w:tcPr>
            <w:tcW w:w="604" w:type="pct"/>
          </w:tcPr>
          <w:p w14:paraId="5B55A8E1" w14:textId="77777777" w:rsidR="00A212DD" w:rsidRDefault="00D939C3">
            <w:pPr>
              <w:pStyle w:val="afff3"/>
              <w:adjustRightInd w:val="0"/>
            </w:pPr>
            <w:r>
              <w:rPr>
                <w:rFonts w:hint="eastAsia"/>
              </w:rPr>
              <w:t>6-1</w:t>
            </w:r>
          </w:p>
        </w:tc>
      </w:tr>
    </w:tbl>
    <w:p w14:paraId="30890CAE" w14:textId="77777777" w:rsidR="00A212DD" w:rsidRDefault="00A212DD">
      <w:pPr>
        <w:ind w:firstLine="480"/>
      </w:pPr>
    </w:p>
    <w:p w14:paraId="14B83785" w14:textId="77777777" w:rsidR="00A212DD" w:rsidRDefault="00D939C3">
      <w:pPr>
        <w:ind w:firstLine="480"/>
      </w:pPr>
      <w:r>
        <w:rPr>
          <w:rFonts w:hint="eastAsia"/>
        </w:rPr>
        <w:t>2</w:t>
      </w:r>
      <w:r>
        <w:rPr>
          <w:rFonts w:hint="eastAsia"/>
        </w:rPr>
        <w:t>、总评成绩考核方法：</w:t>
      </w:r>
    </w:p>
    <w:p w14:paraId="7A36B60A" w14:textId="77777777" w:rsidR="00A212DD" w:rsidRDefault="00D939C3">
      <w:pPr>
        <w:ind w:firstLine="480"/>
      </w:pPr>
      <w:r>
        <w:rPr>
          <w:rFonts w:hint="eastAsia"/>
        </w:rPr>
        <w:t>本课程设计</w:t>
      </w:r>
      <w:r>
        <w:t>成绩分优、良、中、及格和不及格五个档次。</w:t>
      </w:r>
    </w:p>
    <w:p w14:paraId="1FF29DD6" w14:textId="77777777" w:rsidR="00A212DD" w:rsidRDefault="00D939C3">
      <w:pPr>
        <w:ind w:firstLine="480"/>
      </w:pPr>
      <w:r>
        <w:rPr>
          <w:rFonts w:hint="eastAsia"/>
        </w:rPr>
        <w:t>（</w:t>
      </w:r>
      <w:r>
        <w:rPr>
          <w:rFonts w:hint="eastAsia"/>
        </w:rPr>
        <w:t>1</w:t>
      </w:r>
      <w:r>
        <w:rPr>
          <w:rFonts w:hint="eastAsia"/>
        </w:rPr>
        <w:t>）各工种成绩占总成绩的比重（由各工种实习时间和难易程度确定）为：车工</w:t>
      </w:r>
      <w:r>
        <w:rPr>
          <w:rFonts w:hint="eastAsia"/>
        </w:rPr>
        <w:t>25%</w:t>
      </w:r>
      <w:r>
        <w:rPr>
          <w:rFonts w:hint="eastAsia"/>
        </w:rPr>
        <w:t>、钳工</w:t>
      </w:r>
      <w:r>
        <w:rPr>
          <w:rFonts w:hint="eastAsia"/>
        </w:rPr>
        <w:t>30%</w:t>
      </w:r>
      <w:r>
        <w:rPr>
          <w:rFonts w:hint="eastAsia"/>
        </w:rPr>
        <w:t>、铣刨</w:t>
      </w:r>
      <w:r>
        <w:rPr>
          <w:rFonts w:hint="eastAsia"/>
        </w:rPr>
        <w:t>10%</w:t>
      </w:r>
      <w:r>
        <w:rPr>
          <w:rFonts w:hint="eastAsia"/>
        </w:rPr>
        <w:t>、焊接</w:t>
      </w:r>
      <w:r>
        <w:rPr>
          <w:rFonts w:hint="eastAsia"/>
        </w:rPr>
        <w:t>10%</w:t>
      </w:r>
      <w:r>
        <w:rPr>
          <w:rFonts w:hint="eastAsia"/>
        </w:rPr>
        <w:t>、铸造</w:t>
      </w:r>
      <w:r>
        <w:rPr>
          <w:rFonts w:hint="eastAsia"/>
        </w:rPr>
        <w:t>15%</w:t>
      </w:r>
      <w:r>
        <w:rPr>
          <w:rFonts w:hint="eastAsia"/>
        </w:rPr>
        <w:t>、磨钻</w:t>
      </w:r>
      <w:r>
        <w:rPr>
          <w:rFonts w:hint="eastAsia"/>
        </w:rPr>
        <w:t>5%</w:t>
      </w:r>
      <w:r>
        <w:rPr>
          <w:rFonts w:hint="eastAsia"/>
        </w:rPr>
        <w:t>、数控</w:t>
      </w:r>
      <w:r>
        <w:rPr>
          <w:rFonts w:hint="eastAsia"/>
        </w:rPr>
        <w:t>5%</w:t>
      </w:r>
    </w:p>
    <w:p w14:paraId="399DEC7D" w14:textId="77777777" w:rsidR="00A212DD" w:rsidRDefault="00D939C3">
      <w:pPr>
        <w:ind w:firstLine="480"/>
      </w:pPr>
      <w:r>
        <w:rPr>
          <w:rFonts w:hint="eastAsia"/>
        </w:rPr>
        <w:t>（</w:t>
      </w:r>
      <w:r>
        <w:rPr>
          <w:rFonts w:hint="eastAsia"/>
        </w:rPr>
        <w:t>2</w:t>
      </w:r>
      <w:r>
        <w:rPr>
          <w:rFonts w:hint="eastAsia"/>
        </w:rPr>
        <w:t>）学生必须完成每一个工种的考核工作，无故缺少任一工种实习，总成绩不及格。</w:t>
      </w:r>
    </w:p>
    <w:p w14:paraId="7A8657C4" w14:textId="77777777" w:rsidR="00A212DD" w:rsidRDefault="00D939C3">
      <w:pPr>
        <w:pStyle w:val="afff"/>
        <w:spacing w:before="156" w:after="156"/>
      </w:pPr>
      <w:r>
        <w:rPr>
          <w:rFonts w:hint="eastAsia"/>
        </w:rPr>
        <w:t>六、有关说明</w:t>
      </w:r>
    </w:p>
    <w:p w14:paraId="0EE1EAAC" w14:textId="77777777" w:rsidR="00A212DD" w:rsidRDefault="00D939C3">
      <w:pPr>
        <w:ind w:firstLine="480"/>
      </w:pPr>
      <w:r>
        <w:t>本</w:t>
      </w:r>
      <w:r>
        <w:rPr>
          <w:rFonts w:hint="eastAsia"/>
        </w:rPr>
        <w:t>教学环节</w:t>
      </w:r>
      <w:r>
        <w:t>根据学生在</w:t>
      </w:r>
      <w:r>
        <w:rPr>
          <w:rFonts w:hint="eastAsia"/>
        </w:rPr>
        <w:t>金工实习</w:t>
      </w:r>
      <w:r>
        <w:t>期间的</w:t>
      </w:r>
      <w:r>
        <w:rPr>
          <w:rFonts w:hint="eastAsia"/>
        </w:rPr>
        <w:t>平时表现、机床及设备的操作、模型的造型、归纳并总结完成实习报告等情况，及时对实习过程中的</w:t>
      </w:r>
      <w:r>
        <w:t>不足之处进行改进，并在下一轮</w:t>
      </w:r>
      <w:r>
        <w:rPr>
          <w:rFonts w:hint="eastAsia"/>
        </w:rPr>
        <w:t>实践教学</w:t>
      </w:r>
      <w:r>
        <w:t>中</w:t>
      </w:r>
      <w:r>
        <w:rPr>
          <w:rFonts w:hint="eastAsia"/>
        </w:rPr>
        <w:t>整改完善</w:t>
      </w:r>
      <w:r>
        <w:t>，确保相应毕业要求指标点</w:t>
      </w:r>
      <w:r>
        <w:rPr>
          <w:rFonts w:hint="eastAsia"/>
        </w:rPr>
        <w:t>的</w:t>
      </w:r>
      <w:r>
        <w:t>达成。</w:t>
      </w:r>
    </w:p>
    <w:p w14:paraId="0BF494B1" w14:textId="77777777" w:rsidR="00A212DD" w:rsidRDefault="00D939C3">
      <w:pPr>
        <w:pStyle w:val="afff5"/>
      </w:pPr>
      <w:r>
        <w:rPr>
          <w:rFonts w:hint="eastAsia"/>
        </w:rPr>
        <w:t>执笔人：卜金纬</w:t>
      </w:r>
    </w:p>
    <w:p w14:paraId="40F8F35D" w14:textId="77777777" w:rsidR="00A212DD" w:rsidRDefault="00D939C3">
      <w:pPr>
        <w:pStyle w:val="afff5"/>
      </w:pPr>
      <w:r>
        <w:rPr>
          <w:rFonts w:hint="eastAsia"/>
        </w:rPr>
        <w:t>审定人：苏</w:t>
      </w:r>
      <w:r>
        <w:rPr>
          <w:rFonts w:hint="eastAsia"/>
        </w:rPr>
        <w:t xml:space="preserve">  </w:t>
      </w:r>
      <w:r>
        <w:rPr>
          <w:rFonts w:hint="eastAsia"/>
        </w:rPr>
        <w:t>纯</w:t>
      </w:r>
    </w:p>
    <w:p w14:paraId="299CFEF1" w14:textId="77777777" w:rsidR="00A212DD" w:rsidRDefault="00D939C3">
      <w:pPr>
        <w:pStyle w:val="afff5"/>
      </w:pPr>
      <w:r>
        <w:rPr>
          <w:rFonts w:hint="eastAsia"/>
        </w:rPr>
        <w:t>审批人：吴小锋</w:t>
      </w:r>
    </w:p>
    <w:p w14:paraId="06ED3A52"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55E31C4D" w14:textId="77777777" w:rsidR="00A212DD" w:rsidRDefault="00A212DD">
      <w:pPr>
        <w:pStyle w:val="afff5"/>
      </w:pPr>
    </w:p>
    <w:p w14:paraId="04C19EE0" w14:textId="77777777" w:rsidR="00A212DD" w:rsidRDefault="00D939C3">
      <w:pPr>
        <w:ind w:firstLine="480"/>
        <w:rPr>
          <w:rFonts w:cstheme="majorEastAsia"/>
        </w:rPr>
      </w:pPr>
      <w:r>
        <w:br w:type="page"/>
      </w:r>
    </w:p>
    <w:p w14:paraId="12F8B63E" w14:textId="77777777" w:rsidR="00A212DD" w:rsidRDefault="00D939C3">
      <w:pPr>
        <w:pStyle w:val="aff7"/>
      </w:pPr>
      <w:r>
        <w:rPr>
          <w:rFonts w:hint="eastAsia"/>
        </w:rPr>
        <w:lastRenderedPageBreak/>
        <w:t>课程代码：</w:t>
      </w:r>
      <w:r>
        <w:rPr>
          <w:rFonts w:hint="eastAsia"/>
        </w:rPr>
        <w:t>0</w:t>
      </w:r>
      <w:r>
        <w:t>210702</w:t>
      </w:r>
    </w:p>
    <w:p w14:paraId="6A742B35" w14:textId="77777777" w:rsidR="00A212DD" w:rsidRDefault="00D939C3">
      <w:pPr>
        <w:pStyle w:val="aff3"/>
        <w:spacing w:before="312"/>
        <w:rPr>
          <w:lang w:val="en-US"/>
        </w:rPr>
      </w:pPr>
      <w:bookmarkStart w:id="156" w:name="_Toc56765417"/>
      <w:r>
        <w:rPr>
          <w:rFonts w:hint="eastAsia"/>
        </w:rPr>
        <w:t>电工实习</w:t>
      </w:r>
      <w:r>
        <w:rPr>
          <w:rFonts w:hint="eastAsia"/>
          <w:lang w:val="en-US"/>
        </w:rPr>
        <w:t>B</w:t>
      </w:r>
      <w:r>
        <w:rPr>
          <w:rFonts w:hint="eastAsia"/>
        </w:rPr>
        <w:t>教学大纲</w:t>
      </w:r>
      <w:bookmarkEnd w:id="156"/>
    </w:p>
    <w:p w14:paraId="05AA836C" w14:textId="77777777" w:rsidR="00A212DD" w:rsidRDefault="00D939C3" w:rsidP="00F51606">
      <w:pPr>
        <w:pStyle w:val="afffa"/>
      </w:pPr>
      <w:r>
        <w:t>（</w:t>
      </w:r>
      <w:r>
        <w:t xml:space="preserve">Electrical Engineering Practice </w:t>
      </w:r>
      <w:r>
        <w:rPr>
          <w:rFonts w:hint="eastAsia"/>
        </w:rPr>
        <w:t>B</w:t>
      </w:r>
      <w:r>
        <w:t>）</w:t>
      </w:r>
    </w:p>
    <w:p w14:paraId="51D560C3" w14:textId="77777777" w:rsidR="00A212DD" w:rsidRDefault="00D939C3">
      <w:pPr>
        <w:pStyle w:val="afff"/>
        <w:spacing w:before="156" w:after="156"/>
      </w:pPr>
      <w:r>
        <w:t>一、课程概况</w:t>
      </w:r>
    </w:p>
    <w:p w14:paraId="01EDF2AF" w14:textId="77777777" w:rsidR="00A212DD" w:rsidRDefault="00D939C3">
      <w:pPr>
        <w:ind w:left="480" w:firstLineChars="0" w:firstLine="0"/>
      </w:pPr>
      <w:r>
        <w:t>课程代码：</w:t>
      </w:r>
      <w:r>
        <w:t>021070</w:t>
      </w:r>
      <w:r>
        <w:rPr>
          <w:rFonts w:hint="eastAsia"/>
        </w:rPr>
        <w:t>2</w:t>
      </w:r>
    </w:p>
    <w:p w14:paraId="2083CEE3" w14:textId="77777777" w:rsidR="00A212DD" w:rsidRDefault="00D939C3">
      <w:pPr>
        <w:ind w:left="480" w:firstLineChars="0" w:firstLine="0"/>
      </w:pPr>
      <w:r>
        <w:t>学</w:t>
      </w:r>
      <w:r>
        <w:t xml:space="preserve">    </w:t>
      </w:r>
      <w:r>
        <w:t>分：</w:t>
      </w:r>
      <w:r>
        <w:rPr>
          <w:rFonts w:hint="eastAsia"/>
        </w:rPr>
        <w:t>2</w:t>
      </w:r>
    </w:p>
    <w:p w14:paraId="7BA48D7D" w14:textId="77777777" w:rsidR="00A212DD" w:rsidRDefault="00D939C3">
      <w:pPr>
        <w:ind w:left="480" w:firstLineChars="0" w:firstLine="0"/>
      </w:pPr>
      <w:r>
        <w:t>学</w:t>
      </w:r>
      <w:r>
        <w:t xml:space="preserve">    </w:t>
      </w:r>
      <w:r>
        <w:t>时：</w:t>
      </w:r>
      <w:r>
        <w:rPr>
          <w:rFonts w:hint="eastAsia"/>
        </w:rPr>
        <w:t>2</w:t>
      </w:r>
      <w:r>
        <w:t>周</w:t>
      </w:r>
    </w:p>
    <w:p w14:paraId="72D50000" w14:textId="77777777" w:rsidR="00A212DD" w:rsidRDefault="00D939C3">
      <w:pPr>
        <w:ind w:left="480" w:firstLineChars="0" w:firstLine="0"/>
      </w:pPr>
      <w:r>
        <w:t>先修课程：</w:t>
      </w:r>
      <w:r>
        <w:rPr>
          <w:rFonts w:hint="eastAsia"/>
        </w:rPr>
        <w:t>金工实习、电工</w:t>
      </w:r>
      <w:r>
        <w:t>技术、</w:t>
      </w:r>
      <w:r>
        <w:rPr>
          <w:rFonts w:hint="eastAsia"/>
        </w:rPr>
        <w:t>电子技术</w:t>
      </w:r>
    </w:p>
    <w:p w14:paraId="706DE91F" w14:textId="77777777" w:rsidR="00A212DD" w:rsidRDefault="00D939C3">
      <w:pPr>
        <w:ind w:left="480" w:firstLineChars="0" w:firstLine="0"/>
      </w:pPr>
      <w:r>
        <w:t>适用专业：</w:t>
      </w:r>
      <w:r>
        <w:rPr>
          <w:rFonts w:hint="eastAsia"/>
        </w:rPr>
        <w:t>电气工程及其自动化</w:t>
      </w:r>
      <w:r>
        <w:t>，机械电子工程</w:t>
      </w:r>
      <w:r>
        <w:t xml:space="preserve">                        </w:t>
      </w:r>
    </w:p>
    <w:p w14:paraId="43954478" w14:textId="77777777" w:rsidR="00A212DD" w:rsidRDefault="00D939C3">
      <w:pPr>
        <w:ind w:left="480" w:firstLineChars="0" w:firstLine="0"/>
      </w:pPr>
      <w:r>
        <w:rPr>
          <w:rFonts w:hint="eastAsia"/>
        </w:rPr>
        <w:t xml:space="preserve">    </w:t>
      </w:r>
      <w:r>
        <w:t>教</w:t>
      </w:r>
      <w:r>
        <w:t xml:space="preserve">    </w:t>
      </w:r>
      <w:r>
        <w:t>材：</w:t>
      </w:r>
      <w:r>
        <w:rPr>
          <w:rFonts w:hint="eastAsia"/>
        </w:rPr>
        <w:t>电工电子基础实践教程（下册）工程实践指导</w:t>
      </w:r>
      <w:r>
        <w:t>(</w:t>
      </w:r>
      <w:r>
        <w:rPr>
          <w:rFonts w:hint="eastAsia"/>
        </w:rPr>
        <w:t>第二版</w:t>
      </w:r>
      <w:r>
        <w:t>)</w:t>
      </w:r>
      <w:r>
        <w:rPr>
          <w:rFonts w:hint="eastAsia"/>
        </w:rPr>
        <w:t>.</w:t>
      </w:r>
      <w:r>
        <w:rPr>
          <w:rFonts w:hint="eastAsia"/>
        </w:rPr>
        <w:t>曾建唐</w:t>
      </w:r>
      <w:r>
        <w:rPr>
          <w:rFonts w:hint="eastAsia"/>
        </w:rPr>
        <w:t>.</w:t>
      </w:r>
      <w:r>
        <w:rPr>
          <w:rFonts w:hint="eastAsia"/>
        </w:rPr>
        <w:t>机械工业出版社，</w:t>
      </w:r>
      <w:r>
        <w:t>2015</w:t>
      </w:r>
    </w:p>
    <w:p w14:paraId="50709353" w14:textId="77777777" w:rsidR="00A212DD" w:rsidRDefault="00D939C3">
      <w:pPr>
        <w:ind w:left="480" w:firstLineChars="0" w:firstLine="0"/>
      </w:pPr>
      <w:r>
        <w:t>课程归口：</w:t>
      </w:r>
      <w:r>
        <w:rPr>
          <w:rFonts w:hint="eastAsia"/>
        </w:rPr>
        <w:t>电气与光电工程</w:t>
      </w:r>
      <w:r>
        <w:t>学院</w:t>
      </w:r>
    </w:p>
    <w:p w14:paraId="09D0A7EE" w14:textId="77777777" w:rsidR="00A212DD" w:rsidRDefault="00D939C3">
      <w:pPr>
        <w:ind w:left="480" w:firstLineChars="0" w:firstLine="0"/>
      </w:pPr>
      <w:r>
        <w:t>课程的性质与任务</w:t>
      </w:r>
      <w:r>
        <w:rPr>
          <w:rFonts w:hint="eastAsia"/>
        </w:rPr>
        <w:t>：电工实习是机电类专业的重要实践教学环节，是面向机械电子工程专业二年级学生开设的一门必修课程。</w:t>
      </w:r>
    </w:p>
    <w:p w14:paraId="24C70198" w14:textId="77777777" w:rsidR="00A212DD" w:rsidRDefault="00D939C3">
      <w:pPr>
        <w:ind w:left="480" w:firstLineChars="0" w:firstLine="0"/>
      </w:pPr>
      <w:r>
        <w:rPr>
          <w:rFonts w:hint="eastAsia"/>
        </w:rPr>
        <w:t>该课程任务是通过实习，使学生熟悉</w:t>
      </w:r>
      <w:r>
        <w:t>低压电器元件的</w:t>
      </w:r>
      <w:r>
        <w:rPr>
          <w:rFonts w:hint="eastAsia"/>
        </w:rPr>
        <w:t>结构和动作原理；理解常用电气控制线路工作原理；掌握常见电工工具的使用方法，完成规定电气控制线路的接线；了解和掌握电气控制线路的检测和故障排除方法；对电工实习进行总结分析，形成电工实习报告，报告格式须符合规范。培养学生积极进取、勇于创新的时代精神和服务社会的意识。</w:t>
      </w:r>
    </w:p>
    <w:p w14:paraId="0194FD8A" w14:textId="77777777" w:rsidR="00A212DD" w:rsidRDefault="00D939C3">
      <w:pPr>
        <w:pStyle w:val="afff"/>
        <w:spacing w:before="156" w:after="156"/>
      </w:pPr>
      <w:r>
        <w:rPr>
          <w:rFonts w:hint="eastAsia"/>
        </w:rPr>
        <w:t>二</w:t>
      </w:r>
      <w:r>
        <w:t>、课程目标</w:t>
      </w:r>
    </w:p>
    <w:p w14:paraId="4BCF3807" w14:textId="77777777" w:rsidR="00A212DD" w:rsidRDefault="00D939C3">
      <w:pPr>
        <w:ind w:left="480" w:firstLineChars="0" w:firstLine="0"/>
      </w:pPr>
      <w:r>
        <w:rPr>
          <w:rFonts w:hint="eastAsia"/>
        </w:rPr>
        <w:t>目标</w:t>
      </w:r>
      <w:r>
        <w:rPr>
          <w:rFonts w:hint="eastAsia"/>
        </w:rPr>
        <w:t>1</w:t>
      </w:r>
      <w:r>
        <w:rPr>
          <w:rFonts w:hint="eastAsia"/>
        </w:rPr>
        <w:t>：体现在要求学生掌握必要的电气安全知识，正确认识触电、触电急救，掌握操作电气设备时的安全操作技术措施。</w:t>
      </w:r>
    </w:p>
    <w:p w14:paraId="67A5346A" w14:textId="77777777" w:rsidR="00A212DD" w:rsidRDefault="00D939C3">
      <w:pPr>
        <w:ind w:left="480" w:firstLineChars="0" w:firstLine="0"/>
      </w:pPr>
      <w:r>
        <w:rPr>
          <w:rFonts w:hint="eastAsia"/>
        </w:rPr>
        <w:t>目标</w:t>
      </w:r>
      <w:r>
        <w:rPr>
          <w:rFonts w:hint="eastAsia"/>
        </w:rPr>
        <w:t>2</w:t>
      </w:r>
      <w:r>
        <w:t>：</w:t>
      </w:r>
      <w:r>
        <w:rPr>
          <w:rFonts w:hint="eastAsia"/>
        </w:rPr>
        <w:t>体现在要求学生理解工程职业道德规范，遵守实习纪律，具有良好的学习态度。</w:t>
      </w:r>
    </w:p>
    <w:p w14:paraId="47D8C3F0" w14:textId="77777777" w:rsidR="00A212DD" w:rsidRDefault="00D939C3">
      <w:pPr>
        <w:ind w:left="480" w:firstLineChars="0" w:firstLine="0"/>
      </w:pPr>
      <w:r>
        <w:rPr>
          <w:rFonts w:hint="eastAsia"/>
        </w:rPr>
        <w:t>目标</w:t>
      </w:r>
      <w:r>
        <w:rPr>
          <w:rFonts w:hint="eastAsia"/>
        </w:rPr>
        <w:t>3</w:t>
      </w:r>
      <w:r>
        <w:rPr>
          <w:rFonts w:hint="eastAsia"/>
        </w:rPr>
        <w:t>：体现在要求学生掌握常用电工工具的使用、掌握电工基本操作技术，熟悉常用低压电器结构和动作原理。理解基本电气控制线路的工作原理，能够自主设计基本控制线路原理图、接线图，并根据接线图进行规范化接线和</w:t>
      </w:r>
      <w:r>
        <w:rPr>
          <w:rFonts w:hint="eastAsia"/>
        </w:rPr>
        <w:lastRenderedPageBreak/>
        <w:t>功能测试。培养学生积极进取、勇于创新的时代精神和服务社会的意识。</w:t>
      </w:r>
    </w:p>
    <w:p w14:paraId="61E1AA93" w14:textId="77777777" w:rsidR="00A212DD" w:rsidRDefault="00D939C3">
      <w:pPr>
        <w:ind w:left="480" w:firstLineChars="0" w:firstLine="0"/>
      </w:pPr>
      <w:r>
        <w:rPr>
          <w:rFonts w:hint="eastAsia"/>
        </w:rPr>
        <w:t>本实习</w:t>
      </w:r>
      <w:r>
        <w:t>支撑专业</w:t>
      </w:r>
      <w:r>
        <w:rPr>
          <w:rFonts w:hint="eastAsia"/>
        </w:rPr>
        <w:t>人才</w:t>
      </w:r>
      <w:r>
        <w:t>培养</w:t>
      </w:r>
      <w:r>
        <w:rPr>
          <w:rFonts w:hint="eastAsia"/>
        </w:rPr>
        <w:t>方案</w:t>
      </w:r>
      <w:r>
        <w:t>中毕业要求</w:t>
      </w:r>
      <w:r>
        <w:rPr>
          <w:rFonts w:hint="eastAsia"/>
        </w:rPr>
        <w:t>6-1</w:t>
      </w:r>
      <w:r>
        <w:rPr>
          <w:rFonts w:hint="eastAsia"/>
        </w:rPr>
        <w:t>、</w:t>
      </w:r>
      <w:r>
        <w:rPr>
          <w:rFonts w:hint="eastAsia"/>
        </w:rPr>
        <w:t>8</w:t>
      </w:r>
      <w:r>
        <w:t>-</w:t>
      </w:r>
      <w:r>
        <w:rPr>
          <w:rFonts w:hint="eastAsia"/>
        </w:rPr>
        <w:t>2</w:t>
      </w:r>
      <w:r>
        <w:t>、</w:t>
      </w:r>
      <w:r>
        <w:rPr>
          <w:rFonts w:hint="eastAsia"/>
        </w:rPr>
        <w:t>9</w:t>
      </w:r>
      <w:r>
        <w:t>-</w:t>
      </w:r>
      <w:r>
        <w:rPr>
          <w:rFonts w:hint="eastAsia"/>
        </w:rPr>
        <w:t>1</w:t>
      </w:r>
      <w:r>
        <w:rPr>
          <w:rFonts w:hint="eastAsia"/>
        </w:rPr>
        <w:t>，对应关系如表所示。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1189"/>
        <w:gridCol w:w="1297"/>
        <w:gridCol w:w="1271"/>
      </w:tblGrid>
      <w:tr w:rsidR="00A212DD" w14:paraId="61E5E81B" w14:textId="77777777">
        <w:trPr>
          <w:trHeight w:val="468"/>
        </w:trPr>
        <w:tc>
          <w:tcPr>
            <w:tcW w:w="4981" w:type="dxa"/>
            <w:vMerge w:val="restart"/>
            <w:shd w:val="clear" w:color="auto" w:fill="auto"/>
            <w:vAlign w:val="center"/>
          </w:tcPr>
          <w:p w14:paraId="2959A1D2" w14:textId="77777777" w:rsidR="00A212DD" w:rsidRDefault="00D939C3">
            <w:pPr>
              <w:pStyle w:val="afff3"/>
            </w:pPr>
            <w:r>
              <w:t>毕业要求</w:t>
            </w:r>
          </w:p>
          <w:p w14:paraId="6EA1B5A6" w14:textId="77777777" w:rsidR="00A212DD" w:rsidRDefault="00D939C3">
            <w:pPr>
              <w:pStyle w:val="afff3"/>
            </w:pPr>
            <w:r>
              <w:t>指标点</w:t>
            </w:r>
          </w:p>
        </w:tc>
        <w:tc>
          <w:tcPr>
            <w:tcW w:w="4055" w:type="dxa"/>
            <w:gridSpan w:val="3"/>
            <w:shd w:val="clear" w:color="auto" w:fill="auto"/>
          </w:tcPr>
          <w:p w14:paraId="4CC2A2A1" w14:textId="77777777" w:rsidR="00A212DD" w:rsidRDefault="00D939C3">
            <w:pPr>
              <w:pStyle w:val="afff3"/>
            </w:pPr>
            <w:r>
              <w:rPr>
                <w:rFonts w:hint="eastAsia"/>
              </w:rPr>
              <w:t xml:space="preserve"> </w:t>
            </w:r>
            <w:r>
              <w:rPr>
                <w:rFonts w:hint="eastAsia"/>
              </w:rPr>
              <w:t>课程目标</w:t>
            </w:r>
          </w:p>
        </w:tc>
      </w:tr>
      <w:tr w:rsidR="00A212DD" w14:paraId="159C3613" w14:textId="77777777">
        <w:trPr>
          <w:trHeight w:val="457"/>
        </w:trPr>
        <w:tc>
          <w:tcPr>
            <w:tcW w:w="4981" w:type="dxa"/>
            <w:vMerge/>
            <w:shd w:val="clear" w:color="auto" w:fill="auto"/>
          </w:tcPr>
          <w:p w14:paraId="4C064A0C" w14:textId="77777777" w:rsidR="00A212DD" w:rsidRDefault="00A212DD">
            <w:pPr>
              <w:pStyle w:val="afff3"/>
            </w:pPr>
          </w:p>
        </w:tc>
        <w:tc>
          <w:tcPr>
            <w:tcW w:w="1280" w:type="dxa"/>
            <w:shd w:val="clear" w:color="auto" w:fill="auto"/>
            <w:vAlign w:val="center"/>
          </w:tcPr>
          <w:p w14:paraId="285379F7" w14:textId="77777777" w:rsidR="00A212DD" w:rsidRDefault="00D939C3">
            <w:pPr>
              <w:pStyle w:val="afff3"/>
            </w:pPr>
            <w:r>
              <w:t>目标</w:t>
            </w:r>
            <w:r>
              <w:t>1</w:t>
            </w:r>
          </w:p>
        </w:tc>
        <w:tc>
          <w:tcPr>
            <w:tcW w:w="1402" w:type="dxa"/>
            <w:shd w:val="clear" w:color="auto" w:fill="auto"/>
            <w:vAlign w:val="center"/>
          </w:tcPr>
          <w:p w14:paraId="257AB6C6" w14:textId="77777777" w:rsidR="00A212DD" w:rsidRDefault="00D939C3">
            <w:pPr>
              <w:pStyle w:val="afff3"/>
            </w:pPr>
            <w:r>
              <w:t>目标</w:t>
            </w:r>
            <w:r>
              <w:t>2</w:t>
            </w:r>
          </w:p>
        </w:tc>
        <w:tc>
          <w:tcPr>
            <w:tcW w:w="1373" w:type="dxa"/>
          </w:tcPr>
          <w:p w14:paraId="6FC28CB0" w14:textId="77777777" w:rsidR="00A212DD" w:rsidRDefault="00D939C3">
            <w:pPr>
              <w:pStyle w:val="afff3"/>
            </w:pPr>
            <w:r>
              <w:rPr>
                <w:rFonts w:hint="eastAsia"/>
              </w:rPr>
              <w:t>目标</w:t>
            </w:r>
            <w:r>
              <w:rPr>
                <w:rFonts w:hint="eastAsia"/>
              </w:rPr>
              <w:t>3</w:t>
            </w:r>
          </w:p>
        </w:tc>
      </w:tr>
      <w:tr w:rsidR="00A212DD" w14:paraId="448895A6" w14:textId="77777777">
        <w:trPr>
          <w:trHeight w:val="509"/>
        </w:trPr>
        <w:tc>
          <w:tcPr>
            <w:tcW w:w="4981" w:type="dxa"/>
            <w:shd w:val="clear" w:color="auto" w:fill="auto"/>
            <w:vAlign w:val="center"/>
          </w:tcPr>
          <w:p w14:paraId="24D32D61" w14:textId="77777777" w:rsidR="00A212DD" w:rsidRDefault="00D939C3">
            <w:pPr>
              <w:pStyle w:val="afff3"/>
            </w:pPr>
            <w:r>
              <w:t>毕业要求</w:t>
            </w:r>
            <w:r>
              <w:t>1-2</w:t>
            </w:r>
            <w:r>
              <w:rPr>
                <w:rFonts w:hint="eastAsia"/>
              </w:rPr>
              <w:t xml:space="preserve">: </w:t>
            </w:r>
            <w:r>
              <w:rPr>
                <w:rFonts w:hint="eastAsia"/>
              </w:rPr>
              <w:t>能够应用工程相关背景知识，合理分析、评价电工实践和复杂工程问题解决方案与健康、安全的关系。</w:t>
            </w:r>
            <w:r>
              <w:rPr>
                <w:rFonts w:hint="eastAsia"/>
              </w:rPr>
              <w:t xml:space="preserve"> </w:t>
            </w:r>
          </w:p>
        </w:tc>
        <w:tc>
          <w:tcPr>
            <w:tcW w:w="1280" w:type="dxa"/>
            <w:shd w:val="clear" w:color="auto" w:fill="auto"/>
            <w:vAlign w:val="center"/>
          </w:tcPr>
          <w:p w14:paraId="548097BC" w14:textId="77777777" w:rsidR="00A212DD" w:rsidRDefault="00D939C3">
            <w:pPr>
              <w:pStyle w:val="afff3"/>
            </w:pPr>
            <w:r>
              <w:t>√</w:t>
            </w:r>
          </w:p>
        </w:tc>
        <w:tc>
          <w:tcPr>
            <w:tcW w:w="1402" w:type="dxa"/>
            <w:shd w:val="clear" w:color="auto" w:fill="auto"/>
            <w:vAlign w:val="center"/>
          </w:tcPr>
          <w:p w14:paraId="6449FBA9" w14:textId="77777777" w:rsidR="00A212DD" w:rsidRDefault="00A212DD">
            <w:pPr>
              <w:pStyle w:val="afff3"/>
            </w:pPr>
          </w:p>
        </w:tc>
        <w:tc>
          <w:tcPr>
            <w:tcW w:w="1373" w:type="dxa"/>
          </w:tcPr>
          <w:p w14:paraId="05485F9C" w14:textId="77777777" w:rsidR="00A212DD" w:rsidRDefault="00A212DD">
            <w:pPr>
              <w:pStyle w:val="afff3"/>
            </w:pPr>
          </w:p>
        </w:tc>
      </w:tr>
      <w:tr w:rsidR="00A212DD" w14:paraId="58A69121" w14:textId="77777777">
        <w:trPr>
          <w:trHeight w:val="509"/>
        </w:trPr>
        <w:tc>
          <w:tcPr>
            <w:tcW w:w="4981" w:type="dxa"/>
            <w:shd w:val="clear" w:color="auto" w:fill="auto"/>
            <w:vAlign w:val="center"/>
          </w:tcPr>
          <w:p w14:paraId="46E1E110" w14:textId="77777777" w:rsidR="00A212DD" w:rsidRDefault="00D939C3">
            <w:pPr>
              <w:pStyle w:val="afff3"/>
            </w:pPr>
            <w:r>
              <w:t>毕业要求</w:t>
            </w:r>
            <w:r>
              <w:rPr>
                <w:rFonts w:hint="eastAsia"/>
              </w:rPr>
              <w:t>8</w:t>
            </w:r>
            <w:r>
              <w:t>-1</w:t>
            </w:r>
            <w:r>
              <w:rPr>
                <w:rFonts w:hint="eastAsia"/>
              </w:rPr>
              <w:t>：能够在电工实践中理解并遵守工程职业道德和规范，履行责任。</w:t>
            </w:r>
          </w:p>
        </w:tc>
        <w:tc>
          <w:tcPr>
            <w:tcW w:w="1280" w:type="dxa"/>
            <w:shd w:val="clear" w:color="auto" w:fill="auto"/>
            <w:vAlign w:val="center"/>
          </w:tcPr>
          <w:p w14:paraId="628401E5" w14:textId="77777777" w:rsidR="00A212DD" w:rsidRDefault="00A212DD">
            <w:pPr>
              <w:pStyle w:val="afff3"/>
            </w:pPr>
          </w:p>
        </w:tc>
        <w:tc>
          <w:tcPr>
            <w:tcW w:w="1402" w:type="dxa"/>
            <w:shd w:val="clear" w:color="auto" w:fill="auto"/>
            <w:vAlign w:val="center"/>
          </w:tcPr>
          <w:p w14:paraId="7D499B49" w14:textId="77777777" w:rsidR="00A212DD" w:rsidRDefault="00D939C3">
            <w:pPr>
              <w:pStyle w:val="afff3"/>
            </w:pPr>
            <w:r>
              <w:t>√</w:t>
            </w:r>
          </w:p>
        </w:tc>
        <w:tc>
          <w:tcPr>
            <w:tcW w:w="1373" w:type="dxa"/>
          </w:tcPr>
          <w:p w14:paraId="0BD72B58" w14:textId="77777777" w:rsidR="00A212DD" w:rsidRDefault="00A212DD">
            <w:pPr>
              <w:pStyle w:val="afff3"/>
            </w:pPr>
          </w:p>
        </w:tc>
      </w:tr>
      <w:tr w:rsidR="00A212DD" w14:paraId="772F83A6" w14:textId="77777777">
        <w:trPr>
          <w:trHeight w:val="431"/>
        </w:trPr>
        <w:tc>
          <w:tcPr>
            <w:tcW w:w="4981" w:type="dxa"/>
            <w:shd w:val="clear" w:color="auto" w:fill="auto"/>
            <w:vAlign w:val="center"/>
          </w:tcPr>
          <w:p w14:paraId="091A87BE" w14:textId="77777777" w:rsidR="00A212DD" w:rsidRDefault="00D939C3">
            <w:pPr>
              <w:pStyle w:val="afff3"/>
            </w:pPr>
            <w:r>
              <w:t>毕业要求</w:t>
            </w:r>
            <w:r>
              <w:t>3-3</w:t>
            </w:r>
            <w:r>
              <w:rPr>
                <w:rFonts w:hint="eastAsia"/>
              </w:rPr>
              <w:t>：具备从事机电工程相关领域工作的职业技能，具备机电、电气工程专业交叉学科的基础知识</w:t>
            </w:r>
            <w:r>
              <w:t>。</w:t>
            </w:r>
          </w:p>
        </w:tc>
        <w:tc>
          <w:tcPr>
            <w:tcW w:w="1280" w:type="dxa"/>
            <w:shd w:val="clear" w:color="auto" w:fill="auto"/>
            <w:vAlign w:val="center"/>
          </w:tcPr>
          <w:p w14:paraId="59D634F3" w14:textId="77777777" w:rsidR="00A212DD" w:rsidRDefault="00A212DD">
            <w:pPr>
              <w:pStyle w:val="afff3"/>
            </w:pPr>
          </w:p>
        </w:tc>
        <w:tc>
          <w:tcPr>
            <w:tcW w:w="1402" w:type="dxa"/>
            <w:shd w:val="clear" w:color="auto" w:fill="auto"/>
            <w:vAlign w:val="center"/>
          </w:tcPr>
          <w:p w14:paraId="09BA3F93" w14:textId="77777777" w:rsidR="00A212DD" w:rsidRDefault="00A212DD">
            <w:pPr>
              <w:pStyle w:val="afff3"/>
            </w:pPr>
          </w:p>
        </w:tc>
        <w:tc>
          <w:tcPr>
            <w:tcW w:w="1373" w:type="dxa"/>
          </w:tcPr>
          <w:p w14:paraId="49259017" w14:textId="77777777" w:rsidR="00A212DD" w:rsidRDefault="00A212DD">
            <w:pPr>
              <w:pStyle w:val="afff3"/>
            </w:pPr>
          </w:p>
          <w:p w14:paraId="4115AA35" w14:textId="77777777" w:rsidR="00A212DD" w:rsidRDefault="00D939C3">
            <w:pPr>
              <w:pStyle w:val="afff3"/>
            </w:pPr>
            <w:r>
              <w:t>√</w:t>
            </w:r>
          </w:p>
        </w:tc>
      </w:tr>
    </w:tbl>
    <w:p w14:paraId="74DA73AF" w14:textId="77777777" w:rsidR="00A212DD" w:rsidRDefault="00D939C3">
      <w:pPr>
        <w:pStyle w:val="afff"/>
        <w:spacing w:before="156" w:after="156"/>
      </w:pPr>
      <w:r>
        <w:rPr>
          <w:rFonts w:hint="eastAsia"/>
        </w:rPr>
        <w:t>三</w:t>
      </w:r>
      <w:r>
        <w:t>、</w:t>
      </w:r>
      <w:r>
        <w:rPr>
          <w:rFonts w:hint="eastAsia"/>
        </w:rPr>
        <w:t>实习</w:t>
      </w:r>
      <w:r>
        <w:t>内容与要求</w:t>
      </w:r>
    </w:p>
    <w:p w14:paraId="7B94EE7E" w14:textId="77777777" w:rsidR="00A212DD" w:rsidRDefault="00D939C3">
      <w:pPr>
        <w:ind w:left="480" w:firstLineChars="0" w:firstLine="0"/>
      </w:pPr>
      <w:r>
        <w:rPr>
          <w:rFonts w:hint="eastAsia"/>
        </w:rPr>
        <w:t>（一）实习的内容</w:t>
      </w:r>
    </w:p>
    <w:p w14:paraId="1B8E4399" w14:textId="77777777" w:rsidR="00A212DD" w:rsidRDefault="00D939C3">
      <w:pPr>
        <w:ind w:left="480" w:firstLineChars="0" w:firstLine="0"/>
      </w:pPr>
      <w:r>
        <w:rPr>
          <w:rFonts w:hint="eastAsia"/>
        </w:rPr>
        <w:t>1.</w:t>
      </w:r>
      <w:r>
        <w:rPr>
          <w:rFonts w:hint="eastAsia"/>
        </w:rPr>
        <w:t>集中讲课：对电工实习</w:t>
      </w:r>
      <w:r>
        <w:rPr>
          <w:rFonts w:hint="eastAsia"/>
        </w:rPr>
        <w:t>B</w:t>
      </w:r>
      <w:r>
        <w:rPr>
          <w:rFonts w:hint="eastAsia"/>
        </w:rPr>
        <w:t>涉及到的相关理论、实习操作步骤及实习过程中的注意事项进行讲解。</w:t>
      </w:r>
    </w:p>
    <w:p w14:paraId="3BC406BF" w14:textId="77777777" w:rsidR="00A212DD" w:rsidRDefault="00D939C3">
      <w:pPr>
        <w:ind w:left="480" w:firstLineChars="0" w:firstLine="0"/>
      </w:pPr>
      <w:r>
        <w:rPr>
          <w:rFonts w:hint="eastAsia"/>
        </w:rPr>
        <w:t>2.</w:t>
      </w:r>
      <w:r>
        <w:rPr>
          <w:rFonts w:hint="eastAsia"/>
        </w:rPr>
        <w:t>电工实习操作。包括熟悉电器元件、电气元件安装和线路规划、线路敷设。</w:t>
      </w:r>
    </w:p>
    <w:p w14:paraId="6A438FC5" w14:textId="77777777" w:rsidR="00A212DD" w:rsidRDefault="00D939C3">
      <w:pPr>
        <w:ind w:left="480" w:firstLineChars="0" w:firstLine="0"/>
      </w:pPr>
      <w:r>
        <w:rPr>
          <w:rFonts w:hint="eastAsia"/>
        </w:rPr>
        <w:t>3.</w:t>
      </w:r>
      <w:r>
        <w:rPr>
          <w:rFonts w:hint="eastAsia"/>
        </w:rPr>
        <w:t>电气线路功能检测。检查和测试学生电气线路存在的问题，指导学生加以改进。</w:t>
      </w:r>
    </w:p>
    <w:p w14:paraId="3CEF7639" w14:textId="77777777" w:rsidR="00A212DD" w:rsidRDefault="00D939C3">
      <w:pPr>
        <w:ind w:left="480" w:firstLineChars="0" w:firstLine="0"/>
      </w:pPr>
      <w:r>
        <w:rPr>
          <w:rFonts w:hint="eastAsia"/>
        </w:rPr>
        <w:t>4.</w:t>
      </w:r>
      <w:r>
        <w:rPr>
          <w:rFonts w:hint="eastAsia"/>
        </w:rPr>
        <w:t>学生写实习报告。</w:t>
      </w:r>
    </w:p>
    <w:p w14:paraId="499733A3" w14:textId="77777777" w:rsidR="00A212DD" w:rsidRDefault="00D939C3">
      <w:pPr>
        <w:ind w:left="480" w:firstLineChars="0" w:firstLine="0"/>
      </w:pPr>
      <w:r>
        <w:rPr>
          <w:rFonts w:hint="eastAsia"/>
        </w:rPr>
        <w:t>（二）实习的要求</w:t>
      </w:r>
    </w:p>
    <w:p w14:paraId="48A4C044" w14:textId="77777777" w:rsidR="00A212DD" w:rsidRDefault="00D939C3">
      <w:pPr>
        <w:ind w:left="480" w:firstLineChars="0" w:firstLine="0"/>
      </w:pPr>
      <w:r>
        <w:rPr>
          <w:rFonts w:hint="eastAsia"/>
        </w:rPr>
        <w:t>1.</w:t>
      </w:r>
      <w:r>
        <w:rPr>
          <w:rFonts w:hint="eastAsia"/>
        </w:rPr>
        <w:t>初步掌握电气元件安装、电气线路规划和线路敷设的基本方法。</w:t>
      </w:r>
    </w:p>
    <w:p w14:paraId="7370D88D" w14:textId="77777777" w:rsidR="00A212DD" w:rsidRDefault="00D939C3">
      <w:pPr>
        <w:ind w:left="480" w:firstLineChars="0" w:firstLine="0"/>
      </w:pPr>
      <w:r>
        <w:rPr>
          <w:rFonts w:hint="eastAsia"/>
        </w:rPr>
        <w:t>2.</w:t>
      </w:r>
      <w:r>
        <w:rPr>
          <w:rFonts w:hint="eastAsia"/>
        </w:rPr>
        <w:t>初步掌握电气线路常见故障排除的方法。</w:t>
      </w:r>
    </w:p>
    <w:p w14:paraId="4B308FFC" w14:textId="77777777" w:rsidR="00A212DD" w:rsidRDefault="00D939C3">
      <w:pPr>
        <w:ind w:left="480" w:firstLineChars="0" w:firstLine="0"/>
      </w:pPr>
      <w:r>
        <w:rPr>
          <w:rFonts w:hint="eastAsia"/>
        </w:rPr>
        <w:t>3.</w:t>
      </w:r>
      <w:r>
        <w:rPr>
          <w:rFonts w:hint="eastAsia"/>
        </w:rPr>
        <w:t>能正确回答老师提出的问题。</w:t>
      </w:r>
    </w:p>
    <w:p w14:paraId="21108CA4" w14:textId="77777777" w:rsidR="00A212DD" w:rsidRDefault="00D939C3">
      <w:pPr>
        <w:ind w:left="480" w:firstLineChars="0" w:firstLine="0"/>
      </w:pPr>
      <w:r>
        <w:rPr>
          <w:rFonts w:hint="eastAsia"/>
        </w:rPr>
        <w:t>4.</w:t>
      </w:r>
      <w:r>
        <w:rPr>
          <w:rFonts w:hint="eastAsia"/>
        </w:rPr>
        <w:t>遵守纪律，服从统一安排。</w:t>
      </w:r>
    </w:p>
    <w:p w14:paraId="12F03E1B" w14:textId="77777777" w:rsidR="00A212DD" w:rsidRDefault="00D939C3">
      <w:pPr>
        <w:ind w:left="480" w:firstLineChars="0" w:firstLine="0"/>
      </w:pPr>
      <w:r>
        <w:rPr>
          <w:rFonts w:hint="eastAsia"/>
        </w:rPr>
        <w:t>5.</w:t>
      </w:r>
      <w:r>
        <w:rPr>
          <w:rFonts w:hint="eastAsia"/>
        </w:rPr>
        <w:t>实习报告满足要求。</w:t>
      </w:r>
    </w:p>
    <w:p w14:paraId="258B5313" w14:textId="77777777" w:rsidR="00A212DD" w:rsidRDefault="00D939C3">
      <w:pPr>
        <w:ind w:left="480" w:firstLineChars="0" w:firstLine="0"/>
      </w:pPr>
      <w:r>
        <w:rPr>
          <w:rFonts w:hint="eastAsia"/>
        </w:rPr>
        <w:t>（三）教学内容与</w:t>
      </w:r>
      <w:r>
        <w:t>课程目标的</w:t>
      </w:r>
      <w:r>
        <w:rPr>
          <w:rFonts w:hint="eastAsia"/>
        </w:rPr>
        <w:t>对应关系及</w:t>
      </w:r>
      <w:r>
        <w:t>学时分配</w:t>
      </w:r>
    </w:p>
    <w:p w14:paraId="6CFEBB65" w14:textId="77777777" w:rsidR="00A212DD" w:rsidRDefault="00D939C3">
      <w:pPr>
        <w:ind w:left="480" w:firstLineChars="0" w:firstLine="0"/>
      </w:pPr>
      <w:r>
        <w:t>本</w:t>
      </w:r>
      <w:r>
        <w:rPr>
          <w:rFonts w:hint="eastAsia"/>
        </w:rPr>
        <w:t>实习</w:t>
      </w:r>
      <w:r>
        <w:t>时间为</w:t>
      </w:r>
      <w:r>
        <w:rPr>
          <w:rFonts w:hint="eastAsia"/>
        </w:rPr>
        <w:t>两</w:t>
      </w:r>
      <w:r>
        <w:t>周（</w:t>
      </w:r>
      <w:r>
        <w:rPr>
          <w:rFonts w:hint="eastAsia"/>
        </w:rPr>
        <w:t>10</w:t>
      </w:r>
      <w:r>
        <w:t>天），安排在第</w:t>
      </w:r>
      <w:r>
        <w:rPr>
          <w:rFonts w:hint="eastAsia"/>
        </w:rPr>
        <w:t>4</w:t>
      </w:r>
      <w:r>
        <w:t>学期</w:t>
      </w:r>
      <w:r>
        <w:rPr>
          <w:rFonts w:hint="eastAsia"/>
        </w:rPr>
        <w:t>。教学内容与课程目标的对应关系及建议时间分配如表所示。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494"/>
        <w:gridCol w:w="1185"/>
        <w:gridCol w:w="1554"/>
        <w:gridCol w:w="1416"/>
        <w:gridCol w:w="936"/>
      </w:tblGrid>
      <w:tr w:rsidR="00A212DD" w14:paraId="45A91CC8" w14:textId="77777777">
        <w:trPr>
          <w:jc w:val="center"/>
        </w:trPr>
        <w:tc>
          <w:tcPr>
            <w:tcW w:w="550" w:type="pct"/>
            <w:tcBorders>
              <w:top w:val="single" w:sz="8" w:space="0" w:color="auto"/>
              <w:left w:val="single" w:sz="8" w:space="0" w:color="auto"/>
            </w:tcBorders>
            <w:vAlign w:val="center"/>
          </w:tcPr>
          <w:p w14:paraId="0367F414" w14:textId="77777777" w:rsidR="00A212DD" w:rsidRDefault="00D939C3" w:rsidP="000301D1">
            <w:pPr>
              <w:pStyle w:val="afff3"/>
              <w:rPr>
                <w:rFonts w:ascii="楷体" w:hAnsi="楷体"/>
              </w:rPr>
            </w:pPr>
            <w:r>
              <w:rPr>
                <w:rFonts w:hint="eastAsia"/>
              </w:rPr>
              <w:t>序号</w:t>
            </w:r>
          </w:p>
        </w:tc>
        <w:tc>
          <w:tcPr>
            <w:tcW w:w="1463" w:type="pct"/>
            <w:tcBorders>
              <w:top w:val="single" w:sz="8" w:space="0" w:color="auto"/>
            </w:tcBorders>
            <w:vAlign w:val="center"/>
          </w:tcPr>
          <w:p w14:paraId="460B4369" w14:textId="77777777" w:rsidR="00A212DD" w:rsidRDefault="00D939C3" w:rsidP="000301D1">
            <w:pPr>
              <w:pStyle w:val="afff3"/>
            </w:pPr>
            <w:r>
              <w:rPr>
                <w:rFonts w:hint="eastAsia"/>
              </w:rPr>
              <w:t>内容</w:t>
            </w:r>
          </w:p>
        </w:tc>
        <w:tc>
          <w:tcPr>
            <w:tcW w:w="695" w:type="pct"/>
            <w:tcBorders>
              <w:top w:val="single" w:sz="8" w:space="0" w:color="auto"/>
            </w:tcBorders>
            <w:vAlign w:val="center"/>
          </w:tcPr>
          <w:p w14:paraId="3925EA10" w14:textId="77777777" w:rsidR="00A212DD" w:rsidRDefault="00D939C3" w:rsidP="000301D1">
            <w:pPr>
              <w:pStyle w:val="afff3"/>
            </w:pPr>
            <w:r>
              <w:t>支撑的</w:t>
            </w:r>
            <w:r>
              <w:rPr>
                <w:rFonts w:hint="eastAsia"/>
              </w:rPr>
              <w:t>课程目标</w:t>
            </w:r>
          </w:p>
        </w:tc>
        <w:tc>
          <w:tcPr>
            <w:tcW w:w="912" w:type="pct"/>
            <w:tcBorders>
              <w:top w:val="single" w:sz="8" w:space="0" w:color="auto"/>
            </w:tcBorders>
            <w:vAlign w:val="center"/>
          </w:tcPr>
          <w:p w14:paraId="7E913642" w14:textId="77777777" w:rsidR="00A212DD" w:rsidRDefault="00D939C3" w:rsidP="000301D1">
            <w:pPr>
              <w:pStyle w:val="afff3"/>
            </w:pPr>
            <w:r>
              <w:t>支撑的毕业要求指标点</w:t>
            </w:r>
          </w:p>
        </w:tc>
        <w:tc>
          <w:tcPr>
            <w:tcW w:w="831" w:type="pct"/>
            <w:tcBorders>
              <w:top w:val="single" w:sz="8" w:space="0" w:color="auto"/>
              <w:right w:val="single" w:sz="4" w:space="0" w:color="auto"/>
            </w:tcBorders>
            <w:vAlign w:val="center"/>
          </w:tcPr>
          <w:p w14:paraId="23DB8900" w14:textId="77777777" w:rsidR="00A212DD" w:rsidRDefault="00D939C3" w:rsidP="000301D1">
            <w:pPr>
              <w:pStyle w:val="afff3"/>
            </w:pPr>
            <w:r>
              <w:rPr>
                <w:rFonts w:hint="eastAsia"/>
              </w:rPr>
              <w:t>时间分配（天）</w:t>
            </w:r>
          </w:p>
        </w:tc>
        <w:tc>
          <w:tcPr>
            <w:tcW w:w="549" w:type="pct"/>
            <w:tcBorders>
              <w:top w:val="single" w:sz="8" w:space="0" w:color="auto"/>
              <w:left w:val="single" w:sz="4" w:space="0" w:color="auto"/>
              <w:right w:val="single" w:sz="8" w:space="0" w:color="auto"/>
            </w:tcBorders>
            <w:vAlign w:val="center"/>
          </w:tcPr>
          <w:p w14:paraId="382384C4" w14:textId="77777777" w:rsidR="00A212DD" w:rsidRDefault="00D939C3" w:rsidP="000301D1">
            <w:pPr>
              <w:pStyle w:val="afff3"/>
            </w:pPr>
            <w:r>
              <w:rPr>
                <w:rFonts w:hint="eastAsia"/>
              </w:rPr>
              <w:t>教学形式</w:t>
            </w:r>
          </w:p>
        </w:tc>
      </w:tr>
      <w:tr w:rsidR="00A212DD" w14:paraId="52859636" w14:textId="77777777">
        <w:trPr>
          <w:jc w:val="center"/>
        </w:trPr>
        <w:tc>
          <w:tcPr>
            <w:tcW w:w="550" w:type="pct"/>
            <w:tcBorders>
              <w:left w:val="single" w:sz="8" w:space="0" w:color="auto"/>
            </w:tcBorders>
            <w:vAlign w:val="center"/>
          </w:tcPr>
          <w:p w14:paraId="03C20CBC" w14:textId="77777777" w:rsidR="00A212DD" w:rsidRDefault="00D939C3" w:rsidP="000301D1">
            <w:pPr>
              <w:pStyle w:val="afff3"/>
            </w:pPr>
            <w:r>
              <w:rPr>
                <w:rFonts w:hint="eastAsia"/>
              </w:rPr>
              <w:lastRenderedPageBreak/>
              <w:t>1</w:t>
            </w:r>
          </w:p>
        </w:tc>
        <w:tc>
          <w:tcPr>
            <w:tcW w:w="1463" w:type="pct"/>
          </w:tcPr>
          <w:p w14:paraId="466F473D" w14:textId="77777777" w:rsidR="00A212DD" w:rsidRDefault="00D939C3" w:rsidP="000301D1">
            <w:pPr>
              <w:pStyle w:val="afff3"/>
            </w:pPr>
            <w:r>
              <w:rPr>
                <w:rFonts w:hint="eastAsia"/>
              </w:rPr>
              <w:t>电气安全知识和安全操作技术措施，讲解工程职业道德规范，</w:t>
            </w:r>
            <w:r>
              <w:t>常用低压电路元器件结构、功能、原理等介绍</w:t>
            </w:r>
          </w:p>
        </w:tc>
        <w:tc>
          <w:tcPr>
            <w:tcW w:w="695" w:type="pct"/>
            <w:vAlign w:val="center"/>
          </w:tcPr>
          <w:p w14:paraId="360CB8D1" w14:textId="77777777" w:rsidR="00A212DD" w:rsidRDefault="00A212DD" w:rsidP="000301D1">
            <w:pPr>
              <w:pStyle w:val="afff3"/>
            </w:pPr>
          </w:p>
        </w:tc>
        <w:tc>
          <w:tcPr>
            <w:tcW w:w="912" w:type="pct"/>
            <w:vAlign w:val="center"/>
          </w:tcPr>
          <w:p w14:paraId="211AF29C" w14:textId="77777777" w:rsidR="00A212DD" w:rsidRDefault="00A212DD" w:rsidP="000301D1">
            <w:pPr>
              <w:pStyle w:val="afff3"/>
            </w:pPr>
          </w:p>
        </w:tc>
        <w:tc>
          <w:tcPr>
            <w:tcW w:w="831" w:type="pct"/>
            <w:tcBorders>
              <w:right w:val="single" w:sz="4" w:space="0" w:color="auto"/>
            </w:tcBorders>
            <w:vAlign w:val="center"/>
          </w:tcPr>
          <w:p w14:paraId="21DA057E"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44117CCD" w14:textId="77777777" w:rsidR="00A212DD" w:rsidRDefault="00D939C3" w:rsidP="000301D1">
            <w:pPr>
              <w:pStyle w:val="afff3"/>
            </w:pPr>
            <w:r>
              <w:rPr>
                <w:rFonts w:hint="eastAsia"/>
              </w:rPr>
              <w:t>授课</w:t>
            </w:r>
          </w:p>
          <w:p w14:paraId="6DEDAFFE" w14:textId="77777777" w:rsidR="00A212DD" w:rsidRDefault="00A212DD" w:rsidP="000301D1">
            <w:pPr>
              <w:pStyle w:val="afff3"/>
            </w:pPr>
          </w:p>
        </w:tc>
      </w:tr>
      <w:tr w:rsidR="00A212DD" w14:paraId="607EB658" w14:textId="77777777">
        <w:trPr>
          <w:jc w:val="center"/>
        </w:trPr>
        <w:tc>
          <w:tcPr>
            <w:tcW w:w="550" w:type="pct"/>
            <w:tcBorders>
              <w:left w:val="single" w:sz="8" w:space="0" w:color="auto"/>
            </w:tcBorders>
            <w:vAlign w:val="center"/>
          </w:tcPr>
          <w:p w14:paraId="69E08808" w14:textId="77777777" w:rsidR="00A212DD" w:rsidRDefault="00D939C3" w:rsidP="000301D1">
            <w:pPr>
              <w:pStyle w:val="afff3"/>
            </w:pPr>
            <w:r>
              <w:rPr>
                <w:rFonts w:hint="eastAsia"/>
              </w:rPr>
              <w:t>2</w:t>
            </w:r>
          </w:p>
        </w:tc>
        <w:tc>
          <w:tcPr>
            <w:tcW w:w="1463" w:type="pct"/>
            <w:vAlign w:val="center"/>
          </w:tcPr>
          <w:p w14:paraId="65CF82C1" w14:textId="77777777" w:rsidR="00A212DD" w:rsidRDefault="00D939C3" w:rsidP="000301D1">
            <w:pPr>
              <w:pStyle w:val="afff3"/>
            </w:pPr>
            <w:r>
              <w:t>直接启动控制电路工作原理、布线、调试</w:t>
            </w:r>
            <w:r>
              <w:t xml:space="preserve">, </w:t>
            </w:r>
            <w:r>
              <w:t>排故</w:t>
            </w:r>
          </w:p>
        </w:tc>
        <w:tc>
          <w:tcPr>
            <w:tcW w:w="695" w:type="pct"/>
            <w:vAlign w:val="center"/>
          </w:tcPr>
          <w:p w14:paraId="64D81CDF" w14:textId="77777777" w:rsidR="00A212DD" w:rsidRDefault="00A212DD" w:rsidP="000301D1">
            <w:pPr>
              <w:pStyle w:val="afff3"/>
            </w:pPr>
          </w:p>
        </w:tc>
        <w:tc>
          <w:tcPr>
            <w:tcW w:w="912" w:type="pct"/>
            <w:vAlign w:val="center"/>
          </w:tcPr>
          <w:p w14:paraId="51D89364" w14:textId="77777777" w:rsidR="00A212DD" w:rsidRDefault="00A212DD" w:rsidP="000301D1">
            <w:pPr>
              <w:pStyle w:val="afff3"/>
            </w:pPr>
          </w:p>
        </w:tc>
        <w:tc>
          <w:tcPr>
            <w:tcW w:w="831" w:type="pct"/>
            <w:tcBorders>
              <w:right w:val="single" w:sz="4" w:space="0" w:color="auto"/>
            </w:tcBorders>
            <w:vAlign w:val="center"/>
          </w:tcPr>
          <w:p w14:paraId="7C9B513F"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6D88C9A2" w14:textId="77777777" w:rsidR="00A212DD" w:rsidRDefault="00D939C3" w:rsidP="000301D1">
            <w:pPr>
              <w:pStyle w:val="afff3"/>
            </w:pPr>
            <w:r>
              <w:rPr>
                <w:rFonts w:hint="eastAsia"/>
              </w:rPr>
              <w:t>授课</w:t>
            </w:r>
          </w:p>
          <w:p w14:paraId="33AC2D7C" w14:textId="77777777" w:rsidR="00A212DD" w:rsidRDefault="00D939C3" w:rsidP="000301D1">
            <w:pPr>
              <w:pStyle w:val="afff3"/>
            </w:pPr>
            <w:r>
              <w:rPr>
                <w:rFonts w:hint="eastAsia"/>
              </w:rPr>
              <w:t>实践</w:t>
            </w:r>
          </w:p>
          <w:p w14:paraId="6F59BB98" w14:textId="77777777" w:rsidR="00A212DD" w:rsidRDefault="00D939C3" w:rsidP="000301D1">
            <w:pPr>
              <w:pStyle w:val="afff3"/>
            </w:pPr>
            <w:r>
              <w:rPr>
                <w:rFonts w:hint="eastAsia"/>
              </w:rPr>
              <w:t>指导</w:t>
            </w:r>
          </w:p>
        </w:tc>
      </w:tr>
      <w:tr w:rsidR="00A212DD" w14:paraId="38BA1E88" w14:textId="77777777">
        <w:trPr>
          <w:jc w:val="center"/>
        </w:trPr>
        <w:tc>
          <w:tcPr>
            <w:tcW w:w="550" w:type="pct"/>
            <w:tcBorders>
              <w:left w:val="single" w:sz="8" w:space="0" w:color="auto"/>
            </w:tcBorders>
            <w:vAlign w:val="center"/>
          </w:tcPr>
          <w:p w14:paraId="78263F2F" w14:textId="77777777" w:rsidR="00A212DD" w:rsidRDefault="00D939C3" w:rsidP="000301D1">
            <w:pPr>
              <w:pStyle w:val="afff3"/>
            </w:pPr>
            <w:r>
              <w:rPr>
                <w:rFonts w:hint="eastAsia"/>
              </w:rPr>
              <w:t>3</w:t>
            </w:r>
          </w:p>
        </w:tc>
        <w:tc>
          <w:tcPr>
            <w:tcW w:w="1463" w:type="pct"/>
            <w:vAlign w:val="center"/>
          </w:tcPr>
          <w:p w14:paraId="6E52D985" w14:textId="77777777" w:rsidR="00A212DD" w:rsidRDefault="00D939C3" w:rsidP="000301D1">
            <w:pPr>
              <w:pStyle w:val="afff3"/>
            </w:pPr>
            <w:r>
              <w:rPr>
                <w:rFonts w:hint="eastAsia"/>
              </w:rPr>
              <w:t>自锁启停控制或</w:t>
            </w:r>
            <w:r>
              <w:t>电机正反转控制电路工作原理、布线、调试</w:t>
            </w:r>
            <w:r>
              <w:t>,</w:t>
            </w:r>
            <w:r>
              <w:t>排故</w:t>
            </w:r>
          </w:p>
        </w:tc>
        <w:tc>
          <w:tcPr>
            <w:tcW w:w="695" w:type="pct"/>
            <w:vAlign w:val="center"/>
          </w:tcPr>
          <w:p w14:paraId="7B6FAF6F" w14:textId="77777777" w:rsidR="00A212DD" w:rsidRDefault="00A212DD" w:rsidP="000301D1">
            <w:pPr>
              <w:pStyle w:val="afff3"/>
            </w:pPr>
          </w:p>
        </w:tc>
        <w:tc>
          <w:tcPr>
            <w:tcW w:w="912" w:type="pct"/>
          </w:tcPr>
          <w:p w14:paraId="06AA39BA" w14:textId="77777777" w:rsidR="00A212DD" w:rsidRDefault="00A212DD" w:rsidP="000301D1">
            <w:pPr>
              <w:pStyle w:val="afff3"/>
            </w:pPr>
          </w:p>
        </w:tc>
        <w:tc>
          <w:tcPr>
            <w:tcW w:w="831" w:type="pct"/>
            <w:tcBorders>
              <w:right w:val="single" w:sz="4" w:space="0" w:color="auto"/>
            </w:tcBorders>
            <w:vAlign w:val="center"/>
          </w:tcPr>
          <w:p w14:paraId="4B75468C"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tcPr>
          <w:p w14:paraId="6D20489E" w14:textId="77777777" w:rsidR="00A212DD" w:rsidRDefault="00A212DD" w:rsidP="000301D1">
            <w:pPr>
              <w:pStyle w:val="afff3"/>
            </w:pPr>
          </w:p>
          <w:p w14:paraId="0A8EB47C" w14:textId="77777777" w:rsidR="00A212DD" w:rsidRDefault="00D939C3" w:rsidP="000301D1">
            <w:pPr>
              <w:pStyle w:val="afff3"/>
            </w:pPr>
            <w:r>
              <w:rPr>
                <w:rFonts w:hint="eastAsia"/>
              </w:rPr>
              <w:t>授课</w:t>
            </w:r>
          </w:p>
          <w:p w14:paraId="1FAEBFDB" w14:textId="77777777" w:rsidR="00A212DD" w:rsidRDefault="00D939C3" w:rsidP="000301D1">
            <w:pPr>
              <w:pStyle w:val="afff3"/>
            </w:pPr>
            <w:r>
              <w:rPr>
                <w:rFonts w:hint="eastAsia"/>
              </w:rPr>
              <w:t>实践</w:t>
            </w:r>
          </w:p>
          <w:p w14:paraId="0E0300FD" w14:textId="77777777" w:rsidR="00A212DD" w:rsidRDefault="00D939C3" w:rsidP="000301D1">
            <w:pPr>
              <w:pStyle w:val="afff3"/>
            </w:pPr>
            <w:r>
              <w:rPr>
                <w:rFonts w:hint="eastAsia"/>
              </w:rPr>
              <w:t>指导</w:t>
            </w:r>
          </w:p>
          <w:p w14:paraId="2449A7E1" w14:textId="77777777" w:rsidR="00A212DD" w:rsidRDefault="00A212DD" w:rsidP="000301D1">
            <w:pPr>
              <w:pStyle w:val="afff3"/>
            </w:pPr>
          </w:p>
        </w:tc>
      </w:tr>
      <w:tr w:rsidR="00A212DD" w14:paraId="44F83414" w14:textId="77777777">
        <w:trPr>
          <w:jc w:val="center"/>
        </w:trPr>
        <w:tc>
          <w:tcPr>
            <w:tcW w:w="550" w:type="pct"/>
            <w:tcBorders>
              <w:left w:val="single" w:sz="8" w:space="0" w:color="auto"/>
            </w:tcBorders>
            <w:vAlign w:val="center"/>
          </w:tcPr>
          <w:p w14:paraId="57321F4C" w14:textId="77777777" w:rsidR="00A212DD" w:rsidRDefault="00D939C3" w:rsidP="000301D1">
            <w:pPr>
              <w:pStyle w:val="afff3"/>
            </w:pPr>
            <w:r>
              <w:rPr>
                <w:rFonts w:hint="eastAsia"/>
              </w:rPr>
              <w:t>4</w:t>
            </w:r>
          </w:p>
        </w:tc>
        <w:tc>
          <w:tcPr>
            <w:tcW w:w="1463" w:type="pct"/>
          </w:tcPr>
          <w:p w14:paraId="38E782EC" w14:textId="77777777" w:rsidR="00A212DD" w:rsidRDefault="00D939C3" w:rsidP="000301D1">
            <w:pPr>
              <w:pStyle w:val="afff3"/>
            </w:pPr>
            <w:r>
              <w:rPr>
                <w:rFonts w:hint="eastAsia"/>
              </w:rPr>
              <w:t>电机正反转或</w:t>
            </w:r>
            <w:r>
              <w:t>星形</w:t>
            </w:r>
            <w:r>
              <w:t>-</w:t>
            </w:r>
            <w:r>
              <w:t>三角形降压启动控制线路工作原理、布线、调试</w:t>
            </w:r>
            <w:r>
              <w:t>,</w:t>
            </w:r>
            <w:r>
              <w:t>排故</w:t>
            </w:r>
          </w:p>
        </w:tc>
        <w:tc>
          <w:tcPr>
            <w:tcW w:w="695" w:type="pct"/>
            <w:vAlign w:val="center"/>
          </w:tcPr>
          <w:p w14:paraId="2496692F"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394DF48F" w14:textId="77777777" w:rsidR="00A212DD" w:rsidRDefault="00A212DD" w:rsidP="000301D1">
            <w:pPr>
              <w:pStyle w:val="afff3"/>
            </w:pPr>
          </w:p>
          <w:p w14:paraId="7EABEC89"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249E34C3"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tcPr>
          <w:p w14:paraId="645AF361" w14:textId="77777777" w:rsidR="00A212DD" w:rsidRDefault="00D939C3" w:rsidP="000301D1">
            <w:pPr>
              <w:pStyle w:val="afff3"/>
            </w:pPr>
            <w:r>
              <w:rPr>
                <w:rFonts w:hint="eastAsia"/>
              </w:rPr>
              <w:t>授课</w:t>
            </w:r>
          </w:p>
          <w:p w14:paraId="1037C894" w14:textId="77777777" w:rsidR="00A212DD" w:rsidRDefault="00D939C3" w:rsidP="000301D1">
            <w:pPr>
              <w:pStyle w:val="afff3"/>
            </w:pPr>
            <w:r>
              <w:rPr>
                <w:rFonts w:hint="eastAsia"/>
              </w:rPr>
              <w:t>实践</w:t>
            </w:r>
          </w:p>
          <w:p w14:paraId="47167E4D" w14:textId="77777777" w:rsidR="00A212DD" w:rsidRDefault="00D939C3" w:rsidP="000301D1">
            <w:pPr>
              <w:pStyle w:val="afff3"/>
            </w:pPr>
            <w:r>
              <w:rPr>
                <w:rFonts w:hint="eastAsia"/>
              </w:rPr>
              <w:t>指导</w:t>
            </w:r>
          </w:p>
        </w:tc>
      </w:tr>
      <w:tr w:rsidR="00A212DD" w14:paraId="4A3B999D" w14:textId="77777777">
        <w:trPr>
          <w:jc w:val="center"/>
        </w:trPr>
        <w:tc>
          <w:tcPr>
            <w:tcW w:w="550" w:type="pct"/>
            <w:tcBorders>
              <w:left w:val="single" w:sz="8" w:space="0" w:color="auto"/>
            </w:tcBorders>
            <w:vAlign w:val="center"/>
          </w:tcPr>
          <w:p w14:paraId="00F2B085" w14:textId="77777777" w:rsidR="00A212DD" w:rsidRDefault="00D939C3" w:rsidP="000301D1">
            <w:pPr>
              <w:pStyle w:val="afff3"/>
            </w:pPr>
            <w:r>
              <w:rPr>
                <w:rFonts w:hint="eastAsia"/>
              </w:rPr>
              <w:t>5</w:t>
            </w:r>
          </w:p>
        </w:tc>
        <w:tc>
          <w:tcPr>
            <w:tcW w:w="1463" w:type="pct"/>
          </w:tcPr>
          <w:p w14:paraId="796A9C34" w14:textId="77777777" w:rsidR="00A212DD" w:rsidRDefault="00D939C3" w:rsidP="000301D1">
            <w:pPr>
              <w:pStyle w:val="afff3"/>
            </w:pPr>
            <w:r>
              <w:rPr>
                <w:rFonts w:hint="eastAsia"/>
              </w:rPr>
              <w:t>电气控制线路性能测试</w:t>
            </w:r>
            <w:r>
              <w:rPr>
                <w:rFonts w:hint="eastAsia"/>
              </w:rPr>
              <w:t>,</w:t>
            </w:r>
            <w:r>
              <w:rPr>
                <w:rFonts w:hint="eastAsia"/>
              </w:rPr>
              <w:t>完成第一周实习报告</w:t>
            </w:r>
          </w:p>
        </w:tc>
        <w:tc>
          <w:tcPr>
            <w:tcW w:w="695" w:type="pct"/>
          </w:tcPr>
          <w:p w14:paraId="09F77872" w14:textId="77777777" w:rsidR="00A212DD" w:rsidRDefault="00A212DD" w:rsidP="000301D1">
            <w:pPr>
              <w:pStyle w:val="afff3"/>
            </w:pPr>
          </w:p>
          <w:p w14:paraId="75D46EAC"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71A6C4B4" w14:textId="77777777" w:rsidR="00A212DD" w:rsidRDefault="00A212DD" w:rsidP="000301D1">
            <w:pPr>
              <w:pStyle w:val="afff3"/>
            </w:pPr>
          </w:p>
          <w:p w14:paraId="25D50FEC"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79D0A52D"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tcPr>
          <w:p w14:paraId="545DA462" w14:textId="77777777" w:rsidR="00A212DD" w:rsidRDefault="00D939C3" w:rsidP="000301D1">
            <w:pPr>
              <w:pStyle w:val="afff3"/>
            </w:pPr>
            <w:r>
              <w:rPr>
                <w:rFonts w:hint="eastAsia"/>
              </w:rPr>
              <w:t>实践</w:t>
            </w:r>
          </w:p>
          <w:p w14:paraId="27783951" w14:textId="77777777" w:rsidR="00A212DD" w:rsidRDefault="00D939C3" w:rsidP="000301D1">
            <w:pPr>
              <w:pStyle w:val="afff3"/>
            </w:pPr>
            <w:r>
              <w:rPr>
                <w:rFonts w:hint="eastAsia"/>
              </w:rPr>
              <w:t>指导</w:t>
            </w:r>
          </w:p>
        </w:tc>
      </w:tr>
      <w:tr w:rsidR="00A212DD" w14:paraId="0CBE5174" w14:textId="77777777">
        <w:trPr>
          <w:jc w:val="center"/>
        </w:trPr>
        <w:tc>
          <w:tcPr>
            <w:tcW w:w="550" w:type="pct"/>
            <w:tcBorders>
              <w:left w:val="single" w:sz="8" w:space="0" w:color="auto"/>
            </w:tcBorders>
            <w:vAlign w:val="center"/>
          </w:tcPr>
          <w:p w14:paraId="6B80F6EC" w14:textId="77777777" w:rsidR="00A212DD" w:rsidRDefault="00D939C3" w:rsidP="000301D1">
            <w:pPr>
              <w:pStyle w:val="afff3"/>
            </w:pPr>
            <w:r>
              <w:rPr>
                <w:rFonts w:hint="eastAsia"/>
              </w:rPr>
              <w:t>6</w:t>
            </w:r>
          </w:p>
        </w:tc>
        <w:tc>
          <w:tcPr>
            <w:tcW w:w="1463" w:type="pct"/>
            <w:vAlign w:val="center"/>
          </w:tcPr>
          <w:p w14:paraId="4D8DA23C" w14:textId="77777777" w:rsidR="00A212DD" w:rsidRDefault="00D939C3" w:rsidP="000301D1">
            <w:pPr>
              <w:pStyle w:val="afff3"/>
            </w:pPr>
            <w:r>
              <w:rPr>
                <w:rFonts w:hint="eastAsia"/>
              </w:rPr>
              <w:t>分析</w:t>
            </w:r>
            <w:r>
              <w:rPr>
                <w:rFonts w:hint="eastAsia"/>
              </w:rPr>
              <w:t>Z3040</w:t>
            </w:r>
            <w:r>
              <w:rPr>
                <w:rFonts w:hint="eastAsia"/>
              </w:rPr>
              <w:t>摇臂钻床的功能和技术参数。完成</w:t>
            </w:r>
            <w:r>
              <w:rPr>
                <w:rFonts w:hint="eastAsia"/>
              </w:rPr>
              <w:t>Z3040</w:t>
            </w:r>
            <w:r>
              <w:rPr>
                <w:rFonts w:hint="eastAsia"/>
              </w:rPr>
              <w:t>摇臂钻床控制方案设计、器件选型、控制电路理论设计。</w:t>
            </w:r>
          </w:p>
        </w:tc>
        <w:tc>
          <w:tcPr>
            <w:tcW w:w="695" w:type="pct"/>
            <w:vAlign w:val="center"/>
          </w:tcPr>
          <w:p w14:paraId="4D95C438"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05956BD1" w14:textId="77777777" w:rsidR="00A212DD" w:rsidRDefault="00A212DD" w:rsidP="000301D1">
            <w:pPr>
              <w:pStyle w:val="afff3"/>
            </w:pPr>
          </w:p>
          <w:p w14:paraId="5055F1BD" w14:textId="77777777" w:rsidR="00A212DD" w:rsidRDefault="00A212DD" w:rsidP="000301D1">
            <w:pPr>
              <w:pStyle w:val="afff3"/>
            </w:pPr>
          </w:p>
          <w:p w14:paraId="0C27BE13"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6BB38D48"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623FEDB4" w14:textId="77777777" w:rsidR="00A212DD" w:rsidRDefault="00D939C3" w:rsidP="000301D1">
            <w:pPr>
              <w:pStyle w:val="afff3"/>
            </w:pPr>
            <w:r>
              <w:rPr>
                <w:rFonts w:hint="eastAsia"/>
              </w:rPr>
              <w:t>授课</w:t>
            </w:r>
          </w:p>
          <w:p w14:paraId="498EF79E" w14:textId="77777777" w:rsidR="00A212DD" w:rsidRDefault="00A212DD" w:rsidP="000301D1">
            <w:pPr>
              <w:pStyle w:val="afff3"/>
            </w:pPr>
          </w:p>
        </w:tc>
      </w:tr>
      <w:tr w:rsidR="00A212DD" w14:paraId="6C4F592B" w14:textId="77777777">
        <w:trPr>
          <w:jc w:val="center"/>
        </w:trPr>
        <w:tc>
          <w:tcPr>
            <w:tcW w:w="550" w:type="pct"/>
            <w:tcBorders>
              <w:left w:val="single" w:sz="8" w:space="0" w:color="auto"/>
            </w:tcBorders>
            <w:vAlign w:val="center"/>
          </w:tcPr>
          <w:p w14:paraId="7C477593" w14:textId="77777777" w:rsidR="00A212DD" w:rsidRDefault="00D939C3" w:rsidP="000301D1">
            <w:pPr>
              <w:pStyle w:val="afff3"/>
            </w:pPr>
            <w:r>
              <w:rPr>
                <w:rFonts w:hint="eastAsia"/>
              </w:rPr>
              <w:t>7</w:t>
            </w:r>
          </w:p>
        </w:tc>
        <w:tc>
          <w:tcPr>
            <w:tcW w:w="1463" w:type="pct"/>
          </w:tcPr>
          <w:p w14:paraId="5C768F92" w14:textId="77777777" w:rsidR="00A212DD" w:rsidRDefault="00D939C3" w:rsidP="000301D1">
            <w:pPr>
              <w:pStyle w:val="afff3"/>
            </w:pPr>
            <w:r>
              <w:rPr>
                <w:rFonts w:hint="eastAsia"/>
              </w:rPr>
              <w:t>完成</w:t>
            </w:r>
            <w:r>
              <w:rPr>
                <w:rFonts w:hint="eastAsia"/>
              </w:rPr>
              <w:t>Z3040</w:t>
            </w:r>
            <w:r>
              <w:rPr>
                <w:rFonts w:hint="eastAsia"/>
              </w:rPr>
              <w:t>摇臂钻床电气控制电路图设计，进行设计方案讲解。</w:t>
            </w:r>
          </w:p>
        </w:tc>
        <w:tc>
          <w:tcPr>
            <w:tcW w:w="695" w:type="pct"/>
            <w:vAlign w:val="center"/>
          </w:tcPr>
          <w:p w14:paraId="4B6EC7F4"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73F9B567" w14:textId="77777777" w:rsidR="00A212DD" w:rsidRDefault="00A212DD" w:rsidP="000301D1">
            <w:pPr>
              <w:pStyle w:val="afff3"/>
            </w:pPr>
          </w:p>
          <w:p w14:paraId="4DB1217C"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1F5E6FA2"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04ED6EAD" w14:textId="77777777" w:rsidR="00A212DD" w:rsidRDefault="00D939C3" w:rsidP="000301D1">
            <w:pPr>
              <w:pStyle w:val="afff3"/>
            </w:pPr>
            <w:r>
              <w:rPr>
                <w:rFonts w:hint="eastAsia"/>
              </w:rPr>
              <w:t>实践</w:t>
            </w:r>
          </w:p>
          <w:p w14:paraId="23BB87A4" w14:textId="77777777" w:rsidR="00A212DD" w:rsidRDefault="00D939C3" w:rsidP="000301D1">
            <w:pPr>
              <w:pStyle w:val="afff3"/>
            </w:pPr>
            <w:r>
              <w:rPr>
                <w:rFonts w:hint="eastAsia"/>
              </w:rPr>
              <w:t>指导</w:t>
            </w:r>
          </w:p>
        </w:tc>
      </w:tr>
      <w:tr w:rsidR="00A212DD" w14:paraId="7C396B2B" w14:textId="77777777">
        <w:trPr>
          <w:jc w:val="center"/>
        </w:trPr>
        <w:tc>
          <w:tcPr>
            <w:tcW w:w="550" w:type="pct"/>
            <w:tcBorders>
              <w:left w:val="single" w:sz="8" w:space="0" w:color="auto"/>
            </w:tcBorders>
            <w:vAlign w:val="center"/>
          </w:tcPr>
          <w:p w14:paraId="3B1CC879" w14:textId="77777777" w:rsidR="00A212DD" w:rsidRDefault="00D939C3" w:rsidP="000301D1">
            <w:pPr>
              <w:pStyle w:val="afff3"/>
            </w:pPr>
            <w:r>
              <w:rPr>
                <w:rFonts w:hint="eastAsia"/>
              </w:rPr>
              <w:t>8</w:t>
            </w:r>
          </w:p>
        </w:tc>
        <w:tc>
          <w:tcPr>
            <w:tcW w:w="1463" w:type="pct"/>
          </w:tcPr>
          <w:p w14:paraId="5A439B8D" w14:textId="77777777" w:rsidR="00A212DD" w:rsidRDefault="00D939C3" w:rsidP="000301D1">
            <w:pPr>
              <w:pStyle w:val="afff3"/>
            </w:pPr>
            <w:r>
              <w:rPr>
                <w:rFonts w:hint="eastAsia"/>
              </w:rPr>
              <w:t>完成</w:t>
            </w:r>
            <w:r>
              <w:rPr>
                <w:rFonts w:hint="eastAsia"/>
              </w:rPr>
              <w:t>Z3040</w:t>
            </w:r>
            <w:r>
              <w:rPr>
                <w:rFonts w:hint="eastAsia"/>
              </w:rPr>
              <w:t>摇臂钻床控制柜的器件布局及控制电路布线。</w:t>
            </w:r>
          </w:p>
        </w:tc>
        <w:tc>
          <w:tcPr>
            <w:tcW w:w="695" w:type="pct"/>
            <w:vAlign w:val="center"/>
          </w:tcPr>
          <w:p w14:paraId="6EB36901"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73D04412" w14:textId="77777777" w:rsidR="00A212DD" w:rsidRDefault="00A212DD" w:rsidP="000301D1">
            <w:pPr>
              <w:pStyle w:val="afff3"/>
            </w:pPr>
          </w:p>
          <w:p w14:paraId="17D0585C"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2EDA719A"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0D44F2EC" w14:textId="77777777" w:rsidR="00A212DD" w:rsidRDefault="00D939C3" w:rsidP="000301D1">
            <w:pPr>
              <w:pStyle w:val="afff3"/>
            </w:pPr>
            <w:r>
              <w:rPr>
                <w:rFonts w:hint="eastAsia"/>
              </w:rPr>
              <w:t>实践</w:t>
            </w:r>
          </w:p>
          <w:p w14:paraId="2927F046" w14:textId="77777777" w:rsidR="00A212DD" w:rsidRDefault="00D939C3" w:rsidP="000301D1">
            <w:pPr>
              <w:pStyle w:val="afff3"/>
            </w:pPr>
            <w:r>
              <w:rPr>
                <w:rFonts w:hint="eastAsia"/>
              </w:rPr>
              <w:t>指导</w:t>
            </w:r>
          </w:p>
        </w:tc>
      </w:tr>
      <w:tr w:rsidR="00A212DD" w14:paraId="63548002" w14:textId="77777777">
        <w:trPr>
          <w:jc w:val="center"/>
        </w:trPr>
        <w:tc>
          <w:tcPr>
            <w:tcW w:w="550" w:type="pct"/>
            <w:tcBorders>
              <w:left w:val="single" w:sz="8" w:space="0" w:color="auto"/>
            </w:tcBorders>
            <w:vAlign w:val="center"/>
          </w:tcPr>
          <w:p w14:paraId="41D1443C" w14:textId="77777777" w:rsidR="00A212DD" w:rsidRDefault="00D939C3" w:rsidP="000301D1">
            <w:pPr>
              <w:pStyle w:val="afff3"/>
            </w:pPr>
            <w:r>
              <w:rPr>
                <w:rFonts w:hint="eastAsia"/>
              </w:rPr>
              <w:t>9</w:t>
            </w:r>
          </w:p>
        </w:tc>
        <w:tc>
          <w:tcPr>
            <w:tcW w:w="1463" w:type="pct"/>
          </w:tcPr>
          <w:p w14:paraId="14339621" w14:textId="77777777" w:rsidR="00A212DD" w:rsidRDefault="00D939C3" w:rsidP="000301D1">
            <w:pPr>
              <w:pStyle w:val="afff3"/>
            </w:pPr>
            <w:r>
              <w:rPr>
                <w:rFonts w:hint="eastAsia"/>
              </w:rPr>
              <w:t>完成</w:t>
            </w:r>
            <w:r>
              <w:rPr>
                <w:rFonts w:hint="eastAsia"/>
              </w:rPr>
              <w:t>Z3040</w:t>
            </w:r>
            <w:r>
              <w:rPr>
                <w:rFonts w:hint="eastAsia"/>
              </w:rPr>
              <w:t>摇臂钻床控制柜控制电路调试，故障现象分析及故障排除方法。</w:t>
            </w:r>
          </w:p>
        </w:tc>
        <w:tc>
          <w:tcPr>
            <w:tcW w:w="695" w:type="pct"/>
            <w:vAlign w:val="center"/>
          </w:tcPr>
          <w:p w14:paraId="1A132BC9"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6C836F8B" w14:textId="77777777" w:rsidR="00A212DD" w:rsidRDefault="00A212DD" w:rsidP="000301D1">
            <w:pPr>
              <w:pStyle w:val="afff3"/>
            </w:pPr>
          </w:p>
          <w:p w14:paraId="095B2A2D"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096DAB6F"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4F5685CF" w14:textId="77777777" w:rsidR="00A212DD" w:rsidRDefault="00D939C3" w:rsidP="000301D1">
            <w:pPr>
              <w:pStyle w:val="afff3"/>
            </w:pPr>
            <w:r>
              <w:rPr>
                <w:rFonts w:hint="eastAsia"/>
              </w:rPr>
              <w:t>实践</w:t>
            </w:r>
          </w:p>
          <w:p w14:paraId="455830CA" w14:textId="77777777" w:rsidR="00A212DD" w:rsidRDefault="00D939C3" w:rsidP="000301D1">
            <w:pPr>
              <w:pStyle w:val="afff3"/>
            </w:pPr>
            <w:r>
              <w:rPr>
                <w:rFonts w:hint="eastAsia"/>
              </w:rPr>
              <w:t>指导</w:t>
            </w:r>
          </w:p>
        </w:tc>
      </w:tr>
      <w:tr w:rsidR="00A212DD" w14:paraId="3759F700" w14:textId="77777777">
        <w:trPr>
          <w:jc w:val="center"/>
        </w:trPr>
        <w:tc>
          <w:tcPr>
            <w:tcW w:w="550" w:type="pct"/>
            <w:tcBorders>
              <w:left w:val="single" w:sz="8" w:space="0" w:color="auto"/>
            </w:tcBorders>
          </w:tcPr>
          <w:p w14:paraId="3BBFC9A2" w14:textId="77777777" w:rsidR="00A212DD" w:rsidRDefault="00D939C3" w:rsidP="000301D1">
            <w:pPr>
              <w:pStyle w:val="afff3"/>
            </w:pPr>
            <w:r>
              <w:rPr>
                <w:rFonts w:hint="eastAsia"/>
              </w:rPr>
              <w:t>10</w:t>
            </w:r>
          </w:p>
        </w:tc>
        <w:tc>
          <w:tcPr>
            <w:tcW w:w="1463" w:type="pct"/>
          </w:tcPr>
          <w:p w14:paraId="47A71DD3" w14:textId="77777777" w:rsidR="00A212DD" w:rsidRDefault="00D939C3" w:rsidP="000301D1">
            <w:pPr>
              <w:pStyle w:val="afff3"/>
            </w:pPr>
            <w:r>
              <w:rPr>
                <w:rFonts w:hint="eastAsia"/>
              </w:rPr>
              <w:t>控制电路测试并记录相应数据，完成第二周电工实习报告</w:t>
            </w:r>
          </w:p>
        </w:tc>
        <w:tc>
          <w:tcPr>
            <w:tcW w:w="695" w:type="pct"/>
            <w:vAlign w:val="center"/>
          </w:tcPr>
          <w:p w14:paraId="712FF68D" w14:textId="77777777" w:rsidR="00A212DD" w:rsidRDefault="00D939C3" w:rsidP="000301D1">
            <w:pPr>
              <w:pStyle w:val="afff3"/>
            </w:pPr>
            <w:r>
              <w:rPr>
                <w:rFonts w:hint="eastAsia"/>
              </w:rPr>
              <w:t>1</w:t>
            </w:r>
            <w:r>
              <w:rPr>
                <w:rFonts w:hint="eastAsia"/>
              </w:rPr>
              <w:t>、</w:t>
            </w:r>
            <w:r>
              <w:rPr>
                <w:rFonts w:hint="eastAsia"/>
              </w:rPr>
              <w:t>2</w:t>
            </w:r>
            <w:r>
              <w:rPr>
                <w:rFonts w:hint="eastAsia"/>
              </w:rPr>
              <w:t>、</w:t>
            </w:r>
            <w:r>
              <w:rPr>
                <w:rFonts w:hint="eastAsia"/>
              </w:rPr>
              <w:t>3</w:t>
            </w:r>
          </w:p>
        </w:tc>
        <w:tc>
          <w:tcPr>
            <w:tcW w:w="912" w:type="pct"/>
          </w:tcPr>
          <w:p w14:paraId="58126353" w14:textId="77777777" w:rsidR="00A212DD" w:rsidRDefault="00A212DD" w:rsidP="000301D1">
            <w:pPr>
              <w:pStyle w:val="afff3"/>
            </w:pPr>
          </w:p>
          <w:p w14:paraId="54795AC4" w14:textId="77777777" w:rsidR="00A212DD" w:rsidRDefault="00D939C3" w:rsidP="000301D1">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c>
          <w:tcPr>
            <w:tcW w:w="831" w:type="pct"/>
            <w:tcBorders>
              <w:right w:val="single" w:sz="4" w:space="0" w:color="auto"/>
            </w:tcBorders>
            <w:vAlign w:val="center"/>
          </w:tcPr>
          <w:p w14:paraId="4E9BF575" w14:textId="77777777" w:rsidR="00A212DD" w:rsidRDefault="00D939C3" w:rsidP="000301D1">
            <w:pPr>
              <w:pStyle w:val="afff3"/>
            </w:pPr>
            <w:r>
              <w:rPr>
                <w:rFonts w:hint="eastAsia"/>
              </w:rPr>
              <w:t>1</w:t>
            </w:r>
          </w:p>
        </w:tc>
        <w:tc>
          <w:tcPr>
            <w:tcW w:w="549" w:type="pct"/>
            <w:tcBorders>
              <w:left w:val="single" w:sz="4" w:space="0" w:color="auto"/>
              <w:right w:val="single" w:sz="8" w:space="0" w:color="auto"/>
            </w:tcBorders>
            <w:vAlign w:val="center"/>
          </w:tcPr>
          <w:p w14:paraId="502464B1" w14:textId="77777777" w:rsidR="00A212DD" w:rsidRDefault="00D939C3" w:rsidP="000301D1">
            <w:pPr>
              <w:pStyle w:val="afff3"/>
            </w:pPr>
            <w:r>
              <w:rPr>
                <w:rFonts w:hint="eastAsia"/>
              </w:rPr>
              <w:t>实践</w:t>
            </w:r>
          </w:p>
          <w:p w14:paraId="1F37B651" w14:textId="77777777" w:rsidR="00A212DD" w:rsidRDefault="00D939C3" w:rsidP="000301D1">
            <w:pPr>
              <w:pStyle w:val="afff3"/>
            </w:pPr>
            <w:r>
              <w:rPr>
                <w:rFonts w:hint="eastAsia"/>
              </w:rPr>
              <w:t>指导</w:t>
            </w:r>
          </w:p>
        </w:tc>
      </w:tr>
      <w:tr w:rsidR="00A212DD" w14:paraId="73078E72" w14:textId="77777777">
        <w:trPr>
          <w:cantSplit/>
          <w:jc w:val="center"/>
        </w:trPr>
        <w:tc>
          <w:tcPr>
            <w:tcW w:w="2013" w:type="pct"/>
            <w:gridSpan w:val="2"/>
            <w:tcBorders>
              <w:left w:val="single" w:sz="8" w:space="0" w:color="auto"/>
              <w:bottom w:val="single" w:sz="8" w:space="0" w:color="auto"/>
            </w:tcBorders>
            <w:vAlign w:val="center"/>
          </w:tcPr>
          <w:p w14:paraId="11658FF9" w14:textId="77777777" w:rsidR="00A212DD" w:rsidRDefault="00D939C3" w:rsidP="000301D1">
            <w:pPr>
              <w:pStyle w:val="afff3"/>
            </w:pPr>
            <w:r>
              <w:rPr>
                <w:rFonts w:hint="eastAsia"/>
              </w:rPr>
              <w:t>合</w:t>
            </w:r>
            <w:r>
              <w:rPr>
                <w:rFonts w:hint="eastAsia"/>
              </w:rPr>
              <w:t xml:space="preserve">     </w:t>
            </w:r>
            <w:r>
              <w:rPr>
                <w:rFonts w:hint="eastAsia"/>
              </w:rPr>
              <w:t>计</w:t>
            </w:r>
          </w:p>
        </w:tc>
        <w:tc>
          <w:tcPr>
            <w:tcW w:w="695" w:type="pct"/>
            <w:tcBorders>
              <w:bottom w:val="single" w:sz="8" w:space="0" w:color="auto"/>
            </w:tcBorders>
            <w:vAlign w:val="center"/>
          </w:tcPr>
          <w:p w14:paraId="0050F630" w14:textId="77777777" w:rsidR="00A212DD" w:rsidRDefault="00D939C3" w:rsidP="000301D1">
            <w:pPr>
              <w:pStyle w:val="afff3"/>
            </w:pPr>
            <w:r>
              <w:rPr>
                <w:rFonts w:hint="eastAsia"/>
              </w:rPr>
              <w:t>10</w:t>
            </w:r>
            <w:r>
              <w:rPr>
                <w:rFonts w:hint="eastAsia"/>
              </w:rPr>
              <w:t>天</w:t>
            </w:r>
          </w:p>
        </w:tc>
        <w:tc>
          <w:tcPr>
            <w:tcW w:w="912" w:type="pct"/>
            <w:tcBorders>
              <w:bottom w:val="single" w:sz="8" w:space="0" w:color="auto"/>
            </w:tcBorders>
          </w:tcPr>
          <w:p w14:paraId="3D0141CA" w14:textId="77777777" w:rsidR="00A212DD" w:rsidRDefault="00A212DD" w:rsidP="000301D1">
            <w:pPr>
              <w:pStyle w:val="afff3"/>
            </w:pPr>
          </w:p>
        </w:tc>
        <w:tc>
          <w:tcPr>
            <w:tcW w:w="831" w:type="pct"/>
            <w:tcBorders>
              <w:bottom w:val="single" w:sz="8" w:space="0" w:color="auto"/>
              <w:right w:val="single" w:sz="4" w:space="0" w:color="auto"/>
            </w:tcBorders>
            <w:vAlign w:val="center"/>
          </w:tcPr>
          <w:p w14:paraId="7445BE9E" w14:textId="77777777" w:rsidR="00A212DD" w:rsidRDefault="00A212DD" w:rsidP="000301D1">
            <w:pPr>
              <w:pStyle w:val="afff3"/>
            </w:pPr>
          </w:p>
        </w:tc>
        <w:tc>
          <w:tcPr>
            <w:tcW w:w="549" w:type="pct"/>
            <w:tcBorders>
              <w:left w:val="single" w:sz="4" w:space="0" w:color="auto"/>
              <w:bottom w:val="single" w:sz="8" w:space="0" w:color="auto"/>
              <w:right w:val="single" w:sz="8" w:space="0" w:color="auto"/>
            </w:tcBorders>
            <w:vAlign w:val="center"/>
          </w:tcPr>
          <w:p w14:paraId="32AEB2A1" w14:textId="77777777" w:rsidR="00A212DD" w:rsidRDefault="00A212DD" w:rsidP="000301D1">
            <w:pPr>
              <w:pStyle w:val="afff3"/>
            </w:pPr>
          </w:p>
        </w:tc>
      </w:tr>
    </w:tbl>
    <w:p w14:paraId="03F0A1F4" w14:textId="77777777" w:rsidR="00A212DD" w:rsidRDefault="00D939C3">
      <w:pPr>
        <w:pStyle w:val="afff"/>
        <w:spacing w:before="156" w:after="156"/>
      </w:pPr>
      <w:r>
        <w:rPr>
          <w:rFonts w:hint="eastAsia"/>
        </w:rPr>
        <w:t>四</w:t>
      </w:r>
      <w:r>
        <w:t>、</w:t>
      </w:r>
      <w:r>
        <w:rPr>
          <w:rFonts w:hint="eastAsia"/>
        </w:rPr>
        <w:t>课程实施</w:t>
      </w:r>
    </w:p>
    <w:p w14:paraId="4181CEE7" w14:textId="77777777" w:rsidR="00A212DD" w:rsidRDefault="00D939C3">
      <w:pPr>
        <w:ind w:left="480" w:firstLineChars="0" w:firstLine="0"/>
      </w:pPr>
      <w:r>
        <w:rPr>
          <w:rFonts w:hint="eastAsia"/>
        </w:rPr>
        <w:lastRenderedPageBreak/>
        <w:t>（一）教学方法与教学手段</w:t>
      </w:r>
    </w:p>
    <w:p w14:paraId="2BEB55C7" w14:textId="77777777" w:rsidR="00A212DD" w:rsidRDefault="00D939C3">
      <w:pPr>
        <w:ind w:left="480" w:firstLineChars="0" w:firstLine="0"/>
      </w:pPr>
      <w:r>
        <w:t>1</w:t>
      </w:r>
      <w:r>
        <w:rPr>
          <w:rFonts w:hint="eastAsia"/>
        </w:rPr>
        <w:t>.</w:t>
      </w:r>
      <w:r>
        <w:rPr>
          <w:rFonts w:hint="eastAsia"/>
        </w:rPr>
        <w:t>实习内容</w:t>
      </w:r>
      <w:r>
        <w:t>难易适中</w:t>
      </w:r>
      <w:r>
        <w:rPr>
          <w:rFonts w:hint="eastAsia"/>
        </w:rPr>
        <w:t>，注重培养学生实践动手能力和分析问题、解决问题的能力。实习内容应定期</w:t>
      </w:r>
      <w:r>
        <w:t>补充</w:t>
      </w:r>
      <w:r>
        <w:rPr>
          <w:rFonts w:hint="eastAsia"/>
        </w:rPr>
        <w:t>更新</w:t>
      </w:r>
      <w:r>
        <w:t>，逐步建立任务库</w:t>
      </w:r>
      <w:r>
        <w:rPr>
          <w:rFonts w:hint="eastAsia"/>
        </w:rPr>
        <w:t>。</w:t>
      </w:r>
    </w:p>
    <w:p w14:paraId="7E466F4F" w14:textId="77777777" w:rsidR="00A212DD" w:rsidRDefault="00D939C3">
      <w:pPr>
        <w:ind w:left="480" w:firstLineChars="0" w:firstLine="0"/>
      </w:pPr>
      <w:r>
        <w:rPr>
          <w:rFonts w:hint="eastAsia"/>
        </w:rPr>
        <w:t>2.</w:t>
      </w:r>
      <w:r>
        <w:t>加强</w:t>
      </w:r>
      <w:r>
        <w:rPr>
          <w:rFonts w:hint="eastAsia"/>
        </w:rPr>
        <w:t>实习</w:t>
      </w:r>
      <w:r>
        <w:t>过程指导</w:t>
      </w:r>
      <w:r>
        <w:rPr>
          <w:rFonts w:hint="eastAsia"/>
        </w:rPr>
        <w:t>与</w:t>
      </w:r>
      <w:r>
        <w:t>监控，</w:t>
      </w:r>
      <w:r>
        <w:rPr>
          <w:rFonts w:hint="eastAsia"/>
        </w:rPr>
        <w:t>督促学生</w:t>
      </w:r>
      <w:r>
        <w:t>按照进度计划完成各阶段工作，确保</w:t>
      </w:r>
      <w:r>
        <w:rPr>
          <w:rFonts w:hint="eastAsia"/>
        </w:rPr>
        <w:t>实习</w:t>
      </w:r>
      <w:r>
        <w:t>任务</w:t>
      </w:r>
      <w:r>
        <w:rPr>
          <w:rFonts w:hint="eastAsia"/>
        </w:rPr>
        <w:t>的</w:t>
      </w:r>
      <w:r>
        <w:t>完成</w:t>
      </w:r>
      <w:r>
        <w:rPr>
          <w:rFonts w:hint="eastAsia"/>
        </w:rPr>
        <w:t>。</w:t>
      </w:r>
    </w:p>
    <w:p w14:paraId="6F29167E" w14:textId="77777777" w:rsidR="00A212DD" w:rsidRDefault="00D939C3">
      <w:pPr>
        <w:ind w:left="480" w:firstLineChars="0" w:firstLine="0"/>
      </w:pPr>
      <w:r>
        <w:rPr>
          <w:rFonts w:hint="eastAsia"/>
        </w:rPr>
        <w:t>3.</w:t>
      </w:r>
      <w:r>
        <w:t>采用平时考勤</w:t>
      </w:r>
      <w:r>
        <w:rPr>
          <w:rFonts w:hint="eastAsia"/>
        </w:rPr>
        <w:t>、工作</w:t>
      </w:r>
      <w:r>
        <w:t>态度考核、</w:t>
      </w:r>
      <w:r>
        <w:rPr>
          <w:rFonts w:hint="eastAsia"/>
        </w:rPr>
        <w:t>实践过程考核</w:t>
      </w:r>
      <w:r>
        <w:t>、</w:t>
      </w:r>
      <w:r>
        <w:rPr>
          <w:rFonts w:hint="eastAsia"/>
        </w:rPr>
        <w:t>实习报告</w:t>
      </w:r>
      <w:r>
        <w:t>考核等多种形式相结合</w:t>
      </w:r>
      <w:r>
        <w:rPr>
          <w:rFonts w:hint="eastAsia"/>
        </w:rPr>
        <w:t>的</w:t>
      </w:r>
      <w:r>
        <w:t>考核方法，引导学生</w:t>
      </w:r>
      <w:r>
        <w:rPr>
          <w:rFonts w:hint="eastAsia"/>
        </w:rPr>
        <w:t>按时、保质保量地</w:t>
      </w:r>
      <w:r>
        <w:t>完成</w:t>
      </w:r>
      <w:r>
        <w:rPr>
          <w:rFonts w:hint="eastAsia"/>
        </w:rPr>
        <w:t>实习任务</w:t>
      </w:r>
      <w:r>
        <w:t>。</w:t>
      </w:r>
      <w:r>
        <w:rPr>
          <w:rFonts w:hint="eastAsia"/>
        </w:rPr>
        <w:t>融入思政元素，使学生具备相关知识和方法的实际应用能力和社会服务的意识。</w:t>
      </w:r>
    </w:p>
    <w:p w14:paraId="1650D617" w14:textId="77777777" w:rsidR="00A212DD" w:rsidRDefault="00D939C3">
      <w:pPr>
        <w:ind w:left="480" w:firstLineChars="0" w:firstLine="0"/>
      </w:pPr>
      <w:r>
        <w:rPr>
          <w:rFonts w:hint="eastAsia"/>
        </w:rPr>
        <w:t>（二）课程实施与保障</w:t>
      </w:r>
    </w:p>
    <w:tbl>
      <w:tblPr>
        <w:tblW w:w="8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62"/>
        <w:gridCol w:w="1418"/>
        <w:gridCol w:w="6246"/>
      </w:tblGrid>
      <w:tr w:rsidR="00A212DD" w14:paraId="02B7FA9D" w14:textId="77777777">
        <w:trPr>
          <w:trHeight w:val="510"/>
          <w:jc w:val="center"/>
        </w:trPr>
        <w:tc>
          <w:tcPr>
            <w:tcW w:w="2280" w:type="dxa"/>
            <w:gridSpan w:val="2"/>
            <w:vAlign w:val="center"/>
          </w:tcPr>
          <w:p w14:paraId="3631DCA4" w14:textId="77777777" w:rsidR="00A212DD" w:rsidRDefault="00D939C3">
            <w:pPr>
              <w:pStyle w:val="afff3"/>
            </w:pPr>
            <w:r>
              <w:rPr>
                <w:rFonts w:hint="eastAsia"/>
              </w:rPr>
              <w:t>实践课程主要环节</w:t>
            </w:r>
          </w:p>
        </w:tc>
        <w:tc>
          <w:tcPr>
            <w:tcW w:w="6246" w:type="dxa"/>
            <w:vAlign w:val="center"/>
          </w:tcPr>
          <w:p w14:paraId="31EA4078" w14:textId="77777777" w:rsidR="00A212DD" w:rsidRDefault="00D939C3">
            <w:pPr>
              <w:pStyle w:val="afff3"/>
            </w:pPr>
            <w:r>
              <w:rPr>
                <w:rFonts w:hint="eastAsia"/>
              </w:rPr>
              <w:t>质量要求</w:t>
            </w:r>
          </w:p>
        </w:tc>
      </w:tr>
      <w:tr w:rsidR="00A212DD" w14:paraId="5166BCB2" w14:textId="77777777">
        <w:trPr>
          <w:trHeight w:val="510"/>
          <w:jc w:val="center"/>
        </w:trPr>
        <w:tc>
          <w:tcPr>
            <w:tcW w:w="862" w:type="dxa"/>
            <w:vMerge w:val="restart"/>
            <w:vAlign w:val="center"/>
          </w:tcPr>
          <w:p w14:paraId="6716034B" w14:textId="77777777" w:rsidR="00A212DD" w:rsidRDefault="00D939C3">
            <w:pPr>
              <w:pStyle w:val="afff3"/>
            </w:pPr>
            <w:r>
              <w:rPr>
                <w:rFonts w:hint="eastAsia"/>
              </w:rPr>
              <w:t>准备</w:t>
            </w:r>
          </w:p>
          <w:p w14:paraId="52893F2C" w14:textId="77777777" w:rsidR="00A212DD" w:rsidRDefault="00D939C3">
            <w:pPr>
              <w:pStyle w:val="afff3"/>
            </w:pPr>
            <w:r>
              <w:rPr>
                <w:rFonts w:hint="eastAsia"/>
              </w:rPr>
              <w:t>阶段</w:t>
            </w:r>
          </w:p>
        </w:tc>
        <w:tc>
          <w:tcPr>
            <w:tcW w:w="1418" w:type="dxa"/>
            <w:vAlign w:val="center"/>
          </w:tcPr>
          <w:p w14:paraId="76494D2D" w14:textId="77777777" w:rsidR="00A212DD" w:rsidRDefault="00D939C3">
            <w:pPr>
              <w:pStyle w:val="afff3"/>
            </w:pPr>
            <w:r>
              <w:t>1.</w:t>
            </w:r>
            <w:r>
              <w:rPr>
                <w:rFonts w:hint="eastAsia"/>
              </w:rPr>
              <w:t>实践计划</w:t>
            </w:r>
          </w:p>
        </w:tc>
        <w:tc>
          <w:tcPr>
            <w:tcW w:w="6246" w:type="dxa"/>
            <w:vAlign w:val="center"/>
          </w:tcPr>
          <w:p w14:paraId="7522C183" w14:textId="77777777" w:rsidR="00A212DD" w:rsidRDefault="00D939C3">
            <w:pPr>
              <w:pStyle w:val="afff3"/>
            </w:pPr>
            <w:r>
              <w:rPr>
                <w:rFonts w:hint="eastAsia"/>
              </w:rPr>
              <w:t>根据学校要求及专业人才培养方案制定详实可行的设计计划，设计计划在设计开始前发放给学生。</w:t>
            </w:r>
          </w:p>
        </w:tc>
      </w:tr>
      <w:tr w:rsidR="00A212DD" w14:paraId="7C94410A" w14:textId="77777777">
        <w:trPr>
          <w:trHeight w:val="510"/>
          <w:jc w:val="center"/>
        </w:trPr>
        <w:tc>
          <w:tcPr>
            <w:tcW w:w="862" w:type="dxa"/>
            <w:vMerge/>
            <w:vAlign w:val="center"/>
          </w:tcPr>
          <w:p w14:paraId="6D61C71D" w14:textId="77777777" w:rsidR="00A212DD" w:rsidRDefault="00A212DD">
            <w:pPr>
              <w:pStyle w:val="afff3"/>
            </w:pPr>
          </w:p>
        </w:tc>
        <w:tc>
          <w:tcPr>
            <w:tcW w:w="1418" w:type="dxa"/>
            <w:vAlign w:val="center"/>
          </w:tcPr>
          <w:p w14:paraId="5B208431" w14:textId="77777777" w:rsidR="00A212DD" w:rsidRDefault="00D939C3">
            <w:pPr>
              <w:pStyle w:val="afff3"/>
            </w:pPr>
            <w:r>
              <w:rPr>
                <w:rFonts w:hint="eastAsia"/>
              </w:rPr>
              <w:t>2</w:t>
            </w:r>
            <w:r>
              <w:t>.</w:t>
            </w:r>
            <w:r>
              <w:rPr>
                <w:rFonts w:hint="eastAsia"/>
              </w:rPr>
              <w:t>指导老师</w:t>
            </w:r>
          </w:p>
        </w:tc>
        <w:tc>
          <w:tcPr>
            <w:tcW w:w="6246" w:type="dxa"/>
            <w:vAlign w:val="center"/>
          </w:tcPr>
          <w:p w14:paraId="097C31EF" w14:textId="77777777" w:rsidR="00A212DD" w:rsidRDefault="00D939C3">
            <w:pPr>
              <w:pStyle w:val="afff3"/>
            </w:pPr>
            <w:r>
              <w:rPr>
                <w:rFonts w:hint="eastAsia"/>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A212DD" w14:paraId="5A308461" w14:textId="77777777">
        <w:trPr>
          <w:trHeight w:val="510"/>
          <w:jc w:val="center"/>
        </w:trPr>
        <w:tc>
          <w:tcPr>
            <w:tcW w:w="862" w:type="dxa"/>
            <w:vMerge/>
            <w:vAlign w:val="center"/>
          </w:tcPr>
          <w:p w14:paraId="5E9004B5" w14:textId="77777777" w:rsidR="00A212DD" w:rsidRDefault="00A212DD">
            <w:pPr>
              <w:pStyle w:val="afff3"/>
            </w:pPr>
          </w:p>
        </w:tc>
        <w:tc>
          <w:tcPr>
            <w:tcW w:w="1418" w:type="dxa"/>
            <w:vAlign w:val="center"/>
          </w:tcPr>
          <w:p w14:paraId="56117922" w14:textId="77777777" w:rsidR="00A212DD" w:rsidRDefault="00D939C3">
            <w:pPr>
              <w:pStyle w:val="afff3"/>
            </w:pPr>
            <w:r>
              <w:rPr>
                <w:rFonts w:hint="eastAsia"/>
              </w:rPr>
              <w:t>3</w:t>
            </w:r>
            <w:r>
              <w:t>.</w:t>
            </w:r>
            <w:r>
              <w:rPr>
                <w:rFonts w:hint="eastAsia"/>
              </w:rPr>
              <w:t>实践教材</w:t>
            </w:r>
          </w:p>
        </w:tc>
        <w:tc>
          <w:tcPr>
            <w:tcW w:w="6246" w:type="dxa"/>
            <w:vAlign w:val="center"/>
          </w:tcPr>
          <w:p w14:paraId="7760DDF9" w14:textId="77777777" w:rsidR="00A212DD" w:rsidRDefault="00D939C3">
            <w:pPr>
              <w:pStyle w:val="afff3"/>
            </w:pPr>
            <w:r>
              <w:rPr>
                <w:rFonts w:hint="eastAsia"/>
              </w:rPr>
              <w:t>采用应用性强，实践指导性强，且符合实习教学大纲要求的教材和指导书。</w:t>
            </w:r>
          </w:p>
        </w:tc>
      </w:tr>
      <w:tr w:rsidR="00A212DD" w14:paraId="5A522414" w14:textId="77777777">
        <w:trPr>
          <w:trHeight w:val="510"/>
          <w:jc w:val="center"/>
        </w:trPr>
        <w:tc>
          <w:tcPr>
            <w:tcW w:w="862" w:type="dxa"/>
            <w:vMerge/>
            <w:vAlign w:val="center"/>
          </w:tcPr>
          <w:p w14:paraId="12535EDF" w14:textId="77777777" w:rsidR="00A212DD" w:rsidRDefault="00A212DD">
            <w:pPr>
              <w:pStyle w:val="afff3"/>
            </w:pPr>
          </w:p>
        </w:tc>
        <w:tc>
          <w:tcPr>
            <w:tcW w:w="1418" w:type="dxa"/>
            <w:vAlign w:val="center"/>
          </w:tcPr>
          <w:p w14:paraId="236B5E7D" w14:textId="77777777" w:rsidR="00A212DD" w:rsidRDefault="00D939C3">
            <w:pPr>
              <w:pStyle w:val="afff3"/>
            </w:pPr>
            <w:r>
              <w:rPr>
                <w:rFonts w:hint="eastAsia"/>
              </w:rPr>
              <w:t>4</w:t>
            </w:r>
            <w:r>
              <w:t>.</w:t>
            </w:r>
            <w:r>
              <w:rPr>
                <w:rFonts w:hint="eastAsia"/>
              </w:rPr>
              <w:t>组织管理</w:t>
            </w:r>
          </w:p>
        </w:tc>
        <w:tc>
          <w:tcPr>
            <w:tcW w:w="6246" w:type="dxa"/>
            <w:vAlign w:val="center"/>
          </w:tcPr>
          <w:p w14:paraId="6914B434" w14:textId="77777777" w:rsidR="00A212DD" w:rsidRDefault="00D939C3">
            <w:pPr>
              <w:pStyle w:val="afff3"/>
            </w:pPr>
            <w:r>
              <w:rPr>
                <w:rFonts w:hint="eastAsia"/>
              </w:rPr>
              <w:t>进行实习要求讲解和安全教育，每位学生实习前都有明确的要求。</w:t>
            </w:r>
          </w:p>
        </w:tc>
      </w:tr>
      <w:tr w:rsidR="00A212DD" w14:paraId="5D9EC2FA" w14:textId="77777777">
        <w:trPr>
          <w:trHeight w:val="510"/>
          <w:jc w:val="center"/>
        </w:trPr>
        <w:tc>
          <w:tcPr>
            <w:tcW w:w="862" w:type="dxa"/>
            <w:vMerge w:val="restart"/>
            <w:vAlign w:val="center"/>
          </w:tcPr>
          <w:p w14:paraId="1C3EF067" w14:textId="77777777" w:rsidR="00A212DD" w:rsidRDefault="00D939C3">
            <w:pPr>
              <w:pStyle w:val="afff3"/>
            </w:pPr>
            <w:r>
              <w:rPr>
                <w:rFonts w:hint="eastAsia"/>
              </w:rPr>
              <w:t>实施</w:t>
            </w:r>
          </w:p>
          <w:p w14:paraId="359970CB" w14:textId="77777777" w:rsidR="00A212DD" w:rsidRDefault="00D939C3">
            <w:pPr>
              <w:pStyle w:val="afff3"/>
            </w:pPr>
            <w:r>
              <w:rPr>
                <w:rFonts w:hint="eastAsia"/>
              </w:rPr>
              <w:t>阶段</w:t>
            </w:r>
          </w:p>
        </w:tc>
        <w:tc>
          <w:tcPr>
            <w:tcW w:w="1418" w:type="dxa"/>
            <w:vAlign w:val="center"/>
          </w:tcPr>
          <w:p w14:paraId="5A88D943" w14:textId="77777777" w:rsidR="00A212DD" w:rsidRDefault="00D939C3">
            <w:pPr>
              <w:pStyle w:val="afff3"/>
            </w:pPr>
            <w:r>
              <w:rPr>
                <w:rFonts w:hint="eastAsia"/>
              </w:rPr>
              <w:t>1.</w:t>
            </w:r>
            <w:r>
              <w:rPr>
                <w:rFonts w:hint="eastAsia"/>
              </w:rPr>
              <w:t>计划执行</w:t>
            </w:r>
          </w:p>
        </w:tc>
        <w:tc>
          <w:tcPr>
            <w:tcW w:w="6246" w:type="dxa"/>
            <w:vAlign w:val="center"/>
          </w:tcPr>
          <w:p w14:paraId="4F03BE0C" w14:textId="77777777" w:rsidR="00A212DD" w:rsidRDefault="00D939C3">
            <w:pPr>
              <w:pStyle w:val="afff3"/>
            </w:pPr>
            <w:r>
              <w:rPr>
                <w:rFonts w:hint="eastAsia"/>
              </w:rPr>
              <w:t>实习进度及实习质量等符合教学大纲的要求。</w:t>
            </w:r>
            <w:r>
              <w:t xml:space="preserve"> </w:t>
            </w:r>
          </w:p>
        </w:tc>
      </w:tr>
      <w:tr w:rsidR="00A212DD" w14:paraId="2D072983" w14:textId="77777777">
        <w:trPr>
          <w:trHeight w:val="510"/>
          <w:jc w:val="center"/>
        </w:trPr>
        <w:tc>
          <w:tcPr>
            <w:tcW w:w="862" w:type="dxa"/>
            <w:vMerge/>
            <w:vAlign w:val="center"/>
          </w:tcPr>
          <w:p w14:paraId="2EAACAE3" w14:textId="77777777" w:rsidR="00A212DD" w:rsidRDefault="00A212DD">
            <w:pPr>
              <w:pStyle w:val="afff3"/>
            </w:pPr>
          </w:p>
        </w:tc>
        <w:tc>
          <w:tcPr>
            <w:tcW w:w="1418" w:type="dxa"/>
            <w:vAlign w:val="center"/>
          </w:tcPr>
          <w:p w14:paraId="693626AD" w14:textId="77777777" w:rsidR="00A212DD" w:rsidRDefault="00D939C3">
            <w:pPr>
              <w:pStyle w:val="afff3"/>
            </w:pPr>
            <w:r>
              <w:rPr>
                <w:rFonts w:hint="eastAsia"/>
              </w:rPr>
              <w:t>2.</w:t>
            </w:r>
            <w:r>
              <w:rPr>
                <w:rFonts w:hint="eastAsia"/>
              </w:rPr>
              <w:t>实践指导</w:t>
            </w:r>
          </w:p>
        </w:tc>
        <w:tc>
          <w:tcPr>
            <w:tcW w:w="6246" w:type="dxa"/>
            <w:vAlign w:val="center"/>
          </w:tcPr>
          <w:p w14:paraId="5D76AE3C" w14:textId="77777777" w:rsidR="00A212DD" w:rsidRDefault="00D939C3">
            <w:pPr>
              <w:pStyle w:val="afff3"/>
            </w:pPr>
            <w:r>
              <w:rPr>
                <w:rFonts w:hint="eastAsia"/>
              </w:rPr>
              <w:t>按要求对每个学生予以指导，并做好相关记录。</w:t>
            </w:r>
          </w:p>
        </w:tc>
      </w:tr>
      <w:tr w:rsidR="00A212DD" w14:paraId="292BFB0A" w14:textId="77777777">
        <w:trPr>
          <w:trHeight w:val="510"/>
          <w:jc w:val="center"/>
        </w:trPr>
        <w:tc>
          <w:tcPr>
            <w:tcW w:w="862" w:type="dxa"/>
            <w:vMerge/>
            <w:vAlign w:val="center"/>
          </w:tcPr>
          <w:p w14:paraId="06D047C8" w14:textId="77777777" w:rsidR="00A212DD" w:rsidRDefault="00A212DD">
            <w:pPr>
              <w:pStyle w:val="afff3"/>
            </w:pPr>
          </w:p>
        </w:tc>
        <w:tc>
          <w:tcPr>
            <w:tcW w:w="1418" w:type="dxa"/>
            <w:vAlign w:val="center"/>
          </w:tcPr>
          <w:p w14:paraId="7F5E782D" w14:textId="77777777" w:rsidR="00A212DD" w:rsidRDefault="00D939C3">
            <w:pPr>
              <w:pStyle w:val="afff3"/>
            </w:pPr>
            <w:r>
              <w:rPr>
                <w:rFonts w:hint="eastAsia"/>
              </w:rPr>
              <w:t>3.</w:t>
            </w:r>
            <w:r>
              <w:rPr>
                <w:rFonts w:hint="eastAsia"/>
              </w:rPr>
              <w:t>学生管理</w:t>
            </w:r>
          </w:p>
        </w:tc>
        <w:tc>
          <w:tcPr>
            <w:tcW w:w="6246" w:type="dxa"/>
            <w:vAlign w:val="center"/>
          </w:tcPr>
          <w:p w14:paraId="66356336" w14:textId="77777777" w:rsidR="00A212DD" w:rsidRDefault="00D939C3">
            <w:pPr>
              <w:pStyle w:val="afff3"/>
            </w:pPr>
            <w:r>
              <w:rPr>
                <w:rFonts w:hint="eastAsia"/>
              </w:rPr>
              <w:t>严格进行考勤和平时考核，认真记录实验情况；对迟到、早退和无故缺勤等违纪情况及时处理。</w:t>
            </w:r>
          </w:p>
        </w:tc>
      </w:tr>
      <w:tr w:rsidR="00A212DD" w14:paraId="14A4CCBB" w14:textId="77777777">
        <w:trPr>
          <w:trHeight w:val="510"/>
          <w:jc w:val="center"/>
        </w:trPr>
        <w:tc>
          <w:tcPr>
            <w:tcW w:w="862" w:type="dxa"/>
            <w:vMerge/>
            <w:vAlign w:val="center"/>
          </w:tcPr>
          <w:p w14:paraId="174A821B" w14:textId="77777777" w:rsidR="00A212DD" w:rsidRDefault="00A212DD">
            <w:pPr>
              <w:pStyle w:val="afff3"/>
            </w:pPr>
          </w:p>
        </w:tc>
        <w:tc>
          <w:tcPr>
            <w:tcW w:w="1418" w:type="dxa"/>
            <w:vAlign w:val="center"/>
          </w:tcPr>
          <w:p w14:paraId="206E06A0" w14:textId="77777777" w:rsidR="00A212DD" w:rsidRDefault="00D939C3">
            <w:pPr>
              <w:pStyle w:val="afff3"/>
            </w:pPr>
            <w:r>
              <w:rPr>
                <w:rFonts w:hint="eastAsia"/>
              </w:rPr>
              <w:t>4.</w:t>
            </w:r>
            <w:r>
              <w:rPr>
                <w:rFonts w:hint="eastAsia"/>
              </w:rPr>
              <w:t>教学检查</w:t>
            </w:r>
          </w:p>
        </w:tc>
        <w:tc>
          <w:tcPr>
            <w:tcW w:w="6246" w:type="dxa"/>
            <w:vAlign w:val="center"/>
          </w:tcPr>
          <w:p w14:paraId="3800E02C" w14:textId="77777777" w:rsidR="00A212DD" w:rsidRDefault="00D939C3">
            <w:pPr>
              <w:pStyle w:val="afff3"/>
            </w:pPr>
            <w:r>
              <w:rPr>
                <w:rFonts w:hint="eastAsia"/>
              </w:rPr>
              <w:t>学院有计划地开展实验督导检查，并及时反馈检查情况。</w:t>
            </w:r>
          </w:p>
        </w:tc>
      </w:tr>
      <w:tr w:rsidR="00A212DD" w14:paraId="794963C7" w14:textId="77777777">
        <w:trPr>
          <w:trHeight w:val="510"/>
          <w:jc w:val="center"/>
        </w:trPr>
        <w:tc>
          <w:tcPr>
            <w:tcW w:w="862" w:type="dxa"/>
            <w:vMerge w:val="restart"/>
            <w:vAlign w:val="center"/>
          </w:tcPr>
          <w:p w14:paraId="114EE61F" w14:textId="77777777" w:rsidR="00A212DD" w:rsidRDefault="00D939C3">
            <w:pPr>
              <w:pStyle w:val="afff3"/>
            </w:pPr>
            <w:r>
              <w:rPr>
                <w:rFonts w:hint="eastAsia"/>
              </w:rPr>
              <w:t>总结</w:t>
            </w:r>
          </w:p>
          <w:p w14:paraId="1ADEF1FB" w14:textId="77777777" w:rsidR="00A212DD" w:rsidRDefault="00D939C3">
            <w:pPr>
              <w:pStyle w:val="afff3"/>
            </w:pPr>
            <w:r>
              <w:rPr>
                <w:rFonts w:hint="eastAsia"/>
              </w:rPr>
              <w:t>考核</w:t>
            </w:r>
          </w:p>
        </w:tc>
        <w:tc>
          <w:tcPr>
            <w:tcW w:w="1418" w:type="dxa"/>
            <w:vAlign w:val="center"/>
          </w:tcPr>
          <w:p w14:paraId="75F5DEEE" w14:textId="77777777" w:rsidR="00A212DD" w:rsidRDefault="00D939C3">
            <w:pPr>
              <w:pStyle w:val="afff3"/>
            </w:pPr>
            <w:r>
              <w:rPr>
                <w:rFonts w:hint="eastAsia"/>
              </w:rPr>
              <w:t>1.</w:t>
            </w:r>
            <w:r>
              <w:rPr>
                <w:rFonts w:hint="eastAsia"/>
              </w:rPr>
              <w:t>实践报告</w:t>
            </w:r>
          </w:p>
        </w:tc>
        <w:tc>
          <w:tcPr>
            <w:tcW w:w="6246" w:type="dxa"/>
            <w:vAlign w:val="center"/>
          </w:tcPr>
          <w:p w14:paraId="74764BDD" w14:textId="77777777" w:rsidR="00A212DD" w:rsidRDefault="00D939C3">
            <w:pPr>
              <w:pStyle w:val="afff3"/>
            </w:pPr>
            <w:r>
              <w:rPr>
                <w:rFonts w:hint="eastAsia"/>
              </w:rPr>
              <w:t>结束后，及时按要求提交设计报告。</w:t>
            </w:r>
          </w:p>
        </w:tc>
      </w:tr>
      <w:tr w:rsidR="00A212DD" w14:paraId="6E5051D6" w14:textId="77777777">
        <w:trPr>
          <w:trHeight w:val="510"/>
          <w:jc w:val="center"/>
        </w:trPr>
        <w:tc>
          <w:tcPr>
            <w:tcW w:w="862" w:type="dxa"/>
            <w:vMerge/>
            <w:vAlign w:val="center"/>
          </w:tcPr>
          <w:p w14:paraId="0F85CB4C" w14:textId="77777777" w:rsidR="00A212DD" w:rsidRDefault="00A212DD">
            <w:pPr>
              <w:pStyle w:val="afff3"/>
            </w:pPr>
          </w:p>
        </w:tc>
        <w:tc>
          <w:tcPr>
            <w:tcW w:w="1418" w:type="dxa"/>
            <w:vAlign w:val="center"/>
          </w:tcPr>
          <w:p w14:paraId="1AD4DBC8" w14:textId="77777777" w:rsidR="00A212DD" w:rsidRDefault="00D939C3">
            <w:pPr>
              <w:pStyle w:val="afff3"/>
            </w:pPr>
            <w:r>
              <w:rPr>
                <w:rFonts w:hint="eastAsia"/>
              </w:rPr>
              <w:t>2.</w:t>
            </w:r>
            <w:r>
              <w:rPr>
                <w:rFonts w:hint="eastAsia"/>
              </w:rPr>
              <w:t>实践考核</w:t>
            </w:r>
          </w:p>
        </w:tc>
        <w:tc>
          <w:tcPr>
            <w:tcW w:w="6246" w:type="dxa"/>
            <w:vAlign w:val="center"/>
          </w:tcPr>
          <w:p w14:paraId="730051D5" w14:textId="77777777" w:rsidR="00A212DD" w:rsidRDefault="00D939C3">
            <w:pPr>
              <w:pStyle w:val="afff3"/>
            </w:pPr>
            <w:r>
              <w:rPr>
                <w:rFonts w:hint="eastAsia"/>
              </w:rPr>
              <w:t>根据考核内容及要求对每位学生设计情况进行考核，合理评价，并按照学校有关规定登记成绩。</w:t>
            </w:r>
          </w:p>
        </w:tc>
      </w:tr>
      <w:tr w:rsidR="00A212DD" w14:paraId="75B79639" w14:textId="77777777">
        <w:trPr>
          <w:trHeight w:val="510"/>
          <w:jc w:val="center"/>
        </w:trPr>
        <w:tc>
          <w:tcPr>
            <w:tcW w:w="862" w:type="dxa"/>
            <w:vMerge/>
            <w:vAlign w:val="center"/>
          </w:tcPr>
          <w:p w14:paraId="1A606985" w14:textId="77777777" w:rsidR="00A212DD" w:rsidRDefault="00A212DD">
            <w:pPr>
              <w:pStyle w:val="afff3"/>
            </w:pPr>
          </w:p>
        </w:tc>
        <w:tc>
          <w:tcPr>
            <w:tcW w:w="1418" w:type="dxa"/>
            <w:vAlign w:val="center"/>
          </w:tcPr>
          <w:p w14:paraId="7FBCC0A5" w14:textId="77777777" w:rsidR="00A212DD" w:rsidRDefault="00D939C3">
            <w:pPr>
              <w:pStyle w:val="afff3"/>
            </w:pPr>
            <w:r>
              <w:rPr>
                <w:rFonts w:hint="eastAsia"/>
              </w:rPr>
              <w:t>3.</w:t>
            </w:r>
            <w:r>
              <w:rPr>
                <w:rFonts w:hint="eastAsia"/>
              </w:rPr>
              <w:t>总结归档</w:t>
            </w:r>
          </w:p>
        </w:tc>
        <w:tc>
          <w:tcPr>
            <w:tcW w:w="6246" w:type="dxa"/>
            <w:vAlign w:val="center"/>
          </w:tcPr>
          <w:p w14:paraId="07377607" w14:textId="77777777" w:rsidR="00A212DD" w:rsidRDefault="00D939C3">
            <w:pPr>
              <w:pStyle w:val="afff3"/>
            </w:pPr>
            <w:r>
              <w:rPr>
                <w:rFonts w:hint="eastAsia"/>
              </w:rPr>
              <w:t>及时总结交流经验与体会，按要求做好材料归档。</w:t>
            </w:r>
          </w:p>
        </w:tc>
      </w:tr>
    </w:tbl>
    <w:p w14:paraId="1F0B04F1" w14:textId="77777777" w:rsidR="00A212DD" w:rsidRDefault="00D939C3">
      <w:pPr>
        <w:pStyle w:val="afff"/>
        <w:spacing w:before="156" w:after="156"/>
      </w:pPr>
      <w:r>
        <w:rPr>
          <w:rFonts w:hint="eastAsia"/>
        </w:rPr>
        <w:t>五</w:t>
      </w:r>
      <w:r>
        <w:t>、课程考核</w:t>
      </w:r>
    </w:p>
    <w:p w14:paraId="04C94B53" w14:textId="77777777" w:rsidR="00A212DD" w:rsidRDefault="00D939C3">
      <w:pPr>
        <w:ind w:left="480" w:firstLineChars="0" w:firstLine="0"/>
      </w:pPr>
      <w:r>
        <w:rPr>
          <w:rFonts w:hint="eastAsia"/>
        </w:rPr>
        <w:t xml:space="preserve">   </w:t>
      </w:r>
      <w:r>
        <w:rPr>
          <w:rFonts w:hint="eastAsia"/>
        </w:rPr>
        <w:t>（一）</w:t>
      </w:r>
      <w:r>
        <w:t>考核资料要求</w:t>
      </w:r>
    </w:p>
    <w:p w14:paraId="395B645A" w14:textId="77777777" w:rsidR="00A212DD" w:rsidRDefault="00D939C3">
      <w:pPr>
        <w:ind w:left="480" w:firstLineChars="0" w:firstLine="0"/>
      </w:pPr>
      <w:r>
        <w:rPr>
          <w:rFonts w:hint="eastAsia"/>
        </w:rPr>
        <w:t xml:space="preserve">1. </w:t>
      </w:r>
      <w:r>
        <w:rPr>
          <w:rFonts w:hint="eastAsia"/>
        </w:rPr>
        <w:t>电机自锁、正反转、星</w:t>
      </w:r>
      <w:r>
        <w:rPr>
          <w:rFonts w:hint="eastAsia"/>
        </w:rPr>
        <w:t>-</w:t>
      </w:r>
      <w:r>
        <w:rPr>
          <w:rFonts w:hint="eastAsia"/>
        </w:rPr>
        <w:t>三角启动电路接线；</w:t>
      </w:r>
      <w:r>
        <w:rPr>
          <w:rFonts w:hint="eastAsia"/>
        </w:rPr>
        <w:t>Z3040</w:t>
      </w:r>
      <w:r>
        <w:rPr>
          <w:rFonts w:hint="eastAsia"/>
        </w:rPr>
        <w:t>摇臂钻床控制柜控制电路接线。</w:t>
      </w:r>
      <w:r>
        <w:rPr>
          <w:rFonts w:hint="eastAsia"/>
        </w:rPr>
        <w:t xml:space="preserve">  </w:t>
      </w:r>
    </w:p>
    <w:p w14:paraId="0225A931" w14:textId="77777777" w:rsidR="00A212DD" w:rsidRDefault="00D939C3">
      <w:pPr>
        <w:ind w:left="480" w:firstLineChars="0" w:firstLine="0"/>
      </w:pPr>
      <w:r>
        <w:rPr>
          <w:rFonts w:hint="eastAsia"/>
        </w:rPr>
        <w:lastRenderedPageBreak/>
        <w:t xml:space="preserve">2. </w:t>
      </w:r>
      <w:r>
        <w:rPr>
          <w:rFonts w:hint="eastAsia"/>
        </w:rPr>
        <w:t>实习报告</w:t>
      </w:r>
      <w:r>
        <w:rPr>
          <w:rFonts w:hint="eastAsia"/>
        </w:rPr>
        <w:t>2</w:t>
      </w:r>
      <w:r>
        <w:t>份，应有设计者及指导教师的签字，</w:t>
      </w:r>
      <w:r>
        <w:rPr>
          <w:rFonts w:hint="eastAsia"/>
        </w:rPr>
        <w:t>实习报告</w:t>
      </w:r>
      <w:r>
        <w:t>包括</w:t>
      </w:r>
      <w:r>
        <w:rPr>
          <w:rFonts w:hint="eastAsia"/>
        </w:rPr>
        <w:t>实习目的、实习内容、所用元器件、项目原理图、测试及故障排除、思考题、心得体会</w:t>
      </w:r>
      <w:r>
        <w:t>等部分</w:t>
      </w:r>
      <w:r>
        <w:rPr>
          <w:rFonts w:hint="eastAsia"/>
        </w:rPr>
        <w:t>。</w:t>
      </w:r>
    </w:p>
    <w:p w14:paraId="79D85DC4" w14:textId="77777777" w:rsidR="00A212DD" w:rsidRDefault="00D939C3">
      <w:pPr>
        <w:ind w:left="480" w:firstLineChars="0" w:firstLine="0"/>
      </w:pPr>
      <w:r>
        <w:t>（二）</w:t>
      </w:r>
      <w:r>
        <w:rPr>
          <w:rFonts w:hint="eastAsia"/>
        </w:rPr>
        <w:t>成绩评定要求</w:t>
      </w:r>
    </w:p>
    <w:p w14:paraId="7C922568" w14:textId="77777777" w:rsidR="00A212DD" w:rsidRDefault="00D939C3">
      <w:pPr>
        <w:ind w:left="480" w:firstLineChars="0" w:firstLine="0"/>
      </w:pPr>
      <w:r>
        <w:rPr>
          <w:rFonts w:hint="eastAsia"/>
        </w:rPr>
        <w:t>本实习以考查为主，考核的内容包括实习过程中的表现（其中包含分析与解决问题能力）、基本概念、基本工艺知识、电工产品制造方法的掌握和综合运用、完成考核件的质量及相应指标、实习报告的质量等。分析与解决问题的能力采用提问和现场操作的方式进行。</w:t>
      </w:r>
    </w:p>
    <w:p w14:paraId="0DB20BA2" w14:textId="77777777" w:rsidR="00A212DD" w:rsidRDefault="00D939C3">
      <w:pPr>
        <w:ind w:left="480" w:firstLineChars="0" w:firstLine="0"/>
      </w:pPr>
      <w:r>
        <w:rPr>
          <w:rFonts w:hint="eastAsia"/>
        </w:rPr>
        <w:t>本实习</w:t>
      </w:r>
      <w:r>
        <w:t>成绩分优、良、中、及格和不及格五个档次。</w:t>
      </w:r>
    </w:p>
    <w:p w14:paraId="0274FB48" w14:textId="77777777" w:rsidR="00A212DD" w:rsidRDefault="00D939C3">
      <w:pPr>
        <w:ind w:left="480" w:firstLineChars="0" w:firstLine="0"/>
      </w:pPr>
      <w:r>
        <w:t>课程</w:t>
      </w:r>
      <w:r>
        <w:rPr>
          <w:rFonts w:hint="eastAsia"/>
        </w:rPr>
        <w:t>总评</w:t>
      </w:r>
      <w:r>
        <w:t>成绩</w:t>
      </w:r>
      <w:r>
        <w:t>=</w:t>
      </w:r>
      <w:r>
        <w:t>平时成绩</w:t>
      </w:r>
      <w:r>
        <w:t>×</w:t>
      </w:r>
      <w:r>
        <w:rPr>
          <w:rFonts w:hint="eastAsia"/>
        </w:rPr>
        <w:t>20</w:t>
      </w:r>
      <w:r>
        <w:t>% +</w:t>
      </w:r>
      <w:r>
        <w:rPr>
          <w:rFonts w:hint="eastAsia"/>
        </w:rPr>
        <w:t>设计</w:t>
      </w:r>
      <w:r>
        <w:t>成绩</w:t>
      </w:r>
      <w:r>
        <w:t>×</w:t>
      </w:r>
      <w:r>
        <w:rPr>
          <w:rFonts w:hint="eastAsia"/>
        </w:rPr>
        <w:t>50</w:t>
      </w:r>
      <w:r>
        <w:t>%+</w:t>
      </w:r>
      <w:r>
        <w:rPr>
          <w:rFonts w:hint="eastAsia"/>
        </w:rPr>
        <w:t>实习报告</w:t>
      </w:r>
      <w:r>
        <w:t>×</w:t>
      </w:r>
      <w:r>
        <w:rPr>
          <w:rFonts w:hint="eastAsia"/>
        </w:rPr>
        <w:t>30</w:t>
      </w:r>
      <w:r>
        <w:t>%</w:t>
      </w:r>
      <w:r>
        <w:t>。</w:t>
      </w:r>
    </w:p>
    <w:p w14:paraId="5CD899D3" w14:textId="77777777" w:rsidR="00A212DD" w:rsidRDefault="00D939C3">
      <w:pPr>
        <w:ind w:left="480" w:firstLineChars="0" w:firstLine="0"/>
      </w:pPr>
      <w:r>
        <w:t>具体考核评价细则与对应的课程目标如下</w:t>
      </w:r>
      <w:r>
        <w:rPr>
          <w:rFonts w:hint="eastAsia"/>
        </w:rPr>
        <w:t>：</w:t>
      </w:r>
    </w:p>
    <w:tbl>
      <w:tblPr>
        <w:tblW w:w="8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300"/>
        <w:gridCol w:w="704"/>
        <w:gridCol w:w="3062"/>
        <w:gridCol w:w="2051"/>
      </w:tblGrid>
      <w:tr w:rsidR="00A212DD" w14:paraId="58E3BC83" w14:textId="77777777">
        <w:trPr>
          <w:trHeight w:val="1113"/>
          <w:jc w:val="center"/>
        </w:trPr>
        <w:tc>
          <w:tcPr>
            <w:tcW w:w="1356" w:type="dxa"/>
            <w:tcBorders>
              <w:top w:val="single" w:sz="8" w:space="0" w:color="auto"/>
              <w:left w:val="single" w:sz="8" w:space="0" w:color="auto"/>
            </w:tcBorders>
            <w:tcMar>
              <w:left w:w="28" w:type="dxa"/>
              <w:right w:w="28" w:type="dxa"/>
            </w:tcMar>
            <w:vAlign w:val="center"/>
          </w:tcPr>
          <w:p w14:paraId="7C9214FC" w14:textId="77777777" w:rsidR="00A212DD" w:rsidRDefault="00D939C3">
            <w:pPr>
              <w:pStyle w:val="afff3"/>
            </w:pPr>
            <w:r>
              <w:rPr>
                <w:rFonts w:hint="eastAsia"/>
              </w:rPr>
              <w:t>成绩构成</w:t>
            </w:r>
          </w:p>
          <w:p w14:paraId="0B3BF685" w14:textId="77777777" w:rsidR="00A212DD" w:rsidRDefault="00A212DD">
            <w:pPr>
              <w:pStyle w:val="afff3"/>
            </w:pPr>
          </w:p>
        </w:tc>
        <w:tc>
          <w:tcPr>
            <w:tcW w:w="1300" w:type="dxa"/>
            <w:tcBorders>
              <w:top w:val="single" w:sz="8" w:space="0" w:color="auto"/>
            </w:tcBorders>
            <w:tcMar>
              <w:left w:w="28" w:type="dxa"/>
              <w:right w:w="28" w:type="dxa"/>
            </w:tcMar>
            <w:vAlign w:val="center"/>
          </w:tcPr>
          <w:p w14:paraId="166D003F" w14:textId="77777777" w:rsidR="00A212DD" w:rsidRDefault="00D939C3">
            <w:pPr>
              <w:pStyle w:val="afff3"/>
            </w:pPr>
            <w:r>
              <w:rPr>
                <w:rFonts w:hint="eastAsia"/>
              </w:rPr>
              <w:t>考核评价环节</w:t>
            </w:r>
          </w:p>
        </w:tc>
        <w:tc>
          <w:tcPr>
            <w:tcW w:w="704" w:type="dxa"/>
            <w:tcBorders>
              <w:top w:val="single" w:sz="8" w:space="0" w:color="auto"/>
            </w:tcBorders>
            <w:vAlign w:val="center"/>
          </w:tcPr>
          <w:p w14:paraId="6EAF1FA4" w14:textId="77777777" w:rsidR="00A212DD" w:rsidRDefault="00D939C3">
            <w:pPr>
              <w:pStyle w:val="afff3"/>
            </w:pPr>
            <w:r>
              <w:rPr>
                <w:rFonts w:hint="eastAsia"/>
              </w:rPr>
              <w:t>占比</w:t>
            </w:r>
          </w:p>
        </w:tc>
        <w:tc>
          <w:tcPr>
            <w:tcW w:w="3062" w:type="dxa"/>
            <w:tcBorders>
              <w:top w:val="single" w:sz="8" w:space="0" w:color="auto"/>
            </w:tcBorders>
            <w:vAlign w:val="center"/>
          </w:tcPr>
          <w:p w14:paraId="4F5DBD9B" w14:textId="77777777" w:rsidR="00A212DD" w:rsidRDefault="00D939C3">
            <w:pPr>
              <w:pStyle w:val="afff3"/>
            </w:pPr>
            <w:r>
              <w:rPr>
                <w:rFonts w:hint="eastAsia"/>
              </w:rPr>
              <w:t>考核评价细则</w:t>
            </w:r>
          </w:p>
        </w:tc>
        <w:tc>
          <w:tcPr>
            <w:tcW w:w="2051" w:type="dxa"/>
            <w:tcBorders>
              <w:top w:val="single" w:sz="8" w:space="0" w:color="auto"/>
              <w:right w:val="single" w:sz="8" w:space="0" w:color="auto"/>
            </w:tcBorders>
            <w:vAlign w:val="center"/>
          </w:tcPr>
          <w:p w14:paraId="5A3FB3DB" w14:textId="77777777" w:rsidR="00A212DD" w:rsidRDefault="00D939C3">
            <w:pPr>
              <w:pStyle w:val="afff3"/>
            </w:pPr>
            <w:r>
              <w:rPr>
                <w:rFonts w:hint="eastAsia"/>
              </w:rPr>
              <w:t>对应的毕业要求指标点</w:t>
            </w:r>
            <w:r>
              <w:rPr>
                <w:rFonts w:hint="eastAsia"/>
              </w:rPr>
              <w:t xml:space="preserve">    </w:t>
            </w:r>
          </w:p>
        </w:tc>
      </w:tr>
      <w:tr w:rsidR="00A212DD" w14:paraId="256A1792" w14:textId="77777777">
        <w:trPr>
          <w:trHeight w:val="1450"/>
          <w:jc w:val="center"/>
        </w:trPr>
        <w:tc>
          <w:tcPr>
            <w:tcW w:w="1356" w:type="dxa"/>
            <w:tcBorders>
              <w:left w:val="single" w:sz="8" w:space="0" w:color="auto"/>
            </w:tcBorders>
            <w:tcMar>
              <w:left w:w="28" w:type="dxa"/>
              <w:right w:w="28" w:type="dxa"/>
            </w:tcMar>
            <w:vAlign w:val="center"/>
          </w:tcPr>
          <w:p w14:paraId="33C3D345" w14:textId="77777777" w:rsidR="00A212DD" w:rsidRDefault="00D939C3">
            <w:pPr>
              <w:pStyle w:val="afff3"/>
            </w:pPr>
            <w:r>
              <w:rPr>
                <w:rFonts w:hint="eastAsia"/>
              </w:rPr>
              <w:t>平时成绩</w:t>
            </w:r>
          </w:p>
          <w:p w14:paraId="7A8CC432" w14:textId="77777777" w:rsidR="00A212DD" w:rsidRDefault="00A212DD">
            <w:pPr>
              <w:pStyle w:val="afff3"/>
            </w:pPr>
          </w:p>
        </w:tc>
        <w:tc>
          <w:tcPr>
            <w:tcW w:w="1300" w:type="dxa"/>
            <w:tcMar>
              <w:left w:w="28" w:type="dxa"/>
              <w:right w:w="28" w:type="dxa"/>
            </w:tcMar>
            <w:vAlign w:val="center"/>
          </w:tcPr>
          <w:p w14:paraId="054FB2F8" w14:textId="77777777" w:rsidR="00A212DD" w:rsidRDefault="00D939C3">
            <w:pPr>
              <w:pStyle w:val="afff3"/>
            </w:pPr>
            <w:r>
              <w:t>出勤状况</w:t>
            </w:r>
            <w:r>
              <w:rPr>
                <w:rFonts w:hint="eastAsia"/>
              </w:rPr>
              <w:t>及</w:t>
            </w:r>
          </w:p>
          <w:p w14:paraId="5D9190DC" w14:textId="77777777" w:rsidR="00A212DD" w:rsidRDefault="00D939C3">
            <w:pPr>
              <w:pStyle w:val="afff3"/>
            </w:pPr>
            <w:r>
              <w:rPr>
                <w:rFonts w:hint="eastAsia"/>
              </w:rPr>
              <w:t>学习态度</w:t>
            </w:r>
          </w:p>
        </w:tc>
        <w:tc>
          <w:tcPr>
            <w:tcW w:w="704" w:type="dxa"/>
            <w:tcBorders>
              <w:top w:val="single" w:sz="4" w:space="0" w:color="auto"/>
            </w:tcBorders>
            <w:vAlign w:val="center"/>
          </w:tcPr>
          <w:p w14:paraId="346F2DAD" w14:textId="77777777" w:rsidR="00A212DD" w:rsidRDefault="00D939C3">
            <w:pPr>
              <w:pStyle w:val="afff3"/>
            </w:pPr>
            <w:r>
              <w:rPr>
                <w:rFonts w:hint="eastAsia"/>
              </w:rPr>
              <w:t>20%</w:t>
            </w:r>
          </w:p>
          <w:p w14:paraId="283812F3" w14:textId="77777777" w:rsidR="00A212DD" w:rsidRDefault="00A212DD">
            <w:pPr>
              <w:pStyle w:val="afff3"/>
            </w:pPr>
          </w:p>
        </w:tc>
        <w:tc>
          <w:tcPr>
            <w:tcW w:w="3062" w:type="dxa"/>
            <w:tcBorders>
              <w:top w:val="single" w:sz="4" w:space="0" w:color="auto"/>
            </w:tcBorders>
            <w:vAlign w:val="center"/>
          </w:tcPr>
          <w:p w14:paraId="0A3BCA99" w14:textId="77777777" w:rsidR="00A212DD" w:rsidRDefault="00D939C3">
            <w:pPr>
              <w:pStyle w:val="afff3"/>
            </w:pPr>
            <w:r>
              <w:rPr>
                <w:rFonts w:hint="eastAsia"/>
              </w:rPr>
              <w:t>重点考核：能按时到勤，不迟到、不早退，按规定时间到指定实验室实习，着装整洁，</w:t>
            </w:r>
            <w:r>
              <w:t>态度端正</w:t>
            </w:r>
            <w:r>
              <w:rPr>
                <w:rFonts w:hint="eastAsia"/>
              </w:rPr>
              <w:t>，充分利用课堂时间。</w:t>
            </w:r>
          </w:p>
        </w:tc>
        <w:tc>
          <w:tcPr>
            <w:tcW w:w="2051" w:type="dxa"/>
            <w:tcBorders>
              <w:top w:val="single" w:sz="4" w:space="0" w:color="auto"/>
              <w:right w:val="single" w:sz="8" w:space="0" w:color="auto"/>
            </w:tcBorders>
            <w:vAlign w:val="center"/>
          </w:tcPr>
          <w:p w14:paraId="32D80CA6" w14:textId="77777777" w:rsidR="00A212DD" w:rsidRDefault="00D939C3">
            <w:pPr>
              <w:pStyle w:val="afff3"/>
            </w:pPr>
            <w:r>
              <w:rPr>
                <w:rFonts w:hint="eastAsia"/>
              </w:rPr>
              <w:t>8-</w:t>
            </w:r>
            <w:r>
              <w:t>1</w:t>
            </w:r>
          </w:p>
        </w:tc>
      </w:tr>
      <w:tr w:rsidR="00A212DD" w14:paraId="2E1E8CAF" w14:textId="77777777">
        <w:trPr>
          <w:trHeight w:val="3639"/>
          <w:jc w:val="center"/>
        </w:trPr>
        <w:tc>
          <w:tcPr>
            <w:tcW w:w="1356" w:type="dxa"/>
            <w:tcBorders>
              <w:left w:val="single" w:sz="8" w:space="0" w:color="auto"/>
            </w:tcBorders>
            <w:tcMar>
              <w:left w:w="28" w:type="dxa"/>
              <w:right w:w="28" w:type="dxa"/>
            </w:tcMar>
            <w:vAlign w:val="center"/>
          </w:tcPr>
          <w:p w14:paraId="7216F8A7" w14:textId="77777777" w:rsidR="00A212DD" w:rsidRDefault="00D939C3">
            <w:pPr>
              <w:pStyle w:val="afff3"/>
            </w:pPr>
            <w:r>
              <w:rPr>
                <w:rFonts w:hint="eastAsia"/>
              </w:rPr>
              <w:t>操作成绩</w:t>
            </w:r>
          </w:p>
          <w:p w14:paraId="764E1CD8" w14:textId="77777777" w:rsidR="00A212DD" w:rsidRDefault="00A212DD">
            <w:pPr>
              <w:pStyle w:val="afff3"/>
            </w:pPr>
          </w:p>
        </w:tc>
        <w:tc>
          <w:tcPr>
            <w:tcW w:w="1300" w:type="dxa"/>
            <w:tcMar>
              <w:left w:w="28" w:type="dxa"/>
              <w:right w:w="28" w:type="dxa"/>
            </w:tcMar>
            <w:vAlign w:val="center"/>
          </w:tcPr>
          <w:p w14:paraId="2DB5862D" w14:textId="77777777" w:rsidR="00A212DD" w:rsidRDefault="00D939C3">
            <w:pPr>
              <w:pStyle w:val="afff3"/>
            </w:pPr>
            <w:r>
              <w:rPr>
                <w:rFonts w:hint="eastAsia"/>
              </w:rPr>
              <w:t>元件安装、</w:t>
            </w:r>
          </w:p>
          <w:p w14:paraId="27E941FE" w14:textId="77777777" w:rsidR="00A212DD" w:rsidRDefault="00D939C3">
            <w:pPr>
              <w:pStyle w:val="afff3"/>
            </w:pPr>
            <w:r>
              <w:rPr>
                <w:rFonts w:hint="eastAsia"/>
              </w:rPr>
              <w:t>布线及通电实验</w:t>
            </w:r>
          </w:p>
        </w:tc>
        <w:tc>
          <w:tcPr>
            <w:tcW w:w="704" w:type="dxa"/>
            <w:tcBorders>
              <w:top w:val="single" w:sz="4" w:space="0" w:color="auto"/>
            </w:tcBorders>
            <w:vAlign w:val="center"/>
          </w:tcPr>
          <w:p w14:paraId="3A95785A" w14:textId="77777777" w:rsidR="00A212DD" w:rsidRDefault="00D939C3">
            <w:pPr>
              <w:pStyle w:val="afff3"/>
            </w:pPr>
            <w:r>
              <w:rPr>
                <w:rFonts w:hint="eastAsia"/>
              </w:rPr>
              <w:t>50%</w:t>
            </w:r>
          </w:p>
          <w:p w14:paraId="1336EEB0" w14:textId="77777777" w:rsidR="00A212DD" w:rsidRDefault="00A212DD">
            <w:pPr>
              <w:pStyle w:val="afff3"/>
            </w:pPr>
          </w:p>
        </w:tc>
        <w:tc>
          <w:tcPr>
            <w:tcW w:w="3062" w:type="dxa"/>
            <w:vAlign w:val="center"/>
          </w:tcPr>
          <w:p w14:paraId="3D6F8F2F" w14:textId="77777777" w:rsidR="00A212DD" w:rsidRDefault="00D939C3">
            <w:pPr>
              <w:pStyle w:val="afff3"/>
            </w:pPr>
            <w:r>
              <w:rPr>
                <w:rFonts w:hint="eastAsia"/>
              </w:rPr>
              <w:t>重点考核：元件布置的整齐性、匀称性、合理性；元件安装是否牢固、是否漏装螺钉、是否损坏元件等情况；是否按线路图接线、布线是否合理；是否存在结点松动、接头露铜过长、反圈、压绝缘层、损坏导线绝缘或线芯、导线乱敷设等情况；是否存在继电器接线错误，主、控电路配错熔体等情况；几次试车成功等情况。</w:t>
            </w:r>
          </w:p>
        </w:tc>
        <w:tc>
          <w:tcPr>
            <w:tcW w:w="2051" w:type="dxa"/>
            <w:tcBorders>
              <w:right w:val="single" w:sz="8" w:space="0" w:color="auto"/>
            </w:tcBorders>
            <w:vAlign w:val="center"/>
          </w:tcPr>
          <w:p w14:paraId="7BD4CF38" w14:textId="77777777" w:rsidR="00A212DD" w:rsidRDefault="00D939C3">
            <w:pPr>
              <w:pStyle w:val="afff3"/>
            </w:pPr>
            <w:r>
              <w:t>1</w:t>
            </w:r>
            <w:r>
              <w:rPr>
                <w:rFonts w:hint="eastAsia"/>
              </w:rPr>
              <w:t>.</w:t>
            </w:r>
            <w:r>
              <w:t>2</w:t>
            </w:r>
            <w:r>
              <w:rPr>
                <w:rFonts w:hint="eastAsia"/>
              </w:rPr>
              <w:t>、</w:t>
            </w:r>
            <w:r>
              <w:rPr>
                <w:rFonts w:hint="eastAsia"/>
              </w:rPr>
              <w:t>3.</w:t>
            </w:r>
            <w:r>
              <w:t>3</w:t>
            </w:r>
            <w:r>
              <w:rPr>
                <w:rFonts w:hint="eastAsia"/>
              </w:rPr>
              <w:t>、</w:t>
            </w:r>
            <w:r>
              <w:rPr>
                <w:rFonts w:hint="eastAsia"/>
              </w:rPr>
              <w:t>8.</w:t>
            </w:r>
            <w:r>
              <w:t>1</w:t>
            </w:r>
          </w:p>
        </w:tc>
      </w:tr>
      <w:tr w:rsidR="00A212DD" w14:paraId="6EE04678" w14:textId="77777777">
        <w:trPr>
          <w:trHeight w:val="1570"/>
          <w:jc w:val="center"/>
        </w:trPr>
        <w:tc>
          <w:tcPr>
            <w:tcW w:w="1356" w:type="dxa"/>
            <w:tcBorders>
              <w:left w:val="single" w:sz="8" w:space="0" w:color="auto"/>
            </w:tcBorders>
            <w:vAlign w:val="center"/>
          </w:tcPr>
          <w:p w14:paraId="6507DA6E" w14:textId="77777777" w:rsidR="00A212DD" w:rsidRDefault="00D939C3">
            <w:pPr>
              <w:pStyle w:val="afff3"/>
            </w:pPr>
            <w:r>
              <w:rPr>
                <w:rFonts w:hint="eastAsia"/>
              </w:rPr>
              <w:t>实习报告</w:t>
            </w:r>
          </w:p>
          <w:p w14:paraId="7953AB63" w14:textId="77777777" w:rsidR="00A212DD" w:rsidRDefault="00D939C3">
            <w:pPr>
              <w:pStyle w:val="afff3"/>
            </w:pPr>
            <w:r>
              <w:rPr>
                <w:rFonts w:hint="eastAsia"/>
              </w:rPr>
              <w:t>成绩</w:t>
            </w:r>
          </w:p>
          <w:p w14:paraId="19E2F7B8" w14:textId="77777777" w:rsidR="00A212DD" w:rsidRDefault="00A212DD">
            <w:pPr>
              <w:pStyle w:val="afff3"/>
            </w:pPr>
          </w:p>
        </w:tc>
        <w:tc>
          <w:tcPr>
            <w:tcW w:w="1300" w:type="dxa"/>
            <w:tcMar>
              <w:left w:w="28" w:type="dxa"/>
              <w:right w:w="28" w:type="dxa"/>
            </w:tcMar>
            <w:vAlign w:val="center"/>
          </w:tcPr>
          <w:p w14:paraId="3345FFF9" w14:textId="77777777" w:rsidR="00A212DD" w:rsidRDefault="00D939C3">
            <w:pPr>
              <w:pStyle w:val="afff3"/>
            </w:pPr>
            <w:r>
              <w:rPr>
                <w:rFonts w:hint="eastAsia"/>
              </w:rPr>
              <w:t>报告规范</w:t>
            </w:r>
          </w:p>
          <w:p w14:paraId="1F79BACB" w14:textId="77777777" w:rsidR="00A212DD" w:rsidRDefault="00D939C3">
            <w:pPr>
              <w:pStyle w:val="afff3"/>
            </w:pPr>
            <w:r>
              <w:rPr>
                <w:rFonts w:hint="eastAsia"/>
              </w:rPr>
              <w:t>及能力提升</w:t>
            </w:r>
          </w:p>
        </w:tc>
        <w:tc>
          <w:tcPr>
            <w:tcW w:w="704" w:type="dxa"/>
            <w:vAlign w:val="center"/>
          </w:tcPr>
          <w:p w14:paraId="1BFFAE3A" w14:textId="77777777" w:rsidR="00A212DD" w:rsidRDefault="00D939C3">
            <w:pPr>
              <w:pStyle w:val="afff3"/>
            </w:pPr>
            <w:r>
              <w:rPr>
                <w:rFonts w:hint="eastAsia"/>
              </w:rPr>
              <w:t>30%</w:t>
            </w:r>
          </w:p>
          <w:p w14:paraId="3ACBAE8D" w14:textId="77777777" w:rsidR="00A212DD" w:rsidRDefault="00A212DD">
            <w:pPr>
              <w:pStyle w:val="afff3"/>
            </w:pPr>
          </w:p>
        </w:tc>
        <w:tc>
          <w:tcPr>
            <w:tcW w:w="3062" w:type="dxa"/>
            <w:vAlign w:val="center"/>
          </w:tcPr>
          <w:p w14:paraId="32F43C01" w14:textId="77777777" w:rsidR="00A212DD" w:rsidRDefault="00D939C3">
            <w:pPr>
              <w:pStyle w:val="afff3"/>
            </w:pPr>
            <w:r>
              <w:rPr>
                <w:rFonts w:hint="eastAsia"/>
              </w:rPr>
              <w:t>重点考核：实习报告形式和书写格式规范、内容正确；实习过程有一定收获：所遇问题努力得到解决、分析问题和解决问题的能力有所提高。</w:t>
            </w:r>
          </w:p>
        </w:tc>
        <w:tc>
          <w:tcPr>
            <w:tcW w:w="2051" w:type="dxa"/>
            <w:tcBorders>
              <w:right w:val="single" w:sz="8" w:space="0" w:color="auto"/>
            </w:tcBorders>
            <w:vAlign w:val="center"/>
          </w:tcPr>
          <w:p w14:paraId="5EAEB19A" w14:textId="77777777" w:rsidR="00A212DD" w:rsidRDefault="00D939C3">
            <w:pPr>
              <w:pStyle w:val="afff3"/>
            </w:pPr>
            <w:r>
              <w:t>1</w:t>
            </w:r>
            <w:r>
              <w:rPr>
                <w:rFonts w:hint="eastAsia"/>
              </w:rPr>
              <w:t>.</w:t>
            </w:r>
            <w:r>
              <w:t>2</w:t>
            </w:r>
            <w:r>
              <w:rPr>
                <w:rFonts w:hint="eastAsia"/>
              </w:rPr>
              <w:t>、</w:t>
            </w:r>
            <w:r>
              <w:rPr>
                <w:rFonts w:hint="eastAsia"/>
              </w:rPr>
              <w:t>3.</w:t>
            </w:r>
            <w:r>
              <w:t>3</w:t>
            </w:r>
          </w:p>
        </w:tc>
      </w:tr>
    </w:tbl>
    <w:p w14:paraId="2CFC6E85" w14:textId="77777777" w:rsidR="00A212DD" w:rsidRDefault="00D939C3">
      <w:pPr>
        <w:ind w:left="480" w:firstLineChars="0" w:firstLine="0"/>
      </w:pPr>
      <w:r>
        <w:t>所有课程目标均</w:t>
      </w:r>
      <w:r>
        <w:rPr>
          <w:rFonts w:hint="eastAsia"/>
        </w:rPr>
        <w:t>需</w:t>
      </w:r>
      <w:r>
        <w:t>大于等于</w:t>
      </w:r>
      <w:r>
        <w:t>0.6</w:t>
      </w:r>
      <w:r>
        <w:t>，否则总评成绩不及格，需要重</w:t>
      </w:r>
      <w:r>
        <w:rPr>
          <w:rFonts w:hint="eastAsia"/>
        </w:rPr>
        <w:t>修。</w:t>
      </w:r>
      <w:r>
        <w:t>每</w:t>
      </w:r>
      <w:r>
        <w:rPr>
          <w:rFonts w:hint="eastAsia"/>
        </w:rPr>
        <w:t>个</w:t>
      </w:r>
      <w:r>
        <w:t>课</w:t>
      </w:r>
      <w:r>
        <w:lastRenderedPageBreak/>
        <w:t>程目标达成度计算方法如下：</w:t>
      </w:r>
    </w:p>
    <w:p w14:paraId="6B28A0C8" w14:textId="77777777" w:rsidR="00A212DD" w:rsidRDefault="004C6461">
      <w:pPr>
        <w:ind w:left="480" w:firstLineChars="0" w:firstLine="0"/>
      </w:pPr>
      <w:r>
        <w:object w:dxaOrig="1440" w:dyaOrig="1440" w14:anchorId="7AD6FE44">
          <v:shape id="_x0000_s1111" type="#_x0000_t75" style="position:absolute;left:0;text-align:left;margin-left:47.85pt;margin-top:8.5pt;width:321.05pt;height:31.9pt;z-index:251702272;mso-wrap-distance-left:9pt;mso-wrap-distance-top:0;mso-wrap-distance-right:9pt;mso-wrap-distance-bottom:0;mso-width-relative:page;mso-height-relative:page">
            <v:imagedata r:id="rId61" o:title=""/>
            <w10:wrap type="square"/>
          </v:shape>
          <o:OLEObject Type="Embed" ProgID="Equation.3" ShapeID="_x0000_s1111" DrawAspect="Content" ObjectID="_1667378234" r:id="rId62"/>
        </w:object>
      </w:r>
    </w:p>
    <w:p w14:paraId="10AD08E7" w14:textId="77777777" w:rsidR="00A212DD" w:rsidRDefault="00A212DD">
      <w:pPr>
        <w:ind w:left="480" w:firstLineChars="0" w:firstLine="0"/>
      </w:pPr>
    </w:p>
    <w:p w14:paraId="593B3D4A" w14:textId="77777777" w:rsidR="00A212DD" w:rsidRDefault="00D939C3">
      <w:pPr>
        <w:ind w:left="480" w:firstLineChars="0" w:firstLine="0"/>
      </w:pPr>
      <w:r>
        <w:t>式中：</w:t>
      </w:r>
      <w:r>
        <w:t>Ai=</w:t>
      </w:r>
      <w:r>
        <w:t>平时成绩占总评成绩的权重</w:t>
      </w:r>
      <w:r>
        <w:t>×</w:t>
      </w:r>
      <w:r>
        <w:t>课程目标</w:t>
      </w:r>
      <w:r>
        <w:t>i</w:t>
      </w:r>
      <w:r>
        <w:t>在平时成绩中的权重</w:t>
      </w:r>
      <w:r>
        <w:rPr>
          <w:rFonts w:hint="eastAsia"/>
        </w:rPr>
        <w:t>，</w:t>
      </w:r>
    </w:p>
    <w:p w14:paraId="50AB22A3" w14:textId="77777777" w:rsidR="00A212DD" w:rsidRDefault="00D939C3">
      <w:pPr>
        <w:ind w:left="480" w:firstLineChars="0" w:firstLine="0"/>
      </w:pPr>
      <w:r>
        <w:t>Bi=</w:t>
      </w:r>
      <w:r>
        <w:rPr>
          <w:rFonts w:hint="eastAsia"/>
        </w:rPr>
        <w:t>操作</w:t>
      </w:r>
      <w:r>
        <w:t>成绩占总评成绩的权重</w:t>
      </w:r>
      <w:r>
        <w:t>×</w:t>
      </w:r>
      <w:r>
        <w:t>课程目标</w:t>
      </w:r>
      <w:r>
        <w:t>i</w:t>
      </w:r>
      <w:r>
        <w:t>在设计成绩中的权重</w:t>
      </w:r>
      <w:r>
        <w:rPr>
          <w:rFonts w:hint="eastAsia"/>
        </w:rPr>
        <w:t>，</w:t>
      </w:r>
    </w:p>
    <w:p w14:paraId="505CB07D" w14:textId="77777777" w:rsidR="00A212DD" w:rsidRDefault="00D939C3">
      <w:pPr>
        <w:ind w:left="480" w:firstLineChars="0" w:firstLine="0"/>
      </w:pPr>
      <w:r>
        <w:t>Ci=</w:t>
      </w:r>
      <w:r>
        <w:rPr>
          <w:rFonts w:hint="eastAsia"/>
        </w:rPr>
        <w:t>报告</w:t>
      </w:r>
      <w:r>
        <w:t>成绩占总评成绩的权重</w:t>
      </w:r>
      <w:r>
        <w:t>×</w:t>
      </w:r>
      <w:r>
        <w:t>课程目标</w:t>
      </w:r>
      <w:r>
        <w:t>i</w:t>
      </w:r>
      <w:r>
        <w:t>在</w:t>
      </w:r>
      <w:r>
        <w:rPr>
          <w:rFonts w:hint="eastAsia"/>
        </w:rPr>
        <w:t>说明书</w:t>
      </w:r>
      <w:r>
        <w:t>成绩中的权重</w:t>
      </w:r>
      <w:r>
        <w:rPr>
          <w:rFonts w:hint="eastAsia"/>
        </w:rPr>
        <w:t>。</w:t>
      </w:r>
    </w:p>
    <w:p w14:paraId="0EEB8D1F" w14:textId="77777777" w:rsidR="00A212DD" w:rsidRDefault="00D939C3">
      <w:pPr>
        <w:pStyle w:val="afff"/>
        <w:spacing w:before="156" w:after="156"/>
      </w:pPr>
      <w:r>
        <w:rPr>
          <w:rFonts w:hint="eastAsia"/>
        </w:rPr>
        <w:t>六</w:t>
      </w:r>
      <w:r>
        <w:t>、</w:t>
      </w:r>
      <w:r>
        <w:rPr>
          <w:rFonts w:hint="eastAsia"/>
        </w:rPr>
        <w:t>有关说明</w:t>
      </w:r>
    </w:p>
    <w:p w14:paraId="7D918C57" w14:textId="77777777" w:rsidR="00A212DD" w:rsidRDefault="00D939C3">
      <w:pPr>
        <w:ind w:left="480" w:firstLineChars="0" w:firstLine="0"/>
      </w:pPr>
      <w:r>
        <w:rPr>
          <w:rFonts w:hint="eastAsia"/>
        </w:rPr>
        <w:t>（一）持续改进</w:t>
      </w:r>
    </w:p>
    <w:p w14:paraId="53C1DAA5" w14:textId="77777777" w:rsidR="00A212DD" w:rsidRDefault="00D939C3">
      <w:pPr>
        <w:ind w:left="480" w:firstLineChars="0" w:firstLine="0"/>
      </w:pPr>
      <w:r>
        <w:rPr>
          <w:rFonts w:hint="eastAsia"/>
        </w:rPr>
        <w:t>本电工实习</w:t>
      </w:r>
      <w:r>
        <w:rPr>
          <w:rFonts w:hint="eastAsia"/>
        </w:rPr>
        <w:t>B</w:t>
      </w:r>
      <w:r>
        <w:rPr>
          <w:rFonts w:hint="eastAsia"/>
        </w:rPr>
        <w:t>环节根据学生在校实习期间的出勤及表现、撰写的实习报告、学生及指导教师的反馈，及时对实践环节中不足之处进行改进，并在下一轮实践中改进提高，确保相应毕业要求指标点达成。</w:t>
      </w:r>
    </w:p>
    <w:p w14:paraId="4EEDBB4A" w14:textId="77777777" w:rsidR="00A212DD" w:rsidRDefault="00D939C3">
      <w:pPr>
        <w:ind w:left="480" w:firstLineChars="0" w:firstLine="0"/>
      </w:pPr>
      <w:r>
        <w:rPr>
          <w:rFonts w:hint="eastAsia"/>
        </w:rPr>
        <w:t>（二）</w:t>
      </w:r>
      <w:r>
        <w:t>参考书目及学习资料</w:t>
      </w:r>
    </w:p>
    <w:p w14:paraId="1136ED70" w14:textId="77777777" w:rsidR="00A212DD" w:rsidRDefault="00D939C3">
      <w:pPr>
        <w:ind w:left="480" w:firstLineChars="0" w:firstLine="0"/>
      </w:pPr>
      <w:r>
        <w:rPr>
          <w:rFonts w:hint="eastAsia"/>
        </w:rPr>
        <w:t>1.</w:t>
      </w:r>
      <w:r>
        <w:rPr>
          <w:rFonts w:hint="eastAsia"/>
        </w:rPr>
        <w:t>颜玉玲</w:t>
      </w:r>
      <w:r>
        <w:rPr>
          <w:rFonts w:hint="eastAsia"/>
        </w:rPr>
        <w:t>.</w:t>
      </w:r>
      <w:r>
        <w:rPr>
          <w:rFonts w:hint="eastAsia"/>
        </w:rPr>
        <w:t>电气控制线路设计、安装与调试项目教程</w:t>
      </w:r>
      <w:r>
        <w:rPr>
          <w:rFonts w:hint="eastAsia"/>
        </w:rPr>
        <w:t>.</w:t>
      </w:r>
      <w:r>
        <w:rPr>
          <w:rFonts w:hint="eastAsia"/>
        </w:rPr>
        <w:t>机械工业出版社</w:t>
      </w:r>
      <w:r>
        <w:rPr>
          <w:rFonts w:hint="eastAsia"/>
        </w:rPr>
        <w:t>.</w:t>
      </w:r>
      <w:r>
        <w:t>2017</w:t>
      </w:r>
    </w:p>
    <w:p w14:paraId="033F9637" w14:textId="77777777" w:rsidR="00A212DD" w:rsidRDefault="00D939C3">
      <w:pPr>
        <w:ind w:left="480" w:firstLineChars="0" w:firstLine="0"/>
      </w:pPr>
      <w:r>
        <w:rPr>
          <w:rFonts w:hint="eastAsia"/>
        </w:rPr>
        <w:t>2.</w:t>
      </w:r>
      <w:r>
        <w:rPr>
          <w:rFonts w:hint="eastAsia"/>
        </w:rPr>
        <w:t>鲁珊珊</w:t>
      </w:r>
      <w:r>
        <w:rPr>
          <w:rFonts w:hint="eastAsia"/>
        </w:rPr>
        <w:t>.</w:t>
      </w:r>
      <w:r>
        <w:rPr>
          <w:rFonts w:hint="eastAsia"/>
        </w:rPr>
        <w:t>电气控制线路设计、安装与调试</w:t>
      </w:r>
      <w:r>
        <w:rPr>
          <w:rFonts w:hint="eastAsia"/>
        </w:rPr>
        <w:t xml:space="preserve">. </w:t>
      </w:r>
      <w:r>
        <w:rPr>
          <w:rFonts w:hint="eastAsia"/>
        </w:rPr>
        <w:t>北京理工大学出版社</w:t>
      </w:r>
      <w:r>
        <w:rPr>
          <w:rFonts w:hint="eastAsia"/>
        </w:rPr>
        <w:t>.2014</w:t>
      </w:r>
    </w:p>
    <w:p w14:paraId="39727C1F" w14:textId="77777777" w:rsidR="00A212DD" w:rsidRDefault="00D939C3">
      <w:pPr>
        <w:ind w:left="480" w:firstLineChars="0" w:firstLine="0"/>
      </w:pPr>
      <w:r>
        <w:rPr>
          <w:rFonts w:hint="eastAsia"/>
        </w:rPr>
        <w:t>3.</w:t>
      </w:r>
      <w:r>
        <w:rPr>
          <w:rFonts w:hint="eastAsia"/>
        </w:rPr>
        <w:t>李广兵</w:t>
      </w:r>
      <w:r>
        <w:t>.</w:t>
      </w:r>
      <w:r>
        <w:rPr>
          <w:rFonts w:hint="eastAsia"/>
        </w:rPr>
        <w:t>维修电工国家职业技能培训与鉴定教程初级、中级</w:t>
      </w:r>
      <w:r>
        <w:t>/</w:t>
      </w:r>
      <w:r>
        <w:rPr>
          <w:rFonts w:hint="eastAsia"/>
        </w:rPr>
        <w:t>国家职业资格五级、四级</w:t>
      </w:r>
      <w:r>
        <w:t>.</w:t>
      </w:r>
      <w:r>
        <w:rPr>
          <w:rFonts w:hint="eastAsia"/>
        </w:rPr>
        <w:t xml:space="preserve"> </w:t>
      </w:r>
      <w:r>
        <w:rPr>
          <w:rFonts w:hint="eastAsia"/>
        </w:rPr>
        <w:t>电子工业出版社</w:t>
      </w:r>
      <w:r>
        <w:rPr>
          <w:rFonts w:hint="eastAsia"/>
        </w:rPr>
        <w:t>.</w:t>
      </w:r>
      <w:r>
        <w:t xml:space="preserve"> </w:t>
      </w:r>
      <w:r>
        <w:rPr>
          <w:rFonts w:hint="eastAsia"/>
        </w:rPr>
        <w:t>2012</w:t>
      </w:r>
    </w:p>
    <w:p w14:paraId="78107752" w14:textId="77777777" w:rsidR="00A212DD" w:rsidRDefault="00D939C3">
      <w:pPr>
        <w:pStyle w:val="afff5"/>
      </w:pPr>
      <w:r>
        <w:t>执笔人：</w:t>
      </w:r>
      <w:r>
        <w:rPr>
          <w:rFonts w:hint="eastAsia"/>
        </w:rPr>
        <w:t>刘中坡</w:t>
      </w:r>
    </w:p>
    <w:p w14:paraId="2ABE6F44" w14:textId="77777777" w:rsidR="00A212DD" w:rsidRDefault="00D939C3">
      <w:pPr>
        <w:pStyle w:val="afff5"/>
      </w:pPr>
      <w:r>
        <w:t>审定人：苏</w:t>
      </w:r>
      <w:r>
        <w:t xml:space="preserve">  </w:t>
      </w:r>
      <w:r>
        <w:t>纯</w:t>
      </w:r>
    </w:p>
    <w:p w14:paraId="66BF3B86" w14:textId="77777777" w:rsidR="00A212DD" w:rsidRDefault="00D939C3">
      <w:pPr>
        <w:pStyle w:val="afff5"/>
      </w:pPr>
      <w:r>
        <w:rPr>
          <w:rFonts w:hint="eastAsia"/>
        </w:rPr>
        <w:t>审批人：吴小锋</w:t>
      </w:r>
    </w:p>
    <w:p w14:paraId="515B69E2"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AF9D3A6" w14:textId="77777777" w:rsidR="00A212DD" w:rsidRDefault="00A212DD">
      <w:pPr>
        <w:ind w:firstLine="480"/>
        <w:rPr>
          <w:lang w:val="zh-CN"/>
        </w:rPr>
      </w:pPr>
    </w:p>
    <w:p w14:paraId="1D396B43" w14:textId="77777777" w:rsidR="00A212DD" w:rsidRDefault="00A212DD">
      <w:pPr>
        <w:ind w:firstLine="480"/>
        <w:rPr>
          <w:lang w:val="zh-CN"/>
        </w:rPr>
      </w:pPr>
    </w:p>
    <w:p w14:paraId="3ED4A8A8" w14:textId="77777777" w:rsidR="00A212DD" w:rsidRDefault="00A212DD">
      <w:pPr>
        <w:ind w:firstLine="480"/>
      </w:pPr>
    </w:p>
    <w:p w14:paraId="7F56FB29" w14:textId="77777777" w:rsidR="00A212DD" w:rsidRDefault="00A212DD">
      <w:pPr>
        <w:pStyle w:val="aff3"/>
        <w:spacing w:before="312"/>
        <w:sectPr w:rsidR="00A212DD">
          <w:pgSz w:w="11906" w:h="16838"/>
          <w:pgMar w:top="1440" w:right="1800" w:bottom="1440" w:left="1800" w:header="851" w:footer="992" w:gutter="0"/>
          <w:cols w:space="720"/>
          <w:docGrid w:type="lines" w:linePitch="312"/>
        </w:sectPr>
      </w:pPr>
    </w:p>
    <w:p w14:paraId="46EE54B2" w14:textId="77777777" w:rsidR="00A212DD" w:rsidRDefault="00D939C3">
      <w:pPr>
        <w:pStyle w:val="aff7"/>
      </w:pPr>
      <w:bookmarkStart w:id="157" w:name="_Toc532997462"/>
      <w:r>
        <w:rPr>
          <w:rFonts w:hint="eastAsia"/>
        </w:rPr>
        <w:lastRenderedPageBreak/>
        <w:t>课程代码：</w:t>
      </w:r>
      <w:r>
        <w:rPr>
          <w:rFonts w:hint="eastAsia"/>
        </w:rPr>
        <w:t>0</w:t>
      </w:r>
      <w:r>
        <w:t>210704</w:t>
      </w:r>
    </w:p>
    <w:p w14:paraId="403413CB" w14:textId="77777777" w:rsidR="00A212DD" w:rsidRDefault="00D939C3">
      <w:pPr>
        <w:pStyle w:val="aff3"/>
        <w:spacing w:before="312"/>
      </w:pPr>
      <w:bookmarkStart w:id="158" w:name="_Toc56765418"/>
      <w:r>
        <w:rPr>
          <w:rFonts w:hint="eastAsia"/>
        </w:rPr>
        <w:t>电子工艺实习</w:t>
      </w:r>
      <w:r>
        <w:t>B</w:t>
      </w:r>
      <w:r>
        <w:rPr>
          <w:rFonts w:hint="eastAsia"/>
        </w:rPr>
        <w:t>教学大纲</w:t>
      </w:r>
      <w:bookmarkEnd w:id="157"/>
      <w:bookmarkEnd w:id="158"/>
    </w:p>
    <w:p w14:paraId="28E83880" w14:textId="77777777" w:rsidR="00A212DD" w:rsidRDefault="00D939C3" w:rsidP="00F51606">
      <w:pPr>
        <w:pStyle w:val="afffa"/>
      </w:pPr>
      <w:r>
        <w:t>（</w:t>
      </w:r>
      <w:r>
        <w:t>Electronic</w:t>
      </w:r>
      <w:r>
        <w:rPr>
          <w:rFonts w:hint="eastAsia"/>
        </w:rPr>
        <w:t xml:space="preserve"> </w:t>
      </w:r>
      <w:r>
        <w:t>Technology</w:t>
      </w:r>
      <w:r>
        <w:rPr>
          <w:rFonts w:hint="eastAsia"/>
        </w:rPr>
        <w:t xml:space="preserve"> </w:t>
      </w:r>
      <w:r>
        <w:t>Practice</w:t>
      </w:r>
      <w:r>
        <w:rPr>
          <w:rFonts w:hint="eastAsia"/>
        </w:rPr>
        <w:t xml:space="preserve"> </w:t>
      </w:r>
      <w:r>
        <w:t>B</w:t>
      </w:r>
      <w:r>
        <w:t>）</w:t>
      </w:r>
    </w:p>
    <w:p w14:paraId="0CB01144" w14:textId="77777777" w:rsidR="00A212DD" w:rsidRDefault="00D939C3">
      <w:pPr>
        <w:pStyle w:val="afff"/>
        <w:spacing w:before="156" w:after="156"/>
      </w:pPr>
      <w:r>
        <w:t>一、课程概况</w:t>
      </w:r>
    </w:p>
    <w:p w14:paraId="59931AC5" w14:textId="77777777" w:rsidR="00A212DD" w:rsidRDefault="00D939C3">
      <w:pPr>
        <w:ind w:firstLine="480"/>
      </w:pPr>
      <w:r>
        <w:t>课程代码：</w:t>
      </w:r>
      <w:r>
        <w:t>0210704</w:t>
      </w:r>
    </w:p>
    <w:p w14:paraId="7B76D2D3" w14:textId="77777777" w:rsidR="00A212DD" w:rsidRDefault="00D939C3">
      <w:pPr>
        <w:ind w:firstLine="480"/>
      </w:pPr>
      <w:r>
        <w:t>学分：</w:t>
      </w:r>
      <w:r>
        <w:rPr>
          <w:rFonts w:hint="eastAsia"/>
        </w:rPr>
        <w:t>2</w:t>
      </w:r>
    </w:p>
    <w:p w14:paraId="1882F200" w14:textId="77777777" w:rsidR="00A212DD" w:rsidRDefault="00D939C3">
      <w:pPr>
        <w:ind w:firstLine="480"/>
      </w:pPr>
      <w:r>
        <w:t>学时：</w:t>
      </w:r>
      <w:r>
        <w:rPr>
          <w:rFonts w:hint="eastAsia"/>
        </w:rPr>
        <w:t>2</w:t>
      </w:r>
      <w:r>
        <w:t>周</w:t>
      </w:r>
    </w:p>
    <w:p w14:paraId="728A9B86" w14:textId="77777777" w:rsidR="00A212DD" w:rsidRDefault="00D939C3">
      <w:pPr>
        <w:ind w:firstLine="480"/>
      </w:pPr>
      <w:r>
        <w:t>先修课程：</w:t>
      </w:r>
      <w:r>
        <w:rPr>
          <w:rFonts w:hint="eastAsia"/>
        </w:rPr>
        <w:t>金工实习、电路原理、模拟电子技术、数字电子技术</w:t>
      </w:r>
      <w:r>
        <w:t>等</w:t>
      </w:r>
    </w:p>
    <w:p w14:paraId="4A7D665B" w14:textId="77777777" w:rsidR="00A212DD" w:rsidRDefault="00D939C3">
      <w:pPr>
        <w:ind w:firstLine="480"/>
      </w:pPr>
      <w:r>
        <w:t>适用专业：</w:t>
      </w:r>
      <w:r>
        <w:rPr>
          <w:rFonts w:hint="eastAsia"/>
        </w:rPr>
        <w:t>机械电子工程</w:t>
      </w:r>
    </w:p>
    <w:p w14:paraId="47CC8281" w14:textId="77777777" w:rsidR="00A212DD" w:rsidRDefault="00D939C3">
      <w:pPr>
        <w:ind w:firstLine="480"/>
      </w:pPr>
      <w:r>
        <w:t>教材：</w:t>
      </w:r>
      <w:r>
        <w:rPr>
          <w:rFonts w:hint="eastAsia"/>
        </w:rPr>
        <w:t>电工电子基础实践教程（下册）工程实践指导</w:t>
      </w:r>
      <w:r>
        <w:t>(</w:t>
      </w:r>
      <w:r>
        <w:rPr>
          <w:rFonts w:hint="eastAsia"/>
        </w:rPr>
        <w:t>第二版</w:t>
      </w:r>
      <w:r>
        <w:t>)</w:t>
      </w:r>
      <w:r>
        <w:rPr>
          <w:rFonts w:hint="eastAsia"/>
        </w:rPr>
        <w:t>.</w:t>
      </w:r>
      <w:r>
        <w:rPr>
          <w:rFonts w:hint="eastAsia"/>
        </w:rPr>
        <w:t>曾建唐</w:t>
      </w:r>
      <w:r>
        <w:rPr>
          <w:rFonts w:hint="eastAsia"/>
        </w:rPr>
        <w:t>.</w:t>
      </w:r>
      <w:r>
        <w:rPr>
          <w:rFonts w:hint="eastAsia"/>
        </w:rPr>
        <w:t>机械工业出版社，</w:t>
      </w:r>
      <w:r>
        <w:t>2015</w:t>
      </w:r>
    </w:p>
    <w:p w14:paraId="0BB779B7" w14:textId="77777777" w:rsidR="00A212DD" w:rsidRDefault="00D939C3">
      <w:pPr>
        <w:ind w:firstLine="480"/>
      </w:pPr>
      <w:r>
        <w:t>课程归口：</w:t>
      </w:r>
      <w:r>
        <w:rPr>
          <w:rFonts w:hint="eastAsia"/>
        </w:rPr>
        <w:t>电气与光电工程</w:t>
      </w:r>
      <w:r>
        <w:t>学院</w:t>
      </w:r>
    </w:p>
    <w:p w14:paraId="18C515B5" w14:textId="77777777" w:rsidR="00A212DD" w:rsidRDefault="00D939C3">
      <w:pPr>
        <w:ind w:firstLine="480"/>
      </w:pPr>
      <w:r>
        <w:t>课程的性质与任务</w:t>
      </w:r>
      <w:r>
        <w:rPr>
          <w:rFonts w:hint="eastAsia"/>
        </w:rPr>
        <w:t>：</w:t>
      </w:r>
    </w:p>
    <w:p w14:paraId="5BDE8B62" w14:textId="77777777" w:rsidR="00A212DD" w:rsidRDefault="00D939C3">
      <w:pPr>
        <w:ind w:firstLine="480"/>
      </w:pPr>
      <w:r>
        <w:t>电</w:t>
      </w:r>
      <w:r>
        <w:rPr>
          <w:rFonts w:hint="eastAsia"/>
        </w:rPr>
        <w:t>子工艺</w:t>
      </w:r>
      <w:r>
        <w:t>实习</w:t>
      </w:r>
      <w:r>
        <w:rPr>
          <w:rFonts w:hint="eastAsia"/>
        </w:rPr>
        <w:t>B</w:t>
      </w:r>
      <w:r>
        <w:rPr>
          <w:rFonts w:hint="eastAsia"/>
        </w:rPr>
        <w:t>是电气工程及其自动化专业学生的必修课程之一，是培养应用型、复合性人才的重要实践教学环节。</w:t>
      </w:r>
    </w:p>
    <w:p w14:paraId="03960526" w14:textId="77777777" w:rsidR="00A212DD" w:rsidRDefault="00D939C3">
      <w:pPr>
        <w:ind w:firstLine="480"/>
      </w:pPr>
      <w:r>
        <w:rPr>
          <w:rFonts w:hint="eastAsia"/>
        </w:rPr>
        <w:t>通过本课程的学习，要求学生熟悉常用电子</w:t>
      </w:r>
      <w:r>
        <w:t>元件的</w:t>
      </w:r>
      <w:r>
        <w:rPr>
          <w:rFonts w:hint="eastAsia"/>
        </w:rPr>
        <w:t>性能、工作原理及应用；理解数字万用表和收音机的工作原理；掌握数字万用表和收音机的焊接、装配、调试方法；</w:t>
      </w:r>
      <w:r>
        <w:t>提高学生在电子电路技术方面的实践技能</w:t>
      </w:r>
      <w:r>
        <w:rPr>
          <w:rFonts w:hint="eastAsia"/>
        </w:rPr>
        <w:t>和</w:t>
      </w:r>
      <w:r>
        <w:t>科学作风</w:t>
      </w:r>
      <w:r>
        <w:rPr>
          <w:rFonts w:hint="eastAsia"/>
        </w:rPr>
        <w:t>；提高</w:t>
      </w:r>
      <w:r>
        <w:t>运用所学的理论知识分析和解决工程中实际问题</w:t>
      </w:r>
      <w:r>
        <w:rPr>
          <w:rFonts w:hint="eastAsia"/>
        </w:rPr>
        <w:t>的能力。对电子工艺实习进行总结分析，形成实习报告，报告格式须符合规范。培养学生积极进取、勇于创新的时代精神和服务社会的意识。</w:t>
      </w:r>
    </w:p>
    <w:p w14:paraId="2D502E6A" w14:textId="77777777" w:rsidR="00A212DD" w:rsidRDefault="00D939C3">
      <w:pPr>
        <w:pStyle w:val="afff"/>
        <w:spacing w:before="156" w:after="156"/>
      </w:pPr>
      <w:r>
        <w:rPr>
          <w:rFonts w:hint="eastAsia"/>
        </w:rPr>
        <w:t>二</w:t>
      </w:r>
      <w:r>
        <w:t>、课程目标</w:t>
      </w:r>
    </w:p>
    <w:p w14:paraId="78116767" w14:textId="77777777" w:rsidR="00A212DD" w:rsidRDefault="00D939C3">
      <w:pPr>
        <w:ind w:firstLine="480"/>
      </w:pPr>
      <w:r>
        <w:rPr>
          <w:rFonts w:hint="eastAsia"/>
        </w:rPr>
        <w:t>目标</w:t>
      </w:r>
      <w:r>
        <w:rPr>
          <w:rFonts w:hint="eastAsia"/>
        </w:rPr>
        <w:t>1</w:t>
      </w:r>
      <w:r>
        <w:rPr>
          <w:rFonts w:hint="eastAsia"/>
        </w:rPr>
        <w:t>：理解并掌握元器件焊接的方法，电子工艺的流程，分析电路图的基本原理及方法，具备分析电路的能力，能为机械电子工程专业领域在服务地方建设、发展区域经济中的某些复杂工程问题提供电路设计、样板制作等方面提供支撑。</w:t>
      </w:r>
    </w:p>
    <w:p w14:paraId="4EB8E4E3" w14:textId="77777777" w:rsidR="00A212DD" w:rsidRDefault="00D939C3">
      <w:pPr>
        <w:ind w:firstLine="480"/>
      </w:pPr>
      <w:r>
        <w:rPr>
          <w:rFonts w:hint="eastAsia"/>
        </w:rPr>
        <w:t>目标</w:t>
      </w:r>
      <w:r>
        <w:rPr>
          <w:rFonts w:hint="eastAsia"/>
        </w:rPr>
        <w:t>2</w:t>
      </w:r>
      <w:r>
        <w:rPr>
          <w:rFonts w:hint="eastAsia"/>
        </w:rPr>
        <w:t>：要求学生熟悉常用电子元件的性能、工作原理及应用；掌握电子产</w:t>
      </w:r>
      <w:r>
        <w:rPr>
          <w:rFonts w:hint="eastAsia"/>
        </w:rPr>
        <w:lastRenderedPageBreak/>
        <w:t>品焊接工艺、装配工具的使用方法以及电子产品生产工艺规范。理解数字万用表和超外差收音机的工作原理，能够自主完成数字万用表和超外差收音机的焊接、装配和调试方法，并对装配的数字万用表和超外差收音机进行性能测试、排故和校准，能结合所学专业知识，识别和判别某些复杂电气工程问题的关键环节和参数，并能对某些复杂电气工程系统或过程进行描述和求解，最终获得有效结论。</w:t>
      </w:r>
    </w:p>
    <w:p w14:paraId="2631A5B8" w14:textId="77777777" w:rsidR="00A212DD" w:rsidRDefault="00D939C3">
      <w:pPr>
        <w:ind w:firstLine="480"/>
      </w:pPr>
      <w:r>
        <w:rPr>
          <w:rFonts w:hint="eastAsia"/>
        </w:rPr>
        <w:t>目标</w:t>
      </w:r>
      <w:r>
        <w:rPr>
          <w:rFonts w:hint="eastAsia"/>
        </w:rPr>
        <w:t>3</w:t>
      </w:r>
      <w:r>
        <w:rPr>
          <w:rFonts w:hint="eastAsia"/>
        </w:rPr>
        <w:t>：培养学生认真踏实的工作态度，合作共事的团队精神，吃苦耐劳的工作作风，勇于开拓的创新精神等职业道德，要求学生掌握安全用电知识，正确认识电子产品生产过程中的安全操作规范。培养学生积极进取、勇于创新的时代精神和服务社会的意识。</w:t>
      </w:r>
    </w:p>
    <w:p w14:paraId="59AF41BC" w14:textId="77777777" w:rsidR="00A212DD" w:rsidRDefault="00D939C3">
      <w:pPr>
        <w:ind w:firstLine="480"/>
      </w:pPr>
      <w:r>
        <w:rPr>
          <w:rFonts w:hint="eastAsia"/>
        </w:rPr>
        <w:t>本实习</w:t>
      </w:r>
      <w:r>
        <w:t>支撑专业</w:t>
      </w:r>
      <w:r>
        <w:rPr>
          <w:rFonts w:hint="eastAsia"/>
        </w:rPr>
        <w:t>人才</w:t>
      </w:r>
      <w:r>
        <w:t>培养</w:t>
      </w:r>
      <w:r>
        <w:rPr>
          <w:rFonts w:hint="eastAsia"/>
        </w:rPr>
        <w:t>方案</w:t>
      </w:r>
      <w:r>
        <w:t>中毕业要求</w:t>
      </w:r>
      <w:r>
        <w:rPr>
          <w:rFonts w:hint="eastAsia"/>
        </w:rPr>
        <w:t>6</w:t>
      </w:r>
      <w:r>
        <w:t>-</w:t>
      </w:r>
      <w:r>
        <w:rPr>
          <w:rFonts w:hint="eastAsia"/>
        </w:rPr>
        <w:t>2</w:t>
      </w:r>
      <w:r>
        <w:rPr>
          <w:rFonts w:hint="eastAsia"/>
        </w:rPr>
        <w:t>（占该指标点达成度的</w:t>
      </w:r>
      <w:r>
        <w:rPr>
          <w:rFonts w:hint="eastAsia"/>
        </w:rPr>
        <w:t>5</w:t>
      </w:r>
      <w:r>
        <w:t>0%</w:t>
      </w:r>
      <w:r>
        <w:rPr>
          <w:rFonts w:hint="eastAsia"/>
        </w:rPr>
        <w:t>）</w:t>
      </w:r>
      <w:r>
        <w:t>、毕业要求</w:t>
      </w:r>
      <w:r>
        <w:rPr>
          <w:rFonts w:hint="eastAsia"/>
        </w:rPr>
        <w:t>7</w:t>
      </w:r>
      <w:r>
        <w:t>-</w:t>
      </w:r>
      <w:r>
        <w:rPr>
          <w:rFonts w:hint="eastAsia"/>
        </w:rPr>
        <w:t>1</w:t>
      </w:r>
      <w:r>
        <w:rPr>
          <w:rFonts w:hint="eastAsia"/>
        </w:rPr>
        <w:t>（占该指标点达成度的</w:t>
      </w:r>
      <w:r>
        <w:t>30%</w:t>
      </w:r>
      <w:r>
        <w:rPr>
          <w:rFonts w:hint="eastAsia"/>
        </w:rPr>
        <w:t>）、</w:t>
      </w:r>
      <w:r>
        <w:t>毕业要求</w:t>
      </w:r>
      <w:r>
        <w:rPr>
          <w:rFonts w:hint="eastAsia"/>
        </w:rPr>
        <w:t>8</w:t>
      </w:r>
      <w:r>
        <w:t>-</w:t>
      </w:r>
      <w:r>
        <w:rPr>
          <w:rFonts w:hint="eastAsia"/>
        </w:rPr>
        <w:t>3</w:t>
      </w:r>
      <w:r>
        <w:rPr>
          <w:rFonts w:hint="eastAsia"/>
        </w:rPr>
        <w:t>（占该指标点达成度的</w:t>
      </w:r>
      <w:r>
        <w:rPr>
          <w:rFonts w:hint="eastAsia"/>
        </w:rPr>
        <w:t>2</w:t>
      </w:r>
      <w:r>
        <w:t>0%</w:t>
      </w:r>
      <w:r>
        <w:rPr>
          <w:rFonts w:hint="eastAsia"/>
        </w:rPr>
        <w:t>），对应关系如表所示。</w:t>
      </w:r>
    </w:p>
    <w:tbl>
      <w:tblPr>
        <w:tblStyle w:val="afff9"/>
        <w:tblW w:w="5000" w:type="pct"/>
        <w:tblLook w:val="04A0" w:firstRow="1" w:lastRow="0" w:firstColumn="1" w:lastColumn="0" w:noHBand="0" w:noVBand="1"/>
      </w:tblPr>
      <w:tblGrid>
        <w:gridCol w:w="5589"/>
        <w:gridCol w:w="978"/>
        <w:gridCol w:w="978"/>
        <w:gridCol w:w="977"/>
      </w:tblGrid>
      <w:tr w:rsidR="00A212DD" w14:paraId="343766EF" w14:textId="77777777" w:rsidTr="00A212DD">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3379A47C" w14:textId="77777777" w:rsidR="00A212DD" w:rsidRDefault="00D939C3">
            <w:pPr>
              <w:pStyle w:val="afff3"/>
              <w:adjustRightInd w:val="0"/>
            </w:pPr>
            <w:r>
              <w:t>毕业要求</w:t>
            </w:r>
          </w:p>
          <w:p w14:paraId="5CA8050F" w14:textId="77777777" w:rsidR="00A212DD" w:rsidRDefault="00D939C3">
            <w:pPr>
              <w:pStyle w:val="afff3"/>
              <w:adjustRightInd w:val="0"/>
            </w:pPr>
            <w:r>
              <w:t>指标点</w:t>
            </w:r>
          </w:p>
        </w:tc>
        <w:tc>
          <w:tcPr>
            <w:tcW w:w="1721" w:type="pct"/>
            <w:gridSpan w:val="3"/>
          </w:tcPr>
          <w:p w14:paraId="34D6EC63" w14:textId="77777777" w:rsidR="00A212DD" w:rsidRDefault="00D939C3">
            <w:pPr>
              <w:pStyle w:val="afff3"/>
              <w:adjustRightInd w:val="0"/>
            </w:pPr>
            <w:r>
              <w:rPr>
                <w:rFonts w:hint="eastAsia"/>
              </w:rPr>
              <w:t>课程目标</w:t>
            </w:r>
          </w:p>
        </w:tc>
      </w:tr>
      <w:tr w:rsidR="00A212DD" w14:paraId="19E30DCD" w14:textId="77777777" w:rsidTr="00A212DD">
        <w:trPr>
          <w:trHeight w:val="457"/>
        </w:trPr>
        <w:tc>
          <w:tcPr>
            <w:tcW w:w="3279" w:type="pct"/>
            <w:vMerge/>
          </w:tcPr>
          <w:p w14:paraId="4C74B7EA" w14:textId="77777777" w:rsidR="00A212DD" w:rsidRDefault="00A212DD">
            <w:pPr>
              <w:pStyle w:val="afff3"/>
              <w:adjustRightInd w:val="0"/>
            </w:pPr>
          </w:p>
        </w:tc>
        <w:tc>
          <w:tcPr>
            <w:tcW w:w="574" w:type="pct"/>
          </w:tcPr>
          <w:p w14:paraId="34C064B9" w14:textId="77777777" w:rsidR="00A212DD" w:rsidRDefault="00D939C3">
            <w:pPr>
              <w:pStyle w:val="afff3"/>
              <w:adjustRightInd w:val="0"/>
            </w:pPr>
            <w:r>
              <w:t>目标</w:t>
            </w:r>
            <w:r>
              <w:t>1</w:t>
            </w:r>
          </w:p>
        </w:tc>
        <w:tc>
          <w:tcPr>
            <w:tcW w:w="574" w:type="pct"/>
          </w:tcPr>
          <w:p w14:paraId="53E4E971" w14:textId="77777777" w:rsidR="00A212DD" w:rsidRDefault="00D939C3">
            <w:pPr>
              <w:pStyle w:val="afff3"/>
              <w:adjustRightInd w:val="0"/>
            </w:pPr>
            <w:r>
              <w:t>目标</w:t>
            </w:r>
            <w:r>
              <w:t>2</w:t>
            </w:r>
          </w:p>
        </w:tc>
        <w:tc>
          <w:tcPr>
            <w:tcW w:w="573" w:type="pct"/>
          </w:tcPr>
          <w:p w14:paraId="0FDC84E5" w14:textId="77777777" w:rsidR="00A212DD" w:rsidRDefault="00D939C3">
            <w:pPr>
              <w:pStyle w:val="afff3"/>
              <w:adjustRightInd w:val="0"/>
            </w:pPr>
            <w:r>
              <w:rPr>
                <w:rFonts w:hint="eastAsia"/>
              </w:rPr>
              <w:t>目标</w:t>
            </w:r>
            <w:r>
              <w:rPr>
                <w:rFonts w:hint="eastAsia"/>
              </w:rPr>
              <w:t>3</w:t>
            </w:r>
          </w:p>
        </w:tc>
      </w:tr>
      <w:tr w:rsidR="00A212DD" w14:paraId="32F972EE" w14:textId="77777777" w:rsidTr="00A212DD">
        <w:trPr>
          <w:trHeight w:val="509"/>
        </w:trPr>
        <w:tc>
          <w:tcPr>
            <w:tcW w:w="3279" w:type="pct"/>
          </w:tcPr>
          <w:p w14:paraId="36952553" w14:textId="77777777" w:rsidR="00A212DD" w:rsidRDefault="00D939C3">
            <w:pPr>
              <w:pStyle w:val="afff3"/>
              <w:adjustRightInd w:val="0"/>
            </w:pPr>
            <w:r>
              <w:t>指标点</w:t>
            </w:r>
            <w:r>
              <w:t>6</w:t>
            </w:r>
            <w:r>
              <w:rPr>
                <w:rFonts w:hint="eastAsia"/>
              </w:rPr>
              <w:t>-</w:t>
            </w:r>
            <w:r>
              <w:t>2</w:t>
            </w:r>
            <w:r>
              <w:t>：理解机械电子工程</w:t>
            </w:r>
            <w:r>
              <w:rPr>
                <w:rFonts w:hint="eastAsia"/>
              </w:rPr>
              <w:t>专业</w:t>
            </w:r>
            <w:r>
              <w:t>对于服务地方建设、发展区域经济的重要作用，及其对社会进步和客观世界的影响。</w:t>
            </w:r>
          </w:p>
        </w:tc>
        <w:tc>
          <w:tcPr>
            <w:tcW w:w="574" w:type="pct"/>
          </w:tcPr>
          <w:p w14:paraId="12C5AF4E" w14:textId="77777777" w:rsidR="00A212DD" w:rsidRDefault="00D939C3">
            <w:pPr>
              <w:pStyle w:val="afff3"/>
              <w:adjustRightInd w:val="0"/>
            </w:pPr>
            <w:r>
              <w:t>√</w:t>
            </w:r>
          </w:p>
        </w:tc>
        <w:tc>
          <w:tcPr>
            <w:tcW w:w="574" w:type="pct"/>
          </w:tcPr>
          <w:p w14:paraId="44E3081F" w14:textId="77777777" w:rsidR="00A212DD" w:rsidRDefault="00A212DD">
            <w:pPr>
              <w:pStyle w:val="afff3"/>
              <w:adjustRightInd w:val="0"/>
            </w:pPr>
          </w:p>
        </w:tc>
        <w:tc>
          <w:tcPr>
            <w:tcW w:w="573" w:type="pct"/>
          </w:tcPr>
          <w:p w14:paraId="54BB5D5C" w14:textId="77777777" w:rsidR="00A212DD" w:rsidRDefault="00A212DD">
            <w:pPr>
              <w:pStyle w:val="afff3"/>
              <w:adjustRightInd w:val="0"/>
            </w:pPr>
          </w:p>
        </w:tc>
      </w:tr>
      <w:tr w:rsidR="00A212DD" w14:paraId="7DE08593" w14:textId="77777777" w:rsidTr="00A212DD">
        <w:trPr>
          <w:trHeight w:val="756"/>
        </w:trPr>
        <w:tc>
          <w:tcPr>
            <w:tcW w:w="3279" w:type="pct"/>
          </w:tcPr>
          <w:p w14:paraId="26BAEC81" w14:textId="77777777" w:rsidR="00A212DD" w:rsidRDefault="00D939C3">
            <w:pPr>
              <w:pStyle w:val="afff3"/>
              <w:adjustRightInd w:val="0"/>
            </w:pPr>
            <w:r>
              <w:t>指标点</w:t>
            </w:r>
            <w:r>
              <w:t>7</w:t>
            </w:r>
            <w:r>
              <w:rPr>
                <w:rFonts w:hint="eastAsia"/>
              </w:rPr>
              <w:t>-</w:t>
            </w:r>
            <w:r>
              <w:t>1</w:t>
            </w:r>
            <w:r>
              <w:t>：了解工程对于客观世界和社会的影响，理解工程实践服务于社会的责任。</w:t>
            </w:r>
          </w:p>
        </w:tc>
        <w:tc>
          <w:tcPr>
            <w:tcW w:w="574" w:type="pct"/>
          </w:tcPr>
          <w:p w14:paraId="6C0FD4BF" w14:textId="77777777" w:rsidR="00A212DD" w:rsidRDefault="00A212DD">
            <w:pPr>
              <w:pStyle w:val="afff3"/>
              <w:adjustRightInd w:val="0"/>
            </w:pPr>
          </w:p>
        </w:tc>
        <w:tc>
          <w:tcPr>
            <w:tcW w:w="574" w:type="pct"/>
          </w:tcPr>
          <w:p w14:paraId="366192F5" w14:textId="77777777" w:rsidR="00A212DD" w:rsidRDefault="00D939C3">
            <w:pPr>
              <w:pStyle w:val="afff3"/>
              <w:adjustRightInd w:val="0"/>
            </w:pPr>
            <w:r>
              <w:t>√</w:t>
            </w:r>
          </w:p>
        </w:tc>
        <w:tc>
          <w:tcPr>
            <w:tcW w:w="573" w:type="pct"/>
          </w:tcPr>
          <w:p w14:paraId="584F8650" w14:textId="77777777" w:rsidR="00A212DD" w:rsidRDefault="00A212DD">
            <w:pPr>
              <w:pStyle w:val="afff3"/>
              <w:adjustRightInd w:val="0"/>
            </w:pPr>
          </w:p>
        </w:tc>
      </w:tr>
      <w:tr w:rsidR="00A212DD" w14:paraId="52BD0CF6" w14:textId="77777777" w:rsidTr="00A212DD">
        <w:trPr>
          <w:trHeight w:val="186"/>
        </w:trPr>
        <w:tc>
          <w:tcPr>
            <w:tcW w:w="3279" w:type="pct"/>
          </w:tcPr>
          <w:p w14:paraId="2971426D" w14:textId="77777777" w:rsidR="00A212DD" w:rsidRDefault="00D939C3">
            <w:pPr>
              <w:pStyle w:val="afff3"/>
              <w:adjustRightInd w:val="0"/>
            </w:pPr>
            <w:r>
              <w:t>指标点</w:t>
            </w:r>
            <w:r>
              <w:t>8</w:t>
            </w:r>
            <w:r>
              <w:rPr>
                <w:rFonts w:hint="eastAsia"/>
              </w:rPr>
              <w:t>-</w:t>
            </w:r>
            <w:r>
              <w:t>3</w:t>
            </w:r>
            <w:r>
              <w:t>：理解工程师的职业性质与责任及职业道德的含义及其影响。</w:t>
            </w:r>
          </w:p>
        </w:tc>
        <w:tc>
          <w:tcPr>
            <w:tcW w:w="574" w:type="pct"/>
          </w:tcPr>
          <w:p w14:paraId="790E2A55" w14:textId="77777777" w:rsidR="00A212DD" w:rsidRDefault="00A212DD">
            <w:pPr>
              <w:pStyle w:val="afff3"/>
              <w:adjustRightInd w:val="0"/>
            </w:pPr>
          </w:p>
        </w:tc>
        <w:tc>
          <w:tcPr>
            <w:tcW w:w="574" w:type="pct"/>
          </w:tcPr>
          <w:p w14:paraId="2F7AFDCF" w14:textId="77777777" w:rsidR="00A212DD" w:rsidRDefault="00A212DD">
            <w:pPr>
              <w:pStyle w:val="afff3"/>
              <w:adjustRightInd w:val="0"/>
            </w:pPr>
          </w:p>
        </w:tc>
        <w:tc>
          <w:tcPr>
            <w:tcW w:w="573" w:type="pct"/>
          </w:tcPr>
          <w:p w14:paraId="1C67BCA7" w14:textId="77777777" w:rsidR="00A212DD" w:rsidRDefault="00D939C3">
            <w:pPr>
              <w:pStyle w:val="afff3"/>
              <w:adjustRightInd w:val="0"/>
            </w:pPr>
            <w:r>
              <w:t>√</w:t>
            </w:r>
          </w:p>
        </w:tc>
      </w:tr>
    </w:tbl>
    <w:p w14:paraId="39A71F58" w14:textId="77777777" w:rsidR="00A212DD" w:rsidRDefault="00D939C3">
      <w:pPr>
        <w:ind w:firstLine="480"/>
      </w:pPr>
      <w:r>
        <w:rPr>
          <w:rFonts w:hint="eastAsia"/>
        </w:rPr>
        <w:t>三</w:t>
      </w:r>
      <w:r>
        <w:t>、</w:t>
      </w:r>
      <w:r>
        <w:rPr>
          <w:rFonts w:hint="eastAsia"/>
        </w:rPr>
        <w:t>实习</w:t>
      </w:r>
      <w:r>
        <w:t>内容与要求</w:t>
      </w:r>
    </w:p>
    <w:p w14:paraId="5B6A54F9" w14:textId="77777777" w:rsidR="00A212DD" w:rsidRDefault="00D939C3">
      <w:pPr>
        <w:ind w:firstLine="480"/>
      </w:pPr>
      <w:r>
        <w:rPr>
          <w:rFonts w:hint="eastAsia"/>
        </w:rPr>
        <w:t>（一）实习的内容</w:t>
      </w:r>
    </w:p>
    <w:p w14:paraId="194AC4C7" w14:textId="77777777" w:rsidR="00A212DD" w:rsidRDefault="00D939C3">
      <w:pPr>
        <w:ind w:firstLine="480"/>
      </w:pPr>
      <w:r>
        <w:rPr>
          <w:rFonts w:hint="eastAsia"/>
        </w:rPr>
        <w:t>1.</w:t>
      </w:r>
      <w:r>
        <w:rPr>
          <w:rFonts w:hint="eastAsia"/>
        </w:rPr>
        <w:t>集中授课。对电子实习涉及到的相关理论、实习操作步骤及实习过程中的注意事项进行讲解；</w:t>
      </w:r>
    </w:p>
    <w:p w14:paraId="646BC47B" w14:textId="77777777" w:rsidR="00A212DD" w:rsidRDefault="00D939C3">
      <w:pPr>
        <w:ind w:firstLine="480"/>
      </w:pPr>
      <w:r>
        <w:rPr>
          <w:rFonts w:hint="eastAsia"/>
        </w:rPr>
        <w:t>2.</w:t>
      </w:r>
      <w:r>
        <w:rPr>
          <w:rFonts w:hint="eastAsia"/>
        </w:rPr>
        <w:t>电子实习操作。包括熟悉常用电子元件性能和原理、数字万用表和收音机工作原理、电子装配工具的使用方法、电子产品焊接工艺、以及电子产品生产工艺规范；</w:t>
      </w:r>
    </w:p>
    <w:p w14:paraId="155D99BF" w14:textId="77777777" w:rsidR="00A212DD" w:rsidRDefault="00D939C3">
      <w:pPr>
        <w:ind w:firstLine="480"/>
      </w:pPr>
      <w:r>
        <w:rPr>
          <w:rFonts w:hint="eastAsia"/>
        </w:rPr>
        <w:t>3.</w:t>
      </w:r>
      <w:r>
        <w:rPr>
          <w:rFonts w:hint="eastAsia"/>
        </w:rPr>
        <w:t>电子产品的排故和校准，检查和测试学生装配数字万用表和收音机存在的问题，指导学生加以改进；</w:t>
      </w:r>
    </w:p>
    <w:p w14:paraId="42DFFFEA" w14:textId="77777777" w:rsidR="00A212DD" w:rsidRDefault="00D939C3">
      <w:pPr>
        <w:ind w:firstLine="480"/>
      </w:pPr>
      <w:r>
        <w:rPr>
          <w:rFonts w:hint="eastAsia"/>
        </w:rPr>
        <w:t>4.</w:t>
      </w:r>
      <w:r>
        <w:rPr>
          <w:rFonts w:hint="eastAsia"/>
        </w:rPr>
        <w:t>学生写实习报告；</w:t>
      </w:r>
    </w:p>
    <w:p w14:paraId="26699172" w14:textId="77777777" w:rsidR="00A212DD" w:rsidRDefault="00D939C3">
      <w:pPr>
        <w:ind w:firstLine="480"/>
      </w:pPr>
      <w:r>
        <w:rPr>
          <w:rFonts w:hint="eastAsia"/>
        </w:rPr>
        <w:lastRenderedPageBreak/>
        <w:t>（二）实习的要求</w:t>
      </w:r>
    </w:p>
    <w:p w14:paraId="3AFD894C" w14:textId="77777777" w:rsidR="00A212DD" w:rsidRDefault="00D939C3">
      <w:pPr>
        <w:ind w:firstLine="480"/>
      </w:pPr>
      <w:r>
        <w:rPr>
          <w:rFonts w:hint="eastAsia"/>
        </w:rPr>
        <w:t>1.</w:t>
      </w:r>
      <w:r>
        <w:rPr>
          <w:rFonts w:hint="eastAsia"/>
        </w:rPr>
        <w:t>熟练掌握电子产品焊接工艺；</w:t>
      </w:r>
    </w:p>
    <w:p w14:paraId="2B88FC02" w14:textId="77777777" w:rsidR="00A212DD" w:rsidRDefault="00D939C3">
      <w:pPr>
        <w:ind w:firstLine="480"/>
      </w:pPr>
      <w:r>
        <w:rPr>
          <w:rFonts w:hint="eastAsia"/>
        </w:rPr>
        <w:t>2.</w:t>
      </w:r>
      <w:r>
        <w:rPr>
          <w:rFonts w:hint="eastAsia"/>
        </w:rPr>
        <w:t>初步掌握数字万用表和收音机常见故障排除的方法；</w:t>
      </w:r>
    </w:p>
    <w:p w14:paraId="41389292" w14:textId="77777777" w:rsidR="00A212DD" w:rsidRDefault="00D939C3">
      <w:pPr>
        <w:ind w:firstLine="480"/>
      </w:pPr>
      <w:r>
        <w:rPr>
          <w:rFonts w:hint="eastAsia"/>
        </w:rPr>
        <w:t>3.</w:t>
      </w:r>
      <w:r>
        <w:rPr>
          <w:rFonts w:hint="eastAsia"/>
        </w:rPr>
        <w:t>掌握数字万用表和收音机的校准方法；</w:t>
      </w:r>
    </w:p>
    <w:p w14:paraId="325BCD92" w14:textId="77777777" w:rsidR="00A212DD" w:rsidRDefault="00D939C3">
      <w:pPr>
        <w:ind w:firstLine="480"/>
      </w:pPr>
      <w:r>
        <w:rPr>
          <w:rFonts w:hint="eastAsia"/>
        </w:rPr>
        <w:t>4.</w:t>
      </w:r>
      <w:r>
        <w:rPr>
          <w:rFonts w:hint="eastAsia"/>
        </w:rPr>
        <w:t>实习报告满足要求，能正确回答老师提出的问题；</w:t>
      </w:r>
    </w:p>
    <w:p w14:paraId="06EA2E6A" w14:textId="77777777" w:rsidR="00A212DD" w:rsidRDefault="00D939C3">
      <w:pPr>
        <w:ind w:firstLine="480"/>
      </w:pPr>
      <w:r>
        <w:rPr>
          <w:rFonts w:hint="eastAsia"/>
        </w:rPr>
        <w:t>5.</w:t>
      </w:r>
      <w:r>
        <w:rPr>
          <w:rFonts w:hint="eastAsia"/>
        </w:rPr>
        <w:t>遵守纪律，服从统一安排。</w:t>
      </w:r>
    </w:p>
    <w:p w14:paraId="610339D9" w14:textId="77777777" w:rsidR="00A212DD" w:rsidRDefault="00D939C3">
      <w:pPr>
        <w:ind w:firstLine="480"/>
      </w:pPr>
      <w:r>
        <w:rPr>
          <w:rFonts w:hint="eastAsia"/>
        </w:rPr>
        <w:t>（三）教学内容与</w:t>
      </w:r>
      <w:r>
        <w:t>课程目标的</w:t>
      </w:r>
      <w:r>
        <w:rPr>
          <w:rFonts w:hint="eastAsia"/>
        </w:rPr>
        <w:t>对应关系及</w:t>
      </w:r>
      <w:r>
        <w:t>学时分配</w:t>
      </w:r>
    </w:p>
    <w:p w14:paraId="53CF3384" w14:textId="77777777" w:rsidR="00A212DD" w:rsidRDefault="00D939C3">
      <w:pPr>
        <w:ind w:firstLine="480"/>
      </w:pPr>
      <w:r>
        <w:t>本</w:t>
      </w:r>
      <w:r>
        <w:rPr>
          <w:rFonts w:hint="eastAsia"/>
        </w:rPr>
        <w:t>实习</w:t>
      </w:r>
      <w:r>
        <w:t>时间为</w:t>
      </w:r>
      <w:r>
        <w:rPr>
          <w:rFonts w:hint="eastAsia"/>
        </w:rPr>
        <w:t>两</w:t>
      </w:r>
      <w:r>
        <w:t>周（</w:t>
      </w:r>
      <w:r>
        <w:rPr>
          <w:rFonts w:hint="eastAsia"/>
        </w:rPr>
        <w:t>10</w:t>
      </w:r>
      <w:r>
        <w:t>天），安排在第</w:t>
      </w:r>
      <w:r>
        <w:rPr>
          <w:rFonts w:hint="eastAsia"/>
        </w:rPr>
        <w:t>5</w:t>
      </w:r>
      <w:r>
        <w:t>学期</w:t>
      </w:r>
      <w:r>
        <w:rPr>
          <w:rFonts w:hint="eastAsia"/>
        </w:rPr>
        <w:t>。教学内容与课程目标的对应关系及建议时间分配如表所示。</w:t>
      </w:r>
    </w:p>
    <w:tbl>
      <w:tblPr>
        <w:tblStyle w:val="afff9"/>
        <w:tblW w:w="5000" w:type="pct"/>
        <w:tblLook w:val="04A0" w:firstRow="1" w:lastRow="0" w:firstColumn="1" w:lastColumn="0" w:noHBand="0" w:noVBand="1"/>
      </w:tblPr>
      <w:tblGrid>
        <w:gridCol w:w="606"/>
        <w:gridCol w:w="2513"/>
        <w:gridCol w:w="1280"/>
        <w:gridCol w:w="1219"/>
        <w:gridCol w:w="1084"/>
        <w:gridCol w:w="1820"/>
      </w:tblGrid>
      <w:tr w:rsidR="00A212DD" w14:paraId="73CF74BB" w14:textId="77777777" w:rsidTr="000301D1">
        <w:trPr>
          <w:cnfStyle w:val="100000000000" w:firstRow="1" w:lastRow="0" w:firstColumn="0" w:lastColumn="0" w:oddVBand="0" w:evenVBand="0" w:oddHBand="0" w:evenHBand="0" w:firstRowFirstColumn="0" w:firstRowLastColumn="0" w:lastRowFirstColumn="0" w:lastRowLastColumn="0"/>
        </w:trPr>
        <w:tc>
          <w:tcPr>
            <w:tcW w:w="355" w:type="pct"/>
            <w:tcBorders>
              <w:bottom w:val="none" w:sz="0" w:space="0" w:color="auto"/>
              <w:tl2br w:val="none" w:sz="0" w:space="0" w:color="auto"/>
              <w:tr2bl w:val="none" w:sz="0" w:space="0" w:color="auto"/>
            </w:tcBorders>
          </w:tcPr>
          <w:p w14:paraId="4EF82831" w14:textId="77777777" w:rsidR="00A212DD" w:rsidRDefault="00A212DD">
            <w:pPr>
              <w:pStyle w:val="afff3"/>
              <w:adjustRightInd w:val="0"/>
            </w:pPr>
          </w:p>
          <w:p w14:paraId="212AC674" w14:textId="77777777" w:rsidR="00A212DD" w:rsidRDefault="00A212DD">
            <w:pPr>
              <w:pStyle w:val="afff3"/>
              <w:adjustRightInd w:val="0"/>
            </w:pPr>
          </w:p>
        </w:tc>
        <w:tc>
          <w:tcPr>
            <w:tcW w:w="1474" w:type="pct"/>
            <w:tcBorders>
              <w:bottom w:val="none" w:sz="0" w:space="0" w:color="auto"/>
              <w:tl2br w:val="none" w:sz="0" w:space="0" w:color="auto"/>
              <w:tr2bl w:val="none" w:sz="0" w:space="0" w:color="auto"/>
            </w:tcBorders>
          </w:tcPr>
          <w:p w14:paraId="010C2424" w14:textId="77777777" w:rsidR="00A212DD" w:rsidRDefault="00D939C3">
            <w:pPr>
              <w:pStyle w:val="afff3"/>
              <w:adjustRightInd w:val="0"/>
            </w:pPr>
            <w:r>
              <w:rPr>
                <w:rFonts w:hint="eastAsia"/>
              </w:rPr>
              <w:t>教学内容</w:t>
            </w:r>
          </w:p>
        </w:tc>
        <w:tc>
          <w:tcPr>
            <w:tcW w:w="751" w:type="pct"/>
            <w:tcBorders>
              <w:bottom w:val="none" w:sz="0" w:space="0" w:color="auto"/>
              <w:tl2br w:val="none" w:sz="0" w:space="0" w:color="auto"/>
              <w:tr2bl w:val="none" w:sz="0" w:space="0" w:color="auto"/>
            </w:tcBorders>
          </w:tcPr>
          <w:p w14:paraId="49D31DF1" w14:textId="77777777" w:rsidR="00A212DD" w:rsidRDefault="00D939C3">
            <w:pPr>
              <w:pStyle w:val="afff3"/>
              <w:adjustRightInd w:val="0"/>
            </w:pPr>
            <w:r>
              <w:t>支撑的</w:t>
            </w:r>
          </w:p>
          <w:p w14:paraId="43308E7A" w14:textId="77777777" w:rsidR="00A212DD" w:rsidRDefault="00D939C3">
            <w:pPr>
              <w:pStyle w:val="afff3"/>
              <w:adjustRightInd w:val="0"/>
            </w:pPr>
            <w:r>
              <w:t>课程目标</w:t>
            </w:r>
          </w:p>
        </w:tc>
        <w:tc>
          <w:tcPr>
            <w:tcW w:w="715" w:type="pct"/>
            <w:tcBorders>
              <w:bottom w:val="none" w:sz="0" w:space="0" w:color="auto"/>
              <w:tl2br w:val="none" w:sz="0" w:space="0" w:color="auto"/>
              <w:tr2bl w:val="none" w:sz="0" w:space="0" w:color="auto"/>
            </w:tcBorders>
          </w:tcPr>
          <w:p w14:paraId="38D6C127" w14:textId="77777777" w:rsidR="00A212DD" w:rsidRDefault="00D939C3">
            <w:pPr>
              <w:pStyle w:val="afff3"/>
              <w:adjustRightInd w:val="0"/>
            </w:pPr>
            <w:r>
              <w:t>支撑的毕业要求指标点</w:t>
            </w:r>
          </w:p>
        </w:tc>
        <w:tc>
          <w:tcPr>
            <w:tcW w:w="636" w:type="pct"/>
            <w:tcBorders>
              <w:bottom w:val="none" w:sz="0" w:space="0" w:color="auto"/>
              <w:tl2br w:val="none" w:sz="0" w:space="0" w:color="auto"/>
              <w:tr2bl w:val="none" w:sz="0" w:space="0" w:color="auto"/>
            </w:tcBorders>
          </w:tcPr>
          <w:p w14:paraId="21BCBF0D" w14:textId="77777777" w:rsidR="00A212DD" w:rsidRDefault="00D939C3">
            <w:pPr>
              <w:pStyle w:val="afff3"/>
              <w:adjustRightInd w:val="0"/>
            </w:pPr>
            <w:r>
              <w:rPr>
                <w:rFonts w:hint="eastAsia"/>
              </w:rPr>
              <w:t>时间分配（天）</w:t>
            </w:r>
          </w:p>
        </w:tc>
        <w:tc>
          <w:tcPr>
            <w:tcW w:w="1068" w:type="pct"/>
            <w:tcBorders>
              <w:bottom w:val="none" w:sz="0" w:space="0" w:color="auto"/>
              <w:tl2br w:val="none" w:sz="0" w:space="0" w:color="auto"/>
              <w:tr2bl w:val="none" w:sz="0" w:space="0" w:color="auto"/>
            </w:tcBorders>
          </w:tcPr>
          <w:p w14:paraId="60FA0CF1" w14:textId="77777777" w:rsidR="00A212DD" w:rsidRDefault="00D939C3">
            <w:pPr>
              <w:pStyle w:val="afff3"/>
              <w:adjustRightInd w:val="0"/>
            </w:pPr>
            <w:r>
              <w:rPr>
                <w:rFonts w:hint="eastAsia"/>
              </w:rPr>
              <w:t>教学形式</w:t>
            </w:r>
          </w:p>
        </w:tc>
      </w:tr>
      <w:tr w:rsidR="00A212DD" w14:paraId="68850D7B" w14:textId="77777777" w:rsidTr="00A212DD">
        <w:tc>
          <w:tcPr>
            <w:tcW w:w="355" w:type="pct"/>
          </w:tcPr>
          <w:p w14:paraId="78BE1B72" w14:textId="77777777" w:rsidR="00A212DD" w:rsidRDefault="00D939C3">
            <w:pPr>
              <w:pStyle w:val="afff3"/>
              <w:adjustRightInd w:val="0"/>
            </w:pPr>
            <w:r>
              <w:rPr>
                <w:rFonts w:hint="eastAsia"/>
              </w:rPr>
              <w:t>1</w:t>
            </w:r>
          </w:p>
        </w:tc>
        <w:tc>
          <w:tcPr>
            <w:tcW w:w="1474" w:type="pct"/>
          </w:tcPr>
          <w:p w14:paraId="302FEBD0" w14:textId="77777777" w:rsidR="00A212DD" w:rsidRDefault="00D939C3">
            <w:pPr>
              <w:pStyle w:val="afff3"/>
              <w:adjustRightInd w:val="0"/>
            </w:pPr>
            <w:r>
              <w:rPr>
                <w:rFonts w:hint="eastAsia"/>
              </w:rPr>
              <w:t>常用电子</w:t>
            </w:r>
            <w:r>
              <w:t>元件的</w:t>
            </w:r>
            <w:r>
              <w:rPr>
                <w:rFonts w:hint="eastAsia"/>
              </w:rPr>
              <w:t>性能、工作原理及应用、</w:t>
            </w:r>
            <w:r>
              <w:t>练习焊接</w:t>
            </w:r>
            <w:r>
              <w:rPr>
                <w:rFonts w:hint="eastAsia"/>
              </w:rPr>
              <w:t>，</w:t>
            </w:r>
            <w:r>
              <w:t>焊接</w:t>
            </w:r>
            <w:r>
              <w:rPr>
                <w:rFonts w:hint="eastAsia"/>
              </w:rPr>
              <w:t>评分。</w:t>
            </w:r>
          </w:p>
        </w:tc>
        <w:tc>
          <w:tcPr>
            <w:tcW w:w="751" w:type="pct"/>
          </w:tcPr>
          <w:p w14:paraId="397646BB" w14:textId="77777777" w:rsidR="00A212DD" w:rsidRDefault="00D939C3">
            <w:pPr>
              <w:pStyle w:val="afff3"/>
              <w:adjustRightInd w:val="0"/>
            </w:pPr>
            <w:r>
              <w:rPr>
                <w:rFonts w:hint="eastAsia"/>
              </w:rPr>
              <w:t>1</w:t>
            </w:r>
          </w:p>
        </w:tc>
        <w:tc>
          <w:tcPr>
            <w:tcW w:w="715" w:type="pct"/>
          </w:tcPr>
          <w:p w14:paraId="0984484E"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32D6A00B" w14:textId="77777777" w:rsidR="00A212DD" w:rsidRDefault="00D939C3">
            <w:pPr>
              <w:pStyle w:val="afff3"/>
              <w:adjustRightInd w:val="0"/>
            </w:pPr>
            <w:r>
              <w:rPr>
                <w:rFonts w:hint="eastAsia"/>
              </w:rPr>
              <w:t>1</w:t>
            </w:r>
          </w:p>
        </w:tc>
        <w:tc>
          <w:tcPr>
            <w:tcW w:w="1068" w:type="pct"/>
          </w:tcPr>
          <w:p w14:paraId="6EC69950" w14:textId="77777777" w:rsidR="00A212DD" w:rsidRDefault="00D939C3">
            <w:pPr>
              <w:pStyle w:val="afff3"/>
              <w:adjustRightInd w:val="0"/>
            </w:pPr>
            <w:r>
              <w:rPr>
                <w:rFonts w:hint="eastAsia"/>
              </w:rPr>
              <w:t>授课</w:t>
            </w:r>
          </w:p>
          <w:p w14:paraId="53F491AA" w14:textId="77777777" w:rsidR="00A212DD" w:rsidRDefault="00D939C3">
            <w:pPr>
              <w:pStyle w:val="afff3"/>
              <w:adjustRightInd w:val="0"/>
            </w:pPr>
            <w:r>
              <w:rPr>
                <w:rFonts w:hint="eastAsia"/>
              </w:rPr>
              <w:t>指导</w:t>
            </w:r>
          </w:p>
        </w:tc>
      </w:tr>
      <w:tr w:rsidR="00A212DD" w14:paraId="516AD927" w14:textId="77777777" w:rsidTr="00A212DD">
        <w:trPr>
          <w:trHeight w:val="1006"/>
        </w:trPr>
        <w:tc>
          <w:tcPr>
            <w:tcW w:w="355" w:type="pct"/>
          </w:tcPr>
          <w:p w14:paraId="53632902" w14:textId="77777777" w:rsidR="00A212DD" w:rsidRDefault="00D939C3">
            <w:pPr>
              <w:pStyle w:val="afff3"/>
              <w:adjustRightInd w:val="0"/>
            </w:pPr>
            <w:r>
              <w:rPr>
                <w:rFonts w:hint="eastAsia"/>
              </w:rPr>
              <w:t>2</w:t>
            </w:r>
          </w:p>
        </w:tc>
        <w:tc>
          <w:tcPr>
            <w:tcW w:w="1474" w:type="pct"/>
          </w:tcPr>
          <w:p w14:paraId="1E291F33" w14:textId="77777777" w:rsidR="00A212DD" w:rsidRDefault="00D939C3">
            <w:pPr>
              <w:pStyle w:val="afff3"/>
              <w:adjustRightInd w:val="0"/>
            </w:pPr>
            <w:r>
              <w:rPr>
                <w:rFonts w:hint="eastAsia"/>
              </w:rPr>
              <w:t>数字万用表的工作原理讲解；理解数字</w:t>
            </w:r>
            <w:r>
              <w:t>万用表电路图</w:t>
            </w:r>
            <w:r>
              <w:rPr>
                <w:rFonts w:hint="eastAsia"/>
              </w:rPr>
              <w:t>；分发、</w:t>
            </w:r>
            <w:r>
              <w:t>清点</w:t>
            </w:r>
            <w:r>
              <w:rPr>
                <w:rFonts w:hint="eastAsia"/>
              </w:rPr>
              <w:t>实习材料并焊接数字万用表。</w:t>
            </w:r>
          </w:p>
        </w:tc>
        <w:tc>
          <w:tcPr>
            <w:tcW w:w="751" w:type="pct"/>
          </w:tcPr>
          <w:p w14:paraId="2A9EA977" w14:textId="77777777" w:rsidR="00A212DD" w:rsidRDefault="00D939C3">
            <w:pPr>
              <w:pStyle w:val="afff3"/>
              <w:adjustRightInd w:val="0"/>
            </w:pPr>
            <w:r>
              <w:rPr>
                <w:rFonts w:hint="eastAsia"/>
              </w:rPr>
              <w:t>1</w:t>
            </w:r>
          </w:p>
        </w:tc>
        <w:tc>
          <w:tcPr>
            <w:tcW w:w="715" w:type="pct"/>
          </w:tcPr>
          <w:p w14:paraId="23D80E14"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32A0D28F" w14:textId="77777777" w:rsidR="00A212DD" w:rsidRDefault="00D939C3">
            <w:pPr>
              <w:pStyle w:val="afff3"/>
              <w:adjustRightInd w:val="0"/>
            </w:pPr>
            <w:r>
              <w:rPr>
                <w:rFonts w:hint="eastAsia"/>
              </w:rPr>
              <w:t>1</w:t>
            </w:r>
          </w:p>
        </w:tc>
        <w:tc>
          <w:tcPr>
            <w:tcW w:w="1068" w:type="pct"/>
          </w:tcPr>
          <w:p w14:paraId="5EBA81C1" w14:textId="77777777" w:rsidR="00A212DD" w:rsidRDefault="00D939C3">
            <w:pPr>
              <w:pStyle w:val="afff3"/>
              <w:adjustRightInd w:val="0"/>
            </w:pPr>
            <w:r>
              <w:rPr>
                <w:rFonts w:hint="eastAsia"/>
              </w:rPr>
              <w:t>授课</w:t>
            </w:r>
          </w:p>
          <w:p w14:paraId="34109FBB" w14:textId="77777777" w:rsidR="00A212DD" w:rsidRDefault="00D939C3">
            <w:pPr>
              <w:pStyle w:val="afff3"/>
              <w:adjustRightInd w:val="0"/>
            </w:pPr>
            <w:r>
              <w:rPr>
                <w:rFonts w:hint="eastAsia"/>
              </w:rPr>
              <w:t>实践</w:t>
            </w:r>
          </w:p>
          <w:p w14:paraId="7CCCA1DF" w14:textId="77777777" w:rsidR="00A212DD" w:rsidRDefault="00D939C3">
            <w:pPr>
              <w:pStyle w:val="afff3"/>
              <w:adjustRightInd w:val="0"/>
            </w:pPr>
            <w:r>
              <w:rPr>
                <w:rFonts w:hint="eastAsia"/>
              </w:rPr>
              <w:t>指导</w:t>
            </w:r>
          </w:p>
        </w:tc>
      </w:tr>
      <w:tr w:rsidR="00A212DD" w14:paraId="1D5BE28E" w14:textId="77777777" w:rsidTr="00A212DD">
        <w:trPr>
          <w:trHeight w:val="1171"/>
        </w:trPr>
        <w:tc>
          <w:tcPr>
            <w:tcW w:w="355" w:type="pct"/>
          </w:tcPr>
          <w:p w14:paraId="0B1991CD" w14:textId="77777777" w:rsidR="00A212DD" w:rsidRDefault="00D939C3">
            <w:pPr>
              <w:pStyle w:val="afff3"/>
              <w:adjustRightInd w:val="0"/>
            </w:pPr>
            <w:r>
              <w:rPr>
                <w:rFonts w:hint="eastAsia"/>
              </w:rPr>
              <w:t>3</w:t>
            </w:r>
          </w:p>
        </w:tc>
        <w:tc>
          <w:tcPr>
            <w:tcW w:w="1474" w:type="pct"/>
          </w:tcPr>
          <w:p w14:paraId="6EFB16C6" w14:textId="77777777" w:rsidR="00A212DD" w:rsidRDefault="00D939C3">
            <w:pPr>
              <w:pStyle w:val="afff3"/>
              <w:adjustRightInd w:val="0"/>
            </w:pPr>
            <w:r>
              <w:rPr>
                <w:rFonts w:hint="eastAsia"/>
              </w:rPr>
              <w:t>焊接、组装数字万用表；进行功能调试；</w:t>
            </w:r>
          </w:p>
        </w:tc>
        <w:tc>
          <w:tcPr>
            <w:tcW w:w="751" w:type="pct"/>
          </w:tcPr>
          <w:p w14:paraId="31A597B3" w14:textId="77777777" w:rsidR="00A212DD" w:rsidRDefault="00D939C3">
            <w:pPr>
              <w:pStyle w:val="afff3"/>
              <w:adjustRightInd w:val="0"/>
            </w:pPr>
            <w:r>
              <w:rPr>
                <w:rFonts w:hint="eastAsia"/>
              </w:rPr>
              <w:t>1</w:t>
            </w:r>
          </w:p>
        </w:tc>
        <w:tc>
          <w:tcPr>
            <w:tcW w:w="715" w:type="pct"/>
          </w:tcPr>
          <w:p w14:paraId="38B98BEA"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41395A56" w14:textId="77777777" w:rsidR="00A212DD" w:rsidRDefault="00D939C3">
            <w:pPr>
              <w:pStyle w:val="afff3"/>
              <w:adjustRightInd w:val="0"/>
            </w:pPr>
            <w:r>
              <w:rPr>
                <w:rFonts w:hint="eastAsia"/>
              </w:rPr>
              <w:t>1</w:t>
            </w:r>
          </w:p>
        </w:tc>
        <w:tc>
          <w:tcPr>
            <w:tcW w:w="1068" w:type="pct"/>
          </w:tcPr>
          <w:p w14:paraId="504B7646" w14:textId="77777777" w:rsidR="00A212DD" w:rsidRDefault="00D939C3">
            <w:pPr>
              <w:pStyle w:val="afff3"/>
              <w:adjustRightInd w:val="0"/>
            </w:pPr>
            <w:r>
              <w:rPr>
                <w:rFonts w:hint="eastAsia"/>
              </w:rPr>
              <w:t>授课</w:t>
            </w:r>
          </w:p>
          <w:p w14:paraId="7A053DE2" w14:textId="77777777" w:rsidR="00A212DD" w:rsidRDefault="00D939C3">
            <w:pPr>
              <w:pStyle w:val="afff3"/>
              <w:adjustRightInd w:val="0"/>
            </w:pPr>
            <w:r>
              <w:rPr>
                <w:rFonts w:hint="eastAsia"/>
              </w:rPr>
              <w:t>实践</w:t>
            </w:r>
          </w:p>
          <w:p w14:paraId="3623FADE" w14:textId="77777777" w:rsidR="00A212DD" w:rsidRDefault="00D939C3">
            <w:pPr>
              <w:pStyle w:val="afff3"/>
              <w:adjustRightInd w:val="0"/>
            </w:pPr>
            <w:r>
              <w:rPr>
                <w:rFonts w:hint="eastAsia"/>
              </w:rPr>
              <w:t>指导</w:t>
            </w:r>
          </w:p>
        </w:tc>
      </w:tr>
      <w:tr w:rsidR="00A212DD" w14:paraId="081BAF92" w14:textId="77777777" w:rsidTr="00A212DD">
        <w:trPr>
          <w:trHeight w:val="1136"/>
        </w:trPr>
        <w:tc>
          <w:tcPr>
            <w:tcW w:w="355" w:type="pct"/>
          </w:tcPr>
          <w:p w14:paraId="690F1522" w14:textId="77777777" w:rsidR="00A212DD" w:rsidRDefault="00D939C3">
            <w:pPr>
              <w:pStyle w:val="afff3"/>
              <w:adjustRightInd w:val="0"/>
            </w:pPr>
            <w:r>
              <w:rPr>
                <w:rFonts w:hint="eastAsia"/>
              </w:rPr>
              <w:t>4</w:t>
            </w:r>
          </w:p>
        </w:tc>
        <w:tc>
          <w:tcPr>
            <w:tcW w:w="1474" w:type="pct"/>
          </w:tcPr>
          <w:p w14:paraId="02AAB85C" w14:textId="77777777" w:rsidR="00A212DD" w:rsidRDefault="00D939C3">
            <w:pPr>
              <w:pStyle w:val="afff3"/>
              <w:adjustRightInd w:val="0"/>
            </w:pPr>
            <w:r>
              <w:rPr>
                <w:rFonts w:hint="eastAsia"/>
              </w:rPr>
              <w:t>装配数字万用表；进行功能测试、校准；对故障万用表进行排故。</w:t>
            </w:r>
          </w:p>
        </w:tc>
        <w:tc>
          <w:tcPr>
            <w:tcW w:w="751" w:type="pct"/>
          </w:tcPr>
          <w:p w14:paraId="6A6F5053" w14:textId="77777777" w:rsidR="00A212DD" w:rsidRDefault="00D939C3">
            <w:pPr>
              <w:pStyle w:val="afff3"/>
              <w:adjustRightInd w:val="0"/>
            </w:pPr>
            <w:r>
              <w:rPr>
                <w:rFonts w:hint="eastAsia"/>
              </w:rPr>
              <w:t>1</w:t>
            </w:r>
          </w:p>
        </w:tc>
        <w:tc>
          <w:tcPr>
            <w:tcW w:w="715" w:type="pct"/>
          </w:tcPr>
          <w:p w14:paraId="4B69751E"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27BEDF22" w14:textId="77777777" w:rsidR="00A212DD" w:rsidRDefault="00D939C3">
            <w:pPr>
              <w:pStyle w:val="afff3"/>
              <w:adjustRightInd w:val="0"/>
            </w:pPr>
            <w:r>
              <w:rPr>
                <w:rFonts w:hint="eastAsia"/>
              </w:rPr>
              <w:t>1</w:t>
            </w:r>
          </w:p>
        </w:tc>
        <w:tc>
          <w:tcPr>
            <w:tcW w:w="1068" w:type="pct"/>
          </w:tcPr>
          <w:p w14:paraId="6082F005" w14:textId="77777777" w:rsidR="00A212DD" w:rsidRDefault="00D939C3">
            <w:pPr>
              <w:pStyle w:val="afff3"/>
              <w:adjustRightInd w:val="0"/>
            </w:pPr>
            <w:r>
              <w:rPr>
                <w:rFonts w:hint="eastAsia"/>
              </w:rPr>
              <w:t>授课</w:t>
            </w:r>
          </w:p>
          <w:p w14:paraId="1A3ED366" w14:textId="77777777" w:rsidR="00A212DD" w:rsidRDefault="00D939C3">
            <w:pPr>
              <w:pStyle w:val="afff3"/>
              <w:adjustRightInd w:val="0"/>
            </w:pPr>
            <w:r>
              <w:rPr>
                <w:rFonts w:hint="eastAsia"/>
              </w:rPr>
              <w:t>实践</w:t>
            </w:r>
          </w:p>
          <w:p w14:paraId="7740B2E3" w14:textId="77777777" w:rsidR="00A212DD" w:rsidRDefault="00D939C3">
            <w:pPr>
              <w:pStyle w:val="afff3"/>
              <w:adjustRightInd w:val="0"/>
            </w:pPr>
            <w:r>
              <w:rPr>
                <w:rFonts w:hint="eastAsia"/>
              </w:rPr>
              <w:t>指导</w:t>
            </w:r>
          </w:p>
        </w:tc>
      </w:tr>
      <w:tr w:rsidR="00A212DD" w14:paraId="3707A453" w14:textId="77777777" w:rsidTr="00A212DD">
        <w:trPr>
          <w:trHeight w:val="1112"/>
        </w:trPr>
        <w:tc>
          <w:tcPr>
            <w:tcW w:w="355" w:type="pct"/>
          </w:tcPr>
          <w:p w14:paraId="292B2651" w14:textId="77777777" w:rsidR="00A212DD" w:rsidRDefault="00D939C3">
            <w:pPr>
              <w:pStyle w:val="afff3"/>
              <w:adjustRightInd w:val="0"/>
            </w:pPr>
            <w:r>
              <w:rPr>
                <w:rFonts w:hint="eastAsia"/>
              </w:rPr>
              <w:t>5</w:t>
            </w:r>
          </w:p>
        </w:tc>
        <w:tc>
          <w:tcPr>
            <w:tcW w:w="1474" w:type="pct"/>
          </w:tcPr>
          <w:p w14:paraId="7769C6B1" w14:textId="77777777" w:rsidR="00A212DD" w:rsidRDefault="00D939C3">
            <w:pPr>
              <w:pStyle w:val="afff3"/>
              <w:adjustRightInd w:val="0"/>
            </w:pPr>
            <w:r>
              <w:rPr>
                <w:rFonts w:hint="eastAsia"/>
              </w:rPr>
              <w:t>对数字万用表的性能进行测试，完成测试报告；撰写</w:t>
            </w:r>
            <w:r>
              <w:t>电</w:t>
            </w:r>
            <w:r>
              <w:rPr>
                <w:rFonts w:hint="eastAsia"/>
              </w:rPr>
              <w:t>子工艺实习报告，打扫实验室。</w:t>
            </w:r>
          </w:p>
        </w:tc>
        <w:tc>
          <w:tcPr>
            <w:tcW w:w="751" w:type="pct"/>
          </w:tcPr>
          <w:p w14:paraId="2FF86944" w14:textId="77777777" w:rsidR="00A212DD" w:rsidRDefault="00D939C3">
            <w:pPr>
              <w:pStyle w:val="afff3"/>
              <w:adjustRightInd w:val="0"/>
            </w:pPr>
            <w:r>
              <w:rPr>
                <w:rFonts w:hint="eastAsia"/>
              </w:rPr>
              <w:t>1</w:t>
            </w:r>
          </w:p>
        </w:tc>
        <w:tc>
          <w:tcPr>
            <w:tcW w:w="715" w:type="pct"/>
          </w:tcPr>
          <w:p w14:paraId="67EB1E02"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41EB176E" w14:textId="77777777" w:rsidR="00A212DD" w:rsidRDefault="00D939C3">
            <w:pPr>
              <w:pStyle w:val="afff3"/>
              <w:adjustRightInd w:val="0"/>
            </w:pPr>
            <w:r>
              <w:rPr>
                <w:rFonts w:hint="eastAsia"/>
              </w:rPr>
              <w:t>1</w:t>
            </w:r>
          </w:p>
        </w:tc>
        <w:tc>
          <w:tcPr>
            <w:tcW w:w="1068" w:type="pct"/>
          </w:tcPr>
          <w:p w14:paraId="72EEB598" w14:textId="77777777" w:rsidR="00A212DD" w:rsidRDefault="00D939C3">
            <w:pPr>
              <w:pStyle w:val="afff3"/>
              <w:adjustRightInd w:val="0"/>
            </w:pPr>
            <w:r>
              <w:rPr>
                <w:rFonts w:hint="eastAsia"/>
              </w:rPr>
              <w:t>授课</w:t>
            </w:r>
          </w:p>
          <w:p w14:paraId="4AB971DE" w14:textId="77777777" w:rsidR="00A212DD" w:rsidRDefault="00D939C3">
            <w:pPr>
              <w:pStyle w:val="afff3"/>
              <w:adjustRightInd w:val="0"/>
            </w:pPr>
            <w:r>
              <w:rPr>
                <w:rFonts w:hint="eastAsia"/>
              </w:rPr>
              <w:t>实践</w:t>
            </w:r>
          </w:p>
          <w:p w14:paraId="47522FFC" w14:textId="77777777" w:rsidR="00A212DD" w:rsidRDefault="00D939C3">
            <w:pPr>
              <w:pStyle w:val="afff3"/>
              <w:adjustRightInd w:val="0"/>
            </w:pPr>
            <w:r>
              <w:rPr>
                <w:rFonts w:hint="eastAsia"/>
              </w:rPr>
              <w:t>指导</w:t>
            </w:r>
          </w:p>
        </w:tc>
      </w:tr>
      <w:tr w:rsidR="00A212DD" w14:paraId="2EAF0F7C" w14:textId="77777777" w:rsidTr="00A212DD">
        <w:trPr>
          <w:trHeight w:val="198"/>
        </w:trPr>
        <w:tc>
          <w:tcPr>
            <w:tcW w:w="355" w:type="pct"/>
          </w:tcPr>
          <w:p w14:paraId="3B37CC75" w14:textId="77777777" w:rsidR="00A212DD" w:rsidRDefault="00D939C3">
            <w:pPr>
              <w:pStyle w:val="afff3"/>
              <w:adjustRightInd w:val="0"/>
            </w:pPr>
            <w:r>
              <w:rPr>
                <w:rFonts w:hint="eastAsia"/>
              </w:rPr>
              <w:t>6</w:t>
            </w:r>
          </w:p>
        </w:tc>
        <w:tc>
          <w:tcPr>
            <w:tcW w:w="1474" w:type="pct"/>
          </w:tcPr>
          <w:p w14:paraId="66AB8935" w14:textId="77777777" w:rsidR="00A212DD" w:rsidRDefault="00D939C3">
            <w:pPr>
              <w:pStyle w:val="afff3"/>
              <w:adjustRightInd w:val="0"/>
            </w:pPr>
            <w:r>
              <w:rPr>
                <w:rFonts w:hint="eastAsia"/>
              </w:rPr>
              <w:t>进行收音机的工作原理讲解；理解</w:t>
            </w:r>
            <w:r>
              <w:t>收音机电路图</w:t>
            </w:r>
            <w:r>
              <w:rPr>
                <w:rFonts w:hint="eastAsia"/>
              </w:rPr>
              <w:t>；分发、</w:t>
            </w:r>
            <w:r>
              <w:t>清点</w:t>
            </w:r>
            <w:r>
              <w:rPr>
                <w:rFonts w:hint="eastAsia"/>
              </w:rPr>
              <w:t>实习材料并焊接收音机。</w:t>
            </w:r>
          </w:p>
        </w:tc>
        <w:tc>
          <w:tcPr>
            <w:tcW w:w="751" w:type="pct"/>
          </w:tcPr>
          <w:p w14:paraId="5DBB94E3" w14:textId="77777777" w:rsidR="00A212DD" w:rsidRDefault="00D939C3">
            <w:pPr>
              <w:pStyle w:val="afff3"/>
              <w:adjustRightInd w:val="0"/>
            </w:pPr>
            <w:r>
              <w:rPr>
                <w:rFonts w:hint="eastAsia"/>
              </w:rPr>
              <w:t>1</w:t>
            </w:r>
          </w:p>
        </w:tc>
        <w:tc>
          <w:tcPr>
            <w:tcW w:w="715" w:type="pct"/>
          </w:tcPr>
          <w:p w14:paraId="004BB21E"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72FCE0B8" w14:textId="77777777" w:rsidR="00A212DD" w:rsidRDefault="00D939C3">
            <w:pPr>
              <w:pStyle w:val="afff3"/>
              <w:adjustRightInd w:val="0"/>
            </w:pPr>
            <w:r>
              <w:rPr>
                <w:rFonts w:hint="eastAsia"/>
              </w:rPr>
              <w:t>1</w:t>
            </w:r>
          </w:p>
        </w:tc>
        <w:tc>
          <w:tcPr>
            <w:tcW w:w="1068" w:type="pct"/>
          </w:tcPr>
          <w:p w14:paraId="6A45D90C" w14:textId="77777777" w:rsidR="00A212DD" w:rsidRDefault="00D939C3">
            <w:pPr>
              <w:pStyle w:val="afff3"/>
              <w:adjustRightInd w:val="0"/>
            </w:pPr>
            <w:r>
              <w:rPr>
                <w:rFonts w:hint="eastAsia"/>
              </w:rPr>
              <w:t>授课</w:t>
            </w:r>
          </w:p>
          <w:p w14:paraId="14A4804C" w14:textId="77777777" w:rsidR="00A212DD" w:rsidRDefault="00D939C3">
            <w:pPr>
              <w:pStyle w:val="afff3"/>
              <w:adjustRightInd w:val="0"/>
            </w:pPr>
            <w:r>
              <w:rPr>
                <w:rFonts w:hint="eastAsia"/>
              </w:rPr>
              <w:t>实践</w:t>
            </w:r>
          </w:p>
          <w:p w14:paraId="05DA9C69" w14:textId="77777777" w:rsidR="00A212DD" w:rsidRDefault="00D939C3">
            <w:pPr>
              <w:pStyle w:val="afff3"/>
              <w:adjustRightInd w:val="0"/>
            </w:pPr>
            <w:r>
              <w:rPr>
                <w:rFonts w:hint="eastAsia"/>
              </w:rPr>
              <w:t>指导</w:t>
            </w:r>
          </w:p>
        </w:tc>
      </w:tr>
      <w:tr w:rsidR="00A212DD" w14:paraId="12754C99" w14:textId="77777777" w:rsidTr="00A212DD">
        <w:trPr>
          <w:trHeight w:val="246"/>
        </w:trPr>
        <w:tc>
          <w:tcPr>
            <w:tcW w:w="355" w:type="pct"/>
          </w:tcPr>
          <w:p w14:paraId="0CF1C963" w14:textId="77777777" w:rsidR="00A212DD" w:rsidRDefault="00D939C3">
            <w:pPr>
              <w:pStyle w:val="afff3"/>
              <w:adjustRightInd w:val="0"/>
            </w:pPr>
            <w:r>
              <w:rPr>
                <w:rFonts w:hint="eastAsia"/>
              </w:rPr>
              <w:t>7</w:t>
            </w:r>
          </w:p>
        </w:tc>
        <w:tc>
          <w:tcPr>
            <w:tcW w:w="1474" w:type="pct"/>
          </w:tcPr>
          <w:p w14:paraId="32C79D6D" w14:textId="77777777" w:rsidR="00A212DD" w:rsidRDefault="00D939C3">
            <w:pPr>
              <w:pStyle w:val="afff3"/>
              <w:adjustRightInd w:val="0"/>
            </w:pPr>
            <w:r>
              <w:rPr>
                <w:rFonts w:hint="eastAsia"/>
              </w:rPr>
              <w:t>焊接收音机。</w:t>
            </w:r>
          </w:p>
        </w:tc>
        <w:tc>
          <w:tcPr>
            <w:tcW w:w="751" w:type="pct"/>
          </w:tcPr>
          <w:p w14:paraId="2EEF3CDC" w14:textId="77777777" w:rsidR="00A212DD" w:rsidRDefault="00D939C3">
            <w:pPr>
              <w:pStyle w:val="afff3"/>
              <w:adjustRightInd w:val="0"/>
            </w:pPr>
            <w:r>
              <w:rPr>
                <w:rFonts w:hint="eastAsia"/>
              </w:rPr>
              <w:t>1</w:t>
            </w:r>
          </w:p>
        </w:tc>
        <w:tc>
          <w:tcPr>
            <w:tcW w:w="715" w:type="pct"/>
          </w:tcPr>
          <w:p w14:paraId="2AFE8ABB"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021CF45D" w14:textId="77777777" w:rsidR="00A212DD" w:rsidRDefault="00D939C3">
            <w:pPr>
              <w:pStyle w:val="afff3"/>
              <w:adjustRightInd w:val="0"/>
            </w:pPr>
            <w:r>
              <w:rPr>
                <w:rFonts w:hint="eastAsia"/>
              </w:rPr>
              <w:t>1</w:t>
            </w:r>
          </w:p>
        </w:tc>
        <w:tc>
          <w:tcPr>
            <w:tcW w:w="1068" w:type="pct"/>
          </w:tcPr>
          <w:p w14:paraId="2BD751C1" w14:textId="77777777" w:rsidR="00A212DD" w:rsidRDefault="00D939C3">
            <w:pPr>
              <w:pStyle w:val="afff3"/>
              <w:adjustRightInd w:val="0"/>
            </w:pPr>
            <w:r>
              <w:rPr>
                <w:rFonts w:hint="eastAsia"/>
              </w:rPr>
              <w:t>授课</w:t>
            </w:r>
          </w:p>
          <w:p w14:paraId="7E6814E8" w14:textId="77777777" w:rsidR="00A212DD" w:rsidRDefault="00D939C3">
            <w:pPr>
              <w:pStyle w:val="afff3"/>
              <w:adjustRightInd w:val="0"/>
            </w:pPr>
            <w:r>
              <w:rPr>
                <w:rFonts w:hint="eastAsia"/>
              </w:rPr>
              <w:t>实践</w:t>
            </w:r>
          </w:p>
          <w:p w14:paraId="79F6F72C" w14:textId="77777777" w:rsidR="00A212DD" w:rsidRDefault="00D939C3">
            <w:pPr>
              <w:pStyle w:val="afff3"/>
              <w:adjustRightInd w:val="0"/>
            </w:pPr>
            <w:r>
              <w:rPr>
                <w:rFonts w:hint="eastAsia"/>
              </w:rPr>
              <w:t>指导</w:t>
            </w:r>
          </w:p>
        </w:tc>
      </w:tr>
      <w:tr w:rsidR="00A212DD" w14:paraId="2337E2DC" w14:textId="77777777" w:rsidTr="00A212DD">
        <w:trPr>
          <w:trHeight w:val="258"/>
        </w:trPr>
        <w:tc>
          <w:tcPr>
            <w:tcW w:w="355" w:type="pct"/>
          </w:tcPr>
          <w:p w14:paraId="39083591" w14:textId="77777777" w:rsidR="00A212DD" w:rsidRDefault="00D939C3">
            <w:pPr>
              <w:pStyle w:val="afff3"/>
              <w:adjustRightInd w:val="0"/>
            </w:pPr>
            <w:r>
              <w:rPr>
                <w:rFonts w:hint="eastAsia"/>
              </w:rPr>
              <w:t>8</w:t>
            </w:r>
          </w:p>
        </w:tc>
        <w:tc>
          <w:tcPr>
            <w:tcW w:w="1474" w:type="pct"/>
          </w:tcPr>
          <w:p w14:paraId="0AFBC70F" w14:textId="77777777" w:rsidR="00A212DD" w:rsidRDefault="00D939C3">
            <w:pPr>
              <w:pStyle w:val="afff3"/>
              <w:adjustRightInd w:val="0"/>
            </w:pPr>
            <w:r>
              <w:rPr>
                <w:rFonts w:hint="eastAsia"/>
              </w:rPr>
              <w:t>装配收音机；进行功能</w:t>
            </w:r>
            <w:r>
              <w:rPr>
                <w:rFonts w:hint="eastAsia"/>
              </w:rPr>
              <w:lastRenderedPageBreak/>
              <w:t>测试；对故障收音机进行排故。</w:t>
            </w:r>
          </w:p>
        </w:tc>
        <w:tc>
          <w:tcPr>
            <w:tcW w:w="751" w:type="pct"/>
          </w:tcPr>
          <w:p w14:paraId="78103395" w14:textId="77777777" w:rsidR="00A212DD" w:rsidRDefault="00D939C3">
            <w:pPr>
              <w:pStyle w:val="afff3"/>
              <w:adjustRightInd w:val="0"/>
            </w:pPr>
            <w:r>
              <w:rPr>
                <w:rFonts w:hint="eastAsia"/>
              </w:rPr>
              <w:lastRenderedPageBreak/>
              <w:t>1</w:t>
            </w:r>
          </w:p>
        </w:tc>
        <w:tc>
          <w:tcPr>
            <w:tcW w:w="715" w:type="pct"/>
          </w:tcPr>
          <w:p w14:paraId="2097D09E"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lastRenderedPageBreak/>
              <w:t>8</w:t>
            </w:r>
            <w:r>
              <w:t>-</w:t>
            </w:r>
            <w:r>
              <w:rPr>
                <w:rFonts w:hint="eastAsia"/>
              </w:rPr>
              <w:t>3</w:t>
            </w:r>
          </w:p>
        </w:tc>
        <w:tc>
          <w:tcPr>
            <w:tcW w:w="636" w:type="pct"/>
          </w:tcPr>
          <w:p w14:paraId="7B2B100B" w14:textId="77777777" w:rsidR="00A212DD" w:rsidRDefault="00D939C3">
            <w:pPr>
              <w:pStyle w:val="afff3"/>
              <w:adjustRightInd w:val="0"/>
            </w:pPr>
            <w:r>
              <w:rPr>
                <w:rFonts w:hint="eastAsia"/>
              </w:rPr>
              <w:lastRenderedPageBreak/>
              <w:t>1</w:t>
            </w:r>
          </w:p>
        </w:tc>
        <w:tc>
          <w:tcPr>
            <w:tcW w:w="1068" w:type="pct"/>
          </w:tcPr>
          <w:p w14:paraId="3E135D3F" w14:textId="77777777" w:rsidR="00A212DD" w:rsidRDefault="00D939C3">
            <w:pPr>
              <w:pStyle w:val="afff3"/>
              <w:adjustRightInd w:val="0"/>
            </w:pPr>
            <w:r>
              <w:rPr>
                <w:rFonts w:hint="eastAsia"/>
              </w:rPr>
              <w:t>授课</w:t>
            </w:r>
          </w:p>
          <w:p w14:paraId="07ED1F6B" w14:textId="77777777" w:rsidR="00A212DD" w:rsidRDefault="00D939C3">
            <w:pPr>
              <w:pStyle w:val="afff3"/>
              <w:adjustRightInd w:val="0"/>
            </w:pPr>
            <w:r>
              <w:rPr>
                <w:rFonts w:hint="eastAsia"/>
              </w:rPr>
              <w:lastRenderedPageBreak/>
              <w:t>实践</w:t>
            </w:r>
          </w:p>
          <w:p w14:paraId="2EDB0412" w14:textId="77777777" w:rsidR="00A212DD" w:rsidRDefault="00D939C3">
            <w:pPr>
              <w:pStyle w:val="afff3"/>
              <w:adjustRightInd w:val="0"/>
            </w:pPr>
            <w:r>
              <w:rPr>
                <w:rFonts w:hint="eastAsia"/>
              </w:rPr>
              <w:t>指导</w:t>
            </w:r>
          </w:p>
        </w:tc>
      </w:tr>
      <w:tr w:rsidR="00A212DD" w14:paraId="565268BA" w14:textId="77777777" w:rsidTr="00A212DD">
        <w:trPr>
          <w:trHeight w:val="102"/>
        </w:trPr>
        <w:tc>
          <w:tcPr>
            <w:tcW w:w="355" w:type="pct"/>
          </w:tcPr>
          <w:p w14:paraId="3206CDDE" w14:textId="77777777" w:rsidR="00A212DD" w:rsidRDefault="00D939C3">
            <w:pPr>
              <w:pStyle w:val="afff3"/>
              <w:adjustRightInd w:val="0"/>
            </w:pPr>
            <w:r>
              <w:rPr>
                <w:rFonts w:hint="eastAsia"/>
              </w:rPr>
              <w:lastRenderedPageBreak/>
              <w:t>9</w:t>
            </w:r>
          </w:p>
        </w:tc>
        <w:tc>
          <w:tcPr>
            <w:tcW w:w="1474" w:type="pct"/>
          </w:tcPr>
          <w:p w14:paraId="4A147D1D" w14:textId="77777777" w:rsidR="00A212DD" w:rsidRDefault="00D939C3">
            <w:pPr>
              <w:pStyle w:val="afff3"/>
              <w:adjustRightInd w:val="0"/>
            </w:pPr>
            <w:r>
              <w:rPr>
                <w:rFonts w:hint="eastAsia"/>
              </w:rPr>
              <w:t>装配收音机；进行功能测试、校准；对故障收音机进行排故。</w:t>
            </w:r>
          </w:p>
        </w:tc>
        <w:tc>
          <w:tcPr>
            <w:tcW w:w="751" w:type="pct"/>
          </w:tcPr>
          <w:p w14:paraId="0F10959C" w14:textId="77777777" w:rsidR="00A212DD" w:rsidRDefault="00D939C3">
            <w:pPr>
              <w:pStyle w:val="afff3"/>
              <w:adjustRightInd w:val="0"/>
            </w:pPr>
            <w:r>
              <w:rPr>
                <w:rFonts w:hint="eastAsia"/>
              </w:rPr>
              <w:t>1</w:t>
            </w:r>
          </w:p>
        </w:tc>
        <w:tc>
          <w:tcPr>
            <w:tcW w:w="715" w:type="pct"/>
          </w:tcPr>
          <w:p w14:paraId="0A482D82"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0E0691AC" w14:textId="77777777" w:rsidR="00A212DD" w:rsidRDefault="00D939C3">
            <w:pPr>
              <w:pStyle w:val="afff3"/>
              <w:adjustRightInd w:val="0"/>
            </w:pPr>
            <w:r>
              <w:rPr>
                <w:rFonts w:hint="eastAsia"/>
              </w:rPr>
              <w:t>1</w:t>
            </w:r>
          </w:p>
        </w:tc>
        <w:tc>
          <w:tcPr>
            <w:tcW w:w="1068" w:type="pct"/>
          </w:tcPr>
          <w:p w14:paraId="2D0F24DD" w14:textId="77777777" w:rsidR="00A212DD" w:rsidRDefault="00D939C3">
            <w:pPr>
              <w:pStyle w:val="afff3"/>
              <w:adjustRightInd w:val="0"/>
            </w:pPr>
            <w:r>
              <w:rPr>
                <w:rFonts w:hint="eastAsia"/>
              </w:rPr>
              <w:t>授课</w:t>
            </w:r>
          </w:p>
          <w:p w14:paraId="390600A9" w14:textId="77777777" w:rsidR="00A212DD" w:rsidRDefault="00D939C3">
            <w:pPr>
              <w:pStyle w:val="afff3"/>
              <w:adjustRightInd w:val="0"/>
            </w:pPr>
            <w:r>
              <w:rPr>
                <w:rFonts w:hint="eastAsia"/>
              </w:rPr>
              <w:t>实践</w:t>
            </w:r>
          </w:p>
          <w:p w14:paraId="36542D16" w14:textId="77777777" w:rsidR="00A212DD" w:rsidRDefault="00D939C3">
            <w:pPr>
              <w:pStyle w:val="afff3"/>
              <w:adjustRightInd w:val="0"/>
            </w:pPr>
            <w:r>
              <w:rPr>
                <w:rFonts w:hint="eastAsia"/>
              </w:rPr>
              <w:t>指导</w:t>
            </w:r>
          </w:p>
        </w:tc>
      </w:tr>
      <w:tr w:rsidR="00A212DD" w14:paraId="7D55FA60" w14:textId="77777777" w:rsidTr="00A212DD">
        <w:trPr>
          <w:trHeight w:val="330"/>
        </w:trPr>
        <w:tc>
          <w:tcPr>
            <w:tcW w:w="355" w:type="pct"/>
          </w:tcPr>
          <w:p w14:paraId="32888934" w14:textId="77777777" w:rsidR="00A212DD" w:rsidRDefault="00D939C3">
            <w:pPr>
              <w:pStyle w:val="afff3"/>
              <w:adjustRightInd w:val="0"/>
            </w:pPr>
            <w:r>
              <w:rPr>
                <w:rFonts w:hint="eastAsia"/>
              </w:rPr>
              <w:t>10</w:t>
            </w:r>
          </w:p>
        </w:tc>
        <w:tc>
          <w:tcPr>
            <w:tcW w:w="1474" w:type="pct"/>
          </w:tcPr>
          <w:p w14:paraId="3B045D5E" w14:textId="77777777" w:rsidR="00A212DD" w:rsidRDefault="00D939C3">
            <w:pPr>
              <w:pStyle w:val="afff3"/>
              <w:adjustRightInd w:val="0"/>
            </w:pPr>
            <w:r>
              <w:rPr>
                <w:rFonts w:hint="eastAsia"/>
              </w:rPr>
              <w:t>对收音机的性能进行测试，完成测试报告；撰写</w:t>
            </w:r>
            <w:r>
              <w:t>电</w:t>
            </w:r>
            <w:r>
              <w:rPr>
                <w:rFonts w:hint="eastAsia"/>
              </w:rPr>
              <w:t>子工艺</w:t>
            </w:r>
            <w:r>
              <w:t>实习</w:t>
            </w:r>
            <w:r>
              <w:rPr>
                <w:rFonts w:hint="eastAsia"/>
              </w:rPr>
              <w:t>报告，打扫实验室。</w:t>
            </w:r>
          </w:p>
        </w:tc>
        <w:tc>
          <w:tcPr>
            <w:tcW w:w="751" w:type="pct"/>
          </w:tcPr>
          <w:p w14:paraId="317EB1F2" w14:textId="77777777" w:rsidR="00A212DD" w:rsidRDefault="00D939C3">
            <w:pPr>
              <w:pStyle w:val="afff3"/>
              <w:adjustRightInd w:val="0"/>
            </w:pPr>
            <w:r>
              <w:rPr>
                <w:rFonts w:hint="eastAsia"/>
              </w:rPr>
              <w:t>1</w:t>
            </w:r>
          </w:p>
        </w:tc>
        <w:tc>
          <w:tcPr>
            <w:tcW w:w="715" w:type="pct"/>
          </w:tcPr>
          <w:p w14:paraId="647D5FBD" w14:textId="77777777" w:rsidR="00A212DD" w:rsidRDefault="00D939C3">
            <w:pPr>
              <w:pStyle w:val="afff3"/>
              <w:adjustRightInd w:val="0"/>
            </w:pPr>
            <w:r>
              <w:rPr>
                <w:rFonts w:hint="eastAsia"/>
              </w:rPr>
              <w:t>6</w:t>
            </w:r>
            <w:r>
              <w:t>-</w:t>
            </w:r>
            <w:r>
              <w:rPr>
                <w:rFonts w:hint="eastAsia"/>
              </w:rPr>
              <w:t>2</w:t>
            </w:r>
            <w:r>
              <w:t>、</w:t>
            </w:r>
            <w:r>
              <w:rPr>
                <w:rFonts w:hint="eastAsia"/>
              </w:rPr>
              <w:t>7</w:t>
            </w:r>
            <w:r>
              <w:t>-</w:t>
            </w:r>
            <w:r>
              <w:rPr>
                <w:rFonts w:hint="eastAsia"/>
              </w:rPr>
              <w:t>1</w:t>
            </w:r>
            <w:r>
              <w:rPr>
                <w:rFonts w:hint="eastAsia"/>
              </w:rPr>
              <w:t>、</w:t>
            </w:r>
            <w:r>
              <w:rPr>
                <w:rFonts w:hint="eastAsia"/>
              </w:rPr>
              <w:t>8</w:t>
            </w:r>
            <w:r>
              <w:t>-</w:t>
            </w:r>
            <w:r>
              <w:rPr>
                <w:rFonts w:hint="eastAsia"/>
              </w:rPr>
              <w:t>3</w:t>
            </w:r>
          </w:p>
        </w:tc>
        <w:tc>
          <w:tcPr>
            <w:tcW w:w="636" w:type="pct"/>
          </w:tcPr>
          <w:p w14:paraId="38CEB2CC" w14:textId="77777777" w:rsidR="00A212DD" w:rsidRDefault="00D939C3">
            <w:pPr>
              <w:pStyle w:val="afff3"/>
              <w:adjustRightInd w:val="0"/>
            </w:pPr>
            <w:r>
              <w:rPr>
                <w:rFonts w:hint="eastAsia"/>
              </w:rPr>
              <w:t>1</w:t>
            </w:r>
          </w:p>
        </w:tc>
        <w:tc>
          <w:tcPr>
            <w:tcW w:w="1068" w:type="pct"/>
          </w:tcPr>
          <w:p w14:paraId="6CAE0D7B" w14:textId="77777777" w:rsidR="00A212DD" w:rsidRDefault="00D939C3">
            <w:pPr>
              <w:pStyle w:val="afff3"/>
              <w:adjustRightInd w:val="0"/>
            </w:pPr>
            <w:r>
              <w:rPr>
                <w:rFonts w:hint="eastAsia"/>
              </w:rPr>
              <w:t>授课</w:t>
            </w:r>
          </w:p>
          <w:p w14:paraId="6C480B90" w14:textId="77777777" w:rsidR="00A212DD" w:rsidRDefault="00D939C3">
            <w:pPr>
              <w:pStyle w:val="afff3"/>
              <w:adjustRightInd w:val="0"/>
            </w:pPr>
            <w:r>
              <w:rPr>
                <w:rFonts w:hint="eastAsia"/>
              </w:rPr>
              <w:t>实践</w:t>
            </w:r>
          </w:p>
          <w:p w14:paraId="22F07219" w14:textId="77777777" w:rsidR="00A212DD" w:rsidRDefault="00D939C3">
            <w:pPr>
              <w:pStyle w:val="afff3"/>
              <w:adjustRightInd w:val="0"/>
            </w:pPr>
            <w:r>
              <w:rPr>
                <w:rFonts w:hint="eastAsia"/>
              </w:rPr>
              <w:t>指导</w:t>
            </w:r>
          </w:p>
        </w:tc>
      </w:tr>
      <w:tr w:rsidR="00A212DD" w14:paraId="6D873355" w14:textId="77777777" w:rsidTr="00A212DD">
        <w:tc>
          <w:tcPr>
            <w:tcW w:w="1829" w:type="pct"/>
            <w:gridSpan w:val="2"/>
          </w:tcPr>
          <w:p w14:paraId="66733826" w14:textId="77777777" w:rsidR="00A212DD" w:rsidRDefault="00D939C3">
            <w:pPr>
              <w:pStyle w:val="afff3"/>
              <w:adjustRightInd w:val="0"/>
            </w:pPr>
            <w:r>
              <w:rPr>
                <w:rFonts w:hint="eastAsia"/>
              </w:rPr>
              <w:t>合计</w:t>
            </w:r>
          </w:p>
        </w:tc>
        <w:tc>
          <w:tcPr>
            <w:tcW w:w="751" w:type="pct"/>
          </w:tcPr>
          <w:p w14:paraId="6D3DECA2" w14:textId="77777777" w:rsidR="00A212DD" w:rsidRDefault="00A212DD">
            <w:pPr>
              <w:pStyle w:val="afff3"/>
              <w:adjustRightInd w:val="0"/>
            </w:pPr>
          </w:p>
        </w:tc>
        <w:tc>
          <w:tcPr>
            <w:tcW w:w="715" w:type="pct"/>
          </w:tcPr>
          <w:p w14:paraId="7BABF317" w14:textId="77777777" w:rsidR="00A212DD" w:rsidRDefault="00A212DD">
            <w:pPr>
              <w:pStyle w:val="afff3"/>
              <w:adjustRightInd w:val="0"/>
            </w:pPr>
          </w:p>
        </w:tc>
        <w:tc>
          <w:tcPr>
            <w:tcW w:w="636" w:type="pct"/>
          </w:tcPr>
          <w:p w14:paraId="0E99BD75" w14:textId="77777777" w:rsidR="00A212DD" w:rsidRDefault="00D939C3">
            <w:pPr>
              <w:pStyle w:val="afff3"/>
              <w:adjustRightInd w:val="0"/>
            </w:pPr>
            <w:r>
              <w:rPr>
                <w:rFonts w:hint="eastAsia"/>
              </w:rPr>
              <w:t>10</w:t>
            </w:r>
            <w:r>
              <w:rPr>
                <w:rFonts w:hint="eastAsia"/>
              </w:rPr>
              <w:t>天</w:t>
            </w:r>
          </w:p>
        </w:tc>
        <w:tc>
          <w:tcPr>
            <w:tcW w:w="1068" w:type="pct"/>
          </w:tcPr>
          <w:p w14:paraId="3B05EDF9" w14:textId="77777777" w:rsidR="00A212DD" w:rsidRDefault="00A212DD">
            <w:pPr>
              <w:pStyle w:val="afff3"/>
              <w:adjustRightInd w:val="0"/>
            </w:pPr>
          </w:p>
        </w:tc>
      </w:tr>
    </w:tbl>
    <w:p w14:paraId="76C947D3" w14:textId="77777777" w:rsidR="00A212DD" w:rsidRDefault="00D939C3">
      <w:pPr>
        <w:pStyle w:val="afff"/>
        <w:spacing w:before="156" w:after="156"/>
      </w:pPr>
      <w:r>
        <w:rPr>
          <w:rFonts w:hint="eastAsia"/>
        </w:rPr>
        <w:t>四</w:t>
      </w:r>
      <w:r>
        <w:t>、</w:t>
      </w:r>
      <w:r>
        <w:rPr>
          <w:rFonts w:hint="eastAsia"/>
        </w:rPr>
        <w:t>课程实施</w:t>
      </w:r>
    </w:p>
    <w:p w14:paraId="22D564E9" w14:textId="77777777" w:rsidR="00A212DD" w:rsidRDefault="00D939C3">
      <w:pPr>
        <w:ind w:firstLine="480"/>
      </w:pPr>
      <w:r>
        <w:rPr>
          <w:rFonts w:hint="eastAsia"/>
        </w:rPr>
        <w:t>（一）教学方法与教学手段</w:t>
      </w:r>
    </w:p>
    <w:p w14:paraId="6F8D10D7" w14:textId="77777777" w:rsidR="00A212DD" w:rsidRDefault="00D939C3">
      <w:pPr>
        <w:ind w:firstLine="480"/>
      </w:pPr>
      <w:r>
        <w:t>1</w:t>
      </w:r>
      <w:r>
        <w:rPr>
          <w:rFonts w:hint="eastAsia"/>
        </w:rPr>
        <w:t>.</w:t>
      </w:r>
      <w:r>
        <w:rPr>
          <w:rFonts w:hint="eastAsia"/>
        </w:rPr>
        <w:t>实习内容</w:t>
      </w:r>
      <w:r>
        <w:t>难易适中</w:t>
      </w:r>
      <w:r>
        <w:rPr>
          <w:rFonts w:hint="eastAsia"/>
        </w:rPr>
        <w:t>，注重培养学生实践动手能力和分析问题、解决问题的能力。实习内容应定期</w:t>
      </w:r>
      <w:r>
        <w:t>补充</w:t>
      </w:r>
      <w:r>
        <w:rPr>
          <w:rFonts w:hint="eastAsia"/>
        </w:rPr>
        <w:t>更新</w:t>
      </w:r>
      <w:r>
        <w:t>，逐步建立任务库</w:t>
      </w:r>
      <w:r>
        <w:rPr>
          <w:rFonts w:hint="eastAsia"/>
        </w:rPr>
        <w:t>。</w:t>
      </w:r>
    </w:p>
    <w:p w14:paraId="11CBEBEA" w14:textId="77777777" w:rsidR="00A212DD" w:rsidRDefault="00D939C3">
      <w:pPr>
        <w:ind w:firstLine="480"/>
      </w:pPr>
      <w:r>
        <w:rPr>
          <w:rFonts w:hint="eastAsia"/>
        </w:rPr>
        <w:t>2.</w:t>
      </w:r>
      <w:r>
        <w:t>加强</w:t>
      </w:r>
      <w:r>
        <w:rPr>
          <w:rFonts w:hint="eastAsia"/>
        </w:rPr>
        <w:t>实习</w:t>
      </w:r>
      <w:r>
        <w:t>过程指导</w:t>
      </w:r>
      <w:r>
        <w:rPr>
          <w:rFonts w:hint="eastAsia"/>
        </w:rPr>
        <w:t>与</w:t>
      </w:r>
      <w:r>
        <w:t>监控，</w:t>
      </w:r>
      <w:r>
        <w:rPr>
          <w:rFonts w:hint="eastAsia"/>
        </w:rPr>
        <w:t>督促学生</w:t>
      </w:r>
      <w:r>
        <w:t>按照进度计划完成各阶段工作，确保</w:t>
      </w:r>
      <w:r>
        <w:rPr>
          <w:rFonts w:hint="eastAsia"/>
        </w:rPr>
        <w:t>实习</w:t>
      </w:r>
      <w:r>
        <w:t>任务</w:t>
      </w:r>
      <w:r>
        <w:rPr>
          <w:rFonts w:hint="eastAsia"/>
        </w:rPr>
        <w:t>的</w:t>
      </w:r>
      <w:r>
        <w:t>完成</w:t>
      </w:r>
      <w:r>
        <w:rPr>
          <w:rFonts w:hint="eastAsia"/>
        </w:rPr>
        <w:t>。</w:t>
      </w:r>
    </w:p>
    <w:p w14:paraId="57262162" w14:textId="77777777" w:rsidR="00A212DD" w:rsidRDefault="00D939C3">
      <w:pPr>
        <w:ind w:firstLine="480"/>
      </w:pPr>
      <w:r>
        <w:rPr>
          <w:rFonts w:hint="eastAsia"/>
        </w:rPr>
        <w:t>3.</w:t>
      </w:r>
      <w:r>
        <w:t>采用平时考勤</w:t>
      </w:r>
      <w:r>
        <w:rPr>
          <w:rFonts w:hint="eastAsia"/>
        </w:rPr>
        <w:t>、工作</w:t>
      </w:r>
      <w:r>
        <w:t>态度考核、</w:t>
      </w:r>
      <w:r>
        <w:rPr>
          <w:rFonts w:hint="eastAsia"/>
        </w:rPr>
        <w:t>实践过程考核</w:t>
      </w:r>
      <w:r>
        <w:t>、</w:t>
      </w:r>
      <w:r>
        <w:rPr>
          <w:rFonts w:hint="eastAsia"/>
        </w:rPr>
        <w:t>实习报告</w:t>
      </w:r>
      <w:r>
        <w:t>考核等多种形式相结合</w:t>
      </w:r>
      <w:r>
        <w:rPr>
          <w:rFonts w:hint="eastAsia"/>
        </w:rPr>
        <w:t>的</w:t>
      </w:r>
      <w:r>
        <w:t>考核方法，引导学生</w:t>
      </w:r>
      <w:r>
        <w:rPr>
          <w:rFonts w:hint="eastAsia"/>
        </w:rPr>
        <w:t>按时、保质保量地</w:t>
      </w:r>
      <w:r>
        <w:t>完成</w:t>
      </w:r>
      <w:r>
        <w:rPr>
          <w:rFonts w:hint="eastAsia"/>
        </w:rPr>
        <w:t>实习任务</w:t>
      </w:r>
      <w:r>
        <w:t>。</w:t>
      </w:r>
      <w:r>
        <w:rPr>
          <w:rFonts w:hint="eastAsia"/>
        </w:rPr>
        <w:t>融入思政元素，使学生具备相关知识和方法的实际应用能力和社会服务的意识。</w:t>
      </w:r>
    </w:p>
    <w:p w14:paraId="6CDBA156" w14:textId="77777777" w:rsidR="00A212DD" w:rsidRDefault="00D939C3">
      <w:pPr>
        <w:ind w:firstLine="480"/>
      </w:pPr>
      <w:r>
        <w:rPr>
          <w:rFonts w:hint="eastAsia"/>
        </w:rPr>
        <w:t>（二）课程实施与保障</w:t>
      </w:r>
    </w:p>
    <w:p w14:paraId="40C9604B" w14:textId="77777777" w:rsidR="00A212DD" w:rsidRDefault="00A212DD">
      <w:pPr>
        <w:ind w:firstLine="480"/>
      </w:pPr>
    </w:p>
    <w:tbl>
      <w:tblPr>
        <w:tblStyle w:val="afff9"/>
        <w:tblW w:w="5000" w:type="pct"/>
        <w:tblLook w:val="04A0" w:firstRow="1" w:lastRow="0" w:firstColumn="1" w:lastColumn="0" w:noHBand="0" w:noVBand="1"/>
      </w:tblPr>
      <w:tblGrid>
        <w:gridCol w:w="862"/>
        <w:gridCol w:w="1418"/>
        <w:gridCol w:w="6242"/>
      </w:tblGrid>
      <w:tr w:rsidR="00A212DD" w14:paraId="2B18F750" w14:textId="77777777" w:rsidTr="000301D1">
        <w:trPr>
          <w:cnfStyle w:val="100000000000" w:firstRow="1" w:lastRow="0" w:firstColumn="0" w:lastColumn="0" w:oddVBand="0" w:evenVBand="0" w:oddHBand="0" w:evenHBand="0" w:firstRowFirstColumn="0" w:firstRowLastColumn="0" w:lastRowFirstColumn="0" w:lastRowLastColumn="0"/>
          <w:trHeight w:val="510"/>
        </w:trPr>
        <w:tc>
          <w:tcPr>
            <w:tcW w:w="1337" w:type="pct"/>
            <w:gridSpan w:val="2"/>
            <w:tcBorders>
              <w:bottom w:val="none" w:sz="0" w:space="0" w:color="auto"/>
              <w:tl2br w:val="none" w:sz="0" w:space="0" w:color="auto"/>
              <w:tr2bl w:val="none" w:sz="0" w:space="0" w:color="auto"/>
            </w:tcBorders>
          </w:tcPr>
          <w:p w14:paraId="0880076C" w14:textId="77777777" w:rsidR="00A212DD" w:rsidRDefault="00D939C3">
            <w:pPr>
              <w:pStyle w:val="afff3"/>
              <w:adjustRightInd w:val="0"/>
            </w:pPr>
            <w:r>
              <w:rPr>
                <w:rFonts w:hint="eastAsia"/>
              </w:rPr>
              <w:t>实践课程主要环节</w:t>
            </w:r>
          </w:p>
        </w:tc>
        <w:tc>
          <w:tcPr>
            <w:tcW w:w="3663" w:type="pct"/>
            <w:tcBorders>
              <w:bottom w:val="none" w:sz="0" w:space="0" w:color="auto"/>
              <w:tl2br w:val="none" w:sz="0" w:space="0" w:color="auto"/>
              <w:tr2bl w:val="none" w:sz="0" w:space="0" w:color="auto"/>
            </w:tcBorders>
          </w:tcPr>
          <w:p w14:paraId="32A97C79" w14:textId="77777777" w:rsidR="00A212DD" w:rsidRDefault="00D939C3">
            <w:pPr>
              <w:pStyle w:val="afff3"/>
              <w:adjustRightInd w:val="0"/>
            </w:pPr>
            <w:r>
              <w:rPr>
                <w:rFonts w:hint="eastAsia"/>
              </w:rPr>
              <w:t>质量要求</w:t>
            </w:r>
          </w:p>
        </w:tc>
      </w:tr>
      <w:tr w:rsidR="00A212DD" w14:paraId="120DB965" w14:textId="77777777" w:rsidTr="00A212DD">
        <w:trPr>
          <w:trHeight w:val="510"/>
        </w:trPr>
        <w:tc>
          <w:tcPr>
            <w:tcW w:w="506" w:type="pct"/>
            <w:vMerge w:val="restart"/>
          </w:tcPr>
          <w:p w14:paraId="77D48B3B" w14:textId="77777777" w:rsidR="00A212DD" w:rsidRDefault="00D939C3">
            <w:pPr>
              <w:pStyle w:val="afff3"/>
              <w:adjustRightInd w:val="0"/>
            </w:pPr>
            <w:r>
              <w:rPr>
                <w:rFonts w:hint="eastAsia"/>
              </w:rPr>
              <w:t>准备</w:t>
            </w:r>
          </w:p>
          <w:p w14:paraId="2FEE481A" w14:textId="77777777" w:rsidR="00A212DD" w:rsidRDefault="00D939C3">
            <w:pPr>
              <w:pStyle w:val="afff3"/>
              <w:adjustRightInd w:val="0"/>
            </w:pPr>
            <w:r>
              <w:rPr>
                <w:rFonts w:hint="eastAsia"/>
              </w:rPr>
              <w:t>阶段</w:t>
            </w:r>
          </w:p>
          <w:p w14:paraId="6350D60D" w14:textId="77777777" w:rsidR="00A212DD" w:rsidRDefault="00A212DD">
            <w:pPr>
              <w:ind w:firstLine="480"/>
            </w:pPr>
          </w:p>
        </w:tc>
        <w:tc>
          <w:tcPr>
            <w:tcW w:w="832" w:type="pct"/>
          </w:tcPr>
          <w:p w14:paraId="2F308AF0" w14:textId="77777777" w:rsidR="00A212DD" w:rsidRDefault="00D939C3">
            <w:pPr>
              <w:pStyle w:val="afff3"/>
              <w:adjustRightInd w:val="0"/>
            </w:pPr>
            <w:r>
              <w:t>1.</w:t>
            </w:r>
            <w:r>
              <w:rPr>
                <w:rFonts w:hint="eastAsia"/>
              </w:rPr>
              <w:t>实践计划</w:t>
            </w:r>
          </w:p>
        </w:tc>
        <w:tc>
          <w:tcPr>
            <w:tcW w:w="3663" w:type="pct"/>
          </w:tcPr>
          <w:p w14:paraId="744EE756" w14:textId="77777777" w:rsidR="00A212DD" w:rsidRDefault="00D939C3">
            <w:pPr>
              <w:pStyle w:val="afff3"/>
              <w:adjustRightInd w:val="0"/>
            </w:pPr>
            <w:r>
              <w:rPr>
                <w:rFonts w:hint="eastAsia"/>
              </w:rPr>
              <w:t>根据学校要求及专业人才培养方案制定详实可行的设计计划，设计计划在设计开始前发放给学生。</w:t>
            </w:r>
          </w:p>
        </w:tc>
      </w:tr>
      <w:tr w:rsidR="00A212DD" w14:paraId="62F5F17C" w14:textId="77777777" w:rsidTr="00A212DD">
        <w:trPr>
          <w:trHeight w:val="510"/>
        </w:trPr>
        <w:tc>
          <w:tcPr>
            <w:tcW w:w="506" w:type="pct"/>
            <w:vMerge/>
          </w:tcPr>
          <w:p w14:paraId="338E0194" w14:textId="77777777" w:rsidR="00A212DD" w:rsidRDefault="00A212DD">
            <w:pPr>
              <w:pStyle w:val="afff3"/>
              <w:adjustRightInd w:val="0"/>
            </w:pPr>
          </w:p>
        </w:tc>
        <w:tc>
          <w:tcPr>
            <w:tcW w:w="832" w:type="pct"/>
          </w:tcPr>
          <w:p w14:paraId="69DF52D8" w14:textId="77777777" w:rsidR="00A212DD" w:rsidRDefault="00D939C3">
            <w:pPr>
              <w:pStyle w:val="afff3"/>
              <w:adjustRightInd w:val="0"/>
            </w:pPr>
            <w:r>
              <w:rPr>
                <w:rFonts w:hint="eastAsia"/>
              </w:rPr>
              <w:t>2</w:t>
            </w:r>
            <w:r>
              <w:t>.</w:t>
            </w:r>
            <w:r>
              <w:rPr>
                <w:rFonts w:hint="eastAsia"/>
              </w:rPr>
              <w:t>指导老师</w:t>
            </w:r>
          </w:p>
        </w:tc>
        <w:tc>
          <w:tcPr>
            <w:tcW w:w="3663" w:type="pct"/>
          </w:tcPr>
          <w:p w14:paraId="377A1EA2" w14:textId="77777777" w:rsidR="00A212DD" w:rsidRDefault="00D939C3">
            <w:pPr>
              <w:pStyle w:val="afff3"/>
              <w:adjustRightInd w:val="0"/>
            </w:pPr>
            <w:r>
              <w:rPr>
                <w:rFonts w:hint="eastAsia"/>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A212DD" w14:paraId="5AB2E6C6" w14:textId="77777777" w:rsidTr="00A212DD">
        <w:trPr>
          <w:trHeight w:val="510"/>
        </w:trPr>
        <w:tc>
          <w:tcPr>
            <w:tcW w:w="506" w:type="pct"/>
            <w:vMerge/>
          </w:tcPr>
          <w:p w14:paraId="103E0A93" w14:textId="77777777" w:rsidR="00A212DD" w:rsidRDefault="00A212DD">
            <w:pPr>
              <w:pStyle w:val="afff3"/>
              <w:adjustRightInd w:val="0"/>
            </w:pPr>
          </w:p>
        </w:tc>
        <w:tc>
          <w:tcPr>
            <w:tcW w:w="832" w:type="pct"/>
          </w:tcPr>
          <w:p w14:paraId="37286BCA" w14:textId="77777777" w:rsidR="00A212DD" w:rsidRDefault="00D939C3">
            <w:pPr>
              <w:pStyle w:val="afff3"/>
              <w:adjustRightInd w:val="0"/>
            </w:pPr>
            <w:r>
              <w:rPr>
                <w:rFonts w:hint="eastAsia"/>
              </w:rPr>
              <w:t>3</w:t>
            </w:r>
            <w:r>
              <w:t>.</w:t>
            </w:r>
            <w:r>
              <w:rPr>
                <w:rFonts w:hint="eastAsia"/>
              </w:rPr>
              <w:t>实践教材</w:t>
            </w:r>
          </w:p>
        </w:tc>
        <w:tc>
          <w:tcPr>
            <w:tcW w:w="3663" w:type="pct"/>
          </w:tcPr>
          <w:p w14:paraId="24BBFBAD" w14:textId="77777777" w:rsidR="00A212DD" w:rsidRDefault="00D939C3">
            <w:pPr>
              <w:pStyle w:val="afff3"/>
              <w:adjustRightInd w:val="0"/>
            </w:pPr>
            <w:r>
              <w:rPr>
                <w:rFonts w:hint="eastAsia"/>
              </w:rPr>
              <w:t>采用应用性强，实践指导性强，且符合实习教学大纲要求的教材和指导书。</w:t>
            </w:r>
          </w:p>
        </w:tc>
      </w:tr>
      <w:tr w:rsidR="00A212DD" w14:paraId="144148F5" w14:textId="77777777" w:rsidTr="00A212DD">
        <w:trPr>
          <w:trHeight w:val="510"/>
        </w:trPr>
        <w:tc>
          <w:tcPr>
            <w:tcW w:w="506" w:type="pct"/>
            <w:vMerge/>
          </w:tcPr>
          <w:p w14:paraId="1C4C2C59" w14:textId="77777777" w:rsidR="00A212DD" w:rsidRDefault="00A212DD">
            <w:pPr>
              <w:pStyle w:val="afff3"/>
              <w:adjustRightInd w:val="0"/>
            </w:pPr>
          </w:p>
        </w:tc>
        <w:tc>
          <w:tcPr>
            <w:tcW w:w="832" w:type="pct"/>
          </w:tcPr>
          <w:p w14:paraId="314E13D2" w14:textId="77777777" w:rsidR="00A212DD" w:rsidRDefault="00D939C3">
            <w:pPr>
              <w:pStyle w:val="afff3"/>
              <w:adjustRightInd w:val="0"/>
            </w:pPr>
            <w:r>
              <w:rPr>
                <w:rFonts w:hint="eastAsia"/>
              </w:rPr>
              <w:t>4</w:t>
            </w:r>
            <w:r>
              <w:t>.</w:t>
            </w:r>
            <w:r>
              <w:rPr>
                <w:rFonts w:hint="eastAsia"/>
              </w:rPr>
              <w:t>组织管理</w:t>
            </w:r>
          </w:p>
        </w:tc>
        <w:tc>
          <w:tcPr>
            <w:tcW w:w="3663" w:type="pct"/>
          </w:tcPr>
          <w:p w14:paraId="1B5B2FB1" w14:textId="77777777" w:rsidR="00A212DD" w:rsidRDefault="00D939C3">
            <w:pPr>
              <w:pStyle w:val="afff3"/>
              <w:adjustRightInd w:val="0"/>
            </w:pPr>
            <w:r>
              <w:rPr>
                <w:rFonts w:hint="eastAsia"/>
              </w:rPr>
              <w:t>进行实习要求讲解和安全教育，每位学生实习前都有明确的要求。</w:t>
            </w:r>
          </w:p>
        </w:tc>
      </w:tr>
      <w:tr w:rsidR="00A212DD" w14:paraId="5C14D901" w14:textId="77777777" w:rsidTr="00A212DD">
        <w:trPr>
          <w:trHeight w:val="510"/>
        </w:trPr>
        <w:tc>
          <w:tcPr>
            <w:tcW w:w="506" w:type="pct"/>
            <w:vMerge w:val="restart"/>
          </w:tcPr>
          <w:p w14:paraId="2798A690" w14:textId="77777777" w:rsidR="00A212DD" w:rsidRDefault="00D939C3">
            <w:pPr>
              <w:pStyle w:val="afff3"/>
              <w:adjustRightInd w:val="0"/>
            </w:pPr>
            <w:r>
              <w:rPr>
                <w:rFonts w:hint="eastAsia"/>
              </w:rPr>
              <w:t>实施</w:t>
            </w:r>
          </w:p>
          <w:p w14:paraId="263AA7B3" w14:textId="77777777" w:rsidR="00A212DD" w:rsidRDefault="00D939C3">
            <w:pPr>
              <w:pStyle w:val="afff3"/>
              <w:adjustRightInd w:val="0"/>
            </w:pPr>
            <w:r>
              <w:rPr>
                <w:rFonts w:hint="eastAsia"/>
              </w:rPr>
              <w:t>阶段</w:t>
            </w:r>
          </w:p>
        </w:tc>
        <w:tc>
          <w:tcPr>
            <w:tcW w:w="832" w:type="pct"/>
          </w:tcPr>
          <w:p w14:paraId="33403926" w14:textId="77777777" w:rsidR="00A212DD" w:rsidRDefault="00D939C3">
            <w:pPr>
              <w:pStyle w:val="afff3"/>
              <w:adjustRightInd w:val="0"/>
            </w:pPr>
            <w:r>
              <w:rPr>
                <w:rFonts w:hint="eastAsia"/>
              </w:rPr>
              <w:t>1.</w:t>
            </w:r>
            <w:r>
              <w:rPr>
                <w:rFonts w:hint="eastAsia"/>
              </w:rPr>
              <w:t>计划执行</w:t>
            </w:r>
          </w:p>
        </w:tc>
        <w:tc>
          <w:tcPr>
            <w:tcW w:w="3663" w:type="pct"/>
          </w:tcPr>
          <w:p w14:paraId="41DD2658" w14:textId="77777777" w:rsidR="00A212DD" w:rsidRDefault="00D939C3">
            <w:pPr>
              <w:pStyle w:val="afff3"/>
              <w:adjustRightInd w:val="0"/>
            </w:pPr>
            <w:r>
              <w:rPr>
                <w:rFonts w:hint="eastAsia"/>
              </w:rPr>
              <w:t>实习进度及实习质量等符合教学大纲的要求。</w:t>
            </w:r>
          </w:p>
        </w:tc>
      </w:tr>
      <w:tr w:rsidR="00A212DD" w14:paraId="639A3D99" w14:textId="77777777" w:rsidTr="00A212DD">
        <w:trPr>
          <w:trHeight w:val="510"/>
        </w:trPr>
        <w:tc>
          <w:tcPr>
            <w:tcW w:w="506" w:type="pct"/>
            <w:vMerge/>
          </w:tcPr>
          <w:p w14:paraId="26D5EFCE" w14:textId="77777777" w:rsidR="00A212DD" w:rsidRDefault="00A212DD">
            <w:pPr>
              <w:pStyle w:val="afff3"/>
              <w:adjustRightInd w:val="0"/>
            </w:pPr>
          </w:p>
        </w:tc>
        <w:tc>
          <w:tcPr>
            <w:tcW w:w="832" w:type="pct"/>
          </w:tcPr>
          <w:p w14:paraId="785D6FA6" w14:textId="77777777" w:rsidR="00A212DD" w:rsidRDefault="00D939C3">
            <w:pPr>
              <w:pStyle w:val="afff3"/>
              <w:adjustRightInd w:val="0"/>
            </w:pPr>
            <w:r>
              <w:rPr>
                <w:rFonts w:hint="eastAsia"/>
              </w:rPr>
              <w:t>2.</w:t>
            </w:r>
            <w:r>
              <w:rPr>
                <w:rFonts w:hint="eastAsia"/>
              </w:rPr>
              <w:t>实践指导</w:t>
            </w:r>
          </w:p>
        </w:tc>
        <w:tc>
          <w:tcPr>
            <w:tcW w:w="3663" w:type="pct"/>
          </w:tcPr>
          <w:p w14:paraId="33912DE3" w14:textId="77777777" w:rsidR="00A212DD" w:rsidRDefault="00D939C3">
            <w:pPr>
              <w:pStyle w:val="afff3"/>
              <w:adjustRightInd w:val="0"/>
            </w:pPr>
            <w:r>
              <w:rPr>
                <w:rFonts w:hint="eastAsia"/>
              </w:rPr>
              <w:t>按要求对每个学生予以指导，并做好相关记录。</w:t>
            </w:r>
          </w:p>
        </w:tc>
      </w:tr>
      <w:tr w:rsidR="00A212DD" w14:paraId="0B028260" w14:textId="77777777" w:rsidTr="00A212DD">
        <w:trPr>
          <w:trHeight w:val="510"/>
        </w:trPr>
        <w:tc>
          <w:tcPr>
            <w:tcW w:w="506" w:type="pct"/>
            <w:vMerge/>
          </w:tcPr>
          <w:p w14:paraId="2F39F225" w14:textId="77777777" w:rsidR="00A212DD" w:rsidRDefault="00A212DD">
            <w:pPr>
              <w:pStyle w:val="afff3"/>
              <w:adjustRightInd w:val="0"/>
            </w:pPr>
          </w:p>
        </w:tc>
        <w:tc>
          <w:tcPr>
            <w:tcW w:w="832" w:type="pct"/>
          </w:tcPr>
          <w:p w14:paraId="5D0B4DEE" w14:textId="77777777" w:rsidR="00A212DD" w:rsidRDefault="00D939C3">
            <w:pPr>
              <w:pStyle w:val="afff3"/>
              <w:adjustRightInd w:val="0"/>
            </w:pPr>
            <w:r>
              <w:rPr>
                <w:rFonts w:hint="eastAsia"/>
              </w:rPr>
              <w:t>3.</w:t>
            </w:r>
            <w:r>
              <w:rPr>
                <w:rFonts w:hint="eastAsia"/>
              </w:rPr>
              <w:t>学生管理</w:t>
            </w:r>
          </w:p>
        </w:tc>
        <w:tc>
          <w:tcPr>
            <w:tcW w:w="3663" w:type="pct"/>
          </w:tcPr>
          <w:p w14:paraId="15B99129" w14:textId="77777777" w:rsidR="00A212DD" w:rsidRDefault="00D939C3">
            <w:pPr>
              <w:pStyle w:val="afff3"/>
              <w:adjustRightInd w:val="0"/>
            </w:pPr>
            <w:r>
              <w:rPr>
                <w:rFonts w:hint="eastAsia"/>
              </w:rPr>
              <w:t>严格进行考勤和平时考核，认真记录实验情况；对迟到、</w:t>
            </w:r>
            <w:r>
              <w:rPr>
                <w:rFonts w:hint="eastAsia"/>
              </w:rPr>
              <w:lastRenderedPageBreak/>
              <w:t>早退和无故缺勤等违纪情况及时处理。</w:t>
            </w:r>
          </w:p>
        </w:tc>
      </w:tr>
      <w:tr w:rsidR="00A212DD" w14:paraId="5B4DA371" w14:textId="77777777" w:rsidTr="00A212DD">
        <w:trPr>
          <w:trHeight w:val="510"/>
        </w:trPr>
        <w:tc>
          <w:tcPr>
            <w:tcW w:w="506" w:type="pct"/>
            <w:vMerge/>
          </w:tcPr>
          <w:p w14:paraId="7A50645A" w14:textId="77777777" w:rsidR="00A212DD" w:rsidRDefault="00A212DD">
            <w:pPr>
              <w:pStyle w:val="afff3"/>
              <w:adjustRightInd w:val="0"/>
            </w:pPr>
          </w:p>
        </w:tc>
        <w:tc>
          <w:tcPr>
            <w:tcW w:w="832" w:type="pct"/>
          </w:tcPr>
          <w:p w14:paraId="7926DBD6" w14:textId="77777777" w:rsidR="00A212DD" w:rsidRDefault="00D939C3">
            <w:pPr>
              <w:pStyle w:val="afff3"/>
              <w:adjustRightInd w:val="0"/>
            </w:pPr>
            <w:r>
              <w:rPr>
                <w:rFonts w:hint="eastAsia"/>
              </w:rPr>
              <w:t>4.</w:t>
            </w:r>
            <w:r>
              <w:rPr>
                <w:rFonts w:hint="eastAsia"/>
              </w:rPr>
              <w:t>教学检查</w:t>
            </w:r>
          </w:p>
        </w:tc>
        <w:tc>
          <w:tcPr>
            <w:tcW w:w="3663" w:type="pct"/>
          </w:tcPr>
          <w:p w14:paraId="62CC866B" w14:textId="77777777" w:rsidR="00A212DD" w:rsidRDefault="00D939C3">
            <w:pPr>
              <w:pStyle w:val="afff3"/>
              <w:adjustRightInd w:val="0"/>
            </w:pPr>
            <w:r>
              <w:rPr>
                <w:rFonts w:hint="eastAsia"/>
              </w:rPr>
              <w:t>学院有计划地开展实验督导检查，并及时反馈检查情况。</w:t>
            </w:r>
          </w:p>
        </w:tc>
      </w:tr>
      <w:tr w:rsidR="00A212DD" w14:paraId="2001FA7F" w14:textId="77777777" w:rsidTr="00A212DD">
        <w:trPr>
          <w:trHeight w:val="510"/>
        </w:trPr>
        <w:tc>
          <w:tcPr>
            <w:tcW w:w="506" w:type="pct"/>
            <w:vMerge w:val="restart"/>
          </w:tcPr>
          <w:p w14:paraId="4C840775" w14:textId="77777777" w:rsidR="00A212DD" w:rsidRDefault="00D939C3">
            <w:pPr>
              <w:pStyle w:val="afff3"/>
              <w:adjustRightInd w:val="0"/>
            </w:pPr>
            <w:r>
              <w:rPr>
                <w:rFonts w:hint="eastAsia"/>
              </w:rPr>
              <w:t>总结</w:t>
            </w:r>
          </w:p>
          <w:p w14:paraId="001EF271" w14:textId="77777777" w:rsidR="00A212DD" w:rsidRDefault="00D939C3">
            <w:pPr>
              <w:pStyle w:val="afff3"/>
              <w:adjustRightInd w:val="0"/>
            </w:pPr>
            <w:r>
              <w:rPr>
                <w:rFonts w:hint="eastAsia"/>
              </w:rPr>
              <w:t>考核</w:t>
            </w:r>
          </w:p>
        </w:tc>
        <w:tc>
          <w:tcPr>
            <w:tcW w:w="832" w:type="pct"/>
          </w:tcPr>
          <w:p w14:paraId="3E4791D9" w14:textId="77777777" w:rsidR="00A212DD" w:rsidRDefault="00D939C3">
            <w:pPr>
              <w:pStyle w:val="afff3"/>
              <w:adjustRightInd w:val="0"/>
            </w:pPr>
            <w:r>
              <w:rPr>
                <w:rFonts w:hint="eastAsia"/>
              </w:rPr>
              <w:t>1.</w:t>
            </w:r>
            <w:r>
              <w:rPr>
                <w:rFonts w:hint="eastAsia"/>
              </w:rPr>
              <w:t>实践报告</w:t>
            </w:r>
          </w:p>
        </w:tc>
        <w:tc>
          <w:tcPr>
            <w:tcW w:w="3663" w:type="pct"/>
          </w:tcPr>
          <w:p w14:paraId="5AB2FF88" w14:textId="77777777" w:rsidR="00A212DD" w:rsidRDefault="00D939C3">
            <w:pPr>
              <w:pStyle w:val="afff3"/>
              <w:adjustRightInd w:val="0"/>
            </w:pPr>
            <w:r>
              <w:rPr>
                <w:rFonts w:hint="eastAsia"/>
              </w:rPr>
              <w:t>结束后，及时按要求提交设计报告。</w:t>
            </w:r>
          </w:p>
        </w:tc>
      </w:tr>
      <w:tr w:rsidR="00A212DD" w14:paraId="1483433F" w14:textId="77777777" w:rsidTr="00A212DD">
        <w:trPr>
          <w:trHeight w:val="510"/>
        </w:trPr>
        <w:tc>
          <w:tcPr>
            <w:tcW w:w="506" w:type="pct"/>
            <w:vMerge/>
          </w:tcPr>
          <w:p w14:paraId="06F397CE" w14:textId="77777777" w:rsidR="00A212DD" w:rsidRDefault="00A212DD">
            <w:pPr>
              <w:pStyle w:val="afff3"/>
              <w:adjustRightInd w:val="0"/>
            </w:pPr>
          </w:p>
        </w:tc>
        <w:tc>
          <w:tcPr>
            <w:tcW w:w="832" w:type="pct"/>
          </w:tcPr>
          <w:p w14:paraId="4A13801E" w14:textId="77777777" w:rsidR="00A212DD" w:rsidRDefault="00D939C3">
            <w:pPr>
              <w:pStyle w:val="afff3"/>
              <w:adjustRightInd w:val="0"/>
            </w:pPr>
            <w:r>
              <w:rPr>
                <w:rFonts w:hint="eastAsia"/>
              </w:rPr>
              <w:t>2.</w:t>
            </w:r>
            <w:r>
              <w:rPr>
                <w:rFonts w:hint="eastAsia"/>
              </w:rPr>
              <w:t>实践考核</w:t>
            </w:r>
          </w:p>
        </w:tc>
        <w:tc>
          <w:tcPr>
            <w:tcW w:w="3663" w:type="pct"/>
          </w:tcPr>
          <w:p w14:paraId="6926E745" w14:textId="77777777" w:rsidR="00A212DD" w:rsidRDefault="00D939C3">
            <w:pPr>
              <w:pStyle w:val="afff3"/>
              <w:adjustRightInd w:val="0"/>
            </w:pPr>
            <w:r>
              <w:rPr>
                <w:rFonts w:hint="eastAsia"/>
              </w:rPr>
              <w:t>根据考核内容及要求对每位学生设计情况进行考核，合理评价，并按照学校有关规定登记成绩。</w:t>
            </w:r>
          </w:p>
        </w:tc>
      </w:tr>
      <w:tr w:rsidR="00A212DD" w14:paraId="68721BD3" w14:textId="77777777" w:rsidTr="00A212DD">
        <w:trPr>
          <w:trHeight w:val="510"/>
        </w:trPr>
        <w:tc>
          <w:tcPr>
            <w:tcW w:w="506" w:type="pct"/>
            <w:vMerge/>
          </w:tcPr>
          <w:p w14:paraId="0AB78110" w14:textId="77777777" w:rsidR="00A212DD" w:rsidRDefault="00A212DD">
            <w:pPr>
              <w:pStyle w:val="afff3"/>
              <w:adjustRightInd w:val="0"/>
            </w:pPr>
          </w:p>
        </w:tc>
        <w:tc>
          <w:tcPr>
            <w:tcW w:w="832" w:type="pct"/>
          </w:tcPr>
          <w:p w14:paraId="3CDEE6A1" w14:textId="77777777" w:rsidR="00A212DD" w:rsidRDefault="00D939C3">
            <w:pPr>
              <w:pStyle w:val="afff3"/>
              <w:adjustRightInd w:val="0"/>
            </w:pPr>
            <w:r>
              <w:rPr>
                <w:rFonts w:hint="eastAsia"/>
              </w:rPr>
              <w:t>3.</w:t>
            </w:r>
            <w:r>
              <w:rPr>
                <w:rFonts w:hint="eastAsia"/>
              </w:rPr>
              <w:t>总结归档</w:t>
            </w:r>
          </w:p>
        </w:tc>
        <w:tc>
          <w:tcPr>
            <w:tcW w:w="3663" w:type="pct"/>
          </w:tcPr>
          <w:p w14:paraId="4E428195" w14:textId="77777777" w:rsidR="00A212DD" w:rsidRDefault="00D939C3">
            <w:pPr>
              <w:pStyle w:val="afff3"/>
              <w:adjustRightInd w:val="0"/>
            </w:pPr>
            <w:r>
              <w:rPr>
                <w:rFonts w:hint="eastAsia"/>
              </w:rPr>
              <w:t>及时总结交流经验与体会，按要求做好材料归档。</w:t>
            </w:r>
          </w:p>
        </w:tc>
      </w:tr>
    </w:tbl>
    <w:p w14:paraId="7CA260AA" w14:textId="77777777" w:rsidR="00A212DD" w:rsidRDefault="00D939C3">
      <w:pPr>
        <w:pStyle w:val="afff"/>
        <w:spacing w:before="156" w:after="156"/>
      </w:pPr>
      <w:r>
        <w:rPr>
          <w:rFonts w:hint="eastAsia"/>
        </w:rPr>
        <w:t>五</w:t>
      </w:r>
      <w:r>
        <w:t>、课程考核</w:t>
      </w:r>
    </w:p>
    <w:p w14:paraId="7C6352FD" w14:textId="77777777" w:rsidR="00A212DD" w:rsidRDefault="00D939C3">
      <w:pPr>
        <w:ind w:firstLine="480"/>
      </w:pPr>
      <w:r>
        <w:rPr>
          <w:rFonts w:hint="eastAsia"/>
        </w:rPr>
        <w:t>（一）</w:t>
      </w:r>
      <w:r>
        <w:t>考核资料要求</w:t>
      </w:r>
    </w:p>
    <w:p w14:paraId="0973B038" w14:textId="77777777" w:rsidR="00A212DD" w:rsidRDefault="00D939C3">
      <w:pPr>
        <w:ind w:firstLine="480"/>
      </w:pPr>
      <w:r>
        <w:rPr>
          <w:rFonts w:hint="eastAsia"/>
        </w:rPr>
        <w:t>1.</w:t>
      </w:r>
      <w:r>
        <w:rPr>
          <w:rFonts w:hint="eastAsia"/>
        </w:rPr>
        <w:t>调试成功的数字万用表和超外差收音机各一个。</w:t>
      </w:r>
    </w:p>
    <w:p w14:paraId="363C1502" w14:textId="77777777" w:rsidR="00A212DD" w:rsidRDefault="00D939C3">
      <w:pPr>
        <w:ind w:firstLine="480"/>
      </w:pPr>
      <w:r>
        <w:rPr>
          <w:rFonts w:hint="eastAsia"/>
        </w:rPr>
        <w:t>2.</w:t>
      </w:r>
      <w:r>
        <w:rPr>
          <w:rFonts w:hint="eastAsia"/>
        </w:rPr>
        <w:t>实习报告</w:t>
      </w:r>
      <w:r>
        <w:t>1</w:t>
      </w:r>
      <w:r>
        <w:t>份，应有设计者及指导教师的签字，</w:t>
      </w:r>
      <w:r>
        <w:rPr>
          <w:rFonts w:hint="eastAsia"/>
        </w:rPr>
        <w:t>实习报告</w:t>
      </w:r>
      <w:r>
        <w:t>包括</w:t>
      </w:r>
      <w:r>
        <w:rPr>
          <w:rFonts w:hint="eastAsia"/>
        </w:rPr>
        <w:t>实习目的、实习内容、所用元器件、项目原理图、测试及故障排除、思考题、心得体会</w:t>
      </w:r>
      <w:r>
        <w:t>等部分</w:t>
      </w:r>
      <w:r>
        <w:rPr>
          <w:rFonts w:hint="eastAsia"/>
        </w:rPr>
        <w:t>。</w:t>
      </w:r>
    </w:p>
    <w:p w14:paraId="39FEBE33" w14:textId="77777777" w:rsidR="00A212DD" w:rsidRDefault="00D939C3">
      <w:pPr>
        <w:ind w:firstLine="480"/>
      </w:pPr>
      <w:r>
        <w:t>（二）</w:t>
      </w:r>
      <w:r>
        <w:rPr>
          <w:rFonts w:hint="eastAsia"/>
        </w:rPr>
        <w:t>成绩评定要求</w:t>
      </w:r>
    </w:p>
    <w:p w14:paraId="7CD38783" w14:textId="77777777" w:rsidR="00A212DD" w:rsidRDefault="00D939C3">
      <w:pPr>
        <w:ind w:firstLine="480"/>
      </w:pPr>
      <w:r>
        <w:rPr>
          <w:rFonts w:hint="eastAsia"/>
        </w:rPr>
        <w:t>本实习以考查为主，考核的内容包括实习过程中的表现（其中包含分析与解决问题能力）、基本概念、基本工艺知识、电子产品制造方法的掌握和综合运用、完成考核件的质量及相应指标、实习报告的质量等。分析与解决问题的能力采用提问和现场操作的方式进行。</w:t>
      </w:r>
    </w:p>
    <w:p w14:paraId="5A029663" w14:textId="77777777" w:rsidR="00A212DD" w:rsidRDefault="00D939C3">
      <w:pPr>
        <w:ind w:firstLine="480"/>
      </w:pPr>
      <w:r>
        <w:rPr>
          <w:rFonts w:hint="eastAsia"/>
        </w:rPr>
        <w:t>本实习</w:t>
      </w:r>
      <w:r>
        <w:t>成绩分优、良、中、及格和不及格五个档次。</w:t>
      </w:r>
    </w:p>
    <w:p w14:paraId="30504016" w14:textId="77777777" w:rsidR="00A212DD" w:rsidRDefault="00D939C3">
      <w:pPr>
        <w:ind w:firstLine="480"/>
      </w:pPr>
      <w:r>
        <w:t>课程</w:t>
      </w:r>
      <w:r>
        <w:rPr>
          <w:rFonts w:hint="eastAsia"/>
        </w:rPr>
        <w:t>总评</w:t>
      </w:r>
      <w:r>
        <w:t>成绩</w:t>
      </w:r>
      <w:r>
        <w:t>=</w:t>
      </w:r>
      <w:r>
        <w:t>平时成绩</w:t>
      </w:r>
      <w:r>
        <w:t>×</w:t>
      </w:r>
      <w:r>
        <w:rPr>
          <w:rFonts w:hint="eastAsia"/>
        </w:rPr>
        <w:t>20</w:t>
      </w:r>
      <w:r>
        <w:t>%+</w:t>
      </w:r>
      <w:r>
        <w:rPr>
          <w:rFonts w:hint="eastAsia"/>
        </w:rPr>
        <w:t>设计</w:t>
      </w:r>
      <w:r>
        <w:t>成绩</w:t>
      </w:r>
      <w:r>
        <w:t>×</w:t>
      </w:r>
      <w:r>
        <w:rPr>
          <w:rFonts w:hint="eastAsia"/>
        </w:rPr>
        <w:t>50</w:t>
      </w:r>
      <w:r>
        <w:t>%+</w:t>
      </w:r>
      <w:r>
        <w:rPr>
          <w:rFonts w:hint="eastAsia"/>
        </w:rPr>
        <w:t>实习报告</w:t>
      </w:r>
      <w:r>
        <w:t>×</w:t>
      </w:r>
      <w:r>
        <w:rPr>
          <w:rFonts w:hint="eastAsia"/>
        </w:rPr>
        <w:t>30</w:t>
      </w:r>
      <w:r>
        <w:t>%</w:t>
      </w:r>
      <w:r>
        <w:t>。</w:t>
      </w:r>
    </w:p>
    <w:p w14:paraId="11B769F5" w14:textId="77777777" w:rsidR="00A212DD" w:rsidRDefault="00D939C3">
      <w:pPr>
        <w:ind w:firstLine="480"/>
      </w:pPr>
      <w:r>
        <w:t>具体考核评价细则与对应的课程目标如下</w:t>
      </w:r>
      <w:r>
        <w:rPr>
          <w:rFonts w:hint="eastAsia"/>
        </w:rPr>
        <w:t>：</w:t>
      </w:r>
    </w:p>
    <w:tbl>
      <w:tblPr>
        <w:tblStyle w:val="afff9"/>
        <w:tblW w:w="5000" w:type="pct"/>
        <w:tblLook w:val="04A0" w:firstRow="1" w:lastRow="0" w:firstColumn="1" w:lastColumn="0" w:noHBand="0" w:noVBand="1"/>
      </w:tblPr>
      <w:tblGrid>
        <w:gridCol w:w="1365"/>
        <w:gridCol w:w="1308"/>
        <w:gridCol w:w="707"/>
        <w:gridCol w:w="3080"/>
        <w:gridCol w:w="2062"/>
      </w:tblGrid>
      <w:tr w:rsidR="00A212DD" w14:paraId="1192B9DB" w14:textId="77777777" w:rsidTr="000301D1">
        <w:trPr>
          <w:cnfStyle w:val="100000000000" w:firstRow="1" w:lastRow="0" w:firstColumn="0" w:lastColumn="0" w:oddVBand="0" w:evenVBand="0" w:oddHBand="0" w:evenHBand="0" w:firstRowFirstColumn="0" w:firstRowLastColumn="0" w:lastRowFirstColumn="0" w:lastRowLastColumn="0"/>
          <w:trHeight w:val="1113"/>
        </w:trPr>
        <w:tc>
          <w:tcPr>
            <w:tcW w:w="800" w:type="pct"/>
            <w:tcBorders>
              <w:bottom w:val="none" w:sz="0" w:space="0" w:color="auto"/>
              <w:tl2br w:val="none" w:sz="0" w:space="0" w:color="auto"/>
              <w:tr2bl w:val="none" w:sz="0" w:space="0" w:color="auto"/>
            </w:tcBorders>
          </w:tcPr>
          <w:p w14:paraId="446886F0" w14:textId="77777777" w:rsidR="00A212DD" w:rsidRDefault="00D939C3">
            <w:pPr>
              <w:pStyle w:val="afff3"/>
              <w:adjustRightInd w:val="0"/>
            </w:pPr>
            <w:r>
              <w:rPr>
                <w:rFonts w:hint="eastAsia"/>
              </w:rPr>
              <w:t>成绩构成</w:t>
            </w:r>
          </w:p>
          <w:p w14:paraId="790D8218" w14:textId="77777777" w:rsidR="00A212DD" w:rsidRDefault="00A212DD">
            <w:pPr>
              <w:pStyle w:val="afff3"/>
              <w:adjustRightInd w:val="0"/>
            </w:pPr>
          </w:p>
        </w:tc>
        <w:tc>
          <w:tcPr>
            <w:tcW w:w="767" w:type="pct"/>
            <w:tcBorders>
              <w:bottom w:val="none" w:sz="0" w:space="0" w:color="auto"/>
              <w:tl2br w:val="none" w:sz="0" w:space="0" w:color="auto"/>
              <w:tr2bl w:val="none" w:sz="0" w:space="0" w:color="auto"/>
            </w:tcBorders>
          </w:tcPr>
          <w:p w14:paraId="1644DBEA" w14:textId="77777777" w:rsidR="00A212DD" w:rsidRDefault="00D939C3">
            <w:pPr>
              <w:pStyle w:val="afff3"/>
              <w:adjustRightInd w:val="0"/>
            </w:pPr>
            <w:r>
              <w:rPr>
                <w:rFonts w:hint="eastAsia"/>
              </w:rPr>
              <w:t>考核评价环节</w:t>
            </w:r>
          </w:p>
        </w:tc>
        <w:tc>
          <w:tcPr>
            <w:tcW w:w="415" w:type="pct"/>
            <w:tcBorders>
              <w:bottom w:val="none" w:sz="0" w:space="0" w:color="auto"/>
              <w:tl2br w:val="none" w:sz="0" w:space="0" w:color="auto"/>
              <w:tr2bl w:val="none" w:sz="0" w:space="0" w:color="auto"/>
            </w:tcBorders>
          </w:tcPr>
          <w:p w14:paraId="6AB569F6" w14:textId="77777777" w:rsidR="00A212DD" w:rsidRDefault="00D939C3">
            <w:pPr>
              <w:pStyle w:val="afff3"/>
              <w:adjustRightInd w:val="0"/>
            </w:pPr>
            <w:r>
              <w:rPr>
                <w:rFonts w:hint="eastAsia"/>
              </w:rPr>
              <w:t>占比</w:t>
            </w:r>
          </w:p>
        </w:tc>
        <w:tc>
          <w:tcPr>
            <w:tcW w:w="1807" w:type="pct"/>
            <w:tcBorders>
              <w:bottom w:val="none" w:sz="0" w:space="0" w:color="auto"/>
              <w:tl2br w:val="none" w:sz="0" w:space="0" w:color="auto"/>
              <w:tr2bl w:val="none" w:sz="0" w:space="0" w:color="auto"/>
            </w:tcBorders>
          </w:tcPr>
          <w:p w14:paraId="4CAEE6EC" w14:textId="77777777" w:rsidR="00A212DD" w:rsidRDefault="00D939C3">
            <w:pPr>
              <w:pStyle w:val="afff3"/>
              <w:adjustRightInd w:val="0"/>
            </w:pPr>
            <w:r>
              <w:rPr>
                <w:rFonts w:hint="eastAsia"/>
              </w:rPr>
              <w:t>考核评价细则</w:t>
            </w:r>
          </w:p>
        </w:tc>
        <w:tc>
          <w:tcPr>
            <w:tcW w:w="1210" w:type="pct"/>
            <w:tcBorders>
              <w:bottom w:val="none" w:sz="0" w:space="0" w:color="auto"/>
              <w:tl2br w:val="none" w:sz="0" w:space="0" w:color="auto"/>
              <w:tr2bl w:val="none" w:sz="0" w:space="0" w:color="auto"/>
            </w:tcBorders>
          </w:tcPr>
          <w:p w14:paraId="6CDDBC6E" w14:textId="77777777" w:rsidR="00A212DD" w:rsidRDefault="00D939C3">
            <w:pPr>
              <w:pStyle w:val="afff3"/>
              <w:adjustRightInd w:val="0"/>
            </w:pPr>
            <w:r>
              <w:rPr>
                <w:rFonts w:hint="eastAsia"/>
              </w:rPr>
              <w:t>对应的毕业要求指标点</w:t>
            </w:r>
          </w:p>
        </w:tc>
      </w:tr>
      <w:tr w:rsidR="00A212DD" w14:paraId="0577D9E5" w14:textId="77777777" w:rsidTr="00A212DD">
        <w:trPr>
          <w:trHeight w:val="1450"/>
        </w:trPr>
        <w:tc>
          <w:tcPr>
            <w:tcW w:w="800" w:type="pct"/>
          </w:tcPr>
          <w:p w14:paraId="44F0BDA2" w14:textId="77777777" w:rsidR="00A212DD" w:rsidRDefault="00D939C3">
            <w:pPr>
              <w:pStyle w:val="afff3"/>
              <w:adjustRightInd w:val="0"/>
            </w:pPr>
            <w:r>
              <w:rPr>
                <w:rFonts w:hint="eastAsia"/>
              </w:rPr>
              <w:t>平时成绩</w:t>
            </w:r>
          </w:p>
          <w:p w14:paraId="62A7B6BB" w14:textId="77777777" w:rsidR="00A212DD" w:rsidRDefault="00A212DD">
            <w:pPr>
              <w:pStyle w:val="afff3"/>
              <w:adjustRightInd w:val="0"/>
            </w:pPr>
          </w:p>
        </w:tc>
        <w:tc>
          <w:tcPr>
            <w:tcW w:w="767" w:type="pct"/>
          </w:tcPr>
          <w:p w14:paraId="571A1DB1" w14:textId="77777777" w:rsidR="00A212DD" w:rsidRDefault="00D939C3">
            <w:pPr>
              <w:pStyle w:val="afff3"/>
              <w:adjustRightInd w:val="0"/>
            </w:pPr>
            <w:r>
              <w:t>出勤状况</w:t>
            </w:r>
            <w:r>
              <w:rPr>
                <w:rFonts w:hint="eastAsia"/>
              </w:rPr>
              <w:t>及</w:t>
            </w:r>
          </w:p>
          <w:p w14:paraId="1FF1EF83" w14:textId="77777777" w:rsidR="00A212DD" w:rsidRDefault="00D939C3">
            <w:pPr>
              <w:pStyle w:val="afff3"/>
              <w:adjustRightInd w:val="0"/>
            </w:pPr>
            <w:r>
              <w:rPr>
                <w:rFonts w:hint="eastAsia"/>
              </w:rPr>
              <w:t>学习态度</w:t>
            </w:r>
          </w:p>
        </w:tc>
        <w:tc>
          <w:tcPr>
            <w:tcW w:w="415" w:type="pct"/>
          </w:tcPr>
          <w:p w14:paraId="1F7E30C2" w14:textId="77777777" w:rsidR="00A212DD" w:rsidRDefault="00D939C3">
            <w:pPr>
              <w:pStyle w:val="afff3"/>
              <w:adjustRightInd w:val="0"/>
            </w:pPr>
            <w:r>
              <w:rPr>
                <w:rFonts w:hint="eastAsia"/>
              </w:rPr>
              <w:t>20%</w:t>
            </w:r>
          </w:p>
          <w:p w14:paraId="472156D9" w14:textId="77777777" w:rsidR="00A212DD" w:rsidRDefault="00A212DD">
            <w:pPr>
              <w:pStyle w:val="afff3"/>
              <w:adjustRightInd w:val="0"/>
            </w:pPr>
          </w:p>
        </w:tc>
        <w:tc>
          <w:tcPr>
            <w:tcW w:w="1807" w:type="pct"/>
          </w:tcPr>
          <w:p w14:paraId="650D8A89" w14:textId="77777777" w:rsidR="00A212DD" w:rsidRDefault="00D939C3">
            <w:pPr>
              <w:pStyle w:val="afff3"/>
              <w:adjustRightInd w:val="0"/>
            </w:pPr>
            <w:r>
              <w:rPr>
                <w:rFonts w:hint="eastAsia"/>
              </w:rPr>
              <w:t>重点考核：能按时到勤，不迟到、不早退，按规定时间到指定实验室实习，着装整洁，</w:t>
            </w:r>
            <w:r>
              <w:t>态度端正</w:t>
            </w:r>
            <w:r>
              <w:rPr>
                <w:rFonts w:hint="eastAsia"/>
              </w:rPr>
              <w:t>，充分利用课堂时间。</w:t>
            </w:r>
          </w:p>
        </w:tc>
        <w:tc>
          <w:tcPr>
            <w:tcW w:w="1210" w:type="pct"/>
          </w:tcPr>
          <w:p w14:paraId="5388A374" w14:textId="77777777" w:rsidR="00A212DD" w:rsidRDefault="00D939C3">
            <w:pPr>
              <w:pStyle w:val="afff3"/>
              <w:adjustRightInd w:val="0"/>
            </w:pPr>
            <w:r>
              <w:rPr>
                <w:rFonts w:hint="eastAsia"/>
              </w:rPr>
              <w:t>8-2</w:t>
            </w:r>
            <w:r>
              <w:rPr>
                <w:rFonts w:hint="eastAsia"/>
              </w:rPr>
              <w:t>、</w:t>
            </w:r>
            <w:r>
              <w:rPr>
                <w:rFonts w:hint="eastAsia"/>
              </w:rPr>
              <w:t>9-1</w:t>
            </w:r>
          </w:p>
          <w:p w14:paraId="3BF37261" w14:textId="77777777" w:rsidR="00A212DD" w:rsidRDefault="00A212DD">
            <w:pPr>
              <w:pStyle w:val="afff3"/>
              <w:adjustRightInd w:val="0"/>
            </w:pPr>
          </w:p>
        </w:tc>
      </w:tr>
      <w:tr w:rsidR="00A212DD" w14:paraId="020EECBE" w14:textId="77777777" w:rsidTr="00A212DD">
        <w:trPr>
          <w:trHeight w:val="3639"/>
        </w:trPr>
        <w:tc>
          <w:tcPr>
            <w:tcW w:w="800" w:type="pct"/>
          </w:tcPr>
          <w:p w14:paraId="61EED3D2" w14:textId="77777777" w:rsidR="00A212DD" w:rsidRDefault="00D939C3">
            <w:pPr>
              <w:pStyle w:val="afff3"/>
              <w:adjustRightInd w:val="0"/>
            </w:pPr>
            <w:r>
              <w:rPr>
                <w:rFonts w:hint="eastAsia"/>
              </w:rPr>
              <w:lastRenderedPageBreak/>
              <w:t>操作成绩</w:t>
            </w:r>
          </w:p>
          <w:p w14:paraId="224110E2" w14:textId="77777777" w:rsidR="00A212DD" w:rsidRDefault="00A212DD">
            <w:pPr>
              <w:pStyle w:val="afff3"/>
              <w:adjustRightInd w:val="0"/>
            </w:pPr>
          </w:p>
        </w:tc>
        <w:tc>
          <w:tcPr>
            <w:tcW w:w="767" w:type="pct"/>
          </w:tcPr>
          <w:p w14:paraId="35316FAA" w14:textId="77777777" w:rsidR="00A212DD" w:rsidRDefault="00D939C3">
            <w:pPr>
              <w:pStyle w:val="afff3"/>
              <w:adjustRightInd w:val="0"/>
            </w:pPr>
            <w:r>
              <w:rPr>
                <w:rFonts w:hint="eastAsia"/>
              </w:rPr>
              <w:t>元件安装、</w:t>
            </w:r>
          </w:p>
          <w:p w14:paraId="4495A420" w14:textId="77777777" w:rsidR="00A212DD" w:rsidRDefault="00D939C3">
            <w:pPr>
              <w:pStyle w:val="afff3"/>
              <w:adjustRightInd w:val="0"/>
            </w:pPr>
            <w:r>
              <w:rPr>
                <w:rFonts w:hint="eastAsia"/>
              </w:rPr>
              <w:t>布线及通电实验</w:t>
            </w:r>
          </w:p>
        </w:tc>
        <w:tc>
          <w:tcPr>
            <w:tcW w:w="415" w:type="pct"/>
          </w:tcPr>
          <w:p w14:paraId="3BC63186" w14:textId="77777777" w:rsidR="00A212DD" w:rsidRDefault="00D939C3">
            <w:pPr>
              <w:pStyle w:val="afff3"/>
              <w:adjustRightInd w:val="0"/>
            </w:pPr>
            <w:r>
              <w:rPr>
                <w:rFonts w:hint="eastAsia"/>
              </w:rPr>
              <w:t>50%</w:t>
            </w:r>
          </w:p>
          <w:p w14:paraId="3D66A99D" w14:textId="77777777" w:rsidR="00A212DD" w:rsidRDefault="00A212DD">
            <w:pPr>
              <w:pStyle w:val="afff3"/>
              <w:adjustRightInd w:val="0"/>
            </w:pPr>
          </w:p>
        </w:tc>
        <w:tc>
          <w:tcPr>
            <w:tcW w:w="1807" w:type="pct"/>
          </w:tcPr>
          <w:p w14:paraId="2685ADE6" w14:textId="77777777" w:rsidR="00A212DD" w:rsidRDefault="00D939C3">
            <w:pPr>
              <w:pStyle w:val="afff3"/>
              <w:adjustRightInd w:val="0"/>
            </w:pPr>
            <w:r>
              <w:rPr>
                <w:rFonts w:hint="eastAsia"/>
              </w:rPr>
              <w:t>重点考核：元件布置的整齐性、匀称性、合理性；元件安装是否牢固、是否漏装螺钉、是否损坏元件等情况；对电子元件的焊接质量评分，焊接的数字万用表和收音机是否有虚焊、漏焊、错焊；焊接的用锡量是否合理；对装配数字万用表和收音机的性能、速度、调试情况进行评价；如测量精度、完成速度及排故情况等。</w:t>
            </w:r>
          </w:p>
        </w:tc>
        <w:tc>
          <w:tcPr>
            <w:tcW w:w="1210" w:type="pct"/>
          </w:tcPr>
          <w:p w14:paraId="716D1D6E" w14:textId="77777777" w:rsidR="00A212DD" w:rsidRDefault="00D939C3">
            <w:pPr>
              <w:pStyle w:val="afff3"/>
              <w:adjustRightInd w:val="0"/>
            </w:pPr>
            <w:r>
              <w:rPr>
                <w:rFonts w:hint="eastAsia"/>
              </w:rPr>
              <w:t>8-2</w:t>
            </w:r>
            <w:r>
              <w:rPr>
                <w:rFonts w:hint="eastAsia"/>
              </w:rPr>
              <w:t>、</w:t>
            </w:r>
            <w:r>
              <w:rPr>
                <w:rFonts w:hint="eastAsia"/>
              </w:rPr>
              <w:t>9-1</w:t>
            </w:r>
          </w:p>
        </w:tc>
      </w:tr>
      <w:tr w:rsidR="00A212DD" w14:paraId="49E81AEE" w14:textId="77777777" w:rsidTr="000301D1">
        <w:trPr>
          <w:trHeight w:val="1570"/>
        </w:trPr>
        <w:tc>
          <w:tcPr>
            <w:tcW w:w="800" w:type="pct"/>
          </w:tcPr>
          <w:p w14:paraId="119CD82B" w14:textId="77777777" w:rsidR="00A212DD" w:rsidRDefault="00D939C3">
            <w:pPr>
              <w:pStyle w:val="afff3"/>
              <w:adjustRightInd w:val="0"/>
            </w:pPr>
            <w:r>
              <w:rPr>
                <w:rFonts w:hint="eastAsia"/>
              </w:rPr>
              <w:t>实习报告</w:t>
            </w:r>
          </w:p>
          <w:p w14:paraId="491DA45E" w14:textId="77777777" w:rsidR="00A212DD" w:rsidRDefault="00D939C3">
            <w:pPr>
              <w:pStyle w:val="afff3"/>
              <w:adjustRightInd w:val="0"/>
            </w:pPr>
            <w:r>
              <w:rPr>
                <w:rFonts w:hint="eastAsia"/>
              </w:rPr>
              <w:t>成绩</w:t>
            </w:r>
          </w:p>
          <w:p w14:paraId="11378437" w14:textId="77777777" w:rsidR="00A212DD" w:rsidRDefault="00A212DD">
            <w:pPr>
              <w:pStyle w:val="afff3"/>
              <w:adjustRightInd w:val="0"/>
            </w:pPr>
          </w:p>
        </w:tc>
        <w:tc>
          <w:tcPr>
            <w:tcW w:w="767" w:type="pct"/>
          </w:tcPr>
          <w:p w14:paraId="19D7F232" w14:textId="77777777" w:rsidR="00A212DD" w:rsidRDefault="00D939C3">
            <w:pPr>
              <w:pStyle w:val="afff3"/>
              <w:adjustRightInd w:val="0"/>
            </w:pPr>
            <w:r>
              <w:rPr>
                <w:rFonts w:hint="eastAsia"/>
              </w:rPr>
              <w:t>报告规范</w:t>
            </w:r>
          </w:p>
          <w:p w14:paraId="0C733532" w14:textId="77777777" w:rsidR="00A212DD" w:rsidRDefault="00D939C3">
            <w:pPr>
              <w:pStyle w:val="afff3"/>
              <w:adjustRightInd w:val="0"/>
            </w:pPr>
            <w:r>
              <w:rPr>
                <w:rFonts w:hint="eastAsia"/>
              </w:rPr>
              <w:t>及能力提升</w:t>
            </w:r>
          </w:p>
        </w:tc>
        <w:tc>
          <w:tcPr>
            <w:tcW w:w="415" w:type="pct"/>
          </w:tcPr>
          <w:p w14:paraId="3ACC6827" w14:textId="77777777" w:rsidR="00A212DD" w:rsidRDefault="00D939C3">
            <w:pPr>
              <w:pStyle w:val="afff3"/>
              <w:adjustRightInd w:val="0"/>
            </w:pPr>
            <w:r>
              <w:rPr>
                <w:rFonts w:hint="eastAsia"/>
              </w:rPr>
              <w:t>30%</w:t>
            </w:r>
          </w:p>
          <w:p w14:paraId="4EC4615B" w14:textId="77777777" w:rsidR="00A212DD" w:rsidRDefault="00A212DD">
            <w:pPr>
              <w:pStyle w:val="afff3"/>
              <w:adjustRightInd w:val="0"/>
            </w:pPr>
          </w:p>
        </w:tc>
        <w:tc>
          <w:tcPr>
            <w:tcW w:w="1807" w:type="pct"/>
          </w:tcPr>
          <w:p w14:paraId="5ED7BAF2" w14:textId="77777777" w:rsidR="00A212DD" w:rsidRDefault="00D939C3">
            <w:pPr>
              <w:pStyle w:val="afff3"/>
              <w:adjustRightInd w:val="0"/>
            </w:pPr>
            <w:r>
              <w:rPr>
                <w:rFonts w:hint="eastAsia"/>
              </w:rPr>
              <w:t>重点考核：实习报告形式和书写格式规范、内容正确；实习过程有一定收获：所遇问题努力得到解决、分析问题和解决问题的能力有所提高。</w:t>
            </w:r>
          </w:p>
        </w:tc>
        <w:tc>
          <w:tcPr>
            <w:tcW w:w="1210" w:type="pct"/>
          </w:tcPr>
          <w:p w14:paraId="152BBC6B" w14:textId="77777777" w:rsidR="00A212DD" w:rsidRDefault="00D939C3">
            <w:pPr>
              <w:pStyle w:val="afff3"/>
              <w:adjustRightInd w:val="0"/>
            </w:pPr>
            <w:r>
              <w:rPr>
                <w:rFonts w:hint="eastAsia"/>
              </w:rPr>
              <w:t>8-2</w:t>
            </w:r>
            <w:r>
              <w:rPr>
                <w:rFonts w:hint="eastAsia"/>
              </w:rPr>
              <w:t>、</w:t>
            </w:r>
            <w:r>
              <w:rPr>
                <w:rFonts w:hint="eastAsia"/>
              </w:rPr>
              <w:t>9-1</w:t>
            </w:r>
          </w:p>
        </w:tc>
      </w:tr>
    </w:tbl>
    <w:p w14:paraId="685DEFEE" w14:textId="77777777" w:rsidR="00A212DD" w:rsidRDefault="00D939C3">
      <w:pPr>
        <w:ind w:firstLine="480"/>
      </w:pPr>
      <w:r>
        <w:t>所有课程目标均</w:t>
      </w:r>
      <w:r>
        <w:rPr>
          <w:rFonts w:hint="eastAsia"/>
        </w:rPr>
        <w:t>需</w:t>
      </w:r>
      <w:r>
        <w:t>大于等于</w:t>
      </w:r>
      <w:r>
        <w:t>0.6</w:t>
      </w:r>
      <w:r>
        <w:t>，否则总评成绩不及格，需要重</w:t>
      </w:r>
      <w:r>
        <w:rPr>
          <w:rFonts w:hint="eastAsia"/>
        </w:rPr>
        <w:t>修。</w:t>
      </w:r>
      <w:r>
        <w:t>每</w:t>
      </w:r>
      <w:r>
        <w:rPr>
          <w:rFonts w:hint="eastAsia"/>
        </w:rPr>
        <w:t>个</w:t>
      </w:r>
      <w:r>
        <w:t>课程目标达成度计算方法如下：</w:t>
      </w:r>
    </w:p>
    <w:p w14:paraId="76CA64A2" w14:textId="77777777" w:rsidR="00A212DD" w:rsidRDefault="004C6461">
      <w:pPr>
        <w:ind w:firstLine="480"/>
      </w:pPr>
      <w:r>
        <w:object w:dxaOrig="1440" w:dyaOrig="1440" w14:anchorId="24E56620">
          <v:shape id="_x0000_s1094" type="#_x0000_t75" style="position:absolute;left:0;text-align:left;margin-left:47.85pt;margin-top:8.5pt;width:321.05pt;height:31.9pt;z-index:251700224;mso-wrap-distance-left:9pt;mso-wrap-distance-top:0;mso-wrap-distance-right:9pt;mso-wrap-distance-bottom:0;mso-width-relative:page;mso-height-relative:page">
            <v:imagedata r:id="rId61" o:title=""/>
            <w10:wrap type="square"/>
          </v:shape>
          <o:OLEObject Type="Embed" ProgID="Equation.3" ShapeID="_x0000_s1094" DrawAspect="Content" ObjectID="_1667378235" r:id="rId63"/>
        </w:object>
      </w:r>
    </w:p>
    <w:p w14:paraId="4D839FA0" w14:textId="77777777" w:rsidR="00A212DD" w:rsidRDefault="00A212DD">
      <w:pPr>
        <w:ind w:firstLine="480"/>
      </w:pPr>
    </w:p>
    <w:p w14:paraId="4D8F91DE" w14:textId="77777777" w:rsidR="00A212DD" w:rsidRDefault="00D939C3">
      <w:pPr>
        <w:ind w:firstLine="480"/>
      </w:pPr>
      <w:r>
        <w:t>式中：</w:t>
      </w:r>
      <w:r>
        <w:t>Ai=</w:t>
      </w:r>
      <w:r>
        <w:t>平时成绩占总评成绩的权重</w:t>
      </w:r>
      <w:r>
        <w:t>×</w:t>
      </w:r>
      <w:r>
        <w:t>课程目标</w:t>
      </w:r>
      <w:r>
        <w:t>i</w:t>
      </w:r>
      <w:r>
        <w:t>在平时成绩中的权重</w:t>
      </w:r>
      <w:r>
        <w:rPr>
          <w:rFonts w:hint="eastAsia"/>
        </w:rPr>
        <w:t>，</w:t>
      </w:r>
    </w:p>
    <w:p w14:paraId="17DBDC33" w14:textId="77777777" w:rsidR="00A212DD" w:rsidRDefault="00D939C3">
      <w:pPr>
        <w:ind w:firstLine="480"/>
      </w:pPr>
      <w:r>
        <w:t>Bi=</w:t>
      </w:r>
      <w:r>
        <w:rPr>
          <w:rFonts w:hint="eastAsia"/>
        </w:rPr>
        <w:t>操作</w:t>
      </w:r>
      <w:r>
        <w:t>成绩占总评成绩的权重</w:t>
      </w:r>
      <w:r>
        <w:t>×</w:t>
      </w:r>
      <w:r>
        <w:t>课程目标</w:t>
      </w:r>
      <w:r>
        <w:t>i</w:t>
      </w:r>
      <w:r>
        <w:t>在设计成绩中的权重</w:t>
      </w:r>
      <w:r>
        <w:rPr>
          <w:rFonts w:hint="eastAsia"/>
        </w:rPr>
        <w:t>，</w:t>
      </w:r>
    </w:p>
    <w:p w14:paraId="689B4F3D" w14:textId="77777777" w:rsidR="00A212DD" w:rsidRDefault="00D939C3">
      <w:pPr>
        <w:ind w:firstLine="480"/>
      </w:pPr>
      <w:r>
        <w:t>Ci=</w:t>
      </w:r>
      <w:r>
        <w:rPr>
          <w:rFonts w:hint="eastAsia"/>
        </w:rPr>
        <w:t>报告</w:t>
      </w:r>
      <w:r>
        <w:t>成绩占总评成绩的权重</w:t>
      </w:r>
      <w:r>
        <w:t>×</w:t>
      </w:r>
      <w:r>
        <w:t>课程目标</w:t>
      </w:r>
      <w:r>
        <w:t>i</w:t>
      </w:r>
      <w:r>
        <w:t>在</w:t>
      </w:r>
      <w:r>
        <w:rPr>
          <w:rFonts w:hint="eastAsia"/>
        </w:rPr>
        <w:t>说明书</w:t>
      </w:r>
      <w:r>
        <w:t>成绩中的权重</w:t>
      </w:r>
      <w:r>
        <w:rPr>
          <w:rFonts w:hint="eastAsia"/>
        </w:rPr>
        <w:t>。</w:t>
      </w:r>
    </w:p>
    <w:p w14:paraId="293BD8A3" w14:textId="77777777" w:rsidR="00A212DD" w:rsidRDefault="00D939C3">
      <w:pPr>
        <w:pStyle w:val="afff"/>
        <w:spacing w:before="156" w:after="156"/>
      </w:pPr>
      <w:r>
        <w:rPr>
          <w:rFonts w:hint="eastAsia"/>
        </w:rPr>
        <w:t>六</w:t>
      </w:r>
      <w:r>
        <w:t>、</w:t>
      </w:r>
      <w:r>
        <w:rPr>
          <w:rFonts w:hint="eastAsia"/>
        </w:rPr>
        <w:t>有关说明</w:t>
      </w:r>
    </w:p>
    <w:p w14:paraId="77F2BA41" w14:textId="77777777" w:rsidR="00A212DD" w:rsidRDefault="00D939C3">
      <w:pPr>
        <w:ind w:firstLine="480"/>
      </w:pPr>
      <w:r>
        <w:rPr>
          <w:rFonts w:hint="eastAsia"/>
        </w:rPr>
        <w:t>（一）持续改进</w:t>
      </w:r>
    </w:p>
    <w:p w14:paraId="35E05609" w14:textId="77777777" w:rsidR="00A212DD" w:rsidRDefault="00D939C3">
      <w:pPr>
        <w:ind w:firstLine="480"/>
      </w:pPr>
      <w:r>
        <w:rPr>
          <w:rFonts w:hint="eastAsia"/>
        </w:rPr>
        <w:t>本电子工艺实习</w:t>
      </w:r>
      <w:r>
        <w:rPr>
          <w:rFonts w:hint="eastAsia"/>
        </w:rPr>
        <w:t>B</w:t>
      </w:r>
      <w:r>
        <w:rPr>
          <w:rFonts w:hint="eastAsia"/>
        </w:rPr>
        <w:t>环节根据学生在校实习期间的出勤及表现、撰写的实习报告、学生及指导教师的反馈，及时对实践环节中不足之处进行改进，并在下一轮实践中改进提高，确保相应毕业要求指标点达成。</w:t>
      </w:r>
    </w:p>
    <w:p w14:paraId="7A516C03" w14:textId="77777777" w:rsidR="00A212DD" w:rsidRDefault="00D939C3">
      <w:pPr>
        <w:ind w:firstLine="480"/>
      </w:pPr>
      <w:r>
        <w:rPr>
          <w:rFonts w:hint="eastAsia"/>
        </w:rPr>
        <w:t>（二）</w:t>
      </w:r>
      <w:r>
        <w:t>参考书目及学习资料</w:t>
      </w:r>
    </w:p>
    <w:p w14:paraId="20A999A4" w14:textId="77777777" w:rsidR="00A212DD" w:rsidRDefault="00D939C3">
      <w:pPr>
        <w:ind w:firstLine="480"/>
      </w:pPr>
      <w:r>
        <w:rPr>
          <w:rFonts w:hint="eastAsia"/>
        </w:rPr>
        <w:t>曾建唐</w:t>
      </w:r>
      <w:r>
        <w:rPr>
          <w:rFonts w:hint="eastAsia"/>
        </w:rPr>
        <w:t>.</w:t>
      </w:r>
      <w:r>
        <w:rPr>
          <w:rFonts w:hint="eastAsia"/>
        </w:rPr>
        <w:t>电工电子基础实践教程（下册）工程实践指导</w:t>
      </w:r>
      <w:r>
        <w:t>(</w:t>
      </w:r>
      <w:r>
        <w:rPr>
          <w:rFonts w:hint="eastAsia"/>
        </w:rPr>
        <w:t>第二版</w:t>
      </w:r>
      <w:r>
        <w:t>)</w:t>
      </w:r>
      <w:r>
        <w:rPr>
          <w:rFonts w:hint="eastAsia"/>
        </w:rPr>
        <w:t>.</w:t>
      </w:r>
      <w:r>
        <w:rPr>
          <w:rFonts w:hint="eastAsia"/>
        </w:rPr>
        <w:t>曾建唐</w:t>
      </w:r>
      <w:r>
        <w:rPr>
          <w:rFonts w:hint="eastAsia"/>
        </w:rPr>
        <w:t>.</w:t>
      </w:r>
      <w:r>
        <w:rPr>
          <w:rFonts w:hint="eastAsia"/>
        </w:rPr>
        <w:t>机械工业出版社，</w:t>
      </w:r>
      <w:r>
        <w:t>2015</w:t>
      </w:r>
    </w:p>
    <w:p w14:paraId="2577E772" w14:textId="77777777" w:rsidR="00A212DD" w:rsidRDefault="00D939C3">
      <w:pPr>
        <w:ind w:firstLine="480"/>
      </w:pPr>
      <w:r>
        <w:rPr>
          <w:rFonts w:hint="eastAsia"/>
        </w:rPr>
        <w:t>程龙保</w:t>
      </w:r>
      <w:r>
        <w:rPr>
          <w:rFonts w:hint="eastAsia"/>
        </w:rPr>
        <w:t>.</w:t>
      </w:r>
      <w:r>
        <w:t>数字万用表和收音机使用方法</w:t>
      </w:r>
      <w:r>
        <w:rPr>
          <w:rFonts w:hint="eastAsia"/>
        </w:rPr>
        <w:t>.</w:t>
      </w:r>
      <w:r>
        <w:rPr>
          <w:rFonts w:hint="eastAsia"/>
        </w:rPr>
        <w:t>武汉理工大学出版社</w:t>
      </w:r>
      <w:r>
        <w:rPr>
          <w:rFonts w:hint="eastAsia"/>
        </w:rPr>
        <w:t>.</w:t>
      </w:r>
      <w:r>
        <w:t>201</w:t>
      </w:r>
      <w:r>
        <w:rPr>
          <w:rFonts w:hint="eastAsia"/>
        </w:rPr>
        <w:t>4</w:t>
      </w:r>
    </w:p>
    <w:p w14:paraId="03F6C31B" w14:textId="77777777" w:rsidR="00A212DD" w:rsidRDefault="00D939C3">
      <w:pPr>
        <w:ind w:firstLine="480"/>
      </w:pPr>
      <w:r>
        <w:rPr>
          <w:rFonts w:hint="eastAsia"/>
        </w:rPr>
        <w:t>蔡杏山，蔡玉山</w:t>
      </w:r>
      <w:r>
        <w:rPr>
          <w:rFonts w:hint="eastAsia"/>
        </w:rPr>
        <w:t>.</w:t>
      </w:r>
      <w:r>
        <w:rPr>
          <w:rFonts w:hint="eastAsia"/>
        </w:rPr>
        <w:t>全彩速学电子元器件</w:t>
      </w:r>
      <w:r>
        <w:rPr>
          <w:rFonts w:hint="eastAsia"/>
        </w:rPr>
        <w:t>.</w:t>
      </w:r>
      <w:r>
        <w:rPr>
          <w:rFonts w:hint="eastAsia"/>
        </w:rPr>
        <w:t>电子工业出版社</w:t>
      </w:r>
      <w:r>
        <w:rPr>
          <w:rFonts w:hint="eastAsia"/>
        </w:rPr>
        <w:t>.2015</w:t>
      </w:r>
    </w:p>
    <w:p w14:paraId="2CA78940" w14:textId="77777777" w:rsidR="00A212DD" w:rsidRDefault="00A212DD">
      <w:pPr>
        <w:ind w:firstLine="480"/>
      </w:pPr>
    </w:p>
    <w:p w14:paraId="324916B2" w14:textId="77777777" w:rsidR="00A212DD" w:rsidRDefault="00D939C3">
      <w:pPr>
        <w:pStyle w:val="afff5"/>
      </w:pPr>
      <w:r>
        <w:t>执笔人：</w:t>
      </w:r>
      <w:r>
        <w:rPr>
          <w:rFonts w:hint="eastAsia"/>
        </w:rPr>
        <w:t>鲍静益</w:t>
      </w:r>
    </w:p>
    <w:p w14:paraId="38F87837" w14:textId="77777777" w:rsidR="00A212DD" w:rsidRDefault="00D939C3">
      <w:pPr>
        <w:pStyle w:val="afff5"/>
      </w:pPr>
      <w:r>
        <w:t>审定人：</w:t>
      </w:r>
      <w:r>
        <w:rPr>
          <w:rFonts w:hint="eastAsia"/>
        </w:rPr>
        <w:t>于海平</w:t>
      </w:r>
    </w:p>
    <w:p w14:paraId="2F28AFBF" w14:textId="77777777" w:rsidR="00A212DD" w:rsidRDefault="00D939C3">
      <w:pPr>
        <w:pStyle w:val="afff5"/>
      </w:pPr>
      <w:r>
        <w:rPr>
          <w:rFonts w:hint="eastAsia"/>
        </w:rPr>
        <w:t>审批人：袁洪春</w:t>
      </w:r>
    </w:p>
    <w:p w14:paraId="46EAFD17"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FFC38DE" w14:textId="77777777" w:rsidR="00A212DD" w:rsidRDefault="00A212DD">
      <w:pPr>
        <w:pStyle w:val="afff5"/>
      </w:pPr>
    </w:p>
    <w:p w14:paraId="4A1E6A80" w14:textId="77777777" w:rsidR="00A212DD" w:rsidRDefault="00A212DD">
      <w:pPr>
        <w:pStyle w:val="afff5"/>
      </w:pPr>
    </w:p>
    <w:p w14:paraId="0BE87FC7" w14:textId="77777777" w:rsidR="00A212DD" w:rsidRDefault="00A212DD">
      <w:pPr>
        <w:ind w:firstLine="480"/>
      </w:pPr>
    </w:p>
    <w:p w14:paraId="717AAF82" w14:textId="77777777" w:rsidR="00A212DD" w:rsidRDefault="00A212DD">
      <w:pPr>
        <w:ind w:firstLine="480"/>
      </w:pPr>
    </w:p>
    <w:p w14:paraId="0AAC139A" w14:textId="77777777" w:rsidR="00A212DD" w:rsidRDefault="00A212DD">
      <w:pPr>
        <w:ind w:firstLine="480"/>
      </w:pPr>
    </w:p>
    <w:p w14:paraId="0678BAB7" w14:textId="77777777" w:rsidR="00A212DD" w:rsidRDefault="00A212DD">
      <w:pPr>
        <w:ind w:firstLine="480"/>
      </w:pPr>
    </w:p>
    <w:p w14:paraId="609FA1B2" w14:textId="77777777" w:rsidR="00A212DD" w:rsidRDefault="00A212DD">
      <w:pPr>
        <w:ind w:firstLine="480"/>
      </w:pPr>
    </w:p>
    <w:p w14:paraId="670B11BD" w14:textId="77777777" w:rsidR="00A212DD" w:rsidRDefault="00A212DD">
      <w:pPr>
        <w:ind w:firstLine="480"/>
      </w:pPr>
    </w:p>
    <w:p w14:paraId="2EB464F7" w14:textId="77777777" w:rsidR="00A212DD" w:rsidRDefault="00A212DD">
      <w:pPr>
        <w:ind w:firstLine="480"/>
      </w:pPr>
    </w:p>
    <w:p w14:paraId="59922162" w14:textId="77777777" w:rsidR="00A212DD" w:rsidRDefault="00A212DD">
      <w:pPr>
        <w:ind w:firstLine="480"/>
      </w:pPr>
    </w:p>
    <w:p w14:paraId="56179BA5" w14:textId="77777777" w:rsidR="00A212DD" w:rsidRDefault="00A212DD">
      <w:pPr>
        <w:pStyle w:val="aff3"/>
        <w:spacing w:before="312"/>
        <w:rPr>
          <w:lang w:val="en-US"/>
        </w:rPr>
        <w:sectPr w:rsidR="00A212DD">
          <w:pgSz w:w="11906" w:h="16838"/>
          <w:pgMar w:top="1440" w:right="1800" w:bottom="1440" w:left="1800" w:header="851" w:footer="992" w:gutter="0"/>
          <w:cols w:space="720"/>
          <w:docGrid w:type="lines" w:linePitch="312"/>
        </w:sectPr>
      </w:pPr>
    </w:p>
    <w:p w14:paraId="62BAEA1F" w14:textId="77777777" w:rsidR="00A212DD" w:rsidRDefault="00D939C3">
      <w:pPr>
        <w:pStyle w:val="aff7"/>
      </w:pPr>
      <w:r>
        <w:rPr>
          <w:rFonts w:hint="eastAsia"/>
        </w:rPr>
        <w:lastRenderedPageBreak/>
        <w:t>课程代码：</w:t>
      </w:r>
      <w:r>
        <w:rPr>
          <w:rFonts w:hint="eastAsia"/>
        </w:rPr>
        <w:t>0</w:t>
      </w:r>
      <w:r>
        <w:t>103041</w:t>
      </w:r>
    </w:p>
    <w:p w14:paraId="37B497A8" w14:textId="77777777" w:rsidR="00A212DD" w:rsidRDefault="00D939C3">
      <w:pPr>
        <w:pStyle w:val="aff3"/>
        <w:spacing w:before="312"/>
        <w:rPr>
          <w:lang w:val="en-US"/>
        </w:rPr>
      </w:pPr>
      <w:bookmarkStart w:id="159" w:name="_Toc56765419"/>
      <w:r>
        <w:rPr>
          <w:rFonts w:hint="eastAsia"/>
        </w:rPr>
        <w:t>生产实习教学大纲</w:t>
      </w:r>
      <w:bookmarkEnd w:id="128"/>
      <w:bookmarkEnd w:id="159"/>
    </w:p>
    <w:p w14:paraId="262ACD31" w14:textId="77777777" w:rsidR="00A212DD" w:rsidRDefault="00D939C3" w:rsidP="00F51606">
      <w:pPr>
        <w:pStyle w:val="afffa"/>
      </w:pPr>
      <w:r>
        <w:rPr>
          <w:rFonts w:hint="eastAsia"/>
        </w:rPr>
        <w:t>（</w:t>
      </w:r>
      <w:r>
        <w:t>Engineering</w:t>
      </w:r>
      <w:r>
        <w:rPr>
          <w:rFonts w:hint="eastAsia"/>
        </w:rPr>
        <w:t xml:space="preserve"> </w:t>
      </w:r>
      <w:r>
        <w:t>Cognition</w:t>
      </w:r>
      <w:r>
        <w:rPr>
          <w:rFonts w:hint="eastAsia"/>
        </w:rPr>
        <w:t xml:space="preserve"> </w:t>
      </w:r>
      <w:r>
        <w:t>Practice</w:t>
      </w:r>
      <w:r>
        <w:rPr>
          <w:rFonts w:hint="eastAsia"/>
        </w:rPr>
        <w:t>）</w:t>
      </w:r>
    </w:p>
    <w:p w14:paraId="72B85E23" w14:textId="77777777" w:rsidR="00A212DD" w:rsidRDefault="00D939C3">
      <w:pPr>
        <w:pStyle w:val="afff"/>
        <w:spacing w:before="156" w:after="156"/>
      </w:pPr>
      <w:r>
        <w:rPr>
          <w:rFonts w:hint="eastAsia"/>
        </w:rPr>
        <w:t>一、课程概况</w:t>
      </w:r>
    </w:p>
    <w:p w14:paraId="260064FE" w14:textId="77777777" w:rsidR="00A212DD" w:rsidRDefault="00D939C3">
      <w:pPr>
        <w:ind w:firstLine="480"/>
      </w:pPr>
      <w:r>
        <w:rPr>
          <w:rFonts w:hint="eastAsia"/>
        </w:rPr>
        <w:t>课程代码：</w:t>
      </w:r>
      <w:r>
        <w:rPr>
          <w:rFonts w:hint="eastAsia"/>
        </w:rPr>
        <w:t>0103041</w:t>
      </w:r>
    </w:p>
    <w:p w14:paraId="782F3CE9" w14:textId="77777777" w:rsidR="00A212DD" w:rsidRDefault="00D939C3">
      <w:pPr>
        <w:ind w:firstLine="480"/>
      </w:pPr>
      <w:r>
        <w:rPr>
          <w:rFonts w:hint="eastAsia"/>
        </w:rPr>
        <w:t>学分：</w:t>
      </w:r>
      <w:r>
        <w:t>1</w:t>
      </w:r>
    </w:p>
    <w:p w14:paraId="4740B247" w14:textId="77777777" w:rsidR="00A212DD" w:rsidRDefault="00D939C3">
      <w:pPr>
        <w:ind w:firstLine="480"/>
      </w:pPr>
      <w:r>
        <w:rPr>
          <w:rFonts w:hint="eastAsia"/>
        </w:rPr>
        <w:t>学时：</w:t>
      </w:r>
      <w:r>
        <w:t>1</w:t>
      </w:r>
      <w:r>
        <w:rPr>
          <w:rFonts w:hint="eastAsia"/>
        </w:rPr>
        <w:t>周</w:t>
      </w:r>
    </w:p>
    <w:p w14:paraId="18041C8C" w14:textId="77777777" w:rsidR="00A212DD" w:rsidRDefault="00D939C3">
      <w:pPr>
        <w:ind w:firstLine="480"/>
      </w:pPr>
      <w:r>
        <w:rPr>
          <w:rFonts w:hint="eastAsia"/>
        </w:rPr>
        <w:t>先修课程：机械制造基础、大学物理、互换性与精密测量技术、电子技术基础等</w:t>
      </w:r>
    </w:p>
    <w:p w14:paraId="70C7D6A9" w14:textId="77777777" w:rsidR="00A212DD" w:rsidRDefault="00D939C3">
      <w:pPr>
        <w:ind w:firstLine="480"/>
      </w:pPr>
      <w:r>
        <w:rPr>
          <w:rFonts w:hint="eastAsia"/>
        </w:rPr>
        <w:t>适用专业：机械电子工程</w:t>
      </w:r>
    </w:p>
    <w:p w14:paraId="3D830D40" w14:textId="77777777" w:rsidR="00A212DD" w:rsidRDefault="00D939C3">
      <w:pPr>
        <w:ind w:firstLine="480"/>
      </w:pPr>
      <w:r>
        <w:rPr>
          <w:rFonts w:hint="eastAsia"/>
        </w:rPr>
        <w:t>课程归口：航空与机械工程学院</w:t>
      </w:r>
      <w:r>
        <w:rPr>
          <w:rFonts w:hint="eastAsia"/>
        </w:rPr>
        <w:t>/</w:t>
      </w:r>
      <w:r>
        <w:rPr>
          <w:rFonts w:hint="eastAsia"/>
        </w:rPr>
        <w:t>飞行学院</w:t>
      </w:r>
    </w:p>
    <w:p w14:paraId="67A033D4" w14:textId="77777777" w:rsidR="00A212DD" w:rsidRDefault="00D939C3">
      <w:pPr>
        <w:ind w:firstLine="480"/>
      </w:pPr>
      <w:r>
        <w:rPr>
          <w:rFonts w:hint="eastAsia"/>
        </w:rPr>
        <w:t>课程的性质与任务：生产实习是机械电子工程专业重要的实践性教学环节。本课程的任务和目的是使学生了解和掌握本专业基本的生产实际知识，包括制造企业的生产过程与技术、生产工艺、生产组织形式和管理体系等，使先修课程得到验证，增加生产实际的感性认识。同时是将教学与生产实际相结合，理论与实践相联系的重要途径。在实习中，通过现场观察，调查研究，实际动手操作等获得与本专业有关的生产知识，巩固和加深所学的专业理论，培养分析解决现场生产实际问题的能力。培养学生积极进取、勇于创新的时代精神和服务社会的意识。</w:t>
      </w:r>
    </w:p>
    <w:p w14:paraId="07F13538" w14:textId="77777777" w:rsidR="00A212DD" w:rsidRDefault="00D939C3">
      <w:pPr>
        <w:pStyle w:val="afff"/>
        <w:spacing w:before="156" w:after="156"/>
      </w:pPr>
      <w:r>
        <w:rPr>
          <w:rFonts w:hint="eastAsia"/>
        </w:rPr>
        <w:t>二、课程目标</w:t>
      </w:r>
    </w:p>
    <w:p w14:paraId="4B9359B8" w14:textId="77777777" w:rsidR="00A212DD" w:rsidRDefault="00D939C3">
      <w:pPr>
        <w:ind w:firstLine="480"/>
      </w:pPr>
      <w:r>
        <w:rPr>
          <w:rFonts w:hint="eastAsia"/>
        </w:rPr>
        <w:t>目标</w:t>
      </w:r>
      <w:r>
        <w:t>1.</w:t>
      </w:r>
      <w:r>
        <w:rPr>
          <w:rFonts w:hint="eastAsia"/>
        </w:rPr>
        <w:t>使学生对所实习企业的发展状况、经营现状、现代化管理和产品开发等有一定的认识，使学生了解和掌握本专业基本的生产实际知识；</w:t>
      </w:r>
    </w:p>
    <w:p w14:paraId="6EE5C068" w14:textId="77777777" w:rsidR="00A212DD" w:rsidRDefault="00D939C3">
      <w:pPr>
        <w:ind w:firstLine="480"/>
      </w:pPr>
      <w:r>
        <w:rPr>
          <w:rFonts w:hint="eastAsia"/>
        </w:rPr>
        <w:t>目标</w:t>
      </w:r>
      <w:r>
        <w:t>2.</w:t>
      </w:r>
      <w:r>
        <w:rPr>
          <w:rFonts w:hint="eastAsia"/>
        </w:rPr>
        <w:t>能够使学生增加感性认识，扩大视野，提高观察能力、动手操作能力、分析问题、解决问题的能力，能够使学生加深对所学专业在国民经济中所占地位和作用的认识，培养学生的事业心，巩固专业思想，增强适应性；</w:t>
      </w:r>
    </w:p>
    <w:p w14:paraId="7F134A71" w14:textId="77777777" w:rsidR="00A212DD" w:rsidRDefault="00D939C3">
      <w:pPr>
        <w:ind w:firstLine="480"/>
      </w:pPr>
      <w:r>
        <w:rPr>
          <w:rFonts w:hint="eastAsia"/>
        </w:rPr>
        <w:t>目标</w:t>
      </w:r>
      <w:r>
        <w:t>3.</w:t>
      </w:r>
      <w:r>
        <w:rPr>
          <w:rFonts w:hint="eastAsia"/>
        </w:rPr>
        <w:t>训练观察、分析和解决工程实际问题的能力，能够对复杂工程问题进行分析和提炼，使学生理解本专业对于服务地方建设、发展区域经济的重要作用。培养学生积极进取、勇于创新的时代精神和服务社会的意识。</w:t>
      </w:r>
    </w:p>
    <w:p w14:paraId="221BCA36" w14:textId="77777777" w:rsidR="00A212DD" w:rsidRDefault="00D939C3">
      <w:pPr>
        <w:ind w:firstLine="480"/>
      </w:pPr>
      <w:r>
        <w:rPr>
          <w:rFonts w:hint="eastAsia"/>
        </w:rPr>
        <w:lastRenderedPageBreak/>
        <w:t>本课程支撑专业培养计划中毕业要求</w:t>
      </w:r>
      <w:r>
        <w:t>8-3</w:t>
      </w:r>
      <w:r>
        <w:rPr>
          <w:rFonts w:hint="eastAsia"/>
        </w:rPr>
        <w:t>（占该指标点达成度的</w:t>
      </w:r>
      <w:r>
        <w:t>30%</w:t>
      </w:r>
      <w:r>
        <w:rPr>
          <w:rFonts w:hint="eastAsia"/>
        </w:rPr>
        <w:t>）、毕业要求</w:t>
      </w:r>
      <w:r>
        <w:t>9-3</w:t>
      </w:r>
      <w:r>
        <w:rPr>
          <w:rFonts w:hint="eastAsia"/>
        </w:rPr>
        <w:t>（占该指标点达成度的</w:t>
      </w:r>
      <w:r>
        <w:t>30%</w:t>
      </w:r>
      <w:r>
        <w:rPr>
          <w:rFonts w:hint="eastAsia"/>
        </w:rPr>
        <w:t>）、和毕业要求</w:t>
      </w:r>
      <w:r>
        <w:t>10-2</w:t>
      </w:r>
      <w:r>
        <w:rPr>
          <w:rFonts w:hint="eastAsia"/>
        </w:rPr>
        <w:t>（占该指标点达成度的</w:t>
      </w:r>
      <w:r>
        <w:t>40%</w:t>
      </w:r>
      <w:r>
        <w:rPr>
          <w:rFonts w:hint="eastAsia"/>
        </w:rPr>
        <w:t>），对应关系如表所示。</w:t>
      </w:r>
    </w:p>
    <w:p w14:paraId="1F294885" w14:textId="77777777" w:rsidR="00A212DD" w:rsidRDefault="00A212DD">
      <w:pPr>
        <w:ind w:firstLine="480"/>
      </w:pPr>
    </w:p>
    <w:tbl>
      <w:tblPr>
        <w:tblStyle w:val="afff9"/>
        <w:tblW w:w="5000" w:type="pct"/>
        <w:tblLook w:val="04A0" w:firstRow="1" w:lastRow="0" w:firstColumn="1" w:lastColumn="0" w:noHBand="0" w:noVBand="1"/>
      </w:tblPr>
      <w:tblGrid>
        <w:gridCol w:w="1962"/>
        <w:gridCol w:w="2110"/>
        <w:gridCol w:w="2187"/>
        <w:gridCol w:w="2263"/>
      </w:tblGrid>
      <w:tr w:rsidR="00A212DD" w14:paraId="1F188749" w14:textId="77777777" w:rsidTr="00A212DD">
        <w:trPr>
          <w:cnfStyle w:val="100000000000" w:firstRow="1" w:lastRow="0" w:firstColumn="0" w:lastColumn="0" w:oddVBand="0" w:evenVBand="0" w:oddHBand="0" w:evenHBand="0" w:firstRowFirstColumn="0" w:firstRowLastColumn="0" w:lastRowFirstColumn="0" w:lastRowLastColumn="0"/>
          <w:trHeight w:val="514"/>
        </w:trPr>
        <w:tc>
          <w:tcPr>
            <w:tcW w:w="1151" w:type="pct"/>
            <w:vMerge w:val="restart"/>
            <w:noWrap/>
          </w:tcPr>
          <w:p w14:paraId="0DCFD410" w14:textId="77777777" w:rsidR="00A212DD" w:rsidRDefault="00D939C3">
            <w:pPr>
              <w:pStyle w:val="afff3"/>
              <w:adjustRightInd w:val="0"/>
            </w:pPr>
            <w:r>
              <w:rPr>
                <w:rFonts w:hint="eastAsia"/>
              </w:rPr>
              <w:t>毕业要求指标点</w:t>
            </w:r>
          </w:p>
        </w:tc>
        <w:tc>
          <w:tcPr>
            <w:tcW w:w="3849" w:type="pct"/>
            <w:gridSpan w:val="3"/>
            <w:noWrap/>
          </w:tcPr>
          <w:p w14:paraId="790710B2" w14:textId="77777777" w:rsidR="00A212DD" w:rsidRDefault="00D939C3">
            <w:pPr>
              <w:pStyle w:val="afff3"/>
              <w:adjustRightInd w:val="0"/>
            </w:pPr>
            <w:r>
              <w:rPr>
                <w:rFonts w:hint="eastAsia"/>
              </w:rPr>
              <w:t>课程目标</w:t>
            </w:r>
          </w:p>
        </w:tc>
      </w:tr>
      <w:tr w:rsidR="00A212DD" w14:paraId="3C669943" w14:textId="77777777" w:rsidTr="00A212DD">
        <w:trPr>
          <w:trHeight w:val="491"/>
        </w:trPr>
        <w:tc>
          <w:tcPr>
            <w:tcW w:w="1151" w:type="pct"/>
            <w:vMerge/>
          </w:tcPr>
          <w:p w14:paraId="0B0AB07F" w14:textId="77777777" w:rsidR="00A212DD" w:rsidRDefault="00A212DD">
            <w:pPr>
              <w:pStyle w:val="afff3"/>
              <w:adjustRightInd w:val="0"/>
            </w:pPr>
          </w:p>
        </w:tc>
        <w:tc>
          <w:tcPr>
            <w:tcW w:w="1238" w:type="pct"/>
            <w:noWrap/>
          </w:tcPr>
          <w:p w14:paraId="3421BBB9" w14:textId="77777777" w:rsidR="00A212DD" w:rsidRDefault="00D939C3">
            <w:pPr>
              <w:pStyle w:val="afff3"/>
              <w:adjustRightInd w:val="0"/>
            </w:pPr>
            <w:r>
              <w:rPr>
                <w:rFonts w:hint="eastAsia"/>
              </w:rPr>
              <w:t>目标</w:t>
            </w:r>
            <w:r>
              <w:t>1</w:t>
            </w:r>
          </w:p>
        </w:tc>
        <w:tc>
          <w:tcPr>
            <w:tcW w:w="1283" w:type="pct"/>
            <w:noWrap/>
          </w:tcPr>
          <w:p w14:paraId="0D2B7BE8" w14:textId="77777777" w:rsidR="00A212DD" w:rsidRDefault="00D939C3">
            <w:pPr>
              <w:pStyle w:val="afff3"/>
              <w:adjustRightInd w:val="0"/>
            </w:pPr>
            <w:r>
              <w:rPr>
                <w:rFonts w:hint="eastAsia"/>
              </w:rPr>
              <w:t>目标</w:t>
            </w:r>
            <w:r>
              <w:t>2</w:t>
            </w:r>
          </w:p>
        </w:tc>
        <w:tc>
          <w:tcPr>
            <w:tcW w:w="1328" w:type="pct"/>
            <w:noWrap/>
          </w:tcPr>
          <w:p w14:paraId="583D22A3" w14:textId="77777777" w:rsidR="00A212DD" w:rsidRDefault="00D939C3">
            <w:pPr>
              <w:pStyle w:val="afff3"/>
              <w:adjustRightInd w:val="0"/>
            </w:pPr>
            <w:r>
              <w:rPr>
                <w:rFonts w:hint="eastAsia"/>
              </w:rPr>
              <w:t>目标</w:t>
            </w:r>
            <w:r>
              <w:t>3</w:t>
            </w:r>
          </w:p>
        </w:tc>
      </w:tr>
      <w:tr w:rsidR="00A212DD" w14:paraId="429E28B2" w14:textId="77777777" w:rsidTr="00A212DD">
        <w:trPr>
          <w:trHeight w:val="481"/>
        </w:trPr>
        <w:tc>
          <w:tcPr>
            <w:tcW w:w="1151" w:type="pct"/>
            <w:noWrap/>
          </w:tcPr>
          <w:p w14:paraId="47127535" w14:textId="77777777" w:rsidR="00A212DD" w:rsidRDefault="00D939C3">
            <w:pPr>
              <w:pStyle w:val="afff3"/>
              <w:adjustRightInd w:val="0"/>
            </w:pPr>
            <w:r>
              <w:rPr>
                <w:rFonts w:hint="eastAsia"/>
              </w:rPr>
              <w:t>毕业要求</w:t>
            </w:r>
            <w:r>
              <w:t>8-2</w:t>
            </w:r>
          </w:p>
        </w:tc>
        <w:tc>
          <w:tcPr>
            <w:tcW w:w="1238" w:type="pct"/>
            <w:noWrap/>
          </w:tcPr>
          <w:p w14:paraId="2A27523D" w14:textId="77777777" w:rsidR="00A212DD" w:rsidRDefault="00D939C3">
            <w:pPr>
              <w:pStyle w:val="afff3"/>
              <w:adjustRightInd w:val="0"/>
            </w:pPr>
            <w:r>
              <w:t>√</w:t>
            </w:r>
          </w:p>
        </w:tc>
        <w:tc>
          <w:tcPr>
            <w:tcW w:w="1283" w:type="pct"/>
            <w:noWrap/>
          </w:tcPr>
          <w:p w14:paraId="418ABBC9" w14:textId="77777777" w:rsidR="00A212DD" w:rsidRDefault="00A212DD">
            <w:pPr>
              <w:pStyle w:val="afff3"/>
              <w:adjustRightInd w:val="0"/>
            </w:pPr>
          </w:p>
        </w:tc>
        <w:tc>
          <w:tcPr>
            <w:tcW w:w="1328" w:type="pct"/>
            <w:noWrap/>
          </w:tcPr>
          <w:p w14:paraId="0252EEC2" w14:textId="77777777" w:rsidR="00A212DD" w:rsidRDefault="00A212DD">
            <w:pPr>
              <w:pStyle w:val="afff3"/>
              <w:adjustRightInd w:val="0"/>
            </w:pPr>
          </w:p>
        </w:tc>
      </w:tr>
      <w:tr w:rsidR="00A212DD" w14:paraId="3793A931" w14:textId="77777777" w:rsidTr="00A212DD">
        <w:trPr>
          <w:trHeight w:val="470"/>
        </w:trPr>
        <w:tc>
          <w:tcPr>
            <w:tcW w:w="1151" w:type="pct"/>
            <w:noWrap/>
          </w:tcPr>
          <w:p w14:paraId="488C128D" w14:textId="77777777" w:rsidR="00A212DD" w:rsidRDefault="00D939C3">
            <w:pPr>
              <w:pStyle w:val="afff3"/>
              <w:adjustRightInd w:val="0"/>
            </w:pPr>
            <w:r>
              <w:rPr>
                <w:rFonts w:hint="eastAsia"/>
              </w:rPr>
              <w:t>毕业要求</w:t>
            </w:r>
            <w:r>
              <w:t>9-2</w:t>
            </w:r>
          </w:p>
        </w:tc>
        <w:tc>
          <w:tcPr>
            <w:tcW w:w="1238" w:type="pct"/>
            <w:noWrap/>
          </w:tcPr>
          <w:p w14:paraId="40B08C8E" w14:textId="77777777" w:rsidR="00A212DD" w:rsidRDefault="00A212DD">
            <w:pPr>
              <w:pStyle w:val="afff3"/>
              <w:adjustRightInd w:val="0"/>
            </w:pPr>
          </w:p>
        </w:tc>
        <w:tc>
          <w:tcPr>
            <w:tcW w:w="1283" w:type="pct"/>
            <w:noWrap/>
          </w:tcPr>
          <w:p w14:paraId="500CFB8D" w14:textId="77777777" w:rsidR="00A212DD" w:rsidRDefault="00D939C3">
            <w:pPr>
              <w:pStyle w:val="afff3"/>
              <w:adjustRightInd w:val="0"/>
            </w:pPr>
            <w:r>
              <w:t>√</w:t>
            </w:r>
          </w:p>
        </w:tc>
        <w:tc>
          <w:tcPr>
            <w:tcW w:w="1328" w:type="pct"/>
            <w:noWrap/>
          </w:tcPr>
          <w:p w14:paraId="1D1B3381" w14:textId="77777777" w:rsidR="00A212DD" w:rsidRDefault="00A212DD">
            <w:pPr>
              <w:pStyle w:val="afff3"/>
              <w:adjustRightInd w:val="0"/>
            </w:pPr>
          </w:p>
        </w:tc>
      </w:tr>
      <w:tr w:rsidR="00A212DD" w14:paraId="442DB745" w14:textId="77777777" w:rsidTr="00A212DD">
        <w:trPr>
          <w:trHeight w:val="461"/>
        </w:trPr>
        <w:tc>
          <w:tcPr>
            <w:tcW w:w="1151" w:type="pct"/>
            <w:noWrap/>
          </w:tcPr>
          <w:p w14:paraId="36CE81A9" w14:textId="77777777" w:rsidR="00A212DD" w:rsidRDefault="00D939C3">
            <w:pPr>
              <w:pStyle w:val="afff3"/>
              <w:adjustRightInd w:val="0"/>
            </w:pPr>
            <w:r>
              <w:rPr>
                <w:rFonts w:hint="eastAsia"/>
              </w:rPr>
              <w:t>毕业要求</w:t>
            </w:r>
            <w:r>
              <w:t>10-2</w:t>
            </w:r>
          </w:p>
        </w:tc>
        <w:tc>
          <w:tcPr>
            <w:tcW w:w="1238" w:type="pct"/>
            <w:noWrap/>
          </w:tcPr>
          <w:p w14:paraId="2B510776" w14:textId="77777777" w:rsidR="00A212DD" w:rsidRDefault="00A212DD">
            <w:pPr>
              <w:pStyle w:val="afff3"/>
              <w:adjustRightInd w:val="0"/>
            </w:pPr>
          </w:p>
        </w:tc>
        <w:tc>
          <w:tcPr>
            <w:tcW w:w="1283" w:type="pct"/>
            <w:noWrap/>
          </w:tcPr>
          <w:p w14:paraId="5E981641" w14:textId="77777777" w:rsidR="00A212DD" w:rsidRDefault="00A212DD">
            <w:pPr>
              <w:pStyle w:val="afff3"/>
              <w:adjustRightInd w:val="0"/>
            </w:pPr>
          </w:p>
        </w:tc>
        <w:tc>
          <w:tcPr>
            <w:tcW w:w="1328" w:type="pct"/>
            <w:noWrap/>
          </w:tcPr>
          <w:p w14:paraId="0B9A9408" w14:textId="77777777" w:rsidR="00A212DD" w:rsidRDefault="00D939C3">
            <w:pPr>
              <w:pStyle w:val="afff3"/>
              <w:adjustRightInd w:val="0"/>
            </w:pPr>
            <w:r>
              <w:t>√</w:t>
            </w:r>
          </w:p>
        </w:tc>
      </w:tr>
    </w:tbl>
    <w:p w14:paraId="28DCAD08" w14:textId="77777777" w:rsidR="00A212DD" w:rsidRDefault="00D939C3">
      <w:pPr>
        <w:pStyle w:val="afff"/>
        <w:spacing w:before="156" w:after="156"/>
      </w:pPr>
      <w:r>
        <w:rPr>
          <w:rFonts w:hint="eastAsia"/>
        </w:rPr>
        <w:t>三、课程内容及要求</w:t>
      </w:r>
    </w:p>
    <w:p w14:paraId="34E6D304" w14:textId="77777777" w:rsidR="00A212DD" w:rsidRDefault="00D939C3">
      <w:pPr>
        <w:ind w:firstLine="480"/>
      </w:pPr>
      <w:r>
        <w:rPr>
          <w:rFonts w:hint="eastAsia"/>
        </w:rPr>
        <w:t>（一）工程认识实习动员</w:t>
      </w:r>
    </w:p>
    <w:p w14:paraId="163A0265" w14:textId="77777777" w:rsidR="00A212DD" w:rsidRDefault="00D939C3">
      <w:pPr>
        <w:ind w:firstLine="480"/>
      </w:pPr>
      <w:r>
        <w:t>1.</w:t>
      </w:r>
      <w:r>
        <w:rPr>
          <w:rFonts w:hint="eastAsia"/>
        </w:rPr>
        <w:t>教学内容</w:t>
      </w:r>
    </w:p>
    <w:p w14:paraId="4A7A8A2C" w14:textId="77777777" w:rsidR="00A212DD" w:rsidRDefault="00D939C3">
      <w:pPr>
        <w:ind w:firstLine="480"/>
      </w:pPr>
      <w:r>
        <w:rPr>
          <w:rFonts w:hint="eastAsia"/>
        </w:rPr>
        <w:t>（</w:t>
      </w:r>
      <w:r>
        <w:t>1</w:t>
      </w:r>
      <w:r>
        <w:rPr>
          <w:rFonts w:hint="eastAsia"/>
        </w:rPr>
        <w:t>）工程认识实习校内动员。</w:t>
      </w:r>
    </w:p>
    <w:p w14:paraId="5A139DA3" w14:textId="77777777" w:rsidR="00A212DD" w:rsidRDefault="00D939C3">
      <w:pPr>
        <w:ind w:firstLine="480"/>
      </w:pPr>
      <w:r>
        <w:rPr>
          <w:rFonts w:hint="eastAsia"/>
        </w:rPr>
        <w:t>（</w:t>
      </w:r>
      <w:r>
        <w:t>2</w:t>
      </w:r>
      <w:r>
        <w:rPr>
          <w:rFonts w:hint="eastAsia"/>
        </w:rPr>
        <w:t>）实习单位情况介绍。</w:t>
      </w:r>
    </w:p>
    <w:p w14:paraId="3D936662" w14:textId="77777777" w:rsidR="00A212DD" w:rsidRDefault="00D939C3">
      <w:pPr>
        <w:ind w:firstLine="480"/>
      </w:pPr>
      <w:r>
        <w:rPr>
          <w:rFonts w:hint="eastAsia"/>
        </w:rPr>
        <w:t>（</w:t>
      </w:r>
      <w:r>
        <w:t>3</w:t>
      </w:r>
      <w:r>
        <w:rPr>
          <w:rFonts w:hint="eastAsia"/>
        </w:rPr>
        <w:t>）安全与纪律教育。</w:t>
      </w:r>
    </w:p>
    <w:p w14:paraId="5ACB9438" w14:textId="77777777" w:rsidR="00A212DD" w:rsidRDefault="00D939C3">
      <w:pPr>
        <w:ind w:firstLine="480"/>
      </w:pPr>
      <w:r>
        <w:t>2.</w:t>
      </w:r>
      <w:r>
        <w:rPr>
          <w:rFonts w:hint="eastAsia"/>
        </w:rPr>
        <w:t>基本要求</w:t>
      </w:r>
    </w:p>
    <w:p w14:paraId="4F020148" w14:textId="77777777" w:rsidR="00A212DD" w:rsidRDefault="00D939C3">
      <w:pPr>
        <w:ind w:firstLine="480"/>
      </w:pPr>
      <w:r>
        <w:rPr>
          <w:rFonts w:hint="eastAsia"/>
        </w:rPr>
        <w:t>（</w:t>
      </w:r>
      <w:r>
        <w:t>1</w:t>
      </w:r>
      <w:r>
        <w:rPr>
          <w:rFonts w:hint="eastAsia"/>
        </w:rPr>
        <w:t>）了解实习单位的基本情况；</w:t>
      </w:r>
    </w:p>
    <w:p w14:paraId="1AF8184D" w14:textId="77777777" w:rsidR="00A212DD" w:rsidRDefault="00D939C3">
      <w:pPr>
        <w:ind w:firstLine="480"/>
      </w:pPr>
      <w:r>
        <w:rPr>
          <w:rFonts w:hint="eastAsia"/>
        </w:rPr>
        <w:t>（</w:t>
      </w:r>
      <w:r>
        <w:t>2</w:t>
      </w:r>
      <w:r>
        <w:rPr>
          <w:rFonts w:hint="eastAsia"/>
        </w:rPr>
        <w:t>）熟悉实习单位的安全制度和纪律。</w:t>
      </w:r>
    </w:p>
    <w:p w14:paraId="3AC90017" w14:textId="77777777" w:rsidR="00A212DD" w:rsidRDefault="00D939C3">
      <w:pPr>
        <w:ind w:firstLine="480"/>
      </w:pPr>
      <w:r>
        <w:rPr>
          <w:rFonts w:hint="eastAsia"/>
        </w:rPr>
        <w:t>（二）分组</w:t>
      </w:r>
    </w:p>
    <w:p w14:paraId="4C153C16" w14:textId="77777777" w:rsidR="00A212DD" w:rsidRDefault="00D939C3">
      <w:pPr>
        <w:ind w:firstLine="480"/>
      </w:pPr>
      <w:r>
        <w:t>1.</w:t>
      </w:r>
      <w:r>
        <w:rPr>
          <w:rFonts w:hint="eastAsia"/>
        </w:rPr>
        <w:t>教学内容</w:t>
      </w:r>
    </w:p>
    <w:p w14:paraId="65AEE7A4" w14:textId="77777777" w:rsidR="00A212DD" w:rsidRDefault="00D939C3">
      <w:pPr>
        <w:ind w:firstLine="480"/>
      </w:pPr>
      <w:r>
        <w:rPr>
          <w:rFonts w:hint="eastAsia"/>
        </w:rPr>
        <w:t>（</w:t>
      </w:r>
      <w:r>
        <w:t>1</w:t>
      </w:r>
      <w:r>
        <w:rPr>
          <w:rFonts w:hint="eastAsia"/>
        </w:rPr>
        <w:t>）制定工程认识实习安排日程。</w:t>
      </w:r>
    </w:p>
    <w:p w14:paraId="01F95BA5" w14:textId="77777777" w:rsidR="00A212DD" w:rsidRDefault="00D939C3">
      <w:pPr>
        <w:ind w:firstLine="480"/>
      </w:pPr>
      <w:r>
        <w:rPr>
          <w:rFonts w:hint="eastAsia"/>
        </w:rPr>
        <w:t>（</w:t>
      </w:r>
      <w:r>
        <w:t>2</w:t>
      </w:r>
      <w:r>
        <w:rPr>
          <w:rFonts w:hint="eastAsia"/>
        </w:rPr>
        <w:t>）实习分组。</w:t>
      </w:r>
    </w:p>
    <w:p w14:paraId="563D6CFB" w14:textId="77777777" w:rsidR="00A212DD" w:rsidRDefault="00D939C3">
      <w:pPr>
        <w:ind w:firstLine="480"/>
      </w:pPr>
      <w:r>
        <w:t>2.</w:t>
      </w:r>
      <w:r>
        <w:rPr>
          <w:rFonts w:hint="eastAsia"/>
        </w:rPr>
        <w:t>基本要求</w:t>
      </w:r>
    </w:p>
    <w:p w14:paraId="0D8AC131" w14:textId="77777777" w:rsidR="00A212DD" w:rsidRDefault="00D939C3">
      <w:pPr>
        <w:ind w:firstLine="480"/>
      </w:pPr>
      <w:r>
        <w:rPr>
          <w:rFonts w:hint="eastAsia"/>
        </w:rPr>
        <w:t>（</w:t>
      </w:r>
      <w:r>
        <w:t>1</w:t>
      </w:r>
      <w:r>
        <w:rPr>
          <w:rFonts w:hint="eastAsia"/>
        </w:rPr>
        <w:t>）实习时间基本按照实习单位的作息时间；</w:t>
      </w:r>
    </w:p>
    <w:p w14:paraId="1F221D6A" w14:textId="77777777" w:rsidR="00A212DD" w:rsidRDefault="00D939C3">
      <w:pPr>
        <w:ind w:firstLine="480"/>
      </w:pPr>
      <w:r>
        <w:rPr>
          <w:rFonts w:hint="eastAsia"/>
        </w:rPr>
        <w:t>（</w:t>
      </w:r>
      <w:r>
        <w:t>2</w:t>
      </w:r>
      <w:r>
        <w:rPr>
          <w:rFonts w:hint="eastAsia"/>
        </w:rPr>
        <w:t>）每组实习人数原则上不超过</w:t>
      </w:r>
      <w:r>
        <w:t>10</w:t>
      </w:r>
      <w:r>
        <w:rPr>
          <w:rFonts w:hint="eastAsia"/>
        </w:rPr>
        <w:t>人。</w:t>
      </w:r>
    </w:p>
    <w:p w14:paraId="7ACF3037" w14:textId="77777777" w:rsidR="00A212DD" w:rsidRDefault="00D939C3">
      <w:pPr>
        <w:ind w:firstLine="480"/>
      </w:pPr>
      <w:r>
        <w:rPr>
          <w:rFonts w:hint="eastAsia"/>
        </w:rPr>
        <w:t>（三）实习</w:t>
      </w:r>
    </w:p>
    <w:p w14:paraId="79799D78" w14:textId="77777777" w:rsidR="00A212DD" w:rsidRDefault="00D939C3">
      <w:pPr>
        <w:ind w:firstLine="480"/>
      </w:pPr>
      <w:r>
        <w:t>1.</w:t>
      </w:r>
      <w:r>
        <w:rPr>
          <w:rFonts w:hint="eastAsia"/>
        </w:rPr>
        <w:t>教学内容</w:t>
      </w:r>
    </w:p>
    <w:p w14:paraId="499B0F96" w14:textId="77777777" w:rsidR="00A212DD" w:rsidRDefault="00D939C3">
      <w:pPr>
        <w:ind w:firstLine="480"/>
      </w:pPr>
      <w:r>
        <w:rPr>
          <w:rFonts w:hint="eastAsia"/>
        </w:rPr>
        <w:t>（</w:t>
      </w:r>
      <w:r>
        <w:t>1</w:t>
      </w:r>
      <w:r>
        <w:rPr>
          <w:rFonts w:hint="eastAsia"/>
        </w:rPr>
        <w:t>）现场实习的场所主要是机电类企业的加工车间、装配车间、检测站（点）、计量室和工夹具制造车间等。学生应按照实习计划在指定的车间或科室进行实习，</w:t>
      </w:r>
      <w:r>
        <w:rPr>
          <w:rFonts w:hint="eastAsia"/>
        </w:rPr>
        <w:lastRenderedPageBreak/>
        <w:t>通过观察、询问、阅读图纸及相关的文件资料、记录、分析，了解企业生产设备和设备、生产加工工艺、物流运作及管理、计划及安排、生产组织实施、产品质量检验、组织管理和质量管理等方面知识和内容。有条件可以邀请企业工程师做技术讲座。</w:t>
      </w:r>
    </w:p>
    <w:p w14:paraId="5CB1C53B" w14:textId="77777777" w:rsidR="00A212DD" w:rsidRDefault="00D939C3">
      <w:pPr>
        <w:ind w:firstLine="480"/>
      </w:pPr>
      <w:r>
        <w:rPr>
          <w:rFonts w:hint="eastAsia"/>
        </w:rPr>
        <w:t>（</w:t>
      </w:r>
      <w:r>
        <w:t>2</w:t>
      </w:r>
      <w:r>
        <w:rPr>
          <w:rFonts w:hint="eastAsia"/>
        </w:rPr>
        <w:t>）认知实习主要以五金机电城参观和。参观前应先查询相关产品的原理、基本性能、技术指标等参数，实习时通过观察、询问、索取产品样本等与销售商交流，对产品的外形、性能参数、价格、主流的生产厂商等信息有详细的了解并做必要的记录。</w:t>
      </w:r>
    </w:p>
    <w:p w14:paraId="2AE85D2C" w14:textId="77777777" w:rsidR="00A212DD" w:rsidRDefault="00D939C3">
      <w:pPr>
        <w:ind w:firstLine="480"/>
      </w:pPr>
      <w:r>
        <w:t>2.</w:t>
      </w:r>
      <w:r>
        <w:rPr>
          <w:rFonts w:hint="eastAsia"/>
        </w:rPr>
        <w:t>基本要求</w:t>
      </w:r>
    </w:p>
    <w:p w14:paraId="2F4B3AAD" w14:textId="77777777" w:rsidR="00A212DD" w:rsidRDefault="00D939C3">
      <w:pPr>
        <w:ind w:firstLine="480"/>
      </w:pPr>
      <w:r>
        <w:rPr>
          <w:rFonts w:hint="eastAsia"/>
        </w:rPr>
        <w:t>（</w:t>
      </w:r>
      <w:r>
        <w:t>1</w:t>
      </w:r>
      <w:r>
        <w:rPr>
          <w:rFonts w:hint="eastAsia"/>
        </w:rPr>
        <w:t>）了解企业的概况、产品类型、生产情况、市场需求和发展前景；</w:t>
      </w:r>
    </w:p>
    <w:p w14:paraId="7416C294" w14:textId="77777777" w:rsidR="00A212DD" w:rsidRDefault="00D939C3">
      <w:pPr>
        <w:ind w:firstLine="480"/>
      </w:pPr>
      <w:r>
        <w:rPr>
          <w:rFonts w:hint="eastAsia"/>
        </w:rPr>
        <w:t>（</w:t>
      </w:r>
      <w:r>
        <w:t>2</w:t>
      </w:r>
      <w:r>
        <w:rPr>
          <w:rFonts w:hint="eastAsia"/>
        </w:rPr>
        <w:t>）认真仔细观察，了解典型产品及零件的加工工艺过程、主要加工方法、所用设备和工具、主要检测方法及所用量具和量仪；</w:t>
      </w:r>
    </w:p>
    <w:p w14:paraId="2833AFC3" w14:textId="77777777" w:rsidR="00A212DD" w:rsidRDefault="00D939C3">
      <w:pPr>
        <w:ind w:firstLine="480"/>
      </w:pPr>
      <w:r>
        <w:rPr>
          <w:rFonts w:hint="eastAsia"/>
        </w:rPr>
        <w:t>（</w:t>
      </w:r>
      <w:r>
        <w:t>3</w:t>
      </w:r>
      <w:r>
        <w:rPr>
          <w:rFonts w:hint="eastAsia"/>
        </w:rPr>
        <w:t>）熟悉工厂的产品标准和工艺技术文件；了解企业的质量管理系统、组织和方法；</w:t>
      </w:r>
    </w:p>
    <w:p w14:paraId="61EA9964" w14:textId="77777777" w:rsidR="00A212DD" w:rsidRDefault="00D939C3">
      <w:pPr>
        <w:ind w:firstLine="480"/>
      </w:pPr>
      <w:r>
        <w:rPr>
          <w:rFonts w:hint="eastAsia"/>
        </w:rPr>
        <w:t>（</w:t>
      </w:r>
      <w:r>
        <w:t>4</w:t>
      </w:r>
      <w:r>
        <w:rPr>
          <w:rFonts w:hint="eastAsia"/>
        </w:rPr>
        <w:t>）熟悉常用机电类产品的性能、用途、价格以及主流制造商；</w:t>
      </w:r>
    </w:p>
    <w:p w14:paraId="000B6B19" w14:textId="77777777" w:rsidR="00A212DD" w:rsidRDefault="00D939C3">
      <w:pPr>
        <w:ind w:firstLine="480"/>
      </w:pPr>
      <w:r>
        <w:rPr>
          <w:rFonts w:hint="eastAsia"/>
        </w:rPr>
        <w:t>（</w:t>
      </w:r>
      <w:r>
        <w:t>5</w:t>
      </w:r>
      <w:r>
        <w:rPr>
          <w:rFonts w:hint="eastAsia"/>
        </w:rPr>
        <w:t>）作好实习笔记，完成布置的实习作业；</w:t>
      </w:r>
    </w:p>
    <w:p w14:paraId="5118426C" w14:textId="77777777" w:rsidR="00A212DD" w:rsidRDefault="00D939C3">
      <w:pPr>
        <w:ind w:firstLine="480"/>
      </w:pPr>
      <w:r>
        <w:rPr>
          <w:rFonts w:hint="eastAsia"/>
        </w:rPr>
        <w:t>（</w:t>
      </w:r>
      <w:r>
        <w:t>6</w:t>
      </w:r>
      <w:r>
        <w:rPr>
          <w:rFonts w:hint="eastAsia"/>
        </w:rPr>
        <w:t>）遵守纪律，注意实习安全。</w:t>
      </w:r>
    </w:p>
    <w:p w14:paraId="2AB906BF" w14:textId="77777777" w:rsidR="00A212DD" w:rsidRDefault="00D939C3">
      <w:pPr>
        <w:ind w:firstLine="480"/>
      </w:pPr>
      <w:r>
        <w:rPr>
          <w:rFonts w:hint="eastAsia"/>
        </w:rPr>
        <w:t>教学内容与课程目标的对应关系及学时分配如表所示。</w:t>
      </w:r>
    </w:p>
    <w:tbl>
      <w:tblPr>
        <w:tblStyle w:val="afff9"/>
        <w:tblW w:w="5000" w:type="pct"/>
        <w:tblLook w:val="04A0" w:firstRow="1" w:lastRow="0" w:firstColumn="1" w:lastColumn="0" w:noHBand="0" w:noVBand="1"/>
      </w:tblPr>
      <w:tblGrid>
        <w:gridCol w:w="655"/>
        <w:gridCol w:w="3280"/>
        <w:gridCol w:w="1686"/>
        <w:gridCol w:w="1314"/>
        <w:gridCol w:w="936"/>
        <w:gridCol w:w="651"/>
      </w:tblGrid>
      <w:tr w:rsidR="00A212DD" w14:paraId="3E797F53" w14:textId="77777777" w:rsidTr="00A212DD">
        <w:trPr>
          <w:cnfStyle w:val="100000000000" w:firstRow="1" w:lastRow="0" w:firstColumn="0" w:lastColumn="0" w:oddVBand="0" w:evenVBand="0" w:oddHBand="0" w:evenHBand="0" w:firstRowFirstColumn="0" w:firstRowLastColumn="0" w:lastRowFirstColumn="0" w:lastRowLastColumn="0"/>
        </w:trPr>
        <w:tc>
          <w:tcPr>
            <w:tcW w:w="393" w:type="pct"/>
          </w:tcPr>
          <w:p w14:paraId="1744A8E1" w14:textId="77777777" w:rsidR="00A212DD" w:rsidRDefault="00D939C3">
            <w:pPr>
              <w:pStyle w:val="afff3"/>
              <w:adjustRightInd w:val="0"/>
            </w:pPr>
            <w:r>
              <w:rPr>
                <w:rFonts w:hint="eastAsia"/>
              </w:rPr>
              <w:t>序号</w:t>
            </w:r>
          </w:p>
        </w:tc>
        <w:tc>
          <w:tcPr>
            <w:tcW w:w="1933" w:type="pct"/>
          </w:tcPr>
          <w:p w14:paraId="400F6AE6" w14:textId="77777777" w:rsidR="00A212DD" w:rsidRDefault="00D939C3">
            <w:pPr>
              <w:pStyle w:val="afff3"/>
              <w:adjustRightInd w:val="0"/>
            </w:pPr>
            <w:r>
              <w:rPr>
                <w:rFonts w:hint="eastAsia"/>
              </w:rPr>
              <w:t>教学内容</w:t>
            </w:r>
          </w:p>
        </w:tc>
        <w:tc>
          <w:tcPr>
            <w:tcW w:w="998" w:type="pct"/>
          </w:tcPr>
          <w:p w14:paraId="2A84C502" w14:textId="77777777" w:rsidR="00A212DD" w:rsidRDefault="00D939C3">
            <w:pPr>
              <w:pStyle w:val="afff3"/>
              <w:adjustRightInd w:val="0"/>
            </w:pPr>
            <w:r>
              <w:rPr>
                <w:rFonts w:hint="eastAsia"/>
              </w:rPr>
              <w:t>支撑的</w:t>
            </w:r>
          </w:p>
          <w:p w14:paraId="4286B432" w14:textId="77777777" w:rsidR="00A212DD" w:rsidRDefault="00D939C3">
            <w:pPr>
              <w:pStyle w:val="afff3"/>
              <w:adjustRightInd w:val="0"/>
            </w:pPr>
            <w:r>
              <w:rPr>
                <w:rFonts w:hint="eastAsia"/>
              </w:rPr>
              <w:t>课程目标</w:t>
            </w:r>
          </w:p>
        </w:tc>
        <w:tc>
          <w:tcPr>
            <w:tcW w:w="779" w:type="pct"/>
          </w:tcPr>
          <w:p w14:paraId="44BBAD2B" w14:textId="77777777" w:rsidR="00A212DD" w:rsidRDefault="00D939C3">
            <w:pPr>
              <w:pStyle w:val="afff3"/>
              <w:adjustRightInd w:val="0"/>
            </w:pPr>
            <w:r>
              <w:rPr>
                <w:rFonts w:hint="eastAsia"/>
              </w:rPr>
              <w:t>支撑的毕业要求指标点</w:t>
            </w:r>
          </w:p>
        </w:tc>
        <w:tc>
          <w:tcPr>
            <w:tcW w:w="506" w:type="pct"/>
          </w:tcPr>
          <w:p w14:paraId="6EEF1DA4" w14:textId="77777777" w:rsidR="00A212DD" w:rsidRDefault="00D939C3">
            <w:pPr>
              <w:pStyle w:val="afff3"/>
              <w:adjustRightInd w:val="0"/>
            </w:pPr>
            <w:r>
              <w:rPr>
                <w:rFonts w:hint="eastAsia"/>
              </w:rPr>
              <w:t>学时</w:t>
            </w:r>
          </w:p>
          <w:p w14:paraId="6651004E" w14:textId="77777777" w:rsidR="00A212DD" w:rsidRDefault="00D939C3">
            <w:pPr>
              <w:pStyle w:val="afff3"/>
              <w:adjustRightInd w:val="0"/>
            </w:pPr>
            <w:r>
              <w:rPr>
                <w:rFonts w:hint="eastAsia"/>
              </w:rPr>
              <w:t>（天）</w:t>
            </w:r>
          </w:p>
        </w:tc>
        <w:tc>
          <w:tcPr>
            <w:tcW w:w="390" w:type="pct"/>
          </w:tcPr>
          <w:p w14:paraId="4C85A78C" w14:textId="77777777" w:rsidR="00A212DD" w:rsidRDefault="00D939C3">
            <w:pPr>
              <w:pStyle w:val="afff3"/>
              <w:adjustRightInd w:val="0"/>
            </w:pPr>
            <w:r>
              <w:rPr>
                <w:rFonts w:hint="eastAsia"/>
              </w:rPr>
              <w:t>实验学时</w:t>
            </w:r>
          </w:p>
        </w:tc>
      </w:tr>
      <w:tr w:rsidR="00A212DD" w14:paraId="05846359" w14:textId="77777777" w:rsidTr="00A212DD">
        <w:tc>
          <w:tcPr>
            <w:tcW w:w="393" w:type="pct"/>
          </w:tcPr>
          <w:p w14:paraId="56166858" w14:textId="77777777" w:rsidR="00A212DD" w:rsidRDefault="00D939C3">
            <w:pPr>
              <w:pStyle w:val="afff3"/>
              <w:adjustRightInd w:val="0"/>
            </w:pPr>
            <w:r>
              <w:t>1</w:t>
            </w:r>
          </w:p>
        </w:tc>
        <w:tc>
          <w:tcPr>
            <w:tcW w:w="1933" w:type="pct"/>
          </w:tcPr>
          <w:p w14:paraId="34ADE5F7" w14:textId="77777777" w:rsidR="00A212DD" w:rsidRDefault="00D939C3">
            <w:pPr>
              <w:pStyle w:val="afff3"/>
              <w:adjustRightInd w:val="0"/>
            </w:pPr>
            <w:r>
              <w:rPr>
                <w:rFonts w:hint="eastAsia"/>
              </w:rPr>
              <w:t>实习动员及分组</w:t>
            </w:r>
          </w:p>
        </w:tc>
        <w:tc>
          <w:tcPr>
            <w:tcW w:w="998" w:type="pct"/>
          </w:tcPr>
          <w:p w14:paraId="0E5C0116" w14:textId="77777777" w:rsidR="00A212DD" w:rsidRDefault="00D939C3">
            <w:pPr>
              <w:pStyle w:val="afff3"/>
              <w:adjustRightInd w:val="0"/>
            </w:pPr>
            <w:r>
              <w:rPr>
                <w:rFonts w:hint="eastAsia"/>
              </w:rPr>
              <w:t>目标</w:t>
            </w:r>
            <w:r>
              <w:t>1</w:t>
            </w:r>
            <w:r>
              <w:rPr>
                <w:rFonts w:hint="eastAsia"/>
              </w:rPr>
              <w:t>、</w:t>
            </w:r>
            <w:r>
              <w:t>2</w:t>
            </w:r>
          </w:p>
        </w:tc>
        <w:tc>
          <w:tcPr>
            <w:tcW w:w="779" w:type="pct"/>
          </w:tcPr>
          <w:p w14:paraId="7AA25FFC" w14:textId="77777777" w:rsidR="00A212DD" w:rsidRDefault="00D939C3">
            <w:pPr>
              <w:pStyle w:val="afff3"/>
              <w:adjustRightInd w:val="0"/>
            </w:pPr>
            <w:r>
              <w:t>8-3</w:t>
            </w:r>
          </w:p>
        </w:tc>
        <w:tc>
          <w:tcPr>
            <w:tcW w:w="506" w:type="pct"/>
          </w:tcPr>
          <w:p w14:paraId="42495330" w14:textId="77777777" w:rsidR="00A212DD" w:rsidRDefault="00D939C3">
            <w:pPr>
              <w:pStyle w:val="afff3"/>
              <w:adjustRightInd w:val="0"/>
            </w:pPr>
            <w:r>
              <w:t>1</w:t>
            </w:r>
          </w:p>
        </w:tc>
        <w:tc>
          <w:tcPr>
            <w:tcW w:w="390" w:type="pct"/>
          </w:tcPr>
          <w:p w14:paraId="12093008" w14:textId="77777777" w:rsidR="00A212DD" w:rsidRDefault="00A212DD">
            <w:pPr>
              <w:pStyle w:val="afff3"/>
              <w:adjustRightInd w:val="0"/>
            </w:pPr>
          </w:p>
        </w:tc>
      </w:tr>
      <w:tr w:rsidR="00A212DD" w14:paraId="410B5D24" w14:textId="77777777" w:rsidTr="00A212DD">
        <w:tc>
          <w:tcPr>
            <w:tcW w:w="393" w:type="pct"/>
          </w:tcPr>
          <w:p w14:paraId="42E408E6" w14:textId="77777777" w:rsidR="00A212DD" w:rsidRDefault="00D939C3">
            <w:pPr>
              <w:pStyle w:val="afff3"/>
              <w:adjustRightInd w:val="0"/>
            </w:pPr>
            <w:r>
              <w:t>2</w:t>
            </w:r>
          </w:p>
        </w:tc>
        <w:tc>
          <w:tcPr>
            <w:tcW w:w="1933" w:type="pct"/>
          </w:tcPr>
          <w:p w14:paraId="413648E7" w14:textId="77777777" w:rsidR="00A212DD" w:rsidRDefault="00D939C3">
            <w:pPr>
              <w:pStyle w:val="afff3"/>
              <w:adjustRightInd w:val="0"/>
            </w:pPr>
            <w:r>
              <w:rPr>
                <w:rFonts w:hint="eastAsia"/>
              </w:rPr>
              <w:t>企业参观与实习</w:t>
            </w:r>
          </w:p>
        </w:tc>
        <w:tc>
          <w:tcPr>
            <w:tcW w:w="998" w:type="pct"/>
          </w:tcPr>
          <w:p w14:paraId="5A97AE97" w14:textId="77777777" w:rsidR="00A212DD" w:rsidRDefault="00D939C3">
            <w:pPr>
              <w:pStyle w:val="afff3"/>
              <w:adjustRightInd w:val="0"/>
            </w:pPr>
            <w:r>
              <w:rPr>
                <w:rFonts w:hint="eastAsia"/>
              </w:rPr>
              <w:t>目标</w:t>
            </w:r>
            <w:r>
              <w:t>2</w:t>
            </w:r>
            <w:r>
              <w:rPr>
                <w:rFonts w:hint="eastAsia"/>
              </w:rPr>
              <w:t>、</w:t>
            </w:r>
            <w:r>
              <w:t>3</w:t>
            </w:r>
          </w:p>
        </w:tc>
        <w:tc>
          <w:tcPr>
            <w:tcW w:w="779" w:type="pct"/>
          </w:tcPr>
          <w:p w14:paraId="0811CD8C" w14:textId="77777777" w:rsidR="00A212DD" w:rsidRDefault="00D939C3">
            <w:pPr>
              <w:pStyle w:val="afff3"/>
              <w:adjustRightInd w:val="0"/>
            </w:pPr>
            <w:r>
              <w:t>9-3</w:t>
            </w:r>
          </w:p>
        </w:tc>
        <w:tc>
          <w:tcPr>
            <w:tcW w:w="506" w:type="pct"/>
          </w:tcPr>
          <w:p w14:paraId="2E071C8C" w14:textId="77777777" w:rsidR="00A212DD" w:rsidRDefault="00D939C3">
            <w:pPr>
              <w:pStyle w:val="afff3"/>
              <w:adjustRightInd w:val="0"/>
            </w:pPr>
            <w:r>
              <w:t>2</w:t>
            </w:r>
          </w:p>
        </w:tc>
        <w:tc>
          <w:tcPr>
            <w:tcW w:w="390" w:type="pct"/>
          </w:tcPr>
          <w:p w14:paraId="61DEF289" w14:textId="77777777" w:rsidR="00A212DD" w:rsidRDefault="00A212DD">
            <w:pPr>
              <w:pStyle w:val="afff3"/>
              <w:adjustRightInd w:val="0"/>
            </w:pPr>
          </w:p>
        </w:tc>
      </w:tr>
      <w:tr w:rsidR="00A212DD" w14:paraId="3265F528" w14:textId="77777777" w:rsidTr="00A212DD">
        <w:tc>
          <w:tcPr>
            <w:tcW w:w="393" w:type="pct"/>
          </w:tcPr>
          <w:p w14:paraId="6C011314" w14:textId="77777777" w:rsidR="00A212DD" w:rsidRDefault="00D939C3">
            <w:pPr>
              <w:pStyle w:val="afff3"/>
              <w:adjustRightInd w:val="0"/>
            </w:pPr>
            <w:r>
              <w:t>3</w:t>
            </w:r>
          </w:p>
        </w:tc>
        <w:tc>
          <w:tcPr>
            <w:tcW w:w="1933" w:type="pct"/>
          </w:tcPr>
          <w:p w14:paraId="0045E0C7" w14:textId="77777777" w:rsidR="00A212DD" w:rsidRDefault="00D939C3">
            <w:pPr>
              <w:pStyle w:val="afff3"/>
              <w:adjustRightInd w:val="0"/>
            </w:pPr>
            <w:r>
              <w:rPr>
                <w:rFonts w:hint="eastAsia"/>
              </w:rPr>
              <w:t>认知实习</w:t>
            </w:r>
          </w:p>
        </w:tc>
        <w:tc>
          <w:tcPr>
            <w:tcW w:w="998" w:type="pct"/>
          </w:tcPr>
          <w:p w14:paraId="13CCE52C" w14:textId="77777777" w:rsidR="00A212DD" w:rsidRDefault="00D939C3">
            <w:pPr>
              <w:pStyle w:val="afff3"/>
              <w:adjustRightInd w:val="0"/>
            </w:pPr>
            <w:r>
              <w:rPr>
                <w:rFonts w:hint="eastAsia"/>
              </w:rPr>
              <w:t>目标</w:t>
            </w:r>
            <w:r>
              <w:t>3</w:t>
            </w:r>
            <w:r>
              <w:rPr>
                <w:rFonts w:hint="eastAsia"/>
              </w:rPr>
              <w:t>、</w:t>
            </w:r>
            <w:r>
              <w:t>4</w:t>
            </w:r>
          </w:p>
        </w:tc>
        <w:tc>
          <w:tcPr>
            <w:tcW w:w="779" w:type="pct"/>
          </w:tcPr>
          <w:p w14:paraId="36808946" w14:textId="77777777" w:rsidR="00A212DD" w:rsidRDefault="00D939C3">
            <w:pPr>
              <w:pStyle w:val="afff3"/>
              <w:adjustRightInd w:val="0"/>
            </w:pPr>
            <w:r>
              <w:t>10-2</w:t>
            </w:r>
          </w:p>
        </w:tc>
        <w:tc>
          <w:tcPr>
            <w:tcW w:w="506" w:type="pct"/>
          </w:tcPr>
          <w:p w14:paraId="7C1F24CA" w14:textId="77777777" w:rsidR="00A212DD" w:rsidRDefault="00D939C3">
            <w:pPr>
              <w:pStyle w:val="afff3"/>
              <w:adjustRightInd w:val="0"/>
            </w:pPr>
            <w:r>
              <w:t>1</w:t>
            </w:r>
          </w:p>
        </w:tc>
        <w:tc>
          <w:tcPr>
            <w:tcW w:w="390" w:type="pct"/>
          </w:tcPr>
          <w:p w14:paraId="51D34E0C" w14:textId="77777777" w:rsidR="00A212DD" w:rsidRDefault="00A212DD">
            <w:pPr>
              <w:pStyle w:val="afff3"/>
              <w:adjustRightInd w:val="0"/>
            </w:pPr>
          </w:p>
        </w:tc>
      </w:tr>
      <w:tr w:rsidR="00A212DD" w14:paraId="29E01BD2" w14:textId="77777777" w:rsidTr="00A212DD">
        <w:tc>
          <w:tcPr>
            <w:tcW w:w="393" w:type="pct"/>
          </w:tcPr>
          <w:p w14:paraId="0C7ACE5C" w14:textId="77777777" w:rsidR="00A212DD" w:rsidRDefault="00D939C3">
            <w:pPr>
              <w:pStyle w:val="afff3"/>
              <w:adjustRightInd w:val="0"/>
            </w:pPr>
            <w:r>
              <w:t>4</w:t>
            </w:r>
          </w:p>
        </w:tc>
        <w:tc>
          <w:tcPr>
            <w:tcW w:w="1933" w:type="pct"/>
          </w:tcPr>
          <w:p w14:paraId="5E4B5631" w14:textId="77777777" w:rsidR="00A212DD" w:rsidRDefault="00D939C3">
            <w:pPr>
              <w:pStyle w:val="afff3"/>
              <w:adjustRightInd w:val="0"/>
            </w:pPr>
            <w:r>
              <w:rPr>
                <w:rFonts w:hint="eastAsia"/>
              </w:rPr>
              <w:t>实习总结</w:t>
            </w:r>
          </w:p>
        </w:tc>
        <w:tc>
          <w:tcPr>
            <w:tcW w:w="998" w:type="pct"/>
          </w:tcPr>
          <w:p w14:paraId="0B368D8A" w14:textId="77777777" w:rsidR="00A212DD" w:rsidRDefault="00D939C3">
            <w:pPr>
              <w:pStyle w:val="afff3"/>
              <w:adjustRightInd w:val="0"/>
            </w:pPr>
            <w:r>
              <w:rPr>
                <w:rFonts w:hint="eastAsia"/>
              </w:rPr>
              <w:t>目标</w:t>
            </w:r>
            <w:r>
              <w:t>5</w:t>
            </w:r>
            <w:r>
              <w:rPr>
                <w:rFonts w:hint="eastAsia"/>
              </w:rPr>
              <w:t>、</w:t>
            </w:r>
            <w:r>
              <w:t>6</w:t>
            </w:r>
          </w:p>
        </w:tc>
        <w:tc>
          <w:tcPr>
            <w:tcW w:w="779" w:type="pct"/>
          </w:tcPr>
          <w:p w14:paraId="46E0A4A6" w14:textId="77777777" w:rsidR="00A212DD" w:rsidRDefault="00D939C3">
            <w:pPr>
              <w:pStyle w:val="afff3"/>
              <w:adjustRightInd w:val="0"/>
            </w:pPr>
            <w:r>
              <w:t>10-2</w:t>
            </w:r>
          </w:p>
        </w:tc>
        <w:tc>
          <w:tcPr>
            <w:tcW w:w="506" w:type="pct"/>
          </w:tcPr>
          <w:p w14:paraId="33195304" w14:textId="77777777" w:rsidR="00A212DD" w:rsidRDefault="00D939C3">
            <w:pPr>
              <w:pStyle w:val="afff3"/>
              <w:adjustRightInd w:val="0"/>
            </w:pPr>
            <w:r>
              <w:t>1</w:t>
            </w:r>
          </w:p>
        </w:tc>
        <w:tc>
          <w:tcPr>
            <w:tcW w:w="390" w:type="pct"/>
          </w:tcPr>
          <w:p w14:paraId="6D928AB4" w14:textId="77777777" w:rsidR="00A212DD" w:rsidRDefault="00A212DD">
            <w:pPr>
              <w:pStyle w:val="afff3"/>
              <w:adjustRightInd w:val="0"/>
            </w:pPr>
          </w:p>
        </w:tc>
      </w:tr>
      <w:tr w:rsidR="00A212DD" w14:paraId="14E0244F" w14:textId="77777777" w:rsidTr="00A212DD">
        <w:tc>
          <w:tcPr>
            <w:tcW w:w="4103" w:type="pct"/>
            <w:gridSpan w:val="4"/>
          </w:tcPr>
          <w:p w14:paraId="159807A8" w14:textId="77777777" w:rsidR="00A212DD" w:rsidRDefault="00D939C3">
            <w:pPr>
              <w:pStyle w:val="afff3"/>
              <w:adjustRightInd w:val="0"/>
            </w:pPr>
            <w:r>
              <w:rPr>
                <w:rFonts w:hint="eastAsia"/>
              </w:rPr>
              <w:t>合计</w:t>
            </w:r>
          </w:p>
        </w:tc>
        <w:tc>
          <w:tcPr>
            <w:tcW w:w="506" w:type="pct"/>
          </w:tcPr>
          <w:p w14:paraId="046A6CA3" w14:textId="77777777" w:rsidR="00A212DD" w:rsidRDefault="00D939C3">
            <w:pPr>
              <w:pStyle w:val="afff3"/>
              <w:adjustRightInd w:val="0"/>
            </w:pPr>
            <w:r>
              <w:t>5</w:t>
            </w:r>
          </w:p>
        </w:tc>
        <w:tc>
          <w:tcPr>
            <w:tcW w:w="390" w:type="pct"/>
          </w:tcPr>
          <w:p w14:paraId="01D649F6" w14:textId="77777777" w:rsidR="00A212DD" w:rsidRDefault="00A212DD">
            <w:pPr>
              <w:pStyle w:val="afff3"/>
              <w:adjustRightInd w:val="0"/>
            </w:pPr>
          </w:p>
        </w:tc>
      </w:tr>
    </w:tbl>
    <w:p w14:paraId="75DD982E" w14:textId="77777777" w:rsidR="00A212DD" w:rsidRDefault="00D939C3">
      <w:pPr>
        <w:pStyle w:val="afff"/>
        <w:spacing w:before="156" w:after="156"/>
      </w:pPr>
      <w:r>
        <w:rPr>
          <w:rFonts w:hint="eastAsia"/>
        </w:rPr>
        <w:t>四、课程实施</w:t>
      </w:r>
    </w:p>
    <w:p w14:paraId="5124175E" w14:textId="77777777" w:rsidR="00A212DD" w:rsidRDefault="00D939C3">
      <w:pPr>
        <w:ind w:firstLine="480"/>
      </w:pPr>
      <w:r>
        <w:rPr>
          <w:rFonts w:hint="eastAsia"/>
        </w:rPr>
        <w:t>（一）教学方法与教学手段</w:t>
      </w:r>
    </w:p>
    <w:p w14:paraId="70A15852" w14:textId="77777777" w:rsidR="00A212DD" w:rsidRDefault="00D939C3">
      <w:pPr>
        <w:ind w:firstLine="480"/>
      </w:pPr>
      <w:r>
        <w:t>1.</w:t>
      </w:r>
      <w:r>
        <w:rPr>
          <w:rFonts w:hint="eastAsia"/>
        </w:rPr>
        <w:t>现场实习的场所主要是机电类企业的加工车间、装配车间、检测站（点）、计量室和工夹具制造车间等。学生应按照实习计划在指定的车间或科室进行实习，通过观察、询问、阅读图纸及相关的文件资料、记录、分析，了解企业生产设备</w:t>
      </w:r>
      <w:r>
        <w:rPr>
          <w:rFonts w:hint="eastAsia"/>
        </w:rPr>
        <w:lastRenderedPageBreak/>
        <w:t>和设备、生产加工工艺、物流运作及管理、计划及安排、生产组织实施、产品质量检验、组织管理和质量管理等方面知识和内容。认知实习主要以五金机电城参观和。参观前应先查询相关产品的原理、基本性能、技术指标等参数，实习时通过观察、询问、索取产品样本等与销售商交流，对产品的外形、性能参数、价格、主流的生产厂商等信息有详细的了解并做必要的记录。融入思政元素，使学生具备相关知识和方法的实际应用能力和社会服务的意识。</w:t>
      </w:r>
    </w:p>
    <w:p w14:paraId="78C6468F" w14:textId="77777777" w:rsidR="00A212DD" w:rsidRDefault="00D939C3">
      <w:pPr>
        <w:ind w:firstLine="480"/>
      </w:pPr>
      <w:r>
        <w:t>2</w:t>
      </w:r>
      <w:r>
        <w:rPr>
          <w:rFonts w:hint="eastAsia"/>
        </w:rPr>
        <w:t>．撰写现场实习和认知实习报告各一份。</w:t>
      </w:r>
    </w:p>
    <w:p w14:paraId="698DD70E" w14:textId="77777777" w:rsidR="00A212DD" w:rsidRDefault="00D939C3">
      <w:pPr>
        <w:ind w:firstLine="480"/>
      </w:pPr>
      <w:r>
        <w:rPr>
          <w:rFonts w:hint="eastAsia"/>
        </w:rPr>
        <w:t>（二）课程实施与保障</w:t>
      </w:r>
    </w:p>
    <w:tbl>
      <w:tblPr>
        <w:tblStyle w:val="afff9"/>
        <w:tblW w:w="5000" w:type="pct"/>
        <w:tblLook w:val="04A0" w:firstRow="1" w:lastRow="0" w:firstColumn="1" w:lastColumn="0" w:noHBand="0" w:noVBand="1"/>
      </w:tblPr>
      <w:tblGrid>
        <w:gridCol w:w="545"/>
        <w:gridCol w:w="1594"/>
        <w:gridCol w:w="6383"/>
      </w:tblGrid>
      <w:tr w:rsidR="00A212DD" w14:paraId="10171C78" w14:textId="77777777" w:rsidTr="000301D1">
        <w:trPr>
          <w:cnfStyle w:val="100000000000" w:firstRow="1" w:lastRow="0" w:firstColumn="0" w:lastColumn="0" w:oddVBand="0" w:evenVBand="0" w:oddHBand="0" w:evenHBand="0" w:firstRowFirstColumn="0" w:firstRowLastColumn="0" w:lastRowFirstColumn="0" w:lastRowLastColumn="0"/>
        </w:trPr>
        <w:tc>
          <w:tcPr>
            <w:tcW w:w="1254" w:type="pct"/>
            <w:gridSpan w:val="2"/>
            <w:tcBorders>
              <w:bottom w:val="none" w:sz="0" w:space="0" w:color="auto"/>
              <w:tl2br w:val="none" w:sz="0" w:space="0" w:color="auto"/>
              <w:tr2bl w:val="none" w:sz="0" w:space="0" w:color="auto"/>
            </w:tcBorders>
          </w:tcPr>
          <w:p w14:paraId="01801EB7" w14:textId="77777777" w:rsidR="00A212DD" w:rsidRDefault="00D939C3">
            <w:pPr>
              <w:pStyle w:val="afff3"/>
              <w:adjustRightInd w:val="0"/>
            </w:pPr>
            <w:r>
              <w:rPr>
                <w:rFonts w:hint="eastAsia"/>
              </w:rPr>
              <w:t>主要教学环节</w:t>
            </w:r>
          </w:p>
        </w:tc>
        <w:tc>
          <w:tcPr>
            <w:tcW w:w="3746" w:type="pct"/>
            <w:tcBorders>
              <w:bottom w:val="none" w:sz="0" w:space="0" w:color="auto"/>
              <w:tl2br w:val="none" w:sz="0" w:space="0" w:color="auto"/>
              <w:tr2bl w:val="none" w:sz="0" w:space="0" w:color="auto"/>
            </w:tcBorders>
          </w:tcPr>
          <w:p w14:paraId="2B26F1CD" w14:textId="77777777" w:rsidR="00A212DD" w:rsidRDefault="00D939C3">
            <w:pPr>
              <w:pStyle w:val="afff3"/>
              <w:adjustRightInd w:val="0"/>
            </w:pPr>
            <w:r>
              <w:rPr>
                <w:rFonts w:hint="eastAsia"/>
              </w:rPr>
              <w:t>质量要求</w:t>
            </w:r>
          </w:p>
        </w:tc>
      </w:tr>
      <w:tr w:rsidR="00A212DD" w14:paraId="61319E0C" w14:textId="77777777" w:rsidTr="00A212DD">
        <w:trPr>
          <w:trHeight w:val="697"/>
        </w:trPr>
        <w:tc>
          <w:tcPr>
            <w:tcW w:w="320" w:type="pct"/>
          </w:tcPr>
          <w:p w14:paraId="61ABE226" w14:textId="77777777" w:rsidR="00A212DD" w:rsidRDefault="00D939C3">
            <w:pPr>
              <w:pStyle w:val="afff3"/>
              <w:adjustRightInd w:val="0"/>
            </w:pPr>
            <w:r>
              <w:t>1</w:t>
            </w:r>
          </w:p>
        </w:tc>
        <w:tc>
          <w:tcPr>
            <w:tcW w:w="935" w:type="pct"/>
          </w:tcPr>
          <w:p w14:paraId="1A0FB6FE" w14:textId="77777777" w:rsidR="00A212DD" w:rsidRDefault="00D939C3">
            <w:pPr>
              <w:pStyle w:val="afff3"/>
              <w:adjustRightInd w:val="0"/>
            </w:pPr>
            <w:r>
              <w:rPr>
                <w:rFonts w:hint="eastAsia"/>
              </w:rPr>
              <w:t>备课</w:t>
            </w:r>
          </w:p>
        </w:tc>
        <w:tc>
          <w:tcPr>
            <w:tcW w:w="3746" w:type="pct"/>
          </w:tcPr>
          <w:p w14:paraId="67EBEEB6" w14:textId="77777777" w:rsidR="00A212DD" w:rsidRDefault="00D939C3">
            <w:pPr>
              <w:pStyle w:val="afff3"/>
              <w:adjustRightInd w:val="0"/>
            </w:pPr>
            <w:r>
              <w:rPr>
                <w:rFonts w:hint="eastAsia"/>
              </w:rPr>
              <w:t>（</w:t>
            </w:r>
            <w:r>
              <w:t>1</w:t>
            </w:r>
            <w:r>
              <w:rPr>
                <w:rFonts w:hint="eastAsia"/>
              </w:rPr>
              <w:t>）掌握本课程教学大纲内容，严格按照教学大纲要求进行课程教学内容的组织。</w:t>
            </w:r>
          </w:p>
        </w:tc>
      </w:tr>
      <w:tr w:rsidR="00A212DD" w14:paraId="6F0DEECA" w14:textId="77777777" w:rsidTr="00A212DD">
        <w:tc>
          <w:tcPr>
            <w:tcW w:w="320" w:type="pct"/>
          </w:tcPr>
          <w:p w14:paraId="47891BB5" w14:textId="77777777" w:rsidR="00A212DD" w:rsidRDefault="00D939C3">
            <w:pPr>
              <w:pStyle w:val="afff3"/>
              <w:adjustRightInd w:val="0"/>
            </w:pPr>
            <w:r>
              <w:t>2</w:t>
            </w:r>
          </w:p>
        </w:tc>
        <w:tc>
          <w:tcPr>
            <w:tcW w:w="935" w:type="pct"/>
          </w:tcPr>
          <w:p w14:paraId="71F8D76D" w14:textId="77777777" w:rsidR="00A212DD" w:rsidRDefault="00D939C3">
            <w:pPr>
              <w:pStyle w:val="afff3"/>
              <w:adjustRightInd w:val="0"/>
            </w:pPr>
            <w:r>
              <w:rPr>
                <w:rFonts w:hint="eastAsia"/>
              </w:rPr>
              <w:t>讲授</w:t>
            </w:r>
          </w:p>
        </w:tc>
        <w:tc>
          <w:tcPr>
            <w:tcW w:w="3746" w:type="pct"/>
          </w:tcPr>
          <w:p w14:paraId="726D6748" w14:textId="77777777" w:rsidR="00A212DD" w:rsidRDefault="00D939C3">
            <w:pPr>
              <w:pStyle w:val="afff3"/>
              <w:adjustRightInd w:val="0"/>
            </w:pPr>
            <w:r>
              <w:rPr>
                <w:rFonts w:hint="eastAsia"/>
              </w:rPr>
              <w:t>（</w:t>
            </w:r>
            <w:r>
              <w:t>1</w:t>
            </w:r>
            <w:r>
              <w:rPr>
                <w:rFonts w:hint="eastAsia"/>
              </w:rPr>
              <w:t>）注重培养学生发现、分析和解决问题的能力。</w:t>
            </w:r>
          </w:p>
          <w:p w14:paraId="6A202A91" w14:textId="77777777" w:rsidR="00A212DD" w:rsidRDefault="00D939C3">
            <w:pPr>
              <w:pStyle w:val="afff3"/>
              <w:adjustRightInd w:val="0"/>
            </w:pPr>
            <w:r>
              <w:rPr>
                <w:rFonts w:hint="eastAsia"/>
              </w:rPr>
              <w:t>（</w:t>
            </w:r>
            <w:r>
              <w:t>2</w:t>
            </w:r>
            <w:r>
              <w:rPr>
                <w:rFonts w:hint="eastAsia"/>
              </w:rPr>
              <w:t>）表达方式应能便于学生理解、接受，力求形象生动，使学生在掌握知识的过程中，保持较为浓厚的学习兴趣。</w:t>
            </w:r>
          </w:p>
        </w:tc>
      </w:tr>
      <w:tr w:rsidR="00A212DD" w14:paraId="5295C7C7" w14:textId="77777777" w:rsidTr="00A212DD">
        <w:trPr>
          <w:trHeight w:val="2942"/>
        </w:trPr>
        <w:tc>
          <w:tcPr>
            <w:tcW w:w="320" w:type="pct"/>
          </w:tcPr>
          <w:p w14:paraId="048EADBA" w14:textId="77777777" w:rsidR="00A212DD" w:rsidRDefault="00D939C3">
            <w:pPr>
              <w:pStyle w:val="afff3"/>
              <w:adjustRightInd w:val="0"/>
            </w:pPr>
            <w:r>
              <w:t>3</w:t>
            </w:r>
          </w:p>
        </w:tc>
        <w:tc>
          <w:tcPr>
            <w:tcW w:w="935" w:type="pct"/>
          </w:tcPr>
          <w:p w14:paraId="70AB733D" w14:textId="77777777" w:rsidR="00A212DD" w:rsidRDefault="00D939C3">
            <w:pPr>
              <w:pStyle w:val="afff3"/>
              <w:adjustRightInd w:val="0"/>
            </w:pPr>
            <w:r>
              <w:rPr>
                <w:rFonts w:hint="eastAsia"/>
              </w:rPr>
              <w:t>实习日记</w:t>
            </w:r>
          </w:p>
        </w:tc>
        <w:tc>
          <w:tcPr>
            <w:tcW w:w="3746" w:type="pct"/>
          </w:tcPr>
          <w:p w14:paraId="7C70CD9D" w14:textId="77777777" w:rsidR="00A212DD" w:rsidRDefault="00D939C3">
            <w:pPr>
              <w:pStyle w:val="afff3"/>
              <w:adjustRightInd w:val="0"/>
            </w:pPr>
            <w:r>
              <w:rPr>
                <w:rFonts w:hint="eastAsia"/>
              </w:rPr>
              <w:t>学生必须完成规定数量的实习日记，应达到以下基本要求：</w:t>
            </w:r>
          </w:p>
          <w:p w14:paraId="0E8CF3F4" w14:textId="77777777" w:rsidR="00A212DD" w:rsidRDefault="00D939C3">
            <w:pPr>
              <w:pStyle w:val="afff3"/>
              <w:adjustRightInd w:val="0"/>
            </w:pPr>
            <w:r>
              <w:rPr>
                <w:rFonts w:hint="eastAsia"/>
              </w:rPr>
              <w:t>（</w:t>
            </w:r>
            <w:r>
              <w:t>1</w:t>
            </w:r>
            <w:r>
              <w:rPr>
                <w:rFonts w:hint="eastAsia"/>
              </w:rPr>
              <w:t>）按时按量完成实习日记。</w:t>
            </w:r>
          </w:p>
          <w:p w14:paraId="50778B1E" w14:textId="77777777" w:rsidR="00A212DD" w:rsidRDefault="00D939C3">
            <w:pPr>
              <w:pStyle w:val="afff3"/>
              <w:adjustRightInd w:val="0"/>
            </w:pPr>
            <w:r>
              <w:rPr>
                <w:rFonts w:hint="eastAsia"/>
              </w:rPr>
              <w:t>（</w:t>
            </w:r>
            <w:r>
              <w:t>2</w:t>
            </w:r>
            <w:r>
              <w:rPr>
                <w:rFonts w:hint="eastAsia"/>
              </w:rPr>
              <w:t>）书写规范、清晰。</w:t>
            </w:r>
          </w:p>
          <w:p w14:paraId="1520CF93" w14:textId="77777777" w:rsidR="00A212DD" w:rsidRDefault="00D939C3">
            <w:pPr>
              <w:pStyle w:val="afff3"/>
              <w:adjustRightInd w:val="0"/>
            </w:pPr>
            <w:r>
              <w:rPr>
                <w:rFonts w:hint="eastAsia"/>
              </w:rPr>
              <w:t>教师批改实习日记要求如下：</w:t>
            </w:r>
          </w:p>
          <w:p w14:paraId="26C7ED6E" w14:textId="77777777" w:rsidR="00A212DD" w:rsidRDefault="00D939C3">
            <w:pPr>
              <w:pStyle w:val="afff3"/>
              <w:adjustRightInd w:val="0"/>
            </w:pPr>
            <w:r>
              <w:rPr>
                <w:rFonts w:hint="eastAsia"/>
              </w:rPr>
              <w:t>（</w:t>
            </w:r>
            <w:r>
              <w:t>1</w:t>
            </w:r>
            <w:r>
              <w:rPr>
                <w:rFonts w:hint="eastAsia"/>
              </w:rPr>
              <w:t>）学生的实习日记要按时全部批改，并及时进行讲评。</w:t>
            </w:r>
          </w:p>
          <w:p w14:paraId="5EEC632F" w14:textId="77777777" w:rsidR="00A212DD" w:rsidRDefault="00D939C3">
            <w:pPr>
              <w:pStyle w:val="afff3"/>
              <w:adjustRightInd w:val="0"/>
            </w:pPr>
            <w:r>
              <w:rPr>
                <w:rFonts w:hint="eastAsia"/>
              </w:rPr>
              <w:t>（</w:t>
            </w:r>
            <w:r>
              <w:t>2</w:t>
            </w:r>
            <w:r>
              <w:rPr>
                <w:rFonts w:hint="eastAsia"/>
              </w:rPr>
              <w:t>）教师批改和讲评作业要认真、细致，按百分制评定成绩并写明日期。</w:t>
            </w:r>
          </w:p>
          <w:p w14:paraId="2DA5F431" w14:textId="77777777" w:rsidR="00A212DD" w:rsidRDefault="00D939C3">
            <w:pPr>
              <w:pStyle w:val="afff3"/>
              <w:adjustRightInd w:val="0"/>
            </w:pPr>
            <w:r>
              <w:rPr>
                <w:rFonts w:hint="eastAsia"/>
              </w:rPr>
              <w:t>（</w:t>
            </w:r>
            <w:r>
              <w:t>3</w:t>
            </w:r>
            <w:r>
              <w:rPr>
                <w:rFonts w:hint="eastAsia"/>
              </w:rPr>
              <w:t>）学生实习日记的平均成绩应作为本课程总评成绩中平时成绩的重要组成部分。</w:t>
            </w:r>
          </w:p>
        </w:tc>
      </w:tr>
      <w:tr w:rsidR="00A212DD" w14:paraId="71E11252" w14:textId="77777777" w:rsidTr="00A212DD">
        <w:trPr>
          <w:trHeight w:val="1225"/>
        </w:trPr>
        <w:tc>
          <w:tcPr>
            <w:tcW w:w="320" w:type="pct"/>
          </w:tcPr>
          <w:p w14:paraId="571DFE2D" w14:textId="77777777" w:rsidR="00A212DD" w:rsidRDefault="00D939C3">
            <w:pPr>
              <w:pStyle w:val="afff3"/>
              <w:adjustRightInd w:val="0"/>
            </w:pPr>
            <w:r>
              <w:t>4</w:t>
            </w:r>
          </w:p>
        </w:tc>
        <w:tc>
          <w:tcPr>
            <w:tcW w:w="935" w:type="pct"/>
          </w:tcPr>
          <w:p w14:paraId="34ACD8DE" w14:textId="77777777" w:rsidR="00A212DD" w:rsidRDefault="00D939C3">
            <w:pPr>
              <w:pStyle w:val="afff3"/>
              <w:adjustRightInd w:val="0"/>
            </w:pPr>
            <w:r>
              <w:rPr>
                <w:rFonts w:hint="eastAsia"/>
              </w:rPr>
              <w:t>实习答疑</w:t>
            </w:r>
          </w:p>
        </w:tc>
        <w:tc>
          <w:tcPr>
            <w:tcW w:w="3746" w:type="pct"/>
          </w:tcPr>
          <w:p w14:paraId="6608924A" w14:textId="77777777" w:rsidR="00A212DD" w:rsidRDefault="00D939C3">
            <w:pPr>
              <w:pStyle w:val="afff3"/>
              <w:adjustRightInd w:val="0"/>
            </w:pPr>
            <w:r>
              <w:rPr>
                <w:rFonts w:hint="eastAsia"/>
              </w:rPr>
              <w:t>企业实习过程中，技术管理人员介绍主要技术产品以及仪器、设备和产品的研发过程，学生通过跟班实习或实时询问等方式提出自己感兴趣的问题，并通过跟班实践或查阅科技文献将理论联系实际，利用自己的认知去解决问题。</w:t>
            </w:r>
          </w:p>
        </w:tc>
      </w:tr>
      <w:tr w:rsidR="00A212DD" w14:paraId="66CBED1C" w14:textId="77777777" w:rsidTr="00A212DD">
        <w:trPr>
          <w:trHeight w:val="1540"/>
        </w:trPr>
        <w:tc>
          <w:tcPr>
            <w:tcW w:w="320" w:type="pct"/>
          </w:tcPr>
          <w:p w14:paraId="6288D424" w14:textId="77777777" w:rsidR="00A212DD" w:rsidRDefault="00D939C3">
            <w:pPr>
              <w:pStyle w:val="afff3"/>
              <w:adjustRightInd w:val="0"/>
            </w:pPr>
            <w:r>
              <w:t>5</w:t>
            </w:r>
          </w:p>
        </w:tc>
        <w:tc>
          <w:tcPr>
            <w:tcW w:w="935" w:type="pct"/>
          </w:tcPr>
          <w:p w14:paraId="363F48C3" w14:textId="77777777" w:rsidR="00A212DD" w:rsidRDefault="00D939C3">
            <w:pPr>
              <w:pStyle w:val="afff3"/>
              <w:adjustRightInd w:val="0"/>
            </w:pPr>
            <w:r>
              <w:rPr>
                <w:rFonts w:hint="eastAsia"/>
              </w:rPr>
              <w:t>成绩考核</w:t>
            </w:r>
          </w:p>
        </w:tc>
        <w:tc>
          <w:tcPr>
            <w:tcW w:w="3746" w:type="pct"/>
          </w:tcPr>
          <w:p w14:paraId="34D738F5" w14:textId="77777777" w:rsidR="00A212DD" w:rsidRDefault="00D939C3">
            <w:pPr>
              <w:pStyle w:val="afff3"/>
              <w:adjustRightInd w:val="0"/>
            </w:pPr>
            <w:r>
              <w:rPr>
                <w:rFonts w:hint="eastAsia"/>
              </w:rPr>
              <w:t>总评成绩由平时成绩与实习报告成绩两部分构成。</w:t>
            </w:r>
          </w:p>
          <w:p w14:paraId="3FB0D9DC" w14:textId="77777777" w:rsidR="00A212DD" w:rsidRDefault="00D939C3">
            <w:pPr>
              <w:pStyle w:val="afff3"/>
              <w:adjustRightInd w:val="0"/>
            </w:pPr>
            <w:r>
              <w:rPr>
                <w:rFonts w:hint="eastAsia"/>
              </w:rPr>
              <w:t>有下列情况之一者，总评成绩为不及格：</w:t>
            </w:r>
          </w:p>
          <w:p w14:paraId="7EA29201" w14:textId="77777777" w:rsidR="00A212DD" w:rsidRDefault="00D939C3">
            <w:pPr>
              <w:pStyle w:val="afff3"/>
              <w:adjustRightInd w:val="0"/>
            </w:pPr>
            <w:r>
              <w:rPr>
                <w:rFonts w:hint="eastAsia"/>
              </w:rPr>
              <w:t>（</w:t>
            </w:r>
            <w:r>
              <w:t>1</w:t>
            </w:r>
            <w:r>
              <w:rPr>
                <w:rFonts w:hint="eastAsia"/>
              </w:rPr>
              <w:t>）缺交实习日记。</w:t>
            </w:r>
          </w:p>
          <w:p w14:paraId="3DC81C56" w14:textId="77777777" w:rsidR="00A212DD" w:rsidRDefault="00D939C3">
            <w:pPr>
              <w:pStyle w:val="afff3"/>
              <w:adjustRightInd w:val="0"/>
            </w:pPr>
            <w:r>
              <w:rPr>
                <w:rFonts w:hint="eastAsia"/>
              </w:rPr>
              <w:t>（</w:t>
            </w:r>
            <w:r>
              <w:t>2</w:t>
            </w:r>
            <w:r>
              <w:rPr>
                <w:rFonts w:hint="eastAsia"/>
              </w:rPr>
              <w:t>）缺勤</w:t>
            </w:r>
            <w:r>
              <w:t>1</w:t>
            </w:r>
            <w:r>
              <w:rPr>
                <w:rFonts w:hint="eastAsia"/>
              </w:rPr>
              <w:t>次以上者。</w:t>
            </w:r>
          </w:p>
          <w:p w14:paraId="40F3DF57" w14:textId="77777777" w:rsidR="00A212DD" w:rsidRDefault="00D939C3">
            <w:pPr>
              <w:pStyle w:val="afff3"/>
              <w:adjustRightInd w:val="0"/>
            </w:pPr>
            <w:r>
              <w:rPr>
                <w:rFonts w:hint="eastAsia"/>
              </w:rPr>
              <w:t>（</w:t>
            </w:r>
            <w:r>
              <w:t>3</w:t>
            </w:r>
            <w:r>
              <w:rPr>
                <w:rFonts w:hint="eastAsia"/>
              </w:rPr>
              <w:t>）课程目标小于</w:t>
            </w:r>
            <w:r>
              <w:t>0.6</w:t>
            </w:r>
            <w:r>
              <w:rPr>
                <w:rFonts w:hint="eastAsia"/>
              </w:rPr>
              <w:t>。</w:t>
            </w:r>
          </w:p>
        </w:tc>
      </w:tr>
    </w:tbl>
    <w:p w14:paraId="38544994" w14:textId="77777777" w:rsidR="00A212DD" w:rsidRDefault="00D939C3">
      <w:pPr>
        <w:pStyle w:val="afff"/>
        <w:spacing w:before="156" w:after="156"/>
      </w:pPr>
      <w:r>
        <w:rPr>
          <w:rFonts w:hint="eastAsia"/>
        </w:rPr>
        <w:t>五、考核方式</w:t>
      </w:r>
    </w:p>
    <w:p w14:paraId="149776A7" w14:textId="77777777" w:rsidR="00A212DD" w:rsidRDefault="00D939C3">
      <w:pPr>
        <w:ind w:firstLine="480"/>
      </w:pPr>
      <w:r>
        <w:rPr>
          <w:rFonts w:hint="eastAsia"/>
        </w:rPr>
        <w:t>（一）课程成绩</w:t>
      </w:r>
      <w:r>
        <w:t>=</w:t>
      </w:r>
      <w:r>
        <w:rPr>
          <w:rFonts w:hint="eastAsia"/>
        </w:rPr>
        <w:t>平时成绩</w:t>
      </w:r>
      <w:r>
        <w:t>×30%+</w:t>
      </w:r>
      <w:r>
        <w:rPr>
          <w:rFonts w:hint="eastAsia"/>
        </w:rPr>
        <w:t>实习报告成绩</w:t>
      </w:r>
      <w:r>
        <w:t>×70%</w:t>
      </w:r>
      <w:r>
        <w:rPr>
          <w:rFonts w:hint="eastAsia"/>
        </w:rPr>
        <w:t>。其中，平时成绩根据考勤和实习表现综合给定。实习报告由现场实习报告和认知实习报告组成，实习报告总评成绩取两个分报告成绩的平均值。</w:t>
      </w:r>
    </w:p>
    <w:p w14:paraId="11AFADE0" w14:textId="77777777" w:rsidR="00A212DD" w:rsidRDefault="00D939C3">
      <w:pPr>
        <w:ind w:firstLine="480"/>
      </w:pPr>
      <w:r>
        <w:rPr>
          <w:rFonts w:hint="eastAsia"/>
        </w:rPr>
        <w:lastRenderedPageBreak/>
        <w:t>（二）工程认识实习的成绩一般采用五级计分：分别为优秀、良好、中等、及格、不及格。其中：</w:t>
      </w:r>
    </w:p>
    <w:p w14:paraId="1BAE2F9C" w14:textId="77777777" w:rsidR="00A212DD" w:rsidRDefault="00D939C3">
      <w:pPr>
        <w:ind w:firstLine="480"/>
      </w:pPr>
      <w:r>
        <w:rPr>
          <w:rFonts w:hint="eastAsia"/>
        </w:rPr>
        <w:t>（</w:t>
      </w:r>
      <w:r>
        <w:rPr>
          <w:rFonts w:hint="eastAsia"/>
        </w:rPr>
        <w:t>1</w:t>
      </w:r>
      <w:r>
        <w:rPr>
          <w:rFonts w:hint="eastAsia"/>
        </w:rPr>
        <w:t>）优秀：工程认识实习的全过程表现积极主动、认真、遵守纪律；能圆满完成实习任务；企业现场实习报告和认知实习报告书面整洁，文字通顺，图表齐全且规范，重点突出；内容详细且真实可靠；内容中有自己的分析和独到见解。</w:t>
      </w:r>
    </w:p>
    <w:p w14:paraId="04654739" w14:textId="77777777" w:rsidR="00A212DD" w:rsidRDefault="00D939C3">
      <w:pPr>
        <w:ind w:firstLine="480"/>
      </w:pPr>
      <w:r>
        <w:rPr>
          <w:rFonts w:hint="eastAsia"/>
        </w:rPr>
        <w:t>（</w:t>
      </w:r>
      <w:r>
        <w:rPr>
          <w:rFonts w:hint="eastAsia"/>
        </w:rPr>
        <w:t>2</w:t>
      </w:r>
      <w:r>
        <w:rPr>
          <w:rFonts w:hint="eastAsia"/>
        </w:rPr>
        <w:t>）良好：工程认识实习的全过程表现比较主动、认真、遵守纪律；能按时、较好地完成实习任务的要求；企业现场实习报告和认知实习报告书面较整洁，文字通顺；内容较详细可靠；内容中有部分自己的分析。</w:t>
      </w:r>
    </w:p>
    <w:p w14:paraId="3C69F720" w14:textId="77777777" w:rsidR="00A212DD" w:rsidRDefault="00D939C3">
      <w:pPr>
        <w:ind w:firstLine="480"/>
      </w:pPr>
      <w:r>
        <w:rPr>
          <w:rFonts w:hint="eastAsia"/>
        </w:rPr>
        <w:t>（</w:t>
      </w:r>
      <w:r>
        <w:rPr>
          <w:rFonts w:hint="eastAsia"/>
        </w:rPr>
        <w:t>3</w:t>
      </w:r>
      <w:r>
        <w:rPr>
          <w:rFonts w:hint="eastAsia"/>
        </w:rPr>
        <w:t>）中等：工程认识实习的全过程表现较好，能遵守纪律；按时完成实习任务的要求；企业现场实习报告和认知实习报告等书写基本完整，内容可靠，但缺少自己的分析。</w:t>
      </w:r>
    </w:p>
    <w:p w14:paraId="483A60EA" w14:textId="77777777" w:rsidR="00A212DD" w:rsidRDefault="00D939C3">
      <w:pPr>
        <w:ind w:firstLine="480"/>
      </w:pPr>
      <w:r>
        <w:rPr>
          <w:rFonts w:hint="eastAsia"/>
        </w:rPr>
        <w:t>（</w:t>
      </w:r>
      <w:r>
        <w:rPr>
          <w:rFonts w:hint="eastAsia"/>
        </w:rPr>
        <w:t>4</w:t>
      </w:r>
      <w:r>
        <w:rPr>
          <w:rFonts w:hint="eastAsia"/>
        </w:rPr>
        <w:t>）及格：工程认识实习的全过程表现一般，能遵守纪律；基本能完成实习任务的要求；企业现场实习报告和认知实习报告等书写完整、记录尚清楚。</w:t>
      </w:r>
    </w:p>
    <w:p w14:paraId="02A4C621" w14:textId="77777777" w:rsidR="00A212DD" w:rsidRDefault="00D939C3">
      <w:pPr>
        <w:ind w:firstLine="480"/>
      </w:pPr>
      <w:r>
        <w:rPr>
          <w:rFonts w:hint="eastAsia"/>
        </w:rPr>
        <w:t>（</w:t>
      </w:r>
      <w:r>
        <w:rPr>
          <w:rFonts w:hint="eastAsia"/>
        </w:rPr>
        <w:t>5</w:t>
      </w:r>
      <w:r>
        <w:rPr>
          <w:rFonts w:hint="eastAsia"/>
        </w:rPr>
        <w:t>）不及格：工程认识实习的全过程表现差，不遵守纪律；不能按时完成实习相关任务的要求；企业现场实习报告和认知实习报告不完整。</w:t>
      </w:r>
    </w:p>
    <w:p w14:paraId="0651A0A8" w14:textId="77777777" w:rsidR="00A212DD" w:rsidRDefault="00D939C3">
      <w:pPr>
        <w:ind w:firstLine="480"/>
      </w:pPr>
      <w:r>
        <w:rPr>
          <w:rFonts w:hint="eastAsia"/>
        </w:rPr>
        <w:t>具体内容和比例如表所示。</w:t>
      </w:r>
    </w:p>
    <w:tbl>
      <w:tblPr>
        <w:tblStyle w:val="afff9"/>
        <w:tblW w:w="5000" w:type="pct"/>
        <w:tblLook w:val="04A0" w:firstRow="1" w:lastRow="0" w:firstColumn="1" w:lastColumn="0" w:noHBand="0" w:noVBand="1"/>
      </w:tblPr>
      <w:tblGrid>
        <w:gridCol w:w="957"/>
        <w:gridCol w:w="1435"/>
        <w:gridCol w:w="741"/>
        <w:gridCol w:w="4043"/>
        <w:gridCol w:w="1346"/>
      </w:tblGrid>
      <w:tr w:rsidR="00A212DD" w14:paraId="408932A6" w14:textId="77777777" w:rsidTr="00A212DD">
        <w:trPr>
          <w:cnfStyle w:val="100000000000" w:firstRow="1" w:lastRow="0" w:firstColumn="0" w:lastColumn="0" w:oddVBand="0" w:evenVBand="0" w:oddHBand="0" w:evenHBand="0" w:firstRowFirstColumn="0" w:firstRowLastColumn="0" w:lastRowFirstColumn="0" w:lastRowLastColumn="0"/>
        </w:trPr>
        <w:tc>
          <w:tcPr>
            <w:tcW w:w="561" w:type="pct"/>
          </w:tcPr>
          <w:p w14:paraId="048CF726" w14:textId="77777777" w:rsidR="00A212DD" w:rsidRDefault="00D939C3">
            <w:pPr>
              <w:pStyle w:val="afff3"/>
              <w:adjustRightInd w:val="0"/>
            </w:pPr>
            <w:r>
              <w:rPr>
                <w:rFonts w:hint="eastAsia"/>
              </w:rPr>
              <w:t>成绩组成</w:t>
            </w:r>
          </w:p>
        </w:tc>
        <w:tc>
          <w:tcPr>
            <w:tcW w:w="842" w:type="pct"/>
          </w:tcPr>
          <w:p w14:paraId="2EF2140F" w14:textId="77777777" w:rsidR="00A212DD" w:rsidRDefault="00D939C3">
            <w:pPr>
              <w:pStyle w:val="afff3"/>
              <w:adjustRightInd w:val="0"/>
            </w:pPr>
            <w:r>
              <w:rPr>
                <w:rFonts w:hint="eastAsia"/>
              </w:rPr>
              <w:t>考核</w:t>
            </w:r>
            <w:r>
              <w:t>/</w:t>
            </w:r>
            <w:r>
              <w:rPr>
                <w:rFonts w:hint="eastAsia"/>
              </w:rPr>
              <w:t>评价环节</w:t>
            </w:r>
          </w:p>
        </w:tc>
        <w:tc>
          <w:tcPr>
            <w:tcW w:w="435" w:type="pct"/>
          </w:tcPr>
          <w:p w14:paraId="17F854ED" w14:textId="77777777" w:rsidR="00A212DD" w:rsidRDefault="00D939C3">
            <w:pPr>
              <w:pStyle w:val="afff3"/>
              <w:adjustRightInd w:val="0"/>
            </w:pPr>
            <w:r>
              <w:rPr>
                <w:rFonts w:hint="eastAsia"/>
              </w:rPr>
              <w:t>权重</w:t>
            </w:r>
          </w:p>
        </w:tc>
        <w:tc>
          <w:tcPr>
            <w:tcW w:w="2372" w:type="pct"/>
          </w:tcPr>
          <w:p w14:paraId="2CDED400" w14:textId="77777777" w:rsidR="00A212DD" w:rsidRDefault="00D939C3">
            <w:pPr>
              <w:pStyle w:val="afff3"/>
              <w:adjustRightInd w:val="0"/>
            </w:pPr>
            <w:r>
              <w:rPr>
                <w:rFonts w:hint="eastAsia"/>
              </w:rPr>
              <w:t>考核</w:t>
            </w:r>
            <w:r>
              <w:t>/</w:t>
            </w:r>
            <w:r>
              <w:rPr>
                <w:rFonts w:hint="eastAsia"/>
              </w:rPr>
              <w:t>评价细则</w:t>
            </w:r>
          </w:p>
        </w:tc>
        <w:tc>
          <w:tcPr>
            <w:tcW w:w="791" w:type="pct"/>
          </w:tcPr>
          <w:p w14:paraId="7B77DDE9" w14:textId="77777777" w:rsidR="00A212DD" w:rsidRDefault="00D939C3">
            <w:pPr>
              <w:pStyle w:val="afff3"/>
              <w:adjustRightInd w:val="0"/>
            </w:pPr>
            <w:r>
              <w:rPr>
                <w:rFonts w:hint="eastAsia"/>
              </w:rPr>
              <w:t>对应的毕业要求指标点</w:t>
            </w:r>
          </w:p>
        </w:tc>
      </w:tr>
      <w:tr w:rsidR="00A212DD" w14:paraId="73CB5697" w14:textId="77777777" w:rsidTr="00A212DD">
        <w:trPr>
          <w:trHeight w:val="1325"/>
        </w:trPr>
        <w:tc>
          <w:tcPr>
            <w:tcW w:w="561" w:type="pct"/>
          </w:tcPr>
          <w:p w14:paraId="6A68DFA5" w14:textId="77777777" w:rsidR="00A212DD" w:rsidRDefault="00D939C3">
            <w:pPr>
              <w:pStyle w:val="afff3"/>
              <w:adjustRightInd w:val="0"/>
            </w:pPr>
            <w:r>
              <w:rPr>
                <w:rFonts w:hint="eastAsia"/>
              </w:rPr>
              <w:t>平时成绩</w:t>
            </w:r>
          </w:p>
        </w:tc>
        <w:tc>
          <w:tcPr>
            <w:tcW w:w="842" w:type="pct"/>
          </w:tcPr>
          <w:p w14:paraId="5458B8DF" w14:textId="77777777" w:rsidR="00A212DD" w:rsidRDefault="00D939C3">
            <w:pPr>
              <w:pStyle w:val="afff3"/>
              <w:adjustRightInd w:val="0"/>
            </w:pPr>
            <w:r>
              <w:rPr>
                <w:rFonts w:hint="eastAsia"/>
              </w:rPr>
              <w:t>考勤及</w:t>
            </w:r>
          </w:p>
          <w:p w14:paraId="6AB92D7C" w14:textId="77777777" w:rsidR="00A212DD" w:rsidRDefault="00D939C3">
            <w:pPr>
              <w:pStyle w:val="afff3"/>
              <w:adjustRightInd w:val="0"/>
            </w:pPr>
            <w:r>
              <w:rPr>
                <w:rFonts w:hint="eastAsia"/>
              </w:rPr>
              <w:t>实习表现</w:t>
            </w:r>
          </w:p>
        </w:tc>
        <w:tc>
          <w:tcPr>
            <w:tcW w:w="435" w:type="pct"/>
          </w:tcPr>
          <w:p w14:paraId="5D12CC28" w14:textId="77777777" w:rsidR="00A212DD" w:rsidRDefault="00D939C3">
            <w:pPr>
              <w:pStyle w:val="afff3"/>
              <w:adjustRightInd w:val="0"/>
            </w:pPr>
            <w:r>
              <w:t>30%</w:t>
            </w:r>
          </w:p>
        </w:tc>
        <w:tc>
          <w:tcPr>
            <w:tcW w:w="2372" w:type="pct"/>
          </w:tcPr>
          <w:p w14:paraId="352EF9C4" w14:textId="77777777" w:rsidR="00A212DD" w:rsidRDefault="00D939C3">
            <w:pPr>
              <w:pStyle w:val="afff3"/>
              <w:adjustRightInd w:val="0"/>
            </w:pPr>
            <w:r>
              <w:rPr>
                <w:rFonts w:hint="eastAsia"/>
              </w:rPr>
              <w:t>对学生的出勤进行考核。企业实习过程中，学生通过跟班实习或实时询问等方式主动提出自己感兴趣的问题，并在实习日记中进行记录，通过跟班实践或理论联系实际最终解决问题。</w:t>
            </w:r>
          </w:p>
        </w:tc>
        <w:tc>
          <w:tcPr>
            <w:tcW w:w="791" w:type="pct"/>
          </w:tcPr>
          <w:p w14:paraId="6630A8DF" w14:textId="77777777" w:rsidR="00A212DD" w:rsidRDefault="00D939C3">
            <w:pPr>
              <w:pStyle w:val="afff3"/>
              <w:adjustRightInd w:val="0"/>
            </w:pPr>
            <w:r>
              <w:t>8-3</w:t>
            </w:r>
            <w:r>
              <w:rPr>
                <w:rFonts w:hint="eastAsia"/>
              </w:rPr>
              <w:t>、</w:t>
            </w:r>
            <w:r>
              <w:t>10-2</w:t>
            </w:r>
          </w:p>
        </w:tc>
      </w:tr>
      <w:tr w:rsidR="00A212DD" w14:paraId="11E331B3" w14:textId="77777777" w:rsidTr="00A212DD">
        <w:trPr>
          <w:trHeight w:val="1996"/>
        </w:trPr>
        <w:tc>
          <w:tcPr>
            <w:tcW w:w="561" w:type="pct"/>
          </w:tcPr>
          <w:p w14:paraId="5AC5C80E" w14:textId="77777777" w:rsidR="00A212DD" w:rsidRDefault="00D939C3">
            <w:pPr>
              <w:pStyle w:val="afff3"/>
              <w:adjustRightInd w:val="0"/>
            </w:pPr>
            <w:r>
              <w:rPr>
                <w:rFonts w:hint="eastAsia"/>
              </w:rPr>
              <w:t>实习报告成绩</w:t>
            </w:r>
          </w:p>
          <w:p w14:paraId="70989BD2" w14:textId="77777777" w:rsidR="00A212DD" w:rsidRDefault="00A212DD">
            <w:pPr>
              <w:pStyle w:val="afff3"/>
              <w:adjustRightInd w:val="0"/>
            </w:pPr>
          </w:p>
        </w:tc>
        <w:tc>
          <w:tcPr>
            <w:tcW w:w="842" w:type="pct"/>
          </w:tcPr>
          <w:p w14:paraId="299EC638" w14:textId="77777777" w:rsidR="00A212DD" w:rsidRDefault="00D939C3">
            <w:pPr>
              <w:pStyle w:val="afff3"/>
              <w:adjustRightInd w:val="0"/>
            </w:pPr>
            <w:r>
              <w:rPr>
                <w:rFonts w:hint="eastAsia"/>
              </w:rPr>
              <w:t>现场实习报告和认知实习报告</w:t>
            </w:r>
          </w:p>
        </w:tc>
        <w:tc>
          <w:tcPr>
            <w:tcW w:w="435" w:type="pct"/>
          </w:tcPr>
          <w:p w14:paraId="4B2720CB" w14:textId="77777777" w:rsidR="00A212DD" w:rsidRDefault="00D939C3">
            <w:pPr>
              <w:pStyle w:val="afff3"/>
              <w:adjustRightInd w:val="0"/>
            </w:pPr>
            <w:r>
              <w:t>70%</w:t>
            </w:r>
          </w:p>
        </w:tc>
        <w:tc>
          <w:tcPr>
            <w:tcW w:w="2372" w:type="pct"/>
          </w:tcPr>
          <w:p w14:paraId="3721EC68" w14:textId="77777777" w:rsidR="00A212DD" w:rsidRDefault="00D939C3">
            <w:pPr>
              <w:pStyle w:val="afff3"/>
              <w:adjustRightInd w:val="0"/>
            </w:pPr>
            <w:r>
              <w:rPr>
                <w:rFonts w:hint="eastAsia"/>
              </w:rPr>
              <w:t>实习报告由现场实习报告和认知实习报告组成，实习报告总评成绩取两个分报告成绩的平均值。现场实习报告中应有实习日记与总结报告，现场实习报告成绩以</w:t>
            </w:r>
            <w:r>
              <w:t>50%</w:t>
            </w:r>
            <w:r>
              <w:rPr>
                <w:rFonts w:hint="eastAsia"/>
              </w:rPr>
              <w:t>计入课程总成绩。认知实习报告中应有对某一种或一类电子产品特性以及电子元器件功能及用途等的认识，认知实习报告成绩以</w:t>
            </w:r>
            <w:r>
              <w:t>50%</w:t>
            </w:r>
            <w:r>
              <w:rPr>
                <w:rFonts w:hint="eastAsia"/>
              </w:rPr>
              <w:t>计入课程总成绩。</w:t>
            </w:r>
          </w:p>
        </w:tc>
        <w:tc>
          <w:tcPr>
            <w:tcW w:w="791" w:type="pct"/>
          </w:tcPr>
          <w:p w14:paraId="2B771166" w14:textId="77777777" w:rsidR="00A212DD" w:rsidRDefault="00D939C3">
            <w:pPr>
              <w:pStyle w:val="afff3"/>
              <w:adjustRightInd w:val="0"/>
            </w:pPr>
            <w:r>
              <w:t>9-3</w:t>
            </w:r>
            <w:r>
              <w:rPr>
                <w:rFonts w:hint="eastAsia"/>
              </w:rPr>
              <w:t>、</w:t>
            </w:r>
            <w:r>
              <w:t>10-2</w:t>
            </w:r>
          </w:p>
        </w:tc>
      </w:tr>
    </w:tbl>
    <w:p w14:paraId="53F669FB" w14:textId="77777777" w:rsidR="00A212DD" w:rsidRDefault="00D939C3">
      <w:pPr>
        <w:ind w:firstLine="480"/>
      </w:pPr>
      <w:r>
        <w:rPr>
          <w:rFonts w:hint="eastAsia"/>
        </w:rPr>
        <w:t>（三）所有课程目标均需大于等于</w:t>
      </w:r>
      <w:r>
        <w:t>0.6</w:t>
      </w:r>
      <w:r>
        <w:rPr>
          <w:rFonts w:hint="eastAsia"/>
        </w:rPr>
        <w:t>，否则总评成绩不及格，需要补考或重修。每个课程目标达成度计算方法如下：</w:t>
      </w:r>
    </w:p>
    <w:p w14:paraId="2F4CA6BD" w14:textId="77777777" w:rsidR="00A212DD" w:rsidRDefault="004C6461">
      <w:pPr>
        <w:ind w:firstLine="480"/>
      </w:pPr>
      <w:r>
        <w:lastRenderedPageBreak/>
        <w:object w:dxaOrig="1440" w:dyaOrig="1440" w14:anchorId="0F8B9100">
          <v:shape id="_x0000_s1093" type="#_x0000_t75" style="position:absolute;left:0;text-align:left;margin-left:42.7pt;margin-top:7.85pt;width:5in;height:32.65pt;z-index:251698176;mso-wrap-distance-left:9pt;mso-wrap-distance-top:0;mso-wrap-distance-right:9pt;mso-wrap-distance-bottom:0;mso-width-relative:page;mso-height-relative:page">
            <v:imagedata r:id="rId44" o:title="9048850721533458856621"/>
            <w10:wrap type="square"/>
          </v:shape>
          <o:OLEObject Type="Embed" ProgID="Equation.3" ShapeID="_x0000_s1093" DrawAspect="Content" ObjectID="_1667378236" r:id="rId64"/>
        </w:object>
      </w:r>
    </w:p>
    <w:p w14:paraId="2AA5715C" w14:textId="77777777" w:rsidR="00A212DD" w:rsidRDefault="00A212DD">
      <w:pPr>
        <w:ind w:firstLine="480"/>
      </w:pPr>
    </w:p>
    <w:p w14:paraId="27FAA1F4" w14:textId="77777777" w:rsidR="00A212DD" w:rsidRDefault="00D939C3">
      <w:pPr>
        <w:ind w:firstLine="480"/>
      </w:pPr>
      <w:r>
        <w:rPr>
          <w:rFonts w:hint="eastAsia"/>
        </w:rPr>
        <w:t>式中：</w:t>
      </w:r>
      <w:r>
        <w:t>Ai=</w:t>
      </w:r>
      <w:r>
        <w:rPr>
          <w:rFonts w:hint="eastAsia"/>
        </w:rPr>
        <w:t>平时成绩占总评成绩的权重</w:t>
      </w:r>
      <w:r>
        <w:t>×</w:t>
      </w:r>
      <w:r>
        <w:rPr>
          <w:rFonts w:hint="eastAsia"/>
        </w:rPr>
        <w:t>课程目标</w:t>
      </w:r>
      <w:r>
        <w:t>i</w:t>
      </w:r>
      <w:r>
        <w:rPr>
          <w:rFonts w:hint="eastAsia"/>
        </w:rPr>
        <w:t>在平时成绩中的权重，</w:t>
      </w:r>
    </w:p>
    <w:p w14:paraId="5523C4B6" w14:textId="77777777" w:rsidR="00A212DD" w:rsidRDefault="00D939C3">
      <w:pPr>
        <w:ind w:firstLine="480"/>
      </w:pPr>
      <w:r>
        <w:t>Bi=</w:t>
      </w:r>
      <w:r>
        <w:rPr>
          <w:rFonts w:hint="eastAsia"/>
        </w:rPr>
        <w:t>实验成绩占总评成绩的权重</w:t>
      </w:r>
      <w:r>
        <w:t>×</w:t>
      </w:r>
      <w:r>
        <w:rPr>
          <w:rFonts w:hint="eastAsia"/>
        </w:rPr>
        <w:t>课程目标</w:t>
      </w:r>
      <w:r>
        <w:t>i</w:t>
      </w:r>
      <w:r>
        <w:rPr>
          <w:rFonts w:hint="eastAsia"/>
        </w:rPr>
        <w:t>在实验成绩中的权重，</w:t>
      </w:r>
    </w:p>
    <w:p w14:paraId="583E675D" w14:textId="77777777" w:rsidR="00A212DD" w:rsidRDefault="00D939C3">
      <w:pPr>
        <w:ind w:firstLine="480"/>
      </w:pPr>
      <w:r>
        <w:t>Ci=</w:t>
      </w:r>
      <w:r>
        <w:rPr>
          <w:rFonts w:hint="eastAsia"/>
        </w:rPr>
        <w:t>期末成绩占总评成绩的权重</w:t>
      </w:r>
      <w:r>
        <w:t>×</w:t>
      </w:r>
      <w:r>
        <w:rPr>
          <w:rFonts w:hint="eastAsia"/>
        </w:rPr>
        <w:t>课程目标</w:t>
      </w:r>
      <w:r>
        <w:t>i</w:t>
      </w:r>
      <w:r>
        <w:rPr>
          <w:rFonts w:hint="eastAsia"/>
        </w:rPr>
        <w:t>在期末成绩中的权重。</w:t>
      </w:r>
    </w:p>
    <w:p w14:paraId="6D102E2E" w14:textId="77777777" w:rsidR="00A212DD" w:rsidRDefault="00D939C3">
      <w:pPr>
        <w:pStyle w:val="afff"/>
        <w:spacing w:before="156" w:after="156"/>
      </w:pPr>
      <w:r>
        <w:rPr>
          <w:rFonts w:hint="eastAsia"/>
        </w:rPr>
        <w:t>六、有关说明</w:t>
      </w:r>
    </w:p>
    <w:p w14:paraId="20C87AEC" w14:textId="77777777" w:rsidR="00A212DD" w:rsidRDefault="00D939C3">
      <w:pPr>
        <w:ind w:firstLine="480"/>
      </w:pPr>
      <w:r>
        <w:rPr>
          <w:rFonts w:hint="eastAsia"/>
        </w:rPr>
        <w:t>（一）持续改进</w:t>
      </w:r>
    </w:p>
    <w:p w14:paraId="46206BE7" w14:textId="77777777" w:rsidR="00A212DD" w:rsidRDefault="00D939C3">
      <w:pPr>
        <w:ind w:firstLine="480"/>
      </w:pPr>
      <w:r>
        <w:rPr>
          <w:rFonts w:hint="eastAsia"/>
        </w:rPr>
        <w:t>本课程根据学生出勤率、实习表现、动手能力、认知深度、话题讨论、实习日记和学生及企业导师等的反馈，及时对教学中的不足之处进行改进，并在下一轮课程教学中整改完善，确保相应毕业要求指标点达成。</w:t>
      </w:r>
    </w:p>
    <w:p w14:paraId="64D85149" w14:textId="77777777" w:rsidR="00A212DD" w:rsidRDefault="00D939C3">
      <w:pPr>
        <w:ind w:firstLine="480"/>
      </w:pPr>
      <w:r>
        <w:rPr>
          <w:rFonts w:hint="eastAsia"/>
        </w:rPr>
        <w:t>（二）参考书目及学习资料</w:t>
      </w:r>
    </w:p>
    <w:p w14:paraId="59B34B97" w14:textId="77777777" w:rsidR="00A212DD" w:rsidRDefault="00D939C3">
      <w:pPr>
        <w:ind w:firstLine="480"/>
      </w:pPr>
      <w:r>
        <w:t>1.</w:t>
      </w:r>
      <w:r>
        <w:rPr>
          <w:rFonts w:hint="eastAsia"/>
        </w:rPr>
        <w:t>王叶青</w:t>
      </w:r>
      <w:r>
        <w:t>.</w:t>
      </w:r>
      <w:r>
        <w:rPr>
          <w:rFonts w:hint="eastAsia"/>
        </w:rPr>
        <w:t>生产实习指导书</w:t>
      </w:r>
      <w:r>
        <w:t>.</w:t>
      </w:r>
      <w:r>
        <w:rPr>
          <w:rFonts w:hint="eastAsia"/>
        </w:rPr>
        <w:t>湖北</w:t>
      </w:r>
      <w:r>
        <w:t>:</w:t>
      </w:r>
      <w:r>
        <w:rPr>
          <w:rFonts w:hint="eastAsia"/>
        </w:rPr>
        <w:t>华中科技大学出版社</w:t>
      </w:r>
      <w:r>
        <w:t>,2018.</w:t>
      </w:r>
    </w:p>
    <w:p w14:paraId="4E67B32D" w14:textId="77777777" w:rsidR="00A212DD" w:rsidRDefault="00D939C3">
      <w:pPr>
        <w:ind w:firstLine="480"/>
      </w:pPr>
      <w:r>
        <w:t>2.</w:t>
      </w:r>
      <w:r>
        <w:rPr>
          <w:rFonts w:hint="eastAsia"/>
        </w:rPr>
        <w:t>郑玉红</w:t>
      </w:r>
      <w:r>
        <w:t>.</w:t>
      </w:r>
      <w:r>
        <w:rPr>
          <w:rFonts w:hint="eastAsia"/>
        </w:rPr>
        <w:t>电子产品生产工艺与企业顶岗实习指导</w:t>
      </w:r>
      <w:r>
        <w:t>.</w:t>
      </w:r>
      <w:r>
        <w:rPr>
          <w:rFonts w:hint="eastAsia"/>
        </w:rPr>
        <w:t>北京</w:t>
      </w:r>
      <w:r>
        <w:t>:</w:t>
      </w:r>
      <w:r>
        <w:rPr>
          <w:rFonts w:hint="eastAsia"/>
        </w:rPr>
        <w:t>北京理工大学出版社</w:t>
      </w:r>
      <w:r>
        <w:t>,2016.</w:t>
      </w:r>
    </w:p>
    <w:p w14:paraId="7B519E95" w14:textId="77777777" w:rsidR="00A212DD" w:rsidRDefault="00D939C3">
      <w:pPr>
        <w:ind w:firstLine="480"/>
      </w:pPr>
      <w:r>
        <w:t>3.</w:t>
      </w:r>
      <w:r>
        <w:rPr>
          <w:rFonts w:hint="eastAsia"/>
        </w:rPr>
        <w:t>贾恒旦</w:t>
      </w:r>
      <w:r>
        <w:t>.</w:t>
      </w:r>
      <w:r>
        <w:rPr>
          <w:rFonts w:hint="eastAsia"/>
        </w:rPr>
        <w:t>生产实习规范与安全指导手册</w:t>
      </w:r>
      <w:r>
        <w:t>.</w:t>
      </w:r>
      <w:r>
        <w:rPr>
          <w:rFonts w:hint="eastAsia"/>
        </w:rPr>
        <w:t>北京</w:t>
      </w:r>
      <w:r>
        <w:t>:</w:t>
      </w:r>
      <w:r>
        <w:rPr>
          <w:rFonts w:hint="eastAsia"/>
        </w:rPr>
        <w:t>机械工业出版社</w:t>
      </w:r>
      <w:r>
        <w:t>,2013.</w:t>
      </w:r>
    </w:p>
    <w:p w14:paraId="053DC726" w14:textId="77777777" w:rsidR="00A212DD" w:rsidRDefault="00A212DD">
      <w:pPr>
        <w:pStyle w:val="afff5"/>
      </w:pPr>
    </w:p>
    <w:p w14:paraId="2E0DAA96" w14:textId="77777777" w:rsidR="00A212DD" w:rsidRDefault="00D939C3">
      <w:pPr>
        <w:pStyle w:val="afff5"/>
      </w:pPr>
      <w:r>
        <w:rPr>
          <w:rFonts w:hint="eastAsia"/>
        </w:rPr>
        <w:t>执笔人：华洪良</w:t>
      </w:r>
    </w:p>
    <w:p w14:paraId="5D5615A8" w14:textId="77777777" w:rsidR="00A212DD" w:rsidRDefault="00D939C3">
      <w:pPr>
        <w:pStyle w:val="afff5"/>
      </w:pPr>
      <w:r>
        <w:rPr>
          <w:rFonts w:hint="eastAsia"/>
        </w:rPr>
        <w:t>审定人：苏</w:t>
      </w:r>
      <w:r>
        <w:rPr>
          <w:rFonts w:hint="eastAsia"/>
        </w:rPr>
        <w:t xml:space="preserve">  </w:t>
      </w:r>
      <w:r>
        <w:rPr>
          <w:rFonts w:hint="eastAsia"/>
        </w:rPr>
        <w:t>纯</w:t>
      </w:r>
    </w:p>
    <w:p w14:paraId="4A89ADB7" w14:textId="77777777" w:rsidR="00A212DD" w:rsidRDefault="00D939C3">
      <w:pPr>
        <w:pStyle w:val="afff5"/>
      </w:pPr>
      <w:r>
        <w:rPr>
          <w:rFonts w:hint="eastAsia"/>
        </w:rPr>
        <w:t>审批人：吴小锋</w:t>
      </w:r>
    </w:p>
    <w:p w14:paraId="1EDA1D99"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0AE4170" w14:textId="77777777" w:rsidR="00A212DD" w:rsidRDefault="00A212DD">
      <w:pPr>
        <w:pStyle w:val="afff5"/>
      </w:pPr>
    </w:p>
    <w:p w14:paraId="28112AC6" w14:textId="77777777" w:rsidR="00A212DD" w:rsidRDefault="00A212DD">
      <w:pPr>
        <w:pStyle w:val="afff5"/>
      </w:pPr>
    </w:p>
    <w:p w14:paraId="35A2B38A" w14:textId="77777777" w:rsidR="00A212DD" w:rsidRDefault="00A212DD">
      <w:pPr>
        <w:ind w:firstLine="480"/>
      </w:pPr>
    </w:p>
    <w:p w14:paraId="3DCE8528" w14:textId="77777777" w:rsidR="00A212DD" w:rsidRDefault="00D939C3">
      <w:pPr>
        <w:ind w:firstLine="480"/>
      </w:pPr>
      <w:r>
        <w:br w:type="page"/>
      </w:r>
    </w:p>
    <w:p w14:paraId="36D72912" w14:textId="77777777" w:rsidR="00A212DD" w:rsidRDefault="00D939C3">
      <w:pPr>
        <w:pStyle w:val="aff7"/>
      </w:pPr>
      <w:r>
        <w:rPr>
          <w:rFonts w:hint="eastAsia"/>
        </w:rPr>
        <w:lastRenderedPageBreak/>
        <w:t>课程代码：</w:t>
      </w:r>
      <w:bookmarkStart w:id="160" w:name="_Hlk20662134"/>
      <w:r>
        <w:rPr>
          <w:rFonts w:hint="eastAsia"/>
        </w:rPr>
        <w:t>0</w:t>
      </w:r>
      <w:r>
        <w:t>103042</w:t>
      </w:r>
      <w:bookmarkEnd w:id="160"/>
    </w:p>
    <w:p w14:paraId="774F73B3" w14:textId="77777777" w:rsidR="00A212DD" w:rsidRDefault="00D939C3">
      <w:pPr>
        <w:pStyle w:val="aff3"/>
        <w:spacing w:before="312"/>
      </w:pPr>
      <w:bookmarkStart w:id="161" w:name="_Toc56765420"/>
      <w:r>
        <w:rPr>
          <w:rFonts w:hint="eastAsia"/>
        </w:rPr>
        <w:t>工业机器人控制综合实习教学大纲</w:t>
      </w:r>
      <w:bookmarkEnd w:id="161"/>
    </w:p>
    <w:p w14:paraId="3E1683E7" w14:textId="77777777" w:rsidR="00A212DD" w:rsidRDefault="00D939C3" w:rsidP="00F51606">
      <w:pPr>
        <w:pStyle w:val="afffa"/>
      </w:pPr>
      <w:r>
        <w:rPr>
          <w:rFonts w:hint="eastAsia"/>
        </w:rPr>
        <w:t>（</w:t>
      </w:r>
      <w:r>
        <w:t>Comprehensive Practice of Industrial Robot Control</w:t>
      </w:r>
      <w:r>
        <w:rPr>
          <w:rFonts w:hint="eastAsia"/>
        </w:rPr>
        <w:t>）</w:t>
      </w:r>
    </w:p>
    <w:p w14:paraId="00CF01B9" w14:textId="77777777" w:rsidR="00A212DD" w:rsidRDefault="00D939C3">
      <w:pPr>
        <w:pStyle w:val="afff"/>
        <w:spacing w:before="156" w:after="156"/>
      </w:pPr>
      <w:r>
        <w:t>一、课程概况</w:t>
      </w:r>
    </w:p>
    <w:p w14:paraId="2081D0A7" w14:textId="77777777" w:rsidR="00A212DD" w:rsidRDefault="00D939C3">
      <w:pPr>
        <w:ind w:firstLine="480"/>
      </w:pPr>
      <w:r>
        <w:t>课程代码：</w:t>
      </w:r>
      <w:r>
        <w:t>0103042</w:t>
      </w:r>
    </w:p>
    <w:p w14:paraId="2F2E6439" w14:textId="77777777" w:rsidR="00A212DD" w:rsidRDefault="00D939C3">
      <w:pPr>
        <w:ind w:firstLine="480"/>
      </w:pPr>
      <w:r>
        <w:t>学分：</w:t>
      </w:r>
      <w:r>
        <w:t>1</w:t>
      </w:r>
    </w:p>
    <w:p w14:paraId="21C79D9D" w14:textId="77777777" w:rsidR="00A212DD" w:rsidRDefault="00D939C3">
      <w:pPr>
        <w:ind w:firstLine="480"/>
      </w:pPr>
      <w:r>
        <w:t>学时：</w:t>
      </w:r>
      <w:r>
        <w:t>1</w:t>
      </w:r>
      <w:r>
        <w:t>周</w:t>
      </w:r>
    </w:p>
    <w:p w14:paraId="01F64307" w14:textId="77777777" w:rsidR="00A212DD" w:rsidRDefault="00D939C3">
      <w:pPr>
        <w:ind w:firstLine="480"/>
      </w:pPr>
      <w:r>
        <w:t>先修课程：</w:t>
      </w:r>
      <w:r>
        <w:rPr>
          <w:rFonts w:hint="eastAsia"/>
        </w:rPr>
        <w:t>机械原理</w:t>
      </w:r>
    </w:p>
    <w:p w14:paraId="5F761B1A" w14:textId="77777777" w:rsidR="00A212DD" w:rsidRDefault="00D939C3">
      <w:pPr>
        <w:ind w:firstLine="480"/>
      </w:pPr>
      <w:r>
        <w:t>适用专业：</w:t>
      </w:r>
      <w:r>
        <w:rPr>
          <w:rFonts w:hint="eastAsia"/>
        </w:rPr>
        <w:t>机械电子工程</w:t>
      </w:r>
    </w:p>
    <w:p w14:paraId="50FA9571" w14:textId="77777777" w:rsidR="00A212DD" w:rsidRDefault="00D939C3">
      <w:pPr>
        <w:ind w:firstLine="480"/>
      </w:pPr>
      <w:r>
        <w:t>课程归口：</w:t>
      </w:r>
      <w:r>
        <w:rPr>
          <w:rFonts w:hint="eastAsia"/>
        </w:rPr>
        <w:t>航空与机械工程</w:t>
      </w:r>
      <w:r>
        <w:t>学院</w:t>
      </w:r>
    </w:p>
    <w:p w14:paraId="3843F2CF" w14:textId="77777777" w:rsidR="00A212DD" w:rsidRDefault="00D939C3">
      <w:pPr>
        <w:ind w:firstLine="480"/>
      </w:pPr>
      <w:r>
        <w:t>课程的性质与任务</w:t>
      </w:r>
      <w:r>
        <w:rPr>
          <w:rFonts w:hint="eastAsia"/>
        </w:rPr>
        <w:t>：本课程是学生开始机器人相关专业课程前的一门实践性教学环节。</w:t>
      </w:r>
      <w:r>
        <w:t>通过</w:t>
      </w:r>
      <w:r>
        <w:rPr>
          <w:rFonts w:hint="eastAsia"/>
        </w:rPr>
        <w:t>对工业机器人控制综合实习</w:t>
      </w:r>
      <w:r>
        <w:t>，进一步</w:t>
      </w:r>
      <w:r>
        <w:rPr>
          <w:rFonts w:hint="eastAsia"/>
        </w:rPr>
        <w:t>提升学生对于机器人及安全生产规范的感性认识，为后续机器人相关专业课程奠定良好的前期基础，培养学生积极进取、勇于创新的时代精神和服务社会的意识。培养学生积极进取、勇于创新的时代精神和服务社会的意识。</w:t>
      </w:r>
    </w:p>
    <w:p w14:paraId="21C6B21D" w14:textId="77777777" w:rsidR="00A212DD" w:rsidRDefault="00D939C3">
      <w:pPr>
        <w:pStyle w:val="afff"/>
        <w:spacing w:before="156" w:after="156"/>
      </w:pPr>
      <w:r>
        <w:rPr>
          <w:rFonts w:hint="eastAsia"/>
        </w:rPr>
        <w:t>二</w:t>
      </w:r>
      <w:r>
        <w:t>、课程目标</w:t>
      </w:r>
    </w:p>
    <w:p w14:paraId="5EABBDE0" w14:textId="77777777" w:rsidR="00A212DD" w:rsidRDefault="00D939C3">
      <w:pPr>
        <w:ind w:firstLine="480"/>
      </w:pPr>
      <w:r>
        <w:rPr>
          <w:rFonts w:hint="eastAsia"/>
        </w:rPr>
        <w:t>目标</w:t>
      </w:r>
      <w:r>
        <w:rPr>
          <w:rFonts w:hint="eastAsia"/>
        </w:rPr>
        <w:t>1</w:t>
      </w:r>
      <w:r>
        <w:rPr>
          <w:rFonts w:hint="eastAsia"/>
        </w:rPr>
        <w:t>：理解工业机器人操作方法、流程，理解机器人基本工作原理，能为机械电子工程专业在服务地方建设、发展区域经济中的某些复杂工程问题提供机器人集成应用方面提供支撑。</w:t>
      </w:r>
    </w:p>
    <w:p w14:paraId="7DA0352E" w14:textId="77777777" w:rsidR="00A212DD" w:rsidRDefault="00D939C3">
      <w:pPr>
        <w:ind w:firstLine="480"/>
      </w:pPr>
      <w:r>
        <w:rPr>
          <w:rFonts w:hint="eastAsia"/>
        </w:rPr>
        <w:t>目标</w:t>
      </w:r>
      <w:r>
        <w:rPr>
          <w:rFonts w:hint="eastAsia"/>
        </w:rPr>
        <w:t>2</w:t>
      </w:r>
      <w:r>
        <w:rPr>
          <w:rFonts w:hint="eastAsia"/>
        </w:rPr>
        <w:t>：要求学生熟悉机器人常见周边装备性能、工作原理及应用。</w:t>
      </w:r>
    </w:p>
    <w:p w14:paraId="06251AC1" w14:textId="77777777" w:rsidR="00A212DD" w:rsidRDefault="00D939C3">
      <w:pPr>
        <w:ind w:firstLine="480"/>
      </w:pPr>
      <w:r>
        <w:rPr>
          <w:rFonts w:hint="eastAsia"/>
        </w:rPr>
        <w:t>目标</w:t>
      </w:r>
      <w:r>
        <w:rPr>
          <w:rFonts w:hint="eastAsia"/>
        </w:rPr>
        <w:t>3</w:t>
      </w:r>
      <w:r>
        <w:rPr>
          <w:rFonts w:hint="eastAsia"/>
        </w:rPr>
        <w:t>：培养学生认真踏实的工作态度，合作共事的团队精神，吃苦耐劳的工作作风，勇于开拓的创新精神等职业道德，要求学生掌握安全用电知识，正确认识电子产品生产过程中的安全操作规范，体现积极进取、勇于创新的时代精神和服务社会的意识。培养学生积极进取、勇于创新的时代精神和服务社会的意识。</w:t>
      </w:r>
    </w:p>
    <w:p w14:paraId="58800719" w14:textId="77777777" w:rsidR="00A212DD" w:rsidRDefault="00D939C3">
      <w:pPr>
        <w:ind w:firstLine="480"/>
      </w:pPr>
      <w:r>
        <w:rPr>
          <w:rFonts w:hint="eastAsia"/>
        </w:rPr>
        <w:t>本实习</w:t>
      </w:r>
      <w:r>
        <w:t>支撑专业</w:t>
      </w:r>
      <w:r>
        <w:rPr>
          <w:rFonts w:hint="eastAsia"/>
        </w:rPr>
        <w:t>人才</w:t>
      </w:r>
      <w:r>
        <w:t>培养</w:t>
      </w:r>
      <w:r>
        <w:rPr>
          <w:rFonts w:hint="eastAsia"/>
        </w:rPr>
        <w:t>方案</w:t>
      </w:r>
      <w:r>
        <w:t>中毕业要求</w:t>
      </w:r>
      <w:r>
        <w:rPr>
          <w:rFonts w:hint="eastAsia"/>
        </w:rPr>
        <w:t>6</w:t>
      </w:r>
      <w:r>
        <w:t>-</w:t>
      </w:r>
      <w:r>
        <w:rPr>
          <w:rFonts w:hint="eastAsia"/>
        </w:rPr>
        <w:t>2</w:t>
      </w:r>
      <w:r>
        <w:rPr>
          <w:rFonts w:hint="eastAsia"/>
        </w:rPr>
        <w:t>（占该指标点达成度的</w:t>
      </w:r>
      <w:r>
        <w:rPr>
          <w:rFonts w:hint="eastAsia"/>
        </w:rPr>
        <w:t>5</w:t>
      </w:r>
      <w:r>
        <w:t>0%</w:t>
      </w:r>
      <w:r>
        <w:rPr>
          <w:rFonts w:hint="eastAsia"/>
        </w:rPr>
        <w:t>）</w:t>
      </w:r>
      <w:r>
        <w:t>、毕业要求</w:t>
      </w:r>
      <w:r>
        <w:rPr>
          <w:rFonts w:hint="eastAsia"/>
        </w:rPr>
        <w:t>7</w:t>
      </w:r>
      <w:r>
        <w:t>-</w:t>
      </w:r>
      <w:r>
        <w:rPr>
          <w:rFonts w:hint="eastAsia"/>
        </w:rPr>
        <w:t>1</w:t>
      </w:r>
      <w:r>
        <w:rPr>
          <w:rFonts w:hint="eastAsia"/>
        </w:rPr>
        <w:t>（占该指标点达成度的</w:t>
      </w:r>
      <w:r>
        <w:t>30%</w:t>
      </w:r>
      <w:r>
        <w:rPr>
          <w:rFonts w:hint="eastAsia"/>
        </w:rPr>
        <w:t>）、</w:t>
      </w:r>
      <w:r>
        <w:t>毕业要求</w:t>
      </w:r>
      <w:r>
        <w:rPr>
          <w:rFonts w:hint="eastAsia"/>
        </w:rPr>
        <w:t>8</w:t>
      </w:r>
      <w:r>
        <w:t>-</w:t>
      </w:r>
      <w:r>
        <w:rPr>
          <w:rFonts w:hint="eastAsia"/>
        </w:rPr>
        <w:t>3</w:t>
      </w:r>
      <w:r>
        <w:rPr>
          <w:rFonts w:hint="eastAsia"/>
        </w:rPr>
        <w:t>（占该指标点达成度的</w:t>
      </w:r>
      <w:r>
        <w:rPr>
          <w:rFonts w:hint="eastAsia"/>
        </w:rPr>
        <w:t>2</w:t>
      </w:r>
      <w:r>
        <w:t>0%</w:t>
      </w:r>
      <w:r>
        <w:rPr>
          <w:rFonts w:hint="eastAsia"/>
        </w:rPr>
        <w:t>），对应关系如表所示。</w:t>
      </w:r>
    </w:p>
    <w:tbl>
      <w:tblPr>
        <w:tblStyle w:val="afff9"/>
        <w:tblW w:w="5000" w:type="pct"/>
        <w:tblLook w:val="04A0" w:firstRow="1" w:lastRow="0" w:firstColumn="1" w:lastColumn="0" w:noHBand="0" w:noVBand="1"/>
      </w:tblPr>
      <w:tblGrid>
        <w:gridCol w:w="5589"/>
        <w:gridCol w:w="978"/>
        <w:gridCol w:w="978"/>
        <w:gridCol w:w="977"/>
      </w:tblGrid>
      <w:tr w:rsidR="00A212DD" w14:paraId="6E60A450" w14:textId="77777777" w:rsidTr="00A212DD">
        <w:trPr>
          <w:cnfStyle w:val="100000000000" w:firstRow="1" w:lastRow="0" w:firstColumn="0" w:lastColumn="0" w:oddVBand="0" w:evenVBand="0" w:oddHBand="0" w:evenHBand="0" w:firstRowFirstColumn="0" w:firstRowLastColumn="0" w:lastRowFirstColumn="0" w:lastRowLastColumn="0"/>
          <w:trHeight w:val="468"/>
        </w:trPr>
        <w:tc>
          <w:tcPr>
            <w:tcW w:w="3279" w:type="pct"/>
            <w:vMerge w:val="restart"/>
          </w:tcPr>
          <w:p w14:paraId="429D31A2" w14:textId="77777777" w:rsidR="00A212DD" w:rsidRDefault="00D939C3">
            <w:pPr>
              <w:pStyle w:val="afff3"/>
              <w:adjustRightInd w:val="0"/>
            </w:pPr>
            <w:r>
              <w:lastRenderedPageBreak/>
              <w:t>毕业要求</w:t>
            </w:r>
          </w:p>
          <w:p w14:paraId="2385EEBE" w14:textId="77777777" w:rsidR="00A212DD" w:rsidRDefault="00D939C3">
            <w:pPr>
              <w:pStyle w:val="afff3"/>
              <w:adjustRightInd w:val="0"/>
            </w:pPr>
            <w:r>
              <w:t>指标点</w:t>
            </w:r>
          </w:p>
        </w:tc>
        <w:tc>
          <w:tcPr>
            <w:tcW w:w="1721" w:type="pct"/>
            <w:gridSpan w:val="3"/>
          </w:tcPr>
          <w:p w14:paraId="6424AF29" w14:textId="77777777" w:rsidR="00A212DD" w:rsidRDefault="00D939C3">
            <w:pPr>
              <w:pStyle w:val="afff3"/>
              <w:adjustRightInd w:val="0"/>
            </w:pPr>
            <w:r>
              <w:rPr>
                <w:rFonts w:hint="eastAsia"/>
              </w:rPr>
              <w:t>课程目标</w:t>
            </w:r>
          </w:p>
        </w:tc>
      </w:tr>
      <w:tr w:rsidR="00A212DD" w14:paraId="6B3A6141" w14:textId="77777777" w:rsidTr="00A212DD">
        <w:trPr>
          <w:trHeight w:val="457"/>
        </w:trPr>
        <w:tc>
          <w:tcPr>
            <w:tcW w:w="3279" w:type="pct"/>
            <w:vMerge/>
          </w:tcPr>
          <w:p w14:paraId="0C8C8AE6" w14:textId="77777777" w:rsidR="00A212DD" w:rsidRDefault="00A212DD">
            <w:pPr>
              <w:pStyle w:val="afff3"/>
              <w:adjustRightInd w:val="0"/>
            </w:pPr>
          </w:p>
        </w:tc>
        <w:tc>
          <w:tcPr>
            <w:tcW w:w="574" w:type="pct"/>
          </w:tcPr>
          <w:p w14:paraId="06B95A85" w14:textId="77777777" w:rsidR="00A212DD" w:rsidRDefault="00D939C3">
            <w:pPr>
              <w:pStyle w:val="afff3"/>
              <w:adjustRightInd w:val="0"/>
            </w:pPr>
            <w:r>
              <w:t>目标</w:t>
            </w:r>
            <w:r>
              <w:t>1</w:t>
            </w:r>
          </w:p>
        </w:tc>
        <w:tc>
          <w:tcPr>
            <w:tcW w:w="574" w:type="pct"/>
          </w:tcPr>
          <w:p w14:paraId="0FD2664D" w14:textId="77777777" w:rsidR="00A212DD" w:rsidRDefault="00D939C3">
            <w:pPr>
              <w:pStyle w:val="afff3"/>
              <w:adjustRightInd w:val="0"/>
            </w:pPr>
            <w:r>
              <w:t>目标</w:t>
            </w:r>
            <w:r>
              <w:t>2</w:t>
            </w:r>
          </w:p>
        </w:tc>
        <w:tc>
          <w:tcPr>
            <w:tcW w:w="573" w:type="pct"/>
          </w:tcPr>
          <w:p w14:paraId="15AB647A" w14:textId="77777777" w:rsidR="00A212DD" w:rsidRDefault="00D939C3">
            <w:pPr>
              <w:pStyle w:val="afff3"/>
              <w:adjustRightInd w:val="0"/>
            </w:pPr>
            <w:r>
              <w:rPr>
                <w:rFonts w:hint="eastAsia"/>
              </w:rPr>
              <w:t>目标</w:t>
            </w:r>
            <w:r>
              <w:rPr>
                <w:rFonts w:hint="eastAsia"/>
              </w:rPr>
              <w:t>3</w:t>
            </w:r>
          </w:p>
        </w:tc>
      </w:tr>
      <w:tr w:rsidR="00A212DD" w14:paraId="65FE9A02" w14:textId="77777777" w:rsidTr="00A212DD">
        <w:trPr>
          <w:trHeight w:val="509"/>
        </w:trPr>
        <w:tc>
          <w:tcPr>
            <w:tcW w:w="3279" w:type="pct"/>
          </w:tcPr>
          <w:p w14:paraId="39B1D8A6" w14:textId="77777777" w:rsidR="00A212DD" w:rsidRDefault="00D939C3">
            <w:pPr>
              <w:pStyle w:val="afff3"/>
              <w:adjustRightInd w:val="0"/>
            </w:pPr>
            <w:r>
              <w:t>指标点</w:t>
            </w:r>
            <w:r>
              <w:t>6</w:t>
            </w:r>
            <w:r>
              <w:rPr>
                <w:rFonts w:hint="eastAsia"/>
              </w:rPr>
              <w:t>-</w:t>
            </w:r>
            <w:r>
              <w:t>2</w:t>
            </w:r>
            <w:r>
              <w:t>：理解机械电子工程</w:t>
            </w:r>
            <w:r>
              <w:rPr>
                <w:rFonts w:hint="eastAsia"/>
              </w:rPr>
              <w:t>专业</w:t>
            </w:r>
            <w:r>
              <w:t>对于服务地方建设、发展区域经济的重要作用，及其对社会进步和客观世界的影响。</w:t>
            </w:r>
          </w:p>
        </w:tc>
        <w:tc>
          <w:tcPr>
            <w:tcW w:w="574" w:type="pct"/>
          </w:tcPr>
          <w:p w14:paraId="76D130A4" w14:textId="77777777" w:rsidR="00A212DD" w:rsidRDefault="00D939C3">
            <w:pPr>
              <w:pStyle w:val="afff3"/>
              <w:adjustRightInd w:val="0"/>
            </w:pPr>
            <w:r>
              <w:t>√</w:t>
            </w:r>
          </w:p>
        </w:tc>
        <w:tc>
          <w:tcPr>
            <w:tcW w:w="574" w:type="pct"/>
          </w:tcPr>
          <w:p w14:paraId="524409B3" w14:textId="77777777" w:rsidR="00A212DD" w:rsidRDefault="00A212DD">
            <w:pPr>
              <w:pStyle w:val="afff3"/>
              <w:adjustRightInd w:val="0"/>
            </w:pPr>
          </w:p>
        </w:tc>
        <w:tc>
          <w:tcPr>
            <w:tcW w:w="573" w:type="pct"/>
          </w:tcPr>
          <w:p w14:paraId="1734F744" w14:textId="77777777" w:rsidR="00A212DD" w:rsidRDefault="00A212DD">
            <w:pPr>
              <w:pStyle w:val="afff3"/>
              <w:adjustRightInd w:val="0"/>
            </w:pPr>
          </w:p>
        </w:tc>
      </w:tr>
      <w:tr w:rsidR="00A212DD" w14:paraId="22AF120C" w14:textId="77777777" w:rsidTr="00A212DD">
        <w:trPr>
          <w:trHeight w:val="756"/>
        </w:trPr>
        <w:tc>
          <w:tcPr>
            <w:tcW w:w="3279" w:type="pct"/>
          </w:tcPr>
          <w:p w14:paraId="7367224E" w14:textId="77777777" w:rsidR="00A212DD" w:rsidRDefault="00D939C3">
            <w:pPr>
              <w:pStyle w:val="afff3"/>
              <w:adjustRightInd w:val="0"/>
            </w:pPr>
            <w:r>
              <w:t>指标点</w:t>
            </w:r>
            <w:r>
              <w:t>7</w:t>
            </w:r>
            <w:r>
              <w:rPr>
                <w:rFonts w:hint="eastAsia"/>
              </w:rPr>
              <w:t>-</w:t>
            </w:r>
            <w:r>
              <w:t>1</w:t>
            </w:r>
            <w:r>
              <w:t>：了解工程对于客观世界和社会的影响，理解工程实践服务于社会的责任。</w:t>
            </w:r>
          </w:p>
        </w:tc>
        <w:tc>
          <w:tcPr>
            <w:tcW w:w="574" w:type="pct"/>
          </w:tcPr>
          <w:p w14:paraId="569BF389" w14:textId="77777777" w:rsidR="00A212DD" w:rsidRDefault="00A212DD">
            <w:pPr>
              <w:pStyle w:val="afff3"/>
              <w:adjustRightInd w:val="0"/>
            </w:pPr>
          </w:p>
        </w:tc>
        <w:tc>
          <w:tcPr>
            <w:tcW w:w="574" w:type="pct"/>
          </w:tcPr>
          <w:p w14:paraId="37DAA982" w14:textId="77777777" w:rsidR="00A212DD" w:rsidRDefault="00D939C3">
            <w:pPr>
              <w:pStyle w:val="afff3"/>
              <w:adjustRightInd w:val="0"/>
            </w:pPr>
            <w:r>
              <w:t>√</w:t>
            </w:r>
          </w:p>
        </w:tc>
        <w:tc>
          <w:tcPr>
            <w:tcW w:w="573" w:type="pct"/>
          </w:tcPr>
          <w:p w14:paraId="5AA5B8CA" w14:textId="77777777" w:rsidR="00A212DD" w:rsidRDefault="00A212DD">
            <w:pPr>
              <w:pStyle w:val="afff3"/>
              <w:adjustRightInd w:val="0"/>
            </w:pPr>
          </w:p>
        </w:tc>
      </w:tr>
      <w:tr w:rsidR="00A212DD" w14:paraId="37A44148" w14:textId="77777777" w:rsidTr="00A212DD">
        <w:trPr>
          <w:trHeight w:val="186"/>
        </w:trPr>
        <w:tc>
          <w:tcPr>
            <w:tcW w:w="3279" w:type="pct"/>
          </w:tcPr>
          <w:p w14:paraId="31542915" w14:textId="77777777" w:rsidR="00A212DD" w:rsidRDefault="00D939C3">
            <w:pPr>
              <w:pStyle w:val="afff3"/>
              <w:adjustRightInd w:val="0"/>
            </w:pPr>
            <w:r>
              <w:t>指标点</w:t>
            </w:r>
            <w:r>
              <w:t>8</w:t>
            </w:r>
            <w:r>
              <w:rPr>
                <w:rFonts w:hint="eastAsia"/>
              </w:rPr>
              <w:t>-</w:t>
            </w:r>
            <w:r>
              <w:t>3</w:t>
            </w:r>
            <w:r>
              <w:t>：理解工程师的职业性质与责任及职业道德的含义及其影响。</w:t>
            </w:r>
          </w:p>
        </w:tc>
        <w:tc>
          <w:tcPr>
            <w:tcW w:w="574" w:type="pct"/>
          </w:tcPr>
          <w:p w14:paraId="04B8D27D" w14:textId="77777777" w:rsidR="00A212DD" w:rsidRDefault="00A212DD">
            <w:pPr>
              <w:pStyle w:val="afff3"/>
              <w:adjustRightInd w:val="0"/>
            </w:pPr>
          </w:p>
        </w:tc>
        <w:tc>
          <w:tcPr>
            <w:tcW w:w="574" w:type="pct"/>
          </w:tcPr>
          <w:p w14:paraId="416FC04E" w14:textId="77777777" w:rsidR="00A212DD" w:rsidRDefault="00A212DD">
            <w:pPr>
              <w:pStyle w:val="afff3"/>
              <w:adjustRightInd w:val="0"/>
            </w:pPr>
          </w:p>
        </w:tc>
        <w:tc>
          <w:tcPr>
            <w:tcW w:w="573" w:type="pct"/>
          </w:tcPr>
          <w:p w14:paraId="77314155" w14:textId="77777777" w:rsidR="00A212DD" w:rsidRDefault="00D939C3">
            <w:pPr>
              <w:pStyle w:val="afff3"/>
              <w:adjustRightInd w:val="0"/>
            </w:pPr>
            <w:r>
              <w:t>√</w:t>
            </w:r>
          </w:p>
        </w:tc>
      </w:tr>
    </w:tbl>
    <w:p w14:paraId="3369341C" w14:textId="77777777" w:rsidR="00A212DD" w:rsidRDefault="00D939C3">
      <w:pPr>
        <w:ind w:firstLine="480"/>
      </w:pPr>
      <w:r>
        <w:rPr>
          <w:rFonts w:hint="eastAsia"/>
        </w:rPr>
        <w:t>三</w:t>
      </w:r>
      <w:r>
        <w:t>、</w:t>
      </w:r>
      <w:r>
        <w:rPr>
          <w:rFonts w:hint="eastAsia"/>
        </w:rPr>
        <w:t>实习</w:t>
      </w:r>
      <w:r>
        <w:t>内容与要求</w:t>
      </w:r>
    </w:p>
    <w:p w14:paraId="6600DE8D" w14:textId="77777777" w:rsidR="00A212DD" w:rsidRDefault="00D939C3">
      <w:pPr>
        <w:ind w:firstLine="480"/>
      </w:pPr>
      <w:r>
        <w:rPr>
          <w:rFonts w:hint="eastAsia"/>
        </w:rPr>
        <w:t>（一）实习的内容</w:t>
      </w:r>
    </w:p>
    <w:p w14:paraId="4A66B2E5" w14:textId="77777777" w:rsidR="00A212DD" w:rsidRDefault="00D939C3">
      <w:pPr>
        <w:ind w:firstLine="480"/>
      </w:pPr>
      <w:r>
        <w:rPr>
          <w:rFonts w:hint="eastAsia"/>
        </w:rPr>
        <w:t>1.</w:t>
      </w:r>
      <w:r>
        <w:rPr>
          <w:rFonts w:hint="eastAsia"/>
        </w:rPr>
        <w:t>集中授课。对工业机器人实习涉及到的相关理论、实习操作步骤及实习过程中的注意事项进行讲解；</w:t>
      </w:r>
    </w:p>
    <w:p w14:paraId="60E9D5B4" w14:textId="77777777" w:rsidR="00A212DD" w:rsidRDefault="00D939C3">
      <w:pPr>
        <w:ind w:firstLine="480"/>
      </w:pPr>
      <w:r>
        <w:rPr>
          <w:rFonts w:hint="eastAsia"/>
        </w:rPr>
        <w:t>2.</w:t>
      </w:r>
      <w:r>
        <w:rPr>
          <w:rFonts w:hint="eastAsia"/>
        </w:rPr>
        <w:t>机器人实习操作。包括熟悉机器人本体工作原理、机器人系统构造、机器人示教器操作。</w:t>
      </w:r>
    </w:p>
    <w:p w14:paraId="05B8446B" w14:textId="77777777" w:rsidR="00A212DD" w:rsidRDefault="00D939C3">
      <w:pPr>
        <w:ind w:firstLine="480"/>
      </w:pPr>
      <w:r>
        <w:rPr>
          <w:rFonts w:hint="eastAsia"/>
        </w:rPr>
        <w:t>3</w:t>
      </w:r>
      <w:r>
        <w:t>.</w:t>
      </w:r>
      <w:r>
        <w:rPr>
          <w:rFonts w:hint="eastAsia"/>
        </w:rPr>
        <w:t>机器人应用故障诊断，指导学生进行排除，逐步培养学生社会服务的意识。</w:t>
      </w:r>
    </w:p>
    <w:p w14:paraId="0925712D" w14:textId="77777777" w:rsidR="00A212DD" w:rsidRDefault="00D939C3">
      <w:pPr>
        <w:ind w:firstLine="480"/>
      </w:pPr>
      <w:r>
        <w:rPr>
          <w:rFonts w:hint="eastAsia"/>
        </w:rPr>
        <w:t>4.</w:t>
      </w:r>
      <w:r>
        <w:rPr>
          <w:rFonts w:hint="eastAsia"/>
        </w:rPr>
        <w:t>学生写实习报告；</w:t>
      </w:r>
    </w:p>
    <w:p w14:paraId="7C737694" w14:textId="77777777" w:rsidR="00A212DD" w:rsidRDefault="00D939C3">
      <w:pPr>
        <w:ind w:firstLine="480"/>
      </w:pPr>
      <w:r>
        <w:rPr>
          <w:rFonts w:hint="eastAsia"/>
        </w:rPr>
        <w:t>（二）实习的要求</w:t>
      </w:r>
    </w:p>
    <w:p w14:paraId="7499048C" w14:textId="77777777" w:rsidR="00A212DD" w:rsidRDefault="00D939C3">
      <w:pPr>
        <w:ind w:firstLine="480"/>
      </w:pPr>
      <w:r>
        <w:rPr>
          <w:rFonts w:hint="eastAsia"/>
        </w:rPr>
        <w:t>1.</w:t>
      </w:r>
      <w:r>
        <w:rPr>
          <w:rFonts w:hint="eastAsia"/>
        </w:rPr>
        <w:t>熟练掌握工业机器人操作；</w:t>
      </w:r>
    </w:p>
    <w:p w14:paraId="2D506792" w14:textId="77777777" w:rsidR="00A212DD" w:rsidRDefault="00D939C3">
      <w:pPr>
        <w:ind w:firstLine="480"/>
      </w:pPr>
      <w:r>
        <w:rPr>
          <w:rFonts w:hint="eastAsia"/>
        </w:rPr>
        <w:t>2.</w:t>
      </w:r>
      <w:r>
        <w:rPr>
          <w:rFonts w:hint="eastAsia"/>
        </w:rPr>
        <w:t>初步掌握机器人常见故障与排除方法；</w:t>
      </w:r>
    </w:p>
    <w:p w14:paraId="00A2177F" w14:textId="77777777" w:rsidR="00A212DD" w:rsidRDefault="00D939C3">
      <w:pPr>
        <w:ind w:firstLine="480"/>
      </w:pPr>
      <w:r>
        <w:rPr>
          <w:rFonts w:hint="eastAsia"/>
        </w:rPr>
        <w:t>3.</w:t>
      </w:r>
      <w:r>
        <w:rPr>
          <w:rFonts w:hint="eastAsia"/>
        </w:rPr>
        <w:t>掌握工业机器人末端执行器校准方法；</w:t>
      </w:r>
    </w:p>
    <w:p w14:paraId="656C133D" w14:textId="77777777" w:rsidR="00A212DD" w:rsidRDefault="00D939C3">
      <w:pPr>
        <w:ind w:firstLine="480"/>
      </w:pPr>
      <w:r>
        <w:rPr>
          <w:rFonts w:hint="eastAsia"/>
        </w:rPr>
        <w:t>4.</w:t>
      </w:r>
      <w:r>
        <w:rPr>
          <w:rFonts w:hint="eastAsia"/>
        </w:rPr>
        <w:t>实习报告满足要求，能正确回答老师提出的问题；</w:t>
      </w:r>
    </w:p>
    <w:p w14:paraId="7E2AFC86" w14:textId="77777777" w:rsidR="00A212DD" w:rsidRDefault="00D939C3">
      <w:pPr>
        <w:ind w:firstLine="480"/>
      </w:pPr>
      <w:r>
        <w:rPr>
          <w:rFonts w:hint="eastAsia"/>
        </w:rPr>
        <w:t>5.</w:t>
      </w:r>
      <w:r>
        <w:rPr>
          <w:rFonts w:hint="eastAsia"/>
        </w:rPr>
        <w:t>遵守纪律，服从统一安排。</w:t>
      </w:r>
    </w:p>
    <w:p w14:paraId="5226A587" w14:textId="77777777" w:rsidR="00A212DD" w:rsidRDefault="00D939C3">
      <w:pPr>
        <w:ind w:firstLine="480"/>
      </w:pPr>
      <w:r>
        <w:rPr>
          <w:rFonts w:hint="eastAsia"/>
        </w:rPr>
        <w:t>（三）教学内容与</w:t>
      </w:r>
      <w:r>
        <w:t>课程目标的</w:t>
      </w:r>
      <w:r>
        <w:rPr>
          <w:rFonts w:hint="eastAsia"/>
        </w:rPr>
        <w:t>对应关系及</w:t>
      </w:r>
      <w:r>
        <w:t>学时分配</w:t>
      </w:r>
    </w:p>
    <w:p w14:paraId="2FA907D5" w14:textId="77777777" w:rsidR="00A212DD" w:rsidRDefault="00D939C3">
      <w:pPr>
        <w:ind w:firstLine="480"/>
      </w:pPr>
      <w:r>
        <w:t>本</w:t>
      </w:r>
      <w:r>
        <w:rPr>
          <w:rFonts w:hint="eastAsia"/>
        </w:rPr>
        <w:t>实习</w:t>
      </w:r>
      <w:r>
        <w:t>时间为</w:t>
      </w:r>
      <w:r>
        <w:rPr>
          <w:rFonts w:hint="eastAsia"/>
        </w:rPr>
        <w:t>1</w:t>
      </w:r>
      <w:r>
        <w:t>周（</w:t>
      </w:r>
      <w:r>
        <w:t>5</w:t>
      </w:r>
      <w:r>
        <w:t>天），安排在第</w:t>
      </w:r>
      <w:r>
        <w:rPr>
          <w:rFonts w:hint="eastAsia"/>
        </w:rPr>
        <w:t>5</w:t>
      </w:r>
      <w:r>
        <w:t>学期</w:t>
      </w:r>
      <w:r>
        <w:rPr>
          <w:rFonts w:hint="eastAsia"/>
        </w:rPr>
        <w:t>。教学内容与课程目标的对应关系及建议时间分配如表所示。</w:t>
      </w:r>
    </w:p>
    <w:tbl>
      <w:tblPr>
        <w:tblStyle w:val="afff9"/>
        <w:tblW w:w="5000" w:type="pct"/>
        <w:tblLook w:val="04A0" w:firstRow="1" w:lastRow="0" w:firstColumn="1" w:lastColumn="0" w:noHBand="0" w:noVBand="1"/>
      </w:tblPr>
      <w:tblGrid>
        <w:gridCol w:w="854"/>
        <w:gridCol w:w="3559"/>
        <w:gridCol w:w="1532"/>
        <w:gridCol w:w="2577"/>
      </w:tblGrid>
      <w:tr w:rsidR="00A212DD" w14:paraId="7F4A4A82" w14:textId="77777777" w:rsidTr="000301D1">
        <w:trPr>
          <w:cnfStyle w:val="100000000000" w:firstRow="1" w:lastRow="0" w:firstColumn="0" w:lastColumn="0" w:oddVBand="0" w:evenVBand="0" w:oddHBand="0" w:evenHBand="0" w:firstRowFirstColumn="0" w:firstRowLastColumn="0" w:lastRowFirstColumn="0" w:lastRowLastColumn="0"/>
        </w:trPr>
        <w:tc>
          <w:tcPr>
            <w:tcW w:w="501" w:type="pct"/>
            <w:tcBorders>
              <w:bottom w:val="none" w:sz="0" w:space="0" w:color="auto"/>
              <w:tl2br w:val="none" w:sz="0" w:space="0" w:color="auto"/>
              <w:tr2bl w:val="none" w:sz="0" w:space="0" w:color="auto"/>
            </w:tcBorders>
          </w:tcPr>
          <w:p w14:paraId="029E3D6A" w14:textId="77777777" w:rsidR="00A212DD" w:rsidRDefault="00A212DD">
            <w:pPr>
              <w:pStyle w:val="afff3"/>
              <w:adjustRightInd w:val="0"/>
            </w:pPr>
          </w:p>
          <w:p w14:paraId="0BA6C67B" w14:textId="77777777" w:rsidR="00A212DD" w:rsidRDefault="00A212DD">
            <w:pPr>
              <w:pStyle w:val="afff3"/>
              <w:adjustRightInd w:val="0"/>
            </w:pPr>
          </w:p>
        </w:tc>
        <w:tc>
          <w:tcPr>
            <w:tcW w:w="2088" w:type="pct"/>
            <w:tcBorders>
              <w:bottom w:val="none" w:sz="0" w:space="0" w:color="auto"/>
              <w:tl2br w:val="none" w:sz="0" w:space="0" w:color="auto"/>
              <w:tr2bl w:val="none" w:sz="0" w:space="0" w:color="auto"/>
            </w:tcBorders>
          </w:tcPr>
          <w:p w14:paraId="18190E4B" w14:textId="77777777" w:rsidR="00A212DD" w:rsidRDefault="00D939C3">
            <w:pPr>
              <w:pStyle w:val="afff3"/>
              <w:adjustRightInd w:val="0"/>
            </w:pPr>
            <w:r>
              <w:rPr>
                <w:rFonts w:hint="eastAsia"/>
              </w:rPr>
              <w:t>教学内容</w:t>
            </w:r>
          </w:p>
        </w:tc>
        <w:tc>
          <w:tcPr>
            <w:tcW w:w="899" w:type="pct"/>
            <w:tcBorders>
              <w:bottom w:val="none" w:sz="0" w:space="0" w:color="auto"/>
              <w:tl2br w:val="none" w:sz="0" w:space="0" w:color="auto"/>
              <w:tr2bl w:val="none" w:sz="0" w:space="0" w:color="auto"/>
            </w:tcBorders>
          </w:tcPr>
          <w:p w14:paraId="144600CC" w14:textId="77777777" w:rsidR="00A212DD" w:rsidRDefault="00D939C3">
            <w:pPr>
              <w:pStyle w:val="afff3"/>
              <w:adjustRightInd w:val="0"/>
            </w:pPr>
            <w:r>
              <w:rPr>
                <w:rFonts w:hint="eastAsia"/>
              </w:rPr>
              <w:t>时间分配（天）</w:t>
            </w:r>
          </w:p>
        </w:tc>
        <w:tc>
          <w:tcPr>
            <w:tcW w:w="1512" w:type="pct"/>
            <w:tcBorders>
              <w:bottom w:val="none" w:sz="0" w:space="0" w:color="auto"/>
              <w:tl2br w:val="none" w:sz="0" w:space="0" w:color="auto"/>
              <w:tr2bl w:val="none" w:sz="0" w:space="0" w:color="auto"/>
            </w:tcBorders>
          </w:tcPr>
          <w:p w14:paraId="5C99471F" w14:textId="77777777" w:rsidR="00A212DD" w:rsidRDefault="00D939C3">
            <w:pPr>
              <w:pStyle w:val="afff3"/>
              <w:adjustRightInd w:val="0"/>
            </w:pPr>
            <w:r>
              <w:rPr>
                <w:rFonts w:hint="eastAsia"/>
              </w:rPr>
              <w:t>教学形式</w:t>
            </w:r>
          </w:p>
        </w:tc>
      </w:tr>
      <w:tr w:rsidR="00A212DD" w14:paraId="043255D4" w14:textId="77777777" w:rsidTr="00A212DD">
        <w:tc>
          <w:tcPr>
            <w:tcW w:w="501" w:type="pct"/>
          </w:tcPr>
          <w:p w14:paraId="60196871" w14:textId="77777777" w:rsidR="00A212DD" w:rsidRDefault="00D939C3">
            <w:pPr>
              <w:pStyle w:val="afff3"/>
              <w:adjustRightInd w:val="0"/>
            </w:pPr>
            <w:r>
              <w:rPr>
                <w:rFonts w:hint="eastAsia"/>
              </w:rPr>
              <w:t>1</w:t>
            </w:r>
          </w:p>
        </w:tc>
        <w:tc>
          <w:tcPr>
            <w:tcW w:w="2088" w:type="pct"/>
          </w:tcPr>
          <w:p w14:paraId="49C8A3C5" w14:textId="77777777" w:rsidR="00A212DD" w:rsidRDefault="00D939C3">
            <w:pPr>
              <w:pStyle w:val="afff3"/>
              <w:adjustRightInd w:val="0"/>
            </w:pPr>
            <w:r>
              <w:rPr>
                <w:rFonts w:hint="eastAsia"/>
              </w:rPr>
              <w:t>机器人本体示教操作与练习。</w:t>
            </w:r>
          </w:p>
        </w:tc>
        <w:tc>
          <w:tcPr>
            <w:tcW w:w="899" w:type="pct"/>
          </w:tcPr>
          <w:p w14:paraId="313FABE9" w14:textId="77777777" w:rsidR="00A212DD" w:rsidRDefault="00D939C3">
            <w:pPr>
              <w:pStyle w:val="afff3"/>
              <w:adjustRightInd w:val="0"/>
            </w:pPr>
            <w:r>
              <w:t>2</w:t>
            </w:r>
          </w:p>
        </w:tc>
        <w:tc>
          <w:tcPr>
            <w:tcW w:w="1512" w:type="pct"/>
          </w:tcPr>
          <w:p w14:paraId="72B2E055" w14:textId="77777777" w:rsidR="00A212DD" w:rsidRDefault="00D939C3">
            <w:pPr>
              <w:pStyle w:val="afff3"/>
              <w:adjustRightInd w:val="0"/>
            </w:pPr>
            <w:r>
              <w:rPr>
                <w:rFonts w:hint="eastAsia"/>
              </w:rPr>
              <w:t>授课</w:t>
            </w:r>
          </w:p>
          <w:p w14:paraId="53552326" w14:textId="77777777" w:rsidR="00A212DD" w:rsidRDefault="00D939C3">
            <w:pPr>
              <w:pStyle w:val="afff3"/>
              <w:adjustRightInd w:val="0"/>
            </w:pPr>
            <w:r>
              <w:rPr>
                <w:rFonts w:hint="eastAsia"/>
              </w:rPr>
              <w:t>指导</w:t>
            </w:r>
          </w:p>
        </w:tc>
      </w:tr>
      <w:tr w:rsidR="00A212DD" w14:paraId="03CD7C42" w14:textId="77777777" w:rsidTr="00A212DD">
        <w:trPr>
          <w:trHeight w:val="1006"/>
        </w:trPr>
        <w:tc>
          <w:tcPr>
            <w:tcW w:w="501" w:type="pct"/>
          </w:tcPr>
          <w:p w14:paraId="1A136482" w14:textId="77777777" w:rsidR="00A212DD" w:rsidRDefault="00D939C3">
            <w:pPr>
              <w:pStyle w:val="afff3"/>
              <w:adjustRightInd w:val="0"/>
            </w:pPr>
            <w:r>
              <w:rPr>
                <w:rFonts w:hint="eastAsia"/>
              </w:rPr>
              <w:t>2</w:t>
            </w:r>
          </w:p>
        </w:tc>
        <w:tc>
          <w:tcPr>
            <w:tcW w:w="2088" w:type="pct"/>
          </w:tcPr>
          <w:p w14:paraId="7503956E" w14:textId="77777777" w:rsidR="00A212DD" w:rsidRDefault="00D939C3">
            <w:pPr>
              <w:pStyle w:val="afff3"/>
              <w:adjustRightInd w:val="0"/>
            </w:pPr>
            <w:r>
              <w:rPr>
                <w:rFonts w:hint="eastAsia"/>
              </w:rPr>
              <w:t>工业机器人抓持应用</w:t>
            </w:r>
          </w:p>
        </w:tc>
        <w:tc>
          <w:tcPr>
            <w:tcW w:w="899" w:type="pct"/>
          </w:tcPr>
          <w:p w14:paraId="2588A4BC" w14:textId="77777777" w:rsidR="00A212DD" w:rsidRDefault="00D939C3">
            <w:pPr>
              <w:pStyle w:val="afff3"/>
              <w:adjustRightInd w:val="0"/>
            </w:pPr>
            <w:r>
              <w:rPr>
                <w:rFonts w:hint="eastAsia"/>
              </w:rPr>
              <w:t>1</w:t>
            </w:r>
          </w:p>
        </w:tc>
        <w:tc>
          <w:tcPr>
            <w:tcW w:w="1512" w:type="pct"/>
          </w:tcPr>
          <w:p w14:paraId="062478DF" w14:textId="77777777" w:rsidR="00A212DD" w:rsidRDefault="00D939C3">
            <w:pPr>
              <w:pStyle w:val="afff3"/>
              <w:adjustRightInd w:val="0"/>
            </w:pPr>
            <w:r>
              <w:rPr>
                <w:rFonts w:hint="eastAsia"/>
              </w:rPr>
              <w:t>授课</w:t>
            </w:r>
          </w:p>
          <w:p w14:paraId="403DBBCF" w14:textId="77777777" w:rsidR="00A212DD" w:rsidRDefault="00D939C3">
            <w:pPr>
              <w:pStyle w:val="afff3"/>
              <w:adjustRightInd w:val="0"/>
            </w:pPr>
            <w:r>
              <w:rPr>
                <w:rFonts w:hint="eastAsia"/>
              </w:rPr>
              <w:t>实践</w:t>
            </w:r>
          </w:p>
          <w:p w14:paraId="1B5AC1E7" w14:textId="77777777" w:rsidR="00A212DD" w:rsidRDefault="00D939C3">
            <w:pPr>
              <w:pStyle w:val="afff3"/>
              <w:adjustRightInd w:val="0"/>
            </w:pPr>
            <w:r>
              <w:rPr>
                <w:rFonts w:hint="eastAsia"/>
              </w:rPr>
              <w:t>指导</w:t>
            </w:r>
          </w:p>
        </w:tc>
      </w:tr>
      <w:tr w:rsidR="00A212DD" w14:paraId="3D638480" w14:textId="77777777" w:rsidTr="00A212DD">
        <w:trPr>
          <w:trHeight w:val="1171"/>
        </w:trPr>
        <w:tc>
          <w:tcPr>
            <w:tcW w:w="501" w:type="pct"/>
          </w:tcPr>
          <w:p w14:paraId="7D24B26F" w14:textId="77777777" w:rsidR="00A212DD" w:rsidRDefault="00D939C3">
            <w:pPr>
              <w:pStyle w:val="afff3"/>
              <w:adjustRightInd w:val="0"/>
            </w:pPr>
            <w:r>
              <w:rPr>
                <w:rFonts w:hint="eastAsia"/>
              </w:rPr>
              <w:lastRenderedPageBreak/>
              <w:t>3</w:t>
            </w:r>
          </w:p>
        </w:tc>
        <w:tc>
          <w:tcPr>
            <w:tcW w:w="2088" w:type="pct"/>
          </w:tcPr>
          <w:p w14:paraId="03DE50F4" w14:textId="77777777" w:rsidR="00A212DD" w:rsidRDefault="00D939C3">
            <w:pPr>
              <w:pStyle w:val="afff3"/>
              <w:adjustRightInd w:val="0"/>
            </w:pPr>
            <w:r>
              <w:rPr>
                <w:rFonts w:hint="eastAsia"/>
              </w:rPr>
              <w:t>工业机器人搬运矩阵零件</w:t>
            </w:r>
          </w:p>
        </w:tc>
        <w:tc>
          <w:tcPr>
            <w:tcW w:w="899" w:type="pct"/>
          </w:tcPr>
          <w:p w14:paraId="02D4413D" w14:textId="77777777" w:rsidR="00A212DD" w:rsidRDefault="00D939C3">
            <w:pPr>
              <w:pStyle w:val="afff3"/>
              <w:adjustRightInd w:val="0"/>
            </w:pPr>
            <w:r>
              <w:t>2</w:t>
            </w:r>
          </w:p>
        </w:tc>
        <w:tc>
          <w:tcPr>
            <w:tcW w:w="1512" w:type="pct"/>
          </w:tcPr>
          <w:p w14:paraId="23D7752A" w14:textId="77777777" w:rsidR="00A212DD" w:rsidRDefault="00D939C3">
            <w:pPr>
              <w:pStyle w:val="afff3"/>
              <w:adjustRightInd w:val="0"/>
            </w:pPr>
            <w:r>
              <w:rPr>
                <w:rFonts w:hint="eastAsia"/>
              </w:rPr>
              <w:t>授课</w:t>
            </w:r>
          </w:p>
          <w:p w14:paraId="1BB681FC" w14:textId="77777777" w:rsidR="00A212DD" w:rsidRDefault="00D939C3">
            <w:pPr>
              <w:pStyle w:val="afff3"/>
              <w:adjustRightInd w:val="0"/>
            </w:pPr>
            <w:r>
              <w:rPr>
                <w:rFonts w:hint="eastAsia"/>
              </w:rPr>
              <w:t>实践</w:t>
            </w:r>
          </w:p>
          <w:p w14:paraId="43A57418" w14:textId="77777777" w:rsidR="00A212DD" w:rsidRDefault="00D939C3">
            <w:pPr>
              <w:pStyle w:val="afff3"/>
              <w:adjustRightInd w:val="0"/>
            </w:pPr>
            <w:r>
              <w:rPr>
                <w:rFonts w:hint="eastAsia"/>
              </w:rPr>
              <w:t>指导</w:t>
            </w:r>
          </w:p>
        </w:tc>
      </w:tr>
      <w:tr w:rsidR="00A212DD" w14:paraId="234FDDAC" w14:textId="77777777" w:rsidTr="00A212DD">
        <w:trPr>
          <w:trHeight w:val="1136"/>
        </w:trPr>
        <w:tc>
          <w:tcPr>
            <w:tcW w:w="501" w:type="pct"/>
          </w:tcPr>
          <w:p w14:paraId="2DDEFCCA" w14:textId="77777777" w:rsidR="00A212DD" w:rsidRDefault="00D939C3">
            <w:pPr>
              <w:pStyle w:val="afff3"/>
              <w:adjustRightInd w:val="0"/>
            </w:pPr>
            <w:r>
              <w:rPr>
                <w:rFonts w:hint="eastAsia"/>
              </w:rPr>
              <w:t>4</w:t>
            </w:r>
          </w:p>
        </w:tc>
        <w:tc>
          <w:tcPr>
            <w:tcW w:w="2088" w:type="pct"/>
          </w:tcPr>
          <w:p w14:paraId="5E94A680" w14:textId="77777777" w:rsidR="00A212DD" w:rsidRDefault="00D939C3">
            <w:pPr>
              <w:pStyle w:val="afff3"/>
              <w:adjustRightInd w:val="0"/>
            </w:pPr>
            <w:r>
              <w:rPr>
                <w:rFonts w:hint="eastAsia"/>
              </w:rPr>
              <w:t>工业机器人打胶模拟</w:t>
            </w:r>
          </w:p>
        </w:tc>
        <w:tc>
          <w:tcPr>
            <w:tcW w:w="899" w:type="pct"/>
          </w:tcPr>
          <w:p w14:paraId="07C46388" w14:textId="77777777" w:rsidR="00A212DD" w:rsidRDefault="00D939C3">
            <w:pPr>
              <w:pStyle w:val="afff3"/>
              <w:adjustRightInd w:val="0"/>
            </w:pPr>
            <w:r>
              <w:rPr>
                <w:rFonts w:hint="eastAsia"/>
              </w:rPr>
              <w:t>1</w:t>
            </w:r>
          </w:p>
        </w:tc>
        <w:tc>
          <w:tcPr>
            <w:tcW w:w="1512" w:type="pct"/>
          </w:tcPr>
          <w:p w14:paraId="142B0285" w14:textId="77777777" w:rsidR="00A212DD" w:rsidRDefault="00D939C3">
            <w:pPr>
              <w:pStyle w:val="afff3"/>
              <w:adjustRightInd w:val="0"/>
            </w:pPr>
            <w:r>
              <w:rPr>
                <w:rFonts w:hint="eastAsia"/>
              </w:rPr>
              <w:t>授课</w:t>
            </w:r>
          </w:p>
          <w:p w14:paraId="510C5EF0" w14:textId="77777777" w:rsidR="00A212DD" w:rsidRDefault="00D939C3">
            <w:pPr>
              <w:pStyle w:val="afff3"/>
              <w:adjustRightInd w:val="0"/>
            </w:pPr>
            <w:r>
              <w:rPr>
                <w:rFonts w:hint="eastAsia"/>
              </w:rPr>
              <w:t>实践</w:t>
            </w:r>
          </w:p>
          <w:p w14:paraId="62A306FC" w14:textId="77777777" w:rsidR="00A212DD" w:rsidRDefault="00D939C3">
            <w:pPr>
              <w:pStyle w:val="afff3"/>
              <w:adjustRightInd w:val="0"/>
            </w:pPr>
            <w:r>
              <w:rPr>
                <w:rFonts w:hint="eastAsia"/>
              </w:rPr>
              <w:t>指导</w:t>
            </w:r>
          </w:p>
        </w:tc>
      </w:tr>
      <w:tr w:rsidR="00A212DD" w14:paraId="467B758F" w14:textId="77777777" w:rsidTr="00A212DD">
        <w:tc>
          <w:tcPr>
            <w:tcW w:w="2589" w:type="pct"/>
            <w:gridSpan w:val="2"/>
          </w:tcPr>
          <w:p w14:paraId="49F7C715" w14:textId="77777777" w:rsidR="00A212DD" w:rsidRDefault="00D939C3">
            <w:pPr>
              <w:pStyle w:val="afff3"/>
              <w:adjustRightInd w:val="0"/>
            </w:pPr>
            <w:r>
              <w:rPr>
                <w:rFonts w:hint="eastAsia"/>
              </w:rPr>
              <w:t>合计</w:t>
            </w:r>
          </w:p>
        </w:tc>
        <w:tc>
          <w:tcPr>
            <w:tcW w:w="899" w:type="pct"/>
          </w:tcPr>
          <w:p w14:paraId="419D41ED" w14:textId="77777777" w:rsidR="00A212DD" w:rsidRDefault="00D939C3">
            <w:pPr>
              <w:pStyle w:val="afff3"/>
              <w:adjustRightInd w:val="0"/>
            </w:pPr>
            <w:r>
              <w:rPr>
                <w:rFonts w:hint="eastAsia"/>
              </w:rPr>
              <w:t>10</w:t>
            </w:r>
            <w:r>
              <w:rPr>
                <w:rFonts w:hint="eastAsia"/>
              </w:rPr>
              <w:t>天</w:t>
            </w:r>
          </w:p>
        </w:tc>
        <w:tc>
          <w:tcPr>
            <w:tcW w:w="1512" w:type="pct"/>
          </w:tcPr>
          <w:p w14:paraId="48F6FE02" w14:textId="77777777" w:rsidR="00A212DD" w:rsidRDefault="00A212DD">
            <w:pPr>
              <w:pStyle w:val="afff3"/>
              <w:adjustRightInd w:val="0"/>
            </w:pPr>
          </w:p>
        </w:tc>
      </w:tr>
    </w:tbl>
    <w:p w14:paraId="0959B8D5" w14:textId="77777777" w:rsidR="00A212DD" w:rsidRDefault="00D939C3">
      <w:pPr>
        <w:pStyle w:val="afff"/>
        <w:spacing w:before="156" w:after="156"/>
      </w:pPr>
      <w:r>
        <w:rPr>
          <w:rFonts w:hint="eastAsia"/>
        </w:rPr>
        <w:t>四</w:t>
      </w:r>
      <w:r>
        <w:t>、</w:t>
      </w:r>
      <w:r>
        <w:rPr>
          <w:rFonts w:hint="eastAsia"/>
        </w:rPr>
        <w:t>课程实施</w:t>
      </w:r>
    </w:p>
    <w:p w14:paraId="52147A9A" w14:textId="77777777" w:rsidR="00A212DD" w:rsidRDefault="00D939C3">
      <w:pPr>
        <w:ind w:firstLine="480"/>
      </w:pPr>
      <w:r>
        <w:rPr>
          <w:rFonts w:hint="eastAsia"/>
        </w:rPr>
        <w:t>（一）教学方法与教学手段</w:t>
      </w:r>
    </w:p>
    <w:p w14:paraId="76B03AC3" w14:textId="77777777" w:rsidR="00A212DD" w:rsidRDefault="00D939C3">
      <w:pPr>
        <w:ind w:firstLine="480"/>
      </w:pPr>
      <w:r>
        <w:t>1</w:t>
      </w:r>
      <w:r>
        <w:rPr>
          <w:rFonts w:hint="eastAsia"/>
        </w:rPr>
        <w:t>.</w:t>
      </w:r>
      <w:r>
        <w:rPr>
          <w:rFonts w:hint="eastAsia"/>
        </w:rPr>
        <w:t>实习内容</w:t>
      </w:r>
      <w:r>
        <w:t>难易适中</w:t>
      </w:r>
      <w:r>
        <w:rPr>
          <w:rFonts w:hint="eastAsia"/>
        </w:rPr>
        <w:t>，注重培养学生实践动手能力和分析问题、解决问题的能力。实习内容应定期</w:t>
      </w:r>
      <w:r>
        <w:t>补充</w:t>
      </w:r>
      <w:r>
        <w:rPr>
          <w:rFonts w:hint="eastAsia"/>
        </w:rPr>
        <w:t>更新</w:t>
      </w:r>
      <w:r>
        <w:t>，逐步建立任务库</w:t>
      </w:r>
      <w:r>
        <w:rPr>
          <w:rFonts w:hint="eastAsia"/>
        </w:rPr>
        <w:t>。</w:t>
      </w:r>
    </w:p>
    <w:p w14:paraId="61CB3C5B" w14:textId="77777777" w:rsidR="00A212DD" w:rsidRDefault="00D939C3">
      <w:pPr>
        <w:ind w:firstLine="480"/>
      </w:pPr>
      <w:r>
        <w:rPr>
          <w:rFonts w:hint="eastAsia"/>
        </w:rPr>
        <w:t>2.</w:t>
      </w:r>
      <w:r>
        <w:t>加强</w:t>
      </w:r>
      <w:r>
        <w:rPr>
          <w:rFonts w:hint="eastAsia"/>
        </w:rPr>
        <w:t>实习</w:t>
      </w:r>
      <w:r>
        <w:t>过程指导</w:t>
      </w:r>
      <w:r>
        <w:rPr>
          <w:rFonts w:hint="eastAsia"/>
        </w:rPr>
        <w:t>与</w:t>
      </w:r>
      <w:r>
        <w:t>监控，</w:t>
      </w:r>
      <w:r>
        <w:rPr>
          <w:rFonts w:hint="eastAsia"/>
        </w:rPr>
        <w:t>督促学生</w:t>
      </w:r>
      <w:r>
        <w:t>按照进度计划完成各阶段工作，确保</w:t>
      </w:r>
      <w:r>
        <w:rPr>
          <w:rFonts w:hint="eastAsia"/>
        </w:rPr>
        <w:t>实习</w:t>
      </w:r>
      <w:r>
        <w:t>任务</w:t>
      </w:r>
      <w:r>
        <w:rPr>
          <w:rFonts w:hint="eastAsia"/>
        </w:rPr>
        <w:t>的</w:t>
      </w:r>
      <w:r>
        <w:t>完成</w:t>
      </w:r>
      <w:r>
        <w:rPr>
          <w:rFonts w:hint="eastAsia"/>
        </w:rPr>
        <w:t>。</w:t>
      </w:r>
    </w:p>
    <w:p w14:paraId="4CD75017" w14:textId="77777777" w:rsidR="00A212DD" w:rsidRDefault="00D939C3">
      <w:pPr>
        <w:ind w:firstLine="480"/>
      </w:pPr>
      <w:r>
        <w:rPr>
          <w:rFonts w:hint="eastAsia"/>
        </w:rPr>
        <w:t>3.</w:t>
      </w:r>
      <w:r>
        <w:t>采用平时考勤</w:t>
      </w:r>
      <w:r>
        <w:rPr>
          <w:rFonts w:hint="eastAsia"/>
        </w:rPr>
        <w:t>、工作</w:t>
      </w:r>
      <w:r>
        <w:t>态度考核、</w:t>
      </w:r>
      <w:r>
        <w:rPr>
          <w:rFonts w:hint="eastAsia"/>
        </w:rPr>
        <w:t>实践过程考核</w:t>
      </w:r>
      <w:r>
        <w:t>、</w:t>
      </w:r>
      <w:r>
        <w:rPr>
          <w:rFonts w:hint="eastAsia"/>
        </w:rPr>
        <w:t>实习报告</w:t>
      </w:r>
      <w:r>
        <w:t>考核等多种形式相结合</w:t>
      </w:r>
      <w:r>
        <w:rPr>
          <w:rFonts w:hint="eastAsia"/>
        </w:rPr>
        <w:t>的</w:t>
      </w:r>
      <w:r>
        <w:t>考核方法，引导学生</w:t>
      </w:r>
      <w:r>
        <w:rPr>
          <w:rFonts w:hint="eastAsia"/>
        </w:rPr>
        <w:t>按时、保质保量地</w:t>
      </w:r>
      <w:r>
        <w:t>完成</w:t>
      </w:r>
      <w:r>
        <w:rPr>
          <w:rFonts w:hint="eastAsia"/>
        </w:rPr>
        <w:t>实习任务</w:t>
      </w:r>
      <w:r>
        <w:t>。</w:t>
      </w:r>
      <w:r>
        <w:rPr>
          <w:rFonts w:hint="eastAsia"/>
        </w:rPr>
        <w:t>融入思政元素，使学生具备相关知识和方法的实际应用能力和社会服务的意识。</w:t>
      </w:r>
    </w:p>
    <w:p w14:paraId="7B2864CF" w14:textId="77777777" w:rsidR="00A212DD" w:rsidRDefault="00D939C3">
      <w:pPr>
        <w:ind w:firstLine="480"/>
      </w:pPr>
      <w:r>
        <w:rPr>
          <w:rFonts w:hint="eastAsia"/>
        </w:rPr>
        <w:t>（二）课程实施与保障</w:t>
      </w:r>
    </w:p>
    <w:p w14:paraId="57B04CF6" w14:textId="77777777" w:rsidR="00A212DD" w:rsidRDefault="00A212DD">
      <w:pPr>
        <w:ind w:firstLine="480"/>
      </w:pPr>
    </w:p>
    <w:tbl>
      <w:tblPr>
        <w:tblStyle w:val="afff9"/>
        <w:tblW w:w="5000" w:type="pct"/>
        <w:tblLook w:val="04A0" w:firstRow="1" w:lastRow="0" w:firstColumn="1" w:lastColumn="0" w:noHBand="0" w:noVBand="1"/>
      </w:tblPr>
      <w:tblGrid>
        <w:gridCol w:w="862"/>
        <w:gridCol w:w="1418"/>
        <w:gridCol w:w="6242"/>
      </w:tblGrid>
      <w:tr w:rsidR="00A212DD" w14:paraId="2126DAD8" w14:textId="77777777" w:rsidTr="000301D1">
        <w:trPr>
          <w:cnfStyle w:val="100000000000" w:firstRow="1" w:lastRow="0" w:firstColumn="0" w:lastColumn="0" w:oddVBand="0" w:evenVBand="0" w:oddHBand="0" w:evenHBand="0" w:firstRowFirstColumn="0" w:firstRowLastColumn="0" w:lastRowFirstColumn="0" w:lastRowLastColumn="0"/>
          <w:trHeight w:val="510"/>
        </w:trPr>
        <w:tc>
          <w:tcPr>
            <w:tcW w:w="1337" w:type="pct"/>
            <w:gridSpan w:val="2"/>
            <w:tcBorders>
              <w:bottom w:val="none" w:sz="0" w:space="0" w:color="auto"/>
              <w:tl2br w:val="none" w:sz="0" w:space="0" w:color="auto"/>
              <w:tr2bl w:val="none" w:sz="0" w:space="0" w:color="auto"/>
            </w:tcBorders>
          </w:tcPr>
          <w:p w14:paraId="21856BA3" w14:textId="77777777" w:rsidR="00A212DD" w:rsidRDefault="00D939C3">
            <w:pPr>
              <w:pStyle w:val="afff3"/>
              <w:adjustRightInd w:val="0"/>
            </w:pPr>
            <w:r>
              <w:rPr>
                <w:rFonts w:hint="eastAsia"/>
              </w:rPr>
              <w:t>实践课程主要环节</w:t>
            </w:r>
          </w:p>
        </w:tc>
        <w:tc>
          <w:tcPr>
            <w:tcW w:w="3663" w:type="pct"/>
            <w:tcBorders>
              <w:bottom w:val="none" w:sz="0" w:space="0" w:color="auto"/>
              <w:tl2br w:val="none" w:sz="0" w:space="0" w:color="auto"/>
              <w:tr2bl w:val="none" w:sz="0" w:space="0" w:color="auto"/>
            </w:tcBorders>
          </w:tcPr>
          <w:p w14:paraId="167EFFC5" w14:textId="77777777" w:rsidR="00A212DD" w:rsidRDefault="00D939C3">
            <w:pPr>
              <w:pStyle w:val="afff3"/>
              <w:adjustRightInd w:val="0"/>
            </w:pPr>
            <w:r>
              <w:rPr>
                <w:rFonts w:hint="eastAsia"/>
              </w:rPr>
              <w:t>质量要求</w:t>
            </w:r>
          </w:p>
        </w:tc>
      </w:tr>
      <w:tr w:rsidR="00A212DD" w14:paraId="6C0390AF" w14:textId="77777777" w:rsidTr="00A212DD">
        <w:trPr>
          <w:trHeight w:val="510"/>
        </w:trPr>
        <w:tc>
          <w:tcPr>
            <w:tcW w:w="506" w:type="pct"/>
            <w:vMerge w:val="restart"/>
          </w:tcPr>
          <w:p w14:paraId="6AA665BC" w14:textId="77777777" w:rsidR="00A212DD" w:rsidRDefault="00D939C3">
            <w:pPr>
              <w:pStyle w:val="afff3"/>
              <w:adjustRightInd w:val="0"/>
            </w:pPr>
            <w:r>
              <w:rPr>
                <w:rFonts w:hint="eastAsia"/>
              </w:rPr>
              <w:t>准备</w:t>
            </w:r>
          </w:p>
          <w:p w14:paraId="0C99D243" w14:textId="77777777" w:rsidR="00A212DD" w:rsidRDefault="00D939C3">
            <w:pPr>
              <w:pStyle w:val="afff3"/>
              <w:adjustRightInd w:val="0"/>
            </w:pPr>
            <w:r>
              <w:rPr>
                <w:rFonts w:hint="eastAsia"/>
              </w:rPr>
              <w:t>阶段</w:t>
            </w:r>
          </w:p>
        </w:tc>
        <w:tc>
          <w:tcPr>
            <w:tcW w:w="832" w:type="pct"/>
          </w:tcPr>
          <w:p w14:paraId="04241C93" w14:textId="77777777" w:rsidR="00A212DD" w:rsidRDefault="00D939C3">
            <w:pPr>
              <w:pStyle w:val="afff3"/>
              <w:adjustRightInd w:val="0"/>
            </w:pPr>
            <w:r>
              <w:t>1.</w:t>
            </w:r>
            <w:r>
              <w:rPr>
                <w:rFonts w:hint="eastAsia"/>
              </w:rPr>
              <w:t>实践计划</w:t>
            </w:r>
          </w:p>
        </w:tc>
        <w:tc>
          <w:tcPr>
            <w:tcW w:w="3663" w:type="pct"/>
          </w:tcPr>
          <w:p w14:paraId="7868EAC5" w14:textId="77777777" w:rsidR="00A212DD" w:rsidRDefault="00D939C3">
            <w:pPr>
              <w:pStyle w:val="afff3"/>
              <w:adjustRightInd w:val="0"/>
            </w:pPr>
            <w:r>
              <w:rPr>
                <w:rFonts w:hint="eastAsia"/>
              </w:rPr>
              <w:t>根据学校要求及专业人才培养方案制定详实可行的设计计划，设计计划在设计开始前发放给学生。</w:t>
            </w:r>
          </w:p>
        </w:tc>
      </w:tr>
      <w:tr w:rsidR="00A212DD" w14:paraId="179990BD" w14:textId="77777777" w:rsidTr="00A212DD">
        <w:trPr>
          <w:trHeight w:val="510"/>
        </w:trPr>
        <w:tc>
          <w:tcPr>
            <w:tcW w:w="506" w:type="pct"/>
            <w:vMerge/>
          </w:tcPr>
          <w:p w14:paraId="5FD272FF" w14:textId="77777777" w:rsidR="00A212DD" w:rsidRDefault="00A212DD">
            <w:pPr>
              <w:pStyle w:val="afff3"/>
              <w:adjustRightInd w:val="0"/>
            </w:pPr>
          </w:p>
        </w:tc>
        <w:tc>
          <w:tcPr>
            <w:tcW w:w="832" w:type="pct"/>
          </w:tcPr>
          <w:p w14:paraId="2792905B" w14:textId="77777777" w:rsidR="00A212DD" w:rsidRDefault="00D939C3">
            <w:pPr>
              <w:pStyle w:val="afff3"/>
              <w:adjustRightInd w:val="0"/>
            </w:pPr>
            <w:r>
              <w:rPr>
                <w:rFonts w:hint="eastAsia"/>
              </w:rPr>
              <w:t>2</w:t>
            </w:r>
            <w:r>
              <w:t>.</w:t>
            </w:r>
            <w:r>
              <w:rPr>
                <w:rFonts w:hint="eastAsia"/>
              </w:rPr>
              <w:t>指导老师</w:t>
            </w:r>
          </w:p>
        </w:tc>
        <w:tc>
          <w:tcPr>
            <w:tcW w:w="3663" w:type="pct"/>
          </w:tcPr>
          <w:p w14:paraId="3CB8C63B" w14:textId="77777777" w:rsidR="00A212DD" w:rsidRDefault="00D939C3">
            <w:pPr>
              <w:pStyle w:val="afff3"/>
              <w:adjustRightInd w:val="0"/>
            </w:pPr>
            <w:r>
              <w:rPr>
                <w:rFonts w:hint="eastAsia"/>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A212DD" w14:paraId="49B42B22" w14:textId="77777777" w:rsidTr="00A212DD">
        <w:trPr>
          <w:trHeight w:val="510"/>
        </w:trPr>
        <w:tc>
          <w:tcPr>
            <w:tcW w:w="506" w:type="pct"/>
            <w:vMerge/>
          </w:tcPr>
          <w:p w14:paraId="79526B30" w14:textId="77777777" w:rsidR="00A212DD" w:rsidRDefault="00A212DD">
            <w:pPr>
              <w:pStyle w:val="afff3"/>
              <w:adjustRightInd w:val="0"/>
            </w:pPr>
          </w:p>
        </w:tc>
        <w:tc>
          <w:tcPr>
            <w:tcW w:w="832" w:type="pct"/>
          </w:tcPr>
          <w:p w14:paraId="69E70A0B" w14:textId="77777777" w:rsidR="00A212DD" w:rsidRDefault="00D939C3">
            <w:pPr>
              <w:pStyle w:val="afff3"/>
              <w:adjustRightInd w:val="0"/>
            </w:pPr>
            <w:r>
              <w:rPr>
                <w:rFonts w:hint="eastAsia"/>
              </w:rPr>
              <w:t>3</w:t>
            </w:r>
            <w:r>
              <w:t>.</w:t>
            </w:r>
            <w:r>
              <w:rPr>
                <w:rFonts w:hint="eastAsia"/>
              </w:rPr>
              <w:t>实践教材</w:t>
            </w:r>
          </w:p>
        </w:tc>
        <w:tc>
          <w:tcPr>
            <w:tcW w:w="3663" w:type="pct"/>
          </w:tcPr>
          <w:p w14:paraId="5F7940B4" w14:textId="77777777" w:rsidR="00A212DD" w:rsidRDefault="00D939C3">
            <w:pPr>
              <w:pStyle w:val="afff3"/>
              <w:adjustRightInd w:val="0"/>
            </w:pPr>
            <w:r>
              <w:rPr>
                <w:rFonts w:hint="eastAsia"/>
              </w:rPr>
              <w:t>采用应用性强，实践指导性强，且符合实习教学大纲要求的教材和指导书。</w:t>
            </w:r>
          </w:p>
        </w:tc>
      </w:tr>
      <w:tr w:rsidR="00A212DD" w14:paraId="0F611D94" w14:textId="77777777" w:rsidTr="00A212DD">
        <w:trPr>
          <w:trHeight w:val="510"/>
        </w:trPr>
        <w:tc>
          <w:tcPr>
            <w:tcW w:w="506" w:type="pct"/>
            <w:vMerge/>
          </w:tcPr>
          <w:p w14:paraId="1FE786DA" w14:textId="77777777" w:rsidR="00A212DD" w:rsidRDefault="00A212DD">
            <w:pPr>
              <w:pStyle w:val="afff3"/>
              <w:adjustRightInd w:val="0"/>
            </w:pPr>
          </w:p>
        </w:tc>
        <w:tc>
          <w:tcPr>
            <w:tcW w:w="832" w:type="pct"/>
          </w:tcPr>
          <w:p w14:paraId="102D2853" w14:textId="77777777" w:rsidR="00A212DD" w:rsidRDefault="00D939C3">
            <w:pPr>
              <w:pStyle w:val="afff3"/>
              <w:adjustRightInd w:val="0"/>
            </w:pPr>
            <w:r>
              <w:rPr>
                <w:rFonts w:hint="eastAsia"/>
              </w:rPr>
              <w:t>4</w:t>
            </w:r>
            <w:r>
              <w:t>.</w:t>
            </w:r>
            <w:r>
              <w:rPr>
                <w:rFonts w:hint="eastAsia"/>
              </w:rPr>
              <w:t>组织管理</w:t>
            </w:r>
          </w:p>
        </w:tc>
        <w:tc>
          <w:tcPr>
            <w:tcW w:w="3663" w:type="pct"/>
          </w:tcPr>
          <w:p w14:paraId="2F70A470" w14:textId="77777777" w:rsidR="00A212DD" w:rsidRDefault="00D939C3">
            <w:pPr>
              <w:pStyle w:val="afff3"/>
              <w:adjustRightInd w:val="0"/>
            </w:pPr>
            <w:r>
              <w:rPr>
                <w:rFonts w:hint="eastAsia"/>
              </w:rPr>
              <w:t>进行实习要求讲解和安全教育，每位学生实习前都有明确的要求。</w:t>
            </w:r>
          </w:p>
        </w:tc>
      </w:tr>
      <w:tr w:rsidR="00A212DD" w14:paraId="28238C24" w14:textId="77777777" w:rsidTr="00A212DD">
        <w:trPr>
          <w:trHeight w:val="510"/>
        </w:trPr>
        <w:tc>
          <w:tcPr>
            <w:tcW w:w="506" w:type="pct"/>
            <w:vMerge w:val="restart"/>
          </w:tcPr>
          <w:p w14:paraId="1BB875C8" w14:textId="77777777" w:rsidR="00A212DD" w:rsidRDefault="00D939C3">
            <w:pPr>
              <w:pStyle w:val="afff3"/>
              <w:adjustRightInd w:val="0"/>
            </w:pPr>
            <w:r>
              <w:rPr>
                <w:rFonts w:hint="eastAsia"/>
              </w:rPr>
              <w:t>实施</w:t>
            </w:r>
          </w:p>
          <w:p w14:paraId="0E8B4A48" w14:textId="77777777" w:rsidR="00A212DD" w:rsidRDefault="00D939C3">
            <w:pPr>
              <w:pStyle w:val="afff3"/>
              <w:adjustRightInd w:val="0"/>
            </w:pPr>
            <w:r>
              <w:rPr>
                <w:rFonts w:hint="eastAsia"/>
              </w:rPr>
              <w:t>阶段</w:t>
            </w:r>
          </w:p>
        </w:tc>
        <w:tc>
          <w:tcPr>
            <w:tcW w:w="832" w:type="pct"/>
          </w:tcPr>
          <w:p w14:paraId="10AD70B8" w14:textId="77777777" w:rsidR="00A212DD" w:rsidRDefault="00D939C3">
            <w:pPr>
              <w:pStyle w:val="afff3"/>
              <w:adjustRightInd w:val="0"/>
            </w:pPr>
            <w:r>
              <w:rPr>
                <w:rFonts w:hint="eastAsia"/>
              </w:rPr>
              <w:t>1.</w:t>
            </w:r>
            <w:r>
              <w:rPr>
                <w:rFonts w:hint="eastAsia"/>
              </w:rPr>
              <w:t>计划执行</w:t>
            </w:r>
          </w:p>
        </w:tc>
        <w:tc>
          <w:tcPr>
            <w:tcW w:w="3663" w:type="pct"/>
          </w:tcPr>
          <w:p w14:paraId="68C9FE09" w14:textId="77777777" w:rsidR="00A212DD" w:rsidRDefault="00D939C3">
            <w:pPr>
              <w:pStyle w:val="afff3"/>
              <w:adjustRightInd w:val="0"/>
            </w:pPr>
            <w:r>
              <w:rPr>
                <w:rFonts w:hint="eastAsia"/>
              </w:rPr>
              <w:t>实习进度及实习质量等符合教学大纲的要求。</w:t>
            </w:r>
          </w:p>
        </w:tc>
      </w:tr>
      <w:tr w:rsidR="00A212DD" w14:paraId="101D0228" w14:textId="77777777" w:rsidTr="00A212DD">
        <w:trPr>
          <w:trHeight w:val="510"/>
        </w:trPr>
        <w:tc>
          <w:tcPr>
            <w:tcW w:w="506" w:type="pct"/>
            <w:vMerge/>
          </w:tcPr>
          <w:p w14:paraId="76C417FE" w14:textId="77777777" w:rsidR="00A212DD" w:rsidRDefault="00A212DD">
            <w:pPr>
              <w:pStyle w:val="afff3"/>
              <w:adjustRightInd w:val="0"/>
            </w:pPr>
          </w:p>
        </w:tc>
        <w:tc>
          <w:tcPr>
            <w:tcW w:w="832" w:type="pct"/>
          </w:tcPr>
          <w:p w14:paraId="5BD96016" w14:textId="77777777" w:rsidR="00A212DD" w:rsidRDefault="00D939C3">
            <w:pPr>
              <w:pStyle w:val="afff3"/>
              <w:adjustRightInd w:val="0"/>
            </w:pPr>
            <w:r>
              <w:rPr>
                <w:rFonts w:hint="eastAsia"/>
              </w:rPr>
              <w:t>2.</w:t>
            </w:r>
            <w:r>
              <w:rPr>
                <w:rFonts w:hint="eastAsia"/>
              </w:rPr>
              <w:t>实践指导</w:t>
            </w:r>
          </w:p>
        </w:tc>
        <w:tc>
          <w:tcPr>
            <w:tcW w:w="3663" w:type="pct"/>
          </w:tcPr>
          <w:p w14:paraId="3D480CBA" w14:textId="77777777" w:rsidR="00A212DD" w:rsidRDefault="00D939C3">
            <w:pPr>
              <w:pStyle w:val="afff3"/>
              <w:adjustRightInd w:val="0"/>
            </w:pPr>
            <w:r>
              <w:rPr>
                <w:rFonts w:hint="eastAsia"/>
              </w:rPr>
              <w:t>按要求对每个学生予以指导，并做好相关记录。</w:t>
            </w:r>
          </w:p>
        </w:tc>
      </w:tr>
      <w:tr w:rsidR="00A212DD" w14:paraId="0DD7D298" w14:textId="77777777" w:rsidTr="00A212DD">
        <w:trPr>
          <w:trHeight w:val="510"/>
        </w:trPr>
        <w:tc>
          <w:tcPr>
            <w:tcW w:w="506" w:type="pct"/>
            <w:vMerge/>
          </w:tcPr>
          <w:p w14:paraId="43E8700E" w14:textId="77777777" w:rsidR="00A212DD" w:rsidRDefault="00A212DD">
            <w:pPr>
              <w:pStyle w:val="afff3"/>
              <w:adjustRightInd w:val="0"/>
            </w:pPr>
          </w:p>
        </w:tc>
        <w:tc>
          <w:tcPr>
            <w:tcW w:w="832" w:type="pct"/>
          </w:tcPr>
          <w:p w14:paraId="471F936A" w14:textId="77777777" w:rsidR="00A212DD" w:rsidRDefault="00D939C3">
            <w:pPr>
              <w:pStyle w:val="afff3"/>
              <w:adjustRightInd w:val="0"/>
            </w:pPr>
            <w:r>
              <w:rPr>
                <w:rFonts w:hint="eastAsia"/>
              </w:rPr>
              <w:t>3.</w:t>
            </w:r>
            <w:r>
              <w:rPr>
                <w:rFonts w:hint="eastAsia"/>
              </w:rPr>
              <w:t>学生管理</w:t>
            </w:r>
          </w:p>
        </w:tc>
        <w:tc>
          <w:tcPr>
            <w:tcW w:w="3663" w:type="pct"/>
          </w:tcPr>
          <w:p w14:paraId="21672A8B" w14:textId="77777777" w:rsidR="00A212DD" w:rsidRDefault="00D939C3">
            <w:pPr>
              <w:pStyle w:val="afff3"/>
              <w:adjustRightInd w:val="0"/>
            </w:pPr>
            <w:r>
              <w:rPr>
                <w:rFonts w:hint="eastAsia"/>
              </w:rPr>
              <w:t>严格进行考勤和平时考核，认真记录实验情况；对迟到、早退和无故缺勤等违纪情况及时处理。</w:t>
            </w:r>
          </w:p>
        </w:tc>
      </w:tr>
      <w:tr w:rsidR="00A212DD" w14:paraId="4DA4216B" w14:textId="77777777" w:rsidTr="00A212DD">
        <w:trPr>
          <w:trHeight w:val="510"/>
        </w:trPr>
        <w:tc>
          <w:tcPr>
            <w:tcW w:w="506" w:type="pct"/>
            <w:vMerge/>
          </w:tcPr>
          <w:p w14:paraId="2BB6B842" w14:textId="77777777" w:rsidR="00A212DD" w:rsidRDefault="00A212DD">
            <w:pPr>
              <w:pStyle w:val="afff3"/>
              <w:adjustRightInd w:val="0"/>
            </w:pPr>
          </w:p>
        </w:tc>
        <w:tc>
          <w:tcPr>
            <w:tcW w:w="832" w:type="pct"/>
          </w:tcPr>
          <w:p w14:paraId="1BC787CE" w14:textId="77777777" w:rsidR="00A212DD" w:rsidRDefault="00D939C3">
            <w:pPr>
              <w:pStyle w:val="afff3"/>
              <w:adjustRightInd w:val="0"/>
            </w:pPr>
            <w:r>
              <w:rPr>
                <w:rFonts w:hint="eastAsia"/>
              </w:rPr>
              <w:t>4.</w:t>
            </w:r>
            <w:r>
              <w:rPr>
                <w:rFonts w:hint="eastAsia"/>
              </w:rPr>
              <w:t>教学检查</w:t>
            </w:r>
          </w:p>
        </w:tc>
        <w:tc>
          <w:tcPr>
            <w:tcW w:w="3663" w:type="pct"/>
          </w:tcPr>
          <w:p w14:paraId="50B1BCC8" w14:textId="77777777" w:rsidR="00A212DD" w:rsidRDefault="00D939C3">
            <w:pPr>
              <w:pStyle w:val="afff3"/>
              <w:adjustRightInd w:val="0"/>
            </w:pPr>
            <w:r>
              <w:rPr>
                <w:rFonts w:hint="eastAsia"/>
              </w:rPr>
              <w:t>学院有计划地开展实验督导检查，并及时反馈检查情况。</w:t>
            </w:r>
          </w:p>
        </w:tc>
      </w:tr>
      <w:tr w:rsidR="00A212DD" w14:paraId="459A85CD" w14:textId="77777777" w:rsidTr="00A212DD">
        <w:trPr>
          <w:trHeight w:val="510"/>
        </w:trPr>
        <w:tc>
          <w:tcPr>
            <w:tcW w:w="506" w:type="pct"/>
            <w:vMerge w:val="restart"/>
          </w:tcPr>
          <w:p w14:paraId="2CA2DAC4" w14:textId="77777777" w:rsidR="00A212DD" w:rsidRDefault="00D939C3">
            <w:pPr>
              <w:pStyle w:val="afff3"/>
              <w:adjustRightInd w:val="0"/>
            </w:pPr>
            <w:r>
              <w:rPr>
                <w:rFonts w:hint="eastAsia"/>
              </w:rPr>
              <w:t>总结</w:t>
            </w:r>
          </w:p>
          <w:p w14:paraId="7EAF6352" w14:textId="77777777" w:rsidR="00A212DD" w:rsidRDefault="00D939C3">
            <w:pPr>
              <w:pStyle w:val="afff3"/>
              <w:adjustRightInd w:val="0"/>
            </w:pPr>
            <w:r>
              <w:rPr>
                <w:rFonts w:hint="eastAsia"/>
              </w:rPr>
              <w:t>考核</w:t>
            </w:r>
          </w:p>
        </w:tc>
        <w:tc>
          <w:tcPr>
            <w:tcW w:w="832" w:type="pct"/>
          </w:tcPr>
          <w:p w14:paraId="298243FD" w14:textId="77777777" w:rsidR="00A212DD" w:rsidRDefault="00D939C3">
            <w:pPr>
              <w:pStyle w:val="afff3"/>
              <w:adjustRightInd w:val="0"/>
            </w:pPr>
            <w:r>
              <w:rPr>
                <w:rFonts w:hint="eastAsia"/>
              </w:rPr>
              <w:t>1.</w:t>
            </w:r>
            <w:r>
              <w:rPr>
                <w:rFonts w:hint="eastAsia"/>
              </w:rPr>
              <w:t>实践报告</w:t>
            </w:r>
          </w:p>
        </w:tc>
        <w:tc>
          <w:tcPr>
            <w:tcW w:w="3663" w:type="pct"/>
          </w:tcPr>
          <w:p w14:paraId="05771CDA" w14:textId="77777777" w:rsidR="00A212DD" w:rsidRDefault="00D939C3">
            <w:pPr>
              <w:pStyle w:val="afff3"/>
              <w:adjustRightInd w:val="0"/>
            </w:pPr>
            <w:r>
              <w:rPr>
                <w:rFonts w:hint="eastAsia"/>
              </w:rPr>
              <w:t>结束后，及时按要求提交设计报告。</w:t>
            </w:r>
          </w:p>
        </w:tc>
      </w:tr>
      <w:tr w:rsidR="00A212DD" w14:paraId="3DF40A23" w14:textId="77777777" w:rsidTr="00A212DD">
        <w:trPr>
          <w:trHeight w:val="510"/>
        </w:trPr>
        <w:tc>
          <w:tcPr>
            <w:tcW w:w="506" w:type="pct"/>
            <w:vMerge/>
          </w:tcPr>
          <w:p w14:paraId="540BE290" w14:textId="77777777" w:rsidR="00A212DD" w:rsidRDefault="00A212DD">
            <w:pPr>
              <w:pStyle w:val="afff3"/>
              <w:adjustRightInd w:val="0"/>
            </w:pPr>
          </w:p>
        </w:tc>
        <w:tc>
          <w:tcPr>
            <w:tcW w:w="832" w:type="pct"/>
          </w:tcPr>
          <w:p w14:paraId="66FF8707" w14:textId="77777777" w:rsidR="00A212DD" w:rsidRDefault="00D939C3">
            <w:pPr>
              <w:pStyle w:val="afff3"/>
              <w:adjustRightInd w:val="0"/>
            </w:pPr>
            <w:r>
              <w:rPr>
                <w:rFonts w:hint="eastAsia"/>
              </w:rPr>
              <w:t>2.</w:t>
            </w:r>
            <w:r>
              <w:rPr>
                <w:rFonts w:hint="eastAsia"/>
              </w:rPr>
              <w:t>实践考核</w:t>
            </w:r>
          </w:p>
        </w:tc>
        <w:tc>
          <w:tcPr>
            <w:tcW w:w="3663" w:type="pct"/>
          </w:tcPr>
          <w:p w14:paraId="73EBF3C7" w14:textId="77777777" w:rsidR="00A212DD" w:rsidRDefault="00D939C3">
            <w:pPr>
              <w:pStyle w:val="afff3"/>
              <w:adjustRightInd w:val="0"/>
            </w:pPr>
            <w:r>
              <w:rPr>
                <w:rFonts w:hint="eastAsia"/>
              </w:rPr>
              <w:t>根据考核内容及要求对每位学生设计情况进行考核，合理评价，并按照学校有关规定登记成绩。</w:t>
            </w:r>
          </w:p>
        </w:tc>
      </w:tr>
      <w:tr w:rsidR="00A212DD" w14:paraId="7A0B6224" w14:textId="77777777" w:rsidTr="00A212DD">
        <w:trPr>
          <w:trHeight w:val="510"/>
        </w:trPr>
        <w:tc>
          <w:tcPr>
            <w:tcW w:w="506" w:type="pct"/>
            <w:vMerge/>
          </w:tcPr>
          <w:p w14:paraId="5635A978" w14:textId="77777777" w:rsidR="00A212DD" w:rsidRDefault="00A212DD">
            <w:pPr>
              <w:pStyle w:val="afff3"/>
              <w:adjustRightInd w:val="0"/>
            </w:pPr>
          </w:p>
        </w:tc>
        <w:tc>
          <w:tcPr>
            <w:tcW w:w="832" w:type="pct"/>
          </w:tcPr>
          <w:p w14:paraId="63B348BE" w14:textId="77777777" w:rsidR="00A212DD" w:rsidRDefault="00D939C3">
            <w:pPr>
              <w:pStyle w:val="afff3"/>
              <w:adjustRightInd w:val="0"/>
            </w:pPr>
            <w:r>
              <w:rPr>
                <w:rFonts w:hint="eastAsia"/>
              </w:rPr>
              <w:t>3.</w:t>
            </w:r>
            <w:r>
              <w:rPr>
                <w:rFonts w:hint="eastAsia"/>
              </w:rPr>
              <w:t>总结归档</w:t>
            </w:r>
          </w:p>
        </w:tc>
        <w:tc>
          <w:tcPr>
            <w:tcW w:w="3663" w:type="pct"/>
          </w:tcPr>
          <w:p w14:paraId="6FFA8D4B" w14:textId="77777777" w:rsidR="00A212DD" w:rsidRDefault="00D939C3">
            <w:pPr>
              <w:pStyle w:val="afff3"/>
              <w:adjustRightInd w:val="0"/>
            </w:pPr>
            <w:r>
              <w:rPr>
                <w:rFonts w:hint="eastAsia"/>
              </w:rPr>
              <w:t>及时总结交流经验与体会，按要求做好材料归档。</w:t>
            </w:r>
          </w:p>
        </w:tc>
      </w:tr>
    </w:tbl>
    <w:p w14:paraId="21C0EE80" w14:textId="77777777" w:rsidR="00A212DD" w:rsidRDefault="00D939C3">
      <w:pPr>
        <w:pStyle w:val="afff"/>
        <w:spacing w:before="156" w:after="156"/>
      </w:pPr>
      <w:r>
        <w:rPr>
          <w:rFonts w:hint="eastAsia"/>
        </w:rPr>
        <w:t>五</w:t>
      </w:r>
      <w:r>
        <w:t>、课程考核</w:t>
      </w:r>
    </w:p>
    <w:p w14:paraId="018A5BE0" w14:textId="77777777" w:rsidR="00A212DD" w:rsidRDefault="00D939C3">
      <w:pPr>
        <w:ind w:firstLine="480"/>
      </w:pPr>
      <w:r>
        <w:rPr>
          <w:rFonts w:hint="eastAsia"/>
        </w:rPr>
        <w:t>（一）</w:t>
      </w:r>
      <w:r>
        <w:t>考核资料要求</w:t>
      </w:r>
    </w:p>
    <w:p w14:paraId="33F35CC5" w14:textId="77777777" w:rsidR="00A212DD" w:rsidRDefault="00D939C3">
      <w:pPr>
        <w:ind w:firstLine="480"/>
      </w:pPr>
      <w:r>
        <w:rPr>
          <w:rFonts w:hint="eastAsia"/>
        </w:rPr>
        <w:t>1.</w:t>
      </w:r>
      <w:r>
        <w:rPr>
          <w:rFonts w:hint="eastAsia"/>
        </w:rPr>
        <w:t>调试成功机器人应用案例一项。</w:t>
      </w:r>
    </w:p>
    <w:p w14:paraId="1A3AB47B" w14:textId="77777777" w:rsidR="00A212DD" w:rsidRDefault="00D939C3">
      <w:pPr>
        <w:ind w:firstLine="480"/>
      </w:pPr>
      <w:r>
        <w:rPr>
          <w:rFonts w:hint="eastAsia"/>
        </w:rPr>
        <w:t>2.</w:t>
      </w:r>
      <w:r>
        <w:rPr>
          <w:rFonts w:hint="eastAsia"/>
        </w:rPr>
        <w:t>实习报告</w:t>
      </w:r>
      <w:r>
        <w:t>1</w:t>
      </w:r>
      <w:r>
        <w:t>份，应有设计者及指导教师的签字，</w:t>
      </w:r>
      <w:r>
        <w:rPr>
          <w:rFonts w:hint="eastAsia"/>
        </w:rPr>
        <w:t>实习报告</w:t>
      </w:r>
      <w:r>
        <w:t>包括</w:t>
      </w:r>
      <w:r>
        <w:rPr>
          <w:rFonts w:hint="eastAsia"/>
        </w:rPr>
        <w:t>实习目的、实习内容、系统组成、项目原理图、调试流程图、测试及故障排除、思考题、心得体会</w:t>
      </w:r>
      <w:r>
        <w:t>等部分</w:t>
      </w:r>
      <w:r>
        <w:rPr>
          <w:rFonts w:hint="eastAsia"/>
        </w:rPr>
        <w:t>。</w:t>
      </w:r>
    </w:p>
    <w:p w14:paraId="592A9987" w14:textId="77777777" w:rsidR="00A212DD" w:rsidRDefault="00D939C3">
      <w:pPr>
        <w:ind w:firstLine="480"/>
      </w:pPr>
      <w:r>
        <w:t>（二）</w:t>
      </w:r>
      <w:r>
        <w:rPr>
          <w:rFonts w:hint="eastAsia"/>
        </w:rPr>
        <w:t>成绩评定要求</w:t>
      </w:r>
    </w:p>
    <w:p w14:paraId="5250B323" w14:textId="77777777" w:rsidR="00A212DD" w:rsidRDefault="00D939C3">
      <w:pPr>
        <w:ind w:firstLine="480"/>
      </w:pPr>
      <w:r>
        <w:rPr>
          <w:rFonts w:hint="eastAsia"/>
        </w:rPr>
        <w:t>本实习以考查为主，考核的内容包括实习过程中的表现（其中包含分析与解决问题能力）、基本概念、基本机器人知识、工业机器人集成应用方法的掌握和综合运用、完成考核件的质量及相应指标、实习报告的质量等。分析与解决问题的能力采用提问和现场操作的方式进行。</w:t>
      </w:r>
    </w:p>
    <w:p w14:paraId="7CF514D6" w14:textId="77777777" w:rsidR="00A212DD" w:rsidRDefault="00D939C3">
      <w:pPr>
        <w:ind w:firstLine="480"/>
      </w:pPr>
      <w:r>
        <w:rPr>
          <w:rFonts w:hint="eastAsia"/>
        </w:rPr>
        <w:t>本实习</w:t>
      </w:r>
      <w:r>
        <w:t>成绩分优、良、中、及格和不及格五个档次。</w:t>
      </w:r>
    </w:p>
    <w:p w14:paraId="612D4EC0" w14:textId="77777777" w:rsidR="00A212DD" w:rsidRDefault="00D939C3">
      <w:pPr>
        <w:ind w:firstLine="480"/>
      </w:pPr>
      <w:r>
        <w:t>课程</w:t>
      </w:r>
      <w:r>
        <w:rPr>
          <w:rFonts w:hint="eastAsia"/>
        </w:rPr>
        <w:t>总评</w:t>
      </w:r>
      <w:r>
        <w:t>成绩</w:t>
      </w:r>
      <w:r>
        <w:t>=</w:t>
      </w:r>
      <w:r>
        <w:t>平时成绩</w:t>
      </w:r>
      <w:r>
        <w:t>×</w:t>
      </w:r>
      <w:r>
        <w:rPr>
          <w:rFonts w:hint="eastAsia"/>
        </w:rPr>
        <w:t>20</w:t>
      </w:r>
      <w:r>
        <w:t>%+</w:t>
      </w:r>
      <w:r>
        <w:rPr>
          <w:rFonts w:hint="eastAsia"/>
        </w:rPr>
        <w:t>操作</w:t>
      </w:r>
      <w:r>
        <w:t>成绩</w:t>
      </w:r>
      <w:r>
        <w:t>×</w:t>
      </w:r>
      <w:r>
        <w:rPr>
          <w:rFonts w:hint="eastAsia"/>
        </w:rPr>
        <w:t>50</w:t>
      </w:r>
      <w:r>
        <w:t>%+</w:t>
      </w:r>
      <w:r>
        <w:rPr>
          <w:rFonts w:hint="eastAsia"/>
        </w:rPr>
        <w:t>实习报告</w:t>
      </w:r>
      <w:r>
        <w:t>×</w:t>
      </w:r>
      <w:r>
        <w:rPr>
          <w:rFonts w:hint="eastAsia"/>
        </w:rPr>
        <w:t>30</w:t>
      </w:r>
      <w:r>
        <w:t>%</w:t>
      </w:r>
      <w:r>
        <w:t>。</w:t>
      </w:r>
    </w:p>
    <w:p w14:paraId="22330314" w14:textId="77777777" w:rsidR="00A212DD" w:rsidRDefault="00D939C3">
      <w:pPr>
        <w:ind w:firstLine="480"/>
      </w:pPr>
      <w:r>
        <w:t>具体考核评价细则与对应的课程目标如下</w:t>
      </w:r>
      <w:r>
        <w:rPr>
          <w:rFonts w:hint="eastAsia"/>
        </w:rPr>
        <w:t>：</w:t>
      </w:r>
    </w:p>
    <w:tbl>
      <w:tblPr>
        <w:tblStyle w:val="afff9"/>
        <w:tblW w:w="5000" w:type="pct"/>
        <w:tblLook w:val="04A0" w:firstRow="1" w:lastRow="0" w:firstColumn="1" w:lastColumn="0" w:noHBand="0" w:noVBand="1"/>
      </w:tblPr>
      <w:tblGrid>
        <w:gridCol w:w="1366"/>
        <w:gridCol w:w="1307"/>
        <w:gridCol w:w="707"/>
        <w:gridCol w:w="3080"/>
        <w:gridCol w:w="2062"/>
      </w:tblGrid>
      <w:tr w:rsidR="00A212DD" w14:paraId="6061CFCB" w14:textId="77777777" w:rsidTr="00A212DD">
        <w:trPr>
          <w:cnfStyle w:val="100000000000" w:firstRow="1" w:lastRow="0" w:firstColumn="0" w:lastColumn="0" w:oddVBand="0" w:evenVBand="0" w:oddHBand="0" w:evenHBand="0" w:firstRowFirstColumn="0" w:firstRowLastColumn="0" w:lastRowFirstColumn="0" w:lastRowLastColumn="0"/>
          <w:trHeight w:val="1113"/>
        </w:trPr>
        <w:tc>
          <w:tcPr>
            <w:tcW w:w="801" w:type="pct"/>
            <w:tcBorders>
              <w:bottom w:val="nil"/>
            </w:tcBorders>
          </w:tcPr>
          <w:p w14:paraId="1A09DC40" w14:textId="77777777" w:rsidR="00A212DD" w:rsidRDefault="00D939C3">
            <w:pPr>
              <w:pStyle w:val="afff3"/>
              <w:adjustRightInd w:val="0"/>
            </w:pPr>
            <w:r>
              <w:rPr>
                <w:rFonts w:hint="eastAsia"/>
              </w:rPr>
              <w:t>成绩构成</w:t>
            </w:r>
          </w:p>
        </w:tc>
        <w:tc>
          <w:tcPr>
            <w:tcW w:w="767" w:type="pct"/>
            <w:tcBorders>
              <w:bottom w:val="nil"/>
            </w:tcBorders>
          </w:tcPr>
          <w:p w14:paraId="07534FC1" w14:textId="77777777" w:rsidR="00A212DD" w:rsidRDefault="00D939C3">
            <w:pPr>
              <w:pStyle w:val="afff3"/>
              <w:adjustRightInd w:val="0"/>
            </w:pPr>
            <w:r>
              <w:rPr>
                <w:rFonts w:hint="eastAsia"/>
              </w:rPr>
              <w:t>考核评价环节</w:t>
            </w:r>
          </w:p>
        </w:tc>
        <w:tc>
          <w:tcPr>
            <w:tcW w:w="415" w:type="pct"/>
            <w:tcBorders>
              <w:bottom w:val="nil"/>
            </w:tcBorders>
          </w:tcPr>
          <w:p w14:paraId="2227640D" w14:textId="77777777" w:rsidR="00A212DD" w:rsidRDefault="00D939C3">
            <w:pPr>
              <w:pStyle w:val="afff3"/>
              <w:adjustRightInd w:val="0"/>
            </w:pPr>
            <w:r>
              <w:rPr>
                <w:rFonts w:hint="eastAsia"/>
              </w:rPr>
              <w:t>占比</w:t>
            </w:r>
          </w:p>
        </w:tc>
        <w:tc>
          <w:tcPr>
            <w:tcW w:w="1807" w:type="pct"/>
            <w:tcBorders>
              <w:bottom w:val="nil"/>
            </w:tcBorders>
          </w:tcPr>
          <w:p w14:paraId="5C35FE65" w14:textId="77777777" w:rsidR="00A212DD" w:rsidRDefault="00D939C3">
            <w:pPr>
              <w:pStyle w:val="afff3"/>
              <w:adjustRightInd w:val="0"/>
            </w:pPr>
            <w:r>
              <w:rPr>
                <w:rFonts w:hint="eastAsia"/>
              </w:rPr>
              <w:t>考核评价细则</w:t>
            </w:r>
          </w:p>
        </w:tc>
        <w:tc>
          <w:tcPr>
            <w:tcW w:w="1210" w:type="pct"/>
            <w:tcBorders>
              <w:bottom w:val="nil"/>
            </w:tcBorders>
          </w:tcPr>
          <w:p w14:paraId="1E6D40F6" w14:textId="77777777" w:rsidR="00A212DD" w:rsidRDefault="00D939C3">
            <w:pPr>
              <w:pStyle w:val="afff3"/>
              <w:adjustRightInd w:val="0"/>
            </w:pPr>
            <w:r>
              <w:rPr>
                <w:rFonts w:hint="eastAsia"/>
              </w:rPr>
              <w:t>对应的毕业要求指标点</w:t>
            </w:r>
          </w:p>
        </w:tc>
      </w:tr>
      <w:tr w:rsidR="00A212DD" w14:paraId="5A8D8233" w14:textId="77777777" w:rsidTr="00A212DD">
        <w:trPr>
          <w:trHeight w:val="1450"/>
        </w:trPr>
        <w:tc>
          <w:tcPr>
            <w:tcW w:w="801" w:type="pct"/>
          </w:tcPr>
          <w:p w14:paraId="236D81F4" w14:textId="77777777" w:rsidR="00A212DD" w:rsidRDefault="00D939C3">
            <w:pPr>
              <w:pStyle w:val="afff3"/>
              <w:adjustRightInd w:val="0"/>
            </w:pPr>
            <w:r>
              <w:rPr>
                <w:rFonts w:hint="eastAsia"/>
              </w:rPr>
              <w:t>平时成绩</w:t>
            </w:r>
          </w:p>
        </w:tc>
        <w:tc>
          <w:tcPr>
            <w:tcW w:w="767" w:type="pct"/>
          </w:tcPr>
          <w:p w14:paraId="3B1F3400" w14:textId="77777777" w:rsidR="00A212DD" w:rsidRDefault="00D939C3">
            <w:pPr>
              <w:pStyle w:val="afff3"/>
              <w:adjustRightInd w:val="0"/>
            </w:pPr>
            <w:r>
              <w:t>出勤状况</w:t>
            </w:r>
            <w:r>
              <w:rPr>
                <w:rFonts w:hint="eastAsia"/>
              </w:rPr>
              <w:t>及</w:t>
            </w:r>
          </w:p>
          <w:p w14:paraId="371AACFB" w14:textId="77777777" w:rsidR="00A212DD" w:rsidRDefault="00D939C3">
            <w:pPr>
              <w:pStyle w:val="afff3"/>
              <w:adjustRightInd w:val="0"/>
            </w:pPr>
            <w:r>
              <w:rPr>
                <w:rFonts w:hint="eastAsia"/>
              </w:rPr>
              <w:t>学习态度</w:t>
            </w:r>
          </w:p>
        </w:tc>
        <w:tc>
          <w:tcPr>
            <w:tcW w:w="415" w:type="pct"/>
          </w:tcPr>
          <w:p w14:paraId="156AEFE1" w14:textId="77777777" w:rsidR="00A212DD" w:rsidRDefault="00D939C3">
            <w:pPr>
              <w:pStyle w:val="afff3"/>
              <w:adjustRightInd w:val="0"/>
            </w:pPr>
            <w:r>
              <w:rPr>
                <w:rFonts w:hint="eastAsia"/>
              </w:rPr>
              <w:t>20%</w:t>
            </w:r>
          </w:p>
        </w:tc>
        <w:tc>
          <w:tcPr>
            <w:tcW w:w="1807" w:type="pct"/>
          </w:tcPr>
          <w:p w14:paraId="42814449" w14:textId="77777777" w:rsidR="00A212DD" w:rsidRDefault="00D939C3">
            <w:pPr>
              <w:pStyle w:val="afff3"/>
              <w:adjustRightInd w:val="0"/>
            </w:pPr>
            <w:r>
              <w:rPr>
                <w:rFonts w:hint="eastAsia"/>
              </w:rPr>
              <w:t>重点考核：能按时到勤，不迟到、不早退，按规定时间到指定实验室实习，着装整洁，</w:t>
            </w:r>
            <w:r>
              <w:t>态度端正</w:t>
            </w:r>
            <w:r>
              <w:rPr>
                <w:rFonts w:hint="eastAsia"/>
              </w:rPr>
              <w:t>，充分利用课堂时间。</w:t>
            </w:r>
          </w:p>
        </w:tc>
        <w:tc>
          <w:tcPr>
            <w:tcW w:w="1210" w:type="pct"/>
          </w:tcPr>
          <w:p w14:paraId="74256B2D" w14:textId="77777777" w:rsidR="00A212DD" w:rsidRDefault="00D939C3">
            <w:pPr>
              <w:pStyle w:val="afff3"/>
              <w:adjustRightInd w:val="0"/>
            </w:pPr>
            <w:r>
              <w:rPr>
                <w:rFonts w:hint="eastAsia"/>
              </w:rPr>
              <w:t>8-2</w:t>
            </w:r>
            <w:r>
              <w:rPr>
                <w:rFonts w:hint="eastAsia"/>
              </w:rPr>
              <w:t>、</w:t>
            </w:r>
            <w:r>
              <w:rPr>
                <w:rFonts w:hint="eastAsia"/>
              </w:rPr>
              <w:t>9-1</w:t>
            </w:r>
          </w:p>
        </w:tc>
      </w:tr>
      <w:tr w:rsidR="00A212DD" w14:paraId="1C9284E3" w14:textId="77777777" w:rsidTr="00A212DD">
        <w:trPr>
          <w:trHeight w:val="1687"/>
        </w:trPr>
        <w:tc>
          <w:tcPr>
            <w:tcW w:w="801" w:type="pct"/>
          </w:tcPr>
          <w:p w14:paraId="01C8CB41" w14:textId="77777777" w:rsidR="00A212DD" w:rsidRDefault="00D939C3">
            <w:pPr>
              <w:pStyle w:val="afff3"/>
              <w:adjustRightInd w:val="0"/>
            </w:pPr>
            <w:r>
              <w:rPr>
                <w:rFonts w:hint="eastAsia"/>
              </w:rPr>
              <w:t>操作成绩</w:t>
            </w:r>
          </w:p>
        </w:tc>
        <w:tc>
          <w:tcPr>
            <w:tcW w:w="767" w:type="pct"/>
          </w:tcPr>
          <w:p w14:paraId="0F2A1F3C" w14:textId="77777777" w:rsidR="00A212DD" w:rsidRDefault="00D939C3">
            <w:pPr>
              <w:pStyle w:val="afff3"/>
              <w:adjustRightInd w:val="0"/>
            </w:pPr>
            <w:r>
              <w:rPr>
                <w:rFonts w:hint="eastAsia"/>
              </w:rPr>
              <w:t>机器人本体操作、应用调试能力</w:t>
            </w:r>
          </w:p>
        </w:tc>
        <w:tc>
          <w:tcPr>
            <w:tcW w:w="415" w:type="pct"/>
          </w:tcPr>
          <w:p w14:paraId="5DFCF120" w14:textId="77777777" w:rsidR="00A212DD" w:rsidRDefault="00D939C3">
            <w:pPr>
              <w:pStyle w:val="afff3"/>
              <w:adjustRightInd w:val="0"/>
            </w:pPr>
            <w:r>
              <w:rPr>
                <w:rFonts w:hint="eastAsia"/>
              </w:rPr>
              <w:t>50%</w:t>
            </w:r>
          </w:p>
        </w:tc>
        <w:tc>
          <w:tcPr>
            <w:tcW w:w="1807" w:type="pct"/>
          </w:tcPr>
          <w:p w14:paraId="4BBB4F89" w14:textId="77777777" w:rsidR="00A212DD" w:rsidRDefault="00D939C3">
            <w:pPr>
              <w:pStyle w:val="afff3"/>
              <w:adjustRightInd w:val="0"/>
            </w:pPr>
            <w:r>
              <w:rPr>
                <w:rFonts w:hint="eastAsia"/>
              </w:rPr>
              <w:t>重点考核：机器人操作熟练性、准确性、安全规范；机器人应用项目的运行情况；是否能够可靠工作；是否具有较高的工作效率；是否能够有效排除故障等。</w:t>
            </w:r>
          </w:p>
        </w:tc>
        <w:tc>
          <w:tcPr>
            <w:tcW w:w="1210" w:type="pct"/>
          </w:tcPr>
          <w:p w14:paraId="6BE71EB9" w14:textId="77777777" w:rsidR="00A212DD" w:rsidRDefault="00D939C3">
            <w:pPr>
              <w:pStyle w:val="afff3"/>
              <w:adjustRightInd w:val="0"/>
            </w:pPr>
            <w:r>
              <w:rPr>
                <w:rFonts w:hint="eastAsia"/>
              </w:rPr>
              <w:t>8-2</w:t>
            </w:r>
            <w:r>
              <w:rPr>
                <w:rFonts w:hint="eastAsia"/>
              </w:rPr>
              <w:t>、</w:t>
            </w:r>
            <w:r>
              <w:rPr>
                <w:rFonts w:hint="eastAsia"/>
              </w:rPr>
              <w:t>9-1</w:t>
            </w:r>
          </w:p>
        </w:tc>
      </w:tr>
      <w:tr w:rsidR="00A212DD" w14:paraId="2AEB75BB" w14:textId="77777777" w:rsidTr="00A212DD">
        <w:trPr>
          <w:trHeight w:val="1570"/>
        </w:trPr>
        <w:tc>
          <w:tcPr>
            <w:tcW w:w="801" w:type="pct"/>
            <w:tcBorders>
              <w:top w:val="nil"/>
              <w:tl2br w:val="nil"/>
              <w:tr2bl w:val="nil"/>
            </w:tcBorders>
          </w:tcPr>
          <w:p w14:paraId="3C00BEAC" w14:textId="77777777" w:rsidR="00A212DD" w:rsidRDefault="00D939C3">
            <w:pPr>
              <w:pStyle w:val="afff3"/>
              <w:adjustRightInd w:val="0"/>
            </w:pPr>
            <w:r>
              <w:rPr>
                <w:rFonts w:hint="eastAsia"/>
              </w:rPr>
              <w:lastRenderedPageBreak/>
              <w:t>实习报告成绩</w:t>
            </w:r>
          </w:p>
        </w:tc>
        <w:tc>
          <w:tcPr>
            <w:tcW w:w="767" w:type="pct"/>
            <w:tcBorders>
              <w:top w:val="nil"/>
              <w:tl2br w:val="nil"/>
              <w:tr2bl w:val="nil"/>
            </w:tcBorders>
          </w:tcPr>
          <w:p w14:paraId="039FADE5" w14:textId="77777777" w:rsidR="00A212DD" w:rsidRDefault="00D939C3">
            <w:pPr>
              <w:pStyle w:val="afff3"/>
              <w:adjustRightInd w:val="0"/>
            </w:pPr>
            <w:r>
              <w:rPr>
                <w:rFonts w:hint="eastAsia"/>
              </w:rPr>
              <w:t>报告规范及能力提升</w:t>
            </w:r>
          </w:p>
        </w:tc>
        <w:tc>
          <w:tcPr>
            <w:tcW w:w="415" w:type="pct"/>
            <w:tcBorders>
              <w:top w:val="nil"/>
              <w:tl2br w:val="nil"/>
              <w:tr2bl w:val="nil"/>
            </w:tcBorders>
          </w:tcPr>
          <w:p w14:paraId="1FDEE2C4" w14:textId="77777777" w:rsidR="00A212DD" w:rsidRDefault="00D939C3">
            <w:pPr>
              <w:pStyle w:val="afff3"/>
              <w:adjustRightInd w:val="0"/>
            </w:pPr>
            <w:r>
              <w:rPr>
                <w:rFonts w:hint="eastAsia"/>
              </w:rPr>
              <w:t>30%</w:t>
            </w:r>
          </w:p>
        </w:tc>
        <w:tc>
          <w:tcPr>
            <w:tcW w:w="1807" w:type="pct"/>
            <w:tcBorders>
              <w:top w:val="nil"/>
              <w:tl2br w:val="nil"/>
              <w:tr2bl w:val="nil"/>
            </w:tcBorders>
          </w:tcPr>
          <w:p w14:paraId="44AE3200" w14:textId="77777777" w:rsidR="00A212DD" w:rsidRDefault="00D939C3">
            <w:pPr>
              <w:pStyle w:val="afff3"/>
              <w:adjustRightInd w:val="0"/>
            </w:pPr>
            <w:r>
              <w:rPr>
                <w:rFonts w:hint="eastAsia"/>
              </w:rPr>
              <w:t>重点考核：实习报告形式和书写格式规范、内容正确；实习过程有一定收获：所遇问题努力得到解决、分析问题和解决问题的能力有所提高。</w:t>
            </w:r>
          </w:p>
        </w:tc>
        <w:tc>
          <w:tcPr>
            <w:tcW w:w="1210" w:type="pct"/>
            <w:tcBorders>
              <w:top w:val="nil"/>
              <w:tl2br w:val="nil"/>
              <w:tr2bl w:val="nil"/>
            </w:tcBorders>
          </w:tcPr>
          <w:p w14:paraId="69C0F7B3" w14:textId="77777777" w:rsidR="00A212DD" w:rsidRDefault="00D939C3">
            <w:pPr>
              <w:pStyle w:val="afff3"/>
              <w:adjustRightInd w:val="0"/>
            </w:pPr>
            <w:r>
              <w:rPr>
                <w:rFonts w:hint="eastAsia"/>
              </w:rPr>
              <w:t>8-2</w:t>
            </w:r>
            <w:r>
              <w:rPr>
                <w:rFonts w:hint="eastAsia"/>
              </w:rPr>
              <w:t>、</w:t>
            </w:r>
            <w:r>
              <w:rPr>
                <w:rFonts w:hint="eastAsia"/>
              </w:rPr>
              <w:t>9-1</w:t>
            </w:r>
          </w:p>
        </w:tc>
      </w:tr>
    </w:tbl>
    <w:p w14:paraId="26104966" w14:textId="77777777" w:rsidR="00A212DD" w:rsidRDefault="00D939C3">
      <w:pPr>
        <w:ind w:firstLine="480"/>
      </w:pPr>
      <w:r>
        <w:t>所有课程目标均</w:t>
      </w:r>
      <w:r>
        <w:rPr>
          <w:rFonts w:hint="eastAsia"/>
        </w:rPr>
        <w:t>需</w:t>
      </w:r>
      <w:r>
        <w:t>大于等于</w:t>
      </w:r>
      <w:r>
        <w:t>0.6</w:t>
      </w:r>
      <w:r>
        <w:t>，否则总评成绩不及格，需要重</w:t>
      </w:r>
      <w:r>
        <w:rPr>
          <w:rFonts w:hint="eastAsia"/>
        </w:rPr>
        <w:t>修。</w:t>
      </w:r>
      <w:r>
        <w:t>每</w:t>
      </w:r>
      <w:r>
        <w:rPr>
          <w:rFonts w:hint="eastAsia"/>
        </w:rPr>
        <w:t>个</w:t>
      </w:r>
      <w:r>
        <w:t>课程目标达成度计算方法如下：</w:t>
      </w:r>
    </w:p>
    <w:p w14:paraId="59DC85F3" w14:textId="77777777" w:rsidR="00A212DD" w:rsidRDefault="004C6461">
      <w:pPr>
        <w:ind w:firstLine="480"/>
      </w:pPr>
      <w:r>
        <w:object w:dxaOrig="1440" w:dyaOrig="1440" w14:anchorId="78466964">
          <v:shape id="_x0000_s1119" type="#_x0000_t75" style="position:absolute;left:0;text-align:left;margin-left:18.7pt;margin-top:2.7pt;width:5in;height:32.65pt;z-index:251829248;mso-wrap-distance-left:9pt;mso-wrap-distance-top:0;mso-wrap-distance-right:9pt;mso-wrap-distance-bottom:0;mso-width-relative:page;mso-height-relative:page">
            <v:imagedata r:id="rId44" o:title=""/>
            <w10:wrap type="square"/>
          </v:shape>
          <o:OLEObject Type="Embed" ProgID="Equation.3" ShapeID="_x0000_s1119" DrawAspect="Content" ObjectID="_1667378237" r:id="rId65"/>
        </w:object>
      </w:r>
    </w:p>
    <w:p w14:paraId="7C0BA872" w14:textId="77777777" w:rsidR="00A212DD" w:rsidRDefault="00A212DD">
      <w:pPr>
        <w:ind w:firstLine="480"/>
      </w:pPr>
    </w:p>
    <w:p w14:paraId="664A1034" w14:textId="77777777" w:rsidR="00A212DD" w:rsidRDefault="00D939C3">
      <w:pPr>
        <w:ind w:firstLine="480"/>
      </w:pPr>
      <w:r>
        <w:t>式中：</w:t>
      </w:r>
      <w:r>
        <w:t>Ai=</w:t>
      </w:r>
      <w:r>
        <w:t>平时成绩占总评成绩的权重</w:t>
      </w:r>
      <w:r>
        <w:t>×</w:t>
      </w:r>
      <w:r>
        <w:t>课程目标</w:t>
      </w:r>
      <w:r>
        <w:t>i</w:t>
      </w:r>
      <w:r>
        <w:t>在平时成绩中的权重</w:t>
      </w:r>
      <w:r>
        <w:rPr>
          <w:rFonts w:hint="eastAsia"/>
        </w:rPr>
        <w:t>，</w:t>
      </w:r>
    </w:p>
    <w:p w14:paraId="425C7F38" w14:textId="77777777" w:rsidR="00A212DD" w:rsidRDefault="00D939C3">
      <w:pPr>
        <w:ind w:firstLine="480"/>
      </w:pPr>
      <w:r>
        <w:t>Bi=</w:t>
      </w:r>
      <w:r>
        <w:rPr>
          <w:rFonts w:hint="eastAsia"/>
        </w:rPr>
        <w:t>操作</w:t>
      </w:r>
      <w:r>
        <w:t>成绩占总评成绩的权重</w:t>
      </w:r>
      <w:r>
        <w:t>×</w:t>
      </w:r>
      <w:r>
        <w:t>课程目标</w:t>
      </w:r>
      <w:r>
        <w:t>i</w:t>
      </w:r>
      <w:r>
        <w:t>在设计成绩中的权重</w:t>
      </w:r>
      <w:r>
        <w:rPr>
          <w:rFonts w:hint="eastAsia"/>
        </w:rPr>
        <w:t>，</w:t>
      </w:r>
    </w:p>
    <w:p w14:paraId="7189697F" w14:textId="77777777" w:rsidR="00A212DD" w:rsidRDefault="00D939C3">
      <w:pPr>
        <w:ind w:firstLine="480"/>
      </w:pPr>
      <w:r>
        <w:t>Ci=</w:t>
      </w:r>
      <w:r>
        <w:rPr>
          <w:rFonts w:hint="eastAsia"/>
        </w:rPr>
        <w:t>报告</w:t>
      </w:r>
      <w:r>
        <w:t>成绩占总评成绩的权重</w:t>
      </w:r>
      <w:r>
        <w:t>×</w:t>
      </w:r>
      <w:r>
        <w:t>课程目标</w:t>
      </w:r>
      <w:r>
        <w:t>i</w:t>
      </w:r>
      <w:r>
        <w:t>在</w:t>
      </w:r>
      <w:r>
        <w:rPr>
          <w:rFonts w:hint="eastAsia"/>
        </w:rPr>
        <w:t>说明书</w:t>
      </w:r>
      <w:r>
        <w:t>成绩中的权重</w:t>
      </w:r>
      <w:r>
        <w:rPr>
          <w:rFonts w:hint="eastAsia"/>
        </w:rPr>
        <w:t>。</w:t>
      </w:r>
    </w:p>
    <w:p w14:paraId="3FA12B64" w14:textId="77777777" w:rsidR="00A212DD" w:rsidRDefault="00D939C3">
      <w:pPr>
        <w:pStyle w:val="afff"/>
        <w:spacing w:before="156" w:after="156"/>
      </w:pPr>
      <w:r>
        <w:rPr>
          <w:rFonts w:hint="eastAsia"/>
        </w:rPr>
        <w:t>六</w:t>
      </w:r>
      <w:r>
        <w:t>、</w:t>
      </w:r>
      <w:r>
        <w:rPr>
          <w:rFonts w:hint="eastAsia"/>
        </w:rPr>
        <w:t>有关说明</w:t>
      </w:r>
    </w:p>
    <w:p w14:paraId="250A77B7" w14:textId="77777777" w:rsidR="00A212DD" w:rsidRDefault="00D939C3">
      <w:pPr>
        <w:ind w:firstLine="480"/>
      </w:pPr>
      <w:r>
        <w:rPr>
          <w:rFonts w:hint="eastAsia"/>
        </w:rPr>
        <w:t>（一）持续改进</w:t>
      </w:r>
    </w:p>
    <w:p w14:paraId="1D9F7FE6" w14:textId="77777777" w:rsidR="00A212DD" w:rsidRDefault="00D939C3">
      <w:pPr>
        <w:ind w:firstLine="480"/>
      </w:pPr>
      <w:r>
        <w:rPr>
          <w:rFonts w:hint="eastAsia"/>
        </w:rPr>
        <w:t>本工业机器人控制综合实习根据学生在校实习期间的出勤及表现、撰写的实习报告、学生及指导教师的反馈，及时对实践环节中不足之处进行改进，并在下一轮实践中改进提高，确保相应毕业要求指标点达成。</w:t>
      </w:r>
    </w:p>
    <w:p w14:paraId="0AFA5AEC" w14:textId="77777777" w:rsidR="00A212DD" w:rsidRDefault="00D939C3">
      <w:pPr>
        <w:ind w:firstLine="480"/>
      </w:pPr>
      <w:r>
        <w:rPr>
          <w:rFonts w:hint="eastAsia"/>
        </w:rPr>
        <w:t>（二）</w:t>
      </w:r>
      <w:r>
        <w:t>参考书目及学习资料</w:t>
      </w:r>
    </w:p>
    <w:p w14:paraId="417EC456" w14:textId="77777777" w:rsidR="00A212DD" w:rsidRDefault="00D939C3">
      <w:pPr>
        <w:ind w:firstLine="480"/>
      </w:pPr>
      <w:r>
        <w:rPr>
          <w:rFonts w:hint="eastAsia"/>
        </w:rPr>
        <w:t>工业机器人集成应用，西安电子科技大学出版社，</w:t>
      </w:r>
      <w:r>
        <w:rPr>
          <w:rFonts w:hint="eastAsia"/>
        </w:rPr>
        <w:t>2</w:t>
      </w:r>
      <w:r>
        <w:t>019</w:t>
      </w:r>
    </w:p>
    <w:p w14:paraId="373EDE5A" w14:textId="77777777" w:rsidR="00A212DD" w:rsidRDefault="00D939C3">
      <w:pPr>
        <w:pStyle w:val="afff5"/>
      </w:pPr>
      <w:r>
        <w:t>执笔人：</w:t>
      </w:r>
      <w:r>
        <w:rPr>
          <w:rFonts w:hint="eastAsia"/>
        </w:rPr>
        <w:t>华洪良</w:t>
      </w:r>
    </w:p>
    <w:p w14:paraId="01E4E4A3" w14:textId="77777777" w:rsidR="00A212DD" w:rsidRDefault="00D939C3">
      <w:pPr>
        <w:pStyle w:val="afff5"/>
      </w:pPr>
      <w:r>
        <w:t>审定人：苏</w:t>
      </w:r>
      <w:r>
        <w:t xml:space="preserve">  </w:t>
      </w:r>
      <w:r>
        <w:t>纯</w:t>
      </w:r>
    </w:p>
    <w:p w14:paraId="4523EEB2" w14:textId="77777777" w:rsidR="00A212DD" w:rsidRDefault="00D939C3">
      <w:pPr>
        <w:pStyle w:val="afff5"/>
      </w:pPr>
      <w:r>
        <w:rPr>
          <w:rFonts w:hint="eastAsia"/>
        </w:rPr>
        <w:t>审批人：吴小锋</w:t>
      </w:r>
    </w:p>
    <w:p w14:paraId="0E890653"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39C45899" w14:textId="77777777" w:rsidR="00A212DD" w:rsidRDefault="00D939C3">
      <w:pPr>
        <w:ind w:firstLine="480"/>
      </w:pPr>
      <w:r>
        <w:br w:type="page"/>
      </w:r>
    </w:p>
    <w:p w14:paraId="3C87B322" w14:textId="77777777" w:rsidR="00A212DD" w:rsidRDefault="00D939C3">
      <w:pPr>
        <w:pStyle w:val="aff7"/>
      </w:pPr>
      <w:r>
        <w:rPr>
          <w:rFonts w:hint="eastAsia"/>
        </w:rPr>
        <w:lastRenderedPageBreak/>
        <w:t>课程代码：</w:t>
      </w:r>
      <w:r>
        <w:rPr>
          <w:rFonts w:hint="eastAsia"/>
        </w:rPr>
        <w:t>0</w:t>
      </w:r>
      <w:r>
        <w:t>209705</w:t>
      </w:r>
    </w:p>
    <w:p w14:paraId="3CEFF91E" w14:textId="77777777" w:rsidR="00A212DD" w:rsidRDefault="00D939C3">
      <w:pPr>
        <w:pStyle w:val="aff3"/>
        <w:spacing w:before="312"/>
      </w:pPr>
      <w:bookmarkStart w:id="162" w:name="_Toc56765421"/>
      <w:r>
        <w:t>电子技术课程设计</w:t>
      </w:r>
      <w:r>
        <w:t>A</w:t>
      </w:r>
      <w:r>
        <w:rPr>
          <w:rStyle w:val="aff4"/>
          <w:b/>
        </w:rPr>
        <w:t>教学大纲</w:t>
      </w:r>
      <w:bookmarkEnd w:id="162"/>
    </w:p>
    <w:p w14:paraId="5D34BE9A" w14:textId="77777777" w:rsidR="00A212DD" w:rsidRDefault="00D939C3" w:rsidP="00F51606">
      <w:pPr>
        <w:pStyle w:val="afffa"/>
      </w:pPr>
      <w:r>
        <w:rPr>
          <w:rFonts w:hint="eastAsia"/>
        </w:rPr>
        <w:t>（</w:t>
      </w:r>
      <w:r>
        <w:rPr>
          <w:rFonts w:hint="eastAsia"/>
        </w:rPr>
        <w:t>Course Exercise of Electronic Technique A</w:t>
      </w:r>
      <w:r>
        <w:rPr>
          <w:rFonts w:hint="eastAsia"/>
        </w:rPr>
        <w:t>）</w:t>
      </w:r>
    </w:p>
    <w:p w14:paraId="4B80F775" w14:textId="77777777" w:rsidR="00A212DD" w:rsidRDefault="00D939C3">
      <w:pPr>
        <w:pStyle w:val="afff"/>
        <w:spacing w:before="156" w:after="156"/>
      </w:pPr>
      <w:r>
        <w:rPr>
          <w:rFonts w:hint="eastAsia"/>
        </w:rPr>
        <w:t>一、课程概况</w:t>
      </w:r>
    </w:p>
    <w:p w14:paraId="2DA2115B" w14:textId="77777777" w:rsidR="00A212DD" w:rsidRDefault="00D939C3">
      <w:pPr>
        <w:ind w:firstLine="480"/>
      </w:pPr>
      <w:r>
        <w:rPr>
          <w:rFonts w:hint="eastAsia"/>
        </w:rPr>
        <w:t>课程代码：</w:t>
      </w:r>
      <w:r>
        <w:rPr>
          <w:rFonts w:hint="eastAsia"/>
        </w:rPr>
        <w:t>0209705</w:t>
      </w:r>
    </w:p>
    <w:p w14:paraId="3D809F55" w14:textId="77777777" w:rsidR="00A212DD" w:rsidRDefault="00D939C3">
      <w:pPr>
        <w:ind w:firstLine="480"/>
      </w:pPr>
      <w:r>
        <w:rPr>
          <w:rFonts w:hint="eastAsia"/>
        </w:rPr>
        <w:t>学</w:t>
      </w:r>
      <w:r>
        <w:rPr>
          <w:rFonts w:hint="eastAsia"/>
        </w:rPr>
        <w:t xml:space="preserve">    </w:t>
      </w:r>
      <w:r>
        <w:rPr>
          <w:rFonts w:hint="eastAsia"/>
        </w:rPr>
        <w:t>分：</w:t>
      </w:r>
      <w:r>
        <w:rPr>
          <w:rFonts w:hint="eastAsia"/>
        </w:rPr>
        <w:t>1</w:t>
      </w:r>
      <w:r>
        <w:rPr>
          <w:rFonts w:hint="eastAsia"/>
        </w:rPr>
        <w:t>分</w:t>
      </w:r>
    </w:p>
    <w:p w14:paraId="0A6D6077" w14:textId="77777777" w:rsidR="00A212DD" w:rsidRDefault="00D939C3">
      <w:pPr>
        <w:ind w:firstLine="480"/>
      </w:pPr>
      <w:r>
        <w:rPr>
          <w:rFonts w:hint="eastAsia"/>
        </w:rPr>
        <w:t>学</w:t>
      </w:r>
      <w:r>
        <w:rPr>
          <w:rFonts w:hint="eastAsia"/>
        </w:rPr>
        <w:t xml:space="preserve">    </w:t>
      </w:r>
      <w:r>
        <w:rPr>
          <w:rFonts w:hint="eastAsia"/>
        </w:rPr>
        <w:t>时：</w:t>
      </w:r>
      <w:r>
        <w:rPr>
          <w:rFonts w:hint="eastAsia"/>
        </w:rPr>
        <w:t>1</w:t>
      </w:r>
      <w:r>
        <w:rPr>
          <w:rFonts w:hint="eastAsia"/>
        </w:rPr>
        <w:t>周</w:t>
      </w:r>
    </w:p>
    <w:p w14:paraId="211A6DE1" w14:textId="77777777" w:rsidR="00A212DD" w:rsidRDefault="00D939C3">
      <w:pPr>
        <w:ind w:firstLine="480"/>
      </w:pPr>
      <w:r>
        <w:rPr>
          <w:rFonts w:hint="eastAsia"/>
        </w:rPr>
        <w:t>先修课程：电工基础，模拟电子技术，数字电子技术</w:t>
      </w:r>
    </w:p>
    <w:p w14:paraId="0DF61081" w14:textId="77777777" w:rsidR="00A212DD" w:rsidRDefault="00D939C3">
      <w:pPr>
        <w:ind w:firstLine="480"/>
      </w:pPr>
      <w:r>
        <w:rPr>
          <w:rFonts w:hint="eastAsia"/>
        </w:rPr>
        <w:t>适用专业：机械电子工程，测控技术与仪器</w:t>
      </w:r>
      <w:r>
        <w:rPr>
          <w:rFonts w:hint="eastAsia"/>
        </w:rPr>
        <w:t xml:space="preserve">                          </w:t>
      </w:r>
    </w:p>
    <w:p w14:paraId="33E3EE72" w14:textId="77777777" w:rsidR="00A212DD" w:rsidRDefault="00D939C3">
      <w:pPr>
        <w:ind w:firstLine="480"/>
      </w:pPr>
      <w:r>
        <w:rPr>
          <w:rFonts w:hint="eastAsia"/>
        </w:rPr>
        <w:t>教</w:t>
      </w:r>
      <w:r>
        <w:rPr>
          <w:rFonts w:hint="eastAsia"/>
        </w:rPr>
        <w:t xml:space="preserve">    </w:t>
      </w:r>
      <w:r>
        <w:rPr>
          <w:rFonts w:hint="eastAsia"/>
        </w:rPr>
        <w:t>材：《电子技术课程设计指导书》，自编，</w:t>
      </w:r>
      <w:r>
        <w:rPr>
          <w:rFonts w:hint="eastAsia"/>
        </w:rPr>
        <w:t>2014.5</w:t>
      </w:r>
    </w:p>
    <w:p w14:paraId="4A3F4D20" w14:textId="77777777" w:rsidR="00A212DD" w:rsidRDefault="00D939C3">
      <w:pPr>
        <w:ind w:firstLine="480"/>
      </w:pPr>
      <w:r>
        <w:rPr>
          <w:rFonts w:hint="eastAsia"/>
        </w:rPr>
        <w:t>课程归口：电气与光电工程学院</w:t>
      </w:r>
    </w:p>
    <w:p w14:paraId="797EA9ED" w14:textId="77777777" w:rsidR="00A212DD" w:rsidRDefault="00D939C3">
      <w:pPr>
        <w:ind w:firstLine="480"/>
      </w:pPr>
      <w:r>
        <w:rPr>
          <w:rFonts w:hint="eastAsia"/>
        </w:rPr>
        <w:t>课程的性质与任务：本课程设计是测控技术与仪器专业的实践性环节，将综合应用本专业电子技术、电工基础等主要专业核心课程的知识，进行典型功能电路系统的设计。通过课程设计的训练，使学生熟悉和掌握电路系统设计的整个环节，培养学生在解决测控技术与仪器领域实际复杂工程问题时应具有的查阅资料、知识的综合运用、测控系统的开发与调试以及撰写规范的课程设计说明书等方面的能力，为后续毕业设计以及从事专业工作奠定基础。培养学生积极进取、勇于创新的时代精神和服务社会的意识。</w:t>
      </w:r>
    </w:p>
    <w:p w14:paraId="0B49D91E" w14:textId="77777777" w:rsidR="00A212DD" w:rsidRDefault="00D939C3">
      <w:pPr>
        <w:pStyle w:val="afff"/>
        <w:spacing w:before="156" w:after="156"/>
      </w:pPr>
      <w:r>
        <w:rPr>
          <w:rFonts w:hint="eastAsia"/>
        </w:rPr>
        <w:t>二、课程目标</w:t>
      </w:r>
    </w:p>
    <w:p w14:paraId="2B1B1CA8" w14:textId="77777777" w:rsidR="00A212DD" w:rsidRDefault="00D939C3">
      <w:pPr>
        <w:ind w:firstLine="480"/>
      </w:pPr>
      <w:r>
        <w:rPr>
          <w:rFonts w:hint="eastAsia"/>
        </w:rPr>
        <w:t>目标</w:t>
      </w:r>
      <w:r>
        <w:rPr>
          <w:rFonts w:hint="eastAsia"/>
        </w:rPr>
        <w:t xml:space="preserve">1. </w:t>
      </w:r>
      <w:r>
        <w:rPr>
          <w:rFonts w:hint="eastAsia"/>
        </w:rPr>
        <w:t>在电路设计过程中，采用计算机的基本硬件与软件知识，学会画电路和仿真分析电路方案。</w:t>
      </w:r>
    </w:p>
    <w:p w14:paraId="4A271AD1" w14:textId="77777777" w:rsidR="00A212DD" w:rsidRDefault="00D939C3">
      <w:pPr>
        <w:ind w:firstLine="480"/>
      </w:pPr>
      <w:r>
        <w:rPr>
          <w:rFonts w:hint="eastAsia"/>
        </w:rPr>
        <w:t>目标</w:t>
      </w:r>
      <w:r>
        <w:rPr>
          <w:rFonts w:hint="eastAsia"/>
        </w:rPr>
        <w:t xml:space="preserve">2. </w:t>
      </w:r>
      <w:r>
        <w:rPr>
          <w:rFonts w:hint="eastAsia"/>
        </w:rPr>
        <w:t>能够运用电子技术所学知识解决测控系统与仪器领域相关的复杂工程问题；并能通过文献综合分析，研究测控系统与仪器领域相关的复杂工程问题，以获得有效结论。</w:t>
      </w:r>
    </w:p>
    <w:p w14:paraId="593CB032" w14:textId="77777777" w:rsidR="00A212DD" w:rsidRDefault="00D939C3">
      <w:pPr>
        <w:ind w:firstLine="480"/>
      </w:pPr>
      <w:r>
        <w:rPr>
          <w:rFonts w:hint="eastAsia"/>
        </w:rPr>
        <w:t>目标</w:t>
      </w:r>
      <w:r>
        <w:rPr>
          <w:rFonts w:hint="eastAsia"/>
        </w:rPr>
        <w:t xml:space="preserve">3. </w:t>
      </w:r>
      <w:r>
        <w:rPr>
          <w:rFonts w:hint="eastAsia"/>
        </w:rPr>
        <w:t>能够撰写课程设计说明书文稿，格式规范，内容完整，表达清楚；能够针对设计任务，清晰表达陈述设计背景、技术方法现状、设计主要方案及内容，设计试验结果与结论等，通过口头、讨论等方式表达自己的想法。培养学生</w:t>
      </w:r>
      <w:r>
        <w:rPr>
          <w:rFonts w:hint="eastAsia"/>
        </w:rPr>
        <w:lastRenderedPageBreak/>
        <w:t>积极进取、勇于创新的时代精神和服务社会的意识。</w:t>
      </w:r>
    </w:p>
    <w:p w14:paraId="08405A11" w14:textId="77777777" w:rsidR="00A212DD" w:rsidRDefault="00D939C3">
      <w:pPr>
        <w:ind w:firstLine="480"/>
      </w:pPr>
      <w:r>
        <w:rPr>
          <w:rFonts w:hint="eastAsia"/>
        </w:rPr>
        <w:t>本课程设计支撑专业培养方案中毕业要求</w:t>
      </w:r>
      <w:r>
        <w:rPr>
          <w:rFonts w:hint="eastAsia"/>
        </w:rPr>
        <w:t>1-3</w:t>
      </w:r>
      <w:r>
        <w:rPr>
          <w:rFonts w:hint="eastAsia"/>
        </w:rPr>
        <w:t>、毕业要求</w:t>
      </w:r>
      <w:r>
        <w:rPr>
          <w:rFonts w:hint="eastAsia"/>
        </w:rPr>
        <w:t>3-1</w:t>
      </w:r>
      <w:r>
        <w:rPr>
          <w:rFonts w:hint="eastAsia"/>
        </w:rPr>
        <w:t>、毕业要求</w:t>
      </w:r>
      <w:r>
        <w:rPr>
          <w:rFonts w:hint="eastAsia"/>
        </w:rPr>
        <w:t>10-1</w:t>
      </w:r>
      <w:r>
        <w:rPr>
          <w:rFonts w:hint="eastAsia"/>
        </w:rPr>
        <w:t>，对应关系如表所示。</w:t>
      </w:r>
    </w:p>
    <w:p w14:paraId="27CBE0DF" w14:textId="77777777" w:rsidR="00A212DD" w:rsidRDefault="00D939C3">
      <w:pPr>
        <w:ind w:firstLine="480"/>
      </w:pPr>
      <w:r>
        <w:rPr>
          <w:rFonts w:hint="eastAsia"/>
        </w:rPr>
        <w:t>毕业要求</w:t>
      </w:r>
    </w:p>
    <w:p w14:paraId="537E824F" w14:textId="77777777" w:rsidR="00A212DD" w:rsidRDefault="00D939C3">
      <w:pPr>
        <w:ind w:firstLine="480"/>
      </w:pPr>
      <w:r>
        <w:rPr>
          <w:rFonts w:hint="eastAsia"/>
        </w:rPr>
        <w:t>指标点</w:t>
      </w:r>
      <w:r>
        <w:rPr>
          <w:rFonts w:hint="eastAsia"/>
        </w:rPr>
        <w:tab/>
      </w:r>
      <w:r>
        <w:rPr>
          <w:rFonts w:hint="eastAsia"/>
        </w:rPr>
        <w:t>课程目标</w:t>
      </w:r>
    </w:p>
    <w:p w14:paraId="3759EC7D" w14:textId="77777777" w:rsidR="00A212DD" w:rsidRDefault="00D939C3">
      <w:pPr>
        <w:ind w:firstLine="480"/>
      </w:pPr>
      <w:r>
        <w:rPr>
          <w:rFonts w:hint="eastAsia"/>
        </w:rPr>
        <w:tab/>
      </w:r>
      <w:r>
        <w:rPr>
          <w:rFonts w:hint="eastAsia"/>
        </w:rPr>
        <w:t>目标</w:t>
      </w:r>
      <w:r>
        <w:rPr>
          <w:rFonts w:hint="eastAsia"/>
        </w:rPr>
        <w:t>1</w:t>
      </w:r>
      <w:r>
        <w:rPr>
          <w:rFonts w:hint="eastAsia"/>
        </w:rPr>
        <w:tab/>
      </w:r>
      <w:r>
        <w:rPr>
          <w:rFonts w:hint="eastAsia"/>
        </w:rPr>
        <w:t>目标</w:t>
      </w:r>
      <w:r>
        <w:rPr>
          <w:rFonts w:hint="eastAsia"/>
        </w:rPr>
        <w:t>2</w:t>
      </w:r>
      <w:r>
        <w:rPr>
          <w:rFonts w:hint="eastAsia"/>
        </w:rPr>
        <w:tab/>
      </w:r>
      <w:r>
        <w:rPr>
          <w:rFonts w:hint="eastAsia"/>
        </w:rPr>
        <w:t>目标</w:t>
      </w:r>
      <w:r>
        <w:rPr>
          <w:rFonts w:hint="eastAsia"/>
        </w:rPr>
        <w:t>3</w:t>
      </w:r>
    </w:p>
    <w:p w14:paraId="0FD23E72" w14:textId="77777777" w:rsidR="00A212DD" w:rsidRDefault="00D939C3">
      <w:pPr>
        <w:ind w:firstLine="480"/>
      </w:pPr>
      <w:r>
        <w:rPr>
          <w:rFonts w:hint="eastAsia"/>
        </w:rPr>
        <w:t>毕业要求</w:t>
      </w:r>
      <w:r>
        <w:rPr>
          <w:rFonts w:hint="eastAsia"/>
        </w:rPr>
        <w:t>1-3</w:t>
      </w:r>
      <w:r>
        <w:rPr>
          <w:rFonts w:hint="eastAsia"/>
        </w:rPr>
        <w:tab/>
      </w:r>
      <w:r>
        <w:rPr>
          <w:rFonts w:hint="eastAsia"/>
        </w:rPr>
        <w:t>√</w:t>
      </w:r>
      <w:r>
        <w:rPr>
          <w:rFonts w:hint="eastAsia"/>
        </w:rPr>
        <w:tab/>
      </w:r>
      <w:r>
        <w:rPr>
          <w:rFonts w:hint="eastAsia"/>
        </w:rPr>
        <w:tab/>
      </w:r>
    </w:p>
    <w:p w14:paraId="0FB25663" w14:textId="77777777" w:rsidR="00A212DD" w:rsidRDefault="00D939C3">
      <w:pPr>
        <w:ind w:firstLine="480"/>
      </w:pPr>
      <w:r>
        <w:rPr>
          <w:rFonts w:hint="eastAsia"/>
        </w:rPr>
        <w:t>毕业要求</w:t>
      </w:r>
      <w:r>
        <w:rPr>
          <w:rFonts w:hint="eastAsia"/>
        </w:rPr>
        <w:t>3-1</w:t>
      </w:r>
      <w:r>
        <w:rPr>
          <w:rFonts w:hint="eastAsia"/>
        </w:rPr>
        <w:tab/>
      </w:r>
      <w:r>
        <w:rPr>
          <w:rFonts w:hint="eastAsia"/>
        </w:rPr>
        <w:tab/>
      </w:r>
      <w:r>
        <w:rPr>
          <w:rFonts w:hint="eastAsia"/>
        </w:rPr>
        <w:t>√</w:t>
      </w:r>
      <w:r>
        <w:rPr>
          <w:rFonts w:hint="eastAsia"/>
        </w:rPr>
        <w:tab/>
      </w:r>
    </w:p>
    <w:p w14:paraId="47A8C591" w14:textId="77777777" w:rsidR="00A212DD" w:rsidRDefault="00D939C3">
      <w:pPr>
        <w:ind w:firstLine="480"/>
      </w:pPr>
      <w:r>
        <w:rPr>
          <w:rFonts w:hint="eastAsia"/>
        </w:rPr>
        <w:t>毕业要求</w:t>
      </w:r>
      <w:r>
        <w:rPr>
          <w:rFonts w:hint="eastAsia"/>
        </w:rPr>
        <w:t>10-1</w:t>
      </w:r>
      <w:r>
        <w:rPr>
          <w:rFonts w:hint="eastAsia"/>
        </w:rPr>
        <w:tab/>
      </w:r>
      <w:r>
        <w:rPr>
          <w:rFonts w:hint="eastAsia"/>
        </w:rPr>
        <w:tab/>
      </w:r>
      <w:r>
        <w:rPr>
          <w:rFonts w:hint="eastAsia"/>
        </w:rPr>
        <w:tab/>
      </w:r>
      <w:r>
        <w:rPr>
          <w:rFonts w:hint="eastAsia"/>
        </w:rPr>
        <w:t>√</w:t>
      </w:r>
    </w:p>
    <w:p w14:paraId="30B02EF5" w14:textId="77777777" w:rsidR="00A212DD" w:rsidRDefault="00D939C3">
      <w:pPr>
        <w:pStyle w:val="afff"/>
        <w:spacing w:before="156" w:after="156"/>
      </w:pPr>
      <w:r>
        <w:rPr>
          <w:rFonts w:hint="eastAsia"/>
        </w:rPr>
        <w:t>三、课程内容与要求</w:t>
      </w:r>
    </w:p>
    <w:p w14:paraId="72063A54" w14:textId="77777777" w:rsidR="00A212DD" w:rsidRDefault="00D939C3">
      <w:pPr>
        <w:ind w:firstLine="480"/>
      </w:pPr>
      <w:r>
        <w:rPr>
          <w:rFonts w:hint="eastAsia"/>
        </w:rPr>
        <w:t>（一）课程设计内容</w:t>
      </w:r>
    </w:p>
    <w:p w14:paraId="73F893BC" w14:textId="77777777" w:rsidR="00A212DD" w:rsidRDefault="00D939C3">
      <w:pPr>
        <w:ind w:firstLine="480"/>
      </w:pPr>
      <w:r>
        <w:rPr>
          <w:rFonts w:hint="eastAsia"/>
        </w:rPr>
        <w:t>1.</w:t>
      </w:r>
      <w:r>
        <w:rPr>
          <w:rFonts w:hint="eastAsia"/>
        </w:rPr>
        <w:t>设计任务</w:t>
      </w:r>
      <w:r>
        <w:rPr>
          <w:rFonts w:hint="eastAsia"/>
        </w:rPr>
        <w:t>1</w:t>
      </w:r>
      <w:r>
        <w:rPr>
          <w:rFonts w:hint="eastAsia"/>
        </w:rPr>
        <w:t>：救护车双音报警电路的设计。要求：稳压电源的设计，要求输出电压</w:t>
      </w:r>
      <w:r>
        <w:rPr>
          <w:rFonts w:hint="eastAsia"/>
        </w:rPr>
        <w:t>12V</w:t>
      </w:r>
      <w:r>
        <w:rPr>
          <w:rFonts w:hint="eastAsia"/>
        </w:rPr>
        <w:t>、</w:t>
      </w:r>
      <w:r>
        <w:rPr>
          <w:rFonts w:hint="eastAsia"/>
        </w:rPr>
        <w:t>Iomax</w:t>
      </w:r>
      <w:r>
        <w:rPr>
          <w:rFonts w:hint="eastAsia"/>
        </w:rPr>
        <w:t>≤</w:t>
      </w:r>
      <w:r>
        <w:rPr>
          <w:rFonts w:hint="eastAsia"/>
        </w:rPr>
        <w:t>200mA</w:t>
      </w:r>
      <w:r>
        <w:rPr>
          <w:rFonts w:hint="eastAsia"/>
        </w:rPr>
        <w:t>、</w:t>
      </w:r>
      <w:r>
        <w:rPr>
          <w:rFonts w:hint="eastAsia"/>
        </w:rPr>
        <w:t xml:space="preserve"> </w:t>
      </w:r>
      <w:r>
        <w:rPr>
          <w:rFonts w:hint="eastAsia"/>
        </w:rPr>
        <w:t>、稳压系数</w:t>
      </w:r>
      <w:r>
        <w:rPr>
          <w:rFonts w:hint="eastAsia"/>
        </w:rPr>
        <w:t xml:space="preserve">  </w:t>
      </w:r>
      <w:r>
        <w:rPr>
          <w:rFonts w:hint="eastAsia"/>
        </w:rPr>
        <w:t>；掌握</w:t>
      </w:r>
      <w:r>
        <w:rPr>
          <w:rFonts w:hint="eastAsia"/>
        </w:rPr>
        <w:t>555</w:t>
      </w:r>
      <w:r>
        <w:rPr>
          <w:rFonts w:hint="eastAsia"/>
        </w:rPr>
        <w:t>构成电路的实际应用。通过双音报警器熟悉用</w:t>
      </w:r>
      <w:r>
        <w:rPr>
          <w:rFonts w:hint="eastAsia"/>
        </w:rPr>
        <w:t>555</w:t>
      </w:r>
      <w:r>
        <w:rPr>
          <w:rFonts w:hint="eastAsia"/>
        </w:rPr>
        <w:t>构成的多谐振荡器电路，要求高低音持续时间</w:t>
      </w:r>
      <w:r>
        <w:rPr>
          <w:rFonts w:hint="eastAsia"/>
        </w:rPr>
        <w:t>1s</w:t>
      </w:r>
      <w:r>
        <w:rPr>
          <w:rFonts w:hint="eastAsia"/>
        </w:rPr>
        <w:t>～</w:t>
      </w:r>
      <w:r>
        <w:rPr>
          <w:rFonts w:hint="eastAsia"/>
        </w:rPr>
        <w:t>2s</w:t>
      </w:r>
      <w:r>
        <w:rPr>
          <w:rFonts w:hint="eastAsia"/>
        </w:rPr>
        <w:t>，高音频率在</w:t>
      </w:r>
      <w:r>
        <w:rPr>
          <w:rFonts w:hint="eastAsia"/>
        </w:rPr>
        <w:t>800</w:t>
      </w:r>
      <w:r>
        <w:rPr>
          <w:rFonts w:hint="eastAsia"/>
        </w:rPr>
        <w:t>～</w:t>
      </w:r>
      <w:r>
        <w:rPr>
          <w:rFonts w:hint="eastAsia"/>
        </w:rPr>
        <w:t>900Hz</w:t>
      </w:r>
      <w:r>
        <w:rPr>
          <w:rFonts w:hint="eastAsia"/>
        </w:rPr>
        <w:t>，低音频率在</w:t>
      </w:r>
      <w:r>
        <w:rPr>
          <w:rFonts w:hint="eastAsia"/>
        </w:rPr>
        <w:t>600</w:t>
      </w:r>
      <w:r>
        <w:rPr>
          <w:rFonts w:hint="eastAsia"/>
        </w:rPr>
        <w:t>～</w:t>
      </w:r>
      <w:r>
        <w:rPr>
          <w:rFonts w:hint="eastAsia"/>
        </w:rPr>
        <w:t>700Hz</w:t>
      </w:r>
      <w:r>
        <w:rPr>
          <w:rFonts w:hint="eastAsia"/>
        </w:rPr>
        <w:t>。熟悉</w:t>
      </w:r>
      <w:r>
        <w:rPr>
          <w:rFonts w:hint="eastAsia"/>
        </w:rPr>
        <w:t>555</w:t>
      </w:r>
      <w:r>
        <w:rPr>
          <w:rFonts w:hint="eastAsia"/>
        </w:rPr>
        <w:t>时基电路控制端的功能和作用。了解用电压调制频率的方法。学会分析变化的信号波形。</w:t>
      </w:r>
    </w:p>
    <w:p w14:paraId="224890CE" w14:textId="77777777" w:rsidR="00A212DD" w:rsidRDefault="00D939C3">
      <w:pPr>
        <w:ind w:firstLine="480"/>
      </w:pPr>
      <w:r>
        <w:rPr>
          <w:rFonts w:hint="eastAsia"/>
        </w:rPr>
        <w:t>2.</w:t>
      </w:r>
      <w:r>
        <w:rPr>
          <w:rFonts w:hint="eastAsia"/>
        </w:rPr>
        <w:t>设计任务</w:t>
      </w:r>
      <w:r>
        <w:rPr>
          <w:rFonts w:hint="eastAsia"/>
        </w:rPr>
        <w:t>2</w:t>
      </w:r>
      <w:r>
        <w:rPr>
          <w:rFonts w:hint="eastAsia"/>
        </w:rPr>
        <w:t>：声控走廊灯的设计与制作。要求：要求模拟实现声控走廊灯的两种控制方式：（</w:t>
      </w:r>
      <w:r>
        <w:rPr>
          <w:rFonts w:hint="eastAsia"/>
        </w:rPr>
        <w:t>a</w:t>
      </w:r>
      <w:r>
        <w:rPr>
          <w:rFonts w:hint="eastAsia"/>
        </w:rPr>
        <w:t>）开关式控制</w:t>
      </w:r>
      <w:r>
        <w:rPr>
          <w:rFonts w:hint="eastAsia"/>
        </w:rPr>
        <w:t xml:space="preserve"> </w:t>
      </w:r>
      <w:r>
        <w:rPr>
          <w:rFonts w:hint="eastAsia"/>
        </w:rPr>
        <w:t>：击掌一次灯亮、再击掌一次灯灭。（</w:t>
      </w:r>
      <w:r>
        <w:rPr>
          <w:rFonts w:hint="eastAsia"/>
        </w:rPr>
        <w:t>b</w:t>
      </w:r>
      <w:r>
        <w:rPr>
          <w:rFonts w:hint="eastAsia"/>
        </w:rPr>
        <w:t>）延时式控制：一次击掌后灯亮、延时</w:t>
      </w:r>
      <w:r>
        <w:rPr>
          <w:rFonts w:hint="eastAsia"/>
        </w:rPr>
        <w:t>5</w:t>
      </w:r>
      <w:r>
        <w:rPr>
          <w:rFonts w:hint="eastAsia"/>
        </w:rPr>
        <w:t>秒后自动熄灭。（</w:t>
      </w:r>
      <w:r>
        <w:rPr>
          <w:rFonts w:hint="eastAsia"/>
        </w:rPr>
        <w:t>c</w:t>
      </w:r>
      <w:r>
        <w:rPr>
          <w:rFonts w:hint="eastAsia"/>
        </w:rPr>
        <w:t>）扩展设计项目：环境明亮时不受声控，环境黑暗时声控有效。</w:t>
      </w:r>
    </w:p>
    <w:p w14:paraId="54E7EBE7" w14:textId="77777777" w:rsidR="00A212DD" w:rsidRDefault="00D939C3">
      <w:pPr>
        <w:ind w:firstLine="480"/>
      </w:pPr>
      <w:r>
        <w:rPr>
          <w:rFonts w:hint="eastAsia"/>
        </w:rPr>
        <w:t>3.</w:t>
      </w:r>
      <w:r>
        <w:rPr>
          <w:rFonts w:hint="eastAsia"/>
        </w:rPr>
        <w:t>设计任务</w:t>
      </w:r>
      <w:r>
        <w:rPr>
          <w:rFonts w:hint="eastAsia"/>
        </w:rPr>
        <w:t>3</w:t>
      </w:r>
      <w:r>
        <w:rPr>
          <w:rFonts w:hint="eastAsia"/>
        </w:rPr>
        <w:t>：交直流多功能</w:t>
      </w:r>
      <w:r>
        <w:rPr>
          <w:rFonts w:hint="eastAsia"/>
        </w:rPr>
        <w:t>LED</w:t>
      </w:r>
      <w:r>
        <w:rPr>
          <w:rFonts w:hint="eastAsia"/>
        </w:rPr>
        <w:t>灯电路的设计。要求：发光源为高亮度</w:t>
      </w:r>
      <w:r>
        <w:rPr>
          <w:rFonts w:hint="eastAsia"/>
        </w:rPr>
        <w:t xml:space="preserve">LED </w:t>
      </w:r>
    </w:p>
    <w:p w14:paraId="6051D82E" w14:textId="77777777" w:rsidR="00A212DD" w:rsidRDefault="00D939C3">
      <w:pPr>
        <w:ind w:firstLine="480"/>
      </w:pPr>
      <w:r>
        <w:rPr>
          <w:rFonts w:hint="eastAsia"/>
        </w:rPr>
        <w:t>20</w:t>
      </w:r>
      <w:r>
        <w:rPr>
          <w:rFonts w:hint="eastAsia"/>
        </w:rPr>
        <w:t>至</w:t>
      </w:r>
      <w:r>
        <w:rPr>
          <w:rFonts w:hint="eastAsia"/>
        </w:rPr>
        <w:t>30</w:t>
      </w:r>
      <w:r>
        <w:rPr>
          <w:rFonts w:hint="eastAsia"/>
        </w:rPr>
        <w:t>只，低功耗、高效率；亦可采用超高亮度</w:t>
      </w:r>
      <w:r>
        <w:rPr>
          <w:rFonts w:hint="eastAsia"/>
        </w:rPr>
        <w:t>LED 6</w:t>
      </w:r>
      <w:r>
        <w:rPr>
          <w:rFonts w:hint="eastAsia"/>
        </w:rPr>
        <w:t>至</w:t>
      </w:r>
      <w:r>
        <w:rPr>
          <w:rFonts w:hint="eastAsia"/>
        </w:rPr>
        <w:t>12</w:t>
      </w:r>
      <w:r>
        <w:rPr>
          <w:rFonts w:hint="eastAsia"/>
        </w:rPr>
        <w:t>只。交直流变换电源提供</w:t>
      </w:r>
      <w:r>
        <w:rPr>
          <w:rFonts w:hint="eastAsia"/>
        </w:rPr>
        <w:t>6V</w:t>
      </w:r>
      <w:r>
        <w:rPr>
          <w:rFonts w:hint="eastAsia"/>
        </w:rPr>
        <w:t>或者</w:t>
      </w:r>
      <w:r>
        <w:rPr>
          <w:rFonts w:hint="eastAsia"/>
        </w:rPr>
        <w:t>12V</w:t>
      </w:r>
      <w:r>
        <w:rPr>
          <w:rFonts w:hint="eastAsia"/>
        </w:rPr>
        <w:t>电压输出。为各功能电路供电，与为照明</w:t>
      </w:r>
      <w:r>
        <w:rPr>
          <w:rFonts w:hint="eastAsia"/>
        </w:rPr>
        <w:t>LED</w:t>
      </w:r>
      <w:r>
        <w:rPr>
          <w:rFonts w:hint="eastAsia"/>
        </w:rPr>
        <w:t>供电。白天（光强度高时）不发光，夜里（光强度低时）三种方式控制</w:t>
      </w:r>
      <w:r>
        <w:rPr>
          <w:rFonts w:hint="eastAsia"/>
        </w:rPr>
        <w:t>LED</w:t>
      </w:r>
      <w:r>
        <w:rPr>
          <w:rFonts w:hint="eastAsia"/>
        </w:rPr>
        <w:t>灯工作；手动应急用能，拨动开关（按钮），控制：</w:t>
      </w:r>
      <w:r>
        <w:rPr>
          <w:rFonts w:hint="eastAsia"/>
        </w:rPr>
        <w:t>1</w:t>
      </w:r>
      <w:r>
        <w:rPr>
          <w:rFonts w:hint="eastAsia"/>
        </w:rPr>
        <w:t>组、</w:t>
      </w:r>
      <w:r>
        <w:rPr>
          <w:rFonts w:hint="eastAsia"/>
        </w:rPr>
        <w:t>2</w:t>
      </w:r>
      <w:r>
        <w:rPr>
          <w:rFonts w:hint="eastAsia"/>
        </w:rPr>
        <w:t>组、</w:t>
      </w:r>
      <w:r>
        <w:rPr>
          <w:rFonts w:hint="eastAsia"/>
        </w:rPr>
        <w:t>3</w:t>
      </w:r>
      <w:r>
        <w:rPr>
          <w:rFonts w:hint="eastAsia"/>
        </w:rPr>
        <w:t>组、</w:t>
      </w:r>
      <w:r>
        <w:rPr>
          <w:rFonts w:hint="eastAsia"/>
        </w:rPr>
        <w:t>4</w:t>
      </w:r>
      <w:r>
        <w:rPr>
          <w:rFonts w:hint="eastAsia"/>
        </w:rPr>
        <w:t>组灯珠开启，全灭。非接触式红外感应距离小于</w:t>
      </w:r>
      <w:r>
        <w:rPr>
          <w:rFonts w:hint="eastAsia"/>
        </w:rPr>
        <w:t>0.3m</w:t>
      </w:r>
      <w:r>
        <w:rPr>
          <w:rFonts w:hint="eastAsia"/>
        </w:rPr>
        <w:t>；或者：生物感应与声控结合，生物感应距离小于</w:t>
      </w:r>
      <w:r>
        <w:rPr>
          <w:rFonts w:hint="eastAsia"/>
        </w:rPr>
        <w:t>1m</w:t>
      </w:r>
      <w:r>
        <w:rPr>
          <w:rFonts w:hint="eastAsia"/>
        </w:rPr>
        <w:t>。</w:t>
      </w:r>
    </w:p>
    <w:p w14:paraId="3EDF3FB1" w14:textId="77777777" w:rsidR="00A212DD" w:rsidRDefault="00D939C3">
      <w:pPr>
        <w:ind w:firstLine="480"/>
      </w:pPr>
      <w:r>
        <w:rPr>
          <w:rFonts w:hint="eastAsia"/>
        </w:rPr>
        <w:t>课程设计对象有多种，根据学生兴趣、基础和能力，个人或者组队进行，每</w:t>
      </w:r>
      <w:r>
        <w:rPr>
          <w:rFonts w:hint="eastAsia"/>
        </w:rPr>
        <w:lastRenderedPageBreak/>
        <w:t>组</w:t>
      </w:r>
      <w:r>
        <w:rPr>
          <w:rFonts w:hint="eastAsia"/>
        </w:rPr>
        <w:t>1-4</w:t>
      </w:r>
      <w:r>
        <w:rPr>
          <w:rFonts w:hint="eastAsia"/>
        </w:rPr>
        <w:t>人，要有明确的分工与任务要求。</w:t>
      </w:r>
    </w:p>
    <w:p w14:paraId="159B411F" w14:textId="77777777" w:rsidR="00A212DD" w:rsidRDefault="00D939C3">
      <w:pPr>
        <w:ind w:firstLine="480"/>
      </w:pPr>
      <w:r>
        <w:rPr>
          <w:rFonts w:hint="eastAsia"/>
        </w:rPr>
        <w:t>（二）课程设计总体要求</w:t>
      </w:r>
    </w:p>
    <w:p w14:paraId="001DF13F" w14:textId="77777777" w:rsidR="00A212DD" w:rsidRDefault="00D939C3">
      <w:pPr>
        <w:ind w:firstLine="480"/>
      </w:pPr>
      <w:r>
        <w:rPr>
          <w:rFonts w:hint="eastAsia"/>
        </w:rPr>
        <w:t>教师布置设计题目，要求学生利用所学的电路，电子技术知识，按照小组分工独立完成设计任务。在分析与设计过程中，要求学生养成良好的设计习惯，学会分析实际问题，并能利用所学的知识建立系统结构，学会电路设计方法、调试技巧。根据题目任务的具体要求，提出以下总体要求：</w:t>
      </w:r>
    </w:p>
    <w:p w14:paraId="17BCAD18" w14:textId="77777777" w:rsidR="00A212DD" w:rsidRDefault="00D939C3">
      <w:pPr>
        <w:ind w:firstLine="480"/>
      </w:pPr>
      <w:r>
        <w:rPr>
          <w:rFonts w:hint="eastAsia"/>
        </w:rPr>
        <w:t>1.</w:t>
      </w:r>
      <w:r>
        <w:rPr>
          <w:rFonts w:hint="eastAsia"/>
        </w:rPr>
        <w:t>要充分认识课程设计对培养实践创新能力的重要性，认真做好设计前的各项准备工作。课程设计期间，要严格遵守学校的纪律和规章制度，无故缺席按旷课处理，缺席时间达四分之一以上者，其成绩以不及格计。</w:t>
      </w:r>
    </w:p>
    <w:p w14:paraId="3C4935D5" w14:textId="77777777" w:rsidR="00A212DD" w:rsidRDefault="00D939C3">
      <w:pPr>
        <w:ind w:firstLine="480"/>
      </w:pPr>
      <w:r>
        <w:rPr>
          <w:rFonts w:hint="eastAsia"/>
        </w:rPr>
        <w:t>2.</w:t>
      </w:r>
      <w:r>
        <w:rPr>
          <w:rFonts w:hint="eastAsia"/>
        </w:rPr>
        <w:t>既要虚心接受老师的指导，又要充分发挥主观能动性。结合题目任务，独立思考，努力钻研，树立工程实践意识和严肃认真的科学态度、严谨求实的工作作风。</w:t>
      </w:r>
    </w:p>
    <w:p w14:paraId="5FA2F27E" w14:textId="77777777" w:rsidR="00A212DD" w:rsidRDefault="00D939C3">
      <w:pPr>
        <w:ind w:firstLine="480"/>
      </w:pPr>
      <w:r>
        <w:rPr>
          <w:rFonts w:hint="eastAsia"/>
        </w:rPr>
        <w:t>3.</w:t>
      </w:r>
      <w:r>
        <w:rPr>
          <w:rFonts w:hint="eastAsia"/>
        </w:rPr>
        <w:t>必须按时、保质保量质地完成课程设计规定的各项任务，不得弄虚作假，不准抄袭他人内容，否则成绩以不及格计。</w:t>
      </w:r>
    </w:p>
    <w:p w14:paraId="093DAE15" w14:textId="77777777" w:rsidR="00A212DD" w:rsidRDefault="00D939C3">
      <w:pPr>
        <w:ind w:firstLine="480"/>
      </w:pPr>
      <w:r>
        <w:rPr>
          <w:rFonts w:hint="eastAsia"/>
        </w:rPr>
        <w:t>4.</w:t>
      </w:r>
      <w:r>
        <w:rPr>
          <w:rFonts w:hint="eastAsia"/>
        </w:rPr>
        <w:t>小组成员之间，分工应明确具体，密切合作。每位学生能够明确团队成员之间的任务关系，并在团队中担任好自己的角色，培养良好的团队协作精神。</w:t>
      </w:r>
    </w:p>
    <w:p w14:paraId="1E4C1B18" w14:textId="77777777" w:rsidR="00A212DD" w:rsidRDefault="00D939C3">
      <w:pPr>
        <w:ind w:firstLine="480"/>
      </w:pPr>
      <w:r>
        <w:rPr>
          <w:rFonts w:hint="eastAsia"/>
        </w:rPr>
        <w:t>5.</w:t>
      </w:r>
      <w:r>
        <w:rPr>
          <w:rFonts w:hint="eastAsia"/>
        </w:rPr>
        <w:t>能独立查阅资料，了解专业前沿发展现状和趋势，设计方案经过小组讨论论证，确保正确可行，正确划分系统功能模块，系统设计要尽量实用，数据与功能分析要详细。</w:t>
      </w:r>
    </w:p>
    <w:p w14:paraId="68B83BC9" w14:textId="77777777" w:rsidR="00A212DD" w:rsidRDefault="00D939C3">
      <w:pPr>
        <w:ind w:firstLine="480"/>
      </w:pPr>
      <w:r>
        <w:rPr>
          <w:rFonts w:hint="eastAsia"/>
        </w:rPr>
        <w:t>6.</w:t>
      </w:r>
      <w:r>
        <w:rPr>
          <w:rFonts w:hint="eastAsia"/>
        </w:rPr>
        <w:t>认真撰写课程设计说明书。课程设计结束后，每位学生要求提交各自的设计说明书和设计汇报课件各</w:t>
      </w:r>
      <w:r>
        <w:rPr>
          <w:rFonts w:hint="eastAsia"/>
        </w:rPr>
        <w:t>1</w:t>
      </w:r>
      <w:r>
        <w:rPr>
          <w:rFonts w:hint="eastAsia"/>
        </w:rPr>
        <w:t>份。同组同学之间重复率不得超过</w:t>
      </w:r>
      <w:r>
        <w:rPr>
          <w:rFonts w:hint="eastAsia"/>
        </w:rPr>
        <w:t>50%</w:t>
      </w:r>
      <w:r>
        <w:rPr>
          <w:rFonts w:hint="eastAsia"/>
        </w:rPr>
        <w:t>，若出现提交的课程设计说明书内容雷同，或说明书内容与所设计任务要求不一致的，视为无效设计，成绩以不及格计。设计作品以组为单位提交，答辩以组为单位进行。</w:t>
      </w:r>
    </w:p>
    <w:p w14:paraId="7EDA8693" w14:textId="77777777" w:rsidR="00A212DD" w:rsidRDefault="00D939C3">
      <w:pPr>
        <w:ind w:firstLine="480"/>
      </w:pPr>
      <w:r>
        <w:rPr>
          <w:rFonts w:hint="eastAsia"/>
        </w:rPr>
        <w:t>（三）课程设计具体内容要求</w:t>
      </w:r>
    </w:p>
    <w:p w14:paraId="2069BF93" w14:textId="77777777" w:rsidR="00A212DD" w:rsidRDefault="00D939C3">
      <w:pPr>
        <w:ind w:firstLine="480"/>
      </w:pPr>
      <w:r>
        <w:rPr>
          <w:rFonts w:hint="eastAsia"/>
        </w:rPr>
        <w:t>1.</w:t>
      </w:r>
      <w:r>
        <w:rPr>
          <w:rFonts w:hint="eastAsia"/>
        </w:rPr>
        <w:t>分析设计任务，明确设计指标和功能要求。</w:t>
      </w:r>
    </w:p>
    <w:p w14:paraId="13E71BC8" w14:textId="77777777" w:rsidR="00A212DD" w:rsidRDefault="00D939C3">
      <w:pPr>
        <w:ind w:firstLine="480"/>
      </w:pPr>
      <w:r>
        <w:rPr>
          <w:rFonts w:hint="eastAsia"/>
        </w:rPr>
        <w:t>2.</w:t>
      </w:r>
      <w:r>
        <w:rPr>
          <w:rFonts w:hint="eastAsia"/>
        </w:rPr>
        <w:t>收集相关资料，进行背景及现状综述与分析，提出总体方案，进行技术可行性、环境与社会影响可行性、技术经济可行性等分析论证，并进行具体方案设计工作，画出总体功能框图或者部件功能框图。</w:t>
      </w:r>
    </w:p>
    <w:p w14:paraId="24219609" w14:textId="77777777" w:rsidR="00A212DD" w:rsidRDefault="00D939C3">
      <w:pPr>
        <w:ind w:firstLine="480"/>
      </w:pPr>
      <w:r>
        <w:rPr>
          <w:rFonts w:hint="eastAsia"/>
        </w:rPr>
        <w:t>具体要求包括：能够依据设计任务性能指标要求，运用数学、自然科学和工</w:t>
      </w:r>
      <w:r>
        <w:rPr>
          <w:rFonts w:hint="eastAsia"/>
        </w:rPr>
        <w:lastRenderedPageBreak/>
        <w:t>程科学基本原理，识别与提炼、定义与表达，通过文献研究分析测控系统与仪器领域相关的复杂工程问题，获得有效检测与控制数学模型等结论；能够设计针对机电测控系统复杂工程问题的解决方案，设计满足特定功能、性能、成本等需求的测控系统、仪器、部件；在设计过程中能够体现创新意识，并考虑社会、健康、安全、法律、文化以及环境等因素；能够理解和评价针对测控系统与仪器中复杂工程问题的工程实践对环境、社会可持续发展的影响；理解工程实践活动中管理与经济决策基本知识，并能应用在测控系统与仪器的多学科环境工程实践中，进行必要技术经济分析。</w:t>
      </w:r>
    </w:p>
    <w:p w14:paraId="37858A99" w14:textId="77777777" w:rsidR="00A212DD" w:rsidRDefault="00D939C3">
      <w:pPr>
        <w:ind w:firstLine="480"/>
      </w:pPr>
      <w:r>
        <w:rPr>
          <w:rFonts w:hint="eastAsia"/>
        </w:rPr>
        <w:t>3.</w:t>
      </w:r>
      <w:r>
        <w:rPr>
          <w:rFonts w:hint="eastAsia"/>
        </w:rPr>
        <w:t>各单元电路设计、安装与调试，包括电路设计必要计算分析，详细的电路原理图，各元器件及芯片功能引脚图等。然后利用电子仿真软件进行仿真，并能验证电路设计的正确性。然后，学生按需领取或购买相应的元器件及仪器设备进行制作。</w:t>
      </w:r>
    </w:p>
    <w:p w14:paraId="1922D352" w14:textId="77777777" w:rsidR="00A212DD" w:rsidRDefault="00D939C3">
      <w:pPr>
        <w:ind w:firstLine="480"/>
      </w:pPr>
      <w:r>
        <w:rPr>
          <w:rFonts w:hint="eastAsia"/>
        </w:rPr>
        <w:t>4.</w:t>
      </w:r>
      <w:r>
        <w:rPr>
          <w:rFonts w:hint="eastAsia"/>
        </w:rPr>
        <w:t>硬件电路制作并调试通过。</w:t>
      </w:r>
    </w:p>
    <w:p w14:paraId="6811AC0E" w14:textId="77777777" w:rsidR="00A212DD" w:rsidRDefault="00D939C3">
      <w:pPr>
        <w:ind w:firstLine="480"/>
      </w:pPr>
      <w:r>
        <w:rPr>
          <w:rFonts w:hint="eastAsia"/>
        </w:rPr>
        <w:t>5.</w:t>
      </w:r>
      <w:r>
        <w:rPr>
          <w:rFonts w:hint="eastAsia"/>
        </w:rPr>
        <w:t>撰写课程设计说明书。</w:t>
      </w:r>
    </w:p>
    <w:p w14:paraId="090288EE" w14:textId="77777777" w:rsidR="00A212DD" w:rsidRDefault="00D939C3">
      <w:pPr>
        <w:ind w:firstLine="480"/>
      </w:pPr>
      <w:r>
        <w:rPr>
          <w:rFonts w:hint="eastAsia"/>
        </w:rPr>
        <w:t>6.</w:t>
      </w:r>
      <w:r>
        <w:rPr>
          <w:rFonts w:hint="eastAsia"/>
        </w:rPr>
        <w:t>提交电路，现场测试，并提交设计说明书，参加答辩。要求能够就测控系统与仪器中复杂工程问题与老师、同学进行有效沟通和交流，包括撰写调查分析报告或者设计文稿</w:t>
      </w:r>
      <w:r>
        <w:rPr>
          <w:rFonts w:hint="eastAsia"/>
        </w:rPr>
        <w:t>PPT</w:t>
      </w:r>
      <w:r>
        <w:rPr>
          <w:rFonts w:hint="eastAsia"/>
        </w:rPr>
        <w:t>、陈述发言、清晰表达或回应指令。</w:t>
      </w:r>
    </w:p>
    <w:p w14:paraId="414BBEE5" w14:textId="77777777" w:rsidR="00A212DD" w:rsidRDefault="00D939C3">
      <w:pPr>
        <w:ind w:firstLine="480"/>
      </w:pPr>
      <w:r>
        <w:rPr>
          <w:rFonts w:hint="eastAsia"/>
        </w:rPr>
        <w:t>7.</w:t>
      </w:r>
      <w:r>
        <w:rPr>
          <w:rFonts w:hint="eastAsia"/>
        </w:rPr>
        <w:t>做好元器件及仪器设备归还、工作室卫生打扫等后续工作。</w:t>
      </w:r>
    </w:p>
    <w:p w14:paraId="11E72605" w14:textId="77777777" w:rsidR="00A212DD" w:rsidRDefault="00D939C3">
      <w:pPr>
        <w:ind w:firstLine="480"/>
      </w:pPr>
      <w:r>
        <w:rPr>
          <w:rFonts w:hint="eastAsia"/>
        </w:rPr>
        <w:t>（四）教学内容与课程目标的对应关系及学时分配</w:t>
      </w:r>
    </w:p>
    <w:p w14:paraId="6BAA4496" w14:textId="77777777" w:rsidR="00A212DD" w:rsidRDefault="00D939C3">
      <w:pPr>
        <w:ind w:firstLine="480"/>
      </w:pPr>
      <w:r>
        <w:rPr>
          <w:rFonts w:hint="eastAsia"/>
        </w:rPr>
        <w:t>本课程设计时间为</w:t>
      </w:r>
      <w:r>
        <w:rPr>
          <w:rFonts w:hint="eastAsia"/>
        </w:rPr>
        <w:t>1</w:t>
      </w:r>
      <w:r>
        <w:rPr>
          <w:rFonts w:hint="eastAsia"/>
        </w:rPr>
        <w:t>周（</w:t>
      </w:r>
      <w:r>
        <w:rPr>
          <w:rFonts w:hint="eastAsia"/>
        </w:rPr>
        <w:t>5</w:t>
      </w:r>
      <w:r>
        <w:rPr>
          <w:rFonts w:hint="eastAsia"/>
        </w:rPr>
        <w:t>天），安排在第</w:t>
      </w:r>
      <w:r>
        <w:rPr>
          <w:rFonts w:hint="eastAsia"/>
        </w:rPr>
        <w:t>4</w:t>
      </w:r>
      <w:r>
        <w:rPr>
          <w:rFonts w:hint="eastAsia"/>
        </w:rPr>
        <w:t>学期。教学内容与课程目标的对应关系及建议时间分配如表所示。</w:t>
      </w:r>
    </w:p>
    <w:p w14:paraId="7E162639" w14:textId="77777777" w:rsidR="00A212DD" w:rsidRDefault="00D939C3">
      <w:pPr>
        <w:ind w:firstLine="480"/>
      </w:pPr>
      <w:r>
        <w:rPr>
          <w:rFonts w:hint="eastAsia"/>
        </w:rPr>
        <w:t>序号</w:t>
      </w:r>
      <w:r>
        <w:rPr>
          <w:rFonts w:hint="eastAsia"/>
        </w:rPr>
        <w:tab/>
      </w:r>
      <w:r>
        <w:rPr>
          <w:rFonts w:hint="eastAsia"/>
        </w:rPr>
        <w:t>教学内容</w:t>
      </w:r>
      <w:r>
        <w:rPr>
          <w:rFonts w:hint="eastAsia"/>
        </w:rPr>
        <w:tab/>
      </w:r>
      <w:r>
        <w:rPr>
          <w:rFonts w:hint="eastAsia"/>
        </w:rPr>
        <w:t>支撑的</w:t>
      </w:r>
    </w:p>
    <w:p w14:paraId="32C5631A" w14:textId="77777777" w:rsidR="00A212DD" w:rsidRDefault="00D939C3">
      <w:pPr>
        <w:ind w:firstLine="480"/>
      </w:pPr>
      <w:r>
        <w:rPr>
          <w:rFonts w:hint="eastAsia"/>
        </w:rPr>
        <w:t>课程目标</w:t>
      </w:r>
      <w:r>
        <w:rPr>
          <w:rFonts w:hint="eastAsia"/>
        </w:rPr>
        <w:tab/>
      </w:r>
      <w:r>
        <w:rPr>
          <w:rFonts w:hint="eastAsia"/>
        </w:rPr>
        <w:t>支撑的毕业要求指标点</w:t>
      </w:r>
      <w:r>
        <w:rPr>
          <w:rFonts w:hint="eastAsia"/>
        </w:rPr>
        <w:tab/>
      </w:r>
      <w:r>
        <w:rPr>
          <w:rFonts w:hint="eastAsia"/>
        </w:rPr>
        <w:t>时间分配</w:t>
      </w:r>
      <w:r>
        <w:rPr>
          <w:rFonts w:hint="eastAsia"/>
        </w:rPr>
        <w:t>/</w:t>
      </w:r>
      <w:r>
        <w:rPr>
          <w:rFonts w:hint="eastAsia"/>
        </w:rPr>
        <w:t>天</w:t>
      </w:r>
      <w:r>
        <w:rPr>
          <w:rFonts w:hint="eastAsia"/>
        </w:rPr>
        <w:tab/>
      </w:r>
      <w:r>
        <w:rPr>
          <w:rFonts w:hint="eastAsia"/>
        </w:rPr>
        <w:t>教学形式</w:t>
      </w:r>
    </w:p>
    <w:p w14:paraId="5977A2CD" w14:textId="77777777" w:rsidR="00A212DD" w:rsidRDefault="00D939C3">
      <w:pPr>
        <w:ind w:firstLine="480"/>
      </w:pPr>
      <w:r>
        <w:rPr>
          <w:rFonts w:hint="eastAsia"/>
        </w:rPr>
        <w:t>1</w:t>
      </w:r>
      <w:r>
        <w:rPr>
          <w:rFonts w:hint="eastAsia"/>
        </w:rPr>
        <w:tab/>
      </w:r>
      <w:r>
        <w:rPr>
          <w:rFonts w:hint="eastAsia"/>
        </w:rPr>
        <w:t>布置任务，分析研讨、收集、查阅文献资料</w:t>
      </w:r>
      <w:r>
        <w:rPr>
          <w:rFonts w:hint="eastAsia"/>
        </w:rPr>
        <w:tab/>
      </w:r>
      <w:r>
        <w:rPr>
          <w:rFonts w:hint="eastAsia"/>
        </w:rPr>
        <w:t>目标</w:t>
      </w:r>
      <w:r>
        <w:rPr>
          <w:rFonts w:hint="eastAsia"/>
        </w:rPr>
        <w:t>2</w:t>
      </w:r>
      <w:r>
        <w:rPr>
          <w:rFonts w:hint="eastAsia"/>
        </w:rPr>
        <w:tab/>
        <w:t>3-1</w:t>
      </w:r>
      <w:r>
        <w:rPr>
          <w:rFonts w:hint="eastAsia"/>
        </w:rPr>
        <w:tab/>
        <w:t>1</w:t>
      </w:r>
      <w:r>
        <w:rPr>
          <w:rFonts w:hint="eastAsia"/>
        </w:rPr>
        <w:tab/>
      </w:r>
      <w:r>
        <w:rPr>
          <w:rFonts w:hint="eastAsia"/>
        </w:rPr>
        <w:t>授课指导</w:t>
      </w:r>
    </w:p>
    <w:p w14:paraId="5DAD81D1" w14:textId="77777777" w:rsidR="00A212DD" w:rsidRDefault="00D939C3">
      <w:pPr>
        <w:ind w:firstLine="480"/>
      </w:pPr>
      <w:r>
        <w:rPr>
          <w:rFonts w:hint="eastAsia"/>
        </w:rPr>
        <w:t>2</w:t>
      </w:r>
      <w:r>
        <w:rPr>
          <w:rFonts w:hint="eastAsia"/>
        </w:rPr>
        <w:tab/>
      </w:r>
      <w:r>
        <w:rPr>
          <w:rFonts w:hint="eastAsia"/>
        </w:rPr>
        <w:t>确定设计方案，硬件电路设计，并仿真验证</w:t>
      </w:r>
      <w:r>
        <w:rPr>
          <w:rFonts w:hint="eastAsia"/>
        </w:rPr>
        <w:tab/>
      </w:r>
      <w:r>
        <w:rPr>
          <w:rFonts w:hint="eastAsia"/>
        </w:rPr>
        <w:t>目标</w:t>
      </w:r>
      <w:r>
        <w:rPr>
          <w:rFonts w:hint="eastAsia"/>
        </w:rPr>
        <w:t>1</w:t>
      </w:r>
      <w:r>
        <w:rPr>
          <w:rFonts w:hint="eastAsia"/>
        </w:rPr>
        <w:t>、</w:t>
      </w:r>
      <w:r>
        <w:rPr>
          <w:rFonts w:hint="eastAsia"/>
        </w:rPr>
        <w:t>2</w:t>
      </w:r>
      <w:r>
        <w:rPr>
          <w:rFonts w:hint="eastAsia"/>
        </w:rPr>
        <w:tab/>
        <w:t>1-3</w:t>
      </w:r>
      <w:r>
        <w:rPr>
          <w:rFonts w:hint="eastAsia"/>
        </w:rPr>
        <w:t>、</w:t>
      </w:r>
      <w:r>
        <w:rPr>
          <w:rFonts w:hint="eastAsia"/>
        </w:rPr>
        <w:t>3-1</w:t>
      </w:r>
      <w:r>
        <w:rPr>
          <w:rFonts w:hint="eastAsia"/>
        </w:rPr>
        <w:tab/>
        <w:t>1</w:t>
      </w:r>
      <w:r>
        <w:rPr>
          <w:rFonts w:hint="eastAsia"/>
        </w:rPr>
        <w:tab/>
      </w:r>
      <w:r>
        <w:rPr>
          <w:rFonts w:hint="eastAsia"/>
        </w:rPr>
        <w:t>指导</w:t>
      </w:r>
    </w:p>
    <w:p w14:paraId="645A059E" w14:textId="77777777" w:rsidR="00A212DD" w:rsidRDefault="00D939C3">
      <w:pPr>
        <w:ind w:firstLine="480"/>
      </w:pPr>
      <w:r>
        <w:rPr>
          <w:rFonts w:hint="eastAsia"/>
        </w:rPr>
        <w:t>3</w:t>
      </w:r>
      <w:r>
        <w:rPr>
          <w:rFonts w:hint="eastAsia"/>
        </w:rPr>
        <w:tab/>
      </w:r>
      <w:r>
        <w:rPr>
          <w:rFonts w:hint="eastAsia"/>
        </w:rPr>
        <w:t>电路搭建与调试</w:t>
      </w:r>
      <w:r>
        <w:rPr>
          <w:rFonts w:hint="eastAsia"/>
        </w:rPr>
        <w:tab/>
      </w:r>
      <w:r>
        <w:rPr>
          <w:rFonts w:hint="eastAsia"/>
        </w:rPr>
        <w:t>目标</w:t>
      </w:r>
      <w:r>
        <w:rPr>
          <w:rFonts w:hint="eastAsia"/>
        </w:rPr>
        <w:t>1</w:t>
      </w:r>
      <w:r>
        <w:rPr>
          <w:rFonts w:hint="eastAsia"/>
        </w:rPr>
        <w:t>、</w:t>
      </w:r>
      <w:r>
        <w:rPr>
          <w:rFonts w:hint="eastAsia"/>
        </w:rPr>
        <w:t>2</w:t>
      </w:r>
      <w:r>
        <w:rPr>
          <w:rFonts w:hint="eastAsia"/>
        </w:rPr>
        <w:tab/>
        <w:t>1-3</w:t>
      </w:r>
      <w:r>
        <w:rPr>
          <w:rFonts w:hint="eastAsia"/>
        </w:rPr>
        <w:t>、</w:t>
      </w:r>
      <w:r>
        <w:rPr>
          <w:rFonts w:hint="eastAsia"/>
        </w:rPr>
        <w:t>3-1</w:t>
      </w:r>
      <w:r>
        <w:rPr>
          <w:rFonts w:hint="eastAsia"/>
        </w:rPr>
        <w:tab/>
        <w:t>1</w:t>
      </w:r>
      <w:r>
        <w:rPr>
          <w:rFonts w:hint="eastAsia"/>
        </w:rPr>
        <w:tab/>
      </w:r>
      <w:r>
        <w:rPr>
          <w:rFonts w:hint="eastAsia"/>
        </w:rPr>
        <w:t>指导</w:t>
      </w:r>
    </w:p>
    <w:p w14:paraId="6C965E4E" w14:textId="77777777" w:rsidR="00A212DD" w:rsidRDefault="00D939C3">
      <w:pPr>
        <w:ind w:firstLine="480"/>
      </w:pPr>
      <w:r>
        <w:rPr>
          <w:rFonts w:hint="eastAsia"/>
        </w:rPr>
        <w:t>4</w:t>
      </w:r>
      <w:r>
        <w:rPr>
          <w:rFonts w:hint="eastAsia"/>
        </w:rPr>
        <w:tab/>
      </w:r>
      <w:r>
        <w:rPr>
          <w:rFonts w:hint="eastAsia"/>
        </w:rPr>
        <w:t>总体调试与报告撰写</w:t>
      </w:r>
      <w:r>
        <w:rPr>
          <w:rFonts w:hint="eastAsia"/>
        </w:rPr>
        <w:tab/>
      </w:r>
      <w:r>
        <w:rPr>
          <w:rFonts w:hint="eastAsia"/>
        </w:rPr>
        <w:t>目标</w:t>
      </w:r>
      <w:r>
        <w:rPr>
          <w:rFonts w:hint="eastAsia"/>
        </w:rPr>
        <w:t>2</w:t>
      </w:r>
      <w:r>
        <w:rPr>
          <w:rFonts w:hint="eastAsia"/>
        </w:rPr>
        <w:t>、</w:t>
      </w:r>
      <w:r>
        <w:rPr>
          <w:rFonts w:hint="eastAsia"/>
        </w:rPr>
        <w:t>3</w:t>
      </w:r>
      <w:r>
        <w:rPr>
          <w:rFonts w:hint="eastAsia"/>
        </w:rPr>
        <w:tab/>
        <w:t>3-1</w:t>
      </w:r>
      <w:r>
        <w:rPr>
          <w:rFonts w:hint="eastAsia"/>
        </w:rPr>
        <w:t>、</w:t>
      </w:r>
      <w:r>
        <w:rPr>
          <w:rFonts w:hint="eastAsia"/>
        </w:rPr>
        <w:t>10-1</w:t>
      </w:r>
      <w:r>
        <w:rPr>
          <w:rFonts w:hint="eastAsia"/>
        </w:rPr>
        <w:tab/>
        <w:t>1</w:t>
      </w:r>
      <w:r>
        <w:rPr>
          <w:rFonts w:hint="eastAsia"/>
        </w:rPr>
        <w:tab/>
      </w:r>
      <w:r>
        <w:rPr>
          <w:rFonts w:hint="eastAsia"/>
        </w:rPr>
        <w:t>指导</w:t>
      </w:r>
    </w:p>
    <w:p w14:paraId="5FACC35B" w14:textId="77777777" w:rsidR="00A212DD" w:rsidRDefault="00D939C3">
      <w:pPr>
        <w:ind w:firstLine="480"/>
      </w:pPr>
      <w:r>
        <w:rPr>
          <w:rFonts w:hint="eastAsia"/>
        </w:rPr>
        <w:t>5</w:t>
      </w:r>
      <w:r>
        <w:rPr>
          <w:rFonts w:hint="eastAsia"/>
        </w:rPr>
        <w:tab/>
      </w:r>
      <w:r>
        <w:rPr>
          <w:rFonts w:hint="eastAsia"/>
        </w:rPr>
        <w:t>提交报告，验收电路并回答提问相关电路问题</w:t>
      </w:r>
      <w:r>
        <w:rPr>
          <w:rFonts w:hint="eastAsia"/>
        </w:rPr>
        <w:tab/>
      </w:r>
      <w:r>
        <w:rPr>
          <w:rFonts w:hint="eastAsia"/>
        </w:rPr>
        <w:t>目标</w:t>
      </w:r>
      <w:r>
        <w:rPr>
          <w:rFonts w:hint="eastAsia"/>
        </w:rPr>
        <w:t>2</w:t>
      </w:r>
      <w:r>
        <w:rPr>
          <w:rFonts w:hint="eastAsia"/>
        </w:rPr>
        <w:t>、</w:t>
      </w:r>
      <w:r>
        <w:rPr>
          <w:rFonts w:hint="eastAsia"/>
        </w:rPr>
        <w:t>3</w:t>
      </w:r>
      <w:r>
        <w:rPr>
          <w:rFonts w:hint="eastAsia"/>
        </w:rPr>
        <w:tab/>
        <w:t>3-1</w:t>
      </w:r>
      <w:r>
        <w:rPr>
          <w:rFonts w:hint="eastAsia"/>
        </w:rPr>
        <w:t>、</w:t>
      </w:r>
      <w:r>
        <w:rPr>
          <w:rFonts w:hint="eastAsia"/>
        </w:rPr>
        <w:t>10-1</w:t>
      </w:r>
      <w:r>
        <w:rPr>
          <w:rFonts w:hint="eastAsia"/>
        </w:rPr>
        <w:lastRenderedPageBreak/>
        <w:tab/>
        <w:t>1</w:t>
      </w:r>
      <w:r>
        <w:rPr>
          <w:rFonts w:hint="eastAsia"/>
        </w:rPr>
        <w:tab/>
      </w:r>
      <w:r>
        <w:rPr>
          <w:rFonts w:hint="eastAsia"/>
        </w:rPr>
        <w:t>指导答辩</w:t>
      </w:r>
    </w:p>
    <w:p w14:paraId="01CF5EFE" w14:textId="77777777" w:rsidR="00A212DD" w:rsidRDefault="00D939C3">
      <w:pPr>
        <w:ind w:firstLine="480"/>
      </w:pPr>
      <w:r>
        <w:rPr>
          <w:rFonts w:hint="eastAsia"/>
        </w:rPr>
        <w:t>合</w:t>
      </w:r>
      <w:r>
        <w:rPr>
          <w:rFonts w:hint="eastAsia"/>
        </w:rPr>
        <w:t xml:space="preserve">    </w:t>
      </w:r>
      <w:r>
        <w:rPr>
          <w:rFonts w:hint="eastAsia"/>
        </w:rPr>
        <w:t>计</w:t>
      </w:r>
      <w:r>
        <w:rPr>
          <w:rFonts w:hint="eastAsia"/>
        </w:rPr>
        <w:tab/>
        <w:t>5</w:t>
      </w:r>
      <w:r>
        <w:rPr>
          <w:rFonts w:hint="eastAsia"/>
        </w:rPr>
        <w:tab/>
      </w:r>
    </w:p>
    <w:p w14:paraId="0B7BDD17" w14:textId="77777777" w:rsidR="00A212DD" w:rsidRDefault="00D939C3">
      <w:pPr>
        <w:pStyle w:val="afff"/>
        <w:spacing w:before="156" w:after="156"/>
      </w:pPr>
      <w:r>
        <w:rPr>
          <w:rFonts w:hint="eastAsia"/>
        </w:rPr>
        <w:t>四、课程实施</w:t>
      </w:r>
    </w:p>
    <w:p w14:paraId="29DD7248" w14:textId="77777777" w:rsidR="00A212DD" w:rsidRDefault="00D939C3">
      <w:pPr>
        <w:ind w:firstLine="480"/>
      </w:pPr>
      <w:r>
        <w:rPr>
          <w:rFonts w:hint="eastAsia"/>
        </w:rPr>
        <w:t>（一）教学方法与教学手段</w:t>
      </w:r>
    </w:p>
    <w:p w14:paraId="2F760419" w14:textId="77777777" w:rsidR="00A212DD" w:rsidRDefault="00D939C3">
      <w:pPr>
        <w:ind w:firstLine="480"/>
      </w:pPr>
      <w:r>
        <w:rPr>
          <w:rFonts w:hint="eastAsia"/>
        </w:rPr>
        <w:t>1.</w:t>
      </w:r>
      <w:r>
        <w:rPr>
          <w:rFonts w:hint="eastAsia"/>
        </w:rPr>
        <w:t>课程设计题目应难易适中，注重培养学生分析解决测控系统与仪器领域相关的复杂工程问题的能力。设计课题应定期补充更新，逐步建立课题或者任务库。</w:t>
      </w:r>
    </w:p>
    <w:p w14:paraId="5D87F667" w14:textId="77777777" w:rsidR="00A212DD" w:rsidRDefault="00D939C3">
      <w:pPr>
        <w:ind w:firstLine="480"/>
      </w:pPr>
      <w:r>
        <w:rPr>
          <w:rFonts w:hint="eastAsia"/>
        </w:rPr>
        <w:t>2.</w:t>
      </w:r>
      <w:r>
        <w:rPr>
          <w:rFonts w:hint="eastAsia"/>
        </w:rPr>
        <w:t>针对课题任务，组织学生合理分工，做到每个学生都有具体设计任务。</w:t>
      </w:r>
    </w:p>
    <w:p w14:paraId="4404C245" w14:textId="77777777" w:rsidR="00A212DD" w:rsidRDefault="00D939C3">
      <w:pPr>
        <w:ind w:firstLine="480"/>
      </w:pPr>
      <w:r>
        <w:rPr>
          <w:rFonts w:hint="eastAsia"/>
        </w:rPr>
        <w:t>3.</w:t>
      </w:r>
      <w:r>
        <w:rPr>
          <w:rFonts w:hint="eastAsia"/>
        </w:rPr>
        <w:t>加强过程指导与监控，督促学生按照进度计划完成各阶段工作，确保设计任务的完成。</w:t>
      </w:r>
    </w:p>
    <w:p w14:paraId="059DA1FE" w14:textId="77777777" w:rsidR="00A212DD" w:rsidRDefault="00D939C3">
      <w:pPr>
        <w:ind w:firstLine="480"/>
      </w:pPr>
      <w:r>
        <w:rPr>
          <w:rFonts w:hint="eastAsia"/>
        </w:rPr>
        <w:t>4.</w:t>
      </w:r>
      <w:r>
        <w:rPr>
          <w:rFonts w:hint="eastAsia"/>
        </w:rPr>
        <w:t>采用平时考勤、工作态度考核、课程设计阶段考核、设计说明书和陈述答辩综合考核等多种形式相结合的考核方法，引导学生按时、保质保量地完成课程设计任务。融入思政元素，使学生具备相关知识和方法的实际应用能力和社会服务的意识。</w:t>
      </w:r>
    </w:p>
    <w:p w14:paraId="0B5C4759" w14:textId="77777777" w:rsidR="00A212DD" w:rsidRDefault="00D939C3">
      <w:pPr>
        <w:ind w:firstLine="480"/>
      </w:pPr>
      <w:r>
        <w:rPr>
          <w:rFonts w:hint="eastAsia"/>
        </w:rPr>
        <w:t>（二）课程实施与保障</w:t>
      </w:r>
    </w:p>
    <w:p w14:paraId="6E29CC0A" w14:textId="77777777" w:rsidR="00A212DD" w:rsidRDefault="00D939C3">
      <w:pPr>
        <w:ind w:firstLine="480"/>
      </w:pPr>
      <w:r>
        <w:rPr>
          <w:rFonts w:hint="eastAsia"/>
        </w:rPr>
        <w:t>主要教学环节</w:t>
      </w:r>
      <w:r>
        <w:rPr>
          <w:rFonts w:hint="eastAsia"/>
        </w:rPr>
        <w:tab/>
      </w:r>
      <w:r>
        <w:rPr>
          <w:rFonts w:hint="eastAsia"/>
        </w:rPr>
        <w:t>质量要求</w:t>
      </w:r>
    </w:p>
    <w:p w14:paraId="54858A00" w14:textId="77777777" w:rsidR="00A212DD" w:rsidRDefault="00D939C3">
      <w:pPr>
        <w:ind w:firstLine="480"/>
      </w:pPr>
      <w:r>
        <w:rPr>
          <w:rFonts w:hint="eastAsia"/>
        </w:rPr>
        <w:t>准备</w:t>
      </w:r>
    </w:p>
    <w:p w14:paraId="220C1145" w14:textId="77777777" w:rsidR="00A212DD" w:rsidRDefault="00D939C3">
      <w:pPr>
        <w:ind w:firstLine="480"/>
      </w:pPr>
      <w:r>
        <w:rPr>
          <w:rFonts w:hint="eastAsia"/>
        </w:rPr>
        <w:t>阶段</w:t>
      </w:r>
      <w:r>
        <w:rPr>
          <w:rFonts w:hint="eastAsia"/>
        </w:rPr>
        <w:tab/>
        <w:t>1.</w:t>
      </w:r>
      <w:r>
        <w:rPr>
          <w:rFonts w:hint="eastAsia"/>
        </w:rPr>
        <w:t>实践计划</w:t>
      </w:r>
      <w:r>
        <w:rPr>
          <w:rFonts w:hint="eastAsia"/>
        </w:rPr>
        <w:tab/>
      </w:r>
      <w:r>
        <w:rPr>
          <w:rFonts w:hint="eastAsia"/>
        </w:rPr>
        <w:t>根据学校要求及专业人才培养方案制定详实可行的设计计划，并在设计开始前发放给学生。</w:t>
      </w:r>
    </w:p>
    <w:p w14:paraId="43FF53CA" w14:textId="77777777" w:rsidR="00A212DD" w:rsidRDefault="00D939C3">
      <w:pPr>
        <w:ind w:firstLine="480"/>
      </w:pPr>
      <w:r>
        <w:rPr>
          <w:rFonts w:hint="eastAsia"/>
        </w:rPr>
        <w:tab/>
        <w:t>2.</w:t>
      </w:r>
      <w:r>
        <w:rPr>
          <w:rFonts w:hint="eastAsia"/>
        </w:rPr>
        <w:t>指导老师</w:t>
      </w:r>
      <w:r>
        <w:rPr>
          <w:rFonts w:hint="eastAsia"/>
        </w:rPr>
        <w:tab/>
      </w:r>
      <w:r>
        <w:rPr>
          <w:rFonts w:hint="eastAsia"/>
        </w:rPr>
        <w:t>指导教师应具备扎实的理论知识和丰富的实践经验。指导教师在设置课程设计课题前应提前做好准备，对所需的实验设备仪器进行检查，确认其完备可用。</w:t>
      </w:r>
    </w:p>
    <w:p w14:paraId="353E506A" w14:textId="77777777" w:rsidR="00A212DD" w:rsidRDefault="00D939C3">
      <w:pPr>
        <w:ind w:firstLine="480"/>
      </w:pPr>
      <w:r>
        <w:rPr>
          <w:rFonts w:hint="eastAsia"/>
        </w:rPr>
        <w:tab/>
        <w:t>3.</w:t>
      </w:r>
      <w:r>
        <w:rPr>
          <w:rFonts w:hint="eastAsia"/>
        </w:rPr>
        <w:t>选用教材</w:t>
      </w:r>
      <w:r>
        <w:rPr>
          <w:rFonts w:hint="eastAsia"/>
        </w:rPr>
        <w:tab/>
      </w:r>
      <w:r>
        <w:rPr>
          <w:rFonts w:hint="eastAsia"/>
        </w:rPr>
        <w:t>选用或者自编应用性强、实践指导性强，且符合教学大纲要求的教材和指导书。</w:t>
      </w:r>
    </w:p>
    <w:p w14:paraId="329FB8CB" w14:textId="77777777" w:rsidR="00A212DD" w:rsidRDefault="00D939C3">
      <w:pPr>
        <w:ind w:firstLine="480"/>
      </w:pPr>
      <w:r>
        <w:rPr>
          <w:rFonts w:hint="eastAsia"/>
        </w:rPr>
        <w:tab/>
        <w:t>4.</w:t>
      </w:r>
      <w:r>
        <w:rPr>
          <w:rFonts w:hint="eastAsia"/>
        </w:rPr>
        <w:t>组织管理</w:t>
      </w:r>
      <w:r>
        <w:rPr>
          <w:rFonts w:hint="eastAsia"/>
        </w:rPr>
        <w:tab/>
      </w:r>
      <w:r>
        <w:rPr>
          <w:rFonts w:hint="eastAsia"/>
        </w:rPr>
        <w:t>进行课程设计要求讲解和安全教育，同组中每位学生都要有明确的要求。</w:t>
      </w:r>
    </w:p>
    <w:p w14:paraId="348105C2" w14:textId="77777777" w:rsidR="00A212DD" w:rsidRDefault="00D939C3">
      <w:pPr>
        <w:ind w:firstLine="480"/>
      </w:pPr>
      <w:r>
        <w:rPr>
          <w:rFonts w:hint="eastAsia"/>
        </w:rPr>
        <w:t>实施</w:t>
      </w:r>
    </w:p>
    <w:p w14:paraId="54C6BE4A" w14:textId="77777777" w:rsidR="00A212DD" w:rsidRDefault="00D939C3">
      <w:pPr>
        <w:ind w:firstLine="480"/>
      </w:pPr>
      <w:r>
        <w:rPr>
          <w:rFonts w:hint="eastAsia"/>
        </w:rPr>
        <w:t>阶段</w:t>
      </w:r>
      <w:r>
        <w:rPr>
          <w:rFonts w:hint="eastAsia"/>
        </w:rPr>
        <w:tab/>
        <w:t>1.</w:t>
      </w:r>
      <w:r>
        <w:rPr>
          <w:rFonts w:hint="eastAsia"/>
        </w:rPr>
        <w:t>计划执行</w:t>
      </w:r>
      <w:r>
        <w:rPr>
          <w:rFonts w:hint="eastAsia"/>
        </w:rPr>
        <w:tab/>
      </w:r>
      <w:r>
        <w:rPr>
          <w:rFonts w:hint="eastAsia"/>
        </w:rPr>
        <w:t>课程设计进度及完成质量等符合教学大纲的要求。</w:t>
      </w:r>
      <w:r>
        <w:rPr>
          <w:rFonts w:hint="eastAsia"/>
        </w:rPr>
        <w:t xml:space="preserve"> </w:t>
      </w:r>
    </w:p>
    <w:p w14:paraId="677EFC6A" w14:textId="77777777" w:rsidR="00A212DD" w:rsidRDefault="00D939C3">
      <w:pPr>
        <w:ind w:firstLine="480"/>
      </w:pPr>
      <w:r>
        <w:rPr>
          <w:rFonts w:hint="eastAsia"/>
        </w:rPr>
        <w:tab/>
        <w:t>2.</w:t>
      </w:r>
      <w:r>
        <w:rPr>
          <w:rFonts w:hint="eastAsia"/>
        </w:rPr>
        <w:t>过程指导</w:t>
      </w:r>
      <w:r>
        <w:rPr>
          <w:rFonts w:hint="eastAsia"/>
        </w:rPr>
        <w:tab/>
      </w:r>
      <w:r>
        <w:rPr>
          <w:rFonts w:hint="eastAsia"/>
        </w:rPr>
        <w:t>按要求对每个学生予以指导，并做好相关记录。</w:t>
      </w:r>
    </w:p>
    <w:p w14:paraId="0DA65F0E" w14:textId="77777777" w:rsidR="00A212DD" w:rsidRDefault="00D939C3">
      <w:pPr>
        <w:ind w:firstLine="480"/>
      </w:pPr>
      <w:r>
        <w:rPr>
          <w:rFonts w:hint="eastAsia"/>
        </w:rPr>
        <w:tab/>
        <w:t>3.</w:t>
      </w:r>
      <w:r>
        <w:rPr>
          <w:rFonts w:hint="eastAsia"/>
        </w:rPr>
        <w:t>学生管理</w:t>
      </w:r>
      <w:r>
        <w:rPr>
          <w:rFonts w:hint="eastAsia"/>
        </w:rPr>
        <w:tab/>
      </w:r>
      <w:r>
        <w:rPr>
          <w:rFonts w:hint="eastAsia"/>
        </w:rPr>
        <w:t>严格进行考勤和平时考核，认真记录学生工作情况；对迟到、</w:t>
      </w:r>
      <w:r>
        <w:rPr>
          <w:rFonts w:hint="eastAsia"/>
        </w:rPr>
        <w:lastRenderedPageBreak/>
        <w:t>早退和无故缺勤等违纪情况及时处理。</w:t>
      </w:r>
    </w:p>
    <w:p w14:paraId="429948D1" w14:textId="77777777" w:rsidR="00A212DD" w:rsidRDefault="00D939C3">
      <w:pPr>
        <w:ind w:firstLine="480"/>
      </w:pPr>
      <w:r>
        <w:rPr>
          <w:rFonts w:hint="eastAsia"/>
        </w:rPr>
        <w:tab/>
        <w:t>4.</w:t>
      </w:r>
      <w:r>
        <w:rPr>
          <w:rFonts w:hint="eastAsia"/>
        </w:rPr>
        <w:t>教学检查</w:t>
      </w:r>
      <w:r>
        <w:rPr>
          <w:rFonts w:hint="eastAsia"/>
        </w:rPr>
        <w:tab/>
      </w:r>
      <w:r>
        <w:rPr>
          <w:rFonts w:hint="eastAsia"/>
        </w:rPr>
        <w:t>学院有计划地开展督导检查，并及时反馈检查情况。</w:t>
      </w:r>
    </w:p>
    <w:p w14:paraId="0D8B64A1" w14:textId="77777777" w:rsidR="00A212DD" w:rsidRDefault="00D939C3">
      <w:pPr>
        <w:ind w:firstLine="480"/>
      </w:pPr>
      <w:r>
        <w:rPr>
          <w:rFonts w:hint="eastAsia"/>
        </w:rPr>
        <w:t>总结</w:t>
      </w:r>
    </w:p>
    <w:p w14:paraId="37A01AC7" w14:textId="77777777" w:rsidR="00A212DD" w:rsidRDefault="00D939C3">
      <w:pPr>
        <w:ind w:firstLine="480"/>
      </w:pPr>
      <w:r>
        <w:rPr>
          <w:rFonts w:hint="eastAsia"/>
        </w:rPr>
        <w:t>考核</w:t>
      </w:r>
      <w:r>
        <w:rPr>
          <w:rFonts w:hint="eastAsia"/>
        </w:rPr>
        <w:tab/>
        <w:t>1.</w:t>
      </w:r>
      <w:r>
        <w:rPr>
          <w:rFonts w:hint="eastAsia"/>
        </w:rPr>
        <w:t>设计报告</w:t>
      </w:r>
      <w:r>
        <w:rPr>
          <w:rFonts w:hint="eastAsia"/>
        </w:rPr>
        <w:tab/>
      </w:r>
      <w:r>
        <w:rPr>
          <w:rFonts w:hint="eastAsia"/>
        </w:rPr>
        <w:t>结束后，及时按要求提交设计报告。</w:t>
      </w:r>
    </w:p>
    <w:p w14:paraId="1430172B" w14:textId="77777777" w:rsidR="00A212DD" w:rsidRDefault="00D939C3">
      <w:pPr>
        <w:ind w:firstLine="480"/>
      </w:pPr>
      <w:r>
        <w:rPr>
          <w:rFonts w:hint="eastAsia"/>
        </w:rPr>
        <w:tab/>
        <w:t>2.</w:t>
      </w:r>
      <w:r>
        <w:rPr>
          <w:rFonts w:hint="eastAsia"/>
        </w:rPr>
        <w:t>成绩考核</w:t>
      </w:r>
      <w:r>
        <w:rPr>
          <w:rFonts w:hint="eastAsia"/>
        </w:rPr>
        <w:tab/>
      </w:r>
      <w:r>
        <w:rPr>
          <w:rFonts w:hint="eastAsia"/>
        </w:rPr>
        <w:t>根据考核内容及要求对每位学生设计情况进行考核，合理评价，并按照学校有关规定登记成绩。</w:t>
      </w:r>
    </w:p>
    <w:p w14:paraId="13F57C0E" w14:textId="77777777" w:rsidR="00A212DD" w:rsidRDefault="00D939C3">
      <w:pPr>
        <w:ind w:firstLine="480"/>
      </w:pPr>
      <w:r>
        <w:rPr>
          <w:rFonts w:hint="eastAsia"/>
        </w:rPr>
        <w:tab/>
        <w:t>3.</w:t>
      </w:r>
      <w:r>
        <w:rPr>
          <w:rFonts w:hint="eastAsia"/>
        </w:rPr>
        <w:t>总结归档</w:t>
      </w:r>
      <w:r>
        <w:rPr>
          <w:rFonts w:hint="eastAsia"/>
        </w:rPr>
        <w:tab/>
      </w:r>
      <w:r>
        <w:rPr>
          <w:rFonts w:hint="eastAsia"/>
        </w:rPr>
        <w:t>及时总结交流经验与体会，按要求做好材料归档。</w:t>
      </w:r>
    </w:p>
    <w:p w14:paraId="4BA4D7BD" w14:textId="77777777" w:rsidR="00A212DD" w:rsidRDefault="00D939C3">
      <w:pPr>
        <w:pStyle w:val="afff"/>
        <w:spacing w:before="156" w:after="156"/>
      </w:pPr>
      <w:r>
        <w:rPr>
          <w:rFonts w:hint="eastAsia"/>
        </w:rPr>
        <w:t>五、课程考核</w:t>
      </w:r>
    </w:p>
    <w:p w14:paraId="0DF53F69" w14:textId="77777777" w:rsidR="00A212DD" w:rsidRDefault="00D939C3">
      <w:pPr>
        <w:ind w:firstLine="480"/>
      </w:pPr>
      <w:r>
        <w:rPr>
          <w:rFonts w:hint="eastAsia"/>
        </w:rPr>
        <w:t>（一）考核资料要求</w:t>
      </w:r>
    </w:p>
    <w:p w14:paraId="148E5924" w14:textId="77777777" w:rsidR="00A212DD" w:rsidRDefault="00D939C3">
      <w:pPr>
        <w:ind w:firstLine="480"/>
      </w:pPr>
      <w:r>
        <w:rPr>
          <w:rFonts w:hint="eastAsia"/>
        </w:rPr>
        <w:t>1.</w:t>
      </w:r>
      <w:r>
        <w:rPr>
          <w:rFonts w:hint="eastAsia"/>
        </w:rPr>
        <w:t>设计作品</w:t>
      </w:r>
      <w:r>
        <w:rPr>
          <w:rFonts w:hint="eastAsia"/>
        </w:rPr>
        <w:t xml:space="preserve"> 1</w:t>
      </w:r>
      <w:r>
        <w:rPr>
          <w:rFonts w:hint="eastAsia"/>
        </w:rPr>
        <w:t>套，作品照片一张。</w:t>
      </w:r>
    </w:p>
    <w:p w14:paraId="33FE842F" w14:textId="77777777" w:rsidR="00A212DD" w:rsidRDefault="00D939C3">
      <w:pPr>
        <w:ind w:firstLine="480"/>
      </w:pPr>
      <w:r>
        <w:rPr>
          <w:rFonts w:hint="eastAsia"/>
        </w:rPr>
        <w:t>2.</w:t>
      </w:r>
      <w:r>
        <w:rPr>
          <w:rFonts w:hint="eastAsia"/>
        </w:rPr>
        <w:t>课程设计说明书</w:t>
      </w:r>
      <w:r>
        <w:rPr>
          <w:rFonts w:hint="eastAsia"/>
        </w:rPr>
        <w:t>1</w:t>
      </w:r>
      <w:r>
        <w:rPr>
          <w:rFonts w:hint="eastAsia"/>
        </w:rPr>
        <w:t>份，包括设计任务和性能功能要求，技术应用原理分析，文献及现状综述分析，设计方案论证，技术、经济、环境与社会等可行性分析，硬件电路设计与连接调试，软件设计及调试，性能功能测试与结果分析，结论及展望，课程设计小结与体会等部分。</w:t>
      </w:r>
    </w:p>
    <w:p w14:paraId="4621CB34" w14:textId="77777777" w:rsidR="00A212DD" w:rsidRDefault="00D939C3">
      <w:pPr>
        <w:ind w:firstLine="480"/>
      </w:pPr>
      <w:r>
        <w:rPr>
          <w:rFonts w:hint="eastAsia"/>
        </w:rPr>
        <w:t>3.</w:t>
      </w:r>
      <w:r>
        <w:rPr>
          <w:rFonts w:hint="eastAsia"/>
        </w:rPr>
        <w:t>课程设计任务书</w:t>
      </w:r>
      <w:r>
        <w:rPr>
          <w:rFonts w:hint="eastAsia"/>
        </w:rPr>
        <w:t>1</w:t>
      </w:r>
      <w:r>
        <w:rPr>
          <w:rFonts w:hint="eastAsia"/>
        </w:rPr>
        <w:t>份。</w:t>
      </w:r>
    </w:p>
    <w:p w14:paraId="197D5259" w14:textId="77777777" w:rsidR="00A212DD" w:rsidRDefault="00D939C3">
      <w:pPr>
        <w:ind w:firstLine="480"/>
      </w:pPr>
      <w:r>
        <w:rPr>
          <w:rFonts w:hint="eastAsia"/>
        </w:rPr>
        <w:t>（二）成绩评定要求</w:t>
      </w:r>
    </w:p>
    <w:p w14:paraId="77CCEC9B" w14:textId="77777777" w:rsidR="00A212DD" w:rsidRDefault="00D939C3">
      <w:pPr>
        <w:ind w:firstLine="480"/>
      </w:pPr>
      <w:r>
        <w:rPr>
          <w:rFonts w:hint="eastAsia"/>
        </w:rPr>
        <w:t>本课程设计成绩分优、良、中、及格和不及格五个档次。</w:t>
      </w:r>
    </w:p>
    <w:p w14:paraId="0B9DF311" w14:textId="77777777" w:rsidR="00A212DD" w:rsidRDefault="00D939C3">
      <w:pPr>
        <w:ind w:firstLine="480"/>
      </w:pPr>
      <w:r>
        <w:rPr>
          <w:rFonts w:hint="eastAsia"/>
        </w:rPr>
        <w:t>课程设计考核方式：采用平时考勤、设计说明书撰写、回答教师提出问题、电路制作功能及工艺综合考核相结合形式。</w:t>
      </w:r>
    </w:p>
    <w:p w14:paraId="45829749" w14:textId="77777777" w:rsidR="00A212DD" w:rsidRDefault="00D939C3">
      <w:pPr>
        <w:ind w:firstLine="480"/>
      </w:pPr>
      <w:r>
        <w:rPr>
          <w:rFonts w:hint="eastAsia"/>
        </w:rPr>
        <w:t>课程总评成绩</w:t>
      </w:r>
      <w:r>
        <w:rPr>
          <w:rFonts w:hint="eastAsia"/>
        </w:rPr>
        <w:t>=</w:t>
      </w:r>
      <w:r>
        <w:rPr>
          <w:rFonts w:hint="eastAsia"/>
        </w:rPr>
        <w:t>平时成绩×</w:t>
      </w:r>
      <w:r>
        <w:rPr>
          <w:rFonts w:hint="eastAsia"/>
        </w:rPr>
        <w:t>10% +</w:t>
      </w:r>
      <w:r>
        <w:rPr>
          <w:rFonts w:hint="eastAsia"/>
        </w:rPr>
        <w:t>回答问题×</w:t>
      </w:r>
      <w:r>
        <w:rPr>
          <w:rFonts w:hint="eastAsia"/>
        </w:rPr>
        <w:t>10%+</w:t>
      </w:r>
      <w:r>
        <w:rPr>
          <w:rFonts w:hint="eastAsia"/>
        </w:rPr>
        <w:t>设计说明书×</w:t>
      </w:r>
      <w:r>
        <w:rPr>
          <w:rFonts w:hint="eastAsia"/>
        </w:rPr>
        <w:t>60%+</w:t>
      </w:r>
      <w:r>
        <w:rPr>
          <w:rFonts w:hint="eastAsia"/>
        </w:rPr>
        <w:t>电路实物×</w:t>
      </w:r>
      <w:r>
        <w:rPr>
          <w:rFonts w:hint="eastAsia"/>
        </w:rPr>
        <w:t>20%</w:t>
      </w:r>
      <w:r>
        <w:rPr>
          <w:rFonts w:hint="eastAsia"/>
        </w:rPr>
        <w:t>。具体内容和比例如表所示。</w:t>
      </w:r>
    </w:p>
    <w:p w14:paraId="3DF2A9A1" w14:textId="77777777" w:rsidR="00A212DD" w:rsidRDefault="00D939C3">
      <w:pPr>
        <w:ind w:firstLine="480"/>
      </w:pPr>
      <w:r>
        <w:rPr>
          <w:rFonts w:hint="eastAsia"/>
        </w:rPr>
        <w:t>成绩组成</w:t>
      </w:r>
      <w:r>
        <w:rPr>
          <w:rFonts w:hint="eastAsia"/>
        </w:rPr>
        <w:tab/>
      </w:r>
      <w:r>
        <w:rPr>
          <w:rFonts w:hint="eastAsia"/>
        </w:rPr>
        <w:t>考核</w:t>
      </w:r>
      <w:r>
        <w:rPr>
          <w:rFonts w:hint="eastAsia"/>
        </w:rPr>
        <w:t>/</w:t>
      </w:r>
      <w:r>
        <w:rPr>
          <w:rFonts w:hint="eastAsia"/>
        </w:rPr>
        <w:t>评价环节</w:t>
      </w:r>
      <w:r>
        <w:rPr>
          <w:rFonts w:hint="eastAsia"/>
        </w:rPr>
        <w:tab/>
      </w:r>
      <w:r>
        <w:rPr>
          <w:rFonts w:hint="eastAsia"/>
        </w:rPr>
        <w:t>权重</w:t>
      </w:r>
      <w:r>
        <w:rPr>
          <w:rFonts w:hint="eastAsia"/>
        </w:rPr>
        <w:tab/>
      </w:r>
      <w:r>
        <w:rPr>
          <w:rFonts w:hint="eastAsia"/>
        </w:rPr>
        <w:t>考核</w:t>
      </w:r>
      <w:r>
        <w:rPr>
          <w:rFonts w:hint="eastAsia"/>
        </w:rPr>
        <w:t>/</w:t>
      </w:r>
      <w:r>
        <w:rPr>
          <w:rFonts w:hint="eastAsia"/>
        </w:rPr>
        <w:t>评价细则</w:t>
      </w:r>
      <w:r>
        <w:rPr>
          <w:rFonts w:hint="eastAsia"/>
        </w:rPr>
        <w:tab/>
      </w:r>
      <w:r>
        <w:rPr>
          <w:rFonts w:hint="eastAsia"/>
        </w:rPr>
        <w:t>对应的毕业要求指标点</w:t>
      </w:r>
    </w:p>
    <w:p w14:paraId="216264B9" w14:textId="77777777" w:rsidR="00A212DD" w:rsidRDefault="00D939C3">
      <w:pPr>
        <w:ind w:firstLine="480"/>
      </w:pPr>
      <w:r>
        <w:rPr>
          <w:rFonts w:hint="eastAsia"/>
        </w:rPr>
        <w:t>平时成绩</w:t>
      </w:r>
      <w:r>
        <w:rPr>
          <w:rFonts w:hint="eastAsia"/>
        </w:rPr>
        <w:tab/>
      </w:r>
      <w:r>
        <w:rPr>
          <w:rFonts w:hint="eastAsia"/>
        </w:rPr>
        <w:t>学生出勤情况及工作态度，与指导教师和团队成员的交流沟通情况等。</w:t>
      </w:r>
      <w:r>
        <w:rPr>
          <w:rFonts w:hint="eastAsia"/>
        </w:rPr>
        <w:tab/>
        <w:t>10%</w:t>
      </w:r>
      <w:r>
        <w:rPr>
          <w:rFonts w:hint="eastAsia"/>
        </w:rPr>
        <w:tab/>
      </w:r>
      <w:r>
        <w:rPr>
          <w:rFonts w:hint="eastAsia"/>
        </w:rPr>
        <w:t>重点考核：学生的出勤情况，平时工作的进展情况，设计分析过程中是否能够就测控系统与仪器中复杂工程问题与老师、同学进行有效地沟通和交流。</w:t>
      </w:r>
      <w:r>
        <w:rPr>
          <w:rFonts w:hint="eastAsia"/>
        </w:rPr>
        <w:tab/>
        <w:t>10-1</w:t>
      </w:r>
    </w:p>
    <w:p w14:paraId="56BEE1E0" w14:textId="77777777" w:rsidR="00A212DD" w:rsidRDefault="00D939C3">
      <w:pPr>
        <w:ind w:firstLine="480"/>
      </w:pPr>
      <w:r>
        <w:rPr>
          <w:rFonts w:hint="eastAsia"/>
        </w:rPr>
        <w:t>设计说明书成绩</w:t>
      </w:r>
      <w:r>
        <w:rPr>
          <w:rFonts w:hint="eastAsia"/>
        </w:rPr>
        <w:tab/>
      </w:r>
      <w:r>
        <w:rPr>
          <w:rFonts w:hint="eastAsia"/>
        </w:rPr>
        <w:t>文献检索及查阅资料情况，总体方案设计论证情况，系统软硬件设计与调试是否满足各项功能及技术指标要求等。对整个设计过程进行分析、归纳、总结的能力。</w:t>
      </w:r>
      <w:r>
        <w:rPr>
          <w:rFonts w:hint="eastAsia"/>
        </w:rPr>
        <w:tab/>
        <w:t>60%</w:t>
      </w:r>
      <w:r>
        <w:rPr>
          <w:rFonts w:hint="eastAsia"/>
        </w:rPr>
        <w:tab/>
      </w:r>
      <w:r>
        <w:rPr>
          <w:rFonts w:hint="eastAsia"/>
        </w:rPr>
        <w:t>重点考核：学生能够根据总设计任务要求，</w:t>
      </w:r>
      <w:r>
        <w:rPr>
          <w:rFonts w:hint="eastAsia"/>
        </w:rPr>
        <w:lastRenderedPageBreak/>
        <w:t>应用文献检索基本方法，了解设计任务有关背景与现状，提出复杂工程问题的解决方案。在设计中，依据相关标准、规范，综合考虑社会、健康、安全、法律、文化以及环境等制约因素，并体现创新意识。</w:t>
      </w:r>
      <w:r>
        <w:rPr>
          <w:rFonts w:hint="eastAsia"/>
        </w:rPr>
        <w:tab/>
        <w:t>1-3</w:t>
      </w:r>
      <w:r>
        <w:rPr>
          <w:rFonts w:hint="eastAsia"/>
        </w:rPr>
        <w:t>、</w:t>
      </w:r>
      <w:r>
        <w:rPr>
          <w:rFonts w:hint="eastAsia"/>
        </w:rPr>
        <w:t>3-1</w:t>
      </w:r>
      <w:r>
        <w:rPr>
          <w:rFonts w:hint="eastAsia"/>
        </w:rPr>
        <w:t>、</w:t>
      </w:r>
    </w:p>
    <w:p w14:paraId="73EC31F4" w14:textId="77777777" w:rsidR="00A212DD" w:rsidRDefault="00D939C3">
      <w:pPr>
        <w:ind w:firstLine="480"/>
      </w:pPr>
      <w:r>
        <w:rPr>
          <w:rFonts w:hint="eastAsia"/>
        </w:rPr>
        <w:t>电路实物</w:t>
      </w:r>
      <w:r>
        <w:rPr>
          <w:rFonts w:hint="eastAsia"/>
        </w:rPr>
        <w:tab/>
      </w:r>
      <w:r>
        <w:rPr>
          <w:rFonts w:hint="eastAsia"/>
        </w:rPr>
        <w:t>电路功能及焊接工艺</w:t>
      </w:r>
      <w:r>
        <w:rPr>
          <w:rFonts w:hint="eastAsia"/>
        </w:rPr>
        <w:tab/>
        <w:t>20%</w:t>
      </w:r>
      <w:r>
        <w:rPr>
          <w:rFonts w:hint="eastAsia"/>
        </w:rPr>
        <w:tab/>
      </w:r>
      <w:r>
        <w:rPr>
          <w:rFonts w:hint="eastAsia"/>
        </w:rPr>
        <w:t>检验电路是否能够实现任务书中提出的几项指标，参看焊接工艺及搭建是否符合行业标准。</w:t>
      </w:r>
      <w:r>
        <w:rPr>
          <w:rFonts w:hint="eastAsia"/>
        </w:rPr>
        <w:tab/>
        <w:t>3-1</w:t>
      </w:r>
    </w:p>
    <w:p w14:paraId="474546D7" w14:textId="77777777" w:rsidR="00A212DD" w:rsidRDefault="00D939C3">
      <w:pPr>
        <w:ind w:firstLine="480"/>
      </w:pPr>
      <w:r>
        <w:rPr>
          <w:rFonts w:hint="eastAsia"/>
        </w:rPr>
        <w:t>答辩成绩</w:t>
      </w:r>
      <w:r>
        <w:rPr>
          <w:rFonts w:hint="eastAsia"/>
        </w:rPr>
        <w:tab/>
      </w:r>
      <w:r>
        <w:rPr>
          <w:rFonts w:hint="eastAsia"/>
        </w:rPr>
        <w:t>陈述问题的清楚程度及回答阐述问题的正确性。</w:t>
      </w:r>
      <w:r>
        <w:rPr>
          <w:rFonts w:hint="eastAsia"/>
        </w:rPr>
        <w:tab/>
        <w:t>10%</w:t>
      </w:r>
      <w:r>
        <w:rPr>
          <w:rFonts w:hint="eastAsia"/>
        </w:rPr>
        <w:tab/>
      </w:r>
      <w:r>
        <w:rPr>
          <w:rFonts w:hint="eastAsia"/>
        </w:rPr>
        <w:t>重点考核：学生对设计思想的口头表达能力、进行有效陈述发言的能力以及回答问题的正确性。</w:t>
      </w:r>
      <w:r>
        <w:rPr>
          <w:rFonts w:hint="eastAsia"/>
        </w:rPr>
        <w:tab/>
        <w:t>10-1</w:t>
      </w:r>
    </w:p>
    <w:p w14:paraId="47BB80D8" w14:textId="77777777" w:rsidR="00A212DD" w:rsidRDefault="00D939C3">
      <w:pPr>
        <w:ind w:firstLine="480"/>
      </w:pPr>
      <w:r>
        <w:rPr>
          <w:rFonts w:hint="eastAsia"/>
        </w:rPr>
        <w:t>所有课程目标均需大于等于</w:t>
      </w:r>
      <w:r>
        <w:rPr>
          <w:rFonts w:hint="eastAsia"/>
        </w:rPr>
        <w:t>0.6</w:t>
      </w:r>
      <w:r>
        <w:rPr>
          <w:rFonts w:hint="eastAsia"/>
        </w:rPr>
        <w:t>，否则总评成绩不及格，需要重修。每个课程目标达成度计算方法如下：</w:t>
      </w:r>
    </w:p>
    <w:p w14:paraId="7F4AB708" w14:textId="77777777" w:rsidR="00A212DD" w:rsidRDefault="00D939C3">
      <w:pPr>
        <w:ind w:firstLine="480"/>
      </w:pPr>
      <w:r>
        <w:rPr>
          <w:rFonts w:hint="eastAsia"/>
        </w:rPr>
        <w:t>式中：</w:t>
      </w:r>
      <w:r>
        <w:rPr>
          <w:rFonts w:hint="eastAsia"/>
        </w:rPr>
        <w:t>Ai=</w:t>
      </w:r>
      <w:r>
        <w:rPr>
          <w:rFonts w:hint="eastAsia"/>
        </w:rPr>
        <w:t>平时成绩占总评成绩的权重×课程目标</w:t>
      </w:r>
      <w:r>
        <w:rPr>
          <w:rFonts w:hint="eastAsia"/>
        </w:rPr>
        <w:t>i</w:t>
      </w:r>
      <w:r>
        <w:rPr>
          <w:rFonts w:hint="eastAsia"/>
        </w:rPr>
        <w:t>在平时成绩中的权重，</w:t>
      </w:r>
    </w:p>
    <w:p w14:paraId="705CA291" w14:textId="77777777" w:rsidR="00A212DD" w:rsidRDefault="00D939C3">
      <w:pPr>
        <w:ind w:firstLine="480"/>
      </w:pPr>
      <w:r>
        <w:rPr>
          <w:rFonts w:hint="eastAsia"/>
        </w:rPr>
        <w:t>Bi=</w:t>
      </w:r>
      <w:r>
        <w:rPr>
          <w:rFonts w:hint="eastAsia"/>
        </w:rPr>
        <w:t>设计成绩占总评成绩的权重×课程目标</w:t>
      </w:r>
      <w:r>
        <w:rPr>
          <w:rFonts w:hint="eastAsia"/>
        </w:rPr>
        <w:t>i</w:t>
      </w:r>
      <w:r>
        <w:rPr>
          <w:rFonts w:hint="eastAsia"/>
        </w:rPr>
        <w:t>在设计成绩中的权重，</w:t>
      </w:r>
    </w:p>
    <w:p w14:paraId="2CD58DD6" w14:textId="77777777" w:rsidR="00A212DD" w:rsidRDefault="00D939C3">
      <w:pPr>
        <w:ind w:firstLine="480"/>
      </w:pPr>
      <w:r>
        <w:rPr>
          <w:rFonts w:hint="eastAsia"/>
        </w:rPr>
        <w:t>Ci=</w:t>
      </w:r>
      <w:r>
        <w:rPr>
          <w:rFonts w:hint="eastAsia"/>
        </w:rPr>
        <w:t>说明书成绩占总评成绩的权重×课程目标</w:t>
      </w:r>
      <w:r>
        <w:rPr>
          <w:rFonts w:hint="eastAsia"/>
        </w:rPr>
        <w:t>i</w:t>
      </w:r>
      <w:r>
        <w:rPr>
          <w:rFonts w:hint="eastAsia"/>
        </w:rPr>
        <w:t>在说明书成绩中的权重，</w:t>
      </w:r>
    </w:p>
    <w:p w14:paraId="17AF19A5" w14:textId="77777777" w:rsidR="00A212DD" w:rsidRDefault="00D939C3">
      <w:pPr>
        <w:ind w:firstLine="480"/>
      </w:pPr>
      <w:r>
        <w:rPr>
          <w:rFonts w:hint="eastAsia"/>
        </w:rPr>
        <w:t>Di=</w:t>
      </w:r>
      <w:r>
        <w:rPr>
          <w:rFonts w:hint="eastAsia"/>
        </w:rPr>
        <w:t>答辩成绩占总评成绩的权重×课程目标</w:t>
      </w:r>
      <w:r>
        <w:rPr>
          <w:rFonts w:hint="eastAsia"/>
        </w:rPr>
        <w:t>i</w:t>
      </w:r>
      <w:r>
        <w:rPr>
          <w:rFonts w:hint="eastAsia"/>
        </w:rPr>
        <w:t>在答辩成绩中的权重。</w:t>
      </w:r>
    </w:p>
    <w:p w14:paraId="33778CAF" w14:textId="77777777" w:rsidR="00A212DD" w:rsidRDefault="00D939C3">
      <w:pPr>
        <w:pStyle w:val="afff"/>
        <w:spacing w:before="156" w:after="156"/>
      </w:pPr>
      <w:r>
        <w:rPr>
          <w:rFonts w:hint="eastAsia"/>
        </w:rPr>
        <w:t>六、有关说明</w:t>
      </w:r>
    </w:p>
    <w:p w14:paraId="0C5CE2D4" w14:textId="77777777" w:rsidR="00A212DD" w:rsidRDefault="00D939C3">
      <w:pPr>
        <w:ind w:firstLine="480"/>
      </w:pPr>
      <w:r>
        <w:rPr>
          <w:rFonts w:hint="eastAsia"/>
        </w:rPr>
        <w:t>（一）持续改进</w:t>
      </w:r>
    </w:p>
    <w:p w14:paraId="62769CE8" w14:textId="77777777" w:rsidR="00A212DD" w:rsidRDefault="00D939C3">
      <w:pPr>
        <w:ind w:firstLine="480"/>
      </w:pPr>
      <w:r>
        <w:rPr>
          <w:rFonts w:hint="eastAsia"/>
        </w:rPr>
        <w:t>本教学环节根据学生在课程设计期间的平时表现、课程设计阶段考核、设计说明书和陈述答辩等情况，及时对课程设计中的不足之处进行改进，并在下一轮教学中整改完善，确保相应毕业要求指标点的达成。</w:t>
      </w:r>
    </w:p>
    <w:p w14:paraId="7B6E4B77" w14:textId="77777777" w:rsidR="00A212DD" w:rsidRDefault="00D939C3">
      <w:pPr>
        <w:ind w:firstLine="480"/>
      </w:pPr>
      <w:r>
        <w:rPr>
          <w:rFonts w:hint="eastAsia"/>
        </w:rPr>
        <w:t>（二）参考书目及学习资料</w:t>
      </w:r>
    </w:p>
    <w:p w14:paraId="5152169B" w14:textId="77777777" w:rsidR="00A212DD" w:rsidRDefault="00D939C3">
      <w:pPr>
        <w:ind w:firstLine="480"/>
      </w:pPr>
      <w:r>
        <w:rPr>
          <w:rFonts w:hint="eastAsia"/>
        </w:rPr>
        <w:t>1.</w:t>
      </w:r>
      <w:r>
        <w:rPr>
          <w:rFonts w:hint="eastAsia"/>
        </w:rPr>
        <w:t>《电子技术课程设计》，赵建华，中国电力出版社，</w:t>
      </w:r>
      <w:r>
        <w:rPr>
          <w:rFonts w:hint="eastAsia"/>
        </w:rPr>
        <w:t>2012</w:t>
      </w:r>
    </w:p>
    <w:p w14:paraId="553A143F" w14:textId="77777777" w:rsidR="00A212DD" w:rsidRDefault="00D939C3">
      <w:pPr>
        <w:ind w:firstLine="480"/>
      </w:pPr>
      <w:r>
        <w:rPr>
          <w:rFonts w:hint="eastAsia"/>
        </w:rPr>
        <w:t>2</w:t>
      </w:r>
      <w:r>
        <w:rPr>
          <w:rFonts w:hint="eastAsia"/>
        </w:rPr>
        <w:t>．《电子技术课程设计》，吴扬，安徽大学出版社，</w:t>
      </w:r>
      <w:r>
        <w:rPr>
          <w:rFonts w:hint="eastAsia"/>
        </w:rPr>
        <w:t>2018</w:t>
      </w:r>
    </w:p>
    <w:p w14:paraId="302789DB" w14:textId="77777777" w:rsidR="00A212DD" w:rsidRDefault="00D939C3">
      <w:pPr>
        <w:ind w:firstLine="480"/>
      </w:pPr>
      <w:r>
        <w:rPr>
          <w:rFonts w:hint="eastAsia"/>
        </w:rPr>
        <w:t>3.</w:t>
      </w:r>
      <w:r>
        <w:rPr>
          <w:rFonts w:hint="eastAsia"/>
        </w:rPr>
        <w:t>刘全忠，电子技术电工学Ⅱ（第二版），高等教育出版社</w:t>
      </w:r>
    </w:p>
    <w:p w14:paraId="77E06FA5" w14:textId="77777777" w:rsidR="00A212DD" w:rsidRDefault="00D939C3">
      <w:pPr>
        <w:ind w:firstLine="480"/>
      </w:pPr>
      <w:r>
        <w:rPr>
          <w:rFonts w:hint="eastAsia"/>
        </w:rPr>
        <w:t>4.</w:t>
      </w:r>
      <w:r>
        <w:rPr>
          <w:rFonts w:hint="eastAsia"/>
        </w:rPr>
        <w:t>李哲英等，电子技术及其应用基础，高等教育出版社</w:t>
      </w:r>
    </w:p>
    <w:p w14:paraId="78280C04" w14:textId="77777777" w:rsidR="00A212DD" w:rsidRDefault="00D939C3">
      <w:pPr>
        <w:ind w:firstLine="480"/>
      </w:pPr>
      <w:r>
        <w:rPr>
          <w:rFonts w:hint="eastAsia"/>
        </w:rPr>
        <w:t>5.</w:t>
      </w:r>
      <w:r>
        <w:rPr>
          <w:rFonts w:hint="eastAsia"/>
        </w:rPr>
        <w:t>江冰等，电子技术教程，机械工业出版社</w:t>
      </w:r>
    </w:p>
    <w:p w14:paraId="3361F80E" w14:textId="77777777" w:rsidR="00A212DD" w:rsidRDefault="00D939C3">
      <w:pPr>
        <w:pStyle w:val="afff5"/>
        <w:rPr>
          <w:lang w:val="zh-CN"/>
        </w:rPr>
      </w:pPr>
      <w:r>
        <w:rPr>
          <w:rFonts w:hint="eastAsia"/>
          <w:lang w:val="zh-CN"/>
        </w:rPr>
        <w:t>执笔人：刘中坡</w:t>
      </w:r>
    </w:p>
    <w:p w14:paraId="5075FBA4" w14:textId="77777777" w:rsidR="00A212DD" w:rsidRDefault="00D939C3">
      <w:pPr>
        <w:pStyle w:val="afff5"/>
      </w:pPr>
      <w:r>
        <w:t>审定人：苏</w:t>
      </w:r>
      <w:r>
        <w:t xml:space="preserve">  </w:t>
      </w:r>
      <w:r>
        <w:t>纯</w:t>
      </w:r>
    </w:p>
    <w:p w14:paraId="59439227" w14:textId="77777777" w:rsidR="00A212DD" w:rsidRDefault="00D939C3">
      <w:pPr>
        <w:pStyle w:val="afff5"/>
      </w:pPr>
      <w:r>
        <w:rPr>
          <w:rFonts w:hint="eastAsia"/>
        </w:rPr>
        <w:t>审批人：吴小锋</w:t>
      </w:r>
    </w:p>
    <w:p w14:paraId="104AB844"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1D8BB0DE" w14:textId="77777777" w:rsidR="00A212DD" w:rsidRDefault="00D939C3">
      <w:pPr>
        <w:ind w:firstLine="480"/>
      </w:pPr>
      <w:r>
        <w:lastRenderedPageBreak/>
        <w:br w:type="page"/>
      </w:r>
    </w:p>
    <w:p w14:paraId="130CF5EA" w14:textId="77777777" w:rsidR="00A212DD" w:rsidRDefault="00D939C3">
      <w:pPr>
        <w:pStyle w:val="aff7"/>
      </w:pPr>
      <w:r>
        <w:rPr>
          <w:rFonts w:hint="eastAsia"/>
        </w:rPr>
        <w:lastRenderedPageBreak/>
        <w:t>课程代码：</w:t>
      </w:r>
      <w:bookmarkStart w:id="163" w:name="_Hlk20659647"/>
      <w:r>
        <w:rPr>
          <w:rFonts w:hint="eastAsia"/>
        </w:rPr>
        <w:t>0</w:t>
      </w:r>
      <w:r>
        <w:t>103051</w:t>
      </w:r>
    </w:p>
    <w:p w14:paraId="7342CD80" w14:textId="77777777" w:rsidR="00A212DD" w:rsidRDefault="00D939C3">
      <w:pPr>
        <w:pStyle w:val="aff3"/>
        <w:spacing w:before="312"/>
      </w:pPr>
      <w:bookmarkStart w:id="164" w:name="_Hlk28889424"/>
      <w:bookmarkStart w:id="165" w:name="_Toc28890756"/>
      <w:bookmarkStart w:id="166" w:name="_Toc56765422"/>
      <w:bookmarkEnd w:id="163"/>
      <w:r>
        <w:rPr>
          <w:rFonts w:hint="eastAsia"/>
        </w:rPr>
        <w:t>机器人技术基础课程设计</w:t>
      </w:r>
      <w:bookmarkEnd w:id="164"/>
      <w:r>
        <w:rPr>
          <w:rFonts w:hint="eastAsia"/>
        </w:rPr>
        <w:t>教学大纲</w:t>
      </w:r>
      <w:bookmarkEnd w:id="165"/>
      <w:bookmarkEnd w:id="166"/>
    </w:p>
    <w:p w14:paraId="7C00699B" w14:textId="02E8BEE3" w:rsidR="00A212DD" w:rsidRDefault="00D939C3" w:rsidP="00F51606">
      <w:pPr>
        <w:pStyle w:val="afffa"/>
      </w:pPr>
      <w:r>
        <w:rPr>
          <w:rFonts w:hint="eastAsia"/>
        </w:rPr>
        <w:t>（</w:t>
      </w:r>
      <w:r>
        <w:t>Robot Technology Foundation Design</w:t>
      </w:r>
      <w:r w:rsidR="00F51606">
        <w:t xml:space="preserve"> </w:t>
      </w:r>
      <w:r>
        <w:t>Course</w:t>
      </w:r>
      <w:r>
        <w:rPr>
          <w:rFonts w:hint="eastAsia"/>
        </w:rPr>
        <w:t>）</w:t>
      </w:r>
    </w:p>
    <w:p w14:paraId="36E05C97" w14:textId="77777777" w:rsidR="00A212DD" w:rsidRDefault="00D939C3">
      <w:pPr>
        <w:pStyle w:val="afff"/>
        <w:spacing w:before="156" w:after="156"/>
      </w:pPr>
      <w:r>
        <w:rPr>
          <w:rFonts w:hint="eastAsia"/>
        </w:rPr>
        <w:t>一、设计目的</w:t>
      </w:r>
    </w:p>
    <w:p w14:paraId="584CDB4E" w14:textId="77777777" w:rsidR="00A212DD" w:rsidRDefault="00D939C3">
      <w:pPr>
        <w:ind w:firstLine="480"/>
      </w:pPr>
      <w:r>
        <w:rPr>
          <w:rFonts w:hint="eastAsia"/>
        </w:rPr>
        <w:t>着眼于实际</w:t>
      </w:r>
      <w:r>
        <w:t>，掌握工业机器人离线编程软件、机器人工作站搭建、机器人工作站离线编程和仿真运行等内容，将知识点和技能点融入典型工作站的项目实施中，以满足工学结合、项目引导、教学一体化的教学需求。以</w:t>
      </w:r>
      <w:r>
        <w:rPr>
          <w:rFonts w:hint="eastAsia"/>
        </w:rPr>
        <w:t>真实</w:t>
      </w:r>
      <w:r>
        <w:t>的机器人工作站为蓝本，精心打造项目实训和开展实验的综合一体化</w:t>
      </w:r>
      <w:r>
        <w:rPr>
          <w:rFonts w:hint="eastAsia"/>
        </w:rPr>
        <w:t>虚拟</w:t>
      </w:r>
      <w:r>
        <w:t>仿真平台，用于提高实战能力。</w:t>
      </w:r>
      <w:r>
        <w:rPr>
          <w:rFonts w:hint="eastAsia"/>
        </w:rPr>
        <w:t>培养学生积极进取、勇于创新的时代精神和服务社会的意识。</w:t>
      </w:r>
    </w:p>
    <w:p w14:paraId="17861FFF" w14:textId="77777777" w:rsidR="00A212DD" w:rsidRDefault="00D939C3">
      <w:pPr>
        <w:ind w:left="480" w:firstLineChars="0" w:firstLine="0"/>
      </w:pPr>
      <w:r>
        <w:rPr>
          <w:rFonts w:hint="eastAsia"/>
        </w:rPr>
        <w:t xml:space="preserve"> </w:t>
      </w:r>
    </w:p>
    <w:p w14:paraId="0F863941" w14:textId="77777777" w:rsidR="00A212DD" w:rsidRDefault="00D939C3">
      <w:pPr>
        <w:pStyle w:val="afff"/>
        <w:spacing w:before="156" w:after="156"/>
      </w:pPr>
      <w:bookmarkStart w:id="167" w:name="_Toc106175080"/>
      <w:r>
        <w:rPr>
          <w:rFonts w:hint="eastAsia"/>
        </w:rPr>
        <w:t>二、设计任务及要求</w:t>
      </w:r>
      <w:bookmarkEnd w:id="167"/>
    </w:p>
    <w:p w14:paraId="2B4F2E42" w14:textId="77777777" w:rsidR="00A212DD" w:rsidRDefault="00D939C3">
      <w:pPr>
        <w:ind w:left="480" w:firstLineChars="0" w:firstLine="0"/>
      </w:pPr>
      <w:r>
        <w:rPr>
          <w:rFonts w:hint="eastAsia"/>
        </w:rPr>
        <w:t>1</w:t>
      </w:r>
      <w:r>
        <w:rPr>
          <w:rFonts w:hint="eastAsia"/>
        </w:rPr>
        <w:t>、初识</w:t>
      </w:r>
      <w:r>
        <w:t>离线编程与仿真软件；</w:t>
      </w:r>
    </w:p>
    <w:p w14:paraId="17AE63EF" w14:textId="77777777" w:rsidR="00A212DD" w:rsidRDefault="00D939C3">
      <w:pPr>
        <w:ind w:left="480" w:firstLineChars="0" w:firstLine="0"/>
      </w:pPr>
      <w:r>
        <w:t>2</w:t>
      </w:r>
      <w:r>
        <w:rPr>
          <w:rFonts w:hint="eastAsia"/>
        </w:rPr>
        <w:t>、创建</w:t>
      </w:r>
      <w:r>
        <w:t>机器人仿真工作站；</w:t>
      </w:r>
    </w:p>
    <w:p w14:paraId="183C8604" w14:textId="77777777" w:rsidR="00A212DD" w:rsidRDefault="00D939C3">
      <w:pPr>
        <w:ind w:left="480" w:firstLineChars="0" w:firstLine="0"/>
      </w:pPr>
      <w:r>
        <w:t>3</w:t>
      </w:r>
      <w:r>
        <w:rPr>
          <w:rFonts w:hint="eastAsia"/>
        </w:rPr>
        <w:t>、</w:t>
      </w:r>
      <w:r>
        <w:t>创建工作站要素；</w:t>
      </w:r>
    </w:p>
    <w:p w14:paraId="64EE1826" w14:textId="77777777" w:rsidR="00A212DD" w:rsidRDefault="00D939C3">
      <w:pPr>
        <w:ind w:left="480" w:firstLineChars="0" w:firstLine="0"/>
      </w:pPr>
      <w:r>
        <w:rPr>
          <w:rFonts w:hint="eastAsia"/>
        </w:rPr>
        <w:t>4</w:t>
      </w:r>
      <w:r>
        <w:rPr>
          <w:rFonts w:hint="eastAsia"/>
        </w:rPr>
        <w:t>、创建</w:t>
      </w:r>
      <w:r>
        <w:t>仿真工作站动态效果（</w:t>
      </w:r>
      <w:r>
        <w:rPr>
          <w:rFonts w:hint="eastAsia"/>
        </w:rPr>
        <w:t>Smart</w:t>
      </w:r>
      <w:r>
        <w:t>组件）</w:t>
      </w:r>
      <w:r>
        <w:rPr>
          <w:rFonts w:hint="eastAsia"/>
        </w:rPr>
        <w:t>；</w:t>
      </w:r>
    </w:p>
    <w:p w14:paraId="1D215BB3" w14:textId="77777777" w:rsidR="00A212DD" w:rsidRDefault="00D939C3">
      <w:pPr>
        <w:ind w:left="480" w:firstLineChars="0" w:firstLine="0"/>
      </w:pPr>
      <w:r>
        <w:t>5</w:t>
      </w:r>
      <w:r>
        <w:rPr>
          <w:rFonts w:hint="eastAsia"/>
        </w:rPr>
        <w:t>、</w:t>
      </w:r>
      <w:r>
        <w:t>仿真工作站逻辑的</w:t>
      </w:r>
      <w:r>
        <w:rPr>
          <w:rFonts w:hint="eastAsia"/>
        </w:rPr>
        <w:t>连接</w:t>
      </w:r>
      <w:r>
        <w:t>与程序的编辑；</w:t>
      </w:r>
    </w:p>
    <w:p w14:paraId="23C7991A" w14:textId="77777777" w:rsidR="00A212DD" w:rsidRDefault="00D939C3">
      <w:pPr>
        <w:ind w:left="480" w:firstLineChars="0" w:firstLine="0"/>
      </w:pPr>
      <w:r>
        <w:t>6</w:t>
      </w:r>
      <w:r>
        <w:rPr>
          <w:rFonts w:hint="eastAsia"/>
        </w:rPr>
        <w:t>、</w:t>
      </w:r>
      <w:r>
        <w:t>机器人工作站简单离线轨迹编程；</w:t>
      </w:r>
    </w:p>
    <w:p w14:paraId="3B494154" w14:textId="77777777" w:rsidR="00A212DD" w:rsidRDefault="00D939C3">
      <w:pPr>
        <w:ind w:left="480" w:firstLineChars="0" w:firstLine="0"/>
      </w:pPr>
      <w:r>
        <w:t>7</w:t>
      </w:r>
      <w:r>
        <w:rPr>
          <w:rFonts w:hint="eastAsia"/>
        </w:rPr>
        <w:t>、</w:t>
      </w:r>
      <w:r>
        <w:t>基于机器人</w:t>
      </w:r>
      <w:r>
        <w:rPr>
          <w:rFonts w:hint="eastAsia"/>
        </w:rPr>
        <w:t>-</w:t>
      </w:r>
      <w:r>
        <w:t>变位机系统的焊接作业编程。</w:t>
      </w:r>
      <w:r>
        <w:t xml:space="preserve"> </w:t>
      </w:r>
    </w:p>
    <w:p w14:paraId="045C06EA" w14:textId="77777777" w:rsidR="00A212DD" w:rsidRDefault="00D939C3">
      <w:pPr>
        <w:pStyle w:val="afff"/>
        <w:spacing w:before="156" w:after="156"/>
      </w:pPr>
      <w:bookmarkStart w:id="168" w:name="_Toc106175081"/>
      <w:r>
        <w:rPr>
          <w:rFonts w:hint="eastAsia"/>
        </w:rPr>
        <w:t>三、设计步骤</w:t>
      </w:r>
      <w:bookmarkEnd w:id="168"/>
    </w:p>
    <w:p w14:paraId="5981F8DA" w14:textId="77777777" w:rsidR="00A212DD" w:rsidRDefault="00D939C3">
      <w:pPr>
        <w:ind w:left="480" w:firstLineChars="0" w:firstLine="0"/>
      </w:pPr>
      <w:r>
        <w:rPr>
          <w:rFonts w:hint="eastAsia"/>
        </w:rPr>
        <w:t>1</w:t>
      </w:r>
      <w:r>
        <w:rPr>
          <w:rFonts w:hint="eastAsia"/>
        </w:rPr>
        <w:t>、初识</w:t>
      </w:r>
      <w:r>
        <w:t>离线编程与仿真软件</w:t>
      </w:r>
    </w:p>
    <w:p w14:paraId="6A34A5B9" w14:textId="77777777" w:rsidR="00A212DD" w:rsidRDefault="00D939C3">
      <w:pPr>
        <w:ind w:left="480" w:firstLineChars="0" w:firstLine="0"/>
      </w:pPr>
      <w:r>
        <w:rPr>
          <w:rFonts w:hint="eastAsia"/>
        </w:rPr>
        <w:t>任务</w:t>
      </w:r>
      <w:r>
        <w:rPr>
          <w:rFonts w:hint="eastAsia"/>
        </w:rPr>
        <w:t>1</w:t>
      </w:r>
      <w:r>
        <w:rPr>
          <w:rFonts w:hint="eastAsia"/>
        </w:rPr>
        <w:t>：</w:t>
      </w:r>
      <w:r>
        <w:rPr>
          <w:rFonts w:hint="eastAsia"/>
        </w:rPr>
        <w:t>RobotStudio</w:t>
      </w:r>
      <w:r>
        <w:rPr>
          <w:rFonts w:hint="eastAsia"/>
        </w:rPr>
        <w:t>认知</w:t>
      </w:r>
      <w:r>
        <w:t>：</w:t>
      </w:r>
      <w:r>
        <w:t>CAD</w:t>
      </w:r>
      <w:r>
        <w:t>导入、自动路径生成、自动分析伸展能力、碰撞检测、在线作业、模拟仿真、应用功能包以及二次开发</w:t>
      </w:r>
    </w:p>
    <w:p w14:paraId="00C6A4F2" w14:textId="77777777" w:rsidR="00A212DD" w:rsidRDefault="00D939C3">
      <w:pPr>
        <w:ind w:left="480" w:firstLineChars="0" w:firstLine="0"/>
      </w:pPr>
      <w:r>
        <w:rPr>
          <w:rFonts w:hint="eastAsia"/>
        </w:rPr>
        <w:t>任务</w:t>
      </w:r>
      <w:r>
        <w:rPr>
          <w:rFonts w:hint="eastAsia"/>
        </w:rPr>
        <w:t>2</w:t>
      </w:r>
      <w:r>
        <w:rPr>
          <w:rFonts w:hint="eastAsia"/>
        </w:rPr>
        <w:t>：</w:t>
      </w:r>
      <w:r>
        <w:rPr>
          <w:rFonts w:hint="eastAsia"/>
        </w:rPr>
        <w:t>RobotStudio</w:t>
      </w:r>
      <w:r>
        <w:rPr>
          <w:rFonts w:hint="eastAsia"/>
        </w:rPr>
        <w:t>安装</w:t>
      </w:r>
      <w:r>
        <w:t>：安装建议、安装步骤</w:t>
      </w:r>
    </w:p>
    <w:p w14:paraId="5FB27941" w14:textId="77777777" w:rsidR="00A212DD" w:rsidRDefault="00D939C3">
      <w:pPr>
        <w:ind w:left="480" w:firstLineChars="0" w:firstLine="0"/>
      </w:pPr>
      <w:r>
        <w:rPr>
          <w:rFonts w:hint="eastAsia"/>
        </w:rPr>
        <w:t>任务</w:t>
      </w:r>
      <w:r>
        <w:rPr>
          <w:rFonts w:hint="eastAsia"/>
        </w:rPr>
        <w:t>3</w:t>
      </w:r>
      <w:r>
        <w:rPr>
          <w:rFonts w:hint="eastAsia"/>
        </w:rPr>
        <w:t>：</w:t>
      </w:r>
      <w:r>
        <w:t>创建工作站文件：创建空工作站、解包工作站文件</w:t>
      </w:r>
    </w:p>
    <w:p w14:paraId="5CE2AC4C" w14:textId="77777777" w:rsidR="00A212DD" w:rsidRDefault="00D939C3">
      <w:pPr>
        <w:ind w:left="480" w:firstLineChars="0" w:firstLine="0"/>
      </w:pPr>
      <w:r>
        <w:rPr>
          <w:rFonts w:hint="eastAsia"/>
        </w:rPr>
        <w:t>任务</w:t>
      </w:r>
      <w:r>
        <w:rPr>
          <w:rFonts w:hint="eastAsia"/>
        </w:rPr>
        <w:t>4</w:t>
      </w:r>
      <w:r>
        <w:rPr>
          <w:rFonts w:hint="eastAsia"/>
        </w:rPr>
        <w:t>：</w:t>
      </w:r>
      <w:r>
        <w:rPr>
          <w:rFonts w:hint="eastAsia"/>
        </w:rPr>
        <w:t>RobotStudio</w:t>
      </w:r>
      <w:r>
        <w:rPr>
          <w:rFonts w:hint="eastAsia"/>
        </w:rPr>
        <w:t>界面</w:t>
      </w:r>
      <w:r>
        <w:t>认知：各项选项卡功能、恢复默认界面的操作、常用工具</w:t>
      </w:r>
    </w:p>
    <w:p w14:paraId="7EF8C44F" w14:textId="77777777" w:rsidR="00A212DD" w:rsidRDefault="00D939C3">
      <w:pPr>
        <w:ind w:left="480" w:firstLineChars="0" w:firstLine="0"/>
      </w:pPr>
      <w:r>
        <w:lastRenderedPageBreak/>
        <w:t>2</w:t>
      </w:r>
      <w:r>
        <w:rPr>
          <w:rFonts w:hint="eastAsia"/>
        </w:rPr>
        <w:t>、创建</w:t>
      </w:r>
      <w:r>
        <w:t>机器人仿真工作站</w:t>
      </w:r>
    </w:p>
    <w:p w14:paraId="28900FB3" w14:textId="77777777" w:rsidR="00A212DD" w:rsidRDefault="00D939C3">
      <w:pPr>
        <w:ind w:left="480" w:firstLineChars="0" w:firstLine="0"/>
      </w:pPr>
      <w:r>
        <w:rPr>
          <w:rFonts w:hint="eastAsia"/>
        </w:rPr>
        <w:t>任务</w:t>
      </w:r>
      <w:r>
        <w:rPr>
          <w:rFonts w:hint="eastAsia"/>
        </w:rPr>
        <w:t>1</w:t>
      </w:r>
      <w:r>
        <w:rPr>
          <w:rFonts w:hint="eastAsia"/>
        </w:rPr>
        <w:t>：</w:t>
      </w:r>
      <w:r>
        <w:t>机器人属性设置：机器人模型的重命名、机器人显示状态的设置、机器人位置的设置、机器人配置参数的设置</w:t>
      </w:r>
    </w:p>
    <w:p w14:paraId="39B70963" w14:textId="77777777" w:rsidR="00A212DD" w:rsidRDefault="00D939C3">
      <w:pPr>
        <w:ind w:left="480" w:firstLineChars="0" w:firstLine="0"/>
      </w:pPr>
      <w:r>
        <w:rPr>
          <w:rFonts w:hint="eastAsia"/>
        </w:rPr>
        <w:t>任务</w:t>
      </w:r>
      <w:r>
        <w:rPr>
          <w:rFonts w:hint="eastAsia"/>
        </w:rPr>
        <w:t>2</w:t>
      </w:r>
      <w:r>
        <w:rPr>
          <w:rFonts w:hint="eastAsia"/>
        </w:rPr>
        <w:t>：</w:t>
      </w:r>
      <w:r>
        <w:t>工具的创建与设置：工具模型的添加、安装工具模型、工具模型的重命名</w:t>
      </w:r>
    </w:p>
    <w:p w14:paraId="3DF0001E" w14:textId="77777777" w:rsidR="00A212DD" w:rsidRDefault="00D939C3">
      <w:pPr>
        <w:ind w:left="480" w:firstLineChars="0" w:firstLine="0"/>
      </w:pPr>
      <w:r>
        <w:rPr>
          <w:rFonts w:hint="eastAsia"/>
        </w:rPr>
        <w:t>任务</w:t>
      </w:r>
      <w:r>
        <w:rPr>
          <w:rFonts w:hint="eastAsia"/>
        </w:rPr>
        <w:t>3</w:t>
      </w:r>
      <w:r>
        <w:rPr>
          <w:rFonts w:hint="eastAsia"/>
        </w:rPr>
        <w:t>：</w:t>
      </w:r>
      <w:r>
        <w:t>机械装置的创建与设置：添加软件自带机械装置、创建机械装置、创建链接、创建</w:t>
      </w:r>
      <w:r>
        <w:rPr>
          <w:rFonts w:hint="eastAsia"/>
        </w:rPr>
        <w:t>接点</w:t>
      </w:r>
    </w:p>
    <w:p w14:paraId="3B4160FB" w14:textId="77777777" w:rsidR="00A212DD" w:rsidRDefault="00D939C3">
      <w:pPr>
        <w:ind w:left="480" w:firstLineChars="0" w:firstLine="0"/>
      </w:pPr>
      <w:r>
        <w:t>3</w:t>
      </w:r>
      <w:r>
        <w:rPr>
          <w:rFonts w:hint="eastAsia"/>
        </w:rPr>
        <w:t>、</w:t>
      </w:r>
      <w:r>
        <w:t>创建工作站要素</w:t>
      </w:r>
    </w:p>
    <w:p w14:paraId="56324E1B" w14:textId="77777777" w:rsidR="00A212DD" w:rsidRDefault="00D939C3">
      <w:pPr>
        <w:ind w:left="480" w:firstLineChars="0" w:firstLine="0"/>
      </w:pPr>
      <w:r>
        <w:rPr>
          <w:rFonts w:hint="eastAsia"/>
        </w:rPr>
        <w:t>任务</w:t>
      </w:r>
      <w:r>
        <w:rPr>
          <w:rFonts w:hint="eastAsia"/>
        </w:rPr>
        <w:t>1</w:t>
      </w:r>
      <w:r>
        <w:rPr>
          <w:rFonts w:hint="eastAsia"/>
        </w:rPr>
        <w:t>：</w:t>
      </w:r>
      <w:r>
        <w:t>工业机器人工作站的布局：导入机器人工作台、导入机器人、导入机器人工具、导入机器人周边模型</w:t>
      </w:r>
    </w:p>
    <w:p w14:paraId="62EB423D" w14:textId="77777777" w:rsidR="00A212DD" w:rsidRDefault="00D939C3">
      <w:pPr>
        <w:ind w:left="480" w:firstLineChars="0" w:firstLine="0"/>
      </w:pPr>
      <w:r>
        <w:rPr>
          <w:rFonts w:hint="eastAsia"/>
        </w:rPr>
        <w:t>任务</w:t>
      </w:r>
      <w:r>
        <w:rPr>
          <w:rFonts w:hint="eastAsia"/>
        </w:rPr>
        <w:t>2</w:t>
      </w:r>
      <w:r>
        <w:rPr>
          <w:rFonts w:hint="eastAsia"/>
        </w:rPr>
        <w:t>：</w:t>
      </w:r>
      <w:r>
        <w:t>创建工业机器人</w:t>
      </w:r>
      <w:r>
        <w:rPr>
          <w:rFonts w:hint="eastAsia"/>
        </w:rPr>
        <w:t>系统</w:t>
      </w:r>
      <w:r>
        <w:t>：根据布局创建系统、创建新系统并加入工作站、添加现有系统到工作站、创建工件坐标系</w:t>
      </w:r>
    </w:p>
    <w:p w14:paraId="76591598" w14:textId="77777777" w:rsidR="00A212DD" w:rsidRDefault="00D939C3">
      <w:pPr>
        <w:ind w:left="480" w:firstLineChars="0" w:firstLine="0"/>
      </w:pPr>
      <w:r>
        <w:rPr>
          <w:rFonts w:hint="eastAsia"/>
        </w:rPr>
        <w:t>任务</w:t>
      </w:r>
      <w:r>
        <w:rPr>
          <w:rFonts w:hint="eastAsia"/>
        </w:rPr>
        <w:t>3</w:t>
      </w:r>
      <w:r>
        <w:rPr>
          <w:rFonts w:hint="eastAsia"/>
        </w:rPr>
        <w:t>：</w:t>
      </w:r>
      <w:r>
        <w:t>构建动作模型：</w:t>
      </w:r>
      <w:r>
        <w:rPr>
          <w:rFonts w:hint="eastAsia"/>
        </w:rPr>
        <w:t>事件</w:t>
      </w:r>
      <w:r>
        <w:t>管理器的</w:t>
      </w:r>
      <w:r>
        <w:rPr>
          <w:rFonts w:hint="eastAsia"/>
        </w:rPr>
        <w:t>认知</w:t>
      </w:r>
      <w:r>
        <w:t>、用事件管理器创建夹爪动作、</w:t>
      </w:r>
      <w:r>
        <w:rPr>
          <w:rFonts w:hint="eastAsia"/>
        </w:rPr>
        <w:t>用</w:t>
      </w:r>
      <w:r>
        <w:t>事件管理器创建推送</w:t>
      </w:r>
      <w:r>
        <w:rPr>
          <w:rFonts w:hint="eastAsia"/>
        </w:rPr>
        <w:t>气缸</w:t>
      </w:r>
      <w:r>
        <w:t>动作</w:t>
      </w:r>
    </w:p>
    <w:p w14:paraId="529E5696" w14:textId="77777777" w:rsidR="00A212DD" w:rsidRDefault="00D939C3">
      <w:pPr>
        <w:ind w:left="480" w:firstLineChars="0" w:firstLine="0"/>
      </w:pPr>
      <w:r>
        <w:t>4</w:t>
      </w:r>
      <w:r>
        <w:rPr>
          <w:rFonts w:hint="eastAsia"/>
        </w:rPr>
        <w:t>、创建</w:t>
      </w:r>
      <w:r>
        <w:t>仿真工作站动态效果（</w:t>
      </w:r>
      <w:r>
        <w:rPr>
          <w:rFonts w:hint="eastAsia"/>
        </w:rPr>
        <w:t>Smart</w:t>
      </w:r>
      <w:r>
        <w:rPr>
          <w:rFonts w:hint="eastAsia"/>
        </w:rPr>
        <w:t>组件</w:t>
      </w:r>
      <w:r>
        <w:t>）</w:t>
      </w:r>
    </w:p>
    <w:p w14:paraId="1F6CA7C3" w14:textId="77777777" w:rsidR="00A212DD" w:rsidRDefault="00D939C3">
      <w:pPr>
        <w:ind w:left="480" w:firstLineChars="0" w:firstLine="0"/>
      </w:pPr>
      <w:r>
        <w:rPr>
          <w:rFonts w:hint="eastAsia"/>
        </w:rPr>
        <w:t>任务</w:t>
      </w:r>
      <w:r>
        <w:rPr>
          <w:rFonts w:hint="eastAsia"/>
        </w:rPr>
        <w:t>1</w:t>
      </w:r>
      <w:r>
        <w:rPr>
          <w:rFonts w:hint="eastAsia"/>
        </w:rPr>
        <w:t>：创建</w:t>
      </w:r>
      <w:r>
        <w:t>机器人使用工具的安装：添加子组件、创建属性连</w:t>
      </w:r>
      <w:r>
        <w:rPr>
          <w:rFonts w:hint="eastAsia"/>
        </w:rPr>
        <w:t>结</w:t>
      </w:r>
      <w:r>
        <w:t>、创建信号和连接、</w:t>
      </w:r>
      <w:r>
        <w:rPr>
          <w:rFonts w:hint="eastAsia"/>
        </w:rPr>
        <w:t>Smart</w:t>
      </w:r>
      <w:r>
        <w:rPr>
          <w:rFonts w:hint="eastAsia"/>
        </w:rPr>
        <w:t>组件</w:t>
      </w:r>
      <w:r>
        <w:t>的动态模拟运行</w:t>
      </w:r>
    </w:p>
    <w:p w14:paraId="266CB391" w14:textId="77777777" w:rsidR="00A212DD" w:rsidRDefault="00D939C3">
      <w:pPr>
        <w:ind w:left="480" w:firstLineChars="0" w:firstLine="0"/>
      </w:pPr>
      <w:r>
        <w:rPr>
          <w:rFonts w:hint="eastAsia"/>
        </w:rPr>
        <w:t>任务</w:t>
      </w:r>
      <w:r>
        <w:rPr>
          <w:rFonts w:hint="eastAsia"/>
        </w:rPr>
        <w:t>2</w:t>
      </w:r>
      <w:r>
        <w:rPr>
          <w:rFonts w:hint="eastAsia"/>
        </w:rPr>
        <w:t>：</w:t>
      </w:r>
      <w:r>
        <w:t>创建机器人物料块的拾取与放置：添加子组件、创建属性连结、创建信号和连接、</w:t>
      </w:r>
      <w:r>
        <w:rPr>
          <w:rFonts w:hint="eastAsia"/>
        </w:rPr>
        <w:t>Smart</w:t>
      </w:r>
      <w:r>
        <w:rPr>
          <w:rFonts w:hint="eastAsia"/>
        </w:rPr>
        <w:t>组件</w:t>
      </w:r>
      <w:r>
        <w:t>的动态模拟运行</w:t>
      </w:r>
    </w:p>
    <w:p w14:paraId="33317F58" w14:textId="77777777" w:rsidR="00A212DD" w:rsidRDefault="00D939C3">
      <w:pPr>
        <w:ind w:left="480" w:firstLineChars="0" w:firstLine="0"/>
      </w:pPr>
      <w:r>
        <w:rPr>
          <w:rFonts w:hint="eastAsia"/>
        </w:rPr>
        <w:t>任务</w:t>
      </w:r>
      <w:r>
        <w:rPr>
          <w:rFonts w:hint="eastAsia"/>
        </w:rPr>
        <w:t>3</w:t>
      </w:r>
      <w:r>
        <w:rPr>
          <w:rFonts w:hint="eastAsia"/>
        </w:rPr>
        <w:t>：</w:t>
      </w:r>
      <w:r>
        <w:t>创建机器人物料</w:t>
      </w:r>
      <w:r>
        <w:rPr>
          <w:rFonts w:hint="eastAsia"/>
        </w:rPr>
        <w:t>块</w:t>
      </w:r>
      <w:r>
        <w:t>在料井内的下落动作：添加子组件、创建属性连结、创建信号和连接、</w:t>
      </w:r>
      <w:r>
        <w:rPr>
          <w:rFonts w:hint="eastAsia"/>
        </w:rPr>
        <w:t>Smart</w:t>
      </w:r>
      <w:r>
        <w:rPr>
          <w:rFonts w:hint="eastAsia"/>
        </w:rPr>
        <w:t>组件</w:t>
      </w:r>
      <w:r>
        <w:t>的动态模拟运行</w:t>
      </w:r>
    </w:p>
    <w:p w14:paraId="0CEF1941" w14:textId="77777777" w:rsidR="00A212DD" w:rsidRDefault="00D939C3">
      <w:pPr>
        <w:ind w:left="480" w:firstLineChars="0" w:firstLine="0"/>
      </w:pPr>
      <w:r>
        <w:rPr>
          <w:rFonts w:hint="eastAsia"/>
        </w:rPr>
        <w:t>任务</w:t>
      </w:r>
      <w:r>
        <w:rPr>
          <w:rFonts w:hint="eastAsia"/>
        </w:rPr>
        <w:t>4</w:t>
      </w:r>
      <w:r>
        <w:rPr>
          <w:rFonts w:hint="eastAsia"/>
        </w:rPr>
        <w:t>：</w:t>
      </w:r>
      <w:r>
        <w:t>实现气缸对物料块的推送：添加子组件、创建属性连结、创建信号和连接、</w:t>
      </w:r>
      <w:r>
        <w:rPr>
          <w:rFonts w:hint="eastAsia"/>
        </w:rPr>
        <w:t>Smart</w:t>
      </w:r>
      <w:r>
        <w:rPr>
          <w:rFonts w:hint="eastAsia"/>
        </w:rPr>
        <w:t>组件</w:t>
      </w:r>
      <w:r>
        <w:t>的动态模拟运行</w:t>
      </w:r>
    </w:p>
    <w:p w14:paraId="4BA894A0" w14:textId="77777777" w:rsidR="00A212DD" w:rsidRDefault="00D939C3">
      <w:pPr>
        <w:ind w:left="480" w:firstLineChars="0" w:firstLine="0"/>
      </w:pPr>
      <w:r>
        <w:t>5</w:t>
      </w:r>
      <w:r>
        <w:rPr>
          <w:rFonts w:hint="eastAsia"/>
        </w:rPr>
        <w:t>、</w:t>
      </w:r>
      <w:r>
        <w:t>仿真工作站逻辑的</w:t>
      </w:r>
      <w:r>
        <w:rPr>
          <w:rFonts w:hint="eastAsia"/>
        </w:rPr>
        <w:t>连接</w:t>
      </w:r>
      <w:r>
        <w:t>与程序的编辑</w:t>
      </w:r>
    </w:p>
    <w:p w14:paraId="1D5A98F1" w14:textId="77777777" w:rsidR="00A212DD" w:rsidRDefault="00D939C3">
      <w:pPr>
        <w:ind w:left="480" w:firstLineChars="0" w:firstLine="0"/>
      </w:pPr>
      <w:r>
        <w:rPr>
          <w:rFonts w:hint="eastAsia"/>
        </w:rPr>
        <w:t>任务</w:t>
      </w:r>
      <w:r>
        <w:rPr>
          <w:rFonts w:hint="eastAsia"/>
        </w:rPr>
        <w:t>1</w:t>
      </w:r>
      <w:r>
        <w:rPr>
          <w:rFonts w:hint="eastAsia"/>
        </w:rPr>
        <w:t>：</w:t>
      </w:r>
      <w:r>
        <w:t>工作站的逻辑的设置：查看机器人</w:t>
      </w:r>
      <w:r>
        <w:rPr>
          <w:rFonts w:hint="eastAsia"/>
        </w:rPr>
        <w:t>I/</w:t>
      </w:r>
      <w:r>
        <w:t>O</w:t>
      </w:r>
      <w:r>
        <w:t>信号的设置、工作站逻辑信号与连接</w:t>
      </w:r>
    </w:p>
    <w:p w14:paraId="37AA0EB9" w14:textId="77777777" w:rsidR="00A212DD" w:rsidRDefault="00D939C3">
      <w:pPr>
        <w:ind w:left="480" w:firstLineChars="0" w:firstLine="0"/>
      </w:pPr>
      <w:r>
        <w:rPr>
          <w:rFonts w:hint="eastAsia"/>
        </w:rPr>
        <w:t>任务</w:t>
      </w:r>
      <w:r>
        <w:rPr>
          <w:rFonts w:hint="eastAsia"/>
        </w:rPr>
        <w:t>2</w:t>
      </w:r>
      <w:r>
        <w:rPr>
          <w:rFonts w:hint="eastAsia"/>
        </w:rPr>
        <w:t>：</w:t>
      </w:r>
      <w:r>
        <w:t>程序的编辑：程序的创建、动作指令介绍、主程序的编辑、子程序的编辑</w:t>
      </w:r>
    </w:p>
    <w:p w14:paraId="12039964" w14:textId="77777777" w:rsidR="00A212DD" w:rsidRDefault="00D939C3">
      <w:pPr>
        <w:ind w:left="480" w:firstLineChars="0" w:firstLine="0"/>
      </w:pPr>
      <w:r>
        <w:t>6</w:t>
      </w:r>
      <w:r>
        <w:rPr>
          <w:rFonts w:hint="eastAsia"/>
        </w:rPr>
        <w:t>、</w:t>
      </w:r>
      <w:r>
        <w:t>机器人工作站简单离线轨迹编程</w:t>
      </w:r>
    </w:p>
    <w:p w14:paraId="2F203E10" w14:textId="77777777" w:rsidR="00A212DD" w:rsidRDefault="00D939C3">
      <w:pPr>
        <w:ind w:left="480" w:firstLineChars="0" w:firstLine="0"/>
      </w:pPr>
      <w:r>
        <w:rPr>
          <w:rFonts w:hint="eastAsia"/>
        </w:rPr>
        <w:lastRenderedPageBreak/>
        <w:t>任务</w:t>
      </w:r>
      <w:r>
        <w:rPr>
          <w:rFonts w:hint="eastAsia"/>
        </w:rPr>
        <w:t>1</w:t>
      </w:r>
      <w:r>
        <w:rPr>
          <w:rFonts w:hint="eastAsia"/>
        </w:rPr>
        <w:t>：</w:t>
      </w:r>
      <w:r>
        <w:t>汉字书写轨迹的编程：获取机器人写字轨迹曲线、生成写字轨迹路径、机器人目标点调整及轴配置参数、完善写字程序及仿真运行</w:t>
      </w:r>
    </w:p>
    <w:p w14:paraId="02F9B027" w14:textId="77777777" w:rsidR="00A212DD" w:rsidRDefault="00D939C3">
      <w:pPr>
        <w:ind w:left="480" w:firstLineChars="0" w:firstLine="0"/>
      </w:pPr>
      <w:r>
        <w:rPr>
          <w:rFonts w:hint="eastAsia"/>
        </w:rPr>
        <w:t>任务</w:t>
      </w:r>
      <w:r>
        <w:rPr>
          <w:rFonts w:hint="eastAsia"/>
        </w:rPr>
        <w:t>2</w:t>
      </w:r>
      <w:r>
        <w:rPr>
          <w:rFonts w:hint="eastAsia"/>
        </w:rPr>
        <w:t>：</w:t>
      </w:r>
      <w:r>
        <w:t>机器人工作台轨迹的编程：创建机器人工作台椭圆形曲线、生成椭圆形轨迹路径、机器人目标点调整及轴配置参数、完善轨迹程序及仿真运行、机器人仿真运行的视频录制、机器人程序的联机调试</w:t>
      </w:r>
    </w:p>
    <w:p w14:paraId="3FE76E75" w14:textId="77777777" w:rsidR="00A212DD" w:rsidRDefault="00D939C3">
      <w:pPr>
        <w:ind w:left="480" w:firstLineChars="0" w:firstLine="0"/>
      </w:pPr>
      <w:r>
        <w:t>7</w:t>
      </w:r>
      <w:r>
        <w:rPr>
          <w:rFonts w:hint="eastAsia"/>
        </w:rPr>
        <w:t>、</w:t>
      </w:r>
      <w:r>
        <w:t>基于机器人</w:t>
      </w:r>
      <w:r>
        <w:t>-</w:t>
      </w:r>
      <w:r>
        <w:t>变位机系统的焊接作业编程</w:t>
      </w:r>
    </w:p>
    <w:p w14:paraId="2C855161" w14:textId="77777777" w:rsidR="00A212DD" w:rsidRDefault="00D939C3">
      <w:pPr>
        <w:ind w:left="480" w:firstLineChars="0" w:firstLine="0"/>
      </w:pPr>
      <w:r>
        <w:rPr>
          <w:rFonts w:hint="eastAsia"/>
        </w:rPr>
        <w:t>任务</w:t>
      </w:r>
      <w:r>
        <w:rPr>
          <w:rFonts w:hint="eastAsia"/>
        </w:rPr>
        <w:t>1</w:t>
      </w:r>
      <w:r>
        <w:rPr>
          <w:rFonts w:hint="eastAsia"/>
        </w:rPr>
        <w:t>：</w:t>
      </w:r>
      <w:r>
        <w:t>创建焊接工作站基础要素：添加焊接机器人与变位机、添加工具及设置坐标系、添加外围设施模型、从布局创建机器人系统</w:t>
      </w:r>
    </w:p>
    <w:p w14:paraId="118FBCAD" w14:textId="77777777" w:rsidR="00A212DD" w:rsidRDefault="00D939C3">
      <w:pPr>
        <w:ind w:left="480" w:firstLineChars="0" w:firstLine="0"/>
      </w:pPr>
      <w:r>
        <w:rPr>
          <w:rFonts w:hint="eastAsia"/>
        </w:rPr>
        <w:t>任务</w:t>
      </w:r>
      <w:r>
        <w:rPr>
          <w:rFonts w:hint="eastAsia"/>
        </w:rPr>
        <w:t>2</w:t>
      </w:r>
      <w:r>
        <w:rPr>
          <w:rFonts w:hint="eastAsia"/>
        </w:rPr>
        <w:t>：工件</w:t>
      </w:r>
      <w:r>
        <w:t>的焊接轨迹编程：导入焊接工件、创建工件坐标系、自动生成焊接轨迹、同步</w:t>
      </w:r>
      <w:r>
        <w:t>RAIPD</w:t>
      </w:r>
      <w:r>
        <w:t>、更改程序指令、仿真运行程序</w:t>
      </w:r>
    </w:p>
    <w:p w14:paraId="5245E26F" w14:textId="77777777" w:rsidR="00A212DD" w:rsidRDefault="00A212DD">
      <w:pPr>
        <w:pStyle w:val="afff5"/>
      </w:pPr>
    </w:p>
    <w:p w14:paraId="5E0C8EE5" w14:textId="77777777" w:rsidR="00A212DD" w:rsidRDefault="00D939C3">
      <w:pPr>
        <w:pStyle w:val="afff5"/>
      </w:pPr>
      <w:r>
        <w:t>执笔人：</w:t>
      </w:r>
      <w:r>
        <w:rPr>
          <w:rFonts w:hint="eastAsia"/>
        </w:rPr>
        <w:t>冯</w:t>
      </w:r>
      <w:r>
        <w:rPr>
          <w:rFonts w:hint="eastAsia"/>
        </w:rPr>
        <w:t xml:space="preserve"> </w:t>
      </w:r>
      <w:r>
        <w:t xml:space="preserve"> </w:t>
      </w:r>
      <w:r>
        <w:rPr>
          <w:rFonts w:hint="eastAsia"/>
        </w:rPr>
        <w:t>春</w:t>
      </w:r>
    </w:p>
    <w:p w14:paraId="22D2C77A" w14:textId="77777777" w:rsidR="00A212DD" w:rsidRDefault="00D939C3">
      <w:pPr>
        <w:pStyle w:val="afff5"/>
      </w:pPr>
      <w:r>
        <w:t>审定人：苏</w:t>
      </w:r>
      <w:r>
        <w:t xml:space="preserve">  </w:t>
      </w:r>
      <w:r>
        <w:t>纯</w:t>
      </w:r>
    </w:p>
    <w:p w14:paraId="0B3B5676" w14:textId="77777777" w:rsidR="00A212DD" w:rsidRDefault="00D939C3">
      <w:pPr>
        <w:pStyle w:val="afff5"/>
      </w:pPr>
      <w:r>
        <w:rPr>
          <w:rFonts w:hint="eastAsia"/>
        </w:rPr>
        <w:t>审批人：吴小锋</w:t>
      </w:r>
    </w:p>
    <w:p w14:paraId="7E7096C0"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0543232" w14:textId="77777777" w:rsidR="00A212DD" w:rsidRDefault="00A212DD">
      <w:pPr>
        <w:ind w:firstLine="480"/>
        <w:rPr>
          <w:lang w:val="zh-CN"/>
        </w:rPr>
      </w:pPr>
    </w:p>
    <w:p w14:paraId="7916781C" w14:textId="77777777" w:rsidR="00A212DD" w:rsidRDefault="00D939C3">
      <w:pPr>
        <w:ind w:firstLine="480"/>
        <w:rPr>
          <w:lang w:val="zh-CN"/>
        </w:rPr>
      </w:pPr>
      <w:r>
        <w:rPr>
          <w:lang w:val="zh-CN"/>
        </w:rPr>
        <w:br w:type="page"/>
      </w:r>
    </w:p>
    <w:p w14:paraId="6E0AC31B" w14:textId="77777777" w:rsidR="00A212DD" w:rsidRDefault="00D939C3">
      <w:pPr>
        <w:pStyle w:val="aff7"/>
      </w:pPr>
      <w:r>
        <w:rPr>
          <w:rFonts w:hint="eastAsia"/>
        </w:rPr>
        <w:lastRenderedPageBreak/>
        <w:t>课程代码：</w:t>
      </w:r>
      <w:bookmarkStart w:id="169" w:name="_Hlk20584287"/>
      <w:r>
        <w:rPr>
          <w:rFonts w:hint="eastAsia"/>
        </w:rPr>
        <w:t>0</w:t>
      </w:r>
      <w:r>
        <w:t>103052</w:t>
      </w:r>
      <w:bookmarkEnd w:id="169"/>
    </w:p>
    <w:p w14:paraId="2DEBC33E" w14:textId="77777777" w:rsidR="00A212DD" w:rsidRDefault="00D939C3">
      <w:pPr>
        <w:pStyle w:val="aff3"/>
        <w:spacing w:before="312"/>
      </w:pPr>
      <w:bookmarkStart w:id="170" w:name="_Toc56765423"/>
      <w:r>
        <w:rPr>
          <w:rFonts w:hint="eastAsia"/>
        </w:rPr>
        <w:t>机电一体化系统设计课程设计教学大纲</w:t>
      </w:r>
      <w:bookmarkEnd w:id="170"/>
    </w:p>
    <w:p w14:paraId="48ADF2AC" w14:textId="77777777" w:rsidR="00A212DD" w:rsidRDefault="00D939C3" w:rsidP="00F51606">
      <w:pPr>
        <w:pStyle w:val="afffa"/>
      </w:pPr>
      <w:r>
        <w:rPr>
          <w:rFonts w:hint="eastAsia"/>
        </w:rPr>
        <w:t>（</w:t>
      </w:r>
      <w:r>
        <w:t>Course Design of Mechatronics System</w:t>
      </w:r>
      <w:r>
        <w:rPr>
          <w:rFonts w:hint="eastAsia"/>
        </w:rPr>
        <w:t>）</w:t>
      </w:r>
    </w:p>
    <w:p w14:paraId="54437F75" w14:textId="77777777" w:rsidR="00A212DD" w:rsidRDefault="00D939C3">
      <w:pPr>
        <w:pStyle w:val="afff"/>
        <w:spacing w:before="156" w:after="156"/>
      </w:pPr>
      <w:r>
        <w:t>一、课程概况</w:t>
      </w:r>
    </w:p>
    <w:p w14:paraId="3C7D9694" w14:textId="77777777" w:rsidR="00A212DD" w:rsidRDefault="00D939C3">
      <w:pPr>
        <w:ind w:firstLine="480"/>
      </w:pPr>
      <w:r>
        <w:t>课程代码：</w:t>
      </w:r>
      <w:r>
        <w:t>0103052</w:t>
      </w:r>
    </w:p>
    <w:p w14:paraId="390674E5" w14:textId="77777777" w:rsidR="00A212DD" w:rsidRDefault="00D939C3">
      <w:pPr>
        <w:ind w:firstLine="480"/>
      </w:pPr>
      <w:r>
        <w:t>学分：</w:t>
      </w:r>
      <w:r>
        <w:rPr>
          <w:rFonts w:hint="eastAsia"/>
        </w:rPr>
        <w:t>2</w:t>
      </w:r>
    </w:p>
    <w:p w14:paraId="47BF59D2" w14:textId="77777777" w:rsidR="00A212DD" w:rsidRDefault="00D939C3">
      <w:pPr>
        <w:ind w:firstLine="480"/>
      </w:pPr>
      <w:r>
        <w:t>学时：</w:t>
      </w:r>
      <w:r>
        <w:rPr>
          <w:rFonts w:hint="eastAsia"/>
        </w:rPr>
        <w:t>2</w:t>
      </w:r>
      <w:r>
        <w:t>周</w:t>
      </w:r>
    </w:p>
    <w:p w14:paraId="12E5A4F5" w14:textId="77777777" w:rsidR="00A212DD" w:rsidRDefault="00D939C3">
      <w:pPr>
        <w:ind w:firstLine="480"/>
      </w:pPr>
      <w:r>
        <w:t>先修课程：</w:t>
      </w:r>
      <w:r>
        <w:rPr>
          <w:rFonts w:hint="eastAsia"/>
        </w:rPr>
        <w:t>单片机原理与接口技术、电工基础</w:t>
      </w:r>
      <w:r>
        <w:rPr>
          <w:rFonts w:hint="eastAsia"/>
        </w:rPr>
        <w:t>B</w:t>
      </w:r>
      <w:r>
        <w:t>。</w:t>
      </w:r>
    </w:p>
    <w:p w14:paraId="0EF6126A" w14:textId="77777777" w:rsidR="00A212DD" w:rsidRDefault="00D939C3">
      <w:pPr>
        <w:ind w:firstLine="480"/>
      </w:pPr>
      <w:r>
        <w:t>适用专业：</w:t>
      </w:r>
      <w:r>
        <w:rPr>
          <w:rFonts w:hint="eastAsia"/>
        </w:rPr>
        <w:t>机械电子工程</w:t>
      </w:r>
    </w:p>
    <w:p w14:paraId="112D23F5" w14:textId="77777777" w:rsidR="00A212DD" w:rsidRDefault="00D939C3">
      <w:pPr>
        <w:ind w:firstLine="480"/>
      </w:pPr>
      <w:r>
        <w:rPr>
          <w:rFonts w:hint="eastAsia"/>
        </w:rPr>
        <w:t>建议</w:t>
      </w:r>
      <w:r>
        <w:t>教材：</w:t>
      </w:r>
      <w:r>
        <w:rPr>
          <w:rFonts w:hint="eastAsia"/>
        </w:rPr>
        <w:t>机电一体化系统设计课程设计指导书，机械工业出版社，</w:t>
      </w:r>
      <w:r>
        <w:rPr>
          <w:rFonts w:hint="eastAsia"/>
        </w:rPr>
        <w:t>2</w:t>
      </w:r>
      <w:r>
        <w:t>011.</w:t>
      </w:r>
    </w:p>
    <w:p w14:paraId="0BC9315E" w14:textId="77777777" w:rsidR="00A212DD" w:rsidRDefault="00D939C3">
      <w:pPr>
        <w:ind w:firstLine="480"/>
      </w:pPr>
      <w:r>
        <w:t>课程归口：</w:t>
      </w:r>
      <w:r>
        <w:rPr>
          <w:rFonts w:hint="eastAsia"/>
        </w:rPr>
        <w:t>航空与机械工程</w:t>
      </w:r>
      <w:r>
        <w:t>学院</w:t>
      </w:r>
    </w:p>
    <w:p w14:paraId="4077A1F0" w14:textId="77777777" w:rsidR="00A212DD" w:rsidRDefault="00D939C3">
      <w:pPr>
        <w:ind w:firstLine="480"/>
      </w:pPr>
      <w:r>
        <w:t>课程的性质与任务</w:t>
      </w:r>
      <w:r>
        <w:rPr>
          <w:rFonts w:hint="eastAsia"/>
        </w:rPr>
        <w:t>：</w:t>
      </w:r>
      <w:r>
        <w:t>本课程是</w:t>
      </w:r>
      <w:r>
        <w:rPr>
          <w:rFonts w:hint="eastAsia"/>
        </w:rPr>
        <w:t>机械电子工程</w:t>
      </w:r>
      <w:r>
        <w:t>专业的一门专业必修实践性课程。</w:t>
      </w:r>
    </w:p>
    <w:p w14:paraId="488C5645" w14:textId="77777777" w:rsidR="00A212DD" w:rsidRDefault="00D939C3">
      <w:pPr>
        <w:ind w:firstLine="480"/>
      </w:pPr>
      <w:r>
        <w:rPr>
          <w:rFonts w:hint="eastAsia"/>
        </w:rPr>
        <w:t>通过本课程的教学，</w:t>
      </w:r>
      <w:r>
        <w:t>培养学生综合运用所学过的基础理论知识和</w:t>
      </w:r>
      <w:r>
        <w:rPr>
          <w:rFonts w:hint="eastAsia"/>
        </w:rPr>
        <w:t>机械电子</w:t>
      </w:r>
      <w:r>
        <w:t>的专业知识，正确设计确定</w:t>
      </w:r>
      <w:r>
        <w:rPr>
          <w:rFonts w:hint="eastAsia"/>
        </w:rPr>
        <w:t>直线模组的</w:t>
      </w:r>
      <w:r>
        <w:t>总体方案，</w:t>
      </w:r>
      <w:r>
        <w:rPr>
          <w:rFonts w:hint="eastAsia"/>
        </w:rPr>
        <w:t>完成电机选型、系统设计、运动控制程序编制，保证直线模组运动和控制可行性。</w:t>
      </w:r>
    </w:p>
    <w:p w14:paraId="4AD665FD" w14:textId="77777777" w:rsidR="00A212DD" w:rsidRDefault="00D939C3">
      <w:pPr>
        <w:ind w:firstLine="480"/>
      </w:pPr>
      <w:r>
        <w:rPr>
          <w:rFonts w:hint="eastAsia"/>
        </w:rPr>
        <w:t>通过本课程的学习，使学生建立机电产品的一体化设计思想，把电子技术、传感器技术，自动控制技术、计算机技术和机械技术有机地结合起来，了解各项技术之间的接口关系，能运用所学知识对机电一体化产品进行分析或设计，使学生具备解决生产过程中机电设备的运行、管理、维护和改造等实际问题的初步能力，培养学生积极进取、勇于创新的时代精神和服务社会的意识。</w:t>
      </w:r>
    </w:p>
    <w:p w14:paraId="1E137B58" w14:textId="77777777" w:rsidR="00A212DD" w:rsidRDefault="00D939C3">
      <w:pPr>
        <w:pStyle w:val="afff"/>
        <w:spacing w:before="156" w:after="156"/>
      </w:pPr>
      <w:r>
        <w:rPr>
          <w:rFonts w:hint="eastAsia"/>
        </w:rPr>
        <w:t>二</w:t>
      </w:r>
      <w:r>
        <w:t>、课程目标</w:t>
      </w:r>
    </w:p>
    <w:p w14:paraId="6C6FB00A" w14:textId="77777777" w:rsidR="00A212DD" w:rsidRDefault="00D939C3">
      <w:pPr>
        <w:ind w:firstLine="480"/>
      </w:pPr>
      <w:r>
        <w:rPr>
          <w:rFonts w:hint="eastAsia"/>
        </w:rPr>
        <w:t>课程目标</w:t>
      </w:r>
      <w:r>
        <w:t>1</w:t>
      </w:r>
      <w:r>
        <w:rPr>
          <w:rFonts w:hint="eastAsia"/>
        </w:rPr>
        <w:t>：掌握机械电子工程的基础理论和</w:t>
      </w:r>
      <w:r>
        <w:t>专业知识</w:t>
      </w:r>
      <w:r>
        <w:rPr>
          <w:rFonts w:hint="eastAsia"/>
        </w:rPr>
        <w:t>，用于解决机电系统</w:t>
      </w:r>
      <w:r>
        <w:t>总体方案</w:t>
      </w:r>
      <w:r>
        <w:rPr>
          <w:rFonts w:hint="eastAsia"/>
        </w:rPr>
        <w:t>等机械工程中的复杂问题。</w:t>
      </w:r>
    </w:p>
    <w:p w14:paraId="13C15E01" w14:textId="77777777" w:rsidR="00A212DD" w:rsidRDefault="00D939C3">
      <w:pPr>
        <w:ind w:firstLine="480"/>
      </w:pPr>
      <w:r>
        <w:rPr>
          <w:rFonts w:hint="eastAsia"/>
        </w:rPr>
        <w:t>课程目标</w:t>
      </w:r>
      <w:r>
        <w:t>2</w:t>
      </w:r>
      <w:r>
        <w:rPr>
          <w:rFonts w:hint="eastAsia"/>
        </w:rPr>
        <w:t>：</w:t>
      </w:r>
      <w:r>
        <w:t>通过对</w:t>
      </w:r>
      <w:r>
        <w:rPr>
          <w:rFonts w:hint="eastAsia"/>
        </w:rPr>
        <w:t>直线模组</w:t>
      </w:r>
      <w:r>
        <w:t>的设计，</w:t>
      </w:r>
      <w:r>
        <w:rPr>
          <w:rFonts w:hint="eastAsia"/>
        </w:rPr>
        <w:t>具体对滚珠丝杆、轴承、电机、控制器的选型，以及机电系统的集成设计，了解机电一体化系统架构、集成方式，培养提高学生的复杂机电系统设计开发能力。</w:t>
      </w:r>
    </w:p>
    <w:p w14:paraId="7C401544" w14:textId="77777777" w:rsidR="00A212DD" w:rsidRDefault="00D939C3">
      <w:pPr>
        <w:ind w:firstLine="480"/>
      </w:pPr>
      <w:r>
        <w:rPr>
          <w:rFonts w:hint="eastAsia"/>
        </w:rPr>
        <w:t>课程目标</w:t>
      </w:r>
      <w:r>
        <w:t>3</w:t>
      </w:r>
      <w:r>
        <w:rPr>
          <w:rFonts w:hint="eastAsia"/>
        </w:rPr>
        <w:t>:</w:t>
      </w:r>
      <w:r>
        <w:rPr>
          <w:rFonts w:hint="eastAsia"/>
        </w:rPr>
        <w:t>本课程设计以小组为单位完成一个课题，在总体方案设计阶段可</w:t>
      </w:r>
      <w:r>
        <w:rPr>
          <w:rFonts w:hint="eastAsia"/>
        </w:rPr>
        <w:lastRenderedPageBreak/>
        <w:t>进行小组讨论，可培养学生在课题组中积极参与、组织协调团队开展设计工作，通过团队的合作，</w:t>
      </w:r>
      <w:r>
        <w:t>保证</w:t>
      </w:r>
      <w:r>
        <w:rPr>
          <w:rFonts w:hint="eastAsia"/>
        </w:rPr>
        <w:t>设计的直线模组有较好的运动性能。逐步培养学生积极进取、勇于创新的时代精神和服务社会的意识。</w:t>
      </w:r>
    </w:p>
    <w:p w14:paraId="417CC7CA" w14:textId="77777777" w:rsidR="00A212DD" w:rsidRDefault="00D939C3">
      <w:pPr>
        <w:ind w:firstLine="480"/>
      </w:pPr>
      <w:r>
        <w:t>本课程主要支撑专业</w:t>
      </w:r>
      <w:r>
        <w:rPr>
          <w:rFonts w:hint="eastAsia"/>
        </w:rPr>
        <w:t>人才</w:t>
      </w:r>
      <w:r>
        <w:t>培养</w:t>
      </w:r>
      <w:r>
        <w:rPr>
          <w:rFonts w:hint="eastAsia"/>
        </w:rPr>
        <w:t>方案</w:t>
      </w:r>
      <w:r>
        <w:t>中毕业要求</w:t>
      </w:r>
      <w:r>
        <w:rPr>
          <w:rFonts w:hint="eastAsia"/>
        </w:rPr>
        <w:t>的</w:t>
      </w:r>
      <w:r>
        <w:t>1-5</w:t>
      </w:r>
      <w:r>
        <w:rPr>
          <w:rFonts w:hint="eastAsia"/>
        </w:rPr>
        <w:t>（</w:t>
      </w:r>
      <w:r>
        <w:t>占该指标点达成度的</w:t>
      </w:r>
      <w:r>
        <w:rPr>
          <w:rFonts w:hint="eastAsia"/>
        </w:rPr>
        <w:t>44</w:t>
      </w:r>
      <w:r>
        <w:t>%</w:t>
      </w:r>
      <w:r>
        <w:rPr>
          <w:rFonts w:hint="eastAsia"/>
        </w:rPr>
        <w:t>）、</w:t>
      </w:r>
      <w:r>
        <w:t>3-3</w:t>
      </w:r>
      <w:r>
        <w:rPr>
          <w:rFonts w:hint="eastAsia"/>
        </w:rPr>
        <w:t>（</w:t>
      </w:r>
      <w:r>
        <w:t>占该指标点达成度的</w:t>
      </w:r>
      <w:r>
        <w:rPr>
          <w:rFonts w:hint="eastAsia"/>
        </w:rPr>
        <w:t>44</w:t>
      </w:r>
      <w:r>
        <w:t>%</w:t>
      </w:r>
      <w:r>
        <w:rPr>
          <w:rFonts w:hint="eastAsia"/>
        </w:rPr>
        <w:t>）和</w:t>
      </w:r>
      <w:r>
        <w:t>9-2</w:t>
      </w:r>
      <w:r>
        <w:rPr>
          <w:rFonts w:hint="eastAsia"/>
        </w:rPr>
        <w:t>（</w:t>
      </w:r>
      <w:r>
        <w:t>占该指标点达成度的</w:t>
      </w:r>
      <w:r>
        <w:rPr>
          <w:rFonts w:hint="eastAsia"/>
        </w:rPr>
        <w:t>12</w:t>
      </w:r>
      <w:r>
        <w:t>%</w:t>
      </w:r>
      <w:r>
        <w:rPr>
          <w:rFonts w:hint="eastAsia"/>
        </w:rPr>
        <w:t>）指标点</w:t>
      </w:r>
    </w:p>
    <w:p w14:paraId="6B097469" w14:textId="77777777" w:rsidR="00A212DD" w:rsidRDefault="00D939C3">
      <w:pPr>
        <w:ind w:firstLine="480"/>
      </w:pPr>
      <w:r>
        <w:rPr>
          <w:rFonts w:hint="eastAsia"/>
        </w:rPr>
        <w:t>对应关系如表所示。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076"/>
        <w:gridCol w:w="1984"/>
        <w:gridCol w:w="2886"/>
      </w:tblGrid>
      <w:tr w:rsidR="00A212DD" w14:paraId="6A603432" w14:textId="77777777">
        <w:tc>
          <w:tcPr>
            <w:tcW w:w="925" w:type="pct"/>
            <w:vMerge w:val="restart"/>
            <w:shd w:val="clear" w:color="auto" w:fill="auto"/>
            <w:vAlign w:val="center"/>
          </w:tcPr>
          <w:p w14:paraId="64C3CCCA" w14:textId="77777777" w:rsidR="00A212DD" w:rsidRDefault="00D939C3">
            <w:pPr>
              <w:pStyle w:val="afff3"/>
            </w:pPr>
            <w:r>
              <w:t>毕业要求</w:t>
            </w:r>
          </w:p>
          <w:p w14:paraId="469449E8" w14:textId="77777777" w:rsidR="00A212DD" w:rsidRDefault="00D939C3">
            <w:pPr>
              <w:pStyle w:val="afff3"/>
            </w:pPr>
            <w:r>
              <w:t>指标点</w:t>
            </w:r>
          </w:p>
        </w:tc>
        <w:tc>
          <w:tcPr>
            <w:tcW w:w="4075" w:type="pct"/>
            <w:gridSpan w:val="3"/>
            <w:shd w:val="clear" w:color="auto" w:fill="auto"/>
            <w:vAlign w:val="center"/>
          </w:tcPr>
          <w:p w14:paraId="41E43208" w14:textId="77777777" w:rsidR="00A212DD" w:rsidRDefault="00D939C3">
            <w:pPr>
              <w:pStyle w:val="afff3"/>
            </w:pPr>
            <w:r>
              <w:t>课程目标</w:t>
            </w:r>
          </w:p>
        </w:tc>
      </w:tr>
      <w:tr w:rsidR="00A212DD" w14:paraId="17E00503" w14:textId="77777777">
        <w:trPr>
          <w:trHeight w:val="457"/>
        </w:trPr>
        <w:tc>
          <w:tcPr>
            <w:tcW w:w="925" w:type="pct"/>
            <w:vMerge/>
            <w:shd w:val="clear" w:color="auto" w:fill="auto"/>
          </w:tcPr>
          <w:p w14:paraId="07BF5376" w14:textId="77777777" w:rsidR="00A212DD" w:rsidRDefault="00A212DD">
            <w:pPr>
              <w:pStyle w:val="afff3"/>
            </w:pPr>
          </w:p>
        </w:tc>
        <w:tc>
          <w:tcPr>
            <w:tcW w:w="1218" w:type="pct"/>
            <w:shd w:val="clear" w:color="auto" w:fill="auto"/>
            <w:vAlign w:val="center"/>
          </w:tcPr>
          <w:p w14:paraId="51F17B8E" w14:textId="77777777" w:rsidR="00A212DD" w:rsidRDefault="00D939C3">
            <w:pPr>
              <w:pStyle w:val="afff3"/>
            </w:pPr>
            <w:r>
              <w:t>目标</w:t>
            </w:r>
            <w:r>
              <w:t>1</w:t>
            </w:r>
          </w:p>
        </w:tc>
        <w:tc>
          <w:tcPr>
            <w:tcW w:w="1164" w:type="pct"/>
            <w:shd w:val="clear" w:color="auto" w:fill="auto"/>
            <w:vAlign w:val="center"/>
          </w:tcPr>
          <w:p w14:paraId="381DDE70" w14:textId="77777777" w:rsidR="00A212DD" w:rsidRDefault="00D939C3">
            <w:pPr>
              <w:pStyle w:val="afff3"/>
            </w:pPr>
            <w:r>
              <w:t>目标</w:t>
            </w:r>
            <w:r>
              <w:t>2</w:t>
            </w:r>
          </w:p>
        </w:tc>
        <w:tc>
          <w:tcPr>
            <w:tcW w:w="1693" w:type="pct"/>
            <w:shd w:val="clear" w:color="auto" w:fill="auto"/>
            <w:vAlign w:val="center"/>
          </w:tcPr>
          <w:p w14:paraId="6CEB3F15" w14:textId="77777777" w:rsidR="00A212DD" w:rsidRDefault="00D939C3">
            <w:pPr>
              <w:pStyle w:val="afff3"/>
            </w:pPr>
            <w:r>
              <w:t>目标</w:t>
            </w:r>
            <w:r>
              <w:t>3</w:t>
            </w:r>
          </w:p>
        </w:tc>
      </w:tr>
      <w:tr w:rsidR="00A212DD" w14:paraId="27A739F8" w14:textId="77777777">
        <w:trPr>
          <w:trHeight w:val="509"/>
        </w:trPr>
        <w:tc>
          <w:tcPr>
            <w:tcW w:w="925" w:type="pct"/>
            <w:shd w:val="clear" w:color="auto" w:fill="auto"/>
            <w:vAlign w:val="center"/>
          </w:tcPr>
          <w:p w14:paraId="082D0BA6" w14:textId="77777777" w:rsidR="00A212DD" w:rsidRDefault="00D939C3">
            <w:pPr>
              <w:pStyle w:val="afff3"/>
            </w:pPr>
            <w:r>
              <w:t>毕业要求</w:t>
            </w:r>
            <w:r>
              <w:rPr>
                <w:rFonts w:hint="eastAsia"/>
              </w:rPr>
              <w:t>1</w:t>
            </w:r>
            <w:r>
              <w:t>-</w:t>
            </w:r>
            <w:r>
              <w:rPr>
                <w:rFonts w:hint="eastAsia"/>
              </w:rPr>
              <w:t>5</w:t>
            </w:r>
          </w:p>
        </w:tc>
        <w:tc>
          <w:tcPr>
            <w:tcW w:w="1218" w:type="pct"/>
            <w:shd w:val="clear" w:color="auto" w:fill="auto"/>
            <w:vAlign w:val="center"/>
          </w:tcPr>
          <w:p w14:paraId="4324A4B0" w14:textId="77777777" w:rsidR="00A212DD" w:rsidRDefault="00D939C3">
            <w:pPr>
              <w:pStyle w:val="afff3"/>
            </w:pPr>
            <w:r>
              <w:t>√</w:t>
            </w:r>
          </w:p>
        </w:tc>
        <w:tc>
          <w:tcPr>
            <w:tcW w:w="1164" w:type="pct"/>
            <w:shd w:val="clear" w:color="auto" w:fill="auto"/>
            <w:vAlign w:val="center"/>
          </w:tcPr>
          <w:p w14:paraId="6FCED56B" w14:textId="77777777" w:rsidR="00A212DD" w:rsidRDefault="00A212DD">
            <w:pPr>
              <w:pStyle w:val="afff3"/>
            </w:pPr>
          </w:p>
        </w:tc>
        <w:tc>
          <w:tcPr>
            <w:tcW w:w="1693" w:type="pct"/>
            <w:shd w:val="clear" w:color="auto" w:fill="auto"/>
            <w:vAlign w:val="center"/>
          </w:tcPr>
          <w:p w14:paraId="6CDE4FC5" w14:textId="77777777" w:rsidR="00A212DD" w:rsidRDefault="00A212DD">
            <w:pPr>
              <w:pStyle w:val="afff3"/>
            </w:pPr>
          </w:p>
        </w:tc>
      </w:tr>
      <w:tr w:rsidR="00A212DD" w14:paraId="08C73542" w14:textId="77777777">
        <w:trPr>
          <w:trHeight w:val="431"/>
        </w:trPr>
        <w:tc>
          <w:tcPr>
            <w:tcW w:w="925" w:type="pct"/>
            <w:shd w:val="clear" w:color="auto" w:fill="auto"/>
            <w:vAlign w:val="center"/>
          </w:tcPr>
          <w:p w14:paraId="5567AD3E" w14:textId="77777777" w:rsidR="00A212DD" w:rsidRDefault="00D939C3">
            <w:pPr>
              <w:pStyle w:val="afff3"/>
            </w:pPr>
            <w:r>
              <w:t>毕业要求</w:t>
            </w:r>
            <w:r>
              <w:t>3-</w:t>
            </w:r>
            <w:r>
              <w:rPr>
                <w:rFonts w:hint="eastAsia"/>
              </w:rPr>
              <w:t>3</w:t>
            </w:r>
          </w:p>
        </w:tc>
        <w:tc>
          <w:tcPr>
            <w:tcW w:w="1218" w:type="pct"/>
            <w:shd w:val="clear" w:color="auto" w:fill="auto"/>
            <w:vAlign w:val="center"/>
          </w:tcPr>
          <w:p w14:paraId="056E0EAD" w14:textId="77777777" w:rsidR="00A212DD" w:rsidRDefault="00A212DD">
            <w:pPr>
              <w:pStyle w:val="afff3"/>
            </w:pPr>
          </w:p>
        </w:tc>
        <w:tc>
          <w:tcPr>
            <w:tcW w:w="1164" w:type="pct"/>
            <w:shd w:val="clear" w:color="auto" w:fill="auto"/>
            <w:vAlign w:val="center"/>
          </w:tcPr>
          <w:p w14:paraId="6A35AC95" w14:textId="77777777" w:rsidR="00A212DD" w:rsidRDefault="00A212DD">
            <w:pPr>
              <w:pStyle w:val="afff3"/>
            </w:pPr>
          </w:p>
        </w:tc>
        <w:tc>
          <w:tcPr>
            <w:tcW w:w="1693" w:type="pct"/>
            <w:shd w:val="clear" w:color="auto" w:fill="auto"/>
            <w:vAlign w:val="center"/>
          </w:tcPr>
          <w:p w14:paraId="282AB0A3" w14:textId="77777777" w:rsidR="00A212DD" w:rsidRDefault="00D939C3">
            <w:pPr>
              <w:pStyle w:val="afff3"/>
            </w:pPr>
            <w:r>
              <w:t>√</w:t>
            </w:r>
          </w:p>
        </w:tc>
      </w:tr>
      <w:tr w:rsidR="00A212DD" w14:paraId="7A25EF35" w14:textId="77777777">
        <w:trPr>
          <w:trHeight w:val="408"/>
        </w:trPr>
        <w:tc>
          <w:tcPr>
            <w:tcW w:w="925" w:type="pct"/>
            <w:shd w:val="clear" w:color="auto" w:fill="auto"/>
            <w:vAlign w:val="center"/>
          </w:tcPr>
          <w:p w14:paraId="5D52E8DC" w14:textId="77777777" w:rsidR="00A212DD" w:rsidRDefault="00D939C3">
            <w:pPr>
              <w:pStyle w:val="afff3"/>
            </w:pPr>
            <w:r>
              <w:t>毕业要求</w:t>
            </w:r>
            <w:r>
              <w:rPr>
                <w:rFonts w:hint="eastAsia"/>
              </w:rPr>
              <w:t>9</w:t>
            </w:r>
            <w:r>
              <w:t>-</w:t>
            </w:r>
            <w:r>
              <w:rPr>
                <w:rFonts w:hint="eastAsia"/>
              </w:rPr>
              <w:t>2</w:t>
            </w:r>
          </w:p>
        </w:tc>
        <w:tc>
          <w:tcPr>
            <w:tcW w:w="1218" w:type="pct"/>
            <w:shd w:val="clear" w:color="auto" w:fill="auto"/>
            <w:vAlign w:val="center"/>
          </w:tcPr>
          <w:p w14:paraId="50BC2F7D" w14:textId="77777777" w:rsidR="00A212DD" w:rsidRDefault="00A212DD">
            <w:pPr>
              <w:pStyle w:val="afff3"/>
            </w:pPr>
          </w:p>
        </w:tc>
        <w:tc>
          <w:tcPr>
            <w:tcW w:w="1164" w:type="pct"/>
            <w:shd w:val="clear" w:color="auto" w:fill="auto"/>
            <w:vAlign w:val="center"/>
          </w:tcPr>
          <w:p w14:paraId="5E76BA01" w14:textId="77777777" w:rsidR="00A212DD" w:rsidRDefault="00D939C3">
            <w:pPr>
              <w:pStyle w:val="afff3"/>
            </w:pPr>
            <w:r>
              <w:t>√</w:t>
            </w:r>
          </w:p>
        </w:tc>
        <w:tc>
          <w:tcPr>
            <w:tcW w:w="1693" w:type="pct"/>
            <w:shd w:val="clear" w:color="auto" w:fill="auto"/>
            <w:vAlign w:val="center"/>
          </w:tcPr>
          <w:p w14:paraId="0BCAB246" w14:textId="77777777" w:rsidR="00A212DD" w:rsidRDefault="00A212DD">
            <w:pPr>
              <w:pStyle w:val="afff3"/>
            </w:pPr>
          </w:p>
        </w:tc>
      </w:tr>
    </w:tbl>
    <w:p w14:paraId="1C56C4E9" w14:textId="77777777" w:rsidR="00A212DD" w:rsidRDefault="00D939C3">
      <w:pPr>
        <w:pStyle w:val="afff"/>
        <w:spacing w:before="156" w:after="156"/>
      </w:pPr>
      <w:r>
        <w:rPr>
          <w:rFonts w:hint="eastAsia"/>
        </w:rPr>
        <w:t>三</w:t>
      </w:r>
      <w:r>
        <w:t>、课程内容与要求</w:t>
      </w:r>
    </w:p>
    <w:p w14:paraId="47CCCD79" w14:textId="77777777" w:rsidR="00A212DD" w:rsidRDefault="00D939C3">
      <w:pPr>
        <w:ind w:firstLine="480"/>
      </w:pPr>
      <w:r>
        <w:rPr>
          <w:rFonts w:hint="eastAsia"/>
        </w:rPr>
        <w:t>（一）课程基本内容</w:t>
      </w:r>
    </w:p>
    <w:p w14:paraId="16F388F4" w14:textId="77777777" w:rsidR="00A212DD" w:rsidRDefault="00D939C3">
      <w:pPr>
        <w:ind w:firstLine="480"/>
      </w:pPr>
      <w:r>
        <w:rPr>
          <w:rFonts w:hint="eastAsia"/>
        </w:rPr>
        <w:t>设计一直线运动模组。</w:t>
      </w:r>
      <w:r>
        <w:t>设计内容</w:t>
      </w:r>
      <w:r>
        <w:rPr>
          <w:rFonts w:hint="eastAsia"/>
        </w:rPr>
        <w:t>含</w:t>
      </w:r>
      <w:r>
        <w:t>设计图</w:t>
      </w:r>
      <w:r>
        <w:rPr>
          <w:rFonts w:hint="eastAsia"/>
        </w:rPr>
        <w:t>纸</w:t>
      </w:r>
      <w:r>
        <w:t>和设计计算说明书。设计图中，包括</w:t>
      </w:r>
      <w:r>
        <w:rPr>
          <w:rFonts w:hint="eastAsia"/>
        </w:rPr>
        <w:t>直线模组</w:t>
      </w:r>
      <w:bookmarkStart w:id="171" w:name="_Hlk20589941"/>
      <w:r>
        <w:rPr>
          <w:rFonts w:hint="eastAsia"/>
        </w:rPr>
        <w:t>总装图、非标零件图、控制电路图</w:t>
      </w:r>
      <w:r>
        <w:t>。设计和计算说明书中，包括</w:t>
      </w:r>
      <w:r>
        <w:rPr>
          <w:rFonts w:hint="eastAsia"/>
        </w:rPr>
        <w:t>结构部件力学强度计算、程序及注释</w:t>
      </w:r>
      <w:bookmarkEnd w:id="171"/>
      <w:r>
        <w:t>，设计的优缺点和改进</w:t>
      </w:r>
      <w:r>
        <w:rPr>
          <w:rFonts w:hint="eastAsia"/>
        </w:rPr>
        <w:t>方向</w:t>
      </w:r>
      <w:r>
        <w:t>等。</w:t>
      </w:r>
    </w:p>
    <w:p w14:paraId="17D9C4FF" w14:textId="77777777" w:rsidR="00A212DD" w:rsidRDefault="00D939C3">
      <w:pPr>
        <w:ind w:firstLine="480"/>
      </w:pPr>
      <w:r>
        <w:t>（二）基本要求</w:t>
      </w:r>
    </w:p>
    <w:p w14:paraId="186721A3" w14:textId="77777777" w:rsidR="00A212DD" w:rsidRDefault="00D939C3">
      <w:pPr>
        <w:ind w:firstLine="480"/>
      </w:pPr>
      <w:r>
        <w:t>1</w:t>
      </w:r>
      <w:r>
        <w:t>、明确目的</w:t>
      </w:r>
      <w:r>
        <w:rPr>
          <w:rFonts w:hint="eastAsia"/>
        </w:rPr>
        <w:t>和</w:t>
      </w:r>
      <w:r>
        <w:t>要求，查阅</w:t>
      </w:r>
      <w:r>
        <w:rPr>
          <w:rFonts w:hint="eastAsia"/>
        </w:rPr>
        <w:t>收集</w:t>
      </w:r>
      <w:r>
        <w:t>有关资料。</w:t>
      </w:r>
    </w:p>
    <w:p w14:paraId="47822A21" w14:textId="77777777" w:rsidR="00A212DD" w:rsidRDefault="00D939C3">
      <w:pPr>
        <w:ind w:firstLine="480"/>
      </w:pPr>
      <w:r>
        <w:t>2</w:t>
      </w:r>
      <w:r>
        <w:t>、</w:t>
      </w:r>
      <w:r>
        <w:rPr>
          <w:rFonts w:hint="eastAsia"/>
        </w:rPr>
        <w:t>机电系统总体方案设计</w:t>
      </w:r>
      <w:r>
        <w:t>设计。包括</w:t>
      </w:r>
      <w:r>
        <w:rPr>
          <w:rFonts w:hint="eastAsia"/>
        </w:rPr>
        <w:t>电机选型计算、联轴器选型、控制器选型、传动部件选型、支撑部件选型与计算等。</w:t>
      </w:r>
    </w:p>
    <w:p w14:paraId="67970B81" w14:textId="77777777" w:rsidR="00A212DD" w:rsidRDefault="00D939C3">
      <w:pPr>
        <w:ind w:firstLine="480"/>
      </w:pPr>
      <w:r>
        <w:t>3</w:t>
      </w:r>
      <w:r>
        <w:t>、结构</w:t>
      </w:r>
      <w:r>
        <w:rPr>
          <w:rFonts w:hint="eastAsia"/>
        </w:rPr>
        <w:t>集成</w:t>
      </w:r>
      <w:r>
        <w:t>设计。根据拟定的</w:t>
      </w:r>
      <w:r>
        <w:rPr>
          <w:rFonts w:hint="eastAsia"/>
        </w:rPr>
        <w:t>系统架构，完成系统结构详细设计</w:t>
      </w:r>
      <w:r>
        <w:t>。</w:t>
      </w:r>
    </w:p>
    <w:p w14:paraId="28A133B3" w14:textId="77777777" w:rsidR="00A212DD" w:rsidRDefault="00D939C3">
      <w:pPr>
        <w:ind w:firstLine="480"/>
      </w:pPr>
      <w:r>
        <w:t>5</w:t>
      </w:r>
      <w:r>
        <w:t>、零件</w:t>
      </w:r>
      <w:r>
        <w:rPr>
          <w:rFonts w:hint="eastAsia"/>
        </w:rPr>
        <w:t>、电路</w:t>
      </w:r>
      <w:r>
        <w:t>图设计。绘制</w:t>
      </w:r>
      <w:r>
        <w:rPr>
          <w:rFonts w:hint="eastAsia"/>
        </w:rPr>
        <w:t>系统装配图、非标零件图、控制电路图</w:t>
      </w:r>
      <w:r>
        <w:t>。</w:t>
      </w:r>
    </w:p>
    <w:p w14:paraId="4B4919B7" w14:textId="77777777" w:rsidR="00A212DD" w:rsidRDefault="00D939C3">
      <w:pPr>
        <w:ind w:firstLine="480"/>
      </w:pPr>
      <w:r>
        <w:t>6</w:t>
      </w:r>
      <w:r>
        <w:t>、编写设计计算说明书。说明书的编写应与设计同时进行，在展开图</w:t>
      </w:r>
      <w:r>
        <w:rPr>
          <w:rFonts w:hint="eastAsia"/>
        </w:rPr>
        <w:t>设</w:t>
      </w:r>
      <w:r>
        <w:t>工作全部完成后，再继续编写未完部分。</w:t>
      </w:r>
    </w:p>
    <w:p w14:paraId="4E6C6A74" w14:textId="77777777" w:rsidR="00A212DD" w:rsidRDefault="00D939C3">
      <w:pPr>
        <w:ind w:firstLine="480"/>
      </w:pPr>
      <w:r>
        <w:rPr>
          <w:rFonts w:hint="eastAsia"/>
        </w:rPr>
        <w:t>（二）</w:t>
      </w:r>
      <w:r>
        <w:t>课程设计总体要求</w:t>
      </w:r>
    </w:p>
    <w:p w14:paraId="303CD057" w14:textId="77777777" w:rsidR="00A212DD" w:rsidRDefault="00D939C3">
      <w:pPr>
        <w:ind w:firstLine="480"/>
      </w:pPr>
      <w:r>
        <w:rPr>
          <w:rFonts w:hint="eastAsia"/>
        </w:rPr>
        <w:t>教师</w:t>
      </w:r>
      <w:r>
        <w:t>布置具有一定难度的设计题目，学生按照小组</w:t>
      </w:r>
      <w:r>
        <w:rPr>
          <w:rFonts w:hint="eastAsia"/>
        </w:rPr>
        <w:t>分工</w:t>
      </w:r>
      <w:r>
        <w:t>独立完成设计任务。在分析与设计过程中，要求学生养成良好的设计习惯，学会分析实际问题，并能利用所学的知识建立系统结构。根据题目任务的具体要求，提出以下总体要求：</w:t>
      </w:r>
    </w:p>
    <w:p w14:paraId="2811582C" w14:textId="77777777" w:rsidR="00A212DD" w:rsidRDefault="00D939C3">
      <w:pPr>
        <w:ind w:firstLine="480"/>
      </w:pPr>
      <w:r>
        <w:rPr>
          <w:rFonts w:hint="eastAsia"/>
        </w:rPr>
        <w:lastRenderedPageBreak/>
        <w:t>1.</w:t>
      </w:r>
      <w:r>
        <w:t>要充分认识课程设计对培养</w:t>
      </w:r>
      <w:r>
        <w:rPr>
          <w:rFonts w:hint="eastAsia"/>
        </w:rPr>
        <w:t>实践创新能力</w:t>
      </w:r>
      <w:r>
        <w:t>的重要性，认真做好设计前的各项准备工作。</w:t>
      </w:r>
      <w:r>
        <w:rPr>
          <w:rFonts w:hint="eastAsia"/>
        </w:rPr>
        <w:t>课程设计期间，</w:t>
      </w:r>
      <w:r>
        <w:t>要严格遵守学校的纪律和规章制度，无故缺席按旷课处理</w:t>
      </w:r>
      <w:r>
        <w:rPr>
          <w:rFonts w:hint="eastAsia"/>
        </w:rPr>
        <w:t>，</w:t>
      </w:r>
      <w:r>
        <w:t>缺席时间达四分之一以上者，其成绩</w:t>
      </w:r>
      <w:r>
        <w:rPr>
          <w:rFonts w:hint="eastAsia"/>
        </w:rPr>
        <w:t>以不及格计</w:t>
      </w:r>
      <w:r>
        <w:t>。</w:t>
      </w:r>
    </w:p>
    <w:p w14:paraId="3C705D29" w14:textId="77777777" w:rsidR="00A212DD" w:rsidRDefault="00D939C3">
      <w:pPr>
        <w:ind w:firstLine="480"/>
      </w:pPr>
      <w:r>
        <w:rPr>
          <w:rFonts w:hint="eastAsia"/>
        </w:rPr>
        <w:t>2.</w:t>
      </w:r>
      <w:r>
        <w:t>既要虚心接受老师的指导，又要充分发挥主观能动性。结合题目任务，独立思考，努力钻研，树立工程实践意识</w:t>
      </w:r>
      <w:r>
        <w:rPr>
          <w:rFonts w:hint="eastAsia"/>
        </w:rPr>
        <w:t>和</w:t>
      </w:r>
      <w:r>
        <w:t>严肃认真的科学态度</w:t>
      </w:r>
      <w:r>
        <w:rPr>
          <w:rFonts w:hint="eastAsia"/>
        </w:rPr>
        <w:t>、</w:t>
      </w:r>
      <w:r>
        <w:t>严谨求实的工作作风</w:t>
      </w:r>
      <w:r>
        <w:rPr>
          <w:rFonts w:hint="eastAsia"/>
        </w:rPr>
        <w:t>。</w:t>
      </w:r>
    </w:p>
    <w:p w14:paraId="3DB2CB2E" w14:textId="77777777" w:rsidR="00A212DD" w:rsidRDefault="00D939C3">
      <w:pPr>
        <w:ind w:firstLine="480"/>
      </w:pPr>
      <w:r>
        <w:rPr>
          <w:rFonts w:hint="eastAsia"/>
        </w:rPr>
        <w:t>3.</w:t>
      </w:r>
      <w:r>
        <w:t>必须按时、</w:t>
      </w:r>
      <w:r>
        <w:rPr>
          <w:rFonts w:hint="eastAsia"/>
        </w:rPr>
        <w:t>保质保量</w:t>
      </w:r>
      <w:r>
        <w:t>质</w:t>
      </w:r>
      <w:r>
        <w:rPr>
          <w:rFonts w:hint="eastAsia"/>
        </w:rPr>
        <w:t>地</w:t>
      </w:r>
      <w:r>
        <w:t>完成课程设计规定的</w:t>
      </w:r>
      <w:r>
        <w:rPr>
          <w:rFonts w:hint="eastAsia"/>
        </w:rPr>
        <w:t>各项</w:t>
      </w:r>
      <w:r>
        <w:t>任务，不得弄虚作假，不准抄袭他人内容，否则成绩以不及格计。</w:t>
      </w:r>
    </w:p>
    <w:p w14:paraId="0F298306" w14:textId="77777777" w:rsidR="00A212DD" w:rsidRDefault="00D939C3">
      <w:pPr>
        <w:ind w:firstLine="480"/>
      </w:pPr>
      <w:r>
        <w:rPr>
          <w:rFonts w:hint="eastAsia"/>
        </w:rPr>
        <w:t>4.</w:t>
      </w:r>
      <w:r>
        <w:t>小组成员之间，分工</w:t>
      </w:r>
      <w:r>
        <w:rPr>
          <w:rFonts w:hint="eastAsia"/>
        </w:rPr>
        <w:t>应</w:t>
      </w:r>
      <w:r>
        <w:t>明确具体，密切合作</w:t>
      </w:r>
      <w:r>
        <w:rPr>
          <w:rFonts w:hint="eastAsia"/>
        </w:rPr>
        <w:t>。</w:t>
      </w:r>
      <w:r>
        <w:t>每位学生能够明确团队成员之间的任务关系，并在团队中担任好自己的角色</w:t>
      </w:r>
      <w:r>
        <w:rPr>
          <w:rFonts w:hint="eastAsia"/>
        </w:rPr>
        <w:t>，</w:t>
      </w:r>
      <w:r>
        <w:t>培养良好的团队协作精神。</w:t>
      </w:r>
    </w:p>
    <w:p w14:paraId="46943274" w14:textId="77777777" w:rsidR="00A212DD" w:rsidRDefault="00D939C3">
      <w:pPr>
        <w:ind w:firstLine="480"/>
      </w:pPr>
      <w:r>
        <w:rPr>
          <w:rFonts w:hint="eastAsia"/>
        </w:rPr>
        <w:t>5.</w:t>
      </w:r>
      <w:r>
        <w:t>能独立查阅资料，了解专业前沿发展现状和趋势，设计方案经过小组讨论论证，确保正确可行，正确划分系统功能模块，系统设计要尽量实用，数据与功能分析要详细。</w:t>
      </w:r>
    </w:p>
    <w:p w14:paraId="3E606B9A" w14:textId="77777777" w:rsidR="00A212DD" w:rsidRDefault="00D939C3">
      <w:pPr>
        <w:ind w:firstLine="480"/>
      </w:pPr>
      <w:r>
        <w:rPr>
          <w:rFonts w:hint="eastAsia"/>
        </w:rPr>
        <w:t>6.</w:t>
      </w:r>
      <w:r>
        <w:t>学生所在</w:t>
      </w:r>
      <w:r>
        <w:rPr>
          <w:rFonts w:hint="eastAsia"/>
        </w:rPr>
        <w:t>小</w:t>
      </w:r>
      <w:r>
        <w:t>组选出负责人。</w:t>
      </w:r>
    </w:p>
    <w:p w14:paraId="140CB629" w14:textId="77777777" w:rsidR="00A212DD" w:rsidRDefault="00D939C3">
      <w:pPr>
        <w:ind w:firstLine="480"/>
      </w:pPr>
      <w:r>
        <w:rPr>
          <w:rFonts w:hint="eastAsia"/>
        </w:rPr>
        <w:t>7.</w:t>
      </w:r>
      <w:r>
        <w:t>认真撰写课程设计说明书</w:t>
      </w:r>
      <w:r>
        <w:rPr>
          <w:rFonts w:hint="eastAsia"/>
        </w:rPr>
        <w:t>。课程设计结束后，每位学生要求提交各自的设计说明书和设计汇报课件各</w:t>
      </w:r>
      <w:r>
        <w:rPr>
          <w:rFonts w:hint="eastAsia"/>
        </w:rPr>
        <w:t>1</w:t>
      </w:r>
      <w:r>
        <w:rPr>
          <w:rFonts w:hint="eastAsia"/>
        </w:rPr>
        <w:t>份。同组同学之间重复率不得超过</w:t>
      </w:r>
      <w:r>
        <w:rPr>
          <w:rFonts w:hint="eastAsia"/>
        </w:rPr>
        <w:t>50%</w:t>
      </w:r>
      <w:r>
        <w:rPr>
          <w:rFonts w:hint="eastAsia"/>
        </w:rPr>
        <w:t>，若出现提交的课程设计说明书内容雷同，或说明书内容与所设计任务要求不一致的，视为无效设计，</w:t>
      </w:r>
      <w:r>
        <w:t>成绩以不及格计</w:t>
      </w:r>
      <w:r>
        <w:rPr>
          <w:rFonts w:hint="eastAsia"/>
        </w:rPr>
        <w:t>。</w:t>
      </w:r>
      <w:r>
        <w:t>设计</w:t>
      </w:r>
      <w:r>
        <w:rPr>
          <w:rFonts w:hint="eastAsia"/>
        </w:rPr>
        <w:t>作品</w:t>
      </w:r>
      <w:r>
        <w:t>以组为单位提交，答辩以组为单位</w:t>
      </w:r>
      <w:r>
        <w:rPr>
          <w:rFonts w:hint="eastAsia"/>
        </w:rPr>
        <w:t>进行</w:t>
      </w:r>
      <w:r>
        <w:t>。</w:t>
      </w:r>
    </w:p>
    <w:p w14:paraId="46B4F3BF" w14:textId="77777777" w:rsidR="00A212DD" w:rsidRDefault="00D939C3">
      <w:pPr>
        <w:ind w:firstLine="480"/>
      </w:pPr>
      <w:r>
        <w:rPr>
          <w:rFonts w:hint="eastAsia"/>
        </w:rPr>
        <w:t>（三）</w:t>
      </w:r>
      <w:r>
        <w:t>课程设计具体内容要求</w:t>
      </w:r>
    </w:p>
    <w:p w14:paraId="26F7D0B6" w14:textId="77777777" w:rsidR="00A212DD" w:rsidRDefault="00D939C3">
      <w:pPr>
        <w:ind w:firstLine="480"/>
      </w:pPr>
      <w:r>
        <w:rPr>
          <w:rFonts w:hint="eastAsia"/>
        </w:rPr>
        <w:t>1.</w:t>
      </w:r>
      <w:r>
        <w:t>分析设计任务，明确设计指标和功能要求。</w:t>
      </w:r>
    </w:p>
    <w:p w14:paraId="0C0EA64B" w14:textId="77777777" w:rsidR="00A212DD" w:rsidRDefault="00D939C3">
      <w:pPr>
        <w:ind w:firstLine="480"/>
      </w:pPr>
      <w:r>
        <w:rPr>
          <w:rFonts w:hint="eastAsia"/>
        </w:rPr>
        <w:t>2.</w:t>
      </w:r>
      <w:r>
        <w:t>收集相关资料，进行背景及现状综述与分析，提出总体方案，进行技术可行性、环境与社会影响可行性、技术经济可行性等分析论证，并进行具体方案设计工作，具体要求包括：能够依据设计任务性能指标要求，</w:t>
      </w:r>
      <w:r>
        <w:rPr>
          <w:rFonts w:hint="eastAsia"/>
        </w:rPr>
        <w:t>设计直线模组总装图、非标零件图、控制电路图。设计和计算说明书中，包括结构部件力学强度计算、程序及注释。</w:t>
      </w:r>
    </w:p>
    <w:p w14:paraId="290E4C5C" w14:textId="77777777" w:rsidR="00A212DD" w:rsidRDefault="00D939C3">
      <w:pPr>
        <w:ind w:firstLine="480"/>
      </w:pPr>
      <w:r>
        <w:t>3</w:t>
      </w:r>
      <w:r>
        <w:rPr>
          <w:rFonts w:hint="eastAsia"/>
        </w:rPr>
        <w:t>.</w:t>
      </w:r>
      <w:r>
        <w:t>撰写课程设计说明书。参加答辩。要求能够就</w:t>
      </w:r>
      <w:r>
        <w:rPr>
          <w:rFonts w:hint="eastAsia"/>
        </w:rPr>
        <w:t>机电一体化系统</w:t>
      </w:r>
      <w:r>
        <w:t>设计中</w:t>
      </w:r>
      <w:r>
        <w:rPr>
          <w:rFonts w:hint="eastAsia"/>
        </w:rPr>
        <w:t>的</w:t>
      </w:r>
      <w:r>
        <w:t>复杂工程问题与老师、同学进行有效沟通和交流，包括撰写调查分析报告或者设计文稿</w:t>
      </w:r>
      <w:r>
        <w:t>PPT</w:t>
      </w:r>
      <w:r>
        <w:t>、陈述发言、清晰表达。</w:t>
      </w:r>
    </w:p>
    <w:p w14:paraId="24943958" w14:textId="77777777" w:rsidR="00A212DD" w:rsidRDefault="00D939C3">
      <w:pPr>
        <w:ind w:firstLine="480"/>
      </w:pPr>
      <w:r>
        <w:rPr>
          <w:rFonts w:hint="eastAsia"/>
        </w:rPr>
        <w:t>（四）教学内容与</w:t>
      </w:r>
      <w:r>
        <w:t>课程目标的</w:t>
      </w:r>
      <w:r>
        <w:rPr>
          <w:rFonts w:hint="eastAsia"/>
        </w:rPr>
        <w:t>对应关系及</w:t>
      </w:r>
      <w:r>
        <w:t>学时分配</w:t>
      </w:r>
    </w:p>
    <w:p w14:paraId="6568A93A" w14:textId="77777777" w:rsidR="00A212DD" w:rsidRDefault="00D939C3">
      <w:pPr>
        <w:ind w:firstLine="480"/>
      </w:pPr>
      <w:r>
        <w:lastRenderedPageBreak/>
        <w:t>本课程设计时间为</w:t>
      </w:r>
      <w:r>
        <w:rPr>
          <w:rFonts w:hint="eastAsia"/>
        </w:rPr>
        <w:t>2</w:t>
      </w:r>
      <w:r>
        <w:t>周（</w:t>
      </w:r>
      <w:r>
        <w:t>1</w:t>
      </w:r>
      <w:r>
        <w:rPr>
          <w:rFonts w:hint="eastAsia"/>
        </w:rPr>
        <w:t>0</w:t>
      </w:r>
      <w:r>
        <w:t>天），安排在第</w:t>
      </w:r>
      <w:r>
        <w:t>7</w:t>
      </w:r>
      <w:r>
        <w:t>学期</w:t>
      </w:r>
      <w:r>
        <w:rPr>
          <w:rFonts w:hint="eastAsia"/>
        </w:rPr>
        <w:t>。教学内容与课程目标的对应关系及建议时间分配如表所示。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5607"/>
        <w:gridCol w:w="1933"/>
      </w:tblGrid>
      <w:tr w:rsidR="00A212DD" w14:paraId="440DF44B" w14:textId="77777777">
        <w:tc>
          <w:tcPr>
            <w:tcW w:w="576" w:type="pct"/>
            <w:vAlign w:val="center"/>
          </w:tcPr>
          <w:p w14:paraId="7B31021D" w14:textId="77777777" w:rsidR="00A212DD" w:rsidRDefault="00D939C3">
            <w:pPr>
              <w:pStyle w:val="afff3"/>
            </w:pPr>
            <w:r>
              <w:t>序号</w:t>
            </w:r>
          </w:p>
        </w:tc>
        <w:tc>
          <w:tcPr>
            <w:tcW w:w="3290" w:type="pct"/>
          </w:tcPr>
          <w:p w14:paraId="222B0FE4" w14:textId="77777777" w:rsidR="00A212DD" w:rsidRDefault="00D939C3">
            <w:pPr>
              <w:pStyle w:val="afff3"/>
            </w:pPr>
            <w:r>
              <w:t>内容</w:t>
            </w:r>
          </w:p>
        </w:tc>
        <w:tc>
          <w:tcPr>
            <w:tcW w:w="1135" w:type="pct"/>
            <w:vAlign w:val="center"/>
          </w:tcPr>
          <w:p w14:paraId="690D7352" w14:textId="77777777" w:rsidR="00A212DD" w:rsidRDefault="00D939C3">
            <w:pPr>
              <w:pStyle w:val="afff3"/>
            </w:pPr>
            <w:r>
              <w:t>天数</w:t>
            </w:r>
          </w:p>
        </w:tc>
      </w:tr>
      <w:tr w:rsidR="00A212DD" w14:paraId="5CC429BD" w14:textId="77777777">
        <w:tc>
          <w:tcPr>
            <w:tcW w:w="576" w:type="pct"/>
            <w:vAlign w:val="center"/>
          </w:tcPr>
          <w:p w14:paraId="6661C37A" w14:textId="77777777" w:rsidR="00A212DD" w:rsidRDefault="00D939C3">
            <w:pPr>
              <w:pStyle w:val="afff3"/>
            </w:pPr>
            <w:r>
              <w:t>1</w:t>
            </w:r>
          </w:p>
        </w:tc>
        <w:tc>
          <w:tcPr>
            <w:tcW w:w="3290" w:type="pct"/>
          </w:tcPr>
          <w:p w14:paraId="4F94FE2E" w14:textId="77777777" w:rsidR="00A212DD" w:rsidRDefault="00D939C3">
            <w:pPr>
              <w:pStyle w:val="afff3"/>
            </w:pPr>
            <w:r>
              <w:rPr>
                <w:rFonts w:hint="eastAsia"/>
              </w:rPr>
              <w:t>机电一体化系统各部件选型</w:t>
            </w:r>
          </w:p>
        </w:tc>
        <w:tc>
          <w:tcPr>
            <w:tcW w:w="1135" w:type="pct"/>
            <w:vAlign w:val="center"/>
          </w:tcPr>
          <w:p w14:paraId="21E802E7" w14:textId="77777777" w:rsidR="00A212DD" w:rsidRDefault="00D939C3">
            <w:pPr>
              <w:pStyle w:val="afff3"/>
            </w:pPr>
            <w:r>
              <w:rPr>
                <w:rFonts w:hint="eastAsia"/>
              </w:rPr>
              <w:t>1</w:t>
            </w:r>
            <w:r>
              <w:rPr>
                <w:rFonts w:hint="eastAsia"/>
              </w:rPr>
              <w:t>．</w:t>
            </w:r>
            <w:r>
              <w:rPr>
                <w:rFonts w:hint="eastAsia"/>
              </w:rPr>
              <w:t>5</w:t>
            </w:r>
          </w:p>
        </w:tc>
      </w:tr>
      <w:tr w:rsidR="00A212DD" w14:paraId="5091B757" w14:textId="77777777">
        <w:tc>
          <w:tcPr>
            <w:tcW w:w="576" w:type="pct"/>
            <w:vAlign w:val="center"/>
          </w:tcPr>
          <w:p w14:paraId="6C821EFC" w14:textId="77777777" w:rsidR="00A212DD" w:rsidRDefault="00D939C3">
            <w:pPr>
              <w:pStyle w:val="afff3"/>
            </w:pPr>
            <w:r>
              <w:t>2</w:t>
            </w:r>
          </w:p>
        </w:tc>
        <w:tc>
          <w:tcPr>
            <w:tcW w:w="3290" w:type="pct"/>
          </w:tcPr>
          <w:p w14:paraId="56EB95E4" w14:textId="77777777" w:rsidR="00A212DD" w:rsidRDefault="00D939C3">
            <w:pPr>
              <w:pStyle w:val="afff3"/>
            </w:pPr>
            <w:r>
              <w:rPr>
                <w:rFonts w:hint="eastAsia"/>
              </w:rPr>
              <w:t>机电系统参数计算、校核</w:t>
            </w:r>
          </w:p>
        </w:tc>
        <w:tc>
          <w:tcPr>
            <w:tcW w:w="1135" w:type="pct"/>
            <w:vAlign w:val="center"/>
          </w:tcPr>
          <w:p w14:paraId="26E23ED8" w14:textId="77777777" w:rsidR="00A212DD" w:rsidRDefault="00D939C3">
            <w:pPr>
              <w:pStyle w:val="afff3"/>
            </w:pPr>
            <w:r>
              <w:rPr>
                <w:rFonts w:hint="eastAsia"/>
              </w:rPr>
              <w:t>1</w:t>
            </w:r>
            <w:r>
              <w:rPr>
                <w:rFonts w:hint="eastAsia"/>
              </w:rPr>
              <w:t>．</w:t>
            </w:r>
            <w:r>
              <w:t>5</w:t>
            </w:r>
          </w:p>
        </w:tc>
      </w:tr>
      <w:tr w:rsidR="00A212DD" w14:paraId="7BD44460" w14:textId="77777777">
        <w:tc>
          <w:tcPr>
            <w:tcW w:w="576" w:type="pct"/>
            <w:vAlign w:val="center"/>
          </w:tcPr>
          <w:p w14:paraId="01335A67" w14:textId="77777777" w:rsidR="00A212DD" w:rsidRDefault="00D939C3">
            <w:pPr>
              <w:pStyle w:val="afff3"/>
            </w:pPr>
            <w:r>
              <w:t>3</w:t>
            </w:r>
          </w:p>
        </w:tc>
        <w:tc>
          <w:tcPr>
            <w:tcW w:w="3290" w:type="pct"/>
          </w:tcPr>
          <w:p w14:paraId="2A1FD412" w14:textId="77777777" w:rsidR="00A212DD" w:rsidRDefault="00D939C3">
            <w:pPr>
              <w:pStyle w:val="afff3"/>
            </w:pPr>
            <w:r>
              <w:rPr>
                <w:rFonts w:hint="eastAsia"/>
              </w:rPr>
              <w:t>结构设计、电路设计</w:t>
            </w:r>
          </w:p>
        </w:tc>
        <w:tc>
          <w:tcPr>
            <w:tcW w:w="1135" w:type="pct"/>
            <w:vAlign w:val="center"/>
          </w:tcPr>
          <w:p w14:paraId="2217884A" w14:textId="77777777" w:rsidR="00A212DD" w:rsidRDefault="00D939C3">
            <w:pPr>
              <w:pStyle w:val="afff3"/>
            </w:pPr>
            <w:r>
              <w:rPr>
                <w:rFonts w:hint="eastAsia"/>
              </w:rPr>
              <w:t>5</w:t>
            </w:r>
          </w:p>
        </w:tc>
      </w:tr>
      <w:tr w:rsidR="00A212DD" w14:paraId="11D862E4" w14:textId="77777777">
        <w:tc>
          <w:tcPr>
            <w:tcW w:w="576" w:type="pct"/>
            <w:vAlign w:val="center"/>
          </w:tcPr>
          <w:p w14:paraId="195015FE" w14:textId="77777777" w:rsidR="00A212DD" w:rsidRDefault="00D939C3">
            <w:pPr>
              <w:pStyle w:val="afff3"/>
            </w:pPr>
            <w:r>
              <w:t>4</w:t>
            </w:r>
          </w:p>
        </w:tc>
        <w:tc>
          <w:tcPr>
            <w:tcW w:w="3290" w:type="pct"/>
          </w:tcPr>
          <w:p w14:paraId="30687DED" w14:textId="77777777" w:rsidR="00A212DD" w:rsidRDefault="00D939C3">
            <w:pPr>
              <w:pStyle w:val="afff3"/>
            </w:pPr>
            <w:r>
              <w:rPr>
                <w:rFonts w:hint="eastAsia"/>
              </w:rPr>
              <w:t>出图</w:t>
            </w:r>
          </w:p>
        </w:tc>
        <w:tc>
          <w:tcPr>
            <w:tcW w:w="1135" w:type="pct"/>
            <w:vAlign w:val="center"/>
          </w:tcPr>
          <w:p w14:paraId="33B3BFF8" w14:textId="77777777" w:rsidR="00A212DD" w:rsidRDefault="00D939C3">
            <w:pPr>
              <w:pStyle w:val="afff3"/>
            </w:pPr>
            <w:r>
              <w:t>1</w:t>
            </w:r>
          </w:p>
        </w:tc>
      </w:tr>
      <w:tr w:rsidR="00A212DD" w14:paraId="1ADD12E5" w14:textId="77777777">
        <w:tc>
          <w:tcPr>
            <w:tcW w:w="576" w:type="pct"/>
            <w:vAlign w:val="center"/>
          </w:tcPr>
          <w:p w14:paraId="3556777B" w14:textId="77777777" w:rsidR="00A212DD" w:rsidRDefault="00D939C3">
            <w:pPr>
              <w:pStyle w:val="afff3"/>
            </w:pPr>
            <w:r>
              <w:t>5</w:t>
            </w:r>
          </w:p>
        </w:tc>
        <w:tc>
          <w:tcPr>
            <w:tcW w:w="3290" w:type="pct"/>
          </w:tcPr>
          <w:p w14:paraId="51327B6E" w14:textId="77777777" w:rsidR="00A212DD" w:rsidRDefault="00D939C3">
            <w:pPr>
              <w:pStyle w:val="afff3"/>
            </w:pPr>
            <w:r>
              <w:t>编写设计说明书</w:t>
            </w:r>
            <w:r>
              <w:rPr>
                <w:rFonts w:hint="eastAsia"/>
              </w:rPr>
              <w:t>、答辩</w:t>
            </w:r>
          </w:p>
        </w:tc>
        <w:tc>
          <w:tcPr>
            <w:tcW w:w="1135" w:type="pct"/>
            <w:vAlign w:val="center"/>
          </w:tcPr>
          <w:p w14:paraId="18B60B52" w14:textId="77777777" w:rsidR="00A212DD" w:rsidRDefault="00D939C3">
            <w:pPr>
              <w:pStyle w:val="afff3"/>
            </w:pPr>
            <w:r>
              <w:t>1</w:t>
            </w:r>
          </w:p>
        </w:tc>
      </w:tr>
      <w:tr w:rsidR="00A212DD" w14:paraId="01A5E62B" w14:textId="77777777">
        <w:trPr>
          <w:cantSplit/>
        </w:trPr>
        <w:tc>
          <w:tcPr>
            <w:tcW w:w="3865" w:type="pct"/>
            <w:gridSpan w:val="2"/>
            <w:vAlign w:val="center"/>
          </w:tcPr>
          <w:p w14:paraId="2E2AA752" w14:textId="77777777" w:rsidR="00A212DD" w:rsidRDefault="00D939C3">
            <w:pPr>
              <w:pStyle w:val="afff3"/>
            </w:pPr>
            <w:r>
              <w:t>小计</w:t>
            </w:r>
          </w:p>
        </w:tc>
        <w:tc>
          <w:tcPr>
            <w:tcW w:w="1135" w:type="pct"/>
            <w:vAlign w:val="center"/>
          </w:tcPr>
          <w:p w14:paraId="3561BD3F" w14:textId="77777777" w:rsidR="00A212DD" w:rsidRDefault="00D939C3">
            <w:pPr>
              <w:pStyle w:val="afff3"/>
            </w:pPr>
            <w:r>
              <w:rPr>
                <w:rFonts w:hint="eastAsia"/>
              </w:rPr>
              <w:t>10</w:t>
            </w:r>
          </w:p>
        </w:tc>
      </w:tr>
    </w:tbl>
    <w:p w14:paraId="547BAFA6" w14:textId="77777777" w:rsidR="00A212DD" w:rsidRDefault="00D939C3">
      <w:pPr>
        <w:pStyle w:val="afff"/>
        <w:spacing w:before="156" w:after="156"/>
      </w:pPr>
      <w:r>
        <w:rPr>
          <w:rFonts w:hint="eastAsia"/>
        </w:rPr>
        <w:t>四</w:t>
      </w:r>
      <w:r>
        <w:t>、</w:t>
      </w:r>
      <w:r>
        <w:rPr>
          <w:rFonts w:hint="eastAsia"/>
        </w:rPr>
        <w:t>课程实施</w:t>
      </w:r>
    </w:p>
    <w:p w14:paraId="280E5DB5" w14:textId="77777777" w:rsidR="00A212DD" w:rsidRDefault="00D939C3">
      <w:pPr>
        <w:ind w:firstLine="480"/>
      </w:pPr>
      <w:r>
        <w:rPr>
          <w:rFonts w:hint="eastAsia"/>
        </w:rPr>
        <w:t>（一）</w:t>
      </w:r>
      <w:r>
        <w:t>课程设计题目</w:t>
      </w:r>
      <w:r>
        <w:rPr>
          <w:rFonts w:hint="eastAsia"/>
        </w:rPr>
        <w:t>应</w:t>
      </w:r>
      <w:r>
        <w:t>难易适中</w:t>
      </w:r>
      <w:r>
        <w:rPr>
          <w:rFonts w:hint="eastAsia"/>
        </w:rPr>
        <w:t>，注重培养学生</w:t>
      </w:r>
      <w:r>
        <w:t>分析解决</w:t>
      </w:r>
      <w:r>
        <w:rPr>
          <w:rFonts w:hint="eastAsia"/>
        </w:rPr>
        <w:t>机电系统集成设计</w:t>
      </w:r>
      <w:r>
        <w:t>领域相关的复杂工程问题</w:t>
      </w:r>
      <w:r>
        <w:rPr>
          <w:rFonts w:hint="eastAsia"/>
        </w:rPr>
        <w:t>的能力。设计</w:t>
      </w:r>
      <w:r>
        <w:t>课题</w:t>
      </w:r>
      <w:r>
        <w:rPr>
          <w:rFonts w:hint="eastAsia"/>
        </w:rPr>
        <w:t>应定期</w:t>
      </w:r>
      <w:r>
        <w:t>补充</w:t>
      </w:r>
      <w:r>
        <w:rPr>
          <w:rFonts w:hint="eastAsia"/>
        </w:rPr>
        <w:t>更新</w:t>
      </w:r>
      <w:r>
        <w:t>，逐步建立课题或者任务库</w:t>
      </w:r>
      <w:r>
        <w:rPr>
          <w:rFonts w:hint="eastAsia"/>
        </w:rPr>
        <w:t>。</w:t>
      </w:r>
    </w:p>
    <w:p w14:paraId="4A2DA4FF" w14:textId="77777777" w:rsidR="00A212DD" w:rsidRDefault="00D939C3">
      <w:pPr>
        <w:ind w:firstLine="480"/>
      </w:pPr>
      <w:r>
        <w:rPr>
          <w:rFonts w:hint="eastAsia"/>
        </w:rPr>
        <w:t>（二）</w:t>
      </w:r>
      <w:r>
        <w:t>针对课题任务，组织学生合理分工，做到每个学生都有具体设计任务</w:t>
      </w:r>
      <w:r>
        <w:rPr>
          <w:rFonts w:hint="eastAsia"/>
        </w:rPr>
        <w:t>。</w:t>
      </w:r>
      <w:r>
        <w:t>加强过程指导</w:t>
      </w:r>
      <w:r>
        <w:rPr>
          <w:rFonts w:hint="eastAsia"/>
        </w:rPr>
        <w:t>与</w:t>
      </w:r>
      <w:r>
        <w:t>监控，</w:t>
      </w:r>
      <w:r>
        <w:rPr>
          <w:rFonts w:hint="eastAsia"/>
        </w:rPr>
        <w:t>督促学生</w:t>
      </w:r>
      <w:r>
        <w:t>按照进度计划完成各阶段工作，确保设计任务</w:t>
      </w:r>
      <w:r>
        <w:rPr>
          <w:rFonts w:hint="eastAsia"/>
        </w:rPr>
        <w:t>的</w:t>
      </w:r>
      <w:r>
        <w:t>完成</w:t>
      </w:r>
      <w:r>
        <w:rPr>
          <w:rFonts w:hint="eastAsia"/>
        </w:rPr>
        <w:t>。</w:t>
      </w:r>
    </w:p>
    <w:p w14:paraId="541FA5F9" w14:textId="77777777" w:rsidR="00A212DD" w:rsidRDefault="00D939C3">
      <w:pPr>
        <w:ind w:firstLine="480"/>
      </w:pPr>
      <w:r>
        <w:rPr>
          <w:rFonts w:hint="eastAsia"/>
        </w:rPr>
        <w:t>（三）</w:t>
      </w:r>
      <w:r>
        <w:t>采用平时考勤</w:t>
      </w:r>
      <w:r>
        <w:rPr>
          <w:rFonts w:hint="eastAsia"/>
        </w:rPr>
        <w:t>、工作</w:t>
      </w:r>
      <w:r>
        <w:t>态度考核、课程设计阶段考核、设计说明书和陈述答辩综合考核等多种形式相结合</w:t>
      </w:r>
      <w:r>
        <w:rPr>
          <w:rFonts w:hint="eastAsia"/>
        </w:rPr>
        <w:t>的</w:t>
      </w:r>
      <w:r>
        <w:t>考核方法，引导学生</w:t>
      </w:r>
      <w:r>
        <w:rPr>
          <w:rFonts w:hint="eastAsia"/>
        </w:rPr>
        <w:t>按时、保质保量地</w:t>
      </w:r>
      <w:r>
        <w:t>完成课程设计任务</w:t>
      </w:r>
      <w:r>
        <w:rPr>
          <w:rFonts w:hint="eastAsia"/>
        </w:rPr>
        <w:t>并建立社会服务的意识。</w:t>
      </w:r>
    </w:p>
    <w:p w14:paraId="5D2F2B67" w14:textId="77777777" w:rsidR="00A212DD" w:rsidRDefault="00D939C3">
      <w:pPr>
        <w:ind w:firstLine="480"/>
      </w:pPr>
      <w:r>
        <w:rPr>
          <w:rFonts w:hint="eastAsia"/>
        </w:rPr>
        <w:t>（四）</w:t>
      </w:r>
      <w:r>
        <w:t>主要</w:t>
      </w:r>
      <w:r>
        <w:rPr>
          <w:rFonts w:hint="eastAsia"/>
        </w:rPr>
        <w:t>教学</w:t>
      </w:r>
      <w:r>
        <w:t>环节</w:t>
      </w:r>
      <w:r>
        <w:rPr>
          <w:rFonts w:hint="eastAsia"/>
        </w:rPr>
        <w:t>的</w:t>
      </w:r>
      <w:r>
        <w:t>质量要求</w:t>
      </w:r>
      <w:r>
        <w:rPr>
          <w:rFonts w:hint="eastAsia"/>
        </w:rPr>
        <w:t>如表所示。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311"/>
        <w:gridCol w:w="6414"/>
      </w:tblGrid>
      <w:tr w:rsidR="00A212DD" w14:paraId="4A277FAE" w14:textId="77777777">
        <w:trPr>
          <w:trHeight w:val="510"/>
          <w:jc w:val="center"/>
        </w:trPr>
        <w:tc>
          <w:tcPr>
            <w:tcW w:w="1237" w:type="pct"/>
            <w:gridSpan w:val="2"/>
            <w:vAlign w:val="center"/>
          </w:tcPr>
          <w:p w14:paraId="75A10879" w14:textId="77777777" w:rsidR="00A212DD" w:rsidRDefault="00D939C3">
            <w:pPr>
              <w:pStyle w:val="afff3"/>
            </w:pPr>
            <w:r>
              <w:t>主要</w:t>
            </w:r>
            <w:r>
              <w:rPr>
                <w:rFonts w:hint="eastAsia"/>
              </w:rPr>
              <w:t>教学</w:t>
            </w:r>
            <w:r>
              <w:t>环节</w:t>
            </w:r>
          </w:p>
        </w:tc>
        <w:tc>
          <w:tcPr>
            <w:tcW w:w="3763" w:type="pct"/>
            <w:vAlign w:val="center"/>
          </w:tcPr>
          <w:p w14:paraId="3DCF060A" w14:textId="77777777" w:rsidR="00A212DD" w:rsidRDefault="00D939C3">
            <w:pPr>
              <w:pStyle w:val="afff3"/>
            </w:pPr>
            <w:r>
              <w:t>质量要求</w:t>
            </w:r>
          </w:p>
        </w:tc>
      </w:tr>
      <w:tr w:rsidR="00A212DD" w14:paraId="6F240DC0" w14:textId="77777777">
        <w:trPr>
          <w:trHeight w:val="760"/>
          <w:jc w:val="center"/>
        </w:trPr>
        <w:tc>
          <w:tcPr>
            <w:tcW w:w="468" w:type="pct"/>
            <w:vMerge w:val="restart"/>
            <w:vAlign w:val="center"/>
          </w:tcPr>
          <w:p w14:paraId="685A0C14" w14:textId="77777777" w:rsidR="00A212DD" w:rsidRDefault="00D939C3">
            <w:pPr>
              <w:pStyle w:val="afff3"/>
            </w:pPr>
            <w:r>
              <w:t>准备</w:t>
            </w:r>
          </w:p>
          <w:p w14:paraId="618E3B3F" w14:textId="77777777" w:rsidR="00A212DD" w:rsidRDefault="00D939C3">
            <w:pPr>
              <w:pStyle w:val="afff3"/>
            </w:pPr>
            <w:r>
              <w:t>阶段</w:t>
            </w:r>
          </w:p>
        </w:tc>
        <w:tc>
          <w:tcPr>
            <w:tcW w:w="769" w:type="pct"/>
            <w:vAlign w:val="center"/>
          </w:tcPr>
          <w:p w14:paraId="2883D3E1" w14:textId="77777777" w:rsidR="00A212DD" w:rsidRDefault="00D939C3">
            <w:pPr>
              <w:pStyle w:val="afff3"/>
            </w:pPr>
            <w:r>
              <w:t>1.</w:t>
            </w:r>
            <w:r>
              <w:t>实践计划</w:t>
            </w:r>
          </w:p>
        </w:tc>
        <w:tc>
          <w:tcPr>
            <w:tcW w:w="3763" w:type="pct"/>
            <w:vAlign w:val="center"/>
          </w:tcPr>
          <w:p w14:paraId="6464191B" w14:textId="77777777" w:rsidR="00A212DD" w:rsidRDefault="00D939C3">
            <w:pPr>
              <w:pStyle w:val="afff3"/>
            </w:pPr>
            <w:r>
              <w:t>根据学校要求及专业人才培养方案制定详实可行的设计计划</w:t>
            </w:r>
            <w:r>
              <w:rPr>
                <w:rFonts w:hint="eastAsia"/>
              </w:rPr>
              <w:t>，并</w:t>
            </w:r>
            <w:r>
              <w:t>在设计开始前发放给学生。</w:t>
            </w:r>
          </w:p>
        </w:tc>
      </w:tr>
      <w:tr w:rsidR="00A212DD" w14:paraId="16C9AB35" w14:textId="77777777">
        <w:trPr>
          <w:trHeight w:val="1125"/>
          <w:jc w:val="center"/>
        </w:trPr>
        <w:tc>
          <w:tcPr>
            <w:tcW w:w="468" w:type="pct"/>
            <w:vMerge/>
            <w:vAlign w:val="center"/>
          </w:tcPr>
          <w:p w14:paraId="553082FF" w14:textId="77777777" w:rsidR="00A212DD" w:rsidRDefault="00A212DD">
            <w:pPr>
              <w:pStyle w:val="afff3"/>
            </w:pPr>
          </w:p>
        </w:tc>
        <w:tc>
          <w:tcPr>
            <w:tcW w:w="769" w:type="pct"/>
            <w:vAlign w:val="center"/>
          </w:tcPr>
          <w:p w14:paraId="411E6167" w14:textId="77777777" w:rsidR="00A212DD" w:rsidRDefault="00D939C3">
            <w:pPr>
              <w:pStyle w:val="afff3"/>
            </w:pPr>
            <w:r>
              <w:t>2.</w:t>
            </w:r>
            <w:r>
              <w:t>指导老师</w:t>
            </w:r>
          </w:p>
        </w:tc>
        <w:tc>
          <w:tcPr>
            <w:tcW w:w="3763" w:type="pct"/>
            <w:vAlign w:val="center"/>
          </w:tcPr>
          <w:p w14:paraId="458B946B" w14:textId="77777777" w:rsidR="00A212DD" w:rsidRDefault="00D939C3">
            <w:pPr>
              <w:pStyle w:val="afff3"/>
            </w:pPr>
            <w:r>
              <w:t>指导教师</w:t>
            </w:r>
            <w:r>
              <w:rPr>
                <w:rFonts w:hint="eastAsia"/>
              </w:rPr>
              <w:t>应</w:t>
            </w:r>
            <w:r>
              <w:t>具备扎实的理论知识和丰富的实践经验</w:t>
            </w:r>
            <w:r>
              <w:rPr>
                <w:rFonts w:hint="eastAsia"/>
              </w:rPr>
              <w:t>。</w:t>
            </w:r>
            <w:r>
              <w:t>指导教师在</w:t>
            </w:r>
            <w:r>
              <w:rPr>
                <w:rFonts w:hint="eastAsia"/>
              </w:rPr>
              <w:t>设置课程设计课题前应提前做好准备。</w:t>
            </w:r>
          </w:p>
        </w:tc>
      </w:tr>
      <w:tr w:rsidR="00A212DD" w14:paraId="2C7B1D6D" w14:textId="77777777">
        <w:trPr>
          <w:trHeight w:val="683"/>
          <w:jc w:val="center"/>
        </w:trPr>
        <w:tc>
          <w:tcPr>
            <w:tcW w:w="468" w:type="pct"/>
            <w:vMerge/>
            <w:vAlign w:val="center"/>
          </w:tcPr>
          <w:p w14:paraId="51B9DE07" w14:textId="77777777" w:rsidR="00A212DD" w:rsidRDefault="00A212DD">
            <w:pPr>
              <w:pStyle w:val="afff3"/>
            </w:pPr>
          </w:p>
        </w:tc>
        <w:tc>
          <w:tcPr>
            <w:tcW w:w="769" w:type="pct"/>
            <w:vAlign w:val="center"/>
          </w:tcPr>
          <w:p w14:paraId="6287A136" w14:textId="77777777" w:rsidR="00A212DD" w:rsidRDefault="00D939C3">
            <w:pPr>
              <w:pStyle w:val="afff3"/>
            </w:pPr>
            <w:r>
              <w:t>3.</w:t>
            </w:r>
            <w:r>
              <w:rPr>
                <w:rFonts w:hint="eastAsia"/>
              </w:rPr>
              <w:t>选用</w:t>
            </w:r>
            <w:r>
              <w:t>教材</w:t>
            </w:r>
          </w:p>
        </w:tc>
        <w:tc>
          <w:tcPr>
            <w:tcW w:w="3763" w:type="pct"/>
            <w:vAlign w:val="center"/>
          </w:tcPr>
          <w:p w14:paraId="08407953" w14:textId="77777777" w:rsidR="00A212DD" w:rsidRDefault="00D939C3">
            <w:pPr>
              <w:pStyle w:val="afff3"/>
            </w:pPr>
            <w:r>
              <w:rPr>
                <w:rFonts w:hint="eastAsia"/>
              </w:rPr>
              <w:t>选用或者自编</w:t>
            </w:r>
            <w:r>
              <w:t>应用性强</w:t>
            </w:r>
            <w:r>
              <w:rPr>
                <w:rFonts w:hint="eastAsia"/>
              </w:rPr>
              <w:t>、</w:t>
            </w:r>
            <w:r>
              <w:t>实践指导性强，且符合教学大纲要求的教材和指导书。</w:t>
            </w:r>
          </w:p>
        </w:tc>
      </w:tr>
      <w:tr w:rsidR="00A212DD" w14:paraId="1C9208C2" w14:textId="77777777">
        <w:trPr>
          <w:trHeight w:val="510"/>
          <w:jc w:val="center"/>
        </w:trPr>
        <w:tc>
          <w:tcPr>
            <w:tcW w:w="468" w:type="pct"/>
            <w:vMerge/>
            <w:vAlign w:val="center"/>
          </w:tcPr>
          <w:p w14:paraId="0A24A1E3" w14:textId="77777777" w:rsidR="00A212DD" w:rsidRDefault="00A212DD">
            <w:pPr>
              <w:pStyle w:val="afff3"/>
            </w:pPr>
          </w:p>
        </w:tc>
        <w:tc>
          <w:tcPr>
            <w:tcW w:w="769" w:type="pct"/>
            <w:vAlign w:val="center"/>
          </w:tcPr>
          <w:p w14:paraId="3A633949" w14:textId="77777777" w:rsidR="00A212DD" w:rsidRDefault="00D939C3">
            <w:pPr>
              <w:pStyle w:val="afff3"/>
            </w:pPr>
            <w:r>
              <w:t>4.</w:t>
            </w:r>
            <w:r>
              <w:t>组织管理</w:t>
            </w:r>
          </w:p>
        </w:tc>
        <w:tc>
          <w:tcPr>
            <w:tcW w:w="3763" w:type="pct"/>
            <w:vAlign w:val="center"/>
          </w:tcPr>
          <w:p w14:paraId="0B998BBA" w14:textId="77777777" w:rsidR="00A212DD" w:rsidRDefault="00D939C3">
            <w:pPr>
              <w:pStyle w:val="afff3"/>
            </w:pPr>
            <w:r>
              <w:t>进行</w:t>
            </w:r>
            <w:r>
              <w:rPr>
                <w:rFonts w:hint="eastAsia"/>
              </w:rPr>
              <w:t>课程设计</w:t>
            </w:r>
            <w:r>
              <w:t>要求讲解和安全教育，同组中每位学生都</w:t>
            </w:r>
            <w:r>
              <w:rPr>
                <w:rFonts w:hint="eastAsia"/>
              </w:rPr>
              <w:t>要</w:t>
            </w:r>
            <w:r>
              <w:t>有明确的要求。</w:t>
            </w:r>
          </w:p>
        </w:tc>
      </w:tr>
      <w:tr w:rsidR="00A212DD" w14:paraId="547711B7" w14:textId="77777777">
        <w:trPr>
          <w:trHeight w:val="510"/>
          <w:jc w:val="center"/>
        </w:trPr>
        <w:tc>
          <w:tcPr>
            <w:tcW w:w="468" w:type="pct"/>
            <w:vMerge w:val="restart"/>
            <w:vAlign w:val="center"/>
          </w:tcPr>
          <w:p w14:paraId="2966B812" w14:textId="77777777" w:rsidR="00A212DD" w:rsidRDefault="00D939C3">
            <w:pPr>
              <w:pStyle w:val="afff3"/>
            </w:pPr>
            <w:r>
              <w:t>实施</w:t>
            </w:r>
          </w:p>
          <w:p w14:paraId="64B049DA" w14:textId="77777777" w:rsidR="00A212DD" w:rsidRDefault="00D939C3">
            <w:pPr>
              <w:pStyle w:val="afff3"/>
            </w:pPr>
            <w:r>
              <w:t>阶段</w:t>
            </w:r>
          </w:p>
        </w:tc>
        <w:tc>
          <w:tcPr>
            <w:tcW w:w="769" w:type="pct"/>
            <w:vAlign w:val="center"/>
          </w:tcPr>
          <w:p w14:paraId="5A0E1CB1" w14:textId="77777777" w:rsidR="00A212DD" w:rsidRDefault="00D939C3">
            <w:pPr>
              <w:pStyle w:val="afff3"/>
            </w:pPr>
            <w:r>
              <w:t>1.</w:t>
            </w:r>
            <w:r>
              <w:t>计划执行</w:t>
            </w:r>
          </w:p>
        </w:tc>
        <w:tc>
          <w:tcPr>
            <w:tcW w:w="3763" w:type="pct"/>
            <w:vAlign w:val="center"/>
          </w:tcPr>
          <w:p w14:paraId="6A6F8CBD" w14:textId="77777777" w:rsidR="00A212DD" w:rsidRDefault="00D939C3">
            <w:pPr>
              <w:pStyle w:val="afff3"/>
            </w:pPr>
            <w:r>
              <w:rPr>
                <w:rFonts w:hint="eastAsia"/>
              </w:rPr>
              <w:t>课程设计</w:t>
            </w:r>
            <w:r>
              <w:t>进度及</w:t>
            </w:r>
            <w:r>
              <w:rPr>
                <w:rFonts w:hint="eastAsia"/>
              </w:rPr>
              <w:t>完成</w:t>
            </w:r>
            <w:r>
              <w:t>质量等符合教学大纲的要求。</w:t>
            </w:r>
          </w:p>
        </w:tc>
      </w:tr>
      <w:tr w:rsidR="00A212DD" w14:paraId="79353995" w14:textId="77777777">
        <w:trPr>
          <w:trHeight w:val="510"/>
          <w:jc w:val="center"/>
        </w:trPr>
        <w:tc>
          <w:tcPr>
            <w:tcW w:w="468" w:type="pct"/>
            <w:vMerge/>
            <w:vAlign w:val="center"/>
          </w:tcPr>
          <w:p w14:paraId="76EF7843" w14:textId="77777777" w:rsidR="00A212DD" w:rsidRDefault="00A212DD">
            <w:pPr>
              <w:pStyle w:val="afff3"/>
            </w:pPr>
          </w:p>
        </w:tc>
        <w:tc>
          <w:tcPr>
            <w:tcW w:w="769" w:type="pct"/>
            <w:vAlign w:val="center"/>
          </w:tcPr>
          <w:p w14:paraId="5BE599ED" w14:textId="77777777" w:rsidR="00A212DD" w:rsidRDefault="00D939C3">
            <w:pPr>
              <w:pStyle w:val="afff3"/>
            </w:pPr>
            <w:r>
              <w:t>2.</w:t>
            </w:r>
            <w:r>
              <w:rPr>
                <w:rFonts w:hint="eastAsia"/>
              </w:rPr>
              <w:t>过程</w:t>
            </w:r>
            <w:r>
              <w:t>指导</w:t>
            </w:r>
          </w:p>
        </w:tc>
        <w:tc>
          <w:tcPr>
            <w:tcW w:w="3763" w:type="pct"/>
            <w:vAlign w:val="center"/>
          </w:tcPr>
          <w:p w14:paraId="124EEF0B" w14:textId="77777777" w:rsidR="00A212DD" w:rsidRDefault="00D939C3">
            <w:pPr>
              <w:pStyle w:val="afff3"/>
            </w:pPr>
            <w:r>
              <w:t>按要求对每个学生予以指导，并做好相关记录。</w:t>
            </w:r>
          </w:p>
        </w:tc>
      </w:tr>
      <w:tr w:rsidR="00A212DD" w14:paraId="137BEFF3" w14:textId="77777777">
        <w:trPr>
          <w:trHeight w:val="776"/>
          <w:jc w:val="center"/>
        </w:trPr>
        <w:tc>
          <w:tcPr>
            <w:tcW w:w="468" w:type="pct"/>
            <w:vMerge/>
            <w:vAlign w:val="center"/>
          </w:tcPr>
          <w:p w14:paraId="09EEF900" w14:textId="77777777" w:rsidR="00A212DD" w:rsidRDefault="00A212DD">
            <w:pPr>
              <w:pStyle w:val="afff3"/>
            </w:pPr>
          </w:p>
        </w:tc>
        <w:tc>
          <w:tcPr>
            <w:tcW w:w="769" w:type="pct"/>
            <w:vAlign w:val="center"/>
          </w:tcPr>
          <w:p w14:paraId="2FD32FD2" w14:textId="77777777" w:rsidR="00A212DD" w:rsidRDefault="00D939C3">
            <w:pPr>
              <w:pStyle w:val="afff3"/>
            </w:pPr>
            <w:r>
              <w:t>3.</w:t>
            </w:r>
            <w:r>
              <w:t>学生管理</w:t>
            </w:r>
          </w:p>
        </w:tc>
        <w:tc>
          <w:tcPr>
            <w:tcW w:w="3763" w:type="pct"/>
            <w:vAlign w:val="center"/>
          </w:tcPr>
          <w:p w14:paraId="53DE5551" w14:textId="77777777" w:rsidR="00A212DD" w:rsidRDefault="00D939C3">
            <w:pPr>
              <w:pStyle w:val="afff3"/>
            </w:pPr>
            <w:r>
              <w:t>严格进行考勤和平时考核，认真记录</w:t>
            </w:r>
            <w:r>
              <w:rPr>
                <w:rFonts w:hint="eastAsia"/>
              </w:rPr>
              <w:t>学生工作</w:t>
            </w:r>
            <w:r>
              <w:t>情况；对迟到、早退和无故缺勤等违纪情况及时处理。</w:t>
            </w:r>
          </w:p>
        </w:tc>
      </w:tr>
      <w:tr w:rsidR="00A212DD" w14:paraId="45A8AB4C" w14:textId="77777777">
        <w:trPr>
          <w:trHeight w:val="510"/>
          <w:jc w:val="center"/>
        </w:trPr>
        <w:tc>
          <w:tcPr>
            <w:tcW w:w="468" w:type="pct"/>
            <w:vMerge/>
            <w:vAlign w:val="center"/>
          </w:tcPr>
          <w:p w14:paraId="14B109DB" w14:textId="77777777" w:rsidR="00A212DD" w:rsidRDefault="00A212DD">
            <w:pPr>
              <w:pStyle w:val="afff3"/>
            </w:pPr>
          </w:p>
        </w:tc>
        <w:tc>
          <w:tcPr>
            <w:tcW w:w="769" w:type="pct"/>
            <w:vAlign w:val="center"/>
          </w:tcPr>
          <w:p w14:paraId="66D3E275" w14:textId="77777777" w:rsidR="00A212DD" w:rsidRDefault="00D939C3">
            <w:pPr>
              <w:pStyle w:val="afff3"/>
            </w:pPr>
            <w:r>
              <w:t>4.</w:t>
            </w:r>
            <w:r>
              <w:t>教学检查</w:t>
            </w:r>
          </w:p>
        </w:tc>
        <w:tc>
          <w:tcPr>
            <w:tcW w:w="3763" w:type="pct"/>
            <w:vAlign w:val="center"/>
          </w:tcPr>
          <w:p w14:paraId="69A3A2C7" w14:textId="77777777" w:rsidR="00A212DD" w:rsidRDefault="00D939C3">
            <w:pPr>
              <w:pStyle w:val="afff3"/>
            </w:pPr>
            <w:r>
              <w:t>学院有计划地开展督导检查，并及时反馈检查情况。</w:t>
            </w:r>
          </w:p>
        </w:tc>
      </w:tr>
      <w:tr w:rsidR="00A212DD" w14:paraId="1E6525F8" w14:textId="77777777">
        <w:trPr>
          <w:trHeight w:val="510"/>
          <w:jc w:val="center"/>
        </w:trPr>
        <w:tc>
          <w:tcPr>
            <w:tcW w:w="468" w:type="pct"/>
            <w:vMerge w:val="restart"/>
            <w:vAlign w:val="center"/>
          </w:tcPr>
          <w:p w14:paraId="72C057E0" w14:textId="77777777" w:rsidR="00A212DD" w:rsidRDefault="00D939C3">
            <w:pPr>
              <w:pStyle w:val="afff3"/>
            </w:pPr>
            <w:r>
              <w:t>总结</w:t>
            </w:r>
          </w:p>
          <w:p w14:paraId="57F82156" w14:textId="77777777" w:rsidR="00A212DD" w:rsidRDefault="00D939C3">
            <w:pPr>
              <w:pStyle w:val="afff3"/>
            </w:pPr>
            <w:r>
              <w:t>考核</w:t>
            </w:r>
          </w:p>
        </w:tc>
        <w:tc>
          <w:tcPr>
            <w:tcW w:w="769" w:type="pct"/>
            <w:vAlign w:val="center"/>
          </w:tcPr>
          <w:p w14:paraId="6523CEE9" w14:textId="77777777" w:rsidR="00A212DD" w:rsidRDefault="00D939C3">
            <w:pPr>
              <w:pStyle w:val="afff3"/>
            </w:pPr>
            <w:r>
              <w:t>1.</w:t>
            </w:r>
            <w:r>
              <w:rPr>
                <w:rFonts w:hint="eastAsia"/>
              </w:rPr>
              <w:t>设计</w:t>
            </w:r>
            <w:r>
              <w:t>报告</w:t>
            </w:r>
          </w:p>
        </w:tc>
        <w:tc>
          <w:tcPr>
            <w:tcW w:w="3763" w:type="pct"/>
            <w:vAlign w:val="center"/>
          </w:tcPr>
          <w:p w14:paraId="29C5A55A" w14:textId="77777777" w:rsidR="00A212DD" w:rsidRDefault="00D939C3">
            <w:pPr>
              <w:pStyle w:val="afff3"/>
            </w:pPr>
            <w:r>
              <w:t>结束后，及时按要求提交设计报告。</w:t>
            </w:r>
          </w:p>
        </w:tc>
      </w:tr>
      <w:tr w:rsidR="00A212DD" w14:paraId="24F2EF3D" w14:textId="77777777">
        <w:trPr>
          <w:trHeight w:val="788"/>
          <w:jc w:val="center"/>
        </w:trPr>
        <w:tc>
          <w:tcPr>
            <w:tcW w:w="468" w:type="pct"/>
            <w:vMerge/>
            <w:vAlign w:val="center"/>
          </w:tcPr>
          <w:p w14:paraId="296E5E62" w14:textId="77777777" w:rsidR="00A212DD" w:rsidRDefault="00A212DD">
            <w:pPr>
              <w:pStyle w:val="afff3"/>
            </w:pPr>
          </w:p>
        </w:tc>
        <w:tc>
          <w:tcPr>
            <w:tcW w:w="769" w:type="pct"/>
            <w:vAlign w:val="center"/>
          </w:tcPr>
          <w:p w14:paraId="0A278D6D" w14:textId="77777777" w:rsidR="00A212DD" w:rsidRDefault="00D939C3">
            <w:pPr>
              <w:pStyle w:val="afff3"/>
            </w:pPr>
            <w:r>
              <w:t>2.</w:t>
            </w:r>
            <w:r>
              <w:rPr>
                <w:rFonts w:hint="eastAsia"/>
              </w:rPr>
              <w:t>成绩</w:t>
            </w:r>
            <w:r>
              <w:t>考核</w:t>
            </w:r>
          </w:p>
        </w:tc>
        <w:tc>
          <w:tcPr>
            <w:tcW w:w="3763" w:type="pct"/>
            <w:vAlign w:val="center"/>
          </w:tcPr>
          <w:p w14:paraId="2A694E70" w14:textId="77777777" w:rsidR="00A212DD" w:rsidRDefault="00D939C3">
            <w:pPr>
              <w:pStyle w:val="afff3"/>
            </w:pPr>
            <w:r>
              <w:t>根据考核内容及要求对每位学生设计情况进行考核，合理评价，并按照学校有关规定登记成绩。</w:t>
            </w:r>
          </w:p>
        </w:tc>
      </w:tr>
      <w:tr w:rsidR="00A212DD" w14:paraId="53273428" w14:textId="77777777">
        <w:trPr>
          <w:trHeight w:val="510"/>
          <w:jc w:val="center"/>
        </w:trPr>
        <w:tc>
          <w:tcPr>
            <w:tcW w:w="468" w:type="pct"/>
            <w:vMerge/>
            <w:vAlign w:val="center"/>
          </w:tcPr>
          <w:p w14:paraId="16D0B4C1" w14:textId="77777777" w:rsidR="00A212DD" w:rsidRDefault="00A212DD">
            <w:pPr>
              <w:pStyle w:val="afff3"/>
            </w:pPr>
          </w:p>
        </w:tc>
        <w:tc>
          <w:tcPr>
            <w:tcW w:w="769" w:type="pct"/>
            <w:vAlign w:val="center"/>
          </w:tcPr>
          <w:p w14:paraId="5FB30F6D" w14:textId="77777777" w:rsidR="00A212DD" w:rsidRDefault="00D939C3">
            <w:pPr>
              <w:pStyle w:val="afff3"/>
            </w:pPr>
            <w:r>
              <w:t>3.</w:t>
            </w:r>
            <w:r>
              <w:t>总结归档</w:t>
            </w:r>
          </w:p>
        </w:tc>
        <w:tc>
          <w:tcPr>
            <w:tcW w:w="3763" w:type="pct"/>
            <w:vAlign w:val="center"/>
          </w:tcPr>
          <w:p w14:paraId="7363B517" w14:textId="77777777" w:rsidR="00A212DD" w:rsidRDefault="00D939C3">
            <w:pPr>
              <w:pStyle w:val="afff3"/>
            </w:pPr>
            <w:r>
              <w:t>及时总结交流经验与体会，按要求做好材料归档。</w:t>
            </w:r>
          </w:p>
        </w:tc>
      </w:tr>
    </w:tbl>
    <w:p w14:paraId="2208C5AA" w14:textId="77777777" w:rsidR="00A212DD" w:rsidRDefault="00D939C3">
      <w:pPr>
        <w:pStyle w:val="afff"/>
        <w:spacing w:before="156" w:after="156"/>
      </w:pPr>
      <w:r>
        <w:rPr>
          <w:rFonts w:hint="eastAsia"/>
        </w:rPr>
        <w:t>五</w:t>
      </w:r>
      <w:r>
        <w:t>、课程考核</w:t>
      </w:r>
    </w:p>
    <w:p w14:paraId="4593CA26" w14:textId="77777777" w:rsidR="00A212DD" w:rsidRDefault="00D939C3">
      <w:pPr>
        <w:ind w:firstLine="480"/>
      </w:pPr>
      <w:r>
        <w:t>考核资料要求</w:t>
      </w:r>
    </w:p>
    <w:p w14:paraId="51BEE0E8" w14:textId="77777777" w:rsidR="00A212DD" w:rsidRDefault="00D939C3">
      <w:pPr>
        <w:ind w:firstLine="480"/>
      </w:pPr>
      <w:r>
        <w:rPr>
          <w:rFonts w:hint="eastAsia"/>
        </w:rPr>
        <w:t>1.</w:t>
      </w:r>
      <w:r>
        <w:rPr>
          <w:rFonts w:hint="eastAsia"/>
        </w:rPr>
        <w:t>设计机电系统装配图</w:t>
      </w:r>
      <w:r>
        <w:rPr>
          <w:rFonts w:hint="eastAsia"/>
        </w:rPr>
        <w:t>1</w:t>
      </w:r>
      <w:r>
        <w:rPr>
          <w:rFonts w:hint="eastAsia"/>
        </w:rPr>
        <w:t>张，非标零件图不低于</w:t>
      </w:r>
      <w:r>
        <w:rPr>
          <w:rFonts w:hint="eastAsia"/>
        </w:rPr>
        <w:t>5</w:t>
      </w:r>
      <w:r>
        <w:rPr>
          <w:rFonts w:hint="eastAsia"/>
        </w:rPr>
        <w:t>张，控制电路</w:t>
      </w:r>
      <w:r>
        <w:rPr>
          <w:rFonts w:hint="eastAsia"/>
        </w:rPr>
        <w:t>1</w:t>
      </w:r>
      <w:r>
        <w:rPr>
          <w:rFonts w:hint="eastAsia"/>
        </w:rPr>
        <w:t>张。</w:t>
      </w:r>
    </w:p>
    <w:p w14:paraId="22C6FA9A" w14:textId="77777777" w:rsidR="00A212DD" w:rsidRDefault="00D939C3">
      <w:pPr>
        <w:ind w:firstLine="480"/>
      </w:pPr>
      <w:r>
        <w:rPr>
          <w:rFonts w:hint="eastAsia"/>
        </w:rPr>
        <w:t>2.</w:t>
      </w:r>
      <w:r>
        <w:t>小组设计过程（讨论、设计、调试、试验等）</w:t>
      </w:r>
      <w:r>
        <w:rPr>
          <w:rFonts w:hint="eastAsia"/>
        </w:rPr>
        <w:t>。</w:t>
      </w:r>
    </w:p>
    <w:p w14:paraId="4688A303" w14:textId="77777777" w:rsidR="00A212DD" w:rsidRDefault="00D939C3">
      <w:pPr>
        <w:ind w:firstLine="480"/>
      </w:pPr>
      <w:r>
        <w:rPr>
          <w:rFonts w:hint="eastAsia"/>
        </w:rPr>
        <w:t>3.</w:t>
      </w:r>
      <w:r>
        <w:t>课程设计说明书</w:t>
      </w:r>
      <w:r>
        <w:t>1</w:t>
      </w:r>
      <w:r>
        <w:t>份，应有设计者及指导教师的签字，课程设计说明书包括小组任务分工，设计任务和性能功能要求，技术应用原理分析，文献及现状综述分析，设计方案论证，技术、经济、环境与社会等可行性分析，结论及展望，课程设计小结与体会等部分</w:t>
      </w:r>
      <w:r>
        <w:rPr>
          <w:rFonts w:hint="eastAsia"/>
        </w:rPr>
        <w:t>。</w:t>
      </w:r>
    </w:p>
    <w:p w14:paraId="02E2855B" w14:textId="77777777" w:rsidR="00A212DD" w:rsidRDefault="00D939C3">
      <w:pPr>
        <w:ind w:firstLine="480"/>
      </w:pPr>
      <w:r>
        <w:rPr>
          <w:rFonts w:hint="eastAsia"/>
        </w:rPr>
        <w:t>4.</w:t>
      </w:r>
      <w:r>
        <w:t>课程设计任务书</w:t>
      </w:r>
      <w:r>
        <w:t>1</w:t>
      </w:r>
      <w:r>
        <w:t>份，应有设计者及指导教师的签字</w:t>
      </w:r>
      <w:r>
        <w:rPr>
          <w:rFonts w:hint="eastAsia"/>
        </w:rPr>
        <w:t>。</w:t>
      </w:r>
    </w:p>
    <w:p w14:paraId="4722B0AD" w14:textId="77777777" w:rsidR="00A212DD" w:rsidRDefault="00D939C3">
      <w:pPr>
        <w:ind w:firstLine="480"/>
      </w:pPr>
      <w:r>
        <w:t>（二）</w:t>
      </w:r>
      <w:r>
        <w:rPr>
          <w:rFonts w:hint="eastAsia"/>
        </w:rPr>
        <w:t>成绩评定要求</w:t>
      </w:r>
    </w:p>
    <w:p w14:paraId="18E0B4AB" w14:textId="77777777" w:rsidR="00A212DD" w:rsidRDefault="00D939C3">
      <w:pPr>
        <w:ind w:firstLine="480"/>
      </w:pPr>
      <w:r>
        <w:rPr>
          <w:rFonts w:hint="eastAsia"/>
        </w:rPr>
        <w:t>本课程设计</w:t>
      </w:r>
      <w:r>
        <w:t>成绩分优、良、中、及格和不及格五个档次。</w:t>
      </w:r>
    </w:p>
    <w:p w14:paraId="7F7FCA1A" w14:textId="77777777" w:rsidR="00A212DD" w:rsidRDefault="00D939C3">
      <w:pPr>
        <w:ind w:firstLine="480"/>
      </w:pPr>
      <w:r>
        <w:t>课程设计考核方式：采用平时</w:t>
      </w:r>
      <w:r>
        <w:rPr>
          <w:rFonts w:hint="eastAsia"/>
        </w:rPr>
        <w:t>表现</w:t>
      </w:r>
      <w:r>
        <w:t>、课程设计阶段考核、设计说明书和陈述答辩综合考核相结合</w:t>
      </w:r>
      <w:r>
        <w:rPr>
          <w:rFonts w:hint="eastAsia"/>
        </w:rPr>
        <w:t>的</w:t>
      </w:r>
      <w:r>
        <w:t>形式。</w:t>
      </w:r>
    </w:p>
    <w:p w14:paraId="64793A4F" w14:textId="77777777" w:rsidR="00A212DD" w:rsidRDefault="00D939C3">
      <w:pPr>
        <w:ind w:firstLine="480"/>
      </w:pPr>
      <w:r>
        <w:t>课程</w:t>
      </w:r>
      <w:r>
        <w:rPr>
          <w:rFonts w:hint="eastAsia"/>
        </w:rPr>
        <w:t>总评</w:t>
      </w:r>
      <w:r>
        <w:t>成绩</w:t>
      </w:r>
      <w:r>
        <w:t>=</w:t>
      </w:r>
      <w:r>
        <w:t>平时成绩</w:t>
      </w:r>
      <w:r>
        <w:t>×30%+</w:t>
      </w:r>
      <w:r>
        <w:t>说明书成绩</w:t>
      </w:r>
      <w:r>
        <w:t>×</w:t>
      </w:r>
      <w:r>
        <w:rPr>
          <w:rFonts w:hint="eastAsia"/>
        </w:rPr>
        <w:t>2</w:t>
      </w:r>
      <w:r>
        <w:t>0%+</w:t>
      </w:r>
      <w:r>
        <w:t>图纸成绩</w:t>
      </w:r>
      <w:r>
        <w:t>×</w:t>
      </w:r>
      <w:r>
        <w:rPr>
          <w:rFonts w:hint="eastAsia"/>
        </w:rPr>
        <w:t>5</w:t>
      </w:r>
      <w:r>
        <w:t>0%</w:t>
      </w:r>
      <w:r>
        <w:t>。</w:t>
      </w:r>
    </w:p>
    <w:p w14:paraId="19BED413" w14:textId="77777777" w:rsidR="00A212DD" w:rsidRDefault="00D939C3">
      <w:pPr>
        <w:ind w:firstLine="480"/>
      </w:pPr>
      <w:r>
        <w:t>具体内容和比例</w:t>
      </w:r>
      <w:r>
        <w:rPr>
          <w:rFonts w:hint="eastAsia"/>
        </w:rPr>
        <w:t>如表所示。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1953"/>
        <w:gridCol w:w="2586"/>
        <w:gridCol w:w="1917"/>
      </w:tblGrid>
      <w:tr w:rsidR="00A212DD" w14:paraId="3B188EDF" w14:textId="77777777">
        <w:tc>
          <w:tcPr>
            <w:tcW w:w="1212" w:type="pct"/>
            <w:tcBorders>
              <w:bottom w:val="single" w:sz="4" w:space="0" w:color="auto"/>
            </w:tcBorders>
            <w:shd w:val="clear" w:color="auto" w:fill="auto"/>
            <w:vAlign w:val="center"/>
          </w:tcPr>
          <w:p w14:paraId="48DA9B8B" w14:textId="77777777" w:rsidR="00A212DD" w:rsidRDefault="00D939C3">
            <w:pPr>
              <w:pStyle w:val="afff3"/>
            </w:pPr>
            <w:r>
              <w:rPr>
                <w:rFonts w:hint="eastAsia"/>
              </w:rPr>
              <w:t>考核环节</w:t>
            </w:r>
          </w:p>
        </w:tc>
        <w:tc>
          <w:tcPr>
            <w:tcW w:w="1146" w:type="pct"/>
            <w:shd w:val="clear" w:color="auto" w:fill="auto"/>
            <w:vAlign w:val="center"/>
          </w:tcPr>
          <w:p w14:paraId="058DF7A5" w14:textId="77777777" w:rsidR="00A212DD" w:rsidRDefault="00D939C3">
            <w:pPr>
              <w:pStyle w:val="afff3"/>
            </w:pPr>
            <w:r>
              <w:rPr>
                <w:rFonts w:hint="eastAsia"/>
              </w:rPr>
              <w:t>考核方式</w:t>
            </w:r>
          </w:p>
        </w:tc>
        <w:tc>
          <w:tcPr>
            <w:tcW w:w="1517" w:type="pct"/>
            <w:shd w:val="clear" w:color="auto" w:fill="auto"/>
            <w:vAlign w:val="center"/>
          </w:tcPr>
          <w:p w14:paraId="326227BE" w14:textId="77777777" w:rsidR="00A212DD" w:rsidRDefault="00D939C3">
            <w:pPr>
              <w:pStyle w:val="afff3"/>
            </w:pPr>
            <w:r>
              <w:rPr>
                <w:rFonts w:hint="eastAsia"/>
              </w:rPr>
              <w:t>支撑毕业要求指标点及分值</w:t>
            </w:r>
          </w:p>
        </w:tc>
        <w:tc>
          <w:tcPr>
            <w:tcW w:w="1125" w:type="pct"/>
            <w:vAlign w:val="center"/>
          </w:tcPr>
          <w:p w14:paraId="7A9B83B4" w14:textId="77777777" w:rsidR="00A212DD" w:rsidRDefault="00D939C3">
            <w:pPr>
              <w:pStyle w:val="afff3"/>
            </w:pPr>
            <w:r>
              <w:rPr>
                <w:rFonts w:hint="eastAsia"/>
              </w:rPr>
              <w:t>评价</w:t>
            </w:r>
            <w:r>
              <w:t>标准</w:t>
            </w:r>
          </w:p>
        </w:tc>
      </w:tr>
      <w:tr w:rsidR="00A212DD" w14:paraId="16CF638A" w14:textId="77777777">
        <w:trPr>
          <w:trHeight w:val="905"/>
        </w:trPr>
        <w:tc>
          <w:tcPr>
            <w:tcW w:w="1212" w:type="pct"/>
            <w:tcBorders>
              <w:top w:val="single" w:sz="4" w:space="0" w:color="auto"/>
            </w:tcBorders>
            <w:shd w:val="clear" w:color="auto" w:fill="auto"/>
            <w:vAlign w:val="center"/>
          </w:tcPr>
          <w:p w14:paraId="382DCBDE" w14:textId="77777777" w:rsidR="00A212DD" w:rsidRDefault="00D939C3">
            <w:pPr>
              <w:pStyle w:val="afff3"/>
            </w:pPr>
            <w:r>
              <w:t>平时成绩</w:t>
            </w:r>
          </w:p>
          <w:p w14:paraId="4FF2C8BB" w14:textId="77777777" w:rsidR="00A212DD" w:rsidRDefault="00D939C3">
            <w:pPr>
              <w:pStyle w:val="afff3"/>
            </w:pPr>
            <w:r>
              <w:t>（</w:t>
            </w:r>
            <w:r>
              <w:t>100</w:t>
            </w:r>
            <w:r>
              <w:t>分）</w:t>
            </w:r>
          </w:p>
        </w:tc>
        <w:tc>
          <w:tcPr>
            <w:tcW w:w="1146" w:type="pct"/>
            <w:shd w:val="clear" w:color="auto" w:fill="auto"/>
            <w:vAlign w:val="center"/>
          </w:tcPr>
          <w:p w14:paraId="300B99E8" w14:textId="77777777" w:rsidR="00A212DD" w:rsidRDefault="00D939C3">
            <w:pPr>
              <w:pStyle w:val="afff3"/>
            </w:pPr>
            <w:r>
              <w:rPr>
                <w:rFonts w:hint="eastAsia"/>
              </w:rPr>
              <w:t>出勤</w:t>
            </w:r>
            <w:r>
              <w:rPr>
                <w:rFonts w:hint="eastAsia"/>
              </w:rPr>
              <w:t>+</w:t>
            </w:r>
            <w:r>
              <w:rPr>
                <w:rFonts w:hint="eastAsia"/>
              </w:rPr>
              <w:t>表现</w:t>
            </w:r>
            <w:r>
              <w:rPr>
                <w:rFonts w:hint="eastAsia"/>
              </w:rPr>
              <w:t>+</w:t>
            </w:r>
            <w:r>
              <w:rPr>
                <w:rFonts w:hint="eastAsia"/>
              </w:rPr>
              <w:t>答辩</w:t>
            </w:r>
          </w:p>
        </w:tc>
        <w:tc>
          <w:tcPr>
            <w:tcW w:w="1517" w:type="pct"/>
            <w:shd w:val="clear" w:color="auto" w:fill="auto"/>
            <w:vAlign w:val="center"/>
          </w:tcPr>
          <w:p w14:paraId="481C294E" w14:textId="77777777" w:rsidR="00A212DD" w:rsidRDefault="00D939C3">
            <w:pPr>
              <w:pStyle w:val="afff3"/>
            </w:pPr>
            <w:r>
              <w:t>1</w:t>
            </w:r>
            <w:r>
              <w:rPr>
                <w:rFonts w:hint="eastAsia"/>
              </w:rPr>
              <w:t>.</w:t>
            </w:r>
            <w:r>
              <w:t>5</w:t>
            </w:r>
            <w:r>
              <w:t>（</w:t>
            </w:r>
            <w:r>
              <w:t>30</w:t>
            </w:r>
            <w:r>
              <w:rPr>
                <w:rFonts w:hint="eastAsia"/>
              </w:rPr>
              <w:t>分</w:t>
            </w:r>
            <w:r>
              <w:t>）、</w:t>
            </w:r>
            <w:r>
              <w:t>3</w:t>
            </w:r>
            <w:r>
              <w:rPr>
                <w:rFonts w:hint="eastAsia"/>
              </w:rPr>
              <w:t>.</w:t>
            </w:r>
            <w:r>
              <w:t>3</w:t>
            </w:r>
            <w:r>
              <w:t>（</w:t>
            </w:r>
            <w:r>
              <w:t>30</w:t>
            </w:r>
            <w:r>
              <w:rPr>
                <w:rFonts w:hint="eastAsia"/>
              </w:rPr>
              <w:t>分</w:t>
            </w:r>
            <w:r>
              <w:t>）、</w:t>
            </w:r>
            <w:r>
              <w:t>9</w:t>
            </w:r>
            <w:r>
              <w:rPr>
                <w:rFonts w:hint="eastAsia"/>
              </w:rPr>
              <w:t>.</w:t>
            </w:r>
            <w:r>
              <w:t>2</w:t>
            </w:r>
            <w:r>
              <w:t>（</w:t>
            </w:r>
            <w:r>
              <w:rPr>
                <w:rFonts w:hint="eastAsia"/>
              </w:rPr>
              <w:t>4</w:t>
            </w:r>
            <w:r>
              <w:t>0</w:t>
            </w:r>
            <w:r>
              <w:t>分）</w:t>
            </w:r>
          </w:p>
        </w:tc>
        <w:tc>
          <w:tcPr>
            <w:tcW w:w="1125" w:type="pct"/>
            <w:vMerge w:val="restart"/>
          </w:tcPr>
          <w:p w14:paraId="7B696EDF" w14:textId="77777777" w:rsidR="00A212DD" w:rsidRDefault="00D939C3">
            <w:pPr>
              <w:pStyle w:val="afff3"/>
            </w:pPr>
            <w:r>
              <w:rPr>
                <w:rFonts w:hint="eastAsia"/>
              </w:rPr>
              <w:t>评分标准见机电一体化系统设计成绩评定标准</w:t>
            </w:r>
          </w:p>
        </w:tc>
      </w:tr>
      <w:tr w:rsidR="00A212DD" w14:paraId="22C321C3" w14:textId="77777777">
        <w:trPr>
          <w:trHeight w:val="706"/>
        </w:trPr>
        <w:tc>
          <w:tcPr>
            <w:tcW w:w="1212" w:type="pct"/>
            <w:shd w:val="clear" w:color="auto" w:fill="auto"/>
            <w:vAlign w:val="center"/>
          </w:tcPr>
          <w:p w14:paraId="2D2A68CB" w14:textId="77777777" w:rsidR="00A212DD" w:rsidRDefault="00D939C3">
            <w:pPr>
              <w:pStyle w:val="afff3"/>
            </w:pPr>
            <w:r>
              <w:rPr>
                <w:rFonts w:hint="eastAsia"/>
              </w:rPr>
              <w:t>说明书</w:t>
            </w:r>
            <w:r>
              <w:t>（</w:t>
            </w:r>
            <w:r>
              <w:t>100</w:t>
            </w:r>
            <w:r>
              <w:t>分）</w:t>
            </w:r>
          </w:p>
        </w:tc>
        <w:tc>
          <w:tcPr>
            <w:tcW w:w="1146" w:type="pct"/>
            <w:shd w:val="clear" w:color="auto" w:fill="auto"/>
            <w:vAlign w:val="center"/>
          </w:tcPr>
          <w:p w14:paraId="4F030E69" w14:textId="77777777" w:rsidR="00A212DD" w:rsidRDefault="00D939C3">
            <w:pPr>
              <w:pStyle w:val="afff3"/>
            </w:pPr>
            <w:r>
              <w:rPr>
                <w:rFonts w:hint="eastAsia"/>
              </w:rPr>
              <w:t>说明书</w:t>
            </w:r>
          </w:p>
        </w:tc>
        <w:tc>
          <w:tcPr>
            <w:tcW w:w="1517" w:type="pct"/>
            <w:shd w:val="clear" w:color="auto" w:fill="auto"/>
            <w:vAlign w:val="center"/>
          </w:tcPr>
          <w:p w14:paraId="434CA3BE" w14:textId="77777777" w:rsidR="00A212DD" w:rsidRDefault="00D939C3">
            <w:pPr>
              <w:pStyle w:val="afff3"/>
            </w:pPr>
            <w:r>
              <w:t>1</w:t>
            </w:r>
            <w:r>
              <w:rPr>
                <w:rFonts w:hint="eastAsia"/>
              </w:rPr>
              <w:t>.</w:t>
            </w:r>
            <w:r>
              <w:t>5</w:t>
            </w:r>
            <w:r>
              <w:t>（</w:t>
            </w:r>
            <w:r>
              <w:t>50</w:t>
            </w:r>
            <w:r>
              <w:t>分）、</w:t>
            </w:r>
            <w:r>
              <w:t>3</w:t>
            </w:r>
            <w:r>
              <w:rPr>
                <w:rFonts w:hint="eastAsia"/>
              </w:rPr>
              <w:t>.</w:t>
            </w:r>
            <w:r>
              <w:t>3</w:t>
            </w:r>
            <w:r>
              <w:t>（</w:t>
            </w:r>
            <w:r>
              <w:t>50</w:t>
            </w:r>
            <w:r>
              <w:t>分）</w:t>
            </w:r>
          </w:p>
        </w:tc>
        <w:tc>
          <w:tcPr>
            <w:tcW w:w="1125" w:type="pct"/>
            <w:vMerge/>
          </w:tcPr>
          <w:p w14:paraId="6E328271" w14:textId="77777777" w:rsidR="00A212DD" w:rsidRDefault="00A212DD">
            <w:pPr>
              <w:pStyle w:val="afff3"/>
            </w:pPr>
          </w:p>
        </w:tc>
      </w:tr>
      <w:tr w:rsidR="00A212DD" w14:paraId="1177130F" w14:textId="77777777">
        <w:trPr>
          <w:trHeight w:val="688"/>
        </w:trPr>
        <w:tc>
          <w:tcPr>
            <w:tcW w:w="1212" w:type="pct"/>
            <w:shd w:val="clear" w:color="auto" w:fill="auto"/>
            <w:vAlign w:val="center"/>
          </w:tcPr>
          <w:p w14:paraId="32F3014B" w14:textId="77777777" w:rsidR="00A212DD" w:rsidRDefault="00D939C3">
            <w:pPr>
              <w:pStyle w:val="afff3"/>
            </w:pPr>
            <w:r>
              <w:rPr>
                <w:rFonts w:hint="eastAsia"/>
              </w:rPr>
              <w:t>技术图纸</w:t>
            </w:r>
          </w:p>
          <w:p w14:paraId="2F8570B7" w14:textId="77777777" w:rsidR="00A212DD" w:rsidRDefault="00D939C3">
            <w:pPr>
              <w:pStyle w:val="afff3"/>
            </w:pPr>
            <w:r>
              <w:t>（</w:t>
            </w:r>
            <w:r>
              <w:t>100</w:t>
            </w:r>
            <w:r>
              <w:t>分）</w:t>
            </w:r>
          </w:p>
        </w:tc>
        <w:tc>
          <w:tcPr>
            <w:tcW w:w="1146" w:type="pct"/>
            <w:shd w:val="clear" w:color="auto" w:fill="auto"/>
            <w:vAlign w:val="center"/>
          </w:tcPr>
          <w:p w14:paraId="2D41E77C" w14:textId="77777777" w:rsidR="00A212DD" w:rsidRDefault="00D939C3">
            <w:pPr>
              <w:pStyle w:val="afff3"/>
            </w:pPr>
            <w:r>
              <w:rPr>
                <w:rFonts w:hint="eastAsia"/>
              </w:rPr>
              <w:t>图纸</w:t>
            </w:r>
          </w:p>
        </w:tc>
        <w:tc>
          <w:tcPr>
            <w:tcW w:w="1517" w:type="pct"/>
            <w:shd w:val="clear" w:color="auto" w:fill="auto"/>
            <w:vAlign w:val="center"/>
          </w:tcPr>
          <w:p w14:paraId="545A5311" w14:textId="77777777" w:rsidR="00A212DD" w:rsidRDefault="00D939C3">
            <w:pPr>
              <w:pStyle w:val="afff3"/>
            </w:pPr>
            <w:r>
              <w:t>1</w:t>
            </w:r>
            <w:r>
              <w:rPr>
                <w:rFonts w:hint="eastAsia"/>
              </w:rPr>
              <w:t>.</w:t>
            </w:r>
            <w:r>
              <w:t>5</w:t>
            </w:r>
            <w:r>
              <w:t>（</w:t>
            </w:r>
            <w:r>
              <w:t>50</w:t>
            </w:r>
            <w:r>
              <w:t>分）、</w:t>
            </w:r>
            <w:r>
              <w:t>3</w:t>
            </w:r>
            <w:r>
              <w:rPr>
                <w:rFonts w:hint="eastAsia"/>
              </w:rPr>
              <w:t>.</w:t>
            </w:r>
            <w:r>
              <w:t>3</w:t>
            </w:r>
            <w:r>
              <w:t>（</w:t>
            </w:r>
            <w:r>
              <w:t>50</w:t>
            </w:r>
            <w:r>
              <w:t>分）</w:t>
            </w:r>
          </w:p>
        </w:tc>
        <w:tc>
          <w:tcPr>
            <w:tcW w:w="1125" w:type="pct"/>
            <w:vMerge/>
          </w:tcPr>
          <w:p w14:paraId="283196E8" w14:textId="77777777" w:rsidR="00A212DD" w:rsidRDefault="00A212DD">
            <w:pPr>
              <w:pStyle w:val="afff3"/>
            </w:pPr>
          </w:p>
        </w:tc>
      </w:tr>
      <w:tr w:rsidR="00A212DD" w14:paraId="72F57771" w14:textId="77777777">
        <w:tc>
          <w:tcPr>
            <w:tcW w:w="5000" w:type="pct"/>
            <w:gridSpan w:val="4"/>
            <w:shd w:val="clear" w:color="auto" w:fill="auto"/>
            <w:vAlign w:val="center"/>
          </w:tcPr>
          <w:p w14:paraId="2022D296" w14:textId="77777777" w:rsidR="00A212DD" w:rsidRDefault="00D939C3">
            <w:pPr>
              <w:pStyle w:val="afff3"/>
            </w:pPr>
            <w:r>
              <w:lastRenderedPageBreak/>
              <w:t>成绩计算方法</w:t>
            </w:r>
            <w:r>
              <w:rPr>
                <w:rFonts w:hint="eastAsia"/>
              </w:rPr>
              <w:t>：</w:t>
            </w:r>
            <w:r>
              <w:t>总评成绩</w:t>
            </w:r>
            <w:r>
              <w:t>=</w:t>
            </w:r>
            <w:r>
              <w:t>平时成绩</w:t>
            </w:r>
            <w:r>
              <w:t>×30%+</w:t>
            </w:r>
            <w:r>
              <w:t>说明书成绩</w:t>
            </w:r>
            <w:r>
              <w:t>×</w:t>
            </w:r>
            <w:r>
              <w:rPr>
                <w:rFonts w:hint="eastAsia"/>
              </w:rPr>
              <w:t>2</w:t>
            </w:r>
            <w:r>
              <w:t>0%+</w:t>
            </w:r>
            <w:r>
              <w:t>图纸成绩</w:t>
            </w:r>
            <w:r>
              <w:t>×</w:t>
            </w:r>
            <w:r>
              <w:rPr>
                <w:rFonts w:hint="eastAsia"/>
              </w:rPr>
              <w:t>5</w:t>
            </w:r>
            <w:r>
              <w:t>0%</w:t>
            </w:r>
          </w:p>
        </w:tc>
      </w:tr>
    </w:tbl>
    <w:p w14:paraId="4DF417AC" w14:textId="77777777" w:rsidR="00A212DD" w:rsidRDefault="00D939C3">
      <w:pPr>
        <w:ind w:firstLine="480"/>
      </w:pPr>
      <w:r>
        <w:rPr>
          <w:rFonts w:hint="eastAsia"/>
        </w:rPr>
        <w:t>《机电一体化系统设计课程设计》成绩评定标准</w:t>
      </w:r>
    </w:p>
    <w:p w14:paraId="283CF16F" w14:textId="77777777" w:rsidR="00A212DD" w:rsidRDefault="00D939C3">
      <w:pPr>
        <w:ind w:firstLine="480"/>
      </w:pPr>
      <w:r>
        <w:rPr>
          <w:rFonts w:hint="eastAsia"/>
        </w:rPr>
        <w:t>为了使《机电一体化系统设计课程设计》纳入规范化教学管理的监控体系，提高《机电一体化系统设计课程设计》的教学质量，特对本课程设计成绩制定本评定标准。评定项目分四项：设计质量、图样质量、设计说明书质量、答辩及组织纪律和工作态度。</w:t>
      </w:r>
    </w:p>
    <w:p w14:paraId="450701E5" w14:textId="77777777" w:rsidR="00A212DD" w:rsidRDefault="00D939C3">
      <w:pPr>
        <w:ind w:firstLine="480"/>
      </w:pPr>
      <w:r>
        <w:rPr>
          <w:rFonts w:hint="eastAsia"/>
        </w:rPr>
        <w:t>具体评定标准如下：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334"/>
      </w:tblGrid>
      <w:tr w:rsidR="00A212DD" w14:paraId="742CD5C0" w14:textId="77777777">
        <w:tc>
          <w:tcPr>
            <w:tcW w:w="697" w:type="pct"/>
          </w:tcPr>
          <w:p w14:paraId="38E08E7A" w14:textId="77777777" w:rsidR="00A212DD" w:rsidRDefault="00D939C3">
            <w:pPr>
              <w:pStyle w:val="afff3"/>
            </w:pPr>
            <w:r>
              <w:rPr>
                <w:rFonts w:hint="eastAsia"/>
              </w:rPr>
              <w:t>等级</w:t>
            </w:r>
          </w:p>
        </w:tc>
        <w:tc>
          <w:tcPr>
            <w:tcW w:w="4303" w:type="pct"/>
          </w:tcPr>
          <w:p w14:paraId="19C6A175" w14:textId="77777777" w:rsidR="00A212DD" w:rsidRDefault="00D939C3">
            <w:pPr>
              <w:pStyle w:val="afff3"/>
            </w:pPr>
            <w:r>
              <w:rPr>
                <w:rFonts w:hint="eastAsia"/>
              </w:rPr>
              <w:t>评定标准</w:t>
            </w:r>
          </w:p>
        </w:tc>
      </w:tr>
      <w:tr w:rsidR="00A212DD" w14:paraId="28924303" w14:textId="77777777">
        <w:tc>
          <w:tcPr>
            <w:tcW w:w="697" w:type="pct"/>
          </w:tcPr>
          <w:p w14:paraId="77111531" w14:textId="77777777" w:rsidR="00A212DD" w:rsidRDefault="00D939C3">
            <w:pPr>
              <w:pStyle w:val="afff3"/>
            </w:pPr>
            <w:r>
              <w:rPr>
                <w:rFonts w:hint="eastAsia"/>
              </w:rPr>
              <w:t>优秀</w:t>
            </w:r>
          </w:p>
        </w:tc>
        <w:tc>
          <w:tcPr>
            <w:tcW w:w="4303" w:type="pct"/>
          </w:tcPr>
          <w:p w14:paraId="6566EF1C" w14:textId="77777777" w:rsidR="00A212DD" w:rsidRDefault="00D939C3">
            <w:pPr>
              <w:pStyle w:val="afff3"/>
            </w:pPr>
            <w:r>
              <w:t>设计合理，基本知识和理论掌握牢固；</w:t>
            </w:r>
          </w:p>
          <w:p w14:paraId="38EFFE2F" w14:textId="77777777" w:rsidR="00A212DD" w:rsidRDefault="00D939C3">
            <w:pPr>
              <w:pStyle w:val="afff3"/>
            </w:pPr>
            <w:r>
              <w:t>2.</w:t>
            </w:r>
            <w:r>
              <w:t>图样规范，符合各种标准；</w:t>
            </w:r>
          </w:p>
          <w:p w14:paraId="69F711F6" w14:textId="77777777" w:rsidR="00A212DD" w:rsidRDefault="00D939C3">
            <w:pPr>
              <w:pStyle w:val="afff3"/>
            </w:pPr>
            <w:r>
              <w:t>3.</w:t>
            </w:r>
            <w:r>
              <w:t>设计说明书论点正确，论据充分，书写认真，规范；</w:t>
            </w:r>
          </w:p>
          <w:p w14:paraId="4678EFBF" w14:textId="77777777" w:rsidR="00A212DD" w:rsidRDefault="00D939C3">
            <w:pPr>
              <w:pStyle w:val="afff3"/>
            </w:pPr>
            <w:r>
              <w:t>4.</w:t>
            </w:r>
            <w:r>
              <w:t>遵守纪律，工作态度认真，答辩有理有据。</w:t>
            </w:r>
          </w:p>
        </w:tc>
      </w:tr>
      <w:tr w:rsidR="00A212DD" w14:paraId="2F3546EA" w14:textId="77777777">
        <w:tc>
          <w:tcPr>
            <w:tcW w:w="697" w:type="pct"/>
          </w:tcPr>
          <w:p w14:paraId="0E218EA7" w14:textId="77777777" w:rsidR="00A212DD" w:rsidRDefault="00D939C3">
            <w:pPr>
              <w:pStyle w:val="afff3"/>
            </w:pPr>
            <w:r>
              <w:rPr>
                <w:rFonts w:hint="eastAsia"/>
              </w:rPr>
              <w:t>良好</w:t>
            </w:r>
          </w:p>
        </w:tc>
        <w:tc>
          <w:tcPr>
            <w:tcW w:w="4303" w:type="pct"/>
          </w:tcPr>
          <w:p w14:paraId="386A57DD" w14:textId="77777777" w:rsidR="00A212DD" w:rsidRDefault="00D939C3">
            <w:pPr>
              <w:pStyle w:val="afff3"/>
            </w:pPr>
            <w:r>
              <w:t>1</w:t>
            </w:r>
            <w:r>
              <w:t>．设计较合理，基本知识和理论掌握较牢固；</w:t>
            </w:r>
          </w:p>
          <w:p w14:paraId="62B97FCA" w14:textId="77777777" w:rsidR="00A212DD" w:rsidRDefault="00D939C3">
            <w:pPr>
              <w:pStyle w:val="afff3"/>
            </w:pPr>
            <w:r>
              <w:t>2</w:t>
            </w:r>
            <w:r>
              <w:t>．图样较规范，符合各种标准；</w:t>
            </w:r>
          </w:p>
          <w:p w14:paraId="016865AB" w14:textId="77777777" w:rsidR="00A212DD" w:rsidRDefault="00D939C3">
            <w:pPr>
              <w:pStyle w:val="afff3"/>
            </w:pPr>
            <w:r>
              <w:t>3</w:t>
            </w:r>
            <w:r>
              <w:t>．设计说明书论点较正确，论据较充分，书写较认真，规范；</w:t>
            </w:r>
          </w:p>
          <w:p w14:paraId="1D10F936" w14:textId="77777777" w:rsidR="00A212DD" w:rsidRDefault="00D939C3">
            <w:pPr>
              <w:pStyle w:val="afff3"/>
            </w:pPr>
            <w:r>
              <w:t>4</w:t>
            </w:r>
            <w:r>
              <w:t>．遵守纪律，工作态度较认真，答辩较有条理，掌握知识较扎实。</w:t>
            </w:r>
          </w:p>
        </w:tc>
      </w:tr>
      <w:tr w:rsidR="00A212DD" w14:paraId="59666BCD" w14:textId="77777777">
        <w:tc>
          <w:tcPr>
            <w:tcW w:w="697" w:type="pct"/>
          </w:tcPr>
          <w:p w14:paraId="29EE4A20" w14:textId="77777777" w:rsidR="00A212DD" w:rsidRDefault="00D939C3">
            <w:pPr>
              <w:pStyle w:val="afff3"/>
            </w:pPr>
            <w:r>
              <w:rPr>
                <w:rFonts w:hint="eastAsia"/>
              </w:rPr>
              <w:t>中等</w:t>
            </w:r>
          </w:p>
        </w:tc>
        <w:tc>
          <w:tcPr>
            <w:tcW w:w="4303" w:type="pct"/>
          </w:tcPr>
          <w:p w14:paraId="359E77EB" w14:textId="77777777" w:rsidR="00A212DD" w:rsidRDefault="00D939C3">
            <w:pPr>
              <w:pStyle w:val="afff3"/>
            </w:pPr>
            <w:r>
              <w:t>1</w:t>
            </w:r>
            <w:r>
              <w:t>．设计一般，基本知识和理论应用能力一般；</w:t>
            </w:r>
          </w:p>
          <w:p w14:paraId="1B6B3CBD" w14:textId="77777777" w:rsidR="00A212DD" w:rsidRDefault="00D939C3">
            <w:pPr>
              <w:pStyle w:val="afff3"/>
            </w:pPr>
            <w:r>
              <w:t>2</w:t>
            </w:r>
            <w:r>
              <w:t>．图样尚规范，大多符合各种标准；</w:t>
            </w:r>
          </w:p>
          <w:p w14:paraId="7C05F007" w14:textId="77777777" w:rsidR="00A212DD" w:rsidRDefault="00D939C3">
            <w:pPr>
              <w:pStyle w:val="afff3"/>
            </w:pPr>
            <w:r>
              <w:t>3</w:t>
            </w:r>
            <w:r>
              <w:t>．设计说明书论点和论据尚可，书写一般；</w:t>
            </w:r>
          </w:p>
          <w:p w14:paraId="0AD646CA" w14:textId="77777777" w:rsidR="00A212DD" w:rsidRDefault="00D939C3">
            <w:pPr>
              <w:pStyle w:val="afff3"/>
            </w:pPr>
            <w:r>
              <w:t>4</w:t>
            </w:r>
            <w:r>
              <w:t>．尚能遵守纪律，工作态度一般，答辩尚有条理。</w:t>
            </w:r>
          </w:p>
        </w:tc>
      </w:tr>
      <w:tr w:rsidR="00A212DD" w14:paraId="160B5DED" w14:textId="77777777">
        <w:tc>
          <w:tcPr>
            <w:tcW w:w="697" w:type="pct"/>
          </w:tcPr>
          <w:p w14:paraId="49428F0F" w14:textId="77777777" w:rsidR="00A212DD" w:rsidRDefault="00D939C3">
            <w:pPr>
              <w:pStyle w:val="afff3"/>
            </w:pPr>
            <w:r>
              <w:rPr>
                <w:rFonts w:hint="eastAsia"/>
              </w:rPr>
              <w:t>及格</w:t>
            </w:r>
          </w:p>
        </w:tc>
        <w:tc>
          <w:tcPr>
            <w:tcW w:w="4303" w:type="pct"/>
          </w:tcPr>
          <w:p w14:paraId="19770865" w14:textId="77777777" w:rsidR="00A212DD" w:rsidRDefault="00D939C3">
            <w:pPr>
              <w:pStyle w:val="afff3"/>
            </w:pPr>
            <w:r>
              <w:t>1</w:t>
            </w:r>
            <w:r>
              <w:t>．设计基本合理，无原则性错误，基本知识和理论应用能力勉强；</w:t>
            </w:r>
          </w:p>
          <w:p w14:paraId="0689CB49" w14:textId="77777777" w:rsidR="00A212DD" w:rsidRDefault="00D939C3">
            <w:pPr>
              <w:pStyle w:val="afff3"/>
            </w:pPr>
            <w:r>
              <w:t>2</w:t>
            </w:r>
            <w:r>
              <w:t>．图样基本规范，基本符合各种标准；</w:t>
            </w:r>
          </w:p>
          <w:p w14:paraId="6F4852A9" w14:textId="77777777" w:rsidR="00A212DD" w:rsidRDefault="00D939C3">
            <w:pPr>
              <w:pStyle w:val="afff3"/>
            </w:pPr>
            <w:r>
              <w:t>3</w:t>
            </w:r>
            <w:r>
              <w:t>．设计说明书论点无原则性错误，论据基本合理，书写基本符合要求；</w:t>
            </w:r>
          </w:p>
          <w:p w14:paraId="4497FE80" w14:textId="77777777" w:rsidR="00A212DD" w:rsidRDefault="00D939C3">
            <w:pPr>
              <w:pStyle w:val="afff3"/>
            </w:pPr>
            <w:r>
              <w:t>4</w:t>
            </w:r>
            <w:r>
              <w:t>．基本能遵守纪律，工作态度基本达到要求，答辩稍有条理。</w:t>
            </w:r>
          </w:p>
        </w:tc>
      </w:tr>
      <w:tr w:rsidR="00A212DD" w14:paraId="0AA65EBE" w14:textId="77777777">
        <w:tc>
          <w:tcPr>
            <w:tcW w:w="697" w:type="pct"/>
          </w:tcPr>
          <w:p w14:paraId="4D1F1661" w14:textId="77777777" w:rsidR="00A212DD" w:rsidRDefault="00D939C3">
            <w:pPr>
              <w:pStyle w:val="afff3"/>
            </w:pPr>
            <w:r>
              <w:rPr>
                <w:rFonts w:hint="eastAsia"/>
              </w:rPr>
              <w:t>不及格</w:t>
            </w:r>
          </w:p>
        </w:tc>
        <w:tc>
          <w:tcPr>
            <w:tcW w:w="4303" w:type="pct"/>
          </w:tcPr>
          <w:p w14:paraId="3CAA5371" w14:textId="77777777" w:rsidR="00A212DD" w:rsidRDefault="00D939C3">
            <w:pPr>
              <w:pStyle w:val="afff3"/>
            </w:pPr>
            <w:r>
              <w:t>1</w:t>
            </w:r>
            <w:r>
              <w:t>．设计有原则性错误，基本知识和理论应用能力差；</w:t>
            </w:r>
          </w:p>
          <w:p w14:paraId="6D4FE579" w14:textId="77777777" w:rsidR="00A212DD" w:rsidRDefault="00D939C3">
            <w:pPr>
              <w:pStyle w:val="afff3"/>
            </w:pPr>
            <w:r>
              <w:t>2</w:t>
            </w:r>
            <w:r>
              <w:t>．图样不够规范，错误较多；</w:t>
            </w:r>
          </w:p>
          <w:p w14:paraId="2D23417A" w14:textId="77777777" w:rsidR="00A212DD" w:rsidRDefault="00D939C3">
            <w:pPr>
              <w:pStyle w:val="afff3"/>
            </w:pPr>
            <w:r>
              <w:t>3</w:t>
            </w:r>
            <w:r>
              <w:t>．设计说明书论点有原则性错误，书写马虎；</w:t>
            </w:r>
          </w:p>
          <w:p w14:paraId="3C93BC2A" w14:textId="77777777" w:rsidR="00A212DD" w:rsidRDefault="00D939C3">
            <w:pPr>
              <w:pStyle w:val="afff3"/>
            </w:pPr>
            <w:r>
              <w:t>4</w:t>
            </w:r>
            <w:r>
              <w:t>．在规定时间内未完成设计任务，答辩无法表达清楚设计思路。</w:t>
            </w:r>
          </w:p>
        </w:tc>
      </w:tr>
    </w:tbl>
    <w:p w14:paraId="2B8D5D71" w14:textId="77777777" w:rsidR="00A212DD" w:rsidRDefault="00D939C3">
      <w:pPr>
        <w:ind w:left="480" w:firstLineChars="0" w:firstLine="0"/>
      </w:pPr>
      <w:r>
        <w:t>所有课程目标均</w:t>
      </w:r>
      <w:r>
        <w:rPr>
          <w:rFonts w:hint="eastAsia"/>
        </w:rPr>
        <w:t>需</w:t>
      </w:r>
      <w:r>
        <w:t>大于等于</w:t>
      </w:r>
      <w:r>
        <w:t>0.6</w:t>
      </w:r>
      <w:r>
        <w:t>，否则总评成绩不及格，需要重</w:t>
      </w:r>
      <w:r>
        <w:rPr>
          <w:rFonts w:hint="eastAsia"/>
        </w:rPr>
        <w:t>修。</w:t>
      </w:r>
    </w:p>
    <w:p w14:paraId="6946774A" w14:textId="77777777" w:rsidR="00A212DD" w:rsidRDefault="00D939C3">
      <w:pPr>
        <w:pStyle w:val="afff"/>
        <w:spacing w:before="156" w:after="156"/>
      </w:pPr>
      <w:r>
        <w:rPr>
          <w:rFonts w:hint="eastAsia"/>
        </w:rPr>
        <w:t>六</w:t>
      </w:r>
      <w:r>
        <w:t>、</w:t>
      </w:r>
      <w:r>
        <w:rPr>
          <w:rFonts w:hint="eastAsia"/>
        </w:rPr>
        <w:t>有关说明</w:t>
      </w:r>
    </w:p>
    <w:p w14:paraId="4F5B3769" w14:textId="77777777" w:rsidR="00A212DD" w:rsidRDefault="00D939C3">
      <w:pPr>
        <w:ind w:firstLine="480"/>
      </w:pPr>
      <w:r>
        <w:rPr>
          <w:rFonts w:hint="eastAsia"/>
        </w:rPr>
        <w:t>（一）持续改进</w:t>
      </w:r>
    </w:p>
    <w:p w14:paraId="796995B3" w14:textId="77777777" w:rsidR="00A212DD" w:rsidRDefault="00D939C3">
      <w:pPr>
        <w:ind w:firstLine="480"/>
      </w:pPr>
      <w:r>
        <w:t>本</w:t>
      </w:r>
      <w:r>
        <w:rPr>
          <w:rFonts w:hint="eastAsia"/>
        </w:rPr>
        <w:t>教学环节</w:t>
      </w:r>
      <w:r>
        <w:t>根据学生在</w:t>
      </w:r>
      <w:r>
        <w:rPr>
          <w:rFonts w:hint="eastAsia"/>
        </w:rPr>
        <w:t>课程设计</w:t>
      </w:r>
      <w:r>
        <w:t>期间的</w:t>
      </w:r>
      <w:r>
        <w:rPr>
          <w:rFonts w:hint="eastAsia"/>
        </w:rPr>
        <w:t>平时表现、课程设计阶段考核、设计说明书和陈述答辩等情况，</w:t>
      </w:r>
      <w:r>
        <w:t>及时对</w:t>
      </w:r>
      <w:r>
        <w:rPr>
          <w:rFonts w:hint="eastAsia"/>
        </w:rPr>
        <w:t>课程设计</w:t>
      </w:r>
      <w:r>
        <w:t>中</w:t>
      </w:r>
      <w:r>
        <w:rPr>
          <w:rFonts w:hint="eastAsia"/>
        </w:rPr>
        <w:t>的</w:t>
      </w:r>
      <w:r>
        <w:t>不足之处进行改进，并在下一轮</w:t>
      </w:r>
      <w:r>
        <w:rPr>
          <w:rFonts w:hint="eastAsia"/>
        </w:rPr>
        <w:t>教学</w:t>
      </w:r>
      <w:r>
        <w:t>中</w:t>
      </w:r>
      <w:r>
        <w:rPr>
          <w:rFonts w:hint="eastAsia"/>
        </w:rPr>
        <w:t>整改完善</w:t>
      </w:r>
      <w:r>
        <w:t>，确保相应毕业要求指标点</w:t>
      </w:r>
      <w:r>
        <w:rPr>
          <w:rFonts w:hint="eastAsia"/>
        </w:rPr>
        <w:t>的</w:t>
      </w:r>
      <w:r>
        <w:t>达成。</w:t>
      </w:r>
    </w:p>
    <w:p w14:paraId="62A0FD12" w14:textId="77777777" w:rsidR="00A212DD" w:rsidRDefault="00D939C3">
      <w:pPr>
        <w:ind w:firstLine="480"/>
      </w:pPr>
      <w:r>
        <w:rPr>
          <w:rFonts w:hint="eastAsia"/>
        </w:rPr>
        <w:t>（二）</w:t>
      </w:r>
      <w:r>
        <w:t>参考书目及学习资料</w:t>
      </w:r>
    </w:p>
    <w:p w14:paraId="55197DEB" w14:textId="77777777" w:rsidR="00A212DD" w:rsidRDefault="00D939C3">
      <w:pPr>
        <w:ind w:firstLine="480"/>
      </w:pPr>
      <w:r>
        <w:rPr>
          <w:rFonts w:hint="eastAsia"/>
        </w:rPr>
        <w:lastRenderedPageBreak/>
        <w:t>机电一体化系统设计课程设计指导书，机械工业出版社，</w:t>
      </w:r>
      <w:r>
        <w:rPr>
          <w:rFonts w:hint="eastAsia"/>
        </w:rPr>
        <w:t>2</w:t>
      </w:r>
      <w:r>
        <w:t>011.</w:t>
      </w:r>
    </w:p>
    <w:p w14:paraId="4E008D2B" w14:textId="77777777" w:rsidR="00A212DD" w:rsidRDefault="00A212DD">
      <w:pPr>
        <w:pStyle w:val="afff5"/>
      </w:pPr>
    </w:p>
    <w:p w14:paraId="06347A93" w14:textId="77777777" w:rsidR="00A212DD" w:rsidRDefault="00D939C3">
      <w:pPr>
        <w:pStyle w:val="afff5"/>
      </w:pPr>
      <w:r>
        <w:t>执笔人：</w:t>
      </w:r>
      <w:r>
        <w:rPr>
          <w:rFonts w:hint="eastAsia"/>
        </w:rPr>
        <w:t>华洪良</w:t>
      </w:r>
    </w:p>
    <w:p w14:paraId="264F059D" w14:textId="77777777" w:rsidR="00A212DD" w:rsidRDefault="00D939C3">
      <w:pPr>
        <w:pStyle w:val="afff5"/>
      </w:pPr>
      <w:r>
        <w:t>审定人：苏</w:t>
      </w:r>
      <w:r>
        <w:t xml:space="preserve">  </w:t>
      </w:r>
      <w:r>
        <w:t>纯</w:t>
      </w:r>
    </w:p>
    <w:p w14:paraId="409711F4" w14:textId="77777777" w:rsidR="00A212DD" w:rsidRDefault="00D939C3">
      <w:pPr>
        <w:pStyle w:val="afff5"/>
      </w:pPr>
      <w:r>
        <w:rPr>
          <w:rFonts w:hint="eastAsia"/>
        </w:rPr>
        <w:t>审批人：吴小锋</w:t>
      </w:r>
    </w:p>
    <w:p w14:paraId="7E98A723" w14:textId="77777777" w:rsidR="00A212DD" w:rsidRDefault="00D939C3">
      <w:pPr>
        <w:pStyle w:val="afff5"/>
      </w:pPr>
      <w:r>
        <w:rPr>
          <w:rFonts w:hint="eastAsia"/>
        </w:rPr>
        <w:t>修订时间：</w:t>
      </w:r>
      <w:r>
        <w:rPr>
          <w:rFonts w:hint="eastAsia"/>
        </w:rPr>
        <w:t>2020</w:t>
      </w:r>
      <w:r>
        <w:rPr>
          <w:rFonts w:hint="eastAsia"/>
        </w:rPr>
        <w:t>年</w:t>
      </w:r>
      <w:r>
        <w:rPr>
          <w:rFonts w:hint="eastAsia"/>
        </w:rPr>
        <w:t>10</w:t>
      </w:r>
      <w:r>
        <w:rPr>
          <w:rFonts w:hint="eastAsia"/>
        </w:rPr>
        <w:t>月</w:t>
      </w:r>
    </w:p>
    <w:p w14:paraId="4150E054" w14:textId="77777777" w:rsidR="00A212DD" w:rsidRDefault="00A212DD">
      <w:pPr>
        <w:pStyle w:val="afff5"/>
      </w:pPr>
    </w:p>
    <w:p w14:paraId="56BABEAC" w14:textId="77777777" w:rsidR="00A212DD" w:rsidRDefault="00A212DD">
      <w:pPr>
        <w:ind w:firstLine="480"/>
        <w:rPr>
          <w:lang w:val="zh-CN"/>
        </w:rPr>
      </w:pPr>
    </w:p>
    <w:p w14:paraId="5531A340" w14:textId="77777777" w:rsidR="00A212DD" w:rsidRDefault="00D939C3">
      <w:pPr>
        <w:ind w:firstLine="480"/>
        <w:rPr>
          <w:lang w:val="zh-CN"/>
        </w:rPr>
      </w:pPr>
      <w:r>
        <w:rPr>
          <w:lang w:val="zh-CN"/>
        </w:rPr>
        <w:br w:type="page"/>
      </w:r>
    </w:p>
    <w:p w14:paraId="6C50B520" w14:textId="77777777" w:rsidR="00A212DD" w:rsidRDefault="00D939C3">
      <w:pPr>
        <w:pStyle w:val="aff7"/>
      </w:pPr>
      <w:r>
        <w:rPr>
          <w:rFonts w:hint="eastAsia"/>
        </w:rPr>
        <w:lastRenderedPageBreak/>
        <w:t>课程代码：</w:t>
      </w:r>
      <w:r>
        <w:rPr>
          <w:rFonts w:hint="eastAsia"/>
        </w:rPr>
        <w:t>010</w:t>
      </w:r>
      <w:r>
        <w:t>3061</w:t>
      </w:r>
    </w:p>
    <w:p w14:paraId="6F417586" w14:textId="77777777" w:rsidR="00A212DD" w:rsidRDefault="00D939C3">
      <w:pPr>
        <w:pStyle w:val="aff3"/>
        <w:spacing w:before="312"/>
      </w:pPr>
      <w:bookmarkStart w:id="172" w:name="_Toc56765424"/>
      <w:r>
        <w:rPr>
          <w:rFonts w:hint="eastAsia"/>
        </w:rPr>
        <w:t>毕业设计（论文）教学大纲</w:t>
      </w:r>
      <w:bookmarkEnd w:id="172"/>
    </w:p>
    <w:p w14:paraId="3D467AE9" w14:textId="77777777" w:rsidR="00A212DD" w:rsidRDefault="00D939C3" w:rsidP="00F51606">
      <w:pPr>
        <w:pStyle w:val="afffa"/>
      </w:pPr>
      <w:r>
        <w:t>(Graduation</w:t>
      </w:r>
      <w:r>
        <w:rPr>
          <w:rFonts w:hint="eastAsia"/>
        </w:rPr>
        <w:t xml:space="preserve"> </w:t>
      </w:r>
      <w:r>
        <w:t>Project</w:t>
      </w:r>
      <w:r>
        <w:rPr>
          <w:rFonts w:hint="eastAsia"/>
        </w:rPr>
        <w:t xml:space="preserve"> </w:t>
      </w:r>
      <w:r>
        <w:t>(thesis))</w:t>
      </w:r>
    </w:p>
    <w:p w14:paraId="76D00C6F" w14:textId="77777777" w:rsidR="00D45678" w:rsidRPr="00D45678" w:rsidRDefault="00D45678" w:rsidP="00D45678">
      <w:pPr>
        <w:pStyle w:val="afff"/>
        <w:spacing w:before="156" w:after="156"/>
      </w:pPr>
      <w:r w:rsidRPr="00D45678">
        <w:rPr>
          <w:rFonts w:hint="eastAsia"/>
        </w:rPr>
        <w:t>一、课程概况</w:t>
      </w:r>
    </w:p>
    <w:p w14:paraId="2679F576" w14:textId="77777777" w:rsidR="00D45678" w:rsidRPr="00D45678" w:rsidRDefault="00D45678" w:rsidP="00D45678">
      <w:pPr>
        <w:ind w:left="480" w:firstLineChars="0" w:firstLine="0"/>
      </w:pPr>
      <w:r w:rsidRPr="00D45678">
        <w:rPr>
          <w:rFonts w:hint="eastAsia"/>
        </w:rPr>
        <w:t>课程代码：</w:t>
      </w:r>
      <w:r w:rsidRPr="00D45678">
        <w:t>0103061</w:t>
      </w:r>
    </w:p>
    <w:p w14:paraId="2FCA8284" w14:textId="77777777" w:rsidR="00D45678" w:rsidRPr="00D45678" w:rsidRDefault="00D45678" w:rsidP="00D45678">
      <w:pPr>
        <w:ind w:left="480" w:firstLineChars="0" w:firstLine="0"/>
      </w:pPr>
      <w:r w:rsidRPr="00D45678">
        <w:rPr>
          <w:rFonts w:hint="eastAsia"/>
        </w:rPr>
        <w:t>学分：</w:t>
      </w:r>
      <w:r w:rsidRPr="00D45678">
        <w:t>14</w:t>
      </w:r>
    </w:p>
    <w:p w14:paraId="06FDC2D8" w14:textId="77777777" w:rsidR="00D45678" w:rsidRPr="00D45678" w:rsidRDefault="00D45678" w:rsidP="00D45678">
      <w:pPr>
        <w:ind w:left="480" w:firstLineChars="0" w:firstLine="0"/>
      </w:pPr>
      <w:r w:rsidRPr="00D45678">
        <w:rPr>
          <w:rFonts w:hint="eastAsia"/>
        </w:rPr>
        <w:t>学时：</w:t>
      </w:r>
      <w:r w:rsidRPr="00D45678">
        <w:t>14</w:t>
      </w:r>
      <w:r w:rsidRPr="00D45678">
        <w:rPr>
          <w:rFonts w:hint="eastAsia"/>
        </w:rPr>
        <w:t>周</w:t>
      </w:r>
    </w:p>
    <w:p w14:paraId="5028977C" w14:textId="77777777" w:rsidR="00D45678" w:rsidRPr="00D45678" w:rsidRDefault="00D45678" w:rsidP="00D45678">
      <w:pPr>
        <w:ind w:left="480" w:firstLineChars="0" w:firstLine="0"/>
      </w:pPr>
      <w:r w:rsidRPr="00D45678">
        <w:rPr>
          <w:rFonts w:hint="eastAsia"/>
        </w:rPr>
        <w:t>先修课程：机械制图、机械设计基础、机械工程控制基础、机械工程测试技术、机器人技术基础、机器人系统集成应用技术等。</w:t>
      </w:r>
    </w:p>
    <w:p w14:paraId="404840AC" w14:textId="77777777" w:rsidR="00D45678" w:rsidRPr="00D45678" w:rsidRDefault="00D45678" w:rsidP="00D45678">
      <w:pPr>
        <w:ind w:left="480" w:firstLineChars="0" w:firstLine="0"/>
      </w:pPr>
      <w:r w:rsidRPr="00D45678">
        <w:rPr>
          <w:rFonts w:hint="eastAsia"/>
        </w:rPr>
        <w:t>适用专业：机械电子工程</w:t>
      </w:r>
    </w:p>
    <w:p w14:paraId="2EE5CB0C" w14:textId="77777777" w:rsidR="00D45678" w:rsidRPr="00D45678" w:rsidRDefault="00D45678" w:rsidP="00D45678">
      <w:pPr>
        <w:ind w:left="480" w:firstLineChars="0" w:firstLine="0"/>
      </w:pPr>
      <w:r w:rsidRPr="00D45678">
        <w:rPr>
          <w:rFonts w:hint="eastAsia"/>
        </w:rPr>
        <w:t>课程归口：航空与机械工程学院</w:t>
      </w:r>
    </w:p>
    <w:p w14:paraId="40AB468E" w14:textId="77777777" w:rsidR="00D45678" w:rsidRPr="00D45678" w:rsidRDefault="00D45678" w:rsidP="00D45678">
      <w:pPr>
        <w:ind w:left="480" w:firstLineChars="0" w:firstLine="0"/>
      </w:pPr>
      <w:r w:rsidRPr="00D45678">
        <w:rPr>
          <w:rFonts w:hint="eastAsia"/>
        </w:rPr>
        <w:t>课程的性质与任务：本课程毕业设计</w:t>
      </w:r>
      <w:r w:rsidRPr="00D45678">
        <w:t>(</w:t>
      </w:r>
      <w:r w:rsidRPr="00D45678">
        <w:rPr>
          <w:rFonts w:hint="eastAsia"/>
        </w:rPr>
        <w:t>论文</w:t>
      </w:r>
      <w:r w:rsidRPr="00D45678">
        <w:t>)</w:t>
      </w:r>
      <w:r w:rsidRPr="00D45678">
        <w:rPr>
          <w:rFonts w:hint="eastAsia"/>
        </w:rPr>
        <w:t>是学生在校期间的最后一个重要的实践性教学环节。通过毕业设计</w:t>
      </w:r>
      <w:r w:rsidRPr="00D45678">
        <w:t>(</w:t>
      </w:r>
      <w:r w:rsidRPr="00D45678">
        <w:rPr>
          <w:rFonts w:hint="eastAsia"/>
        </w:rPr>
        <w:t>论文</w:t>
      </w:r>
      <w:r w:rsidRPr="00D45678">
        <w:t>)</w:t>
      </w:r>
      <w:r w:rsidRPr="00D45678">
        <w:rPr>
          <w:rFonts w:hint="eastAsia"/>
        </w:rPr>
        <w:t>的系统全面训练，进一步巩固和加深理论及实践知识、强化基本技能；培养学生综合运用所学理论知识和专业技能分析和解决本专业相关的工程技术实际问题的能力；培育学生的创新精神和创新能力，为走上工作岗位奠定良好的基础；培养学生自主学习、分析问题及解决问题的能力；培养认真负责的工作态度及严谨细致的工作作风和服务社会的意识。</w:t>
      </w:r>
    </w:p>
    <w:p w14:paraId="05BE7C19" w14:textId="77777777" w:rsidR="00D45678" w:rsidRPr="00D45678" w:rsidRDefault="00D45678" w:rsidP="00D45678">
      <w:pPr>
        <w:pStyle w:val="afff"/>
        <w:spacing w:before="156" w:after="156"/>
      </w:pPr>
      <w:r w:rsidRPr="00D45678">
        <w:rPr>
          <w:rFonts w:hint="eastAsia"/>
        </w:rPr>
        <w:t>二、课程目标</w:t>
      </w:r>
    </w:p>
    <w:p w14:paraId="77AB7BA2" w14:textId="77777777" w:rsidR="00D45678" w:rsidRPr="00D45678" w:rsidRDefault="00D45678" w:rsidP="00D45678">
      <w:pPr>
        <w:ind w:left="480" w:firstLineChars="0" w:firstLine="0"/>
      </w:pPr>
      <w:r w:rsidRPr="00D45678">
        <w:rPr>
          <w:rFonts w:hint="eastAsia"/>
        </w:rPr>
        <w:t>目标</w:t>
      </w:r>
      <w:r w:rsidRPr="00D45678">
        <w:t>1.</w:t>
      </w:r>
      <w:r w:rsidRPr="00D45678">
        <w:rPr>
          <w:rFonts w:hint="eastAsia"/>
        </w:rPr>
        <w:t>能够合理运用所学的专业知识，并通过查找文献等资料去合理分析与判断机械工程领域的复杂问题。</w:t>
      </w:r>
    </w:p>
    <w:p w14:paraId="08B2EAAB" w14:textId="77777777" w:rsidR="00D45678" w:rsidRPr="00D45678" w:rsidRDefault="00D45678" w:rsidP="00D45678">
      <w:pPr>
        <w:ind w:left="480" w:firstLineChars="0" w:firstLine="0"/>
      </w:pPr>
      <w:r w:rsidRPr="00D45678">
        <w:rPr>
          <w:rFonts w:hint="eastAsia"/>
        </w:rPr>
        <w:t>目标</w:t>
      </w:r>
      <w:r w:rsidRPr="00D45678">
        <w:t>2.</w:t>
      </w:r>
      <w:r w:rsidRPr="00D45678">
        <w:rPr>
          <w:rFonts w:hint="eastAsia"/>
        </w:rPr>
        <w:t>能够设计特定的机电系统、零部件或工艺流程并且解决机械工程领域的各种相关问题。</w:t>
      </w:r>
    </w:p>
    <w:p w14:paraId="52E15C7D" w14:textId="77777777" w:rsidR="00D45678" w:rsidRPr="00D45678" w:rsidRDefault="00D45678" w:rsidP="00D45678">
      <w:pPr>
        <w:ind w:left="480" w:firstLineChars="0" w:firstLine="0"/>
      </w:pPr>
      <w:r w:rsidRPr="00D45678">
        <w:rPr>
          <w:rFonts w:hint="eastAsia"/>
        </w:rPr>
        <w:t>目标</w:t>
      </w:r>
      <w:r w:rsidRPr="00D45678">
        <w:t>3.</w:t>
      </w:r>
      <w:r w:rsidRPr="00D45678">
        <w:rPr>
          <w:rFonts w:hint="eastAsia"/>
        </w:rPr>
        <w:t>能够合理运用相应的技术、资源与方法去解决一些实际工程问题。</w:t>
      </w:r>
    </w:p>
    <w:p w14:paraId="2AA6145C" w14:textId="77777777" w:rsidR="00D45678" w:rsidRPr="00D45678" w:rsidRDefault="00D45678" w:rsidP="00D45678">
      <w:pPr>
        <w:ind w:left="480" w:firstLineChars="0" w:firstLine="0"/>
      </w:pPr>
      <w:r w:rsidRPr="00D45678">
        <w:rPr>
          <w:rFonts w:hint="eastAsia"/>
        </w:rPr>
        <w:t>目标</w:t>
      </w:r>
      <w:r w:rsidRPr="00D45678">
        <w:t>4.</w:t>
      </w:r>
      <w:r w:rsidRPr="00D45678">
        <w:rPr>
          <w:rFonts w:hint="eastAsia"/>
        </w:rPr>
        <w:t>能够具备专业性的技术交流沟通能力，并且在跨国文化背景下也能清晰表达和交流研究方案、思路。</w:t>
      </w:r>
    </w:p>
    <w:p w14:paraId="4067C4F2" w14:textId="77777777" w:rsidR="00D45678" w:rsidRPr="00D45678" w:rsidRDefault="00D45678" w:rsidP="00D45678">
      <w:pPr>
        <w:ind w:left="480" w:firstLineChars="0" w:firstLine="0"/>
      </w:pPr>
      <w:r w:rsidRPr="00D45678">
        <w:rPr>
          <w:rFonts w:hint="eastAsia"/>
        </w:rPr>
        <w:t>目标</w:t>
      </w:r>
      <w:r w:rsidRPr="00D45678">
        <w:t>5.</w:t>
      </w:r>
      <w:r w:rsidRPr="00D45678">
        <w:rPr>
          <w:rFonts w:hint="eastAsia"/>
        </w:rPr>
        <w:t>能够理解与运用工程管理原理与经济决策方案。</w:t>
      </w:r>
    </w:p>
    <w:p w14:paraId="67FB423E" w14:textId="77777777" w:rsidR="00D45678" w:rsidRPr="00D45678" w:rsidRDefault="00D45678" w:rsidP="00D45678">
      <w:pPr>
        <w:ind w:left="480" w:firstLineChars="0" w:firstLine="0"/>
      </w:pPr>
      <w:r w:rsidRPr="00D45678">
        <w:rPr>
          <w:rFonts w:hint="eastAsia"/>
        </w:rPr>
        <w:lastRenderedPageBreak/>
        <w:t>本专业毕业设计（论文）支撑专业人才培养方案中毕业要求</w:t>
      </w:r>
      <w:r w:rsidRPr="00D45678">
        <w:t>2-3</w:t>
      </w:r>
      <w:r w:rsidRPr="00D45678">
        <w:rPr>
          <w:rFonts w:hint="eastAsia"/>
        </w:rPr>
        <w:t>、毕业要求</w:t>
      </w:r>
      <w:r w:rsidRPr="00D45678">
        <w:t>3-3</w:t>
      </w:r>
      <w:r w:rsidRPr="00D45678">
        <w:rPr>
          <w:rFonts w:hint="eastAsia"/>
        </w:rPr>
        <w:t>、毕业要求</w:t>
      </w:r>
      <w:r w:rsidRPr="00D45678">
        <w:t>5-3</w:t>
      </w:r>
      <w:r w:rsidRPr="00D45678">
        <w:rPr>
          <w:rFonts w:hint="eastAsia"/>
        </w:rPr>
        <w:t>、毕业要求</w:t>
      </w:r>
      <w:r w:rsidRPr="00D45678">
        <w:t>10-2</w:t>
      </w:r>
      <w:r w:rsidRPr="00D45678">
        <w:rPr>
          <w:rFonts w:hint="eastAsia"/>
        </w:rPr>
        <w:t>、毕业要求</w:t>
      </w:r>
      <w:r w:rsidRPr="00D45678">
        <w:t>11-2</w:t>
      </w:r>
      <w:r w:rsidRPr="00D45678">
        <w:rPr>
          <w:rFonts w:hint="eastAsia"/>
        </w:rPr>
        <w:t>，对应关系如表所示。</w:t>
      </w:r>
    </w:p>
    <w:tbl>
      <w:tblPr>
        <w:tblStyle w:val="afa"/>
        <w:tblW w:w="5000" w:type="pct"/>
        <w:jc w:val="center"/>
        <w:tblLook w:val="04A0" w:firstRow="1" w:lastRow="0" w:firstColumn="1" w:lastColumn="0" w:noHBand="0" w:noVBand="1"/>
      </w:tblPr>
      <w:tblGrid>
        <w:gridCol w:w="2082"/>
        <w:gridCol w:w="1564"/>
        <w:gridCol w:w="1219"/>
        <w:gridCol w:w="1219"/>
        <w:gridCol w:w="1219"/>
        <w:gridCol w:w="1219"/>
      </w:tblGrid>
      <w:tr w:rsidR="00D45678" w:rsidRPr="00D45678" w14:paraId="76F88EE1" w14:textId="77777777" w:rsidTr="00B30B83">
        <w:trPr>
          <w:trHeight w:val="638"/>
          <w:jc w:val="center"/>
        </w:trPr>
        <w:tc>
          <w:tcPr>
            <w:tcW w:w="1222" w:type="pct"/>
            <w:vMerge w:val="restart"/>
            <w:tcBorders>
              <w:top w:val="single" w:sz="4" w:space="0" w:color="auto"/>
              <w:left w:val="single" w:sz="4" w:space="0" w:color="auto"/>
              <w:bottom w:val="single" w:sz="4" w:space="0" w:color="auto"/>
              <w:right w:val="single" w:sz="4" w:space="0" w:color="auto"/>
            </w:tcBorders>
            <w:vAlign w:val="center"/>
            <w:hideMark/>
          </w:tcPr>
          <w:p w14:paraId="2D29258F" w14:textId="77777777" w:rsidR="00D45678" w:rsidRPr="00D45678" w:rsidRDefault="00D45678" w:rsidP="00D45678">
            <w:pPr>
              <w:pStyle w:val="afff3"/>
            </w:pPr>
            <w:r w:rsidRPr="00D45678">
              <w:rPr>
                <w:rFonts w:hint="eastAsia"/>
              </w:rPr>
              <w:t>毕业要求</w:t>
            </w:r>
          </w:p>
          <w:p w14:paraId="1E929B0B" w14:textId="77777777" w:rsidR="00D45678" w:rsidRPr="00D45678" w:rsidRDefault="00D45678" w:rsidP="00D45678">
            <w:pPr>
              <w:pStyle w:val="afff3"/>
            </w:pPr>
            <w:r w:rsidRPr="00D45678">
              <w:rPr>
                <w:rFonts w:hint="eastAsia"/>
              </w:rPr>
              <w:t>指标点</w:t>
            </w:r>
          </w:p>
        </w:tc>
        <w:tc>
          <w:tcPr>
            <w:tcW w:w="3778" w:type="pct"/>
            <w:gridSpan w:val="5"/>
            <w:tcBorders>
              <w:top w:val="single" w:sz="4" w:space="0" w:color="auto"/>
              <w:left w:val="single" w:sz="4" w:space="0" w:color="auto"/>
              <w:bottom w:val="single" w:sz="4" w:space="0" w:color="auto"/>
              <w:right w:val="single" w:sz="4" w:space="0" w:color="auto"/>
            </w:tcBorders>
            <w:vAlign w:val="center"/>
            <w:hideMark/>
          </w:tcPr>
          <w:p w14:paraId="7952C265" w14:textId="77777777" w:rsidR="00D45678" w:rsidRPr="00D45678" w:rsidRDefault="00D45678" w:rsidP="00D45678">
            <w:pPr>
              <w:pStyle w:val="afff3"/>
            </w:pPr>
            <w:r w:rsidRPr="00D45678">
              <w:rPr>
                <w:rFonts w:hint="eastAsia"/>
              </w:rPr>
              <w:t>课程目标</w:t>
            </w:r>
          </w:p>
        </w:tc>
      </w:tr>
      <w:tr w:rsidR="00D45678" w:rsidRPr="00D45678" w14:paraId="6832A98D" w14:textId="77777777" w:rsidTr="00B30B83">
        <w:trPr>
          <w:trHeight w:val="402"/>
          <w:jc w:val="center"/>
        </w:trPr>
        <w:tc>
          <w:tcPr>
            <w:tcW w:w="1222" w:type="pct"/>
            <w:vMerge/>
            <w:tcBorders>
              <w:top w:val="single" w:sz="4" w:space="0" w:color="auto"/>
              <w:left w:val="single" w:sz="4" w:space="0" w:color="auto"/>
              <w:bottom w:val="single" w:sz="4" w:space="0" w:color="auto"/>
              <w:right w:val="single" w:sz="4" w:space="0" w:color="auto"/>
            </w:tcBorders>
            <w:vAlign w:val="center"/>
            <w:hideMark/>
          </w:tcPr>
          <w:p w14:paraId="388E470C" w14:textId="77777777" w:rsidR="00D45678" w:rsidRPr="00D45678" w:rsidRDefault="00D45678" w:rsidP="00D45678">
            <w:pPr>
              <w:pStyle w:val="afff3"/>
            </w:pPr>
          </w:p>
        </w:tc>
        <w:tc>
          <w:tcPr>
            <w:tcW w:w="918" w:type="pct"/>
            <w:tcBorders>
              <w:top w:val="nil"/>
              <w:left w:val="nil"/>
              <w:bottom w:val="single" w:sz="4" w:space="0" w:color="auto"/>
              <w:right w:val="single" w:sz="4" w:space="0" w:color="auto"/>
            </w:tcBorders>
            <w:shd w:val="clear" w:color="auto" w:fill="FFFFFF"/>
            <w:vAlign w:val="center"/>
            <w:hideMark/>
          </w:tcPr>
          <w:p w14:paraId="45487432" w14:textId="77777777" w:rsidR="00D45678" w:rsidRPr="00D45678" w:rsidRDefault="00D45678" w:rsidP="00D45678">
            <w:pPr>
              <w:pStyle w:val="afff3"/>
            </w:pPr>
            <w:r w:rsidRPr="00D45678">
              <w:rPr>
                <w:rFonts w:hint="eastAsia"/>
              </w:rPr>
              <w:t>目标</w:t>
            </w:r>
            <w:r w:rsidRPr="00D45678">
              <w:t>1</w:t>
            </w:r>
          </w:p>
        </w:tc>
        <w:tc>
          <w:tcPr>
            <w:tcW w:w="715" w:type="pct"/>
            <w:tcBorders>
              <w:top w:val="nil"/>
              <w:left w:val="nil"/>
              <w:bottom w:val="single" w:sz="4" w:space="0" w:color="auto"/>
              <w:right w:val="single" w:sz="4" w:space="0" w:color="auto"/>
            </w:tcBorders>
            <w:shd w:val="clear" w:color="auto" w:fill="FFFFFF"/>
            <w:vAlign w:val="center"/>
            <w:hideMark/>
          </w:tcPr>
          <w:p w14:paraId="079E7E08" w14:textId="77777777" w:rsidR="00D45678" w:rsidRPr="00D45678" w:rsidRDefault="00D45678" w:rsidP="00D45678">
            <w:pPr>
              <w:pStyle w:val="afff3"/>
            </w:pPr>
            <w:r w:rsidRPr="00D45678">
              <w:rPr>
                <w:rFonts w:hint="eastAsia"/>
              </w:rPr>
              <w:t>目标</w:t>
            </w:r>
            <w:r w:rsidRPr="00D45678">
              <w:t>2</w:t>
            </w:r>
          </w:p>
        </w:tc>
        <w:tc>
          <w:tcPr>
            <w:tcW w:w="715" w:type="pct"/>
            <w:tcBorders>
              <w:top w:val="nil"/>
              <w:left w:val="nil"/>
              <w:bottom w:val="single" w:sz="4" w:space="0" w:color="auto"/>
              <w:right w:val="single" w:sz="4" w:space="0" w:color="auto"/>
            </w:tcBorders>
            <w:shd w:val="clear" w:color="auto" w:fill="FFFFFF"/>
            <w:vAlign w:val="center"/>
            <w:hideMark/>
          </w:tcPr>
          <w:p w14:paraId="6655A08B" w14:textId="77777777" w:rsidR="00D45678" w:rsidRPr="00D45678" w:rsidRDefault="00D45678" w:rsidP="00D45678">
            <w:pPr>
              <w:pStyle w:val="afff3"/>
            </w:pPr>
            <w:r w:rsidRPr="00D45678">
              <w:rPr>
                <w:rFonts w:hint="eastAsia"/>
              </w:rPr>
              <w:t>目标</w:t>
            </w:r>
            <w:r w:rsidRPr="00D45678">
              <w:t>3</w:t>
            </w:r>
          </w:p>
        </w:tc>
        <w:tc>
          <w:tcPr>
            <w:tcW w:w="715" w:type="pct"/>
            <w:tcBorders>
              <w:top w:val="nil"/>
              <w:left w:val="nil"/>
              <w:bottom w:val="single" w:sz="4" w:space="0" w:color="auto"/>
              <w:right w:val="single" w:sz="4" w:space="0" w:color="auto"/>
            </w:tcBorders>
            <w:shd w:val="clear" w:color="auto" w:fill="FFFFFF"/>
            <w:vAlign w:val="center"/>
            <w:hideMark/>
          </w:tcPr>
          <w:p w14:paraId="7DFCD1B4" w14:textId="77777777" w:rsidR="00D45678" w:rsidRPr="00D45678" w:rsidRDefault="00D45678" w:rsidP="00D45678">
            <w:pPr>
              <w:pStyle w:val="afff3"/>
            </w:pPr>
            <w:r w:rsidRPr="00D45678">
              <w:rPr>
                <w:rFonts w:hint="eastAsia"/>
              </w:rPr>
              <w:t>目标</w:t>
            </w:r>
            <w:r w:rsidRPr="00D45678">
              <w:t>4</w:t>
            </w:r>
          </w:p>
        </w:tc>
        <w:tc>
          <w:tcPr>
            <w:tcW w:w="714" w:type="pct"/>
            <w:tcBorders>
              <w:top w:val="nil"/>
              <w:left w:val="nil"/>
              <w:bottom w:val="single" w:sz="4" w:space="0" w:color="auto"/>
              <w:right w:val="single" w:sz="4" w:space="0" w:color="auto"/>
            </w:tcBorders>
            <w:shd w:val="clear" w:color="auto" w:fill="FFFFFF"/>
            <w:hideMark/>
          </w:tcPr>
          <w:p w14:paraId="6705E518" w14:textId="77777777" w:rsidR="00D45678" w:rsidRPr="00D45678" w:rsidRDefault="00D45678" w:rsidP="00D45678">
            <w:pPr>
              <w:pStyle w:val="afff3"/>
            </w:pPr>
            <w:r w:rsidRPr="00D45678">
              <w:rPr>
                <w:rFonts w:hint="eastAsia"/>
              </w:rPr>
              <w:t>目标</w:t>
            </w:r>
            <w:r w:rsidRPr="00D45678">
              <w:t>5</w:t>
            </w:r>
          </w:p>
        </w:tc>
      </w:tr>
      <w:tr w:rsidR="00D45678" w:rsidRPr="00D45678" w14:paraId="30979A5B" w14:textId="77777777" w:rsidTr="00B30B83">
        <w:trPr>
          <w:jc w:val="center"/>
        </w:trPr>
        <w:tc>
          <w:tcPr>
            <w:tcW w:w="1222" w:type="pct"/>
            <w:tcBorders>
              <w:top w:val="single" w:sz="4" w:space="0" w:color="auto"/>
              <w:left w:val="single" w:sz="4" w:space="0" w:color="auto"/>
              <w:bottom w:val="single" w:sz="4" w:space="0" w:color="auto"/>
              <w:right w:val="single" w:sz="4" w:space="0" w:color="auto"/>
            </w:tcBorders>
            <w:hideMark/>
          </w:tcPr>
          <w:p w14:paraId="7A9F6C46" w14:textId="77777777" w:rsidR="00D45678" w:rsidRPr="00D45678" w:rsidRDefault="00D45678" w:rsidP="00D45678">
            <w:pPr>
              <w:pStyle w:val="afff3"/>
            </w:pPr>
            <w:r w:rsidRPr="00D45678">
              <w:rPr>
                <w:rFonts w:hint="eastAsia"/>
              </w:rPr>
              <w:t>毕业要求</w:t>
            </w:r>
            <w:r w:rsidRPr="00D45678">
              <w:t>2-3</w:t>
            </w:r>
          </w:p>
        </w:tc>
        <w:tc>
          <w:tcPr>
            <w:tcW w:w="918" w:type="pct"/>
            <w:tcBorders>
              <w:top w:val="single" w:sz="4" w:space="0" w:color="auto"/>
              <w:left w:val="single" w:sz="4" w:space="0" w:color="auto"/>
              <w:bottom w:val="single" w:sz="4" w:space="0" w:color="auto"/>
              <w:right w:val="single" w:sz="4" w:space="0" w:color="auto"/>
            </w:tcBorders>
            <w:hideMark/>
          </w:tcPr>
          <w:p w14:paraId="5109A267" w14:textId="77777777" w:rsidR="00D45678" w:rsidRPr="00D45678" w:rsidRDefault="00D45678" w:rsidP="00D45678">
            <w:pPr>
              <w:pStyle w:val="afff3"/>
            </w:pPr>
            <w:r w:rsidRPr="00D45678">
              <w:t>√</w:t>
            </w:r>
          </w:p>
        </w:tc>
        <w:tc>
          <w:tcPr>
            <w:tcW w:w="715" w:type="pct"/>
            <w:tcBorders>
              <w:top w:val="single" w:sz="4" w:space="0" w:color="auto"/>
              <w:left w:val="single" w:sz="4" w:space="0" w:color="auto"/>
              <w:bottom w:val="single" w:sz="4" w:space="0" w:color="auto"/>
              <w:right w:val="single" w:sz="4" w:space="0" w:color="auto"/>
            </w:tcBorders>
          </w:tcPr>
          <w:p w14:paraId="79A835B0"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tcPr>
          <w:p w14:paraId="45208CD6"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tcPr>
          <w:p w14:paraId="0CC7B6CD" w14:textId="77777777" w:rsidR="00D45678" w:rsidRPr="00D45678" w:rsidRDefault="00D45678" w:rsidP="00D45678">
            <w:pPr>
              <w:pStyle w:val="afff3"/>
            </w:pPr>
          </w:p>
        </w:tc>
        <w:tc>
          <w:tcPr>
            <w:tcW w:w="714" w:type="pct"/>
            <w:tcBorders>
              <w:top w:val="single" w:sz="4" w:space="0" w:color="auto"/>
              <w:left w:val="single" w:sz="4" w:space="0" w:color="auto"/>
              <w:bottom w:val="single" w:sz="4" w:space="0" w:color="auto"/>
              <w:right w:val="single" w:sz="4" w:space="0" w:color="auto"/>
            </w:tcBorders>
          </w:tcPr>
          <w:p w14:paraId="64BC8DC5" w14:textId="77777777" w:rsidR="00D45678" w:rsidRPr="00D45678" w:rsidRDefault="00D45678" w:rsidP="00D45678">
            <w:pPr>
              <w:pStyle w:val="afff3"/>
            </w:pPr>
          </w:p>
        </w:tc>
      </w:tr>
      <w:tr w:rsidR="00D45678" w:rsidRPr="00D45678" w14:paraId="19FF55F1" w14:textId="77777777" w:rsidTr="00B30B83">
        <w:trPr>
          <w:jc w:val="center"/>
        </w:trPr>
        <w:tc>
          <w:tcPr>
            <w:tcW w:w="1222" w:type="pct"/>
            <w:tcBorders>
              <w:top w:val="single" w:sz="4" w:space="0" w:color="auto"/>
              <w:left w:val="single" w:sz="4" w:space="0" w:color="auto"/>
              <w:bottom w:val="single" w:sz="4" w:space="0" w:color="auto"/>
              <w:right w:val="single" w:sz="4" w:space="0" w:color="auto"/>
            </w:tcBorders>
            <w:hideMark/>
          </w:tcPr>
          <w:p w14:paraId="43095C17" w14:textId="77777777" w:rsidR="00D45678" w:rsidRPr="00D45678" w:rsidRDefault="00D45678" w:rsidP="00D45678">
            <w:pPr>
              <w:pStyle w:val="afff3"/>
            </w:pPr>
            <w:r w:rsidRPr="00D45678">
              <w:rPr>
                <w:rFonts w:hint="eastAsia"/>
              </w:rPr>
              <w:t>毕业要求</w:t>
            </w:r>
            <w:r w:rsidRPr="00D45678">
              <w:t>3-3</w:t>
            </w:r>
          </w:p>
        </w:tc>
        <w:tc>
          <w:tcPr>
            <w:tcW w:w="918" w:type="pct"/>
            <w:tcBorders>
              <w:top w:val="single" w:sz="4" w:space="0" w:color="auto"/>
              <w:left w:val="single" w:sz="4" w:space="0" w:color="auto"/>
              <w:bottom w:val="single" w:sz="4" w:space="0" w:color="auto"/>
              <w:right w:val="single" w:sz="4" w:space="0" w:color="auto"/>
            </w:tcBorders>
          </w:tcPr>
          <w:p w14:paraId="591EBFB0"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hideMark/>
          </w:tcPr>
          <w:p w14:paraId="0BAC9AE8" w14:textId="77777777" w:rsidR="00D45678" w:rsidRPr="00D45678" w:rsidRDefault="00D45678" w:rsidP="00D45678">
            <w:pPr>
              <w:pStyle w:val="afff3"/>
            </w:pPr>
            <w:r w:rsidRPr="00D45678">
              <w:t>√</w:t>
            </w:r>
          </w:p>
        </w:tc>
        <w:tc>
          <w:tcPr>
            <w:tcW w:w="715" w:type="pct"/>
            <w:tcBorders>
              <w:top w:val="single" w:sz="4" w:space="0" w:color="auto"/>
              <w:left w:val="single" w:sz="4" w:space="0" w:color="auto"/>
              <w:bottom w:val="single" w:sz="4" w:space="0" w:color="auto"/>
              <w:right w:val="single" w:sz="4" w:space="0" w:color="auto"/>
            </w:tcBorders>
          </w:tcPr>
          <w:p w14:paraId="77BF7332"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tcPr>
          <w:p w14:paraId="06B338DB" w14:textId="77777777" w:rsidR="00D45678" w:rsidRPr="00D45678" w:rsidRDefault="00D45678" w:rsidP="00D45678">
            <w:pPr>
              <w:pStyle w:val="afff3"/>
            </w:pPr>
          </w:p>
        </w:tc>
        <w:tc>
          <w:tcPr>
            <w:tcW w:w="714" w:type="pct"/>
            <w:tcBorders>
              <w:top w:val="single" w:sz="4" w:space="0" w:color="auto"/>
              <w:left w:val="single" w:sz="4" w:space="0" w:color="auto"/>
              <w:bottom w:val="single" w:sz="4" w:space="0" w:color="auto"/>
              <w:right w:val="single" w:sz="4" w:space="0" w:color="auto"/>
            </w:tcBorders>
          </w:tcPr>
          <w:p w14:paraId="2498EE6B" w14:textId="77777777" w:rsidR="00D45678" w:rsidRPr="00D45678" w:rsidRDefault="00D45678" w:rsidP="00D45678">
            <w:pPr>
              <w:pStyle w:val="afff3"/>
            </w:pPr>
          </w:p>
        </w:tc>
      </w:tr>
      <w:tr w:rsidR="00D45678" w:rsidRPr="00D45678" w14:paraId="71B7DC5D" w14:textId="77777777" w:rsidTr="00B30B83">
        <w:trPr>
          <w:jc w:val="center"/>
        </w:trPr>
        <w:tc>
          <w:tcPr>
            <w:tcW w:w="1222" w:type="pct"/>
            <w:tcBorders>
              <w:top w:val="single" w:sz="4" w:space="0" w:color="auto"/>
              <w:left w:val="single" w:sz="4" w:space="0" w:color="auto"/>
              <w:bottom w:val="single" w:sz="4" w:space="0" w:color="auto"/>
              <w:right w:val="single" w:sz="4" w:space="0" w:color="auto"/>
            </w:tcBorders>
            <w:hideMark/>
          </w:tcPr>
          <w:p w14:paraId="7390B492" w14:textId="77777777" w:rsidR="00D45678" w:rsidRPr="00D45678" w:rsidRDefault="00D45678" w:rsidP="00D45678">
            <w:pPr>
              <w:pStyle w:val="afff3"/>
            </w:pPr>
            <w:r w:rsidRPr="00D45678">
              <w:rPr>
                <w:rFonts w:hint="eastAsia"/>
              </w:rPr>
              <w:t>毕业要求</w:t>
            </w:r>
            <w:r w:rsidRPr="00D45678">
              <w:t>5-3</w:t>
            </w:r>
          </w:p>
        </w:tc>
        <w:tc>
          <w:tcPr>
            <w:tcW w:w="918" w:type="pct"/>
            <w:tcBorders>
              <w:top w:val="single" w:sz="4" w:space="0" w:color="auto"/>
              <w:left w:val="single" w:sz="4" w:space="0" w:color="auto"/>
              <w:bottom w:val="single" w:sz="4" w:space="0" w:color="auto"/>
              <w:right w:val="single" w:sz="4" w:space="0" w:color="auto"/>
            </w:tcBorders>
          </w:tcPr>
          <w:p w14:paraId="116C43D2"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tcPr>
          <w:p w14:paraId="01728FA8"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hideMark/>
          </w:tcPr>
          <w:p w14:paraId="22FDD4A2" w14:textId="77777777" w:rsidR="00D45678" w:rsidRPr="00D45678" w:rsidRDefault="00D45678" w:rsidP="00D45678">
            <w:pPr>
              <w:pStyle w:val="afff3"/>
            </w:pPr>
            <w:r w:rsidRPr="00D45678">
              <w:t>√</w:t>
            </w:r>
          </w:p>
        </w:tc>
        <w:tc>
          <w:tcPr>
            <w:tcW w:w="715" w:type="pct"/>
            <w:tcBorders>
              <w:top w:val="single" w:sz="4" w:space="0" w:color="auto"/>
              <w:left w:val="single" w:sz="4" w:space="0" w:color="auto"/>
              <w:bottom w:val="single" w:sz="4" w:space="0" w:color="auto"/>
              <w:right w:val="single" w:sz="4" w:space="0" w:color="auto"/>
            </w:tcBorders>
          </w:tcPr>
          <w:p w14:paraId="7ED311F5" w14:textId="77777777" w:rsidR="00D45678" w:rsidRPr="00D45678" w:rsidRDefault="00D45678" w:rsidP="00D45678">
            <w:pPr>
              <w:pStyle w:val="afff3"/>
            </w:pPr>
          </w:p>
        </w:tc>
        <w:tc>
          <w:tcPr>
            <w:tcW w:w="714" w:type="pct"/>
            <w:tcBorders>
              <w:top w:val="single" w:sz="4" w:space="0" w:color="auto"/>
              <w:left w:val="single" w:sz="4" w:space="0" w:color="auto"/>
              <w:bottom w:val="single" w:sz="4" w:space="0" w:color="auto"/>
              <w:right w:val="single" w:sz="4" w:space="0" w:color="auto"/>
            </w:tcBorders>
          </w:tcPr>
          <w:p w14:paraId="0264D7CF" w14:textId="77777777" w:rsidR="00D45678" w:rsidRPr="00D45678" w:rsidRDefault="00D45678" w:rsidP="00D45678">
            <w:pPr>
              <w:pStyle w:val="afff3"/>
            </w:pPr>
          </w:p>
        </w:tc>
      </w:tr>
      <w:tr w:rsidR="00D45678" w:rsidRPr="00D45678" w14:paraId="11F9C7DD" w14:textId="77777777" w:rsidTr="00B30B83">
        <w:trPr>
          <w:jc w:val="center"/>
        </w:trPr>
        <w:tc>
          <w:tcPr>
            <w:tcW w:w="1222" w:type="pct"/>
            <w:tcBorders>
              <w:top w:val="single" w:sz="4" w:space="0" w:color="auto"/>
              <w:left w:val="single" w:sz="4" w:space="0" w:color="auto"/>
              <w:bottom w:val="single" w:sz="4" w:space="0" w:color="auto"/>
              <w:right w:val="single" w:sz="4" w:space="0" w:color="auto"/>
            </w:tcBorders>
            <w:hideMark/>
          </w:tcPr>
          <w:p w14:paraId="358DD685" w14:textId="77777777" w:rsidR="00D45678" w:rsidRPr="00D45678" w:rsidRDefault="00D45678" w:rsidP="00D45678">
            <w:pPr>
              <w:pStyle w:val="afff3"/>
            </w:pPr>
            <w:r w:rsidRPr="00D45678">
              <w:rPr>
                <w:rFonts w:hint="eastAsia"/>
              </w:rPr>
              <w:t>毕业要求</w:t>
            </w:r>
            <w:r w:rsidRPr="00D45678">
              <w:t>10-2</w:t>
            </w:r>
          </w:p>
        </w:tc>
        <w:tc>
          <w:tcPr>
            <w:tcW w:w="918" w:type="pct"/>
            <w:tcBorders>
              <w:top w:val="single" w:sz="4" w:space="0" w:color="auto"/>
              <w:left w:val="single" w:sz="4" w:space="0" w:color="auto"/>
              <w:bottom w:val="single" w:sz="4" w:space="0" w:color="auto"/>
              <w:right w:val="single" w:sz="4" w:space="0" w:color="auto"/>
            </w:tcBorders>
          </w:tcPr>
          <w:p w14:paraId="1D6B8B1A"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tcPr>
          <w:p w14:paraId="41C435AB"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tcPr>
          <w:p w14:paraId="1F4BB711"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hideMark/>
          </w:tcPr>
          <w:p w14:paraId="36BAC7C4" w14:textId="77777777" w:rsidR="00D45678" w:rsidRPr="00D45678" w:rsidRDefault="00D45678" w:rsidP="00D45678">
            <w:pPr>
              <w:pStyle w:val="afff3"/>
            </w:pPr>
            <w:r w:rsidRPr="00D45678">
              <w:t>√</w:t>
            </w:r>
          </w:p>
        </w:tc>
        <w:tc>
          <w:tcPr>
            <w:tcW w:w="714" w:type="pct"/>
            <w:tcBorders>
              <w:top w:val="single" w:sz="4" w:space="0" w:color="auto"/>
              <w:left w:val="single" w:sz="4" w:space="0" w:color="auto"/>
              <w:bottom w:val="single" w:sz="4" w:space="0" w:color="auto"/>
              <w:right w:val="single" w:sz="4" w:space="0" w:color="auto"/>
            </w:tcBorders>
          </w:tcPr>
          <w:p w14:paraId="368E73B5" w14:textId="77777777" w:rsidR="00D45678" w:rsidRPr="00D45678" w:rsidRDefault="00D45678" w:rsidP="00D45678">
            <w:pPr>
              <w:pStyle w:val="afff3"/>
            </w:pPr>
          </w:p>
        </w:tc>
      </w:tr>
      <w:tr w:rsidR="00D45678" w:rsidRPr="00D45678" w14:paraId="7ACF4748" w14:textId="77777777" w:rsidTr="00B30B83">
        <w:trPr>
          <w:jc w:val="center"/>
        </w:trPr>
        <w:tc>
          <w:tcPr>
            <w:tcW w:w="1222" w:type="pct"/>
            <w:tcBorders>
              <w:top w:val="single" w:sz="4" w:space="0" w:color="auto"/>
              <w:left w:val="single" w:sz="4" w:space="0" w:color="auto"/>
              <w:bottom w:val="single" w:sz="4" w:space="0" w:color="auto"/>
              <w:right w:val="single" w:sz="4" w:space="0" w:color="auto"/>
            </w:tcBorders>
            <w:hideMark/>
          </w:tcPr>
          <w:p w14:paraId="36752C59" w14:textId="77777777" w:rsidR="00D45678" w:rsidRPr="00D45678" w:rsidRDefault="00D45678" w:rsidP="00D45678">
            <w:pPr>
              <w:pStyle w:val="afff3"/>
            </w:pPr>
            <w:r w:rsidRPr="00D45678">
              <w:rPr>
                <w:rFonts w:hint="eastAsia"/>
              </w:rPr>
              <w:t>毕业要求</w:t>
            </w:r>
            <w:r w:rsidRPr="00D45678">
              <w:t>11-2</w:t>
            </w:r>
          </w:p>
        </w:tc>
        <w:tc>
          <w:tcPr>
            <w:tcW w:w="918" w:type="pct"/>
            <w:tcBorders>
              <w:top w:val="single" w:sz="4" w:space="0" w:color="auto"/>
              <w:left w:val="single" w:sz="4" w:space="0" w:color="auto"/>
              <w:bottom w:val="single" w:sz="4" w:space="0" w:color="auto"/>
              <w:right w:val="single" w:sz="4" w:space="0" w:color="auto"/>
            </w:tcBorders>
          </w:tcPr>
          <w:p w14:paraId="48331B9D"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tcPr>
          <w:p w14:paraId="6BB7223C"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tcPr>
          <w:p w14:paraId="6BA94D95" w14:textId="77777777" w:rsidR="00D45678" w:rsidRPr="00D45678" w:rsidRDefault="00D45678" w:rsidP="00D45678">
            <w:pPr>
              <w:pStyle w:val="afff3"/>
            </w:pPr>
          </w:p>
        </w:tc>
        <w:tc>
          <w:tcPr>
            <w:tcW w:w="715" w:type="pct"/>
            <w:tcBorders>
              <w:top w:val="single" w:sz="4" w:space="0" w:color="auto"/>
              <w:left w:val="single" w:sz="4" w:space="0" w:color="auto"/>
              <w:bottom w:val="single" w:sz="4" w:space="0" w:color="auto"/>
              <w:right w:val="single" w:sz="4" w:space="0" w:color="auto"/>
            </w:tcBorders>
          </w:tcPr>
          <w:p w14:paraId="59123BA6" w14:textId="77777777" w:rsidR="00D45678" w:rsidRPr="00D45678" w:rsidRDefault="00D45678" w:rsidP="00D45678">
            <w:pPr>
              <w:pStyle w:val="afff3"/>
            </w:pPr>
          </w:p>
        </w:tc>
        <w:tc>
          <w:tcPr>
            <w:tcW w:w="714" w:type="pct"/>
            <w:tcBorders>
              <w:top w:val="single" w:sz="4" w:space="0" w:color="auto"/>
              <w:left w:val="single" w:sz="4" w:space="0" w:color="auto"/>
              <w:bottom w:val="single" w:sz="4" w:space="0" w:color="auto"/>
              <w:right w:val="single" w:sz="4" w:space="0" w:color="auto"/>
            </w:tcBorders>
            <w:hideMark/>
          </w:tcPr>
          <w:p w14:paraId="2B872626" w14:textId="77777777" w:rsidR="00D45678" w:rsidRPr="00D45678" w:rsidRDefault="00D45678" w:rsidP="00D45678">
            <w:pPr>
              <w:pStyle w:val="afff3"/>
            </w:pPr>
            <w:r w:rsidRPr="00D45678">
              <w:t>√</w:t>
            </w:r>
          </w:p>
        </w:tc>
      </w:tr>
    </w:tbl>
    <w:p w14:paraId="7CEEA04B" w14:textId="77777777" w:rsidR="00D45678" w:rsidRPr="00D45678" w:rsidRDefault="00D45678" w:rsidP="00D45678">
      <w:pPr>
        <w:pStyle w:val="afff"/>
        <w:spacing w:before="156" w:after="156"/>
      </w:pPr>
      <w:r w:rsidRPr="00D45678">
        <w:rPr>
          <w:rFonts w:hint="eastAsia"/>
        </w:rPr>
        <w:t>三、课程内容与要求</w:t>
      </w:r>
    </w:p>
    <w:p w14:paraId="69886949" w14:textId="77777777" w:rsidR="00D45678" w:rsidRPr="00D45678" w:rsidRDefault="00D45678" w:rsidP="00D45678">
      <w:pPr>
        <w:ind w:left="480" w:firstLineChars="0" w:firstLine="0"/>
      </w:pPr>
      <w:r w:rsidRPr="00D45678">
        <w:t>1.</w:t>
      </w:r>
      <w:r w:rsidRPr="00D45678">
        <w:rPr>
          <w:rFonts w:hint="eastAsia"/>
        </w:rPr>
        <w:t>设计任务</w:t>
      </w:r>
      <w:r w:rsidRPr="00D45678">
        <w:t>1</w:t>
      </w:r>
      <w:r w:rsidRPr="00D45678">
        <w:rPr>
          <w:rFonts w:hint="eastAsia"/>
        </w:rPr>
        <w:t>：工艺与夹具设计类课题。要求：完成有关工艺规程分析与相关计算，制定相应的工艺过程卡与工序卡，根据任务书的要求绘制相应工序的夹具装配图与零件工作图，编写工艺与夹具设计计算说明书。</w:t>
      </w:r>
    </w:p>
    <w:p w14:paraId="313C0218" w14:textId="77777777" w:rsidR="00D45678" w:rsidRPr="00D45678" w:rsidRDefault="00D45678" w:rsidP="00D45678">
      <w:pPr>
        <w:ind w:left="480" w:firstLineChars="0" w:firstLine="0"/>
      </w:pPr>
      <w:r w:rsidRPr="00D45678">
        <w:t>2.</w:t>
      </w:r>
      <w:r w:rsidRPr="00D45678">
        <w:rPr>
          <w:rFonts w:hint="eastAsia"/>
        </w:rPr>
        <w:t>设计任务</w:t>
      </w:r>
      <w:r w:rsidRPr="00D45678">
        <w:t>2</w:t>
      </w:r>
      <w:r w:rsidRPr="00D45678">
        <w:rPr>
          <w:rFonts w:hint="eastAsia"/>
        </w:rPr>
        <w:t>：设备改造与产品开发类课题。要求：完成设备或产品的用途描述与方案说明、技术参数的确定、功能原理设计、总体布局设计等，完成装配图及零件工作图设计，编写设计计算说明书。对于设备类设计课题，学生应对设备的主要技术特性参数进行分析论证，对加工对象进行工艺分析，并进行运动设计、动力计算及编写设计说明书。</w:t>
      </w:r>
    </w:p>
    <w:p w14:paraId="66290DC3" w14:textId="77777777" w:rsidR="00D45678" w:rsidRPr="00D45678" w:rsidRDefault="00D45678" w:rsidP="00D45678">
      <w:pPr>
        <w:ind w:left="480" w:firstLineChars="0" w:firstLine="0"/>
      </w:pPr>
      <w:r w:rsidRPr="00D45678">
        <w:t>3.</w:t>
      </w:r>
      <w:r w:rsidRPr="00D45678">
        <w:rPr>
          <w:rFonts w:hint="eastAsia"/>
        </w:rPr>
        <w:t>设计任务</w:t>
      </w:r>
      <w:r w:rsidRPr="00D45678">
        <w:t>3</w:t>
      </w:r>
      <w:r w:rsidRPr="00D45678">
        <w:rPr>
          <w:rFonts w:hint="eastAsia"/>
        </w:rPr>
        <w:t>：机电工程软件二次开发等课题。要求：分析比较并拟定实施方案，绘制系统实现框图，编写应用软件实现设计要求，要求提供系统程序源代码与可执行文件，并编制用户使用指南和编写设计说明书。</w:t>
      </w:r>
    </w:p>
    <w:p w14:paraId="5001D0C6" w14:textId="77777777" w:rsidR="00D45678" w:rsidRPr="00D45678" w:rsidRDefault="00D45678" w:rsidP="00D45678">
      <w:pPr>
        <w:ind w:left="480" w:firstLineChars="0" w:firstLine="0"/>
      </w:pPr>
      <w:r w:rsidRPr="00D45678">
        <w:t>4.</w:t>
      </w:r>
      <w:r w:rsidRPr="00D45678">
        <w:rPr>
          <w:rFonts w:hint="eastAsia"/>
        </w:rPr>
        <w:t>设计任务</w:t>
      </w:r>
      <w:r w:rsidRPr="00D45678">
        <w:t>4</w:t>
      </w:r>
      <w:r w:rsidRPr="00D45678">
        <w:rPr>
          <w:rFonts w:hint="eastAsia"/>
        </w:rPr>
        <w:t>：其它综合类课题。要求：参考以上</w:t>
      </w:r>
      <w:r w:rsidRPr="00D45678">
        <w:t>1</w:t>
      </w:r>
      <w:r w:rsidRPr="00D45678">
        <w:rPr>
          <w:rFonts w:hint="eastAsia"/>
        </w:rPr>
        <w:t>、</w:t>
      </w:r>
      <w:r w:rsidRPr="00D45678">
        <w:t>2</w:t>
      </w:r>
      <w:r w:rsidRPr="00D45678">
        <w:rPr>
          <w:rFonts w:hint="eastAsia"/>
        </w:rPr>
        <w:t>、</w:t>
      </w:r>
      <w:r w:rsidRPr="00D45678">
        <w:t>3</w:t>
      </w:r>
      <w:r w:rsidRPr="00D45678">
        <w:rPr>
          <w:rFonts w:hint="eastAsia"/>
        </w:rPr>
        <w:t>条由指导教师提出设计要求，并经过系教师委员会的审核确定。机械设计制造及自动化专业的毕业设计</w:t>
      </w:r>
      <w:r w:rsidRPr="00D45678">
        <w:t>(</w:t>
      </w:r>
      <w:r w:rsidRPr="00D45678">
        <w:rPr>
          <w:rFonts w:hint="eastAsia"/>
        </w:rPr>
        <w:t>论文</w:t>
      </w:r>
      <w:r w:rsidRPr="00D45678">
        <w:t>)</w:t>
      </w:r>
      <w:r w:rsidRPr="00D45678">
        <w:rPr>
          <w:rFonts w:hint="eastAsia"/>
        </w:rPr>
        <w:t>课题，除了选择工艺设计和设备设计传统的课题以外，还可以选择其他内容的课题，如数控化改造，新产品开发、引进设备国产化、技术改造等。在满足教学要求前提下，毕业设计</w:t>
      </w:r>
      <w:r w:rsidRPr="00D45678">
        <w:t>(</w:t>
      </w:r>
      <w:r w:rsidRPr="00D45678">
        <w:rPr>
          <w:rFonts w:hint="eastAsia"/>
        </w:rPr>
        <w:t>论文</w:t>
      </w:r>
      <w:r w:rsidRPr="00D45678">
        <w:t>)</w:t>
      </w:r>
      <w:r w:rsidRPr="00D45678">
        <w:rPr>
          <w:rFonts w:hint="eastAsia"/>
        </w:rPr>
        <w:t>应尽可能结合工厂生产实际，从机械行业有关工厂中选择合适的课题，也可选择科学研究及实验室建设课题。</w:t>
      </w:r>
    </w:p>
    <w:p w14:paraId="70B31B16" w14:textId="77777777" w:rsidR="00D45678" w:rsidRPr="00D45678" w:rsidRDefault="00D45678" w:rsidP="00D45678">
      <w:pPr>
        <w:pStyle w:val="afff"/>
        <w:spacing w:before="156" w:after="156"/>
      </w:pPr>
      <w:r w:rsidRPr="00D45678">
        <w:rPr>
          <w:rFonts w:hint="eastAsia"/>
        </w:rPr>
        <w:t>四、学时分配表（以天数计）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4089"/>
        <w:gridCol w:w="1730"/>
        <w:gridCol w:w="1742"/>
      </w:tblGrid>
      <w:tr w:rsidR="00D45678" w:rsidRPr="00D45678" w14:paraId="1FB2A6F2" w14:textId="77777777" w:rsidTr="00B30B83">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22230F0F" w14:textId="77777777" w:rsidR="00D45678" w:rsidRPr="00D45678" w:rsidRDefault="00D45678" w:rsidP="00D45678">
            <w:pPr>
              <w:pStyle w:val="afff3"/>
            </w:pPr>
            <w:r w:rsidRPr="00D45678">
              <w:rPr>
                <w:rFonts w:hint="eastAsia"/>
              </w:rPr>
              <w:t>序号</w:t>
            </w:r>
          </w:p>
        </w:tc>
        <w:tc>
          <w:tcPr>
            <w:tcW w:w="2399" w:type="pct"/>
            <w:tcBorders>
              <w:top w:val="single" w:sz="4" w:space="0" w:color="auto"/>
              <w:left w:val="single" w:sz="4" w:space="0" w:color="auto"/>
              <w:bottom w:val="single" w:sz="4" w:space="0" w:color="auto"/>
              <w:right w:val="single" w:sz="4" w:space="0" w:color="auto"/>
            </w:tcBorders>
            <w:vAlign w:val="center"/>
            <w:hideMark/>
          </w:tcPr>
          <w:p w14:paraId="360573DD" w14:textId="77777777" w:rsidR="00D45678" w:rsidRPr="00D45678" w:rsidRDefault="00D45678" w:rsidP="00D45678">
            <w:pPr>
              <w:pStyle w:val="afff3"/>
            </w:pPr>
            <w:r w:rsidRPr="00D45678">
              <w:rPr>
                <w:rFonts w:hint="eastAsia"/>
              </w:rPr>
              <w:t>内容</w:t>
            </w:r>
          </w:p>
        </w:tc>
        <w:tc>
          <w:tcPr>
            <w:tcW w:w="1015" w:type="pct"/>
            <w:tcBorders>
              <w:top w:val="single" w:sz="4" w:space="0" w:color="auto"/>
              <w:left w:val="single" w:sz="4" w:space="0" w:color="auto"/>
              <w:bottom w:val="single" w:sz="4" w:space="0" w:color="auto"/>
              <w:right w:val="single" w:sz="4" w:space="0" w:color="auto"/>
            </w:tcBorders>
            <w:vAlign w:val="center"/>
            <w:hideMark/>
          </w:tcPr>
          <w:p w14:paraId="0A3AAEB8" w14:textId="77777777" w:rsidR="00D45678" w:rsidRPr="00D45678" w:rsidRDefault="00D45678" w:rsidP="00D45678">
            <w:pPr>
              <w:pStyle w:val="afff3"/>
            </w:pPr>
            <w:r w:rsidRPr="00D45678">
              <w:rPr>
                <w:rFonts w:hint="eastAsia"/>
              </w:rPr>
              <w:t>实践（周）</w:t>
            </w:r>
          </w:p>
        </w:tc>
        <w:tc>
          <w:tcPr>
            <w:tcW w:w="1022" w:type="pct"/>
            <w:tcBorders>
              <w:top w:val="single" w:sz="4" w:space="0" w:color="auto"/>
              <w:left w:val="single" w:sz="4" w:space="0" w:color="auto"/>
              <w:bottom w:val="single" w:sz="4" w:space="0" w:color="auto"/>
              <w:right w:val="single" w:sz="4" w:space="0" w:color="auto"/>
            </w:tcBorders>
            <w:vAlign w:val="center"/>
            <w:hideMark/>
          </w:tcPr>
          <w:p w14:paraId="084D7C9F" w14:textId="77777777" w:rsidR="00D45678" w:rsidRPr="00D45678" w:rsidRDefault="00D45678" w:rsidP="00D45678">
            <w:pPr>
              <w:pStyle w:val="afff3"/>
            </w:pPr>
            <w:r w:rsidRPr="00D45678">
              <w:rPr>
                <w:rFonts w:hint="eastAsia"/>
              </w:rPr>
              <w:t>备注</w:t>
            </w:r>
          </w:p>
        </w:tc>
      </w:tr>
      <w:tr w:rsidR="00D45678" w:rsidRPr="00D45678" w14:paraId="4B53CCDF" w14:textId="77777777" w:rsidTr="00B30B83">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23BB5AD2" w14:textId="77777777" w:rsidR="00D45678" w:rsidRPr="00D45678" w:rsidRDefault="00D45678" w:rsidP="00D45678">
            <w:pPr>
              <w:pStyle w:val="afff3"/>
            </w:pPr>
            <w:r w:rsidRPr="00D45678">
              <w:lastRenderedPageBreak/>
              <w:t>1</w:t>
            </w:r>
          </w:p>
        </w:tc>
        <w:tc>
          <w:tcPr>
            <w:tcW w:w="2399" w:type="pct"/>
            <w:tcBorders>
              <w:top w:val="single" w:sz="4" w:space="0" w:color="auto"/>
              <w:left w:val="single" w:sz="4" w:space="0" w:color="auto"/>
              <w:bottom w:val="single" w:sz="4" w:space="0" w:color="auto"/>
              <w:right w:val="single" w:sz="4" w:space="0" w:color="auto"/>
            </w:tcBorders>
            <w:vAlign w:val="center"/>
            <w:hideMark/>
          </w:tcPr>
          <w:p w14:paraId="6597FA03" w14:textId="77777777" w:rsidR="00D45678" w:rsidRPr="00D45678" w:rsidRDefault="00D45678" w:rsidP="00D45678">
            <w:pPr>
              <w:pStyle w:val="afff3"/>
            </w:pPr>
            <w:r w:rsidRPr="00D45678">
              <w:rPr>
                <w:rFonts w:hint="eastAsia"/>
              </w:rPr>
              <w:t>收集资料、调查研究，完成开题报告</w:t>
            </w:r>
          </w:p>
        </w:tc>
        <w:tc>
          <w:tcPr>
            <w:tcW w:w="1015" w:type="pct"/>
            <w:tcBorders>
              <w:top w:val="single" w:sz="4" w:space="0" w:color="auto"/>
              <w:left w:val="single" w:sz="4" w:space="0" w:color="auto"/>
              <w:bottom w:val="single" w:sz="4" w:space="0" w:color="auto"/>
              <w:right w:val="single" w:sz="4" w:space="0" w:color="auto"/>
            </w:tcBorders>
            <w:vAlign w:val="center"/>
            <w:hideMark/>
          </w:tcPr>
          <w:p w14:paraId="125F291F" w14:textId="77777777" w:rsidR="00D45678" w:rsidRPr="00D45678" w:rsidRDefault="00D45678" w:rsidP="00D45678">
            <w:pPr>
              <w:pStyle w:val="afff3"/>
            </w:pPr>
            <w:r w:rsidRPr="00D45678">
              <w:t>2</w:t>
            </w:r>
          </w:p>
        </w:tc>
        <w:tc>
          <w:tcPr>
            <w:tcW w:w="1022" w:type="pct"/>
            <w:vMerge w:val="restart"/>
            <w:tcBorders>
              <w:top w:val="single" w:sz="4" w:space="0" w:color="auto"/>
              <w:left w:val="single" w:sz="4" w:space="0" w:color="auto"/>
              <w:bottom w:val="single" w:sz="4" w:space="0" w:color="auto"/>
              <w:right w:val="single" w:sz="4" w:space="0" w:color="auto"/>
            </w:tcBorders>
            <w:vAlign w:val="center"/>
            <w:hideMark/>
          </w:tcPr>
          <w:p w14:paraId="67B9508B" w14:textId="77777777" w:rsidR="00D45678" w:rsidRPr="00D45678" w:rsidRDefault="00D45678" w:rsidP="00D45678">
            <w:pPr>
              <w:pStyle w:val="afff3"/>
            </w:pPr>
            <w:r w:rsidRPr="00D45678">
              <w:rPr>
                <w:rFonts w:hint="eastAsia"/>
              </w:rPr>
              <w:t>指导教师的指导，每周每生不得少于</w:t>
            </w:r>
            <w:r w:rsidRPr="00D45678">
              <w:t>3</w:t>
            </w:r>
            <w:r w:rsidRPr="00D45678">
              <w:rPr>
                <w:rFonts w:hint="eastAsia"/>
              </w:rPr>
              <w:t>次，且每周每生指导时间平均不少于</w:t>
            </w:r>
            <w:r w:rsidRPr="00D45678">
              <w:t>1</w:t>
            </w:r>
            <w:r w:rsidRPr="00D45678">
              <w:rPr>
                <w:rFonts w:hint="eastAsia"/>
              </w:rPr>
              <w:t>小时</w:t>
            </w:r>
          </w:p>
        </w:tc>
      </w:tr>
      <w:tr w:rsidR="00D45678" w:rsidRPr="00D45678" w14:paraId="2B9D0679" w14:textId="77777777" w:rsidTr="00B30B83">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68E761D3" w14:textId="77777777" w:rsidR="00D45678" w:rsidRPr="00D45678" w:rsidRDefault="00D45678" w:rsidP="00D45678">
            <w:pPr>
              <w:pStyle w:val="afff3"/>
            </w:pPr>
            <w:r w:rsidRPr="00D45678">
              <w:t>2</w:t>
            </w:r>
          </w:p>
        </w:tc>
        <w:tc>
          <w:tcPr>
            <w:tcW w:w="2399" w:type="pct"/>
            <w:tcBorders>
              <w:top w:val="single" w:sz="4" w:space="0" w:color="auto"/>
              <w:left w:val="single" w:sz="4" w:space="0" w:color="auto"/>
              <w:bottom w:val="single" w:sz="4" w:space="0" w:color="auto"/>
              <w:right w:val="single" w:sz="4" w:space="0" w:color="auto"/>
            </w:tcBorders>
            <w:vAlign w:val="center"/>
            <w:hideMark/>
          </w:tcPr>
          <w:p w14:paraId="0FA0BB30" w14:textId="77777777" w:rsidR="00D45678" w:rsidRPr="00D45678" w:rsidRDefault="00D45678" w:rsidP="00D45678">
            <w:pPr>
              <w:pStyle w:val="afff3"/>
            </w:pPr>
            <w:r w:rsidRPr="00D45678">
              <w:rPr>
                <w:rFonts w:hint="eastAsia"/>
              </w:rPr>
              <w:t>方案设计及讨论确定</w:t>
            </w:r>
          </w:p>
        </w:tc>
        <w:tc>
          <w:tcPr>
            <w:tcW w:w="1015" w:type="pct"/>
            <w:tcBorders>
              <w:top w:val="single" w:sz="4" w:space="0" w:color="auto"/>
              <w:left w:val="single" w:sz="4" w:space="0" w:color="auto"/>
              <w:bottom w:val="single" w:sz="4" w:space="0" w:color="auto"/>
              <w:right w:val="single" w:sz="4" w:space="0" w:color="auto"/>
            </w:tcBorders>
            <w:vAlign w:val="center"/>
            <w:hideMark/>
          </w:tcPr>
          <w:p w14:paraId="2439EA9E" w14:textId="77777777" w:rsidR="00D45678" w:rsidRPr="00D45678" w:rsidRDefault="00D45678" w:rsidP="00D45678">
            <w:pPr>
              <w:pStyle w:val="afff3"/>
            </w:pPr>
            <w:r w:rsidRPr="00D45678">
              <w:t>2</w:t>
            </w:r>
          </w:p>
        </w:tc>
        <w:tc>
          <w:tcPr>
            <w:tcW w:w="1022" w:type="pct"/>
            <w:vMerge/>
            <w:tcBorders>
              <w:top w:val="single" w:sz="4" w:space="0" w:color="auto"/>
              <w:left w:val="single" w:sz="4" w:space="0" w:color="auto"/>
              <w:bottom w:val="single" w:sz="4" w:space="0" w:color="auto"/>
              <w:right w:val="single" w:sz="4" w:space="0" w:color="auto"/>
            </w:tcBorders>
            <w:vAlign w:val="center"/>
            <w:hideMark/>
          </w:tcPr>
          <w:p w14:paraId="5CEA827E" w14:textId="77777777" w:rsidR="00D45678" w:rsidRPr="00D45678" w:rsidRDefault="00D45678" w:rsidP="00D45678">
            <w:pPr>
              <w:pStyle w:val="afff3"/>
            </w:pPr>
          </w:p>
        </w:tc>
      </w:tr>
      <w:tr w:rsidR="00D45678" w:rsidRPr="00D45678" w14:paraId="71A1714D" w14:textId="77777777" w:rsidTr="00B30B83">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420E1C9C" w14:textId="77777777" w:rsidR="00D45678" w:rsidRPr="00D45678" w:rsidRDefault="00D45678" w:rsidP="00D45678">
            <w:pPr>
              <w:pStyle w:val="afff3"/>
            </w:pPr>
            <w:r w:rsidRPr="00D45678">
              <w:t>3</w:t>
            </w:r>
          </w:p>
        </w:tc>
        <w:tc>
          <w:tcPr>
            <w:tcW w:w="2399" w:type="pct"/>
            <w:tcBorders>
              <w:top w:val="single" w:sz="4" w:space="0" w:color="auto"/>
              <w:left w:val="single" w:sz="4" w:space="0" w:color="auto"/>
              <w:bottom w:val="single" w:sz="4" w:space="0" w:color="auto"/>
              <w:right w:val="single" w:sz="4" w:space="0" w:color="auto"/>
            </w:tcBorders>
            <w:vAlign w:val="center"/>
            <w:hideMark/>
          </w:tcPr>
          <w:p w14:paraId="326C5F8B" w14:textId="77777777" w:rsidR="00D45678" w:rsidRPr="00D45678" w:rsidRDefault="00D45678" w:rsidP="00D45678">
            <w:pPr>
              <w:pStyle w:val="afff3"/>
            </w:pPr>
            <w:r w:rsidRPr="00D45678">
              <w:rPr>
                <w:rFonts w:hint="eastAsia"/>
              </w:rPr>
              <w:t>设计、计算及绘图</w:t>
            </w:r>
          </w:p>
        </w:tc>
        <w:tc>
          <w:tcPr>
            <w:tcW w:w="1015" w:type="pct"/>
            <w:tcBorders>
              <w:top w:val="single" w:sz="4" w:space="0" w:color="auto"/>
              <w:left w:val="single" w:sz="4" w:space="0" w:color="auto"/>
              <w:bottom w:val="single" w:sz="4" w:space="0" w:color="auto"/>
              <w:right w:val="single" w:sz="4" w:space="0" w:color="auto"/>
            </w:tcBorders>
            <w:vAlign w:val="center"/>
            <w:hideMark/>
          </w:tcPr>
          <w:p w14:paraId="029A2D4B" w14:textId="77777777" w:rsidR="00D45678" w:rsidRPr="00D45678" w:rsidRDefault="00D45678" w:rsidP="00D45678">
            <w:pPr>
              <w:pStyle w:val="afff3"/>
            </w:pPr>
            <w:r w:rsidRPr="00D45678">
              <w:t>8</w:t>
            </w:r>
          </w:p>
        </w:tc>
        <w:tc>
          <w:tcPr>
            <w:tcW w:w="1022" w:type="pct"/>
            <w:vMerge/>
            <w:tcBorders>
              <w:top w:val="single" w:sz="4" w:space="0" w:color="auto"/>
              <w:left w:val="single" w:sz="4" w:space="0" w:color="auto"/>
              <w:bottom w:val="single" w:sz="4" w:space="0" w:color="auto"/>
              <w:right w:val="single" w:sz="4" w:space="0" w:color="auto"/>
            </w:tcBorders>
            <w:vAlign w:val="center"/>
            <w:hideMark/>
          </w:tcPr>
          <w:p w14:paraId="6FC848E5" w14:textId="77777777" w:rsidR="00D45678" w:rsidRPr="00D45678" w:rsidRDefault="00D45678" w:rsidP="00D45678">
            <w:pPr>
              <w:pStyle w:val="afff3"/>
            </w:pPr>
          </w:p>
        </w:tc>
      </w:tr>
      <w:tr w:rsidR="00D45678" w:rsidRPr="00D45678" w14:paraId="37AFE019" w14:textId="77777777" w:rsidTr="00B30B83">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59848E55" w14:textId="77777777" w:rsidR="00D45678" w:rsidRPr="00D45678" w:rsidRDefault="00D45678" w:rsidP="00D45678">
            <w:pPr>
              <w:pStyle w:val="afff3"/>
            </w:pPr>
            <w:r w:rsidRPr="00D45678">
              <w:t>4</w:t>
            </w:r>
          </w:p>
        </w:tc>
        <w:tc>
          <w:tcPr>
            <w:tcW w:w="2399" w:type="pct"/>
            <w:tcBorders>
              <w:top w:val="single" w:sz="4" w:space="0" w:color="auto"/>
              <w:left w:val="single" w:sz="4" w:space="0" w:color="auto"/>
              <w:bottom w:val="single" w:sz="4" w:space="0" w:color="auto"/>
              <w:right w:val="single" w:sz="4" w:space="0" w:color="auto"/>
            </w:tcBorders>
            <w:vAlign w:val="center"/>
            <w:hideMark/>
          </w:tcPr>
          <w:p w14:paraId="4D553A5B" w14:textId="77777777" w:rsidR="00D45678" w:rsidRPr="00D45678" w:rsidRDefault="00D45678" w:rsidP="00D45678">
            <w:pPr>
              <w:pStyle w:val="afff3"/>
            </w:pPr>
            <w:r w:rsidRPr="00D45678">
              <w:rPr>
                <w:rFonts w:hint="eastAsia"/>
              </w:rPr>
              <w:t>分析、总结、编写说明书</w:t>
            </w:r>
          </w:p>
        </w:tc>
        <w:tc>
          <w:tcPr>
            <w:tcW w:w="1015" w:type="pct"/>
            <w:tcBorders>
              <w:top w:val="single" w:sz="4" w:space="0" w:color="auto"/>
              <w:left w:val="single" w:sz="4" w:space="0" w:color="auto"/>
              <w:bottom w:val="single" w:sz="4" w:space="0" w:color="auto"/>
              <w:right w:val="single" w:sz="4" w:space="0" w:color="auto"/>
            </w:tcBorders>
            <w:vAlign w:val="center"/>
            <w:hideMark/>
          </w:tcPr>
          <w:p w14:paraId="59AC88FA" w14:textId="77777777" w:rsidR="00D45678" w:rsidRPr="00D45678" w:rsidRDefault="00D45678" w:rsidP="00D45678">
            <w:pPr>
              <w:pStyle w:val="afff3"/>
            </w:pPr>
            <w:r w:rsidRPr="00D45678">
              <w:t>2</w:t>
            </w:r>
          </w:p>
        </w:tc>
        <w:tc>
          <w:tcPr>
            <w:tcW w:w="1022" w:type="pct"/>
            <w:vMerge/>
            <w:tcBorders>
              <w:top w:val="single" w:sz="4" w:space="0" w:color="auto"/>
              <w:left w:val="single" w:sz="4" w:space="0" w:color="auto"/>
              <w:bottom w:val="single" w:sz="4" w:space="0" w:color="auto"/>
              <w:right w:val="single" w:sz="4" w:space="0" w:color="auto"/>
            </w:tcBorders>
            <w:vAlign w:val="center"/>
            <w:hideMark/>
          </w:tcPr>
          <w:p w14:paraId="4B0FC971" w14:textId="77777777" w:rsidR="00D45678" w:rsidRPr="00D45678" w:rsidRDefault="00D45678" w:rsidP="00D45678">
            <w:pPr>
              <w:pStyle w:val="afff3"/>
            </w:pPr>
          </w:p>
        </w:tc>
      </w:tr>
      <w:tr w:rsidR="00D45678" w:rsidRPr="00D45678" w14:paraId="145A835A" w14:textId="77777777" w:rsidTr="00B30B83">
        <w:trPr>
          <w:jc w:val="center"/>
        </w:trPr>
        <w:tc>
          <w:tcPr>
            <w:tcW w:w="564" w:type="pct"/>
            <w:tcBorders>
              <w:top w:val="single" w:sz="4" w:space="0" w:color="auto"/>
              <w:left w:val="single" w:sz="4" w:space="0" w:color="auto"/>
              <w:bottom w:val="single" w:sz="4" w:space="0" w:color="auto"/>
              <w:right w:val="single" w:sz="4" w:space="0" w:color="auto"/>
            </w:tcBorders>
            <w:vAlign w:val="center"/>
            <w:hideMark/>
          </w:tcPr>
          <w:p w14:paraId="7134F612" w14:textId="77777777" w:rsidR="00D45678" w:rsidRPr="00D45678" w:rsidRDefault="00D45678" w:rsidP="00D45678">
            <w:pPr>
              <w:pStyle w:val="afff3"/>
            </w:pPr>
            <w:r w:rsidRPr="00D45678">
              <w:t>5</w:t>
            </w:r>
          </w:p>
        </w:tc>
        <w:tc>
          <w:tcPr>
            <w:tcW w:w="2399" w:type="pct"/>
            <w:tcBorders>
              <w:top w:val="single" w:sz="4" w:space="0" w:color="auto"/>
              <w:left w:val="single" w:sz="4" w:space="0" w:color="auto"/>
              <w:bottom w:val="single" w:sz="4" w:space="0" w:color="auto"/>
              <w:right w:val="single" w:sz="4" w:space="0" w:color="auto"/>
            </w:tcBorders>
            <w:vAlign w:val="center"/>
            <w:hideMark/>
          </w:tcPr>
          <w:p w14:paraId="17D10C53" w14:textId="77777777" w:rsidR="00D45678" w:rsidRPr="00D45678" w:rsidRDefault="00D45678" w:rsidP="00D45678">
            <w:pPr>
              <w:pStyle w:val="afff3"/>
            </w:pPr>
            <w:r w:rsidRPr="00D45678">
              <w:rPr>
                <w:rFonts w:hint="eastAsia"/>
              </w:rPr>
              <w:t>答辩</w:t>
            </w:r>
          </w:p>
        </w:tc>
        <w:tc>
          <w:tcPr>
            <w:tcW w:w="1015" w:type="pct"/>
            <w:tcBorders>
              <w:top w:val="single" w:sz="4" w:space="0" w:color="auto"/>
              <w:left w:val="single" w:sz="4" w:space="0" w:color="auto"/>
              <w:bottom w:val="single" w:sz="4" w:space="0" w:color="auto"/>
              <w:right w:val="single" w:sz="4" w:space="0" w:color="auto"/>
            </w:tcBorders>
            <w:vAlign w:val="center"/>
            <w:hideMark/>
          </w:tcPr>
          <w:p w14:paraId="49D28253" w14:textId="77777777" w:rsidR="00D45678" w:rsidRPr="00D45678" w:rsidRDefault="00D45678" w:rsidP="00D45678">
            <w:pPr>
              <w:pStyle w:val="afff3"/>
            </w:pPr>
            <w:r w:rsidRPr="00D45678">
              <w:t>2</w:t>
            </w:r>
            <w:r w:rsidRPr="00D45678">
              <w:rPr>
                <w:rFonts w:hint="eastAsia"/>
              </w:rPr>
              <w:t>（天）</w:t>
            </w:r>
          </w:p>
        </w:tc>
        <w:tc>
          <w:tcPr>
            <w:tcW w:w="1022" w:type="pct"/>
            <w:vMerge/>
            <w:tcBorders>
              <w:top w:val="single" w:sz="4" w:space="0" w:color="auto"/>
              <w:left w:val="single" w:sz="4" w:space="0" w:color="auto"/>
              <w:bottom w:val="single" w:sz="4" w:space="0" w:color="auto"/>
              <w:right w:val="single" w:sz="4" w:space="0" w:color="auto"/>
            </w:tcBorders>
            <w:vAlign w:val="center"/>
            <w:hideMark/>
          </w:tcPr>
          <w:p w14:paraId="2BDE9082" w14:textId="77777777" w:rsidR="00D45678" w:rsidRPr="00D45678" w:rsidRDefault="00D45678" w:rsidP="00D45678">
            <w:pPr>
              <w:pStyle w:val="afff3"/>
            </w:pPr>
          </w:p>
        </w:tc>
      </w:tr>
      <w:tr w:rsidR="00D45678" w:rsidRPr="00D45678" w14:paraId="52A73466" w14:textId="77777777" w:rsidTr="00B30B83">
        <w:trPr>
          <w:jc w:val="center"/>
        </w:trPr>
        <w:tc>
          <w:tcPr>
            <w:tcW w:w="2963" w:type="pct"/>
            <w:gridSpan w:val="2"/>
            <w:tcBorders>
              <w:top w:val="single" w:sz="4" w:space="0" w:color="auto"/>
              <w:left w:val="single" w:sz="4" w:space="0" w:color="auto"/>
              <w:bottom w:val="single" w:sz="4" w:space="0" w:color="auto"/>
              <w:right w:val="single" w:sz="4" w:space="0" w:color="auto"/>
            </w:tcBorders>
            <w:vAlign w:val="center"/>
            <w:hideMark/>
          </w:tcPr>
          <w:p w14:paraId="6F6DC90B" w14:textId="77777777" w:rsidR="00D45678" w:rsidRPr="00D45678" w:rsidRDefault="00D45678" w:rsidP="00D45678">
            <w:pPr>
              <w:pStyle w:val="afff3"/>
            </w:pPr>
            <w:r w:rsidRPr="00D45678">
              <w:rPr>
                <w:rFonts w:hint="eastAsia"/>
              </w:rPr>
              <w:t>合计</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1C6916C" w14:textId="77777777" w:rsidR="00D45678" w:rsidRPr="00D45678" w:rsidRDefault="00D45678" w:rsidP="00D45678">
            <w:pPr>
              <w:pStyle w:val="afff3"/>
            </w:pPr>
            <w:r w:rsidRPr="00D45678">
              <w:t>14</w:t>
            </w:r>
          </w:p>
        </w:tc>
        <w:tc>
          <w:tcPr>
            <w:tcW w:w="1022" w:type="pct"/>
            <w:vMerge/>
            <w:tcBorders>
              <w:top w:val="single" w:sz="4" w:space="0" w:color="auto"/>
              <w:left w:val="single" w:sz="4" w:space="0" w:color="auto"/>
              <w:bottom w:val="single" w:sz="4" w:space="0" w:color="auto"/>
              <w:right w:val="single" w:sz="4" w:space="0" w:color="auto"/>
            </w:tcBorders>
            <w:vAlign w:val="center"/>
            <w:hideMark/>
          </w:tcPr>
          <w:p w14:paraId="19C5C1C4" w14:textId="77777777" w:rsidR="00D45678" w:rsidRPr="00D45678" w:rsidRDefault="00D45678" w:rsidP="00D45678">
            <w:pPr>
              <w:pStyle w:val="afff3"/>
            </w:pPr>
          </w:p>
        </w:tc>
      </w:tr>
    </w:tbl>
    <w:p w14:paraId="73920FBC" w14:textId="77777777" w:rsidR="00D45678" w:rsidRPr="00D45678" w:rsidRDefault="00D45678" w:rsidP="00D45678">
      <w:pPr>
        <w:pStyle w:val="afff"/>
        <w:spacing w:before="156" w:after="156"/>
      </w:pPr>
      <w:r w:rsidRPr="00D45678">
        <w:rPr>
          <w:rFonts w:hint="eastAsia"/>
        </w:rPr>
        <w:t>五、考核及成绩评定方式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1"/>
        <w:gridCol w:w="1348"/>
        <w:gridCol w:w="2541"/>
        <w:gridCol w:w="1909"/>
        <w:gridCol w:w="1483"/>
      </w:tblGrid>
      <w:tr w:rsidR="00D45678" w:rsidRPr="00D45678" w14:paraId="673956D5" w14:textId="77777777" w:rsidTr="00B30B83">
        <w:trPr>
          <w:trHeight w:val="722"/>
        </w:trPr>
        <w:tc>
          <w:tcPr>
            <w:tcW w:w="728" w:type="pct"/>
            <w:tcBorders>
              <w:top w:val="single" w:sz="4" w:space="0" w:color="000000"/>
              <w:left w:val="single" w:sz="4" w:space="0" w:color="000000"/>
              <w:bottom w:val="single" w:sz="4" w:space="0" w:color="auto"/>
              <w:right w:val="single" w:sz="4" w:space="0" w:color="000000"/>
            </w:tcBorders>
            <w:vAlign w:val="center"/>
            <w:hideMark/>
          </w:tcPr>
          <w:p w14:paraId="4572819A" w14:textId="77777777" w:rsidR="00D45678" w:rsidRPr="00D45678" w:rsidRDefault="00D45678" w:rsidP="00D45678">
            <w:pPr>
              <w:pStyle w:val="afff3"/>
            </w:pPr>
            <w:r w:rsidRPr="00D45678">
              <w:rPr>
                <w:rFonts w:hint="eastAsia"/>
              </w:rPr>
              <w:t>成绩构成（权重）</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54E2D6C6" w14:textId="77777777" w:rsidR="00D45678" w:rsidRPr="00D45678" w:rsidRDefault="00D45678" w:rsidP="00D45678">
            <w:pPr>
              <w:pStyle w:val="afff3"/>
            </w:pPr>
            <w:r w:rsidRPr="00D45678">
              <w:rPr>
                <w:rFonts w:hint="eastAsia"/>
              </w:rPr>
              <w:t>考核评价环节</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1D563E00" w14:textId="77777777" w:rsidR="00D45678" w:rsidRPr="00D45678" w:rsidRDefault="00D45678" w:rsidP="00D45678">
            <w:pPr>
              <w:pStyle w:val="afff3"/>
            </w:pPr>
            <w:r w:rsidRPr="00D45678">
              <w:rPr>
                <w:rFonts w:hint="eastAsia"/>
              </w:rPr>
              <w:t>考核评价细则</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10955833" w14:textId="77777777" w:rsidR="00D45678" w:rsidRPr="00D45678" w:rsidRDefault="00D45678" w:rsidP="00D45678">
            <w:pPr>
              <w:pStyle w:val="afff3"/>
            </w:pPr>
            <w:r w:rsidRPr="00D45678">
              <w:rPr>
                <w:rFonts w:hint="eastAsia"/>
              </w:rPr>
              <w:t>对应的课程目标（权重）</w:t>
            </w:r>
          </w:p>
        </w:tc>
        <w:tc>
          <w:tcPr>
            <w:tcW w:w="870" w:type="pct"/>
            <w:tcBorders>
              <w:top w:val="single" w:sz="4" w:space="0" w:color="000000"/>
              <w:left w:val="single" w:sz="4" w:space="0" w:color="000000"/>
              <w:bottom w:val="single" w:sz="4" w:space="0" w:color="000000"/>
              <w:right w:val="single" w:sz="4" w:space="0" w:color="000000"/>
            </w:tcBorders>
            <w:hideMark/>
          </w:tcPr>
          <w:p w14:paraId="4C6559F8" w14:textId="77777777" w:rsidR="00D45678" w:rsidRPr="00D45678" w:rsidRDefault="00D45678" w:rsidP="00D45678">
            <w:pPr>
              <w:pStyle w:val="afff3"/>
            </w:pPr>
            <w:r w:rsidRPr="00D45678">
              <w:rPr>
                <w:rFonts w:hint="eastAsia"/>
              </w:rPr>
              <w:t>支撑毕业要求指标点及分值</w:t>
            </w:r>
          </w:p>
        </w:tc>
      </w:tr>
      <w:tr w:rsidR="00D45678" w:rsidRPr="00D45678" w14:paraId="6E133864" w14:textId="77777777" w:rsidTr="00B30B83">
        <w:trPr>
          <w:trHeight w:val="735"/>
        </w:trPr>
        <w:tc>
          <w:tcPr>
            <w:tcW w:w="728" w:type="pct"/>
            <w:vMerge w:val="restart"/>
            <w:tcBorders>
              <w:top w:val="single" w:sz="4" w:space="0" w:color="auto"/>
              <w:left w:val="single" w:sz="4" w:space="0" w:color="000000"/>
              <w:bottom w:val="single" w:sz="4" w:space="0" w:color="000000"/>
              <w:right w:val="single" w:sz="4" w:space="0" w:color="000000"/>
            </w:tcBorders>
            <w:vAlign w:val="center"/>
            <w:hideMark/>
          </w:tcPr>
          <w:p w14:paraId="1DC51E1F" w14:textId="77777777" w:rsidR="00D45678" w:rsidRPr="00D45678" w:rsidRDefault="00D45678" w:rsidP="00D45678">
            <w:pPr>
              <w:pStyle w:val="afff3"/>
            </w:pPr>
            <w:r w:rsidRPr="00D45678">
              <w:rPr>
                <w:rFonts w:hint="eastAsia"/>
              </w:rPr>
              <w:t>指导教师成绩（</w:t>
            </w:r>
            <w:r w:rsidRPr="00D45678">
              <w:t>100</w:t>
            </w:r>
            <w:r w:rsidRPr="00D45678">
              <w:rPr>
                <w:rFonts w:hint="eastAsia"/>
              </w:rPr>
              <w:t>分）</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2E213E97" w14:textId="77777777" w:rsidR="00D45678" w:rsidRPr="00D45678" w:rsidRDefault="00D45678" w:rsidP="00D45678">
            <w:pPr>
              <w:pStyle w:val="afff3"/>
            </w:pPr>
            <w:r w:rsidRPr="00D45678">
              <w:rPr>
                <w:rFonts w:hint="eastAsia"/>
              </w:rPr>
              <w:t>平时表现</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4C6AEA97" w14:textId="77777777" w:rsidR="00D45678" w:rsidRPr="00D45678" w:rsidRDefault="00D45678" w:rsidP="00D45678">
            <w:pPr>
              <w:pStyle w:val="afff3"/>
            </w:pPr>
            <w:r w:rsidRPr="00D45678">
              <w:rPr>
                <w:rFonts w:hint="eastAsia"/>
              </w:rPr>
              <w:t>学生的学习态度、独立的工作能力及工作表现，工作中的创新意识或独特见解。</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3CB6847D" w14:textId="77777777" w:rsidR="00D45678" w:rsidRPr="00D45678" w:rsidRDefault="00D45678" w:rsidP="00D45678">
            <w:pPr>
              <w:pStyle w:val="afff3"/>
            </w:pPr>
            <w:r w:rsidRPr="00D45678">
              <w:rPr>
                <w:rFonts w:hint="eastAsia"/>
              </w:rPr>
              <w:t>课程目标</w:t>
            </w:r>
            <w:r w:rsidRPr="00D45678">
              <w:t>5</w:t>
            </w:r>
          </w:p>
        </w:tc>
        <w:tc>
          <w:tcPr>
            <w:tcW w:w="870" w:type="pct"/>
            <w:tcBorders>
              <w:top w:val="single" w:sz="4" w:space="0" w:color="000000"/>
              <w:left w:val="single" w:sz="4" w:space="0" w:color="000000"/>
              <w:bottom w:val="single" w:sz="4" w:space="0" w:color="000000"/>
              <w:right w:val="single" w:sz="4" w:space="0" w:color="000000"/>
            </w:tcBorders>
          </w:tcPr>
          <w:p w14:paraId="41057CE3" w14:textId="77777777" w:rsidR="00D45678" w:rsidRPr="00D45678" w:rsidRDefault="00D45678" w:rsidP="00D45678">
            <w:pPr>
              <w:pStyle w:val="afff3"/>
            </w:pPr>
          </w:p>
          <w:p w14:paraId="0A94E344" w14:textId="77777777" w:rsidR="00D45678" w:rsidRPr="00D45678" w:rsidRDefault="00D45678" w:rsidP="00D45678">
            <w:pPr>
              <w:pStyle w:val="afff3"/>
            </w:pPr>
            <w:r w:rsidRPr="00D45678">
              <w:t>11-2</w:t>
            </w:r>
            <w:r w:rsidRPr="00D45678">
              <w:rPr>
                <w:rFonts w:hint="eastAsia"/>
              </w:rPr>
              <w:t>（</w:t>
            </w:r>
            <w:r w:rsidRPr="00D45678">
              <w:t>20</w:t>
            </w:r>
            <w:r w:rsidRPr="00D45678">
              <w:rPr>
                <w:rFonts w:hint="eastAsia"/>
              </w:rPr>
              <w:t>分）</w:t>
            </w:r>
          </w:p>
          <w:p w14:paraId="0CDF502B" w14:textId="77777777" w:rsidR="00D45678" w:rsidRPr="00D45678" w:rsidRDefault="00D45678" w:rsidP="00D45678">
            <w:pPr>
              <w:pStyle w:val="afff3"/>
            </w:pPr>
          </w:p>
        </w:tc>
      </w:tr>
      <w:tr w:rsidR="00D45678" w:rsidRPr="00D45678" w14:paraId="0CD98F5E" w14:textId="77777777" w:rsidTr="00B30B83">
        <w:trPr>
          <w:trHeight w:val="1533"/>
        </w:trPr>
        <w:tc>
          <w:tcPr>
            <w:tcW w:w="728" w:type="pct"/>
            <w:vMerge/>
            <w:tcBorders>
              <w:top w:val="single" w:sz="4" w:space="0" w:color="auto"/>
              <w:left w:val="single" w:sz="4" w:space="0" w:color="000000"/>
              <w:bottom w:val="single" w:sz="4" w:space="0" w:color="000000"/>
              <w:right w:val="single" w:sz="4" w:space="0" w:color="000000"/>
            </w:tcBorders>
            <w:vAlign w:val="center"/>
            <w:hideMark/>
          </w:tcPr>
          <w:p w14:paraId="72674C10" w14:textId="77777777" w:rsidR="00D45678" w:rsidRPr="00D45678" w:rsidRDefault="00D45678" w:rsidP="00D45678">
            <w:pPr>
              <w:pStyle w:val="afff3"/>
            </w:pP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7FDDE5D7" w14:textId="77777777" w:rsidR="00D45678" w:rsidRPr="00D45678" w:rsidRDefault="00D45678" w:rsidP="00D45678">
            <w:pPr>
              <w:pStyle w:val="afff3"/>
            </w:pPr>
            <w:r w:rsidRPr="00D45678">
              <w:rPr>
                <w:rFonts w:hint="eastAsia"/>
              </w:rPr>
              <w:t>完成计划预定的工作任务情况</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7EC755D3" w14:textId="77777777" w:rsidR="00D45678" w:rsidRPr="00D45678" w:rsidRDefault="00D45678" w:rsidP="00D45678">
            <w:pPr>
              <w:pStyle w:val="afff3"/>
            </w:pPr>
            <w:r w:rsidRPr="00D45678">
              <w:rPr>
                <w:rFonts w:hint="eastAsia"/>
              </w:rPr>
              <w:t>设计的结构、内容与完成质量，运用所学知识独立分析、处理、解决实际问题的能力，设计的整体水平与实际意义</w:t>
            </w:r>
          </w:p>
        </w:tc>
        <w:tc>
          <w:tcPr>
            <w:tcW w:w="1120" w:type="pct"/>
            <w:tcBorders>
              <w:top w:val="single" w:sz="4" w:space="0" w:color="000000"/>
              <w:left w:val="single" w:sz="4" w:space="0" w:color="000000"/>
              <w:bottom w:val="single" w:sz="4" w:space="0" w:color="000000"/>
              <w:right w:val="single" w:sz="4" w:space="0" w:color="000000"/>
            </w:tcBorders>
            <w:vAlign w:val="center"/>
          </w:tcPr>
          <w:p w14:paraId="40346F12" w14:textId="77777777" w:rsidR="00D45678" w:rsidRPr="00D45678" w:rsidRDefault="00D45678" w:rsidP="00D45678">
            <w:pPr>
              <w:pStyle w:val="afff3"/>
            </w:pPr>
          </w:p>
          <w:p w14:paraId="3695E346" w14:textId="77777777" w:rsidR="00D45678" w:rsidRPr="00D45678" w:rsidRDefault="00D45678" w:rsidP="00D45678">
            <w:pPr>
              <w:pStyle w:val="afff3"/>
            </w:pPr>
            <w:r w:rsidRPr="00D45678">
              <w:rPr>
                <w:rFonts w:hint="eastAsia"/>
              </w:rPr>
              <w:t>课程目标</w:t>
            </w:r>
            <w:r w:rsidRPr="00D45678">
              <w:t>2</w:t>
            </w:r>
          </w:p>
          <w:p w14:paraId="2F3CD730" w14:textId="77777777" w:rsidR="00D45678" w:rsidRPr="00D45678" w:rsidRDefault="00D45678" w:rsidP="00D45678">
            <w:pPr>
              <w:pStyle w:val="afff3"/>
            </w:pPr>
            <w:r w:rsidRPr="00D45678">
              <w:rPr>
                <w:rFonts w:hint="eastAsia"/>
              </w:rPr>
              <w:t>课程目标</w:t>
            </w:r>
            <w:r w:rsidRPr="00D45678">
              <w:t>4</w:t>
            </w:r>
          </w:p>
          <w:p w14:paraId="4C180F59" w14:textId="77777777" w:rsidR="00D45678" w:rsidRPr="00D45678" w:rsidRDefault="00D45678" w:rsidP="00D45678">
            <w:pPr>
              <w:pStyle w:val="afff3"/>
            </w:pPr>
          </w:p>
          <w:p w14:paraId="5211AB0A" w14:textId="77777777" w:rsidR="00D45678" w:rsidRPr="00D45678" w:rsidRDefault="00D45678" w:rsidP="00D45678">
            <w:pPr>
              <w:pStyle w:val="afff3"/>
            </w:pPr>
          </w:p>
        </w:tc>
        <w:tc>
          <w:tcPr>
            <w:tcW w:w="870" w:type="pct"/>
            <w:tcBorders>
              <w:top w:val="single" w:sz="4" w:space="0" w:color="000000"/>
              <w:left w:val="single" w:sz="4" w:space="0" w:color="000000"/>
              <w:bottom w:val="single" w:sz="4" w:space="0" w:color="000000"/>
              <w:right w:val="single" w:sz="4" w:space="0" w:color="000000"/>
            </w:tcBorders>
          </w:tcPr>
          <w:p w14:paraId="0ADB7315" w14:textId="77777777" w:rsidR="00D45678" w:rsidRPr="00D45678" w:rsidRDefault="00D45678" w:rsidP="00D45678">
            <w:pPr>
              <w:pStyle w:val="afff3"/>
            </w:pPr>
          </w:p>
          <w:p w14:paraId="1FDA94F1" w14:textId="77777777" w:rsidR="00D45678" w:rsidRPr="00D45678" w:rsidRDefault="00D45678" w:rsidP="00D45678">
            <w:pPr>
              <w:pStyle w:val="afff3"/>
            </w:pPr>
            <w:r w:rsidRPr="00D45678">
              <w:t>3-3</w:t>
            </w:r>
            <w:r w:rsidRPr="00D45678">
              <w:rPr>
                <w:rFonts w:hint="eastAsia"/>
              </w:rPr>
              <w:t>（</w:t>
            </w:r>
            <w:r w:rsidRPr="00D45678">
              <w:t>20</w:t>
            </w:r>
            <w:r w:rsidRPr="00D45678">
              <w:rPr>
                <w:rFonts w:hint="eastAsia"/>
              </w:rPr>
              <w:t>分）</w:t>
            </w:r>
          </w:p>
          <w:p w14:paraId="1F90B0C1" w14:textId="77777777" w:rsidR="00D45678" w:rsidRPr="00D45678" w:rsidRDefault="00D45678" w:rsidP="00D45678">
            <w:pPr>
              <w:pStyle w:val="afff3"/>
            </w:pPr>
            <w:r w:rsidRPr="00D45678">
              <w:t>10-2</w:t>
            </w:r>
            <w:r w:rsidRPr="00D45678">
              <w:rPr>
                <w:rFonts w:hint="eastAsia"/>
              </w:rPr>
              <w:t>（</w:t>
            </w:r>
            <w:r w:rsidRPr="00D45678">
              <w:t>20</w:t>
            </w:r>
            <w:r w:rsidRPr="00D45678">
              <w:rPr>
                <w:rFonts w:hint="eastAsia"/>
              </w:rPr>
              <w:t>分）</w:t>
            </w:r>
          </w:p>
        </w:tc>
      </w:tr>
      <w:tr w:rsidR="00D45678" w:rsidRPr="00D45678" w14:paraId="3511042F" w14:textId="77777777" w:rsidTr="00B30B83">
        <w:trPr>
          <w:trHeight w:val="735"/>
        </w:trPr>
        <w:tc>
          <w:tcPr>
            <w:tcW w:w="728" w:type="pct"/>
            <w:vMerge/>
            <w:tcBorders>
              <w:top w:val="single" w:sz="4" w:space="0" w:color="auto"/>
              <w:left w:val="single" w:sz="4" w:space="0" w:color="000000"/>
              <w:bottom w:val="single" w:sz="4" w:space="0" w:color="000000"/>
              <w:right w:val="single" w:sz="4" w:space="0" w:color="000000"/>
            </w:tcBorders>
            <w:vAlign w:val="center"/>
            <w:hideMark/>
          </w:tcPr>
          <w:p w14:paraId="115DC5EB" w14:textId="77777777" w:rsidR="00D45678" w:rsidRPr="00D45678" w:rsidRDefault="00D45678" w:rsidP="00D45678">
            <w:pPr>
              <w:pStyle w:val="afff3"/>
            </w:pP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557E87C2" w14:textId="77777777" w:rsidR="00D45678" w:rsidRPr="00D45678" w:rsidRDefault="00D45678" w:rsidP="00D45678">
            <w:pPr>
              <w:pStyle w:val="afff3"/>
            </w:pPr>
            <w:r w:rsidRPr="00D45678">
              <w:rPr>
                <w:rFonts w:hint="eastAsia"/>
              </w:rPr>
              <w:t>设计报告质量和内容</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722B10F0" w14:textId="77777777" w:rsidR="00D45678" w:rsidRPr="00D45678" w:rsidRDefault="00D45678" w:rsidP="00D45678">
            <w:pPr>
              <w:pStyle w:val="afff3"/>
            </w:pPr>
            <w:r w:rsidRPr="00D45678">
              <w:rPr>
                <w:rFonts w:hint="eastAsia"/>
              </w:rPr>
              <w:t>说明书质量（条理表楚、文理通顺、用语和书写格式规范化）以及设计的实用性与科学性。</w:t>
            </w:r>
          </w:p>
        </w:tc>
        <w:tc>
          <w:tcPr>
            <w:tcW w:w="1120" w:type="pct"/>
            <w:tcBorders>
              <w:top w:val="single" w:sz="4" w:space="0" w:color="000000"/>
              <w:left w:val="single" w:sz="4" w:space="0" w:color="000000"/>
              <w:bottom w:val="single" w:sz="4" w:space="0" w:color="000000"/>
              <w:right w:val="single" w:sz="4" w:space="0" w:color="000000"/>
            </w:tcBorders>
            <w:vAlign w:val="center"/>
            <w:hideMark/>
          </w:tcPr>
          <w:p w14:paraId="7935C3DD" w14:textId="77777777" w:rsidR="00D45678" w:rsidRPr="00D45678" w:rsidRDefault="00D45678" w:rsidP="00D45678">
            <w:pPr>
              <w:pStyle w:val="afff3"/>
            </w:pPr>
            <w:r w:rsidRPr="00D45678">
              <w:rPr>
                <w:rFonts w:hint="eastAsia"/>
              </w:rPr>
              <w:t>课程目标</w:t>
            </w:r>
            <w:r w:rsidRPr="00D45678">
              <w:t>1</w:t>
            </w:r>
          </w:p>
          <w:p w14:paraId="1EA7FF15" w14:textId="77777777" w:rsidR="00D45678" w:rsidRPr="00D45678" w:rsidRDefault="00D45678" w:rsidP="00D45678">
            <w:pPr>
              <w:pStyle w:val="afff3"/>
            </w:pPr>
            <w:r w:rsidRPr="00D45678">
              <w:rPr>
                <w:rFonts w:hint="eastAsia"/>
              </w:rPr>
              <w:t>课程目标</w:t>
            </w:r>
            <w:r w:rsidRPr="00D45678">
              <w:t>3</w:t>
            </w:r>
          </w:p>
        </w:tc>
        <w:tc>
          <w:tcPr>
            <w:tcW w:w="870" w:type="pct"/>
            <w:tcBorders>
              <w:top w:val="single" w:sz="4" w:space="0" w:color="000000"/>
              <w:left w:val="single" w:sz="4" w:space="0" w:color="000000"/>
              <w:bottom w:val="single" w:sz="4" w:space="0" w:color="000000"/>
              <w:right w:val="single" w:sz="4" w:space="0" w:color="000000"/>
            </w:tcBorders>
          </w:tcPr>
          <w:p w14:paraId="2DF17D9B" w14:textId="77777777" w:rsidR="00D45678" w:rsidRPr="00D45678" w:rsidRDefault="00D45678" w:rsidP="00D45678">
            <w:pPr>
              <w:pStyle w:val="afff3"/>
            </w:pPr>
          </w:p>
          <w:p w14:paraId="246C66E5" w14:textId="77777777" w:rsidR="00D45678" w:rsidRPr="00D45678" w:rsidRDefault="00D45678" w:rsidP="00D45678">
            <w:pPr>
              <w:pStyle w:val="afff3"/>
            </w:pPr>
            <w:r w:rsidRPr="00D45678">
              <w:t>2-3</w:t>
            </w:r>
            <w:r w:rsidRPr="00D45678">
              <w:rPr>
                <w:rFonts w:hint="eastAsia"/>
              </w:rPr>
              <w:t>（</w:t>
            </w:r>
            <w:r w:rsidRPr="00D45678">
              <w:t>20</w:t>
            </w:r>
            <w:r w:rsidRPr="00D45678">
              <w:rPr>
                <w:rFonts w:hint="eastAsia"/>
              </w:rPr>
              <w:t>分）</w:t>
            </w:r>
          </w:p>
          <w:p w14:paraId="6DB432E2" w14:textId="77777777" w:rsidR="00D45678" w:rsidRPr="00D45678" w:rsidRDefault="00D45678" w:rsidP="00D45678">
            <w:pPr>
              <w:pStyle w:val="afff3"/>
            </w:pPr>
            <w:r w:rsidRPr="00D45678">
              <w:t>5-3</w:t>
            </w:r>
            <w:r w:rsidRPr="00D45678">
              <w:rPr>
                <w:rFonts w:hint="eastAsia"/>
              </w:rPr>
              <w:t>（</w:t>
            </w:r>
            <w:r w:rsidRPr="00D45678">
              <w:t>20</w:t>
            </w:r>
            <w:r w:rsidRPr="00D45678">
              <w:rPr>
                <w:rFonts w:hint="eastAsia"/>
              </w:rPr>
              <w:t>分）</w:t>
            </w:r>
          </w:p>
        </w:tc>
      </w:tr>
      <w:tr w:rsidR="00D45678" w:rsidRPr="00D45678" w14:paraId="0FC99D7F" w14:textId="77777777" w:rsidTr="00B30B83">
        <w:trPr>
          <w:trHeight w:val="600"/>
        </w:trPr>
        <w:tc>
          <w:tcPr>
            <w:tcW w:w="728" w:type="pct"/>
            <w:vMerge w:val="restart"/>
            <w:tcBorders>
              <w:top w:val="single" w:sz="4" w:space="0" w:color="000000"/>
              <w:left w:val="single" w:sz="4" w:space="0" w:color="000000"/>
              <w:bottom w:val="single" w:sz="4" w:space="0" w:color="000000"/>
              <w:right w:val="single" w:sz="4" w:space="0" w:color="000000"/>
            </w:tcBorders>
            <w:vAlign w:val="center"/>
            <w:hideMark/>
          </w:tcPr>
          <w:p w14:paraId="68DA511E" w14:textId="77777777" w:rsidR="00D45678" w:rsidRPr="00D45678" w:rsidRDefault="00D45678" w:rsidP="00D45678">
            <w:pPr>
              <w:pStyle w:val="afff3"/>
            </w:pPr>
            <w:r w:rsidRPr="00D45678">
              <w:rPr>
                <w:rFonts w:hint="eastAsia"/>
              </w:rPr>
              <w:t>评阅教师成绩（</w:t>
            </w:r>
            <w:r w:rsidRPr="00D45678">
              <w:t>100</w:t>
            </w:r>
            <w:r w:rsidRPr="00D45678">
              <w:rPr>
                <w:rFonts w:hint="eastAsia"/>
              </w:rPr>
              <w:t>分）</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1A66E822" w14:textId="77777777" w:rsidR="00D45678" w:rsidRPr="00D45678" w:rsidRDefault="00D45678" w:rsidP="00D45678">
            <w:pPr>
              <w:pStyle w:val="afff3"/>
            </w:pPr>
            <w:r w:rsidRPr="00D45678">
              <w:rPr>
                <w:rFonts w:hint="eastAsia"/>
              </w:rPr>
              <w:t>工作任务情况</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78E419F8" w14:textId="77777777" w:rsidR="00D45678" w:rsidRPr="00D45678" w:rsidRDefault="00D45678" w:rsidP="00D45678">
            <w:pPr>
              <w:pStyle w:val="afff3"/>
            </w:pPr>
            <w:r w:rsidRPr="00D45678">
              <w:rPr>
                <w:rFonts w:hint="eastAsia"/>
              </w:rPr>
              <w:t>设计的结构、内容与完成质量，运用所学知识独立分析、处理、解决实际问题的能力，设计的整体水平与实际意义。</w:t>
            </w:r>
          </w:p>
        </w:tc>
        <w:tc>
          <w:tcPr>
            <w:tcW w:w="1120" w:type="pct"/>
            <w:tcBorders>
              <w:top w:val="single" w:sz="4" w:space="0" w:color="000000"/>
              <w:left w:val="single" w:sz="4" w:space="0" w:color="000000"/>
              <w:bottom w:val="single" w:sz="4" w:space="0" w:color="000000"/>
              <w:right w:val="single" w:sz="4" w:space="0" w:color="000000"/>
            </w:tcBorders>
          </w:tcPr>
          <w:p w14:paraId="61C53315" w14:textId="77777777" w:rsidR="00D45678" w:rsidRPr="00D45678" w:rsidRDefault="00D45678" w:rsidP="00D45678">
            <w:pPr>
              <w:pStyle w:val="afff3"/>
            </w:pPr>
          </w:p>
          <w:p w14:paraId="65458D5C" w14:textId="77777777" w:rsidR="00D45678" w:rsidRPr="00D45678" w:rsidRDefault="00D45678" w:rsidP="00D45678">
            <w:pPr>
              <w:pStyle w:val="afff3"/>
            </w:pPr>
            <w:r w:rsidRPr="00D45678">
              <w:rPr>
                <w:rFonts w:hint="eastAsia"/>
              </w:rPr>
              <w:t>课程目标</w:t>
            </w:r>
            <w:r w:rsidRPr="00D45678">
              <w:t>2</w:t>
            </w:r>
          </w:p>
          <w:p w14:paraId="384CEF5E" w14:textId="77777777" w:rsidR="00D45678" w:rsidRPr="00D45678" w:rsidRDefault="00D45678" w:rsidP="00D45678">
            <w:pPr>
              <w:pStyle w:val="afff3"/>
            </w:pPr>
            <w:r w:rsidRPr="00D45678">
              <w:rPr>
                <w:rFonts w:hint="eastAsia"/>
              </w:rPr>
              <w:t>课程目标</w:t>
            </w:r>
            <w:r w:rsidRPr="00D45678">
              <w:t>4</w:t>
            </w:r>
          </w:p>
        </w:tc>
        <w:tc>
          <w:tcPr>
            <w:tcW w:w="870" w:type="pct"/>
            <w:tcBorders>
              <w:top w:val="single" w:sz="4" w:space="0" w:color="000000"/>
              <w:left w:val="single" w:sz="4" w:space="0" w:color="000000"/>
              <w:bottom w:val="single" w:sz="4" w:space="0" w:color="000000"/>
              <w:right w:val="single" w:sz="4" w:space="0" w:color="000000"/>
            </w:tcBorders>
          </w:tcPr>
          <w:p w14:paraId="7A87C708" w14:textId="77777777" w:rsidR="00D45678" w:rsidRPr="00D45678" w:rsidRDefault="00D45678" w:rsidP="00D45678">
            <w:pPr>
              <w:pStyle w:val="afff3"/>
            </w:pPr>
          </w:p>
          <w:p w14:paraId="45EB6E99" w14:textId="77777777" w:rsidR="00D45678" w:rsidRPr="00D45678" w:rsidRDefault="00D45678" w:rsidP="00D45678">
            <w:pPr>
              <w:pStyle w:val="afff3"/>
            </w:pPr>
            <w:r w:rsidRPr="00D45678">
              <w:t>3-3</w:t>
            </w:r>
            <w:r w:rsidRPr="00D45678">
              <w:rPr>
                <w:rFonts w:hint="eastAsia"/>
              </w:rPr>
              <w:t>（</w:t>
            </w:r>
            <w:r w:rsidRPr="00D45678">
              <w:t>25</w:t>
            </w:r>
            <w:r w:rsidRPr="00D45678">
              <w:rPr>
                <w:rFonts w:hint="eastAsia"/>
              </w:rPr>
              <w:t>分）</w:t>
            </w:r>
          </w:p>
          <w:p w14:paraId="73FEC49C" w14:textId="77777777" w:rsidR="00D45678" w:rsidRPr="00D45678" w:rsidRDefault="00D45678" w:rsidP="00D45678">
            <w:pPr>
              <w:pStyle w:val="afff3"/>
            </w:pPr>
            <w:r w:rsidRPr="00D45678">
              <w:t>10-2</w:t>
            </w:r>
            <w:r w:rsidRPr="00D45678">
              <w:rPr>
                <w:rFonts w:hint="eastAsia"/>
              </w:rPr>
              <w:t>（</w:t>
            </w:r>
            <w:r w:rsidRPr="00D45678">
              <w:t>25</w:t>
            </w:r>
            <w:r w:rsidRPr="00D45678">
              <w:rPr>
                <w:rFonts w:hint="eastAsia"/>
              </w:rPr>
              <w:t>分）</w:t>
            </w:r>
          </w:p>
        </w:tc>
      </w:tr>
      <w:tr w:rsidR="00D45678" w:rsidRPr="00D45678" w14:paraId="176A8F5F" w14:textId="77777777" w:rsidTr="00B30B83">
        <w:trPr>
          <w:trHeight w:val="600"/>
        </w:trPr>
        <w:tc>
          <w:tcPr>
            <w:tcW w:w="728" w:type="pct"/>
            <w:vMerge/>
            <w:tcBorders>
              <w:top w:val="single" w:sz="4" w:space="0" w:color="000000"/>
              <w:left w:val="single" w:sz="4" w:space="0" w:color="000000"/>
              <w:bottom w:val="single" w:sz="4" w:space="0" w:color="000000"/>
              <w:right w:val="single" w:sz="4" w:space="0" w:color="000000"/>
            </w:tcBorders>
            <w:vAlign w:val="center"/>
            <w:hideMark/>
          </w:tcPr>
          <w:p w14:paraId="44ABB853" w14:textId="77777777" w:rsidR="00D45678" w:rsidRPr="00D45678" w:rsidRDefault="00D45678" w:rsidP="00D45678">
            <w:pPr>
              <w:pStyle w:val="afff3"/>
            </w:pP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0ACB21EC" w14:textId="77777777" w:rsidR="00D45678" w:rsidRPr="00D45678" w:rsidRDefault="00D45678" w:rsidP="00D45678">
            <w:pPr>
              <w:pStyle w:val="afff3"/>
            </w:pPr>
            <w:r w:rsidRPr="00D45678">
              <w:rPr>
                <w:rFonts w:hint="eastAsia"/>
              </w:rPr>
              <w:t>设计报告质量和内容</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2DE0FF13" w14:textId="77777777" w:rsidR="00D45678" w:rsidRPr="00D45678" w:rsidRDefault="00D45678" w:rsidP="00D45678">
            <w:pPr>
              <w:pStyle w:val="afff3"/>
            </w:pPr>
            <w:r w:rsidRPr="00D45678">
              <w:rPr>
                <w:rFonts w:hint="eastAsia"/>
              </w:rPr>
              <w:t>说明书质量（条理表楚、文理通顺、用语和书写格式规范化）以及设计的实用性与科学性。</w:t>
            </w:r>
          </w:p>
        </w:tc>
        <w:tc>
          <w:tcPr>
            <w:tcW w:w="1120" w:type="pct"/>
            <w:tcBorders>
              <w:top w:val="single" w:sz="4" w:space="0" w:color="000000"/>
              <w:left w:val="single" w:sz="4" w:space="0" w:color="000000"/>
              <w:bottom w:val="single" w:sz="4" w:space="0" w:color="000000"/>
              <w:right w:val="single" w:sz="4" w:space="0" w:color="000000"/>
            </w:tcBorders>
          </w:tcPr>
          <w:p w14:paraId="2BA6596A" w14:textId="77777777" w:rsidR="00D45678" w:rsidRPr="00D45678" w:rsidRDefault="00D45678" w:rsidP="00D45678">
            <w:pPr>
              <w:pStyle w:val="afff3"/>
            </w:pPr>
          </w:p>
          <w:p w14:paraId="27C1055C" w14:textId="77777777" w:rsidR="00D45678" w:rsidRPr="00D45678" w:rsidRDefault="00D45678" w:rsidP="00D45678">
            <w:pPr>
              <w:pStyle w:val="afff3"/>
            </w:pPr>
            <w:r w:rsidRPr="00D45678">
              <w:rPr>
                <w:rFonts w:hint="eastAsia"/>
              </w:rPr>
              <w:t>课程目标</w:t>
            </w:r>
            <w:r w:rsidRPr="00D45678">
              <w:t>1</w:t>
            </w:r>
          </w:p>
          <w:p w14:paraId="32F769B2" w14:textId="77777777" w:rsidR="00D45678" w:rsidRPr="00D45678" w:rsidRDefault="00D45678" w:rsidP="00D45678">
            <w:pPr>
              <w:pStyle w:val="afff3"/>
            </w:pPr>
            <w:r w:rsidRPr="00D45678">
              <w:rPr>
                <w:rFonts w:hint="eastAsia"/>
              </w:rPr>
              <w:t>课程目标</w:t>
            </w:r>
            <w:r w:rsidRPr="00D45678">
              <w:t>3</w:t>
            </w:r>
          </w:p>
        </w:tc>
        <w:tc>
          <w:tcPr>
            <w:tcW w:w="870" w:type="pct"/>
            <w:tcBorders>
              <w:top w:val="single" w:sz="4" w:space="0" w:color="000000"/>
              <w:left w:val="single" w:sz="4" w:space="0" w:color="000000"/>
              <w:bottom w:val="single" w:sz="4" w:space="0" w:color="000000"/>
              <w:right w:val="single" w:sz="4" w:space="0" w:color="000000"/>
            </w:tcBorders>
          </w:tcPr>
          <w:p w14:paraId="589EB23F" w14:textId="77777777" w:rsidR="00D45678" w:rsidRPr="00D45678" w:rsidRDefault="00D45678" w:rsidP="00D45678">
            <w:pPr>
              <w:pStyle w:val="afff3"/>
            </w:pPr>
          </w:p>
          <w:p w14:paraId="5B28F9E5" w14:textId="77777777" w:rsidR="00D45678" w:rsidRPr="00D45678" w:rsidRDefault="00D45678" w:rsidP="00D45678">
            <w:pPr>
              <w:pStyle w:val="afff3"/>
            </w:pPr>
            <w:r w:rsidRPr="00D45678">
              <w:t>2-3</w:t>
            </w:r>
            <w:r w:rsidRPr="00D45678">
              <w:rPr>
                <w:rFonts w:hint="eastAsia"/>
              </w:rPr>
              <w:t>（</w:t>
            </w:r>
            <w:r w:rsidRPr="00D45678">
              <w:t>25</w:t>
            </w:r>
            <w:r w:rsidRPr="00D45678">
              <w:rPr>
                <w:rFonts w:hint="eastAsia"/>
              </w:rPr>
              <w:t>分）</w:t>
            </w:r>
          </w:p>
          <w:p w14:paraId="4E07AC51" w14:textId="77777777" w:rsidR="00D45678" w:rsidRPr="00D45678" w:rsidRDefault="00D45678" w:rsidP="00D45678">
            <w:pPr>
              <w:pStyle w:val="afff3"/>
            </w:pPr>
            <w:r w:rsidRPr="00D45678">
              <w:t>5-3</w:t>
            </w:r>
            <w:r w:rsidRPr="00D45678">
              <w:rPr>
                <w:rFonts w:hint="eastAsia"/>
              </w:rPr>
              <w:t>（</w:t>
            </w:r>
            <w:r w:rsidRPr="00D45678">
              <w:t>25</w:t>
            </w:r>
            <w:r w:rsidRPr="00D45678">
              <w:rPr>
                <w:rFonts w:hint="eastAsia"/>
              </w:rPr>
              <w:t>分）</w:t>
            </w:r>
          </w:p>
        </w:tc>
      </w:tr>
      <w:tr w:rsidR="00D45678" w:rsidRPr="00D45678" w14:paraId="7603369F" w14:textId="77777777" w:rsidTr="00B30B83">
        <w:trPr>
          <w:trHeight w:val="735"/>
        </w:trPr>
        <w:tc>
          <w:tcPr>
            <w:tcW w:w="728" w:type="pct"/>
            <w:vMerge w:val="restart"/>
            <w:tcBorders>
              <w:top w:val="single" w:sz="4" w:space="0" w:color="000000"/>
              <w:left w:val="single" w:sz="4" w:space="0" w:color="000000"/>
              <w:bottom w:val="single" w:sz="4" w:space="0" w:color="000000"/>
              <w:right w:val="single" w:sz="4" w:space="0" w:color="000000"/>
            </w:tcBorders>
            <w:vAlign w:val="center"/>
            <w:hideMark/>
          </w:tcPr>
          <w:p w14:paraId="6E0AF139" w14:textId="77777777" w:rsidR="00D45678" w:rsidRPr="00D45678" w:rsidRDefault="00D45678" w:rsidP="00D45678">
            <w:pPr>
              <w:pStyle w:val="afff3"/>
            </w:pPr>
            <w:r w:rsidRPr="00D45678">
              <w:rPr>
                <w:rFonts w:hint="eastAsia"/>
              </w:rPr>
              <w:t>答辩成绩（</w:t>
            </w:r>
            <w:r w:rsidRPr="00D45678">
              <w:t>100</w:t>
            </w:r>
            <w:r w:rsidRPr="00D45678">
              <w:rPr>
                <w:rFonts w:hint="eastAsia"/>
              </w:rPr>
              <w:t>分）</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34D4FD03" w14:textId="77777777" w:rsidR="00D45678" w:rsidRPr="00D45678" w:rsidRDefault="00D45678" w:rsidP="00D45678">
            <w:pPr>
              <w:pStyle w:val="afff3"/>
            </w:pPr>
            <w:r w:rsidRPr="00D45678">
              <w:rPr>
                <w:rFonts w:hint="eastAsia"/>
              </w:rPr>
              <w:t>工作完成度</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69FB25BE" w14:textId="77777777" w:rsidR="00D45678" w:rsidRPr="00D45678" w:rsidRDefault="00D45678" w:rsidP="00D45678">
            <w:pPr>
              <w:pStyle w:val="afff3"/>
            </w:pPr>
            <w:r w:rsidRPr="00D45678">
              <w:rPr>
                <w:rFonts w:hint="eastAsia"/>
              </w:rPr>
              <w:t>毕业设计</w:t>
            </w:r>
            <w:r w:rsidRPr="00D45678">
              <w:t>(</w:t>
            </w:r>
            <w:r w:rsidRPr="00D45678">
              <w:rPr>
                <w:rFonts w:hint="eastAsia"/>
              </w:rPr>
              <w:t>论文</w:t>
            </w:r>
            <w:r w:rsidRPr="00D45678">
              <w:t>)</w:t>
            </w:r>
            <w:r w:rsidRPr="00D45678">
              <w:rPr>
                <w:rFonts w:hint="eastAsia"/>
              </w:rPr>
              <w:t>的完成度、设计合理性及创新性。</w:t>
            </w:r>
          </w:p>
        </w:tc>
        <w:tc>
          <w:tcPr>
            <w:tcW w:w="1120" w:type="pct"/>
            <w:tcBorders>
              <w:top w:val="single" w:sz="4" w:space="0" w:color="000000"/>
              <w:left w:val="single" w:sz="4" w:space="0" w:color="000000"/>
              <w:bottom w:val="single" w:sz="4" w:space="0" w:color="000000"/>
              <w:right w:val="single" w:sz="4" w:space="0" w:color="000000"/>
            </w:tcBorders>
            <w:hideMark/>
          </w:tcPr>
          <w:p w14:paraId="62E3D911" w14:textId="77777777" w:rsidR="00D45678" w:rsidRPr="00D45678" w:rsidRDefault="00D45678" w:rsidP="00D45678">
            <w:pPr>
              <w:pStyle w:val="afff3"/>
            </w:pPr>
            <w:r w:rsidRPr="00D45678">
              <w:rPr>
                <w:rFonts w:hint="eastAsia"/>
              </w:rPr>
              <w:t>课程目标</w:t>
            </w:r>
            <w:r w:rsidRPr="00D45678">
              <w:t>2</w:t>
            </w:r>
          </w:p>
          <w:p w14:paraId="5A0B425B" w14:textId="77777777" w:rsidR="00D45678" w:rsidRPr="00D45678" w:rsidRDefault="00D45678" w:rsidP="00D45678">
            <w:pPr>
              <w:pStyle w:val="afff3"/>
            </w:pPr>
            <w:r w:rsidRPr="00D45678">
              <w:rPr>
                <w:rFonts w:hint="eastAsia"/>
              </w:rPr>
              <w:t>课程目标</w:t>
            </w:r>
            <w:r w:rsidRPr="00D45678">
              <w:t>4</w:t>
            </w:r>
          </w:p>
        </w:tc>
        <w:tc>
          <w:tcPr>
            <w:tcW w:w="870" w:type="pct"/>
            <w:tcBorders>
              <w:top w:val="single" w:sz="4" w:space="0" w:color="000000"/>
              <w:left w:val="single" w:sz="4" w:space="0" w:color="000000"/>
              <w:bottom w:val="single" w:sz="4" w:space="0" w:color="000000"/>
              <w:right w:val="single" w:sz="4" w:space="0" w:color="000000"/>
            </w:tcBorders>
            <w:hideMark/>
          </w:tcPr>
          <w:p w14:paraId="7CFD8D73" w14:textId="77777777" w:rsidR="00D45678" w:rsidRPr="00D45678" w:rsidRDefault="00D45678" w:rsidP="00D45678">
            <w:pPr>
              <w:pStyle w:val="afff3"/>
            </w:pPr>
            <w:r w:rsidRPr="00D45678">
              <w:t>3-3</w:t>
            </w:r>
            <w:r w:rsidRPr="00D45678">
              <w:rPr>
                <w:rFonts w:hint="eastAsia"/>
              </w:rPr>
              <w:t>（</w:t>
            </w:r>
            <w:r w:rsidRPr="00D45678">
              <w:t>25</w:t>
            </w:r>
            <w:r w:rsidRPr="00D45678">
              <w:rPr>
                <w:rFonts w:hint="eastAsia"/>
              </w:rPr>
              <w:t>分）</w:t>
            </w:r>
          </w:p>
          <w:p w14:paraId="2628604D" w14:textId="77777777" w:rsidR="00D45678" w:rsidRPr="00D45678" w:rsidRDefault="00D45678" w:rsidP="00D45678">
            <w:pPr>
              <w:pStyle w:val="afff3"/>
            </w:pPr>
            <w:r w:rsidRPr="00D45678">
              <w:t>10-2</w:t>
            </w:r>
            <w:r w:rsidRPr="00D45678">
              <w:rPr>
                <w:rFonts w:hint="eastAsia"/>
              </w:rPr>
              <w:t>（</w:t>
            </w:r>
            <w:r w:rsidRPr="00D45678">
              <w:t>25</w:t>
            </w:r>
            <w:r w:rsidRPr="00D45678">
              <w:rPr>
                <w:rFonts w:hint="eastAsia"/>
              </w:rPr>
              <w:t>分）</w:t>
            </w:r>
          </w:p>
        </w:tc>
      </w:tr>
      <w:tr w:rsidR="00D45678" w:rsidRPr="00D45678" w14:paraId="17981AEE" w14:textId="77777777" w:rsidTr="00B30B83">
        <w:trPr>
          <w:trHeight w:val="735"/>
        </w:trPr>
        <w:tc>
          <w:tcPr>
            <w:tcW w:w="728" w:type="pct"/>
            <w:vMerge/>
            <w:tcBorders>
              <w:top w:val="single" w:sz="4" w:space="0" w:color="000000"/>
              <w:left w:val="single" w:sz="4" w:space="0" w:color="000000"/>
              <w:bottom w:val="single" w:sz="4" w:space="0" w:color="000000"/>
              <w:right w:val="single" w:sz="4" w:space="0" w:color="000000"/>
            </w:tcBorders>
            <w:vAlign w:val="center"/>
            <w:hideMark/>
          </w:tcPr>
          <w:p w14:paraId="74536AFE" w14:textId="77777777" w:rsidR="00D45678" w:rsidRPr="00D45678" w:rsidRDefault="00D45678" w:rsidP="00D45678">
            <w:pPr>
              <w:pStyle w:val="afff3"/>
            </w:pP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3F3C8E94" w14:textId="77777777" w:rsidR="00D45678" w:rsidRPr="00D45678" w:rsidRDefault="00D45678" w:rsidP="00D45678">
            <w:pPr>
              <w:pStyle w:val="afff3"/>
            </w:pPr>
            <w:r w:rsidRPr="00D45678">
              <w:rPr>
                <w:rFonts w:hint="eastAsia"/>
              </w:rPr>
              <w:t>表达能力</w:t>
            </w:r>
          </w:p>
        </w:tc>
        <w:tc>
          <w:tcPr>
            <w:tcW w:w="1491" w:type="pct"/>
            <w:tcBorders>
              <w:top w:val="single" w:sz="4" w:space="0" w:color="000000"/>
              <w:left w:val="single" w:sz="4" w:space="0" w:color="000000"/>
              <w:bottom w:val="single" w:sz="4" w:space="0" w:color="000000"/>
              <w:right w:val="single" w:sz="4" w:space="0" w:color="000000"/>
            </w:tcBorders>
            <w:vAlign w:val="center"/>
            <w:hideMark/>
          </w:tcPr>
          <w:p w14:paraId="1136AACC" w14:textId="77777777" w:rsidR="00D45678" w:rsidRPr="00D45678" w:rsidRDefault="00D45678" w:rsidP="00D45678">
            <w:pPr>
              <w:pStyle w:val="afff3"/>
            </w:pPr>
            <w:r w:rsidRPr="00D45678">
              <w:rPr>
                <w:rFonts w:hint="eastAsia"/>
              </w:rPr>
              <w:t>陈述思路、表达以及回答问题情况。</w:t>
            </w:r>
          </w:p>
        </w:tc>
        <w:tc>
          <w:tcPr>
            <w:tcW w:w="1120" w:type="pct"/>
            <w:tcBorders>
              <w:top w:val="single" w:sz="4" w:space="0" w:color="000000"/>
              <w:left w:val="single" w:sz="4" w:space="0" w:color="000000"/>
              <w:bottom w:val="single" w:sz="4" w:space="0" w:color="000000"/>
              <w:right w:val="single" w:sz="4" w:space="0" w:color="000000"/>
            </w:tcBorders>
            <w:hideMark/>
          </w:tcPr>
          <w:p w14:paraId="7942FE37" w14:textId="77777777" w:rsidR="00D45678" w:rsidRPr="00D45678" w:rsidRDefault="00D45678" w:rsidP="00D45678">
            <w:pPr>
              <w:pStyle w:val="afff3"/>
            </w:pPr>
            <w:r w:rsidRPr="00D45678">
              <w:rPr>
                <w:rFonts w:hint="eastAsia"/>
              </w:rPr>
              <w:t>课程目标</w:t>
            </w:r>
            <w:r w:rsidRPr="00D45678">
              <w:t>3</w:t>
            </w:r>
          </w:p>
          <w:p w14:paraId="1A1F8755" w14:textId="77777777" w:rsidR="00D45678" w:rsidRPr="00D45678" w:rsidRDefault="00D45678" w:rsidP="00D45678">
            <w:pPr>
              <w:pStyle w:val="afff3"/>
            </w:pPr>
            <w:r w:rsidRPr="00D45678">
              <w:rPr>
                <w:rFonts w:hint="eastAsia"/>
              </w:rPr>
              <w:t>课程目标</w:t>
            </w:r>
            <w:r w:rsidRPr="00D45678">
              <w:t>5</w:t>
            </w:r>
          </w:p>
        </w:tc>
        <w:tc>
          <w:tcPr>
            <w:tcW w:w="870" w:type="pct"/>
            <w:tcBorders>
              <w:top w:val="single" w:sz="4" w:space="0" w:color="000000"/>
              <w:left w:val="single" w:sz="4" w:space="0" w:color="000000"/>
              <w:bottom w:val="single" w:sz="4" w:space="0" w:color="000000"/>
              <w:right w:val="single" w:sz="4" w:space="0" w:color="000000"/>
            </w:tcBorders>
            <w:hideMark/>
          </w:tcPr>
          <w:p w14:paraId="46978B64" w14:textId="77777777" w:rsidR="00D45678" w:rsidRPr="00D45678" w:rsidRDefault="00D45678" w:rsidP="00D45678">
            <w:pPr>
              <w:pStyle w:val="afff3"/>
            </w:pPr>
            <w:r w:rsidRPr="00D45678">
              <w:t>5-3</w:t>
            </w:r>
            <w:r w:rsidRPr="00D45678">
              <w:rPr>
                <w:rFonts w:hint="eastAsia"/>
              </w:rPr>
              <w:t>（</w:t>
            </w:r>
            <w:r w:rsidRPr="00D45678">
              <w:t>25</w:t>
            </w:r>
            <w:r w:rsidRPr="00D45678">
              <w:rPr>
                <w:rFonts w:hint="eastAsia"/>
              </w:rPr>
              <w:t>分）</w:t>
            </w:r>
          </w:p>
          <w:p w14:paraId="3ECB480E" w14:textId="77777777" w:rsidR="00D45678" w:rsidRPr="00D45678" w:rsidRDefault="00D45678" w:rsidP="00D45678">
            <w:pPr>
              <w:pStyle w:val="afff3"/>
            </w:pPr>
            <w:r w:rsidRPr="00D45678">
              <w:t>11-2</w:t>
            </w:r>
            <w:r w:rsidRPr="00D45678">
              <w:rPr>
                <w:rFonts w:hint="eastAsia"/>
              </w:rPr>
              <w:t>（</w:t>
            </w:r>
            <w:r w:rsidRPr="00D45678">
              <w:t>25</w:t>
            </w:r>
            <w:r w:rsidRPr="00D45678">
              <w:rPr>
                <w:rFonts w:hint="eastAsia"/>
              </w:rPr>
              <w:t>分）</w:t>
            </w:r>
          </w:p>
        </w:tc>
      </w:tr>
      <w:tr w:rsidR="00D45678" w:rsidRPr="00D45678" w14:paraId="5FF5A9F4" w14:textId="77777777" w:rsidTr="00B30B83">
        <w:trPr>
          <w:trHeight w:val="486"/>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414DC7C5" w14:textId="77777777" w:rsidR="00D45678" w:rsidRPr="00D45678" w:rsidRDefault="00D45678" w:rsidP="00D45678">
            <w:pPr>
              <w:pStyle w:val="afff3"/>
            </w:pPr>
            <w:r w:rsidRPr="00D45678">
              <w:rPr>
                <w:rFonts w:hint="eastAsia"/>
              </w:rPr>
              <w:lastRenderedPageBreak/>
              <w:t>成绩计算方法：总评成绩</w:t>
            </w:r>
            <w:r w:rsidRPr="00D45678">
              <w:t>=</w:t>
            </w:r>
            <w:r w:rsidRPr="00D45678">
              <w:rPr>
                <w:rFonts w:hint="eastAsia"/>
              </w:rPr>
              <w:t>指导教师成绩</w:t>
            </w:r>
            <w:r w:rsidRPr="00D45678">
              <w:t>×30%+</w:t>
            </w:r>
            <w:r w:rsidRPr="00D45678">
              <w:rPr>
                <w:rFonts w:hint="eastAsia"/>
              </w:rPr>
              <w:t>评阅教师成绩</w:t>
            </w:r>
            <w:r w:rsidRPr="00D45678">
              <w:t>×20%+</w:t>
            </w:r>
            <w:r w:rsidRPr="00D45678">
              <w:rPr>
                <w:rFonts w:hint="eastAsia"/>
              </w:rPr>
              <w:t>答辩成绩</w:t>
            </w:r>
            <w:r w:rsidRPr="00D45678">
              <w:t>×50%</w:t>
            </w:r>
          </w:p>
        </w:tc>
      </w:tr>
    </w:tbl>
    <w:p w14:paraId="6E85EA3A" w14:textId="77777777" w:rsidR="00D45678" w:rsidRPr="00D45678" w:rsidRDefault="00D45678" w:rsidP="00D45678">
      <w:pPr>
        <w:pStyle w:val="afff"/>
        <w:spacing w:before="156" w:after="156"/>
      </w:pPr>
      <w:r w:rsidRPr="00D45678">
        <w:rPr>
          <w:rFonts w:hint="eastAsia"/>
        </w:rPr>
        <w:t>六、有关说明</w:t>
      </w:r>
    </w:p>
    <w:p w14:paraId="2277A530" w14:textId="77777777" w:rsidR="00D45678" w:rsidRPr="00D45678" w:rsidRDefault="00D45678" w:rsidP="00D45678">
      <w:pPr>
        <w:ind w:left="480" w:firstLineChars="0" w:firstLine="0"/>
      </w:pPr>
      <w:r w:rsidRPr="00D45678">
        <w:rPr>
          <w:rFonts w:hint="eastAsia"/>
        </w:rPr>
        <w:t>（一）持续改进</w:t>
      </w:r>
    </w:p>
    <w:p w14:paraId="6308EE7D" w14:textId="77777777" w:rsidR="00D45678" w:rsidRPr="00D45678" w:rsidRDefault="00D45678" w:rsidP="00D45678">
      <w:pPr>
        <w:ind w:left="480" w:firstLineChars="0" w:firstLine="0"/>
      </w:pPr>
      <w:r w:rsidRPr="00D45678">
        <w:rPr>
          <w:rFonts w:hint="eastAsia"/>
        </w:rPr>
        <w:t>本教学环节根据学生在课程设计期间的平时表现、课程设计阶段考核、设计说明书和陈述答辩等情况，及时对课程设计中的不足之处进行改进，并在下一轮教学中整改完善，确保相应毕业要求指标点的达成。</w:t>
      </w:r>
    </w:p>
    <w:p w14:paraId="68B21942" w14:textId="77777777" w:rsidR="00D45678" w:rsidRPr="00D45678" w:rsidRDefault="00D45678" w:rsidP="00D45678">
      <w:pPr>
        <w:ind w:left="480" w:firstLineChars="0" w:firstLine="0"/>
      </w:pPr>
      <w:r w:rsidRPr="00D45678">
        <w:rPr>
          <w:rFonts w:hint="eastAsia"/>
        </w:rPr>
        <w:t>（二）教学建议</w:t>
      </w:r>
    </w:p>
    <w:p w14:paraId="137FEFBE" w14:textId="77777777" w:rsidR="00D45678" w:rsidRPr="00D45678" w:rsidRDefault="00D45678" w:rsidP="00D45678">
      <w:pPr>
        <w:ind w:left="480" w:firstLineChars="0" w:firstLine="0"/>
      </w:pPr>
      <w:r w:rsidRPr="00D45678">
        <w:rPr>
          <w:rFonts w:hint="eastAsia"/>
        </w:rPr>
        <w:t>毕业设计</w:t>
      </w:r>
      <w:r w:rsidRPr="00D45678">
        <w:t>(</w:t>
      </w:r>
      <w:r w:rsidRPr="00D45678">
        <w:rPr>
          <w:rFonts w:hint="eastAsia"/>
        </w:rPr>
        <w:t>论文</w:t>
      </w:r>
      <w:r w:rsidRPr="00D45678">
        <w:t>)</w:t>
      </w:r>
      <w:r w:rsidRPr="00D45678">
        <w:rPr>
          <w:rFonts w:hint="eastAsia"/>
        </w:rPr>
        <w:t>参考资料，应在老师的指导下，主要由学生收集和阅读。指导教师根据不同课题内容，和所拥有的相关资料，分别提供给学生。</w:t>
      </w:r>
    </w:p>
    <w:p w14:paraId="2E1CFBAE" w14:textId="77777777" w:rsidR="00D45678" w:rsidRPr="00D45678" w:rsidRDefault="00D45678" w:rsidP="00D45678">
      <w:pPr>
        <w:ind w:left="480" w:firstLineChars="0" w:firstLine="0"/>
      </w:pPr>
      <w:r w:rsidRPr="00D45678">
        <w:rPr>
          <w:rFonts w:hint="eastAsia"/>
        </w:rPr>
        <w:t>建议五一前后进行毕业设计中期答辩，检查进程、督促学生保质保量完成毕业设计。</w:t>
      </w:r>
    </w:p>
    <w:p w14:paraId="28F009C5" w14:textId="77777777" w:rsidR="00D45678" w:rsidRPr="00D45678" w:rsidRDefault="00D45678" w:rsidP="00D45678">
      <w:pPr>
        <w:ind w:left="480" w:firstLineChars="0" w:firstLine="0"/>
      </w:pPr>
      <w:r w:rsidRPr="00D45678">
        <w:t>(</w:t>
      </w:r>
      <w:r w:rsidRPr="00D45678">
        <w:rPr>
          <w:rFonts w:hint="eastAsia"/>
        </w:rPr>
        <w:t>三</w:t>
      </w:r>
      <w:r w:rsidRPr="00D45678">
        <w:t>)</w:t>
      </w:r>
      <w:r w:rsidRPr="00D45678">
        <w:rPr>
          <w:rFonts w:hint="eastAsia"/>
        </w:rPr>
        <w:t>教学参考书</w:t>
      </w:r>
    </w:p>
    <w:p w14:paraId="1BB38FF4" w14:textId="77777777" w:rsidR="00D45678" w:rsidRPr="00D45678" w:rsidRDefault="00D45678" w:rsidP="00D45678">
      <w:pPr>
        <w:ind w:left="480" w:firstLineChars="0" w:firstLine="0"/>
      </w:pPr>
      <w:r w:rsidRPr="00D45678">
        <w:t>[1]</w:t>
      </w:r>
      <w:r w:rsidRPr="00D45678">
        <w:rPr>
          <w:rFonts w:hint="eastAsia"/>
        </w:rPr>
        <w:t>刘玉梅等</w:t>
      </w:r>
      <w:r w:rsidRPr="00D45678">
        <w:t>.</w:t>
      </w:r>
      <w:r w:rsidRPr="00D45678">
        <w:rPr>
          <w:rFonts w:hint="eastAsia"/>
        </w:rPr>
        <w:t>机械类专业毕业设计指导与案例分析</w:t>
      </w:r>
      <w:r w:rsidRPr="00D45678">
        <w:t>.</w:t>
      </w:r>
      <w:r w:rsidRPr="00D45678">
        <w:rPr>
          <w:rFonts w:hint="eastAsia"/>
        </w:rPr>
        <w:t>北京</w:t>
      </w:r>
      <w:r w:rsidRPr="00D45678">
        <w:t>:</w:t>
      </w:r>
      <w:r w:rsidRPr="00D45678">
        <w:rPr>
          <w:rFonts w:hint="eastAsia"/>
        </w:rPr>
        <w:t>水利水电出版社，</w:t>
      </w:r>
      <w:r w:rsidRPr="00D45678">
        <w:t>2014.</w:t>
      </w:r>
    </w:p>
    <w:p w14:paraId="52A63EC2" w14:textId="77777777" w:rsidR="00D45678" w:rsidRPr="00D45678" w:rsidRDefault="00D45678" w:rsidP="00D45678">
      <w:pPr>
        <w:ind w:left="480" w:firstLineChars="0" w:firstLine="0"/>
      </w:pPr>
      <w:r w:rsidRPr="00D45678">
        <w:t>[2]</w:t>
      </w:r>
      <w:hyperlink r:id="rId66" w:tgtFrame="_blank" w:history="1">
        <w:r w:rsidRPr="00D45678">
          <w:rPr>
            <w:rStyle w:val="afd"/>
            <w:rFonts w:hint="eastAsia"/>
          </w:rPr>
          <w:t>张黎</w:t>
        </w:r>
      </w:hyperlink>
      <w:r w:rsidRPr="00D45678">
        <w:rPr>
          <w:rFonts w:hint="eastAsia"/>
        </w:rPr>
        <w:t>，</w:t>
      </w:r>
      <w:hyperlink r:id="rId67" w:tgtFrame="_blank" w:history="1">
        <w:r w:rsidRPr="00D45678">
          <w:rPr>
            <w:rStyle w:val="afd"/>
            <w:rFonts w:hint="eastAsia"/>
          </w:rPr>
          <w:t>王坤</w:t>
        </w:r>
      </w:hyperlink>
      <w:r w:rsidRPr="00D45678">
        <w:t>.</w:t>
      </w:r>
      <w:r w:rsidRPr="00D45678">
        <w:rPr>
          <w:rFonts w:hint="eastAsia"/>
        </w:rPr>
        <w:t>高等学校毕业设计</w:t>
      </w:r>
      <w:r w:rsidRPr="00D45678">
        <w:t>(</w:t>
      </w:r>
      <w:r w:rsidRPr="00D45678">
        <w:rPr>
          <w:rFonts w:hint="eastAsia"/>
        </w:rPr>
        <w:t>论文</w:t>
      </w:r>
      <w:r w:rsidRPr="00D45678">
        <w:t>)</w:t>
      </w:r>
      <w:r w:rsidRPr="00D45678">
        <w:rPr>
          <w:rFonts w:hint="eastAsia"/>
        </w:rPr>
        <w:t>指导教程</w:t>
      </w:r>
      <w:r w:rsidRPr="00D45678">
        <w:t>—</w:t>
      </w:r>
      <w:r w:rsidRPr="00D45678">
        <w:rPr>
          <w:rFonts w:hint="eastAsia"/>
        </w:rPr>
        <w:t>机械类专业</w:t>
      </w:r>
      <w:r w:rsidRPr="00D45678">
        <w:t>.</w:t>
      </w:r>
      <w:r w:rsidRPr="00D45678">
        <w:rPr>
          <w:rFonts w:hint="eastAsia"/>
        </w:rPr>
        <w:t>北京</w:t>
      </w:r>
      <w:r w:rsidRPr="00D45678">
        <w:t>:</w:t>
      </w:r>
      <w:r w:rsidRPr="00D45678">
        <w:rPr>
          <w:rFonts w:hint="eastAsia"/>
        </w:rPr>
        <w:t>水利水电出版社，</w:t>
      </w:r>
      <w:r w:rsidRPr="00D45678">
        <w:t>2015.</w:t>
      </w:r>
    </w:p>
    <w:p w14:paraId="4EC27E61" w14:textId="77777777" w:rsidR="00D45678" w:rsidRPr="00D45678" w:rsidRDefault="00D45678" w:rsidP="00D45678">
      <w:pPr>
        <w:ind w:left="480" w:firstLineChars="0" w:firstLine="0"/>
      </w:pPr>
      <w:r w:rsidRPr="00D45678">
        <w:t>[3]</w:t>
      </w:r>
      <w:r w:rsidRPr="00D45678">
        <w:rPr>
          <w:rFonts w:hint="eastAsia"/>
        </w:rPr>
        <w:t>北京市教育委员会</w:t>
      </w:r>
      <w:r w:rsidRPr="00D45678">
        <w:t>.</w:t>
      </w:r>
      <w:r w:rsidRPr="00D45678">
        <w:rPr>
          <w:rFonts w:hint="eastAsia"/>
        </w:rPr>
        <w:t>高等学校毕业设计</w:t>
      </w:r>
      <w:r w:rsidRPr="00D45678">
        <w:t>(</w:t>
      </w:r>
      <w:r w:rsidRPr="00D45678">
        <w:rPr>
          <w:rFonts w:hint="eastAsia"/>
        </w:rPr>
        <w:t>论文</w:t>
      </w:r>
      <w:r w:rsidRPr="00D45678">
        <w:t>)</w:t>
      </w:r>
      <w:r w:rsidRPr="00D45678">
        <w:rPr>
          <w:rFonts w:hint="eastAsia"/>
        </w:rPr>
        <w:t>指导手册</w:t>
      </w:r>
      <w:r w:rsidRPr="00D45678">
        <w:t>-</w:t>
      </w:r>
      <w:r w:rsidRPr="00D45678">
        <w:rPr>
          <w:rFonts w:hint="eastAsia"/>
        </w:rPr>
        <w:t>机械卷</w:t>
      </w:r>
      <w:r w:rsidRPr="00D45678">
        <w:t>.</w:t>
      </w:r>
      <w:r w:rsidRPr="00D45678">
        <w:rPr>
          <w:rFonts w:hint="eastAsia"/>
        </w:rPr>
        <w:t>北京</w:t>
      </w:r>
      <w:r w:rsidRPr="00D45678">
        <w:t>:</w:t>
      </w:r>
      <w:r w:rsidRPr="00D45678">
        <w:rPr>
          <w:rFonts w:hint="eastAsia"/>
        </w:rPr>
        <w:t>高等教育出版社，</w:t>
      </w:r>
      <w:r w:rsidRPr="00D45678">
        <w:t>2016.</w:t>
      </w:r>
    </w:p>
    <w:p w14:paraId="16772A47" w14:textId="77777777" w:rsidR="00D45678" w:rsidRPr="00D45678" w:rsidRDefault="00D45678" w:rsidP="00D45678">
      <w:pPr>
        <w:ind w:left="480" w:firstLineChars="0" w:firstLine="0"/>
      </w:pPr>
      <w:r w:rsidRPr="00D45678">
        <w:t>[4]</w:t>
      </w:r>
      <w:hyperlink r:id="rId68" w:tgtFrame="_blank" w:history="1">
        <w:r w:rsidRPr="00D45678">
          <w:rPr>
            <w:rStyle w:val="afd"/>
            <w:rFonts w:hint="eastAsia"/>
          </w:rPr>
          <w:t>张黎骅</w:t>
        </w:r>
      </w:hyperlink>
      <w:r w:rsidRPr="00D45678">
        <w:rPr>
          <w:rFonts w:hint="eastAsia"/>
        </w:rPr>
        <w:t>，</w:t>
      </w:r>
      <w:hyperlink r:id="rId69" w:tgtFrame="_blank" w:history="1">
        <w:r w:rsidRPr="00D45678">
          <w:rPr>
            <w:rStyle w:val="afd"/>
            <w:rFonts w:hint="eastAsia"/>
          </w:rPr>
          <w:t>吕小荣</w:t>
        </w:r>
      </w:hyperlink>
      <w:r w:rsidRPr="00D45678">
        <w:t>.</w:t>
      </w:r>
      <w:r w:rsidRPr="00D45678">
        <w:rPr>
          <w:rFonts w:hint="eastAsia"/>
        </w:rPr>
        <w:t>机械工程专业毕业设计</w:t>
      </w:r>
      <w:r w:rsidRPr="00D45678">
        <w:t>(</w:t>
      </w:r>
      <w:r w:rsidRPr="00D45678">
        <w:rPr>
          <w:rFonts w:hint="eastAsia"/>
        </w:rPr>
        <w:t>论文</w:t>
      </w:r>
      <w:r w:rsidRPr="00D45678">
        <w:t>)</w:t>
      </w:r>
      <w:r w:rsidRPr="00D45678">
        <w:rPr>
          <w:rFonts w:hint="eastAsia"/>
        </w:rPr>
        <w:t>指导书</w:t>
      </w:r>
      <w:r w:rsidRPr="00D45678">
        <w:t>.</w:t>
      </w:r>
      <w:r w:rsidRPr="00D45678">
        <w:rPr>
          <w:rFonts w:hint="eastAsia"/>
        </w:rPr>
        <w:t>北京</w:t>
      </w:r>
      <w:r w:rsidRPr="00D45678">
        <w:t>:</w:t>
      </w:r>
      <w:r w:rsidRPr="00D45678">
        <w:rPr>
          <w:rFonts w:hint="eastAsia"/>
        </w:rPr>
        <w:t>北京大学出版社，</w:t>
      </w:r>
      <w:r w:rsidRPr="00D45678">
        <w:t>2015.</w:t>
      </w:r>
    </w:p>
    <w:p w14:paraId="749DB3DE" w14:textId="77777777" w:rsidR="00D45678" w:rsidRPr="00D45678" w:rsidRDefault="00D45678" w:rsidP="00D45678">
      <w:pPr>
        <w:ind w:left="480" w:firstLineChars="0" w:firstLine="0"/>
      </w:pPr>
      <w:r w:rsidRPr="00D45678">
        <w:t>[5]</w:t>
      </w:r>
      <w:r w:rsidRPr="00D45678">
        <w:rPr>
          <w:rFonts w:hint="eastAsia"/>
        </w:rPr>
        <w:t>常州工学院</w:t>
      </w:r>
      <w:r w:rsidRPr="00D45678">
        <w:t>,</w:t>
      </w:r>
      <w:r w:rsidRPr="00D45678">
        <w:rPr>
          <w:rFonts w:hint="eastAsia"/>
        </w:rPr>
        <w:t>智能制造工程系</w:t>
      </w:r>
      <w:r w:rsidRPr="00D45678">
        <w:t>.</w:t>
      </w:r>
      <w:r w:rsidRPr="00D45678">
        <w:rPr>
          <w:rFonts w:hint="eastAsia"/>
        </w:rPr>
        <w:t>毕业设计</w:t>
      </w:r>
      <w:r w:rsidRPr="00D45678">
        <w:t>(</w:t>
      </w:r>
      <w:r w:rsidRPr="00D45678">
        <w:rPr>
          <w:rFonts w:hint="eastAsia"/>
        </w:rPr>
        <w:t>论文</w:t>
      </w:r>
      <w:r w:rsidRPr="00D45678">
        <w:t>)</w:t>
      </w:r>
      <w:r w:rsidRPr="00D45678">
        <w:rPr>
          <w:rFonts w:hint="eastAsia"/>
        </w:rPr>
        <w:t>指导手册</w:t>
      </w:r>
      <w:r w:rsidRPr="00D45678">
        <w:t>.2019.</w:t>
      </w:r>
    </w:p>
    <w:p w14:paraId="610A2FD3" w14:textId="77777777" w:rsidR="00D45678" w:rsidRPr="00D45678" w:rsidRDefault="00D45678" w:rsidP="0039509F">
      <w:pPr>
        <w:pStyle w:val="afff"/>
        <w:spacing w:before="156" w:after="156"/>
      </w:pPr>
      <w:r w:rsidRPr="00D45678">
        <w:rPr>
          <w:rFonts w:hint="eastAsia"/>
        </w:rPr>
        <w:t>七、评价标准</w:t>
      </w:r>
    </w:p>
    <w:p w14:paraId="5ED9AC4F" w14:textId="77777777" w:rsidR="00D45678" w:rsidRPr="00D45678" w:rsidRDefault="00D45678" w:rsidP="00D45678">
      <w:pPr>
        <w:ind w:left="480" w:firstLineChars="0" w:firstLine="0"/>
      </w:pPr>
      <w:r w:rsidRPr="00D45678">
        <w:rPr>
          <w:rFonts w:hint="eastAsia"/>
        </w:rPr>
        <w:t>具体评价标准详见《毕业设计（论文）指导手册》及《机械与车辆工程学院毕业设计（论文）实施细则》。</w:t>
      </w:r>
    </w:p>
    <w:p w14:paraId="5FB439CD" w14:textId="77777777" w:rsidR="00D45678" w:rsidRPr="00D45678" w:rsidRDefault="00D45678" w:rsidP="00D45678">
      <w:pPr>
        <w:ind w:left="480" w:firstLineChars="0" w:firstLine="0"/>
      </w:pPr>
    </w:p>
    <w:p w14:paraId="201A44EB" w14:textId="77777777" w:rsidR="00D45678" w:rsidRPr="00D45678" w:rsidRDefault="00D45678" w:rsidP="00D45678">
      <w:pPr>
        <w:pStyle w:val="afff5"/>
      </w:pPr>
      <w:r w:rsidRPr="00D45678">
        <w:rPr>
          <w:rFonts w:hint="eastAsia"/>
        </w:rPr>
        <w:t>执笔人：苏</w:t>
      </w:r>
      <w:r w:rsidRPr="00D45678">
        <w:t xml:space="preserve">  </w:t>
      </w:r>
      <w:r w:rsidRPr="00D45678">
        <w:rPr>
          <w:rFonts w:hint="eastAsia"/>
        </w:rPr>
        <w:t>纯</w:t>
      </w:r>
    </w:p>
    <w:p w14:paraId="2AD29DE0" w14:textId="77777777" w:rsidR="00D45678" w:rsidRPr="00D45678" w:rsidRDefault="00D45678" w:rsidP="00D45678">
      <w:pPr>
        <w:pStyle w:val="afff5"/>
      </w:pPr>
      <w:r w:rsidRPr="00D45678">
        <w:rPr>
          <w:rFonts w:hint="eastAsia"/>
        </w:rPr>
        <w:t>审定人：苏</w:t>
      </w:r>
      <w:r w:rsidRPr="00D45678">
        <w:t xml:space="preserve">  </w:t>
      </w:r>
      <w:r w:rsidRPr="00D45678">
        <w:rPr>
          <w:rFonts w:hint="eastAsia"/>
        </w:rPr>
        <w:t>纯</w:t>
      </w:r>
    </w:p>
    <w:p w14:paraId="6CFF5E2F" w14:textId="77777777" w:rsidR="00D45678" w:rsidRPr="00D45678" w:rsidRDefault="00D45678" w:rsidP="00D45678">
      <w:pPr>
        <w:pStyle w:val="afff5"/>
      </w:pPr>
      <w:r w:rsidRPr="00D45678">
        <w:rPr>
          <w:rFonts w:hint="eastAsia"/>
        </w:rPr>
        <w:t>批准人：吴小锋</w:t>
      </w:r>
    </w:p>
    <w:p w14:paraId="1BCD19AD" w14:textId="77777777" w:rsidR="00D45678" w:rsidRPr="00D45678" w:rsidRDefault="00D45678" w:rsidP="00D45678">
      <w:pPr>
        <w:pStyle w:val="afff5"/>
      </w:pPr>
      <w:r w:rsidRPr="00D45678">
        <w:rPr>
          <w:rFonts w:hint="eastAsia"/>
        </w:rPr>
        <w:lastRenderedPageBreak/>
        <w:t>修订时间：</w:t>
      </w:r>
      <w:r w:rsidRPr="00D45678">
        <w:t>2020</w:t>
      </w:r>
      <w:r w:rsidRPr="00D45678">
        <w:rPr>
          <w:rFonts w:hint="eastAsia"/>
        </w:rPr>
        <w:t>年</w:t>
      </w:r>
      <w:r w:rsidRPr="00D45678">
        <w:t>10</w:t>
      </w:r>
      <w:r w:rsidRPr="00D45678">
        <w:rPr>
          <w:rFonts w:hint="eastAsia"/>
        </w:rPr>
        <w:t>月</w:t>
      </w:r>
    </w:p>
    <w:p w14:paraId="234A0F75" w14:textId="6F25B995" w:rsidR="00A212DD" w:rsidRPr="00D45678" w:rsidRDefault="00A212DD">
      <w:pPr>
        <w:pStyle w:val="afff5"/>
      </w:pPr>
    </w:p>
    <w:p w14:paraId="6B3FB5B9" w14:textId="77777777" w:rsidR="00A212DD" w:rsidRDefault="00A212DD">
      <w:pPr>
        <w:pStyle w:val="afff5"/>
      </w:pPr>
    </w:p>
    <w:sectPr w:rsidR="00A212D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BFAD8" w14:textId="77777777" w:rsidR="004C6461" w:rsidRDefault="004C6461">
      <w:pPr>
        <w:spacing w:line="240" w:lineRule="auto"/>
        <w:ind w:firstLine="480"/>
      </w:pPr>
      <w:r>
        <w:separator/>
      </w:r>
    </w:p>
  </w:endnote>
  <w:endnote w:type="continuationSeparator" w:id="0">
    <w:p w14:paraId="48402E53" w14:textId="77777777" w:rsidR="004C6461" w:rsidRDefault="004C646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Euclid">
    <w:panose1 w:val="02020503060505020303"/>
    <w:charset w:val="00"/>
    <w:family w:val="roman"/>
    <w:pitch w:val="variable"/>
    <w:sig w:usb0="8000002F" w:usb1="0000000A" w:usb2="00000000" w:usb3="00000000" w:csb0="00000001" w:csb1="00000000"/>
  </w:font>
  <w:font w:name="_x0002__GB2312">
    <w:altName w:val="Times New Roman"/>
    <w:charset w:val="00"/>
    <w:family w:val="roman"/>
    <w:pitch w:val="default"/>
    <w:sig w:usb0="00000000" w:usb1="00000000" w:usb2="00000000" w:usb3="00000000" w:csb0="00040001" w:csb1="00000000"/>
  </w:font>
  <w:font w:name="华文行楷">
    <w:panose1 w:val="02010800040101010101"/>
    <w:charset w:val="86"/>
    <w:family w:val="auto"/>
    <w:pitch w:val="variable"/>
    <w:sig w:usb0="00000001" w:usb1="080F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107D4" w14:textId="77777777" w:rsidR="00B16368" w:rsidRDefault="00B16368">
    <w:pPr>
      <w:pStyle w:val="af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F0CF1" w14:textId="77777777" w:rsidR="00B16368" w:rsidRDefault="00B16368">
    <w:pPr>
      <w:spacing w:before="120" w:after="120"/>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0AE02" w14:textId="77777777" w:rsidR="00B16368" w:rsidRDefault="00B16368">
    <w:pPr>
      <w:pStyle w:val="af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CC4C4" w14:textId="77777777" w:rsidR="00B16368" w:rsidRDefault="00B16368">
    <w:pPr>
      <w:pStyle w:val="af3"/>
      <w:ind w:firstLine="360"/>
    </w:pPr>
    <w:r>
      <w:fldChar w:fldCharType="begin"/>
    </w:r>
    <w:r>
      <w:instrText>PAGE   \* MERGEFORMAT</w:instrText>
    </w:r>
    <w:r>
      <w:fldChar w:fldCharType="separate"/>
    </w:r>
    <w:r>
      <w:rPr>
        <w:lang w:val="zh-CN"/>
      </w:rPr>
      <w:t>9</w:t>
    </w:r>
    <w:r>
      <w:fldChar w:fldCharType="end"/>
    </w:r>
  </w:p>
  <w:p w14:paraId="0C7537FF" w14:textId="77777777" w:rsidR="00B16368" w:rsidRDefault="00B16368">
    <w:pPr>
      <w:pStyle w:val="af3"/>
      <w:spacing w:before="120" w:after="120"/>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06EEB" w14:textId="77777777" w:rsidR="00B16368" w:rsidRDefault="00B16368">
    <w:pPr>
      <w:pStyle w:val="af3"/>
      <w:ind w:firstLine="360"/>
      <w:rPr>
        <w:rStyle w:val="afc"/>
      </w:rPr>
    </w:pPr>
    <w:r>
      <w:rPr>
        <w:rStyle w:val="afc"/>
      </w:rPr>
      <w:fldChar w:fldCharType="begin"/>
    </w:r>
    <w:r>
      <w:rPr>
        <w:rStyle w:val="afc"/>
      </w:rPr>
      <w:instrText xml:space="preserve">PAGE  </w:instrText>
    </w:r>
    <w:r>
      <w:rPr>
        <w:rStyle w:val="afc"/>
      </w:rPr>
      <w:fldChar w:fldCharType="end"/>
    </w:r>
  </w:p>
  <w:p w14:paraId="16AC2542" w14:textId="77777777" w:rsidR="00B16368" w:rsidRDefault="00B16368">
    <w:pPr>
      <w:pStyle w:val="af3"/>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EF26D" w14:textId="77777777" w:rsidR="00B16368" w:rsidRDefault="00B16368">
    <w:pPr>
      <w:pStyle w:val="af3"/>
      <w:ind w:firstLine="360"/>
    </w:pPr>
    <w:r>
      <w:fldChar w:fldCharType="begin"/>
    </w:r>
    <w:r>
      <w:instrText xml:space="preserve"> PAGE   \* MERGEFORMAT </w:instrText>
    </w:r>
    <w:r>
      <w:fldChar w:fldCharType="separate"/>
    </w:r>
    <w:r>
      <w:rPr>
        <w:lang w:val="zh-CN"/>
      </w:rPr>
      <w:t>7</w:t>
    </w:r>
    <w:r>
      <w:fldChar w:fldCharType="end"/>
    </w:r>
  </w:p>
  <w:p w14:paraId="513730F7" w14:textId="77777777" w:rsidR="00B16368" w:rsidRDefault="00B16368">
    <w:pPr>
      <w:pStyle w:val="af3"/>
      <w:spacing w:before="120" w:after="120"/>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D177B" w14:textId="77777777" w:rsidR="00B16368" w:rsidRDefault="00B16368">
    <w:pPr>
      <w:pStyle w:val="af3"/>
      <w:ind w:firstLine="360"/>
      <w:rPr>
        <w:rStyle w:val="afc"/>
      </w:rPr>
    </w:pPr>
    <w:r>
      <w:fldChar w:fldCharType="begin"/>
    </w:r>
    <w:r>
      <w:rPr>
        <w:rStyle w:val="afc"/>
      </w:rPr>
      <w:instrText xml:space="preserve">PAGE  </w:instrText>
    </w:r>
    <w:r>
      <w:fldChar w:fldCharType="end"/>
    </w:r>
  </w:p>
  <w:p w14:paraId="3B0A9A75" w14:textId="77777777" w:rsidR="00B16368" w:rsidRDefault="00B16368">
    <w:pPr>
      <w:pStyle w:val="af3"/>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AD251" w14:textId="77777777" w:rsidR="00B16368" w:rsidRDefault="00B16368">
    <w:pPr>
      <w:pStyle w:val="af3"/>
      <w:spacing w:before="120" w:after="120"/>
      <w:ind w:firstLine="360"/>
    </w:pPr>
    <w:r>
      <w:fldChar w:fldCharType="begin"/>
    </w:r>
    <w:r>
      <w:instrText xml:space="preserve"> PAGE   \* MERGEFORMAT </w:instrText>
    </w:r>
    <w:r>
      <w:fldChar w:fldCharType="separate"/>
    </w:r>
    <w:r>
      <w:rPr>
        <w:lang w:val="zh-CN"/>
      </w:rPr>
      <w:t>7</w:t>
    </w:r>
    <w:r>
      <w:fldChar w:fldCharType="end"/>
    </w:r>
  </w:p>
  <w:p w14:paraId="4D8334AF" w14:textId="77777777" w:rsidR="00B16368" w:rsidRDefault="00B16368">
    <w:pPr>
      <w:pStyle w:val="af3"/>
      <w:spacing w:before="120" w:after="120"/>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A2061" w14:textId="77777777" w:rsidR="00B16368" w:rsidRDefault="00B16368">
    <w:pPr>
      <w:pStyle w:val="af3"/>
      <w:ind w:firstLine="480"/>
      <w:jc w:val="center"/>
      <w:rPr>
        <w:sz w:val="24"/>
        <w:szCs w:val="24"/>
      </w:rPr>
    </w:pPr>
    <w:r>
      <w:rPr>
        <w:rFonts w:ascii="Cambria" w:hAnsi="Cambria" w:cs="Cambria"/>
        <w:sz w:val="24"/>
        <w:szCs w:val="24"/>
        <w:lang w:val="zh-CN"/>
      </w:rPr>
      <w:t xml:space="preserve">~ </w:t>
    </w:r>
    <w:r>
      <w:rPr>
        <w:sz w:val="24"/>
        <w:szCs w:val="24"/>
      </w:rPr>
      <w:fldChar w:fldCharType="begin"/>
    </w:r>
    <w:r>
      <w:rPr>
        <w:sz w:val="24"/>
        <w:szCs w:val="24"/>
      </w:rPr>
      <w:instrText>PAGE    \* MERGEFORMAT</w:instrText>
    </w:r>
    <w:r>
      <w:rPr>
        <w:sz w:val="24"/>
        <w:szCs w:val="24"/>
      </w:rPr>
      <w:fldChar w:fldCharType="separate"/>
    </w:r>
    <w:r>
      <w:rPr>
        <w:rFonts w:ascii="Cambria" w:hAnsi="Cambria" w:cs="Cambria"/>
        <w:sz w:val="24"/>
        <w:szCs w:val="24"/>
        <w:lang w:val="zh-CN"/>
      </w:rPr>
      <w:t>71</w:t>
    </w:r>
    <w:r>
      <w:rPr>
        <w:sz w:val="24"/>
        <w:szCs w:val="24"/>
      </w:rPr>
      <w:fldChar w:fldCharType="end"/>
    </w:r>
    <w:r>
      <w:rPr>
        <w:rFonts w:ascii="Cambria" w:hAnsi="Cambria" w:cs="Cambria"/>
        <w:sz w:val="24"/>
        <w:szCs w:val="24"/>
        <w:lang w:val="zh-CN"/>
      </w:rPr>
      <w:t xml:space="preserve"> ~</w:t>
    </w:r>
  </w:p>
  <w:p w14:paraId="24890DA5" w14:textId="77777777" w:rsidR="00B16368" w:rsidRDefault="00B16368">
    <w:pPr>
      <w:pStyle w:val="af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F8DD6" w14:textId="77777777" w:rsidR="004C6461" w:rsidRDefault="004C6461">
      <w:pPr>
        <w:spacing w:line="240" w:lineRule="auto"/>
        <w:ind w:firstLine="480"/>
      </w:pPr>
      <w:r>
        <w:separator/>
      </w:r>
    </w:p>
  </w:footnote>
  <w:footnote w:type="continuationSeparator" w:id="0">
    <w:p w14:paraId="377EA269" w14:textId="77777777" w:rsidR="004C6461" w:rsidRDefault="004C646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E711C" w14:textId="77777777" w:rsidR="00B16368" w:rsidRDefault="00B16368">
    <w:pPr>
      <w:pStyle w:val="af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B4C5F" w14:textId="77777777" w:rsidR="00B16368" w:rsidRDefault="00B16368">
    <w:pPr>
      <w:spacing w:before="120" w:after="120"/>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63FA9" w14:textId="77777777" w:rsidR="00B16368" w:rsidRDefault="00B16368">
    <w:pPr>
      <w:pStyle w:val="af5"/>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7B826" w14:textId="77777777" w:rsidR="00B16368" w:rsidRDefault="00B16368">
    <w:pPr>
      <w:pStyle w:val="af5"/>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D54EC" w14:textId="6220F271" w:rsidR="00B16368" w:rsidRDefault="00B16368">
    <w:pPr>
      <w:spacing w:before="120" w:after="120"/>
      <w:ind w:firstLine="480"/>
    </w:pPr>
    <w:r>
      <w:rPr>
        <w:noProof/>
      </w:rPr>
      <w:drawing>
        <wp:anchor distT="0" distB="0" distL="114300" distR="114300" simplePos="0" relativeHeight="251656192" behindDoc="1" locked="0" layoutInCell="1" allowOverlap="1" wp14:anchorId="61C61794" wp14:editId="07837D0F">
          <wp:simplePos x="0" y="0"/>
          <wp:positionH relativeFrom="margin">
            <wp:posOffset>4483100</wp:posOffset>
          </wp:positionH>
          <wp:positionV relativeFrom="margin">
            <wp:posOffset>-704850</wp:posOffset>
          </wp:positionV>
          <wp:extent cx="641350" cy="6413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1350" cy="641350"/>
                  </a:xfrm>
                  <a:prstGeom prst="rect">
                    <a:avLst/>
                  </a:prstGeom>
                  <a:noFill/>
                  <a:ln>
                    <a:noFill/>
                  </a:ln>
                </pic:spPr>
              </pic:pic>
            </a:graphicData>
          </a:graphic>
        </wp:anchor>
      </w:drawing>
    </w:r>
    <w:r>
      <w:rPr>
        <w:rFonts w:hint="eastAsia"/>
      </w:rPr>
      <w:t>常州工学院机械电子工程专业</w:t>
    </w:r>
    <w:r w:rsidR="0052735D">
      <w:rPr>
        <w:rFonts w:hint="eastAsia"/>
      </w:rPr>
      <w:t>（单招）</w:t>
    </w:r>
    <w:r>
      <w:rPr>
        <w:rFonts w:hint="eastAsia"/>
      </w:rPr>
      <w:t>——</w:t>
    </w:r>
    <w:r>
      <w:rPr>
        <w:rFonts w:hint="eastAsia"/>
      </w:rPr>
      <w:t>20</w:t>
    </w:r>
    <w:r>
      <w:t>20</w:t>
    </w:r>
    <w:r>
      <w:rPr>
        <w:rFonts w:hint="eastAsia"/>
      </w:rPr>
      <w:t>级课程大纲汇编</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416D1" w14:textId="77777777" w:rsidR="00B16368" w:rsidRDefault="00B16368">
    <w:pPr>
      <w:pStyle w:val="af5"/>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4065B" w14:textId="536B2703" w:rsidR="00B16368" w:rsidRDefault="00B16368">
    <w:pPr>
      <w:spacing w:before="120" w:after="120"/>
      <w:ind w:firstLine="480"/>
    </w:pPr>
    <w:r>
      <w:rPr>
        <w:noProof/>
      </w:rPr>
      <w:drawing>
        <wp:anchor distT="0" distB="0" distL="114300" distR="114300" simplePos="0" relativeHeight="251658240" behindDoc="1" locked="0" layoutInCell="1" allowOverlap="1" wp14:anchorId="5A615854" wp14:editId="63866AFA">
          <wp:simplePos x="0" y="0"/>
          <wp:positionH relativeFrom="margin">
            <wp:posOffset>4616450</wp:posOffset>
          </wp:positionH>
          <wp:positionV relativeFrom="margin">
            <wp:posOffset>-696595</wp:posOffset>
          </wp:positionV>
          <wp:extent cx="641350" cy="641350"/>
          <wp:effectExtent l="0" t="0" r="635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1350" cy="641350"/>
                  </a:xfrm>
                  <a:prstGeom prst="rect">
                    <a:avLst/>
                  </a:prstGeom>
                  <a:noFill/>
                  <a:ln>
                    <a:noFill/>
                  </a:ln>
                </pic:spPr>
              </pic:pic>
            </a:graphicData>
          </a:graphic>
        </wp:anchor>
      </w:drawing>
    </w:r>
    <w:r>
      <w:rPr>
        <w:rFonts w:hint="eastAsia"/>
      </w:rPr>
      <w:t>常州工学院机械电子工程专业</w:t>
    </w:r>
    <w:r w:rsidR="0052735D">
      <w:rPr>
        <w:rFonts w:hint="eastAsia"/>
      </w:rPr>
      <w:t>（单招）</w:t>
    </w:r>
    <w:r>
      <w:rPr>
        <w:rFonts w:hint="eastAsia"/>
      </w:rPr>
      <w:t>——</w:t>
    </w:r>
    <w:r>
      <w:rPr>
        <w:rFonts w:hint="eastAsia"/>
      </w:rPr>
      <w:t>20</w:t>
    </w:r>
    <w:r>
      <w:t>20</w:t>
    </w:r>
    <w:r>
      <w:rPr>
        <w:rFonts w:hint="eastAsia"/>
      </w:rPr>
      <w:t>级课程大纲汇编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E17990F"/>
    <w:multiLevelType w:val="singleLevel"/>
    <w:tmpl w:val="8E17990F"/>
    <w:lvl w:ilvl="0">
      <w:start w:val="3"/>
      <w:numFmt w:val="chineseCounting"/>
      <w:suff w:val="nothing"/>
      <w:lvlText w:val="（%1）"/>
      <w:lvlJc w:val="left"/>
      <w:rPr>
        <w:rFonts w:hint="eastAsia"/>
      </w:rPr>
    </w:lvl>
  </w:abstractNum>
  <w:abstractNum w:abstractNumId="1" w15:restartNumberingAfterBreak="0">
    <w:nsid w:val="DAD3CDA5"/>
    <w:multiLevelType w:val="singleLevel"/>
    <w:tmpl w:val="DAD3CDA5"/>
    <w:lvl w:ilvl="0">
      <w:start w:val="3"/>
      <w:numFmt w:val="chineseCounting"/>
      <w:suff w:val="nothing"/>
      <w:lvlText w:val="（%1）"/>
      <w:lvlJc w:val="left"/>
      <w:rPr>
        <w:rFonts w:hint="eastAsia"/>
      </w:rPr>
    </w:lvl>
  </w:abstractNum>
  <w:abstractNum w:abstractNumId="2" w15:restartNumberingAfterBreak="0">
    <w:nsid w:val="2692DFEE"/>
    <w:multiLevelType w:val="singleLevel"/>
    <w:tmpl w:val="2692DFEE"/>
    <w:lvl w:ilvl="0">
      <w:start w:val="3"/>
      <w:numFmt w:val="chineseCounting"/>
      <w:suff w:val="nothing"/>
      <w:lvlText w:val="（%1）"/>
      <w:lvlJc w:val="left"/>
      <w:rPr>
        <w:rFonts w:hint="eastAsia"/>
      </w:rPr>
    </w:lvl>
  </w:abstractNum>
  <w:abstractNum w:abstractNumId="3" w15:restartNumberingAfterBreak="0">
    <w:nsid w:val="5C43535B"/>
    <w:multiLevelType w:val="multilevel"/>
    <w:tmpl w:val="5C43535B"/>
    <w:lvl w:ilvl="0">
      <w:start w:val="1"/>
      <w:numFmt w:val="decimal"/>
      <w:pStyle w:val="a"/>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52823"/>
    <w:rsid w:val="00000936"/>
    <w:rsid w:val="000017F6"/>
    <w:rsid w:val="0000481E"/>
    <w:rsid w:val="00007707"/>
    <w:rsid w:val="0000797D"/>
    <w:rsid w:val="0001087E"/>
    <w:rsid w:val="00012DCE"/>
    <w:rsid w:val="00012E2D"/>
    <w:rsid w:val="0001436A"/>
    <w:rsid w:val="000153B9"/>
    <w:rsid w:val="0002203C"/>
    <w:rsid w:val="000224D2"/>
    <w:rsid w:val="00023E45"/>
    <w:rsid w:val="00025E38"/>
    <w:rsid w:val="00027481"/>
    <w:rsid w:val="000278A3"/>
    <w:rsid w:val="000301AF"/>
    <w:rsid w:val="000301D1"/>
    <w:rsid w:val="0003144B"/>
    <w:rsid w:val="00031DFE"/>
    <w:rsid w:val="00032677"/>
    <w:rsid w:val="00032ED3"/>
    <w:rsid w:val="000332C8"/>
    <w:rsid w:val="000340A5"/>
    <w:rsid w:val="0003592E"/>
    <w:rsid w:val="000366FE"/>
    <w:rsid w:val="000374D1"/>
    <w:rsid w:val="00037E0E"/>
    <w:rsid w:val="00040484"/>
    <w:rsid w:val="00044AD6"/>
    <w:rsid w:val="00051797"/>
    <w:rsid w:val="000571A9"/>
    <w:rsid w:val="00057B6B"/>
    <w:rsid w:val="0006225B"/>
    <w:rsid w:val="00065647"/>
    <w:rsid w:val="00070FE2"/>
    <w:rsid w:val="00072855"/>
    <w:rsid w:val="00074250"/>
    <w:rsid w:val="0008090F"/>
    <w:rsid w:val="00081991"/>
    <w:rsid w:val="00083D44"/>
    <w:rsid w:val="00086203"/>
    <w:rsid w:val="0008637C"/>
    <w:rsid w:val="0008758A"/>
    <w:rsid w:val="00087E8F"/>
    <w:rsid w:val="00090BAB"/>
    <w:rsid w:val="00092F5E"/>
    <w:rsid w:val="00095525"/>
    <w:rsid w:val="000959B2"/>
    <w:rsid w:val="00095B64"/>
    <w:rsid w:val="00096E46"/>
    <w:rsid w:val="000A0D32"/>
    <w:rsid w:val="000A105C"/>
    <w:rsid w:val="000A1388"/>
    <w:rsid w:val="000A3D6A"/>
    <w:rsid w:val="000A47F3"/>
    <w:rsid w:val="000A64F4"/>
    <w:rsid w:val="000A67B7"/>
    <w:rsid w:val="000B222F"/>
    <w:rsid w:val="000B2D03"/>
    <w:rsid w:val="000B610B"/>
    <w:rsid w:val="000B67C4"/>
    <w:rsid w:val="000B7114"/>
    <w:rsid w:val="000C26D8"/>
    <w:rsid w:val="000C2DF3"/>
    <w:rsid w:val="000C3EA3"/>
    <w:rsid w:val="000C6189"/>
    <w:rsid w:val="000C7C29"/>
    <w:rsid w:val="000D0A94"/>
    <w:rsid w:val="000D130A"/>
    <w:rsid w:val="000D2D76"/>
    <w:rsid w:val="000D63E1"/>
    <w:rsid w:val="000D751F"/>
    <w:rsid w:val="000D78F2"/>
    <w:rsid w:val="000D7B46"/>
    <w:rsid w:val="000E02A1"/>
    <w:rsid w:val="000E0E81"/>
    <w:rsid w:val="000E36E1"/>
    <w:rsid w:val="000E3B10"/>
    <w:rsid w:val="000E4805"/>
    <w:rsid w:val="000E4E7E"/>
    <w:rsid w:val="000F113E"/>
    <w:rsid w:val="000F6A36"/>
    <w:rsid w:val="000F7D6A"/>
    <w:rsid w:val="00100328"/>
    <w:rsid w:val="0010062E"/>
    <w:rsid w:val="0010505C"/>
    <w:rsid w:val="00106A4C"/>
    <w:rsid w:val="00106B68"/>
    <w:rsid w:val="00107FCF"/>
    <w:rsid w:val="001107EA"/>
    <w:rsid w:val="00112B8E"/>
    <w:rsid w:val="00115AD7"/>
    <w:rsid w:val="00116EF3"/>
    <w:rsid w:val="00121EC1"/>
    <w:rsid w:val="00124498"/>
    <w:rsid w:val="00125DF1"/>
    <w:rsid w:val="001271FE"/>
    <w:rsid w:val="00131719"/>
    <w:rsid w:val="00133D28"/>
    <w:rsid w:val="0013521C"/>
    <w:rsid w:val="00135542"/>
    <w:rsid w:val="0013584B"/>
    <w:rsid w:val="00135CA7"/>
    <w:rsid w:val="001369AC"/>
    <w:rsid w:val="001416DD"/>
    <w:rsid w:val="0014182B"/>
    <w:rsid w:val="001419D6"/>
    <w:rsid w:val="00141BD0"/>
    <w:rsid w:val="001421CD"/>
    <w:rsid w:val="00142E95"/>
    <w:rsid w:val="001475F8"/>
    <w:rsid w:val="0015020F"/>
    <w:rsid w:val="00150A9A"/>
    <w:rsid w:val="001512AC"/>
    <w:rsid w:val="001514DE"/>
    <w:rsid w:val="00151730"/>
    <w:rsid w:val="00151DF4"/>
    <w:rsid w:val="0016183A"/>
    <w:rsid w:val="0016324A"/>
    <w:rsid w:val="00165EEB"/>
    <w:rsid w:val="001660DD"/>
    <w:rsid w:val="00170975"/>
    <w:rsid w:val="00171529"/>
    <w:rsid w:val="0017155F"/>
    <w:rsid w:val="00173424"/>
    <w:rsid w:val="00173986"/>
    <w:rsid w:val="00174844"/>
    <w:rsid w:val="001771B8"/>
    <w:rsid w:val="00177960"/>
    <w:rsid w:val="001816DF"/>
    <w:rsid w:val="00182C9F"/>
    <w:rsid w:val="00184681"/>
    <w:rsid w:val="0018544C"/>
    <w:rsid w:val="00186770"/>
    <w:rsid w:val="00186AAF"/>
    <w:rsid w:val="0019283E"/>
    <w:rsid w:val="001957D2"/>
    <w:rsid w:val="001A3268"/>
    <w:rsid w:val="001A53C9"/>
    <w:rsid w:val="001A7F8A"/>
    <w:rsid w:val="001B1239"/>
    <w:rsid w:val="001B49AF"/>
    <w:rsid w:val="001B77DF"/>
    <w:rsid w:val="001C2147"/>
    <w:rsid w:val="001C31CD"/>
    <w:rsid w:val="001C3B97"/>
    <w:rsid w:val="001C3DD2"/>
    <w:rsid w:val="001C56D3"/>
    <w:rsid w:val="001C5AD8"/>
    <w:rsid w:val="001C6035"/>
    <w:rsid w:val="001C6409"/>
    <w:rsid w:val="001C7CAF"/>
    <w:rsid w:val="001D05A3"/>
    <w:rsid w:val="001D2AAE"/>
    <w:rsid w:val="001D79EA"/>
    <w:rsid w:val="001D7D08"/>
    <w:rsid w:val="001E2765"/>
    <w:rsid w:val="001E298B"/>
    <w:rsid w:val="001E384D"/>
    <w:rsid w:val="001E703D"/>
    <w:rsid w:val="001E7364"/>
    <w:rsid w:val="001E7734"/>
    <w:rsid w:val="001E796D"/>
    <w:rsid w:val="001F0D2F"/>
    <w:rsid w:val="001F27B2"/>
    <w:rsid w:val="001F3273"/>
    <w:rsid w:val="001F36F5"/>
    <w:rsid w:val="001F4146"/>
    <w:rsid w:val="001F51EE"/>
    <w:rsid w:val="0020006E"/>
    <w:rsid w:val="0020072D"/>
    <w:rsid w:val="00201072"/>
    <w:rsid w:val="00202215"/>
    <w:rsid w:val="002030B7"/>
    <w:rsid w:val="0020362D"/>
    <w:rsid w:val="00204D7F"/>
    <w:rsid w:val="00205FFF"/>
    <w:rsid w:val="00214BF7"/>
    <w:rsid w:val="00223B0D"/>
    <w:rsid w:val="00223F53"/>
    <w:rsid w:val="00225081"/>
    <w:rsid w:val="00225EBB"/>
    <w:rsid w:val="00230D43"/>
    <w:rsid w:val="00231B63"/>
    <w:rsid w:val="0023479C"/>
    <w:rsid w:val="002358FF"/>
    <w:rsid w:val="00240D41"/>
    <w:rsid w:val="002440D8"/>
    <w:rsid w:val="00245BE1"/>
    <w:rsid w:val="00246CCF"/>
    <w:rsid w:val="002504B9"/>
    <w:rsid w:val="00252633"/>
    <w:rsid w:val="002542A1"/>
    <w:rsid w:val="00254553"/>
    <w:rsid w:val="0025534B"/>
    <w:rsid w:val="002573AD"/>
    <w:rsid w:val="002577B7"/>
    <w:rsid w:val="002616A0"/>
    <w:rsid w:val="00261A3D"/>
    <w:rsid w:val="0026627E"/>
    <w:rsid w:val="0026751E"/>
    <w:rsid w:val="00267726"/>
    <w:rsid w:val="00271D78"/>
    <w:rsid w:val="00274585"/>
    <w:rsid w:val="00275EF8"/>
    <w:rsid w:val="002771A9"/>
    <w:rsid w:val="002772D9"/>
    <w:rsid w:val="00281E7F"/>
    <w:rsid w:val="00283EB3"/>
    <w:rsid w:val="002866DC"/>
    <w:rsid w:val="0028679B"/>
    <w:rsid w:val="00296F4D"/>
    <w:rsid w:val="00297D5A"/>
    <w:rsid w:val="002A1286"/>
    <w:rsid w:val="002A1769"/>
    <w:rsid w:val="002A26D9"/>
    <w:rsid w:val="002A39C1"/>
    <w:rsid w:val="002A4F5A"/>
    <w:rsid w:val="002A51E7"/>
    <w:rsid w:val="002A65DF"/>
    <w:rsid w:val="002B05AB"/>
    <w:rsid w:val="002B05CF"/>
    <w:rsid w:val="002B1F15"/>
    <w:rsid w:val="002B3389"/>
    <w:rsid w:val="002B4C19"/>
    <w:rsid w:val="002B7FA9"/>
    <w:rsid w:val="002C1C14"/>
    <w:rsid w:val="002C3214"/>
    <w:rsid w:val="002C321C"/>
    <w:rsid w:val="002D4523"/>
    <w:rsid w:val="002D51F0"/>
    <w:rsid w:val="002D7605"/>
    <w:rsid w:val="002E3554"/>
    <w:rsid w:val="002E42BC"/>
    <w:rsid w:val="002E4AF2"/>
    <w:rsid w:val="002E6B37"/>
    <w:rsid w:val="002E7466"/>
    <w:rsid w:val="002E751E"/>
    <w:rsid w:val="002F04D2"/>
    <w:rsid w:val="002F0C2F"/>
    <w:rsid w:val="002F0C4E"/>
    <w:rsid w:val="002F263B"/>
    <w:rsid w:val="002F298D"/>
    <w:rsid w:val="002F37AB"/>
    <w:rsid w:val="002F421A"/>
    <w:rsid w:val="002F589F"/>
    <w:rsid w:val="002F7A9B"/>
    <w:rsid w:val="0030031B"/>
    <w:rsid w:val="00300501"/>
    <w:rsid w:val="0030312B"/>
    <w:rsid w:val="00304C39"/>
    <w:rsid w:val="00304EFE"/>
    <w:rsid w:val="00306D59"/>
    <w:rsid w:val="003102FD"/>
    <w:rsid w:val="0031091C"/>
    <w:rsid w:val="0031678F"/>
    <w:rsid w:val="0032024B"/>
    <w:rsid w:val="0032025A"/>
    <w:rsid w:val="003258D8"/>
    <w:rsid w:val="00332952"/>
    <w:rsid w:val="003342F7"/>
    <w:rsid w:val="003348AC"/>
    <w:rsid w:val="00344A2E"/>
    <w:rsid w:val="00345972"/>
    <w:rsid w:val="00347358"/>
    <w:rsid w:val="003501E3"/>
    <w:rsid w:val="00351A7D"/>
    <w:rsid w:val="00351CD1"/>
    <w:rsid w:val="00352C93"/>
    <w:rsid w:val="0035742D"/>
    <w:rsid w:val="0036214E"/>
    <w:rsid w:val="00363F06"/>
    <w:rsid w:val="003647FD"/>
    <w:rsid w:val="00365C0D"/>
    <w:rsid w:val="003671D5"/>
    <w:rsid w:val="003671F3"/>
    <w:rsid w:val="0037003B"/>
    <w:rsid w:val="00375235"/>
    <w:rsid w:val="00375E37"/>
    <w:rsid w:val="003772C1"/>
    <w:rsid w:val="00381F41"/>
    <w:rsid w:val="00382E88"/>
    <w:rsid w:val="00384440"/>
    <w:rsid w:val="00385FF1"/>
    <w:rsid w:val="00386CD3"/>
    <w:rsid w:val="00390B51"/>
    <w:rsid w:val="00392C93"/>
    <w:rsid w:val="0039509F"/>
    <w:rsid w:val="003B07D3"/>
    <w:rsid w:val="003B14A6"/>
    <w:rsid w:val="003B2180"/>
    <w:rsid w:val="003B2776"/>
    <w:rsid w:val="003B33F8"/>
    <w:rsid w:val="003B4042"/>
    <w:rsid w:val="003B4546"/>
    <w:rsid w:val="003B67B5"/>
    <w:rsid w:val="003C2644"/>
    <w:rsid w:val="003C26F1"/>
    <w:rsid w:val="003C5216"/>
    <w:rsid w:val="003C5D4B"/>
    <w:rsid w:val="003D0944"/>
    <w:rsid w:val="003D0F44"/>
    <w:rsid w:val="003D1900"/>
    <w:rsid w:val="003D2957"/>
    <w:rsid w:val="003D475D"/>
    <w:rsid w:val="003D4F0C"/>
    <w:rsid w:val="003D64B1"/>
    <w:rsid w:val="003E4270"/>
    <w:rsid w:val="003E5881"/>
    <w:rsid w:val="003E63F8"/>
    <w:rsid w:val="003E7170"/>
    <w:rsid w:val="003E7DF8"/>
    <w:rsid w:val="003F0D34"/>
    <w:rsid w:val="003F0D37"/>
    <w:rsid w:val="003F4CE3"/>
    <w:rsid w:val="003F4F1E"/>
    <w:rsid w:val="003F56E6"/>
    <w:rsid w:val="003F7379"/>
    <w:rsid w:val="003F7EA2"/>
    <w:rsid w:val="00400B18"/>
    <w:rsid w:val="004017D7"/>
    <w:rsid w:val="00402086"/>
    <w:rsid w:val="00402E0B"/>
    <w:rsid w:val="00403EF5"/>
    <w:rsid w:val="00405146"/>
    <w:rsid w:val="00405536"/>
    <w:rsid w:val="00406077"/>
    <w:rsid w:val="00406BF6"/>
    <w:rsid w:val="00406F50"/>
    <w:rsid w:val="00412EED"/>
    <w:rsid w:val="0041415F"/>
    <w:rsid w:val="00415F89"/>
    <w:rsid w:val="0041755B"/>
    <w:rsid w:val="00420990"/>
    <w:rsid w:val="004220BB"/>
    <w:rsid w:val="00424E1B"/>
    <w:rsid w:val="00426B0C"/>
    <w:rsid w:val="0043047D"/>
    <w:rsid w:val="0044223D"/>
    <w:rsid w:val="004436FC"/>
    <w:rsid w:val="004438E2"/>
    <w:rsid w:val="00444343"/>
    <w:rsid w:val="0045252B"/>
    <w:rsid w:val="00452823"/>
    <w:rsid w:val="00453721"/>
    <w:rsid w:val="00455084"/>
    <w:rsid w:val="0045551C"/>
    <w:rsid w:val="00456F5E"/>
    <w:rsid w:val="00460ADA"/>
    <w:rsid w:val="00460D4D"/>
    <w:rsid w:val="00463DFB"/>
    <w:rsid w:val="00465D79"/>
    <w:rsid w:val="00466927"/>
    <w:rsid w:val="00466D56"/>
    <w:rsid w:val="00471D4A"/>
    <w:rsid w:val="0047234D"/>
    <w:rsid w:val="00472FDE"/>
    <w:rsid w:val="004752DF"/>
    <w:rsid w:val="00475CF1"/>
    <w:rsid w:val="004763E8"/>
    <w:rsid w:val="00476FC8"/>
    <w:rsid w:val="00477810"/>
    <w:rsid w:val="00477908"/>
    <w:rsid w:val="00482396"/>
    <w:rsid w:val="00483970"/>
    <w:rsid w:val="00483F43"/>
    <w:rsid w:val="004859F9"/>
    <w:rsid w:val="00487D5D"/>
    <w:rsid w:val="00490A5E"/>
    <w:rsid w:val="004912FD"/>
    <w:rsid w:val="00491469"/>
    <w:rsid w:val="004916A2"/>
    <w:rsid w:val="0049561C"/>
    <w:rsid w:val="00495CAB"/>
    <w:rsid w:val="00497BE9"/>
    <w:rsid w:val="004A0DF4"/>
    <w:rsid w:val="004A1C7F"/>
    <w:rsid w:val="004A1F9A"/>
    <w:rsid w:val="004A48CD"/>
    <w:rsid w:val="004A52E2"/>
    <w:rsid w:val="004A538A"/>
    <w:rsid w:val="004A6625"/>
    <w:rsid w:val="004A7624"/>
    <w:rsid w:val="004B1173"/>
    <w:rsid w:val="004B2712"/>
    <w:rsid w:val="004B5483"/>
    <w:rsid w:val="004B6495"/>
    <w:rsid w:val="004B7A02"/>
    <w:rsid w:val="004C0C0D"/>
    <w:rsid w:val="004C1599"/>
    <w:rsid w:val="004C2955"/>
    <w:rsid w:val="004C55CE"/>
    <w:rsid w:val="004C5900"/>
    <w:rsid w:val="004C6461"/>
    <w:rsid w:val="004D1674"/>
    <w:rsid w:val="004D3886"/>
    <w:rsid w:val="004D4F9C"/>
    <w:rsid w:val="004D5C5F"/>
    <w:rsid w:val="004D7437"/>
    <w:rsid w:val="004E71D1"/>
    <w:rsid w:val="004E7F55"/>
    <w:rsid w:val="004F03BD"/>
    <w:rsid w:val="004F0FE3"/>
    <w:rsid w:val="004F2361"/>
    <w:rsid w:val="004F4C12"/>
    <w:rsid w:val="004F4DE3"/>
    <w:rsid w:val="004F4E33"/>
    <w:rsid w:val="004F658C"/>
    <w:rsid w:val="00500727"/>
    <w:rsid w:val="0050199B"/>
    <w:rsid w:val="005064C3"/>
    <w:rsid w:val="00515423"/>
    <w:rsid w:val="00515C6C"/>
    <w:rsid w:val="00522FAC"/>
    <w:rsid w:val="00525673"/>
    <w:rsid w:val="0052735D"/>
    <w:rsid w:val="00527CF1"/>
    <w:rsid w:val="00531F06"/>
    <w:rsid w:val="0053313E"/>
    <w:rsid w:val="00533941"/>
    <w:rsid w:val="00533DF6"/>
    <w:rsid w:val="005360A2"/>
    <w:rsid w:val="00541119"/>
    <w:rsid w:val="00541698"/>
    <w:rsid w:val="00541EB5"/>
    <w:rsid w:val="0054783A"/>
    <w:rsid w:val="00547E94"/>
    <w:rsid w:val="0055167B"/>
    <w:rsid w:val="00551FEB"/>
    <w:rsid w:val="00553710"/>
    <w:rsid w:val="00553EFC"/>
    <w:rsid w:val="00554C00"/>
    <w:rsid w:val="0055566A"/>
    <w:rsid w:val="00555B0B"/>
    <w:rsid w:val="005571B0"/>
    <w:rsid w:val="00557CB4"/>
    <w:rsid w:val="00561160"/>
    <w:rsid w:val="00562EB4"/>
    <w:rsid w:val="005664F4"/>
    <w:rsid w:val="00570FA9"/>
    <w:rsid w:val="005714D3"/>
    <w:rsid w:val="005727E9"/>
    <w:rsid w:val="00573DC2"/>
    <w:rsid w:val="00573EE9"/>
    <w:rsid w:val="00577B4D"/>
    <w:rsid w:val="00580AC0"/>
    <w:rsid w:val="005816E6"/>
    <w:rsid w:val="00582DE5"/>
    <w:rsid w:val="00583277"/>
    <w:rsid w:val="005836A7"/>
    <w:rsid w:val="005943CC"/>
    <w:rsid w:val="005A00E0"/>
    <w:rsid w:val="005A0B1D"/>
    <w:rsid w:val="005A111E"/>
    <w:rsid w:val="005A1419"/>
    <w:rsid w:val="005A2B59"/>
    <w:rsid w:val="005A3670"/>
    <w:rsid w:val="005A4564"/>
    <w:rsid w:val="005B23B2"/>
    <w:rsid w:val="005B28E6"/>
    <w:rsid w:val="005B564D"/>
    <w:rsid w:val="005C0082"/>
    <w:rsid w:val="005C099B"/>
    <w:rsid w:val="005C3A15"/>
    <w:rsid w:val="005C4225"/>
    <w:rsid w:val="005D0B35"/>
    <w:rsid w:val="005D315F"/>
    <w:rsid w:val="005D3757"/>
    <w:rsid w:val="005E0C9F"/>
    <w:rsid w:val="005F5780"/>
    <w:rsid w:val="005F7538"/>
    <w:rsid w:val="005F7E9B"/>
    <w:rsid w:val="00600676"/>
    <w:rsid w:val="006011F8"/>
    <w:rsid w:val="00601E0B"/>
    <w:rsid w:val="00603509"/>
    <w:rsid w:val="00604C86"/>
    <w:rsid w:val="00605806"/>
    <w:rsid w:val="00606876"/>
    <w:rsid w:val="00606EEA"/>
    <w:rsid w:val="00607F78"/>
    <w:rsid w:val="00612AFB"/>
    <w:rsid w:val="00613E68"/>
    <w:rsid w:val="00614076"/>
    <w:rsid w:val="00617173"/>
    <w:rsid w:val="00620B27"/>
    <w:rsid w:val="00622822"/>
    <w:rsid w:val="006240AA"/>
    <w:rsid w:val="00624413"/>
    <w:rsid w:val="00624BC0"/>
    <w:rsid w:val="006257AA"/>
    <w:rsid w:val="0062647D"/>
    <w:rsid w:val="00626C27"/>
    <w:rsid w:val="00627549"/>
    <w:rsid w:val="0063064D"/>
    <w:rsid w:val="006308C5"/>
    <w:rsid w:val="00633AA9"/>
    <w:rsid w:val="00633D18"/>
    <w:rsid w:val="006345F3"/>
    <w:rsid w:val="00635139"/>
    <w:rsid w:val="00635FA9"/>
    <w:rsid w:val="00636F0B"/>
    <w:rsid w:val="006379D0"/>
    <w:rsid w:val="00640215"/>
    <w:rsid w:val="006405BB"/>
    <w:rsid w:val="00641273"/>
    <w:rsid w:val="00641E12"/>
    <w:rsid w:val="00644E7F"/>
    <w:rsid w:val="006468A5"/>
    <w:rsid w:val="006537CE"/>
    <w:rsid w:val="0065414C"/>
    <w:rsid w:val="00655635"/>
    <w:rsid w:val="00655A9C"/>
    <w:rsid w:val="00655DA2"/>
    <w:rsid w:val="0065715F"/>
    <w:rsid w:val="006617B7"/>
    <w:rsid w:val="006617C5"/>
    <w:rsid w:val="006658BF"/>
    <w:rsid w:val="00670A4A"/>
    <w:rsid w:val="006721F1"/>
    <w:rsid w:val="00674256"/>
    <w:rsid w:val="006746F9"/>
    <w:rsid w:val="00675139"/>
    <w:rsid w:val="00676044"/>
    <w:rsid w:val="00683062"/>
    <w:rsid w:val="00693DA8"/>
    <w:rsid w:val="0069498C"/>
    <w:rsid w:val="0069759D"/>
    <w:rsid w:val="006A0CC7"/>
    <w:rsid w:val="006A1ABF"/>
    <w:rsid w:val="006A1EFD"/>
    <w:rsid w:val="006A2958"/>
    <w:rsid w:val="006A5A42"/>
    <w:rsid w:val="006A6594"/>
    <w:rsid w:val="006B6F35"/>
    <w:rsid w:val="006C04BE"/>
    <w:rsid w:val="006C36BB"/>
    <w:rsid w:val="006C77BC"/>
    <w:rsid w:val="006C78E5"/>
    <w:rsid w:val="006D0120"/>
    <w:rsid w:val="006D2357"/>
    <w:rsid w:val="006D433D"/>
    <w:rsid w:val="006D6E03"/>
    <w:rsid w:val="006D7EBC"/>
    <w:rsid w:val="006E0ECD"/>
    <w:rsid w:val="006E3478"/>
    <w:rsid w:val="006E619C"/>
    <w:rsid w:val="006E6E29"/>
    <w:rsid w:val="006F127F"/>
    <w:rsid w:val="006F1677"/>
    <w:rsid w:val="006F49F0"/>
    <w:rsid w:val="007006F8"/>
    <w:rsid w:val="007011B3"/>
    <w:rsid w:val="00701979"/>
    <w:rsid w:val="00706BE5"/>
    <w:rsid w:val="00707346"/>
    <w:rsid w:val="00707DB1"/>
    <w:rsid w:val="007146D4"/>
    <w:rsid w:val="00715C43"/>
    <w:rsid w:val="00716CB4"/>
    <w:rsid w:val="00717D75"/>
    <w:rsid w:val="00717E22"/>
    <w:rsid w:val="007201A9"/>
    <w:rsid w:val="00722030"/>
    <w:rsid w:val="00725302"/>
    <w:rsid w:val="0072559C"/>
    <w:rsid w:val="00726429"/>
    <w:rsid w:val="00726F08"/>
    <w:rsid w:val="0072739C"/>
    <w:rsid w:val="007307F8"/>
    <w:rsid w:val="007334B6"/>
    <w:rsid w:val="0073435A"/>
    <w:rsid w:val="00735FB4"/>
    <w:rsid w:val="00740BCA"/>
    <w:rsid w:val="007432DB"/>
    <w:rsid w:val="00744B2F"/>
    <w:rsid w:val="00750A59"/>
    <w:rsid w:val="00751549"/>
    <w:rsid w:val="007516F8"/>
    <w:rsid w:val="007524D5"/>
    <w:rsid w:val="007548D7"/>
    <w:rsid w:val="00755395"/>
    <w:rsid w:val="0075622B"/>
    <w:rsid w:val="00756C77"/>
    <w:rsid w:val="00760A25"/>
    <w:rsid w:val="007619F0"/>
    <w:rsid w:val="00762F7B"/>
    <w:rsid w:val="007637F8"/>
    <w:rsid w:val="00764005"/>
    <w:rsid w:val="0076453B"/>
    <w:rsid w:val="00766686"/>
    <w:rsid w:val="00766A56"/>
    <w:rsid w:val="007679AE"/>
    <w:rsid w:val="007708B3"/>
    <w:rsid w:val="00773503"/>
    <w:rsid w:val="00775D63"/>
    <w:rsid w:val="00777D0D"/>
    <w:rsid w:val="00781123"/>
    <w:rsid w:val="007811FA"/>
    <w:rsid w:val="00781C9C"/>
    <w:rsid w:val="00782A28"/>
    <w:rsid w:val="007832E3"/>
    <w:rsid w:val="00785DE9"/>
    <w:rsid w:val="00786258"/>
    <w:rsid w:val="00786809"/>
    <w:rsid w:val="0079128F"/>
    <w:rsid w:val="00791FAE"/>
    <w:rsid w:val="00792B52"/>
    <w:rsid w:val="0079309E"/>
    <w:rsid w:val="007932C1"/>
    <w:rsid w:val="007A0570"/>
    <w:rsid w:val="007A0D1F"/>
    <w:rsid w:val="007A5C27"/>
    <w:rsid w:val="007A69C8"/>
    <w:rsid w:val="007B1508"/>
    <w:rsid w:val="007B1C57"/>
    <w:rsid w:val="007B44C9"/>
    <w:rsid w:val="007B45E2"/>
    <w:rsid w:val="007B6052"/>
    <w:rsid w:val="007B6F66"/>
    <w:rsid w:val="007C12E6"/>
    <w:rsid w:val="007C5489"/>
    <w:rsid w:val="007C5825"/>
    <w:rsid w:val="007C5B05"/>
    <w:rsid w:val="007C5C0D"/>
    <w:rsid w:val="007C6E2B"/>
    <w:rsid w:val="007C7234"/>
    <w:rsid w:val="007C7CAF"/>
    <w:rsid w:val="007C7FFD"/>
    <w:rsid w:val="007D36BE"/>
    <w:rsid w:val="007D4765"/>
    <w:rsid w:val="007D60CF"/>
    <w:rsid w:val="007D6524"/>
    <w:rsid w:val="007D66DA"/>
    <w:rsid w:val="007D7364"/>
    <w:rsid w:val="007D74F4"/>
    <w:rsid w:val="007E224F"/>
    <w:rsid w:val="007E2933"/>
    <w:rsid w:val="007E2BFF"/>
    <w:rsid w:val="007E2DE9"/>
    <w:rsid w:val="007E4028"/>
    <w:rsid w:val="007E5630"/>
    <w:rsid w:val="007E6943"/>
    <w:rsid w:val="007E7F8B"/>
    <w:rsid w:val="007F007F"/>
    <w:rsid w:val="007F4039"/>
    <w:rsid w:val="007F4E16"/>
    <w:rsid w:val="007F62EE"/>
    <w:rsid w:val="007F6AE8"/>
    <w:rsid w:val="00802030"/>
    <w:rsid w:val="00802059"/>
    <w:rsid w:val="008024D9"/>
    <w:rsid w:val="008034AC"/>
    <w:rsid w:val="008042D2"/>
    <w:rsid w:val="0080483E"/>
    <w:rsid w:val="00804B33"/>
    <w:rsid w:val="008054BE"/>
    <w:rsid w:val="00810473"/>
    <w:rsid w:val="00810C4D"/>
    <w:rsid w:val="00811270"/>
    <w:rsid w:val="00811B9A"/>
    <w:rsid w:val="00814261"/>
    <w:rsid w:val="00817542"/>
    <w:rsid w:val="008179D1"/>
    <w:rsid w:val="00821175"/>
    <w:rsid w:val="00821CF2"/>
    <w:rsid w:val="00823E63"/>
    <w:rsid w:val="00824E24"/>
    <w:rsid w:val="0082781C"/>
    <w:rsid w:val="00832B0D"/>
    <w:rsid w:val="00834D4E"/>
    <w:rsid w:val="00835275"/>
    <w:rsid w:val="0083774C"/>
    <w:rsid w:val="00837F0C"/>
    <w:rsid w:val="008411DD"/>
    <w:rsid w:val="00844FCA"/>
    <w:rsid w:val="008456F8"/>
    <w:rsid w:val="00845E8E"/>
    <w:rsid w:val="00847E7B"/>
    <w:rsid w:val="00850652"/>
    <w:rsid w:val="00851759"/>
    <w:rsid w:val="00852E5C"/>
    <w:rsid w:val="00853BB7"/>
    <w:rsid w:val="00855061"/>
    <w:rsid w:val="0085560D"/>
    <w:rsid w:val="0085795F"/>
    <w:rsid w:val="00862083"/>
    <w:rsid w:val="00862FBD"/>
    <w:rsid w:val="0086421E"/>
    <w:rsid w:val="00864422"/>
    <w:rsid w:val="00867174"/>
    <w:rsid w:val="00871145"/>
    <w:rsid w:val="00874242"/>
    <w:rsid w:val="00874C37"/>
    <w:rsid w:val="00874DF6"/>
    <w:rsid w:val="008768DD"/>
    <w:rsid w:val="00880B93"/>
    <w:rsid w:val="00882C87"/>
    <w:rsid w:val="00883B5B"/>
    <w:rsid w:val="00891904"/>
    <w:rsid w:val="00893FC7"/>
    <w:rsid w:val="00894D50"/>
    <w:rsid w:val="008A0586"/>
    <w:rsid w:val="008A19A1"/>
    <w:rsid w:val="008A2473"/>
    <w:rsid w:val="008A44AA"/>
    <w:rsid w:val="008A539A"/>
    <w:rsid w:val="008B0805"/>
    <w:rsid w:val="008B1139"/>
    <w:rsid w:val="008B7EC2"/>
    <w:rsid w:val="008C0ED8"/>
    <w:rsid w:val="008C1841"/>
    <w:rsid w:val="008C2D02"/>
    <w:rsid w:val="008C321F"/>
    <w:rsid w:val="008C6DEE"/>
    <w:rsid w:val="008C7DD6"/>
    <w:rsid w:val="008D04F3"/>
    <w:rsid w:val="008D1B81"/>
    <w:rsid w:val="008D2901"/>
    <w:rsid w:val="008D496F"/>
    <w:rsid w:val="008D58A9"/>
    <w:rsid w:val="008D6C27"/>
    <w:rsid w:val="008D71DF"/>
    <w:rsid w:val="008E52F9"/>
    <w:rsid w:val="008F2962"/>
    <w:rsid w:val="008F2E13"/>
    <w:rsid w:val="008F33E8"/>
    <w:rsid w:val="0090123C"/>
    <w:rsid w:val="00902165"/>
    <w:rsid w:val="009032B3"/>
    <w:rsid w:val="00904A2D"/>
    <w:rsid w:val="009053B5"/>
    <w:rsid w:val="00905E0B"/>
    <w:rsid w:val="00911807"/>
    <w:rsid w:val="00912F79"/>
    <w:rsid w:val="0091523C"/>
    <w:rsid w:val="00915AF5"/>
    <w:rsid w:val="009165AB"/>
    <w:rsid w:val="00916F4D"/>
    <w:rsid w:val="00917605"/>
    <w:rsid w:val="00923031"/>
    <w:rsid w:val="009245B6"/>
    <w:rsid w:val="00924A70"/>
    <w:rsid w:val="009265A3"/>
    <w:rsid w:val="00930B0E"/>
    <w:rsid w:val="00931411"/>
    <w:rsid w:val="009324B9"/>
    <w:rsid w:val="00936BC5"/>
    <w:rsid w:val="00940111"/>
    <w:rsid w:val="00941527"/>
    <w:rsid w:val="00943591"/>
    <w:rsid w:val="00943E00"/>
    <w:rsid w:val="00945426"/>
    <w:rsid w:val="00945520"/>
    <w:rsid w:val="0094558F"/>
    <w:rsid w:val="009460E4"/>
    <w:rsid w:val="00950128"/>
    <w:rsid w:val="00952607"/>
    <w:rsid w:val="0095487A"/>
    <w:rsid w:val="009551C7"/>
    <w:rsid w:val="00956477"/>
    <w:rsid w:val="00956766"/>
    <w:rsid w:val="00956C23"/>
    <w:rsid w:val="00957D60"/>
    <w:rsid w:val="0096008F"/>
    <w:rsid w:val="00965979"/>
    <w:rsid w:val="00967CA9"/>
    <w:rsid w:val="00971743"/>
    <w:rsid w:val="00971D2F"/>
    <w:rsid w:val="00972306"/>
    <w:rsid w:val="009728D3"/>
    <w:rsid w:val="00972FC6"/>
    <w:rsid w:val="009738B5"/>
    <w:rsid w:val="00973A8E"/>
    <w:rsid w:val="009764BF"/>
    <w:rsid w:val="00983BA1"/>
    <w:rsid w:val="00985D35"/>
    <w:rsid w:val="00990B56"/>
    <w:rsid w:val="009933A8"/>
    <w:rsid w:val="00993C5A"/>
    <w:rsid w:val="00994468"/>
    <w:rsid w:val="00994BE9"/>
    <w:rsid w:val="009A089C"/>
    <w:rsid w:val="009A279A"/>
    <w:rsid w:val="009A27A7"/>
    <w:rsid w:val="009A325C"/>
    <w:rsid w:val="009A387C"/>
    <w:rsid w:val="009A3BEB"/>
    <w:rsid w:val="009A594D"/>
    <w:rsid w:val="009A7A95"/>
    <w:rsid w:val="009B10CD"/>
    <w:rsid w:val="009B2C03"/>
    <w:rsid w:val="009B3079"/>
    <w:rsid w:val="009B3963"/>
    <w:rsid w:val="009B499E"/>
    <w:rsid w:val="009B5470"/>
    <w:rsid w:val="009B565B"/>
    <w:rsid w:val="009B663F"/>
    <w:rsid w:val="009C0996"/>
    <w:rsid w:val="009C1EC2"/>
    <w:rsid w:val="009C211E"/>
    <w:rsid w:val="009C2429"/>
    <w:rsid w:val="009C5A0A"/>
    <w:rsid w:val="009C6E26"/>
    <w:rsid w:val="009D0882"/>
    <w:rsid w:val="009D1A76"/>
    <w:rsid w:val="009D2BF7"/>
    <w:rsid w:val="009D4C3D"/>
    <w:rsid w:val="009D555A"/>
    <w:rsid w:val="009E08B4"/>
    <w:rsid w:val="009E2594"/>
    <w:rsid w:val="009E4E82"/>
    <w:rsid w:val="009F0014"/>
    <w:rsid w:val="009F18F5"/>
    <w:rsid w:val="009F3BCD"/>
    <w:rsid w:val="009F5593"/>
    <w:rsid w:val="009F5CAE"/>
    <w:rsid w:val="009F5FC9"/>
    <w:rsid w:val="009F6661"/>
    <w:rsid w:val="00A0293B"/>
    <w:rsid w:val="00A04B4C"/>
    <w:rsid w:val="00A05DAC"/>
    <w:rsid w:val="00A07335"/>
    <w:rsid w:val="00A0768F"/>
    <w:rsid w:val="00A07F10"/>
    <w:rsid w:val="00A119DF"/>
    <w:rsid w:val="00A11AD5"/>
    <w:rsid w:val="00A11F29"/>
    <w:rsid w:val="00A11F31"/>
    <w:rsid w:val="00A135ED"/>
    <w:rsid w:val="00A137EC"/>
    <w:rsid w:val="00A162DE"/>
    <w:rsid w:val="00A20DB6"/>
    <w:rsid w:val="00A212DD"/>
    <w:rsid w:val="00A25466"/>
    <w:rsid w:val="00A30EB2"/>
    <w:rsid w:val="00A31130"/>
    <w:rsid w:val="00A36454"/>
    <w:rsid w:val="00A3799D"/>
    <w:rsid w:val="00A37D9A"/>
    <w:rsid w:val="00A4046B"/>
    <w:rsid w:val="00A42DEC"/>
    <w:rsid w:val="00A438FD"/>
    <w:rsid w:val="00A43FAA"/>
    <w:rsid w:val="00A47D47"/>
    <w:rsid w:val="00A52811"/>
    <w:rsid w:val="00A5379F"/>
    <w:rsid w:val="00A56103"/>
    <w:rsid w:val="00A575E7"/>
    <w:rsid w:val="00A60572"/>
    <w:rsid w:val="00A66F23"/>
    <w:rsid w:val="00A67C9E"/>
    <w:rsid w:val="00A67E80"/>
    <w:rsid w:val="00A67ECA"/>
    <w:rsid w:val="00A733D7"/>
    <w:rsid w:val="00A75D1C"/>
    <w:rsid w:val="00A76AC6"/>
    <w:rsid w:val="00A8127E"/>
    <w:rsid w:val="00A81E3B"/>
    <w:rsid w:val="00A828A1"/>
    <w:rsid w:val="00A852A4"/>
    <w:rsid w:val="00A8592D"/>
    <w:rsid w:val="00A85F8A"/>
    <w:rsid w:val="00A863EA"/>
    <w:rsid w:val="00A87BE6"/>
    <w:rsid w:val="00A87E83"/>
    <w:rsid w:val="00A90BC3"/>
    <w:rsid w:val="00A921F6"/>
    <w:rsid w:val="00A92A33"/>
    <w:rsid w:val="00A92E4A"/>
    <w:rsid w:val="00A943A7"/>
    <w:rsid w:val="00A9708D"/>
    <w:rsid w:val="00A97772"/>
    <w:rsid w:val="00AA1186"/>
    <w:rsid w:val="00AA39FA"/>
    <w:rsid w:val="00AA3D76"/>
    <w:rsid w:val="00AA706B"/>
    <w:rsid w:val="00AB019E"/>
    <w:rsid w:val="00AB116F"/>
    <w:rsid w:val="00AB4D6C"/>
    <w:rsid w:val="00AB6829"/>
    <w:rsid w:val="00AC0513"/>
    <w:rsid w:val="00AC07CA"/>
    <w:rsid w:val="00AC1338"/>
    <w:rsid w:val="00AC2E33"/>
    <w:rsid w:val="00AC4201"/>
    <w:rsid w:val="00AC6507"/>
    <w:rsid w:val="00AD2237"/>
    <w:rsid w:val="00AD24A8"/>
    <w:rsid w:val="00AD32E0"/>
    <w:rsid w:val="00AD3A9A"/>
    <w:rsid w:val="00AD55A7"/>
    <w:rsid w:val="00AD7555"/>
    <w:rsid w:val="00AE09DA"/>
    <w:rsid w:val="00AE268C"/>
    <w:rsid w:val="00AE48DC"/>
    <w:rsid w:val="00AE4BA6"/>
    <w:rsid w:val="00AE7082"/>
    <w:rsid w:val="00AE7397"/>
    <w:rsid w:val="00AF0427"/>
    <w:rsid w:val="00AF0552"/>
    <w:rsid w:val="00AF3263"/>
    <w:rsid w:val="00AF37D7"/>
    <w:rsid w:val="00AF5288"/>
    <w:rsid w:val="00AF64E7"/>
    <w:rsid w:val="00AF79BA"/>
    <w:rsid w:val="00B006A1"/>
    <w:rsid w:val="00B00F16"/>
    <w:rsid w:val="00B02FA0"/>
    <w:rsid w:val="00B032D9"/>
    <w:rsid w:val="00B034EA"/>
    <w:rsid w:val="00B05BDF"/>
    <w:rsid w:val="00B07807"/>
    <w:rsid w:val="00B0782A"/>
    <w:rsid w:val="00B120C7"/>
    <w:rsid w:val="00B137A1"/>
    <w:rsid w:val="00B14C4B"/>
    <w:rsid w:val="00B15C79"/>
    <w:rsid w:val="00B16368"/>
    <w:rsid w:val="00B16F95"/>
    <w:rsid w:val="00B205B5"/>
    <w:rsid w:val="00B208BA"/>
    <w:rsid w:val="00B20F65"/>
    <w:rsid w:val="00B230EA"/>
    <w:rsid w:val="00B23E2A"/>
    <w:rsid w:val="00B25534"/>
    <w:rsid w:val="00B26735"/>
    <w:rsid w:val="00B272CB"/>
    <w:rsid w:val="00B302B7"/>
    <w:rsid w:val="00B30A8D"/>
    <w:rsid w:val="00B30B83"/>
    <w:rsid w:val="00B35B0A"/>
    <w:rsid w:val="00B36E4D"/>
    <w:rsid w:val="00B4059E"/>
    <w:rsid w:val="00B42CCB"/>
    <w:rsid w:val="00B44AFE"/>
    <w:rsid w:val="00B44B0A"/>
    <w:rsid w:val="00B44EB0"/>
    <w:rsid w:val="00B470F3"/>
    <w:rsid w:val="00B4744B"/>
    <w:rsid w:val="00B47527"/>
    <w:rsid w:val="00B54690"/>
    <w:rsid w:val="00B6183E"/>
    <w:rsid w:val="00B63357"/>
    <w:rsid w:val="00B63981"/>
    <w:rsid w:val="00B64031"/>
    <w:rsid w:val="00B66CBF"/>
    <w:rsid w:val="00B675C2"/>
    <w:rsid w:val="00B80EFB"/>
    <w:rsid w:val="00B83DBD"/>
    <w:rsid w:val="00B840F3"/>
    <w:rsid w:val="00B87BE5"/>
    <w:rsid w:val="00B948B4"/>
    <w:rsid w:val="00B95CA2"/>
    <w:rsid w:val="00B97670"/>
    <w:rsid w:val="00B97797"/>
    <w:rsid w:val="00B97DC3"/>
    <w:rsid w:val="00B97F6B"/>
    <w:rsid w:val="00BA3616"/>
    <w:rsid w:val="00BA406E"/>
    <w:rsid w:val="00BA5118"/>
    <w:rsid w:val="00BA56B4"/>
    <w:rsid w:val="00BA5F07"/>
    <w:rsid w:val="00BA74E2"/>
    <w:rsid w:val="00BB2A21"/>
    <w:rsid w:val="00BB3052"/>
    <w:rsid w:val="00BB4C4D"/>
    <w:rsid w:val="00BB788D"/>
    <w:rsid w:val="00BC1888"/>
    <w:rsid w:val="00BC1980"/>
    <w:rsid w:val="00BC5A74"/>
    <w:rsid w:val="00BC65B0"/>
    <w:rsid w:val="00BC7391"/>
    <w:rsid w:val="00BD00DA"/>
    <w:rsid w:val="00BD1457"/>
    <w:rsid w:val="00BD4B5A"/>
    <w:rsid w:val="00BD6A9E"/>
    <w:rsid w:val="00BD7571"/>
    <w:rsid w:val="00BE0066"/>
    <w:rsid w:val="00BE0C83"/>
    <w:rsid w:val="00BE1A0D"/>
    <w:rsid w:val="00BE2013"/>
    <w:rsid w:val="00BE2C68"/>
    <w:rsid w:val="00BE3DD9"/>
    <w:rsid w:val="00BE4369"/>
    <w:rsid w:val="00BE4631"/>
    <w:rsid w:val="00BF4025"/>
    <w:rsid w:val="00BF7123"/>
    <w:rsid w:val="00C0238E"/>
    <w:rsid w:val="00C02757"/>
    <w:rsid w:val="00C053E1"/>
    <w:rsid w:val="00C077BC"/>
    <w:rsid w:val="00C10576"/>
    <w:rsid w:val="00C10CF2"/>
    <w:rsid w:val="00C13E46"/>
    <w:rsid w:val="00C15432"/>
    <w:rsid w:val="00C15DD1"/>
    <w:rsid w:val="00C16055"/>
    <w:rsid w:val="00C21562"/>
    <w:rsid w:val="00C21F24"/>
    <w:rsid w:val="00C22747"/>
    <w:rsid w:val="00C24FE7"/>
    <w:rsid w:val="00C31E1E"/>
    <w:rsid w:val="00C354CC"/>
    <w:rsid w:val="00C35724"/>
    <w:rsid w:val="00C359D7"/>
    <w:rsid w:val="00C37BFA"/>
    <w:rsid w:val="00C41696"/>
    <w:rsid w:val="00C41929"/>
    <w:rsid w:val="00C428C7"/>
    <w:rsid w:val="00C4483C"/>
    <w:rsid w:val="00C46E7D"/>
    <w:rsid w:val="00C52132"/>
    <w:rsid w:val="00C522C3"/>
    <w:rsid w:val="00C52B25"/>
    <w:rsid w:val="00C57A3F"/>
    <w:rsid w:val="00C60988"/>
    <w:rsid w:val="00C6181C"/>
    <w:rsid w:val="00C6288C"/>
    <w:rsid w:val="00C63F4A"/>
    <w:rsid w:val="00C6684B"/>
    <w:rsid w:val="00C67C38"/>
    <w:rsid w:val="00C74C9E"/>
    <w:rsid w:val="00C74D81"/>
    <w:rsid w:val="00C752CE"/>
    <w:rsid w:val="00C75DEC"/>
    <w:rsid w:val="00C76231"/>
    <w:rsid w:val="00C77FB8"/>
    <w:rsid w:val="00C80B8B"/>
    <w:rsid w:val="00C80FC4"/>
    <w:rsid w:val="00C836FE"/>
    <w:rsid w:val="00C84514"/>
    <w:rsid w:val="00C84C2E"/>
    <w:rsid w:val="00C84E8A"/>
    <w:rsid w:val="00C860D5"/>
    <w:rsid w:val="00C867AE"/>
    <w:rsid w:val="00C87328"/>
    <w:rsid w:val="00C905DA"/>
    <w:rsid w:val="00C917EB"/>
    <w:rsid w:val="00C9211C"/>
    <w:rsid w:val="00C9334C"/>
    <w:rsid w:val="00C94EC7"/>
    <w:rsid w:val="00CA0CDF"/>
    <w:rsid w:val="00CA222F"/>
    <w:rsid w:val="00CA6254"/>
    <w:rsid w:val="00CA7D67"/>
    <w:rsid w:val="00CB2AFC"/>
    <w:rsid w:val="00CB3352"/>
    <w:rsid w:val="00CB6EDD"/>
    <w:rsid w:val="00CC4FBF"/>
    <w:rsid w:val="00CC6D8B"/>
    <w:rsid w:val="00CD0212"/>
    <w:rsid w:val="00CD1550"/>
    <w:rsid w:val="00CD1FAE"/>
    <w:rsid w:val="00CD3CED"/>
    <w:rsid w:val="00CD3DE6"/>
    <w:rsid w:val="00CD4B82"/>
    <w:rsid w:val="00CD5AF2"/>
    <w:rsid w:val="00CD63DB"/>
    <w:rsid w:val="00CD698F"/>
    <w:rsid w:val="00CE136C"/>
    <w:rsid w:val="00CE1FDF"/>
    <w:rsid w:val="00CE4075"/>
    <w:rsid w:val="00CE6809"/>
    <w:rsid w:val="00CF23A8"/>
    <w:rsid w:val="00D00F2C"/>
    <w:rsid w:val="00D0101E"/>
    <w:rsid w:val="00D01490"/>
    <w:rsid w:val="00D032C5"/>
    <w:rsid w:val="00D03BD9"/>
    <w:rsid w:val="00D05F9B"/>
    <w:rsid w:val="00D11A29"/>
    <w:rsid w:val="00D11BE2"/>
    <w:rsid w:val="00D12DD8"/>
    <w:rsid w:val="00D1336E"/>
    <w:rsid w:val="00D15665"/>
    <w:rsid w:val="00D1602C"/>
    <w:rsid w:val="00D17337"/>
    <w:rsid w:val="00D22515"/>
    <w:rsid w:val="00D22600"/>
    <w:rsid w:val="00D2362E"/>
    <w:rsid w:val="00D27CA3"/>
    <w:rsid w:val="00D34393"/>
    <w:rsid w:val="00D352E4"/>
    <w:rsid w:val="00D35DBD"/>
    <w:rsid w:val="00D42395"/>
    <w:rsid w:val="00D42E24"/>
    <w:rsid w:val="00D45082"/>
    <w:rsid w:val="00D45678"/>
    <w:rsid w:val="00D458AB"/>
    <w:rsid w:val="00D45B5E"/>
    <w:rsid w:val="00D50C14"/>
    <w:rsid w:val="00D51B4A"/>
    <w:rsid w:val="00D52679"/>
    <w:rsid w:val="00D54088"/>
    <w:rsid w:val="00D54F88"/>
    <w:rsid w:val="00D553E8"/>
    <w:rsid w:val="00D563F4"/>
    <w:rsid w:val="00D6138B"/>
    <w:rsid w:val="00D62302"/>
    <w:rsid w:val="00D630F2"/>
    <w:rsid w:val="00D63716"/>
    <w:rsid w:val="00D653E2"/>
    <w:rsid w:val="00D65499"/>
    <w:rsid w:val="00D65C4B"/>
    <w:rsid w:val="00D719E8"/>
    <w:rsid w:val="00D72CD6"/>
    <w:rsid w:val="00D74EE7"/>
    <w:rsid w:val="00D76F2E"/>
    <w:rsid w:val="00D80BDB"/>
    <w:rsid w:val="00D83B6B"/>
    <w:rsid w:val="00D85D72"/>
    <w:rsid w:val="00D8680B"/>
    <w:rsid w:val="00D87CDC"/>
    <w:rsid w:val="00D87EC1"/>
    <w:rsid w:val="00D90170"/>
    <w:rsid w:val="00D939C3"/>
    <w:rsid w:val="00D9518C"/>
    <w:rsid w:val="00D9557C"/>
    <w:rsid w:val="00D95723"/>
    <w:rsid w:val="00D975D3"/>
    <w:rsid w:val="00DA0C15"/>
    <w:rsid w:val="00DA209A"/>
    <w:rsid w:val="00DA4344"/>
    <w:rsid w:val="00DA719E"/>
    <w:rsid w:val="00DA7ECB"/>
    <w:rsid w:val="00DB39E8"/>
    <w:rsid w:val="00DB444A"/>
    <w:rsid w:val="00DB4EE7"/>
    <w:rsid w:val="00DB7BBF"/>
    <w:rsid w:val="00DC156E"/>
    <w:rsid w:val="00DC2995"/>
    <w:rsid w:val="00DC43A3"/>
    <w:rsid w:val="00DC689A"/>
    <w:rsid w:val="00DD16E9"/>
    <w:rsid w:val="00DD1D49"/>
    <w:rsid w:val="00DD1D8D"/>
    <w:rsid w:val="00DD297C"/>
    <w:rsid w:val="00DD5203"/>
    <w:rsid w:val="00DD64F2"/>
    <w:rsid w:val="00DD6BCF"/>
    <w:rsid w:val="00DE24A9"/>
    <w:rsid w:val="00DE3327"/>
    <w:rsid w:val="00DE50CD"/>
    <w:rsid w:val="00DE65F3"/>
    <w:rsid w:val="00DE7D23"/>
    <w:rsid w:val="00DF1149"/>
    <w:rsid w:val="00DF130D"/>
    <w:rsid w:val="00DF1C87"/>
    <w:rsid w:val="00DF1DC4"/>
    <w:rsid w:val="00DF1F26"/>
    <w:rsid w:val="00DF4714"/>
    <w:rsid w:val="00DF6DBF"/>
    <w:rsid w:val="00DF74D4"/>
    <w:rsid w:val="00E002BF"/>
    <w:rsid w:val="00E01652"/>
    <w:rsid w:val="00E05473"/>
    <w:rsid w:val="00E07AD3"/>
    <w:rsid w:val="00E11C76"/>
    <w:rsid w:val="00E15AE0"/>
    <w:rsid w:val="00E16B29"/>
    <w:rsid w:val="00E17AB1"/>
    <w:rsid w:val="00E202A6"/>
    <w:rsid w:val="00E21179"/>
    <w:rsid w:val="00E22E04"/>
    <w:rsid w:val="00E23A3C"/>
    <w:rsid w:val="00E2454B"/>
    <w:rsid w:val="00E24862"/>
    <w:rsid w:val="00E25232"/>
    <w:rsid w:val="00E254C3"/>
    <w:rsid w:val="00E27A44"/>
    <w:rsid w:val="00E27BA3"/>
    <w:rsid w:val="00E3021C"/>
    <w:rsid w:val="00E31E3A"/>
    <w:rsid w:val="00E40806"/>
    <w:rsid w:val="00E412CB"/>
    <w:rsid w:val="00E42E29"/>
    <w:rsid w:val="00E43E87"/>
    <w:rsid w:val="00E44388"/>
    <w:rsid w:val="00E45D09"/>
    <w:rsid w:val="00E471A6"/>
    <w:rsid w:val="00E50025"/>
    <w:rsid w:val="00E56B41"/>
    <w:rsid w:val="00E61162"/>
    <w:rsid w:val="00E61E06"/>
    <w:rsid w:val="00E677F8"/>
    <w:rsid w:val="00E71636"/>
    <w:rsid w:val="00E72E2C"/>
    <w:rsid w:val="00E752A7"/>
    <w:rsid w:val="00E77985"/>
    <w:rsid w:val="00E80DF3"/>
    <w:rsid w:val="00E81DD8"/>
    <w:rsid w:val="00E8614A"/>
    <w:rsid w:val="00E86878"/>
    <w:rsid w:val="00E86F15"/>
    <w:rsid w:val="00E87CA1"/>
    <w:rsid w:val="00E9165F"/>
    <w:rsid w:val="00E91E02"/>
    <w:rsid w:val="00E95A47"/>
    <w:rsid w:val="00E97D8C"/>
    <w:rsid w:val="00EA0BA7"/>
    <w:rsid w:val="00EA1F4A"/>
    <w:rsid w:val="00EA2498"/>
    <w:rsid w:val="00EA2511"/>
    <w:rsid w:val="00EA5720"/>
    <w:rsid w:val="00EA69D6"/>
    <w:rsid w:val="00EB0BCC"/>
    <w:rsid w:val="00EB14FE"/>
    <w:rsid w:val="00EB29CA"/>
    <w:rsid w:val="00EB670C"/>
    <w:rsid w:val="00EB7C25"/>
    <w:rsid w:val="00EC1155"/>
    <w:rsid w:val="00EC12F2"/>
    <w:rsid w:val="00EC2757"/>
    <w:rsid w:val="00EC2A00"/>
    <w:rsid w:val="00EC6F0F"/>
    <w:rsid w:val="00EC7164"/>
    <w:rsid w:val="00ED357B"/>
    <w:rsid w:val="00ED5C53"/>
    <w:rsid w:val="00ED6427"/>
    <w:rsid w:val="00ED6D54"/>
    <w:rsid w:val="00ED6FA3"/>
    <w:rsid w:val="00EE0DBD"/>
    <w:rsid w:val="00EE1CFC"/>
    <w:rsid w:val="00EE30CA"/>
    <w:rsid w:val="00EE3240"/>
    <w:rsid w:val="00EE5AE9"/>
    <w:rsid w:val="00EE6B39"/>
    <w:rsid w:val="00EE7409"/>
    <w:rsid w:val="00EF5097"/>
    <w:rsid w:val="00F02C5D"/>
    <w:rsid w:val="00F03C12"/>
    <w:rsid w:val="00F040D3"/>
    <w:rsid w:val="00F05292"/>
    <w:rsid w:val="00F059D6"/>
    <w:rsid w:val="00F11721"/>
    <w:rsid w:val="00F12B00"/>
    <w:rsid w:val="00F14753"/>
    <w:rsid w:val="00F14B20"/>
    <w:rsid w:val="00F164F7"/>
    <w:rsid w:val="00F17758"/>
    <w:rsid w:val="00F17F68"/>
    <w:rsid w:val="00F21DC2"/>
    <w:rsid w:val="00F2387D"/>
    <w:rsid w:val="00F242A1"/>
    <w:rsid w:val="00F2523E"/>
    <w:rsid w:val="00F25FB4"/>
    <w:rsid w:val="00F27F53"/>
    <w:rsid w:val="00F30877"/>
    <w:rsid w:val="00F31093"/>
    <w:rsid w:val="00F33609"/>
    <w:rsid w:val="00F349F6"/>
    <w:rsid w:val="00F41CB9"/>
    <w:rsid w:val="00F4384F"/>
    <w:rsid w:val="00F439B8"/>
    <w:rsid w:val="00F43B88"/>
    <w:rsid w:val="00F43FA4"/>
    <w:rsid w:val="00F45781"/>
    <w:rsid w:val="00F45B88"/>
    <w:rsid w:val="00F5047D"/>
    <w:rsid w:val="00F51606"/>
    <w:rsid w:val="00F52E0B"/>
    <w:rsid w:val="00F55FE5"/>
    <w:rsid w:val="00F562AD"/>
    <w:rsid w:val="00F5656C"/>
    <w:rsid w:val="00F62976"/>
    <w:rsid w:val="00F64855"/>
    <w:rsid w:val="00F648DF"/>
    <w:rsid w:val="00F65CD4"/>
    <w:rsid w:val="00F66B28"/>
    <w:rsid w:val="00F709EC"/>
    <w:rsid w:val="00F72154"/>
    <w:rsid w:val="00F724F1"/>
    <w:rsid w:val="00F729E2"/>
    <w:rsid w:val="00F75FC0"/>
    <w:rsid w:val="00F775CA"/>
    <w:rsid w:val="00F801A0"/>
    <w:rsid w:val="00F85AA8"/>
    <w:rsid w:val="00F870C9"/>
    <w:rsid w:val="00F87CBB"/>
    <w:rsid w:val="00F9014E"/>
    <w:rsid w:val="00F901E7"/>
    <w:rsid w:val="00F903BB"/>
    <w:rsid w:val="00F9103A"/>
    <w:rsid w:val="00F919A9"/>
    <w:rsid w:val="00F94C72"/>
    <w:rsid w:val="00F950D6"/>
    <w:rsid w:val="00F9590B"/>
    <w:rsid w:val="00FA1F55"/>
    <w:rsid w:val="00FA43C3"/>
    <w:rsid w:val="00FA4AFE"/>
    <w:rsid w:val="00FA7DC9"/>
    <w:rsid w:val="00FB0B35"/>
    <w:rsid w:val="00FB134F"/>
    <w:rsid w:val="00FB2675"/>
    <w:rsid w:val="00FB2883"/>
    <w:rsid w:val="00FB3497"/>
    <w:rsid w:val="00FB3BC4"/>
    <w:rsid w:val="00FB4FCE"/>
    <w:rsid w:val="00FB5A54"/>
    <w:rsid w:val="00FB6467"/>
    <w:rsid w:val="00FB79F4"/>
    <w:rsid w:val="00FC0ABF"/>
    <w:rsid w:val="00FC1D29"/>
    <w:rsid w:val="00FC2386"/>
    <w:rsid w:val="00FC252D"/>
    <w:rsid w:val="00FC3F3F"/>
    <w:rsid w:val="00FC442F"/>
    <w:rsid w:val="00FC571E"/>
    <w:rsid w:val="00FC6644"/>
    <w:rsid w:val="00FC6FE3"/>
    <w:rsid w:val="00FD2157"/>
    <w:rsid w:val="00FD24AE"/>
    <w:rsid w:val="00FD3000"/>
    <w:rsid w:val="00FE1A2C"/>
    <w:rsid w:val="00FE2C77"/>
    <w:rsid w:val="00FE660B"/>
    <w:rsid w:val="00FF2E58"/>
    <w:rsid w:val="00FF4DD0"/>
    <w:rsid w:val="01025CFE"/>
    <w:rsid w:val="01086E6A"/>
    <w:rsid w:val="0111366D"/>
    <w:rsid w:val="01204D9A"/>
    <w:rsid w:val="01217929"/>
    <w:rsid w:val="012746C2"/>
    <w:rsid w:val="013638EA"/>
    <w:rsid w:val="013824B3"/>
    <w:rsid w:val="013D2722"/>
    <w:rsid w:val="013F4FA1"/>
    <w:rsid w:val="014509EB"/>
    <w:rsid w:val="01462F25"/>
    <w:rsid w:val="014F0A58"/>
    <w:rsid w:val="01587495"/>
    <w:rsid w:val="01593C82"/>
    <w:rsid w:val="016650A8"/>
    <w:rsid w:val="016E6C48"/>
    <w:rsid w:val="01704114"/>
    <w:rsid w:val="01800897"/>
    <w:rsid w:val="01820031"/>
    <w:rsid w:val="018A69DB"/>
    <w:rsid w:val="018E0217"/>
    <w:rsid w:val="01927417"/>
    <w:rsid w:val="01A8426A"/>
    <w:rsid w:val="01AB5BB7"/>
    <w:rsid w:val="01B609BE"/>
    <w:rsid w:val="01D438DB"/>
    <w:rsid w:val="01DA1D78"/>
    <w:rsid w:val="02011E2A"/>
    <w:rsid w:val="022903B2"/>
    <w:rsid w:val="02371D75"/>
    <w:rsid w:val="02430C20"/>
    <w:rsid w:val="02565BF7"/>
    <w:rsid w:val="0262674A"/>
    <w:rsid w:val="02660B88"/>
    <w:rsid w:val="0269697D"/>
    <w:rsid w:val="026A4C27"/>
    <w:rsid w:val="026E4282"/>
    <w:rsid w:val="028628E8"/>
    <w:rsid w:val="028E35FB"/>
    <w:rsid w:val="02941520"/>
    <w:rsid w:val="02AF65CC"/>
    <w:rsid w:val="02B01B60"/>
    <w:rsid w:val="02BC1792"/>
    <w:rsid w:val="02BE1042"/>
    <w:rsid w:val="02C613B7"/>
    <w:rsid w:val="02C63968"/>
    <w:rsid w:val="02D329C5"/>
    <w:rsid w:val="02D95C84"/>
    <w:rsid w:val="02DF2201"/>
    <w:rsid w:val="02E10D25"/>
    <w:rsid w:val="02E11FBA"/>
    <w:rsid w:val="0306136B"/>
    <w:rsid w:val="03242820"/>
    <w:rsid w:val="03244359"/>
    <w:rsid w:val="032F639A"/>
    <w:rsid w:val="0335608F"/>
    <w:rsid w:val="034E2DF8"/>
    <w:rsid w:val="035B2F0C"/>
    <w:rsid w:val="037A431C"/>
    <w:rsid w:val="03845BD6"/>
    <w:rsid w:val="038A5A09"/>
    <w:rsid w:val="038B2CA1"/>
    <w:rsid w:val="03954F4C"/>
    <w:rsid w:val="03976F51"/>
    <w:rsid w:val="039C0C76"/>
    <w:rsid w:val="03AC4E82"/>
    <w:rsid w:val="03AE2997"/>
    <w:rsid w:val="03BB625D"/>
    <w:rsid w:val="03BE1966"/>
    <w:rsid w:val="03C415CD"/>
    <w:rsid w:val="03C85041"/>
    <w:rsid w:val="03D949E0"/>
    <w:rsid w:val="03EB5BC7"/>
    <w:rsid w:val="03F51833"/>
    <w:rsid w:val="03F53C6C"/>
    <w:rsid w:val="03F6268D"/>
    <w:rsid w:val="03F96D84"/>
    <w:rsid w:val="03FA0C15"/>
    <w:rsid w:val="040A35D0"/>
    <w:rsid w:val="04260DDA"/>
    <w:rsid w:val="042C0F65"/>
    <w:rsid w:val="042D6405"/>
    <w:rsid w:val="042F0542"/>
    <w:rsid w:val="04372B2F"/>
    <w:rsid w:val="045006CC"/>
    <w:rsid w:val="04523B61"/>
    <w:rsid w:val="046E3C7B"/>
    <w:rsid w:val="04A11744"/>
    <w:rsid w:val="04A70314"/>
    <w:rsid w:val="04B4046E"/>
    <w:rsid w:val="04C54854"/>
    <w:rsid w:val="04CD4A38"/>
    <w:rsid w:val="04E11E55"/>
    <w:rsid w:val="04E3452D"/>
    <w:rsid w:val="04E56B5B"/>
    <w:rsid w:val="05625009"/>
    <w:rsid w:val="05626484"/>
    <w:rsid w:val="05715FB4"/>
    <w:rsid w:val="058A389D"/>
    <w:rsid w:val="059007DE"/>
    <w:rsid w:val="059234EF"/>
    <w:rsid w:val="05924686"/>
    <w:rsid w:val="05B81D2D"/>
    <w:rsid w:val="05DD596B"/>
    <w:rsid w:val="05EC3F84"/>
    <w:rsid w:val="05ED381C"/>
    <w:rsid w:val="05F76B3F"/>
    <w:rsid w:val="05FA7295"/>
    <w:rsid w:val="0608425C"/>
    <w:rsid w:val="06107D83"/>
    <w:rsid w:val="06113856"/>
    <w:rsid w:val="06132567"/>
    <w:rsid w:val="06161D61"/>
    <w:rsid w:val="0639648E"/>
    <w:rsid w:val="063E4271"/>
    <w:rsid w:val="06537AEE"/>
    <w:rsid w:val="065943AC"/>
    <w:rsid w:val="066A4E74"/>
    <w:rsid w:val="066D109F"/>
    <w:rsid w:val="06745062"/>
    <w:rsid w:val="067B1034"/>
    <w:rsid w:val="068503EA"/>
    <w:rsid w:val="0693468B"/>
    <w:rsid w:val="06956F97"/>
    <w:rsid w:val="06AA01C7"/>
    <w:rsid w:val="06B26A7D"/>
    <w:rsid w:val="06C3232E"/>
    <w:rsid w:val="06CD6AD9"/>
    <w:rsid w:val="06D629D3"/>
    <w:rsid w:val="06D87BF7"/>
    <w:rsid w:val="06DD2BCF"/>
    <w:rsid w:val="06EF3407"/>
    <w:rsid w:val="06F33E93"/>
    <w:rsid w:val="06F8530B"/>
    <w:rsid w:val="06FE74F1"/>
    <w:rsid w:val="06FF0573"/>
    <w:rsid w:val="07022268"/>
    <w:rsid w:val="07061737"/>
    <w:rsid w:val="0712736C"/>
    <w:rsid w:val="07245EC5"/>
    <w:rsid w:val="07262A99"/>
    <w:rsid w:val="072C6D04"/>
    <w:rsid w:val="072F4ABE"/>
    <w:rsid w:val="07331256"/>
    <w:rsid w:val="073D77AE"/>
    <w:rsid w:val="074B05E9"/>
    <w:rsid w:val="07646A32"/>
    <w:rsid w:val="07681F95"/>
    <w:rsid w:val="076A44E2"/>
    <w:rsid w:val="07765BBC"/>
    <w:rsid w:val="077F083A"/>
    <w:rsid w:val="07850AD4"/>
    <w:rsid w:val="078518AD"/>
    <w:rsid w:val="078C78A1"/>
    <w:rsid w:val="079211A2"/>
    <w:rsid w:val="07983B41"/>
    <w:rsid w:val="07A76784"/>
    <w:rsid w:val="07B218E0"/>
    <w:rsid w:val="07B9529F"/>
    <w:rsid w:val="07C41E5E"/>
    <w:rsid w:val="07CD18EF"/>
    <w:rsid w:val="07DF3BC8"/>
    <w:rsid w:val="07EB4768"/>
    <w:rsid w:val="07F461B3"/>
    <w:rsid w:val="07FB5904"/>
    <w:rsid w:val="08062412"/>
    <w:rsid w:val="080845FA"/>
    <w:rsid w:val="08223253"/>
    <w:rsid w:val="08254ED7"/>
    <w:rsid w:val="08341E65"/>
    <w:rsid w:val="08343449"/>
    <w:rsid w:val="08366D32"/>
    <w:rsid w:val="08445F49"/>
    <w:rsid w:val="084757F3"/>
    <w:rsid w:val="084B3915"/>
    <w:rsid w:val="08543B8F"/>
    <w:rsid w:val="085D7E18"/>
    <w:rsid w:val="08820AE8"/>
    <w:rsid w:val="089D1F54"/>
    <w:rsid w:val="089E7DFB"/>
    <w:rsid w:val="08BA4342"/>
    <w:rsid w:val="08C067F1"/>
    <w:rsid w:val="08F233C3"/>
    <w:rsid w:val="08F865B7"/>
    <w:rsid w:val="090A440D"/>
    <w:rsid w:val="0910751D"/>
    <w:rsid w:val="09162426"/>
    <w:rsid w:val="09270A66"/>
    <w:rsid w:val="0933208F"/>
    <w:rsid w:val="0944362F"/>
    <w:rsid w:val="09492015"/>
    <w:rsid w:val="095F2358"/>
    <w:rsid w:val="09821190"/>
    <w:rsid w:val="09904E96"/>
    <w:rsid w:val="0997607D"/>
    <w:rsid w:val="09A5601C"/>
    <w:rsid w:val="09AD411C"/>
    <w:rsid w:val="09C32E8B"/>
    <w:rsid w:val="09CA6C8A"/>
    <w:rsid w:val="09D157FF"/>
    <w:rsid w:val="09D86BA2"/>
    <w:rsid w:val="09EE5D6D"/>
    <w:rsid w:val="09F41B2A"/>
    <w:rsid w:val="09FE0220"/>
    <w:rsid w:val="0A024864"/>
    <w:rsid w:val="0A122DE9"/>
    <w:rsid w:val="0A164CB0"/>
    <w:rsid w:val="0A1676C0"/>
    <w:rsid w:val="0A1705BE"/>
    <w:rsid w:val="0A1D7DD5"/>
    <w:rsid w:val="0A243077"/>
    <w:rsid w:val="0A2443E1"/>
    <w:rsid w:val="0A2C4AD1"/>
    <w:rsid w:val="0A3A3BE3"/>
    <w:rsid w:val="0A3E145C"/>
    <w:rsid w:val="0A4D4B43"/>
    <w:rsid w:val="0A595F00"/>
    <w:rsid w:val="0A5E7B1B"/>
    <w:rsid w:val="0A611AA2"/>
    <w:rsid w:val="0A67260A"/>
    <w:rsid w:val="0A8B66D6"/>
    <w:rsid w:val="0A8C7F01"/>
    <w:rsid w:val="0A912938"/>
    <w:rsid w:val="0A977F70"/>
    <w:rsid w:val="0A9F4AE5"/>
    <w:rsid w:val="0AAC36EF"/>
    <w:rsid w:val="0AAC4901"/>
    <w:rsid w:val="0AB6572C"/>
    <w:rsid w:val="0AC556C4"/>
    <w:rsid w:val="0ADC7AD2"/>
    <w:rsid w:val="0ADD611A"/>
    <w:rsid w:val="0AE559BE"/>
    <w:rsid w:val="0AE90BF1"/>
    <w:rsid w:val="0AEC1B3E"/>
    <w:rsid w:val="0B071F2D"/>
    <w:rsid w:val="0B194BFF"/>
    <w:rsid w:val="0B3764CE"/>
    <w:rsid w:val="0B4C51DE"/>
    <w:rsid w:val="0B6C5866"/>
    <w:rsid w:val="0B6D2F8E"/>
    <w:rsid w:val="0B7B1988"/>
    <w:rsid w:val="0B895369"/>
    <w:rsid w:val="0B9E6592"/>
    <w:rsid w:val="0BA150AA"/>
    <w:rsid w:val="0BA56408"/>
    <w:rsid w:val="0BA771F9"/>
    <w:rsid w:val="0BB93F52"/>
    <w:rsid w:val="0BBC16F1"/>
    <w:rsid w:val="0BBF7704"/>
    <w:rsid w:val="0BC16235"/>
    <w:rsid w:val="0BE93052"/>
    <w:rsid w:val="0BEA3452"/>
    <w:rsid w:val="0BFB3797"/>
    <w:rsid w:val="0BFB6F47"/>
    <w:rsid w:val="0C011A2B"/>
    <w:rsid w:val="0C026F90"/>
    <w:rsid w:val="0C035A34"/>
    <w:rsid w:val="0C266470"/>
    <w:rsid w:val="0C2D01CE"/>
    <w:rsid w:val="0C2E4899"/>
    <w:rsid w:val="0C3C36DF"/>
    <w:rsid w:val="0C4E4511"/>
    <w:rsid w:val="0C4E6293"/>
    <w:rsid w:val="0C664460"/>
    <w:rsid w:val="0C7673FF"/>
    <w:rsid w:val="0C782F77"/>
    <w:rsid w:val="0C8D3AA3"/>
    <w:rsid w:val="0CAA4E5A"/>
    <w:rsid w:val="0CC046ED"/>
    <w:rsid w:val="0CC07018"/>
    <w:rsid w:val="0CC36015"/>
    <w:rsid w:val="0CE07F08"/>
    <w:rsid w:val="0CE47A00"/>
    <w:rsid w:val="0CE8456C"/>
    <w:rsid w:val="0CF648D1"/>
    <w:rsid w:val="0CF7096E"/>
    <w:rsid w:val="0CFE3FF0"/>
    <w:rsid w:val="0CFF5AAC"/>
    <w:rsid w:val="0D117882"/>
    <w:rsid w:val="0D1E55C8"/>
    <w:rsid w:val="0D292255"/>
    <w:rsid w:val="0D3602E3"/>
    <w:rsid w:val="0D544890"/>
    <w:rsid w:val="0D754BDE"/>
    <w:rsid w:val="0D7E3714"/>
    <w:rsid w:val="0D7F77BE"/>
    <w:rsid w:val="0D82585E"/>
    <w:rsid w:val="0D8F0B0E"/>
    <w:rsid w:val="0D9A66E0"/>
    <w:rsid w:val="0D9D010F"/>
    <w:rsid w:val="0D9E2427"/>
    <w:rsid w:val="0DA86C2E"/>
    <w:rsid w:val="0DAE5E4B"/>
    <w:rsid w:val="0DC041F2"/>
    <w:rsid w:val="0DC21CE7"/>
    <w:rsid w:val="0DDB4118"/>
    <w:rsid w:val="0DE47192"/>
    <w:rsid w:val="0DE96604"/>
    <w:rsid w:val="0DF32BA0"/>
    <w:rsid w:val="0E050A11"/>
    <w:rsid w:val="0E0C7076"/>
    <w:rsid w:val="0E0D20E7"/>
    <w:rsid w:val="0E1426CA"/>
    <w:rsid w:val="0E1575C9"/>
    <w:rsid w:val="0E1979E6"/>
    <w:rsid w:val="0E1C5306"/>
    <w:rsid w:val="0E2B65DB"/>
    <w:rsid w:val="0E381981"/>
    <w:rsid w:val="0E394D55"/>
    <w:rsid w:val="0E3D547B"/>
    <w:rsid w:val="0E3E15F6"/>
    <w:rsid w:val="0E487352"/>
    <w:rsid w:val="0E510415"/>
    <w:rsid w:val="0E53480B"/>
    <w:rsid w:val="0E5D5B03"/>
    <w:rsid w:val="0E5D5DB4"/>
    <w:rsid w:val="0E6A360F"/>
    <w:rsid w:val="0E6E6A87"/>
    <w:rsid w:val="0E6F1B53"/>
    <w:rsid w:val="0E763818"/>
    <w:rsid w:val="0E7A7F5B"/>
    <w:rsid w:val="0E7F6B87"/>
    <w:rsid w:val="0E850D46"/>
    <w:rsid w:val="0E8752FC"/>
    <w:rsid w:val="0E8F79A8"/>
    <w:rsid w:val="0E9B15FF"/>
    <w:rsid w:val="0EC61F63"/>
    <w:rsid w:val="0ED070C9"/>
    <w:rsid w:val="0ED6169D"/>
    <w:rsid w:val="0EF002F8"/>
    <w:rsid w:val="0EF646FE"/>
    <w:rsid w:val="0EF77CED"/>
    <w:rsid w:val="0F045781"/>
    <w:rsid w:val="0F0C54D6"/>
    <w:rsid w:val="0F0D1F95"/>
    <w:rsid w:val="0F214AF5"/>
    <w:rsid w:val="0F221FF2"/>
    <w:rsid w:val="0F33099F"/>
    <w:rsid w:val="0F3D5BA4"/>
    <w:rsid w:val="0F48522E"/>
    <w:rsid w:val="0F493165"/>
    <w:rsid w:val="0F5C64AF"/>
    <w:rsid w:val="0F6313FF"/>
    <w:rsid w:val="0F637698"/>
    <w:rsid w:val="0F710151"/>
    <w:rsid w:val="0F770971"/>
    <w:rsid w:val="0F8B38A0"/>
    <w:rsid w:val="0F92333B"/>
    <w:rsid w:val="0F967645"/>
    <w:rsid w:val="0FC73B33"/>
    <w:rsid w:val="0FCC380F"/>
    <w:rsid w:val="0FD050D5"/>
    <w:rsid w:val="0FD13B01"/>
    <w:rsid w:val="0FE35F69"/>
    <w:rsid w:val="0FF97B47"/>
    <w:rsid w:val="10087DAA"/>
    <w:rsid w:val="100B6B00"/>
    <w:rsid w:val="10107D9C"/>
    <w:rsid w:val="101B31AA"/>
    <w:rsid w:val="10294FD9"/>
    <w:rsid w:val="104B425C"/>
    <w:rsid w:val="105C204C"/>
    <w:rsid w:val="1061489B"/>
    <w:rsid w:val="10617E44"/>
    <w:rsid w:val="10704E53"/>
    <w:rsid w:val="10771466"/>
    <w:rsid w:val="107E150F"/>
    <w:rsid w:val="108E7A47"/>
    <w:rsid w:val="108F2F4A"/>
    <w:rsid w:val="1096142B"/>
    <w:rsid w:val="10AA7889"/>
    <w:rsid w:val="10AD2FC7"/>
    <w:rsid w:val="10B77800"/>
    <w:rsid w:val="10BD7EB8"/>
    <w:rsid w:val="10C60A65"/>
    <w:rsid w:val="10CC6D90"/>
    <w:rsid w:val="10D779F8"/>
    <w:rsid w:val="10D81F24"/>
    <w:rsid w:val="10E05D4E"/>
    <w:rsid w:val="11095C42"/>
    <w:rsid w:val="110A1756"/>
    <w:rsid w:val="1117531B"/>
    <w:rsid w:val="111E259D"/>
    <w:rsid w:val="11227C71"/>
    <w:rsid w:val="112F0DF9"/>
    <w:rsid w:val="114462DB"/>
    <w:rsid w:val="11604E35"/>
    <w:rsid w:val="116D4EF4"/>
    <w:rsid w:val="117D7346"/>
    <w:rsid w:val="11816EE2"/>
    <w:rsid w:val="11955669"/>
    <w:rsid w:val="11A269D3"/>
    <w:rsid w:val="11AB0356"/>
    <w:rsid w:val="11AF0A44"/>
    <w:rsid w:val="11B74863"/>
    <w:rsid w:val="11BC33A9"/>
    <w:rsid w:val="11C534B9"/>
    <w:rsid w:val="11CC2BA3"/>
    <w:rsid w:val="11CF494D"/>
    <w:rsid w:val="11D1460C"/>
    <w:rsid w:val="11D50DDA"/>
    <w:rsid w:val="11E14E2B"/>
    <w:rsid w:val="11E56B15"/>
    <w:rsid w:val="11F014E5"/>
    <w:rsid w:val="11F152B1"/>
    <w:rsid w:val="11FE41DE"/>
    <w:rsid w:val="120B5EAB"/>
    <w:rsid w:val="120F2C0F"/>
    <w:rsid w:val="121D2DC6"/>
    <w:rsid w:val="12231188"/>
    <w:rsid w:val="12483EAA"/>
    <w:rsid w:val="124F276C"/>
    <w:rsid w:val="125717FE"/>
    <w:rsid w:val="12635A5B"/>
    <w:rsid w:val="127529CF"/>
    <w:rsid w:val="12771A10"/>
    <w:rsid w:val="128502F8"/>
    <w:rsid w:val="128648BD"/>
    <w:rsid w:val="1288409A"/>
    <w:rsid w:val="128A3118"/>
    <w:rsid w:val="128E2C47"/>
    <w:rsid w:val="12AE0F36"/>
    <w:rsid w:val="12C97EF1"/>
    <w:rsid w:val="12E349CE"/>
    <w:rsid w:val="12E90614"/>
    <w:rsid w:val="12FB68C9"/>
    <w:rsid w:val="13070ADE"/>
    <w:rsid w:val="13085D17"/>
    <w:rsid w:val="131715E3"/>
    <w:rsid w:val="13202986"/>
    <w:rsid w:val="132B0C7B"/>
    <w:rsid w:val="132F016C"/>
    <w:rsid w:val="133E0C7B"/>
    <w:rsid w:val="13417CFA"/>
    <w:rsid w:val="134E0AB5"/>
    <w:rsid w:val="13550F5F"/>
    <w:rsid w:val="13612EE2"/>
    <w:rsid w:val="13805BB4"/>
    <w:rsid w:val="138816C9"/>
    <w:rsid w:val="13AC299B"/>
    <w:rsid w:val="13AC31E5"/>
    <w:rsid w:val="13B61AE3"/>
    <w:rsid w:val="13B65CA2"/>
    <w:rsid w:val="13C04A12"/>
    <w:rsid w:val="13C139BC"/>
    <w:rsid w:val="13C3330C"/>
    <w:rsid w:val="13CF44D9"/>
    <w:rsid w:val="13E77F8B"/>
    <w:rsid w:val="13E838D8"/>
    <w:rsid w:val="13F406FE"/>
    <w:rsid w:val="14047781"/>
    <w:rsid w:val="14070302"/>
    <w:rsid w:val="14090E41"/>
    <w:rsid w:val="140952BF"/>
    <w:rsid w:val="140D6919"/>
    <w:rsid w:val="140D7128"/>
    <w:rsid w:val="14114930"/>
    <w:rsid w:val="142B41AC"/>
    <w:rsid w:val="1432242C"/>
    <w:rsid w:val="14363D71"/>
    <w:rsid w:val="143C2430"/>
    <w:rsid w:val="143C3EF7"/>
    <w:rsid w:val="143F1985"/>
    <w:rsid w:val="143F7FCE"/>
    <w:rsid w:val="14565597"/>
    <w:rsid w:val="14633261"/>
    <w:rsid w:val="14634BA4"/>
    <w:rsid w:val="146A6C3D"/>
    <w:rsid w:val="14700906"/>
    <w:rsid w:val="1471246C"/>
    <w:rsid w:val="147C0BAA"/>
    <w:rsid w:val="14895C1A"/>
    <w:rsid w:val="148B784D"/>
    <w:rsid w:val="149A53A0"/>
    <w:rsid w:val="149B08A2"/>
    <w:rsid w:val="14A21A33"/>
    <w:rsid w:val="14B502C2"/>
    <w:rsid w:val="14BF369F"/>
    <w:rsid w:val="14CE2350"/>
    <w:rsid w:val="14D12C1C"/>
    <w:rsid w:val="14D2669B"/>
    <w:rsid w:val="14D40C39"/>
    <w:rsid w:val="14EF53CB"/>
    <w:rsid w:val="14FE51E5"/>
    <w:rsid w:val="150C16C2"/>
    <w:rsid w:val="152B6BFF"/>
    <w:rsid w:val="153F0E54"/>
    <w:rsid w:val="154529D2"/>
    <w:rsid w:val="154B75B8"/>
    <w:rsid w:val="15565EF5"/>
    <w:rsid w:val="157B0B7D"/>
    <w:rsid w:val="157D6D81"/>
    <w:rsid w:val="15834C03"/>
    <w:rsid w:val="158875EB"/>
    <w:rsid w:val="15971AA0"/>
    <w:rsid w:val="15A1163B"/>
    <w:rsid w:val="15A42970"/>
    <w:rsid w:val="15B716D9"/>
    <w:rsid w:val="15B861D2"/>
    <w:rsid w:val="15BC1C7F"/>
    <w:rsid w:val="15C03E0A"/>
    <w:rsid w:val="15C74208"/>
    <w:rsid w:val="15CA4484"/>
    <w:rsid w:val="15D80978"/>
    <w:rsid w:val="15DE11AA"/>
    <w:rsid w:val="15E37FE4"/>
    <w:rsid w:val="15E4502D"/>
    <w:rsid w:val="15EC5920"/>
    <w:rsid w:val="15F32E68"/>
    <w:rsid w:val="15F71CEA"/>
    <w:rsid w:val="15FE57B0"/>
    <w:rsid w:val="16120A03"/>
    <w:rsid w:val="16182763"/>
    <w:rsid w:val="163009A9"/>
    <w:rsid w:val="16362981"/>
    <w:rsid w:val="16396D59"/>
    <w:rsid w:val="163F7FC4"/>
    <w:rsid w:val="16454772"/>
    <w:rsid w:val="164F0B02"/>
    <w:rsid w:val="16693FFC"/>
    <w:rsid w:val="166D7125"/>
    <w:rsid w:val="16751C24"/>
    <w:rsid w:val="167836D8"/>
    <w:rsid w:val="167E179A"/>
    <w:rsid w:val="16816AAD"/>
    <w:rsid w:val="16A6264D"/>
    <w:rsid w:val="16B07FDE"/>
    <w:rsid w:val="16E86E36"/>
    <w:rsid w:val="16EC0A68"/>
    <w:rsid w:val="16EC26AC"/>
    <w:rsid w:val="170E0FE3"/>
    <w:rsid w:val="17173D07"/>
    <w:rsid w:val="17177681"/>
    <w:rsid w:val="172B06AF"/>
    <w:rsid w:val="172F307D"/>
    <w:rsid w:val="17303CB5"/>
    <w:rsid w:val="174E4E45"/>
    <w:rsid w:val="177333E8"/>
    <w:rsid w:val="1793404F"/>
    <w:rsid w:val="17A21719"/>
    <w:rsid w:val="17B93CDC"/>
    <w:rsid w:val="17D66DAE"/>
    <w:rsid w:val="17DE02C6"/>
    <w:rsid w:val="17E95746"/>
    <w:rsid w:val="18103F0A"/>
    <w:rsid w:val="1813347F"/>
    <w:rsid w:val="181F6ED2"/>
    <w:rsid w:val="182575DA"/>
    <w:rsid w:val="182C4493"/>
    <w:rsid w:val="183A103F"/>
    <w:rsid w:val="18411AB5"/>
    <w:rsid w:val="1848506A"/>
    <w:rsid w:val="184E3C7D"/>
    <w:rsid w:val="185A0569"/>
    <w:rsid w:val="185B0480"/>
    <w:rsid w:val="185F4A71"/>
    <w:rsid w:val="187278B0"/>
    <w:rsid w:val="18806782"/>
    <w:rsid w:val="18930F86"/>
    <w:rsid w:val="18A1628E"/>
    <w:rsid w:val="18A501B7"/>
    <w:rsid w:val="18A5273A"/>
    <w:rsid w:val="18AA4C3B"/>
    <w:rsid w:val="18AB67C7"/>
    <w:rsid w:val="18B512B3"/>
    <w:rsid w:val="18B773C6"/>
    <w:rsid w:val="18CD79CC"/>
    <w:rsid w:val="18DC72BD"/>
    <w:rsid w:val="18E367D8"/>
    <w:rsid w:val="18F17E2E"/>
    <w:rsid w:val="18F34288"/>
    <w:rsid w:val="18FB52AE"/>
    <w:rsid w:val="18FC7F8E"/>
    <w:rsid w:val="18FF305F"/>
    <w:rsid w:val="19001ACE"/>
    <w:rsid w:val="190042D7"/>
    <w:rsid w:val="19074921"/>
    <w:rsid w:val="1919306F"/>
    <w:rsid w:val="1935164C"/>
    <w:rsid w:val="193B7D0F"/>
    <w:rsid w:val="194B5CB2"/>
    <w:rsid w:val="194C45FD"/>
    <w:rsid w:val="198833CC"/>
    <w:rsid w:val="19904F36"/>
    <w:rsid w:val="19994502"/>
    <w:rsid w:val="19A415E9"/>
    <w:rsid w:val="19AD1CD1"/>
    <w:rsid w:val="19B5307C"/>
    <w:rsid w:val="19CC6AF7"/>
    <w:rsid w:val="19CE6463"/>
    <w:rsid w:val="19CF77BE"/>
    <w:rsid w:val="19D279AD"/>
    <w:rsid w:val="19D75DA8"/>
    <w:rsid w:val="19EE7120"/>
    <w:rsid w:val="1A0E21C5"/>
    <w:rsid w:val="1A153BEA"/>
    <w:rsid w:val="1A2A5976"/>
    <w:rsid w:val="1A2F0DB6"/>
    <w:rsid w:val="1A2F6931"/>
    <w:rsid w:val="1A64038C"/>
    <w:rsid w:val="1A662B06"/>
    <w:rsid w:val="1A7A2AC4"/>
    <w:rsid w:val="1A8F727D"/>
    <w:rsid w:val="1A9454A5"/>
    <w:rsid w:val="1A9C69E1"/>
    <w:rsid w:val="1A9C7F78"/>
    <w:rsid w:val="1AA33EC9"/>
    <w:rsid w:val="1AA47808"/>
    <w:rsid w:val="1AA94476"/>
    <w:rsid w:val="1AAF1C45"/>
    <w:rsid w:val="1AB97CC5"/>
    <w:rsid w:val="1AC145D5"/>
    <w:rsid w:val="1AC15C6C"/>
    <w:rsid w:val="1AC7460D"/>
    <w:rsid w:val="1AD4442E"/>
    <w:rsid w:val="1AD55C36"/>
    <w:rsid w:val="1ADB0EF6"/>
    <w:rsid w:val="1ADC263B"/>
    <w:rsid w:val="1AE55FE6"/>
    <w:rsid w:val="1AEC51E2"/>
    <w:rsid w:val="1AEC6F4D"/>
    <w:rsid w:val="1AF731A2"/>
    <w:rsid w:val="1AFC3EFF"/>
    <w:rsid w:val="1AFD52BB"/>
    <w:rsid w:val="1B1145C9"/>
    <w:rsid w:val="1B162546"/>
    <w:rsid w:val="1B1A3261"/>
    <w:rsid w:val="1B5A2E24"/>
    <w:rsid w:val="1B5D4E46"/>
    <w:rsid w:val="1B78447D"/>
    <w:rsid w:val="1B821C48"/>
    <w:rsid w:val="1B8A5B31"/>
    <w:rsid w:val="1B992017"/>
    <w:rsid w:val="1BB875CD"/>
    <w:rsid w:val="1BBF2327"/>
    <w:rsid w:val="1BC75437"/>
    <w:rsid w:val="1BE04126"/>
    <w:rsid w:val="1BED05BA"/>
    <w:rsid w:val="1BED2943"/>
    <w:rsid w:val="1BF11E4B"/>
    <w:rsid w:val="1BF67BAF"/>
    <w:rsid w:val="1C1A0EE2"/>
    <w:rsid w:val="1C2355DE"/>
    <w:rsid w:val="1C335D68"/>
    <w:rsid w:val="1C3D7CC8"/>
    <w:rsid w:val="1C49140F"/>
    <w:rsid w:val="1C5064D7"/>
    <w:rsid w:val="1C54700B"/>
    <w:rsid w:val="1C5F70D8"/>
    <w:rsid w:val="1C647B5A"/>
    <w:rsid w:val="1C6F493D"/>
    <w:rsid w:val="1C716BA9"/>
    <w:rsid w:val="1C843509"/>
    <w:rsid w:val="1C8B11DB"/>
    <w:rsid w:val="1C944DB6"/>
    <w:rsid w:val="1C9A3EE1"/>
    <w:rsid w:val="1CA0038D"/>
    <w:rsid w:val="1CA47E0F"/>
    <w:rsid w:val="1CA618C4"/>
    <w:rsid w:val="1CA81989"/>
    <w:rsid w:val="1CC5514F"/>
    <w:rsid w:val="1CCC63C5"/>
    <w:rsid w:val="1CD209AF"/>
    <w:rsid w:val="1CD522CD"/>
    <w:rsid w:val="1CD60A82"/>
    <w:rsid w:val="1CE22A3A"/>
    <w:rsid w:val="1CE77153"/>
    <w:rsid w:val="1CFA0724"/>
    <w:rsid w:val="1D020B3D"/>
    <w:rsid w:val="1D045640"/>
    <w:rsid w:val="1D052C19"/>
    <w:rsid w:val="1D076252"/>
    <w:rsid w:val="1D2468D0"/>
    <w:rsid w:val="1D2953A2"/>
    <w:rsid w:val="1D30169A"/>
    <w:rsid w:val="1D357C02"/>
    <w:rsid w:val="1D394CE3"/>
    <w:rsid w:val="1D436E3A"/>
    <w:rsid w:val="1D5728DD"/>
    <w:rsid w:val="1D675E11"/>
    <w:rsid w:val="1D6C3DAB"/>
    <w:rsid w:val="1D76400A"/>
    <w:rsid w:val="1D772DF1"/>
    <w:rsid w:val="1D77320E"/>
    <w:rsid w:val="1D843E8C"/>
    <w:rsid w:val="1D8A2D41"/>
    <w:rsid w:val="1D9033CE"/>
    <w:rsid w:val="1D98053D"/>
    <w:rsid w:val="1D9A7F31"/>
    <w:rsid w:val="1DA30CC3"/>
    <w:rsid w:val="1DB81593"/>
    <w:rsid w:val="1DC1353F"/>
    <w:rsid w:val="1DDE63B1"/>
    <w:rsid w:val="1DE61FE4"/>
    <w:rsid w:val="1DE92AEE"/>
    <w:rsid w:val="1DEE51FF"/>
    <w:rsid w:val="1DEE5705"/>
    <w:rsid w:val="1DF84287"/>
    <w:rsid w:val="1DFE27C0"/>
    <w:rsid w:val="1E03215F"/>
    <w:rsid w:val="1E0F1245"/>
    <w:rsid w:val="1E2D416E"/>
    <w:rsid w:val="1E3E6DE0"/>
    <w:rsid w:val="1E4064E9"/>
    <w:rsid w:val="1E477F41"/>
    <w:rsid w:val="1E5416B0"/>
    <w:rsid w:val="1E6F3C63"/>
    <w:rsid w:val="1E8119D3"/>
    <w:rsid w:val="1E921C36"/>
    <w:rsid w:val="1ECB3A87"/>
    <w:rsid w:val="1ED2725F"/>
    <w:rsid w:val="1ED958D5"/>
    <w:rsid w:val="1EEE609F"/>
    <w:rsid w:val="1EFB338B"/>
    <w:rsid w:val="1EFC28C6"/>
    <w:rsid w:val="1F06633C"/>
    <w:rsid w:val="1F0E134B"/>
    <w:rsid w:val="1F1A4190"/>
    <w:rsid w:val="1F2F3662"/>
    <w:rsid w:val="1F397F36"/>
    <w:rsid w:val="1F452A8C"/>
    <w:rsid w:val="1F4F4193"/>
    <w:rsid w:val="1F516F0A"/>
    <w:rsid w:val="1F6A5839"/>
    <w:rsid w:val="1F734D30"/>
    <w:rsid w:val="1F9A3872"/>
    <w:rsid w:val="1FA921E6"/>
    <w:rsid w:val="1FBD64C8"/>
    <w:rsid w:val="1FC225C4"/>
    <w:rsid w:val="1FC23EF5"/>
    <w:rsid w:val="1FC61FA7"/>
    <w:rsid w:val="1FCA3EA6"/>
    <w:rsid w:val="1FCA4761"/>
    <w:rsid w:val="1FCA686A"/>
    <w:rsid w:val="1FD43FB9"/>
    <w:rsid w:val="1FD94328"/>
    <w:rsid w:val="1FDC742D"/>
    <w:rsid w:val="1FE3725D"/>
    <w:rsid w:val="20116623"/>
    <w:rsid w:val="20162AD5"/>
    <w:rsid w:val="20261E74"/>
    <w:rsid w:val="20280B0F"/>
    <w:rsid w:val="202A4750"/>
    <w:rsid w:val="202A5B5B"/>
    <w:rsid w:val="202F4E42"/>
    <w:rsid w:val="203467A2"/>
    <w:rsid w:val="203C6D5C"/>
    <w:rsid w:val="20497B9A"/>
    <w:rsid w:val="20554672"/>
    <w:rsid w:val="20640EEC"/>
    <w:rsid w:val="206D4051"/>
    <w:rsid w:val="20723282"/>
    <w:rsid w:val="20737B8A"/>
    <w:rsid w:val="20760AF7"/>
    <w:rsid w:val="207B2479"/>
    <w:rsid w:val="208547CA"/>
    <w:rsid w:val="20854CD1"/>
    <w:rsid w:val="20934780"/>
    <w:rsid w:val="20A52347"/>
    <w:rsid w:val="20AC22FC"/>
    <w:rsid w:val="20AE4E31"/>
    <w:rsid w:val="20B721C5"/>
    <w:rsid w:val="20BC0761"/>
    <w:rsid w:val="20C1025B"/>
    <w:rsid w:val="20CE2B3C"/>
    <w:rsid w:val="20D04138"/>
    <w:rsid w:val="20D43F9F"/>
    <w:rsid w:val="20D91A8C"/>
    <w:rsid w:val="20E11736"/>
    <w:rsid w:val="20E13F8E"/>
    <w:rsid w:val="20E83E47"/>
    <w:rsid w:val="20E95C1D"/>
    <w:rsid w:val="20F7252D"/>
    <w:rsid w:val="20FF2067"/>
    <w:rsid w:val="21121950"/>
    <w:rsid w:val="21201C24"/>
    <w:rsid w:val="2123102E"/>
    <w:rsid w:val="21250346"/>
    <w:rsid w:val="212E44B2"/>
    <w:rsid w:val="214066D1"/>
    <w:rsid w:val="21434A4B"/>
    <w:rsid w:val="214A3A94"/>
    <w:rsid w:val="214D2078"/>
    <w:rsid w:val="21561234"/>
    <w:rsid w:val="215F5551"/>
    <w:rsid w:val="21620342"/>
    <w:rsid w:val="2164040B"/>
    <w:rsid w:val="216A234A"/>
    <w:rsid w:val="217D6FCD"/>
    <w:rsid w:val="218E6B68"/>
    <w:rsid w:val="21910F8C"/>
    <w:rsid w:val="21930588"/>
    <w:rsid w:val="21C01D8F"/>
    <w:rsid w:val="21C25A48"/>
    <w:rsid w:val="21DB5216"/>
    <w:rsid w:val="21DB62B9"/>
    <w:rsid w:val="21F313EF"/>
    <w:rsid w:val="21F86B2F"/>
    <w:rsid w:val="22110786"/>
    <w:rsid w:val="22185B12"/>
    <w:rsid w:val="221918DF"/>
    <w:rsid w:val="22205356"/>
    <w:rsid w:val="222F530E"/>
    <w:rsid w:val="223642BB"/>
    <w:rsid w:val="22365AFB"/>
    <w:rsid w:val="22541AD8"/>
    <w:rsid w:val="225A38D0"/>
    <w:rsid w:val="226472C3"/>
    <w:rsid w:val="226F3816"/>
    <w:rsid w:val="22731934"/>
    <w:rsid w:val="227C1F32"/>
    <w:rsid w:val="228E493E"/>
    <w:rsid w:val="229D5977"/>
    <w:rsid w:val="22AE66C0"/>
    <w:rsid w:val="22AF668A"/>
    <w:rsid w:val="22B329A4"/>
    <w:rsid w:val="22C52BF2"/>
    <w:rsid w:val="22D2557E"/>
    <w:rsid w:val="22DA2EF0"/>
    <w:rsid w:val="22DB2BB4"/>
    <w:rsid w:val="22DF27BC"/>
    <w:rsid w:val="22E94448"/>
    <w:rsid w:val="22EE5F7F"/>
    <w:rsid w:val="22F60E7D"/>
    <w:rsid w:val="23092B3C"/>
    <w:rsid w:val="230B1C29"/>
    <w:rsid w:val="230C1D58"/>
    <w:rsid w:val="230D2537"/>
    <w:rsid w:val="23147377"/>
    <w:rsid w:val="231D5171"/>
    <w:rsid w:val="233A7116"/>
    <w:rsid w:val="233C073B"/>
    <w:rsid w:val="2348479C"/>
    <w:rsid w:val="2349389F"/>
    <w:rsid w:val="23501E3C"/>
    <w:rsid w:val="23517FFB"/>
    <w:rsid w:val="23555911"/>
    <w:rsid w:val="235C36F1"/>
    <w:rsid w:val="235E4AE7"/>
    <w:rsid w:val="23637649"/>
    <w:rsid w:val="23663032"/>
    <w:rsid w:val="2368338A"/>
    <w:rsid w:val="236E2173"/>
    <w:rsid w:val="237013BE"/>
    <w:rsid w:val="2391545A"/>
    <w:rsid w:val="239512D3"/>
    <w:rsid w:val="239D1F63"/>
    <w:rsid w:val="239E1E60"/>
    <w:rsid w:val="23AF48BF"/>
    <w:rsid w:val="23B518BA"/>
    <w:rsid w:val="23E503E8"/>
    <w:rsid w:val="23E557AB"/>
    <w:rsid w:val="23EB072F"/>
    <w:rsid w:val="23EE2045"/>
    <w:rsid w:val="23FC08F5"/>
    <w:rsid w:val="24001CFA"/>
    <w:rsid w:val="24121D06"/>
    <w:rsid w:val="241E21A1"/>
    <w:rsid w:val="241F0D5F"/>
    <w:rsid w:val="242060E0"/>
    <w:rsid w:val="24555F30"/>
    <w:rsid w:val="245F1493"/>
    <w:rsid w:val="24616318"/>
    <w:rsid w:val="2472704C"/>
    <w:rsid w:val="2487415C"/>
    <w:rsid w:val="24924C48"/>
    <w:rsid w:val="249F7F64"/>
    <w:rsid w:val="24A962E8"/>
    <w:rsid w:val="24B56597"/>
    <w:rsid w:val="24BA0D3F"/>
    <w:rsid w:val="24C62515"/>
    <w:rsid w:val="24C9780A"/>
    <w:rsid w:val="24DA4557"/>
    <w:rsid w:val="24E05879"/>
    <w:rsid w:val="24E55BF5"/>
    <w:rsid w:val="24E73075"/>
    <w:rsid w:val="24E9082F"/>
    <w:rsid w:val="24F16F3C"/>
    <w:rsid w:val="24F4029F"/>
    <w:rsid w:val="24FA4F81"/>
    <w:rsid w:val="24FD23B7"/>
    <w:rsid w:val="25013AF6"/>
    <w:rsid w:val="250275E0"/>
    <w:rsid w:val="250F1F8F"/>
    <w:rsid w:val="25305943"/>
    <w:rsid w:val="254C5336"/>
    <w:rsid w:val="25506EC4"/>
    <w:rsid w:val="25595C9E"/>
    <w:rsid w:val="25620EEF"/>
    <w:rsid w:val="25634212"/>
    <w:rsid w:val="257500F3"/>
    <w:rsid w:val="257B6CD8"/>
    <w:rsid w:val="25843DD0"/>
    <w:rsid w:val="258D4A6E"/>
    <w:rsid w:val="25A05E9B"/>
    <w:rsid w:val="25A445F7"/>
    <w:rsid w:val="25A76ABB"/>
    <w:rsid w:val="25AB090E"/>
    <w:rsid w:val="25B31E41"/>
    <w:rsid w:val="25BA76F7"/>
    <w:rsid w:val="25CB560D"/>
    <w:rsid w:val="25CD3B22"/>
    <w:rsid w:val="25FB2EB1"/>
    <w:rsid w:val="25FE48AE"/>
    <w:rsid w:val="2601407B"/>
    <w:rsid w:val="2608170E"/>
    <w:rsid w:val="26105C54"/>
    <w:rsid w:val="262013AA"/>
    <w:rsid w:val="2620322B"/>
    <w:rsid w:val="26246F4D"/>
    <w:rsid w:val="2630454E"/>
    <w:rsid w:val="263561E6"/>
    <w:rsid w:val="2638739A"/>
    <w:rsid w:val="26435C0E"/>
    <w:rsid w:val="26551010"/>
    <w:rsid w:val="26610DE1"/>
    <w:rsid w:val="26687544"/>
    <w:rsid w:val="26705FEC"/>
    <w:rsid w:val="26805ED1"/>
    <w:rsid w:val="268B21F8"/>
    <w:rsid w:val="269456CE"/>
    <w:rsid w:val="269E34C6"/>
    <w:rsid w:val="269E47E1"/>
    <w:rsid w:val="269F0A22"/>
    <w:rsid w:val="26A22F00"/>
    <w:rsid w:val="26B8055C"/>
    <w:rsid w:val="26C5424D"/>
    <w:rsid w:val="26D00988"/>
    <w:rsid w:val="26DF66DA"/>
    <w:rsid w:val="26E1535B"/>
    <w:rsid w:val="26E83694"/>
    <w:rsid w:val="26EA0E94"/>
    <w:rsid w:val="27173AD9"/>
    <w:rsid w:val="271D621D"/>
    <w:rsid w:val="271F730F"/>
    <w:rsid w:val="2724416D"/>
    <w:rsid w:val="272B7E68"/>
    <w:rsid w:val="27302F29"/>
    <w:rsid w:val="273C7755"/>
    <w:rsid w:val="274F609B"/>
    <w:rsid w:val="275300B6"/>
    <w:rsid w:val="275E26AC"/>
    <w:rsid w:val="276C6628"/>
    <w:rsid w:val="2794310D"/>
    <w:rsid w:val="27983437"/>
    <w:rsid w:val="279D5E79"/>
    <w:rsid w:val="27A475BC"/>
    <w:rsid w:val="27AB40DB"/>
    <w:rsid w:val="27AC4C81"/>
    <w:rsid w:val="27B9437D"/>
    <w:rsid w:val="27C502EC"/>
    <w:rsid w:val="27D04059"/>
    <w:rsid w:val="27D23B9E"/>
    <w:rsid w:val="27DA5CCC"/>
    <w:rsid w:val="27DC4865"/>
    <w:rsid w:val="27E806AF"/>
    <w:rsid w:val="27EC208B"/>
    <w:rsid w:val="27EE20EC"/>
    <w:rsid w:val="27F56614"/>
    <w:rsid w:val="27F76371"/>
    <w:rsid w:val="27FC0BAE"/>
    <w:rsid w:val="27FD5353"/>
    <w:rsid w:val="280249DE"/>
    <w:rsid w:val="281658FD"/>
    <w:rsid w:val="2823594F"/>
    <w:rsid w:val="282D2128"/>
    <w:rsid w:val="28327E02"/>
    <w:rsid w:val="28394BB8"/>
    <w:rsid w:val="28523A14"/>
    <w:rsid w:val="28546BA9"/>
    <w:rsid w:val="28567B0F"/>
    <w:rsid w:val="2863301A"/>
    <w:rsid w:val="286D5FE4"/>
    <w:rsid w:val="287D10F0"/>
    <w:rsid w:val="288C4807"/>
    <w:rsid w:val="289860B5"/>
    <w:rsid w:val="28A31B6E"/>
    <w:rsid w:val="28A578C8"/>
    <w:rsid w:val="28B249A5"/>
    <w:rsid w:val="28D01C00"/>
    <w:rsid w:val="28D03977"/>
    <w:rsid w:val="28DC7ECA"/>
    <w:rsid w:val="28FA4659"/>
    <w:rsid w:val="2902280E"/>
    <w:rsid w:val="290A4C8F"/>
    <w:rsid w:val="290C527A"/>
    <w:rsid w:val="291140A3"/>
    <w:rsid w:val="292868BA"/>
    <w:rsid w:val="292A495A"/>
    <w:rsid w:val="293348A8"/>
    <w:rsid w:val="293B4138"/>
    <w:rsid w:val="294C50DC"/>
    <w:rsid w:val="295A1E61"/>
    <w:rsid w:val="296764D3"/>
    <w:rsid w:val="296807D9"/>
    <w:rsid w:val="29711C10"/>
    <w:rsid w:val="29800B1F"/>
    <w:rsid w:val="2987184C"/>
    <w:rsid w:val="2988686C"/>
    <w:rsid w:val="299D5300"/>
    <w:rsid w:val="299F6E81"/>
    <w:rsid w:val="29A476B3"/>
    <w:rsid w:val="29C4731C"/>
    <w:rsid w:val="29D225ED"/>
    <w:rsid w:val="29DD0470"/>
    <w:rsid w:val="29E53EEA"/>
    <w:rsid w:val="29EF7863"/>
    <w:rsid w:val="2A092745"/>
    <w:rsid w:val="2A0F1D25"/>
    <w:rsid w:val="2A145AE7"/>
    <w:rsid w:val="2A254D49"/>
    <w:rsid w:val="2A2F44BB"/>
    <w:rsid w:val="2A5116A5"/>
    <w:rsid w:val="2A630263"/>
    <w:rsid w:val="2A72147B"/>
    <w:rsid w:val="2A782198"/>
    <w:rsid w:val="2A7A5918"/>
    <w:rsid w:val="2A9C0A60"/>
    <w:rsid w:val="2AA01BAA"/>
    <w:rsid w:val="2AA12342"/>
    <w:rsid w:val="2AAB7E80"/>
    <w:rsid w:val="2ABE3DB1"/>
    <w:rsid w:val="2ABF7231"/>
    <w:rsid w:val="2ACD2B6D"/>
    <w:rsid w:val="2AD008D9"/>
    <w:rsid w:val="2AD517FA"/>
    <w:rsid w:val="2AD872B2"/>
    <w:rsid w:val="2ADC5C9D"/>
    <w:rsid w:val="2AF52753"/>
    <w:rsid w:val="2AF7553C"/>
    <w:rsid w:val="2B0770C1"/>
    <w:rsid w:val="2B0A0C6F"/>
    <w:rsid w:val="2B294497"/>
    <w:rsid w:val="2B350E14"/>
    <w:rsid w:val="2B377F4A"/>
    <w:rsid w:val="2B4474C2"/>
    <w:rsid w:val="2B4A4E0B"/>
    <w:rsid w:val="2B4C435A"/>
    <w:rsid w:val="2B642A2A"/>
    <w:rsid w:val="2B6E5771"/>
    <w:rsid w:val="2B745F1B"/>
    <w:rsid w:val="2B8F33B9"/>
    <w:rsid w:val="2B944928"/>
    <w:rsid w:val="2B971C47"/>
    <w:rsid w:val="2BA50088"/>
    <w:rsid w:val="2BB21078"/>
    <w:rsid w:val="2BD55E3D"/>
    <w:rsid w:val="2BD61DF0"/>
    <w:rsid w:val="2BE73BC9"/>
    <w:rsid w:val="2BE91009"/>
    <w:rsid w:val="2C0B1D4E"/>
    <w:rsid w:val="2C177934"/>
    <w:rsid w:val="2C665C4A"/>
    <w:rsid w:val="2C6A0D90"/>
    <w:rsid w:val="2C7070AF"/>
    <w:rsid w:val="2C8644C6"/>
    <w:rsid w:val="2CA5100F"/>
    <w:rsid w:val="2CBB21B1"/>
    <w:rsid w:val="2CD354D9"/>
    <w:rsid w:val="2CE51263"/>
    <w:rsid w:val="2CE54DFC"/>
    <w:rsid w:val="2CFF6A0E"/>
    <w:rsid w:val="2D075D51"/>
    <w:rsid w:val="2D111FF8"/>
    <w:rsid w:val="2D177624"/>
    <w:rsid w:val="2D20141C"/>
    <w:rsid w:val="2D2E3B4B"/>
    <w:rsid w:val="2D3135B2"/>
    <w:rsid w:val="2D345147"/>
    <w:rsid w:val="2D353C4B"/>
    <w:rsid w:val="2D623870"/>
    <w:rsid w:val="2D742D36"/>
    <w:rsid w:val="2D7659FF"/>
    <w:rsid w:val="2D831CAD"/>
    <w:rsid w:val="2D88627F"/>
    <w:rsid w:val="2D8A0F6C"/>
    <w:rsid w:val="2D91608C"/>
    <w:rsid w:val="2D965166"/>
    <w:rsid w:val="2D9F05E8"/>
    <w:rsid w:val="2DAC3220"/>
    <w:rsid w:val="2DB810CC"/>
    <w:rsid w:val="2DCE784E"/>
    <w:rsid w:val="2DDC6B92"/>
    <w:rsid w:val="2DDE1E79"/>
    <w:rsid w:val="2DF5460D"/>
    <w:rsid w:val="2E2144E0"/>
    <w:rsid w:val="2E2428DF"/>
    <w:rsid w:val="2E245F57"/>
    <w:rsid w:val="2E280AE9"/>
    <w:rsid w:val="2E3B0CD0"/>
    <w:rsid w:val="2E431675"/>
    <w:rsid w:val="2E595400"/>
    <w:rsid w:val="2E595725"/>
    <w:rsid w:val="2E726415"/>
    <w:rsid w:val="2E736E2F"/>
    <w:rsid w:val="2E78729C"/>
    <w:rsid w:val="2EA909BD"/>
    <w:rsid w:val="2EAE11FD"/>
    <w:rsid w:val="2EAF7C2F"/>
    <w:rsid w:val="2EB57A77"/>
    <w:rsid w:val="2ED0733E"/>
    <w:rsid w:val="2EDA1B57"/>
    <w:rsid w:val="2EE35A85"/>
    <w:rsid w:val="2EFB3EC5"/>
    <w:rsid w:val="2EFD2DC6"/>
    <w:rsid w:val="2F0C1447"/>
    <w:rsid w:val="2F164E0A"/>
    <w:rsid w:val="2F367D38"/>
    <w:rsid w:val="2F3F5A63"/>
    <w:rsid w:val="2F4A59C7"/>
    <w:rsid w:val="2F832D37"/>
    <w:rsid w:val="2F870857"/>
    <w:rsid w:val="2F9937F0"/>
    <w:rsid w:val="2FA817E2"/>
    <w:rsid w:val="2FB9735F"/>
    <w:rsid w:val="2FC213CA"/>
    <w:rsid w:val="2FC330A8"/>
    <w:rsid w:val="2FD571AC"/>
    <w:rsid w:val="2FFD73C3"/>
    <w:rsid w:val="300C0E63"/>
    <w:rsid w:val="30105B62"/>
    <w:rsid w:val="30291C6F"/>
    <w:rsid w:val="30420F3A"/>
    <w:rsid w:val="304604EA"/>
    <w:rsid w:val="304B70DB"/>
    <w:rsid w:val="304E5E4B"/>
    <w:rsid w:val="305229F5"/>
    <w:rsid w:val="30642830"/>
    <w:rsid w:val="307046E9"/>
    <w:rsid w:val="307D6CCB"/>
    <w:rsid w:val="30831A3F"/>
    <w:rsid w:val="3086633B"/>
    <w:rsid w:val="30885D2D"/>
    <w:rsid w:val="3091648A"/>
    <w:rsid w:val="30923F4F"/>
    <w:rsid w:val="309837B4"/>
    <w:rsid w:val="30995068"/>
    <w:rsid w:val="30A02E0A"/>
    <w:rsid w:val="30A61E08"/>
    <w:rsid w:val="30A91DA8"/>
    <w:rsid w:val="30C73A3A"/>
    <w:rsid w:val="30DC1845"/>
    <w:rsid w:val="31040D72"/>
    <w:rsid w:val="310C4197"/>
    <w:rsid w:val="310D6EA3"/>
    <w:rsid w:val="31181674"/>
    <w:rsid w:val="31265630"/>
    <w:rsid w:val="3130387D"/>
    <w:rsid w:val="313651E0"/>
    <w:rsid w:val="31386ED8"/>
    <w:rsid w:val="31571569"/>
    <w:rsid w:val="317A665B"/>
    <w:rsid w:val="317C55B9"/>
    <w:rsid w:val="317F5C7C"/>
    <w:rsid w:val="3183710C"/>
    <w:rsid w:val="318762CF"/>
    <w:rsid w:val="318D2A5C"/>
    <w:rsid w:val="31963451"/>
    <w:rsid w:val="31993B1D"/>
    <w:rsid w:val="31B537D9"/>
    <w:rsid w:val="31B97224"/>
    <w:rsid w:val="31D239B7"/>
    <w:rsid w:val="31DB2544"/>
    <w:rsid w:val="31DC546B"/>
    <w:rsid w:val="31E83F03"/>
    <w:rsid w:val="31EB4BA9"/>
    <w:rsid w:val="31ED4EDA"/>
    <w:rsid w:val="31F70730"/>
    <w:rsid w:val="31FA3D7A"/>
    <w:rsid w:val="31FA55CE"/>
    <w:rsid w:val="322E16BB"/>
    <w:rsid w:val="32322F51"/>
    <w:rsid w:val="32387617"/>
    <w:rsid w:val="32405FBB"/>
    <w:rsid w:val="32415A14"/>
    <w:rsid w:val="32473348"/>
    <w:rsid w:val="32527AC4"/>
    <w:rsid w:val="32605BF1"/>
    <w:rsid w:val="326269DF"/>
    <w:rsid w:val="326832BB"/>
    <w:rsid w:val="326C1790"/>
    <w:rsid w:val="326D34AB"/>
    <w:rsid w:val="32724356"/>
    <w:rsid w:val="3277767F"/>
    <w:rsid w:val="32907F3F"/>
    <w:rsid w:val="32A10669"/>
    <w:rsid w:val="32B77327"/>
    <w:rsid w:val="32C0129C"/>
    <w:rsid w:val="32CE46FC"/>
    <w:rsid w:val="32CF29ED"/>
    <w:rsid w:val="32F62902"/>
    <w:rsid w:val="330C1443"/>
    <w:rsid w:val="33227B8E"/>
    <w:rsid w:val="33297107"/>
    <w:rsid w:val="33465A98"/>
    <w:rsid w:val="335D2DC1"/>
    <w:rsid w:val="33607524"/>
    <w:rsid w:val="33643E02"/>
    <w:rsid w:val="337C7F9D"/>
    <w:rsid w:val="33913654"/>
    <w:rsid w:val="33AE75A9"/>
    <w:rsid w:val="33B10BCC"/>
    <w:rsid w:val="33DD6640"/>
    <w:rsid w:val="33EA2868"/>
    <w:rsid w:val="33EB6A3E"/>
    <w:rsid w:val="33FE309F"/>
    <w:rsid w:val="341255D9"/>
    <w:rsid w:val="341402DB"/>
    <w:rsid w:val="341474AC"/>
    <w:rsid w:val="341774A1"/>
    <w:rsid w:val="34206459"/>
    <w:rsid w:val="34221D6D"/>
    <w:rsid w:val="34397A0E"/>
    <w:rsid w:val="343C39FE"/>
    <w:rsid w:val="343D4F99"/>
    <w:rsid w:val="344E6119"/>
    <w:rsid w:val="345F60A7"/>
    <w:rsid w:val="34604A47"/>
    <w:rsid w:val="34743228"/>
    <w:rsid w:val="347660BD"/>
    <w:rsid w:val="348B5C3E"/>
    <w:rsid w:val="348D2570"/>
    <w:rsid w:val="348E5995"/>
    <w:rsid w:val="349B720F"/>
    <w:rsid w:val="34BA5FE8"/>
    <w:rsid w:val="34BC71D8"/>
    <w:rsid w:val="34C062B6"/>
    <w:rsid w:val="34D46094"/>
    <w:rsid w:val="34D77143"/>
    <w:rsid w:val="34E66C3C"/>
    <w:rsid w:val="34E802A7"/>
    <w:rsid w:val="34F22E72"/>
    <w:rsid w:val="34F82A57"/>
    <w:rsid w:val="34F938C0"/>
    <w:rsid w:val="34F97AEE"/>
    <w:rsid w:val="34FA4B31"/>
    <w:rsid w:val="34FD6700"/>
    <w:rsid w:val="350373B5"/>
    <w:rsid w:val="35092AC4"/>
    <w:rsid w:val="3509661A"/>
    <w:rsid w:val="3511416C"/>
    <w:rsid w:val="351C3FD4"/>
    <w:rsid w:val="3520090D"/>
    <w:rsid w:val="3524198E"/>
    <w:rsid w:val="353F00B4"/>
    <w:rsid w:val="35475CAB"/>
    <w:rsid w:val="354A7301"/>
    <w:rsid w:val="354B58AA"/>
    <w:rsid w:val="356320C1"/>
    <w:rsid w:val="35696715"/>
    <w:rsid w:val="357B58AF"/>
    <w:rsid w:val="357E6C04"/>
    <w:rsid w:val="35955075"/>
    <w:rsid w:val="35996678"/>
    <w:rsid w:val="35AC46E6"/>
    <w:rsid w:val="35AE2F74"/>
    <w:rsid w:val="35B61635"/>
    <w:rsid w:val="35DC09C1"/>
    <w:rsid w:val="35E202F2"/>
    <w:rsid w:val="35E55884"/>
    <w:rsid w:val="35F17E02"/>
    <w:rsid w:val="35FE3747"/>
    <w:rsid w:val="3604711D"/>
    <w:rsid w:val="361224EB"/>
    <w:rsid w:val="36126559"/>
    <w:rsid w:val="36132262"/>
    <w:rsid w:val="361F3488"/>
    <w:rsid w:val="36490CD6"/>
    <w:rsid w:val="36536A78"/>
    <w:rsid w:val="36545CBE"/>
    <w:rsid w:val="365544E9"/>
    <w:rsid w:val="36641473"/>
    <w:rsid w:val="367505CA"/>
    <w:rsid w:val="367838E9"/>
    <w:rsid w:val="367C2CD5"/>
    <w:rsid w:val="3684324D"/>
    <w:rsid w:val="368A6F65"/>
    <w:rsid w:val="368F1847"/>
    <w:rsid w:val="369949A2"/>
    <w:rsid w:val="369D2CA4"/>
    <w:rsid w:val="36A11838"/>
    <w:rsid w:val="36A96B99"/>
    <w:rsid w:val="36BE2B8E"/>
    <w:rsid w:val="36C34871"/>
    <w:rsid w:val="36E876FD"/>
    <w:rsid w:val="36F27587"/>
    <w:rsid w:val="36F3083E"/>
    <w:rsid w:val="36F52C7F"/>
    <w:rsid w:val="370B77E7"/>
    <w:rsid w:val="37146CF0"/>
    <w:rsid w:val="3729736E"/>
    <w:rsid w:val="373651EA"/>
    <w:rsid w:val="373A64AD"/>
    <w:rsid w:val="37466E3F"/>
    <w:rsid w:val="37481905"/>
    <w:rsid w:val="374A31F9"/>
    <w:rsid w:val="374B1D65"/>
    <w:rsid w:val="375447C2"/>
    <w:rsid w:val="377733F0"/>
    <w:rsid w:val="377E7163"/>
    <w:rsid w:val="37831DD8"/>
    <w:rsid w:val="378454A4"/>
    <w:rsid w:val="378C77A6"/>
    <w:rsid w:val="379C3DEC"/>
    <w:rsid w:val="37A131FC"/>
    <w:rsid w:val="37AF2A1A"/>
    <w:rsid w:val="37C61B80"/>
    <w:rsid w:val="37C627D0"/>
    <w:rsid w:val="37CC2946"/>
    <w:rsid w:val="37CD6A85"/>
    <w:rsid w:val="37D10F31"/>
    <w:rsid w:val="37E06697"/>
    <w:rsid w:val="37E663B9"/>
    <w:rsid w:val="37FD3967"/>
    <w:rsid w:val="381505D7"/>
    <w:rsid w:val="382F49FE"/>
    <w:rsid w:val="38314E2F"/>
    <w:rsid w:val="383914AC"/>
    <w:rsid w:val="38395E3B"/>
    <w:rsid w:val="38471FE6"/>
    <w:rsid w:val="384A54B8"/>
    <w:rsid w:val="384B71D3"/>
    <w:rsid w:val="384F6517"/>
    <w:rsid w:val="38581148"/>
    <w:rsid w:val="385D04C4"/>
    <w:rsid w:val="38600DD2"/>
    <w:rsid w:val="38600EC3"/>
    <w:rsid w:val="386B3561"/>
    <w:rsid w:val="386F574F"/>
    <w:rsid w:val="387E5792"/>
    <w:rsid w:val="38887FDC"/>
    <w:rsid w:val="388F1E42"/>
    <w:rsid w:val="3894376E"/>
    <w:rsid w:val="38A17F1D"/>
    <w:rsid w:val="38AF5A5F"/>
    <w:rsid w:val="38BD083E"/>
    <w:rsid w:val="38BD4D63"/>
    <w:rsid w:val="38C34B6E"/>
    <w:rsid w:val="38C61DE8"/>
    <w:rsid w:val="38C959A5"/>
    <w:rsid w:val="38E20027"/>
    <w:rsid w:val="38E3072C"/>
    <w:rsid w:val="38E47917"/>
    <w:rsid w:val="38EE4457"/>
    <w:rsid w:val="38FF09CA"/>
    <w:rsid w:val="3901719D"/>
    <w:rsid w:val="390876BB"/>
    <w:rsid w:val="390B4AC0"/>
    <w:rsid w:val="39193690"/>
    <w:rsid w:val="392C2250"/>
    <w:rsid w:val="392F3C3A"/>
    <w:rsid w:val="393F4D08"/>
    <w:rsid w:val="39402E97"/>
    <w:rsid w:val="395B1756"/>
    <w:rsid w:val="39625FA8"/>
    <w:rsid w:val="396761FB"/>
    <w:rsid w:val="396A2006"/>
    <w:rsid w:val="396A5B57"/>
    <w:rsid w:val="396F670A"/>
    <w:rsid w:val="39775AB7"/>
    <w:rsid w:val="397A08E5"/>
    <w:rsid w:val="39A1481C"/>
    <w:rsid w:val="39AF4C29"/>
    <w:rsid w:val="39B93ACE"/>
    <w:rsid w:val="39C108D0"/>
    <w:rsid w:val="39CD7E0D"/>
    <w:rsid w:val="39F36171"/>
    <w:rsid w:val="39FE1954"/>
    <w:rsid w:val="3A004D3F"/>
    <w:rsid w:val="3A032E13"/>
    <w:rsid w:val="3A0C2AE9"/>
    <w:rsid w:val="3A113ECD"/>
    <w:rsid w:val="3A122CFA"/>
    <w:rsid w:val="3A243D4B"/>
    <w:rsid w:val="3A26093C"/>
    <w:rsid w:val="3A2A2167"/>
    <w:rsid w:val="3A2C595D"/>
    <w:rsid w:val="3A4A5BE4"/>
    <w:rsid w:val="3A4B1636"/>
    <w:rsid w:val="3A516CAF"/>
    <w:rsid w:val="3A5E2B74"/>
    <w:rsid w:val="3A681EC7"/>
    <w:rsid w:val="3A700B2C"/>
    <w:rsid w:val="3A7806DD"/>
    <w:rsid w:val="3A92502E"/>
    <w:rsid w:val="3A98087B"/>
    <w:rsid w:val="3AA63013"/>
    <w:rsid w:val="3AB20851"/>
    <w:rsid w:val="3AB676F1"/>
    <w:rsid w:val="3ACA60A4"/>
    <w:rsid w:val="3AD24075"/>
    <w:rsid w:val="3AE22D00"/>
    <w:rsid w:val="3AE30407"/>
    <w:rsid w:val="3AE8139B"/>
    <w:rsid w:val="3AF70E8C"/>
    <w:rsid w:val="3AFD3DC3"/>
    <w:rsid w:val="3B0B2BAE"/>
    <w:rsid w:val="3B104FA4"/>
    <w:rsid w:val="3B1A0B79"/>
    <w:rsid w:val="3B2215B6"/>
    <w:rsid w:val="3B271DC1"/>
    <w:rsid w:val="3B2D1162"/>
    <w:rsid w:val="3B370DD8"/>
    <w:rsid w:val="3B385477"/>
    <w:rsid w:val="3B480B04"/>
    <w:rsid w:val="3B4D1EA8"/>
    <w:rsid w:val="3B4E2A7A"/>
    <w:rsid w:val="3B4E3E9F"/>
    <w:rsid w:val="3B5539F8"/>
    <w:rsid w:val="3B7311B1"/>
    <w:rsid w:val="3B7A6257"/>
    <w:rsid w:val="3B7E7A8C"/>
    <w:rsid w:val="3B881E73"/>
    <w:rsid w:val="3B8A647D"/>
    <w:rsid w:val="3B8D488B"/>
    <w:rsid w:val="3B8F69BD"/>
    <w:rsid w:val="3B997CAF"/>
    <w:rsid w:val="3B9C2CDE"/>
    <w:rsid w:val="3BAD05AD"/>
    <w:rsid w:val="3BAD4FC0"/>
    <w:rsid w:val="3BB54837"/>
    <w:rsid w:val="3BC9275C"/>
    <w:rsid w:val="3BDF30C5"/>
    <w:rsid w:val="3BE24853"/>
    <w:rsid w:val="3C020100"/>
    <w:rsid w:val="3C0F4730"/>
    <w:rsid w:val="3C274172"/>
    <w:rsid w:val="3C3467E5"/>
    <w:rsid w:val="3C5232A1"/>
    <w:rsid w:val="3C5C7D56"/>
    <w:rsid w:val="3C705CA2"/>
    <w:rsid w:val="3C707562"/>
    <w:rsid w:val="3C755A77"/>
    <w:rsid w:val="3C8168C9"/>
    <w:rsid w:val="3C854B21"/>
    <w:rsid w:val="3C9E3F05"/>
    <w:rsid w:val="3CA32F67"/>
    <w:rsid w:val="3CAA0C1A"/>
    <w:rsid w:val="3CAB5E5B"/>
    <w:rsid w:val="3CAE5CFD"/>
    <w:rsid w:val="3CB84EFF"/>
    <w:rsid w:val="3CB86769"/>
    <w:rsid w:val="3CBA4189"/>
    <w:rsid w:val="3CC30145"/>
    <w:rsid w:val="3CC805F8"/>
    <w:rsid w:val="3CF924A8"/>
    <w:rsid w:val="3CFF5A2A"/>
    <w:rsid w:val="3D0B6A9C"/>
    <w:rsid w:val="3D132C2A"/>
    <w:rsid w:val="3D1701F8"/>
    <w:rsid w:val="3D2F6AFC"/>
    <w:rsid w:val="3D3121DC"/>
    <w:rsid w:val="3D313A22"/>
    <w:rsid w:val="3D3F4061"/>
    <w:rsid w:val="3D412671"/>
    <w:rsid w:val="3D42751D"/>
    <w:rsid w:val="3D4B49C0"/>
    <w:rsid w:val="3D4D5145"/>
    <w:rsid w:val="3D7A07D9"/>
    <w:rsid w:val="3D7D2517"/>
    <w:rsid w:val="3D993194"/>
    <w:rsid w:val="3DA06DD6"/>
    <w:rsid w:val="3DAA1EE7"/>
    <w:rsid w:val="3DAB7B05"/>
    <w:rsid w:val="3DAC4A69"/>
    <w:rsid w:val="3DB2647E"/>
    <w:rsid w:val="3DB56A74"/>
    <w:rsid w:val="3DCF5F4E"/>
    <w:rsid w:val="3DD3310A"/>
    <w:rsid w:val="3DD526EF"/>
    <w:rsid w:val="3DF04027"/>
    <w:rsid w:val="3DF56FAE"/>
    <w:rsid w:val="3DF63080"/>
    <w:rsid w:val="3E00142F"/>
    <w:rsid w:val="3E1E6D5E"/>
    <w:rsid w:val="3E25729D"/>
    <w:rsid w:val="3E3054C5"/>
    <w:rsid w:val="3E495A67"/>
    <w:rsid w:val="3E514C0E"/>
    <w:rsid w:val="3E56333B"/>
    <w:rsid w:val="3E5B60E2"/>
    <w:rsid w:val="3E646621"/>
    <w:rsid w:val="3E8B5DC3"/>
    <w:rsid w:val="3E8F3215"/>
    <w:rsid w:val="3E904F2F"/>
    <w:rsid w:val="3E9F5799"/>
    <w:rsid w:val="3EA451F0"/>
    <w:rsid w:val="3ED118BC"/>
    <w:rsid w:val="3ED44C73"/>
    <w:rsid w:val="3EDE35C9"/>
    <w:rsid w:val="3EE13171"/>
    <w:rsid w:val="3F065A59"/>
    <w:rsid w:val="3F2004C3"/>
    <w:rsid w:val="3F222D47"/>
    <w:rsid w:val="3F3C3E73"/>
    <w:rsid w:val="3F3E2868"/>
    <w:rsid w:val="3F447894"/>
    <w:rsid w:val="3F513408"/>
    <w:rsid w:val="3F72343B"/>
    <w:rsid w:val="3F732E41"/>
    <w:rsid w:val="3F746D9E"/>
    <w:rsid w:val="3F7708CA"/>
    <w:rsid w:val="3F7A290B"/>
    <w:rsid w:val="3F7B7302"/>
    <w:rsid w:val="3F8A2293"/>
    <w:rsid w:val="3F976C83"/>
    <w:rsid w:val="3F9A63FB"/>
    <w:rsid w:val="3FA34060"/>
    <w:rsid w:val="3FC01C3C"/>
    <w:rsid w:val="3FCB5164"/>
    <w:rsid w:val="3FFF65A0"/>
    <w:rsid w:val="40022CE3"/>
    <w:rsid w:val="40026853"/>
    <w:rsid w:val="402211C5"/>
    <w:rsid w:val="40284D61"/>
    <w:rsid w:val="40347958"/>
    <w:rsid w:val="40367D1E"/>
    <w:rsid w:val="403F1E76"/>
    <w:rsid w:val="405230B0"/>
    <w:rsid w:val="4064527D"/>
    <w:rsid w:val="40712FB3"/>
    <w:rsid w:val="407259CF"/>
    <w:rsid w:val="407F2AF0"/>
    <w:rsid w:val="40831884"/>
    <w:rsid w:val="408F1D19"/>
    <w:rsid w:val="4094052C"/>
    <w:rsid w:val="409B5F9D"/>
    <w:rsid w:val="409E1CC8"/>
    <w:rsid w:val="40A26DED"/>
    <w:rsid w:val="40B240FB"/>
    <w:rsid w:val="40B85994"/>
    <w:rsid w:val="40BF1E80"/>
    <w:rsid w:val="40CD0CE0"/>
    <w:rsid w:val="40E12486"/>
    <w:rsid w:val="40E449EA"/>
    <w:rsid w:val="40EE4476"/>
    <w:rsid w:val="40EE6D0B"/>
    <w:rsid w:val="40FD1461"/>
    <w:rsid w:val="41035D33"/>
    <w:rsid w:val="411015E6"/>
    <w:rsid w:val="41134DED"/>
    <w:rsid w:val="41170953"/>
    <w:rsid w:val="411D210D"/>
    <w:rsid w:val="413134B5"/>
    <w:rsid w:val="41394F69"/>
    <w:rsid w:val="4158656D"/>
    <w:rsid w:val="415D43C5"/>
    <w:rsid w:val="41647DA8"/>
    <w:rsid w:val="41682F52"/>
    <w:rsid w:val="416E36E3"/>
    <w:rsid w:val="417A084E"/>
    <w:rsid w:val="41843788"/>
    <w:rsid w:val="41A427D3"/>
    <w:rsid w:val="41B32B1E"/>
    <w:rsid w:val="41B67406"/>
    <w:rsid w:val="41C77AD7"/>
    <w:rsid w:val="41DE70E3"/>
    <w:rsid w:val="41F91E65"/>
    <w:rsid w:val="41FD52F3"/>
    <w:rsid w:val="42060C43"/>
    <w:rsid w:val="420F5A5D"/>
    <w:rsid w:val="421111D4"/>
    <w:rsid w:val="42213514"/>
    <w:rsid w:val="42257216"/>
    <w:rsid w:val="42363930"/>
    <w:rsid w:val="423B0639"/>
    <w:rsid w:val="423C37FD"/>
    <w:rsid w:val="42557514"/>
    <w:rsid w:val="426C701D"/>
    <w:rsid w:val="42771CB0"/>
    <w:rsid w:val="4288126C"/>
    <w:rsid w:val="4297124C"/>
    <w:rsid w:val="4297277E"/>
    <w:rsid w:val="429C0F5A"/>
    <w:rsid w:val="429C3DDC"/>
    <w:rsid w:val="429D41DD"/>
    <w:rsid w:val="42A459D7"/>
    <w:rsid w:val="42A858AC"/>
    <w:rsid w:val="42C953E3"/>
    <w:rsid w:val="42CD2E8E"/>
    <w:rsid w:val="42D76418"/>
    <w:rsid w:val="42DD4CAE"/>
    <w:rsid w:val="42ED7010"/>
    <w:rsid w:val="42F4233F"/>
    <w:rsid w:val="43254A91"/>
    <w:rsid w:val="433064D1"/>
    <w:rsid w:val="43496C33"/>
    <w:rsid w:val="434C2AD9"/>
    <w:rsid w:val="434C682A"/>
    <w:rsid w:val="434D296B"/>
    <w:rsid w:val="435470D6"/>
    <w:rsid w:val="4360258E"/>
    <w:rsid w:val="43655CF0"/>
    <w:rsid w:val="43656390"/>
    <w:rsid w:val="4366311C"/>
    <w:rsid w:val="438134B9"/>
    <w:rsid w:val="439E150E"/>
    <w:rsid w:val="439E71CD"/>
    <w:rsid w:val="43AA13DE"/>
    <w:rsid w:val="43BB28EE"/>
    <w:rsid w:val="43BD6331"/>
    <w:rsid w:val="43C83DDE"/>
    <w:rsid w:val="43DC43D6"/>
    <w:rsid w:val="43E06A05"/>
    <w:rsid w:val="43EB512F"/>
    <w:rsid w:val="43FD4332"/>
    <w:rsid w:val="43FD6EBB"/>
    <w:rsid w:val="440E3A6E"/>
    <w:rsid w:val="44355B41"/>
    <w:rsid w:val="443F5ED1"/>
    <w:rsid w:val="444369A1"/>
    <w:rsid w:val="44440776"/>
    <w:rsid w:val="444646B6"/>
    <w:rsid w:val="44575F6F"/>
    <w:rsid w:val="44682925"/>
    <w:rsid w:val="446B231B"/>
    <w:rsid w:val="446B7EBF"/>
    <w:rsid w:val="447008A7"/>
    <w:rsid w:val="44740382"/>
    <w:rsid w:val="447C33B1"/>
    <w:rsid w:val="448B7FB9"/>
    <w:rsid w:val="448D2B31"/>
    <w:rsid w:val="448E0D49"/>
    <w:rsid w:val="449061B6"/>
    <w:rsid w:val="449772FA"/>
    <w:rsid w:val="44AD58C5"/>
    <w:rsid w:val="44B6505A"/>
    <w:rsid w:val="44BD5952"/>
    <w:rsid w:val="44C4176E"/>
    <w:rsid w:val="44C46DF9"/>
    <w:rsid w:val="44C95E12"/>
    <w:rsid w:val="44DE7533"/>
    <w:rsid w:val="44E04CB0"/>
    <w:rsid w:val="44E56709"/>
    <w:rsid w:val="44EA7697"/>
    <w:rsid w:val="44FA214D"/>
    <w:rsid w:val="45003A54"/>
    <w:rsid w:val="4508677C"/>
    <w:rsid w:val="45090285"/>
    <w:rsid w:val="45146699"/>
    <w:rsid w:val="45163DBC"/>
    <w:rsid w:val="451A4D96"/>
    <w:rsid w:val="452D36A6"/>
    <w:rsid w:val="454076E4"/>
    <w:rsid w:val="45450222"/>
    <w:rsid w:val="45590E9A"/>
    <w:rsid w:val="45615528"/>
    <w:rsid w:val="45646277"/>
    <w:rsid w:val="456B0A00"/>
    <w:rsid w:val="456D04E8"/>
    <w:rsid w:val="45784026"/>
    <w:rsid w:val="457A3F74"/>
    <w:rsid w:val="4580527F"/>
    <w:rsid w:val="45897996"/>
    <w:rsid w:val="45A8693B"/>
    <w:rsid w:val="45AF3C11"/>
    <w:rsid w:val="45B423E5"/>
    <w:rsid w:val="45FA746E"/>
    <w:rsid w:val="45FE7029"/>
    <w:rsid w:val="460377D2"/>
    <w:rsid w:val="460960D5"/>
    <w:rsid w:val="460A6EDE"/>
    <w:rsid w:val="460D7A3E"/>
    <w:rsid w:val="460E24B4"/>
    <w:rsid w:val="46120FB2"/>
    <w:rsid w:val="461F4D9C"/>
    <w:rsid w:val="46265447"/>
    <w:rsid w:val="46344D80"/>
    <w:rsid w:val="46381970"/>
    <w:rsid w:val="46402D7C"/>
    <w:rsid w:val="46491833"/>
    <w:rsid w:val="46515D90"/>
    <w:rsid w:val="465B50A4"/>
    <w:rsid w:val="4660325A"/>
    <w:rsid w:val="466518F3"/>
    <w:rsid w:val="46695868"/>
    <w:rsid w:val="46935A2F"/>
    <w:rsid w:val="4698721F"/>
    <w:rsid w:val="46996DEA"/>
    <w:rsid w:val="469F0E2E"/>
    <w:rsid w:val="46AA239F"/>
    <w:rsid w:val="46BE12AB"/>
    <w:rsid w:val="46C2377A"/>
    <w:rsid w:val="46E479FA"/>
    <w:rsid w:val="46E663B2"/>
    <w:rsid w:val="47143E5D"/>
    <w:rsid w:val="471D588E"/>
    <w:rsid w:val="472A30C5"/>
    <w:rsid w:val="4736270F"/>
    <w:rsid w:val="475A5316"/>
    <w:rsid w:val="475B2800"/>
    <w:rsid w:val="475E00B2"/>
    <w:rsid w:val="476F4CA0"/>
    <w:rsid w:val="476F5674"/>
    <w:rsid w:val="4776341F"/>
    <w:rsid w:val="478860E0"/>
    <w:rsid w:val="47915691"/>
    <w:rsid w:val="47993ACA"/>
    <w:rsid w:val="479A1876"/>
    <w:rsid w:val="479E5EFB"/>
    <w:rsid w:val="47A14893"/>
    <w:rsid w:val="47B57D1D"/>
    <w:rsid w:val="47B818B1"/>
    <w:rsid w:val="47C84D9E"/>
    <w:rsid w:val="47D946F7"/>
    <w:rsid w:val="47D95C5B"/>
    <w:rsid w:val="47DA1230"/>
    <w:rsid w:val="47E65976"/>
    <w:rsid w:val="47EF17C7"/>
    <w:rsid w:val="47F16FA2"/>
    <w:rsid w:val="48081B70"/>
    <w:rsid w:val="480B4E76"/>
    <w:rsid w:val="48104874"/>
    <w:rsid w:val="482B5710"/>
    <w:rsid w:val="48382809"/>
    <w:rsid w:val="48391169"/>
    <w:rsid w:val="48455A9B"/>
    <w:rsid w:val="485144DF"/>
    <w:rsid w:val="48655556"/>
    <w:rsid w:val="486F6E77"/>
    <w:rsid w:val="487A0B85"/>
    <w:rsid w:val="488354B3"/>
    <w:rsid w:val="488D45D2"/>
    <w:rsid w:val="48983F0B"/>
    <w:rsid w:val="48B00D00"/>
    <w:rsid w:val="48B638A4"/>
    <w:rsid w:val="48C01886"/>
    <w:rsid w:val="48C0378D"/>
    <w:rsid w:val="48D5133F"/>
    <w:rsid w:val="48D9441E"/>
    <w:rsid w:val="48D95FEE"/>
    <w:rsid w:val="48F01020"/>
    <w:rsid w:val="48FA6A79"/>
    <w:rsid w:val="490B1A98"/>
    <w:rsid w:val="4912693A"/>
    <w:rsid w:val="491D64EF"/>
    <w:rsid w:val="492732DA"/>
    <w:rsid w:val="493257F1"/>
    <w:rsid w:val="493353C3"/>
    <w:rsid w:val="493F1E94"/>
    <w:rsid w:val="494317DC"/>
    <w:rsid w:val="49435B81"/>
    <w:rsid w:val="495B6B0C"/>
    <w:rsid w:val="49607504"/>
    <w:rsid w:val="49626FCD"/>
    <w:rsid w:val="496815D1"/>
    <w:rsid w:val="49A575EC"/>
    <w:rsid w:val="49CB7018"/>
    <w:rsid w:val="49D3340E"/>
    <w:rsid w:val="49D479F3"/>
    <w:rsid w:val="49D95F99"/>
    <w:rsid w:val="49ED32CE"/>
    <w:rsid w:val="49ED44C3"/>
    <w:rsid w:val="49F27186"/>
    <w:rsid w:val="4A281294"/>
    <w:rsid w:val="4A2A7E33"/>
    <w:rsid w:val="4A3011BD"/>
    <w:rsid w:val="4A356178"/>
    <w:rsid w:val="4A531D0A"/>
    <w:rsid w:val="4A580E81"/>
    <w:rsid w:val="4A613285"/>
    <w:rsid w:val="4A664508"/>
    <w:rsid w:val="4A6B282C"/>
    <w:rsid w:val="4A6F05F8"/>
    <w:rsid w:val="4A8315AF"/>
    <w:rsid w:val="4A8A1723"/>
    <w:rsid w:val="4A940E61"/>
    <w:rsid w:val="4A997D9B"/>
    <w:rsid w:val="4AB5307D"/>
    <w:rsid w:val="4AB61525"/>
    <w:rsid w:val="4ABF508B"/>
    <w:rsid w:val="4AC2502F"/>
    <w:rsid w:val="4AD37886"/>
    <w:rsid w:val="4AD96AB3"/>
    <w:rsid w:val="4ADB0FED"/>
    <w:rsid w:val="4AE121BF"/>
    <w:rsid w:val="4AEC09D5"/>
    <w:rsid w:val="4AFD2489"/>
    <w:rsid w:val="4B09563D"/>
    <w:rsid w:val="4B0E749C"/>
    <w:rsid w:val="4B282AB4"/>
    <w:rsid w:val="4B2C68B5"/>
    <w:rsid w:val="4B2F7F4A"/>
    <w:rsid w:val="4B3E4CDA"/>
    <w:rsid w:val="4B427DB5"/>
    <w:rsid w:val="4B460F8A"/>
    <w:rsid w:val="4B467437"/>
    <w:rsid w:val="4B4A5AC7"/>
    <w:rsid w:val="4B4A77D8"/>
    <w:rsid w:val="4B4F1266"/>
    <w:rsid w:val="4B50474D"/>
    <w:rsid w:val="4B523407"/>
    <w:rsid w:val="4B724BE7"/>
    <w:rsid w:val="4B845513"/>
    <w:rsid w:val="4B893178"/>
    <w:rsid w:val="4B916D02"/>
    <w:rsid w:val="4B93452D"/>
    <w:rsid w:val="4B97256D"/>
    <w:rsid w:val="4BA16DDA"/>
    <w:rsid w:val="4BA24D41"/>
    <w:rsid w:val="4BB16075"/>
    <w:rsid w:val="4BBE59C0"/>
    <w:rsid w:val="4BD66396"/>
    <w:rsid w:val="4BD94FAB"/>
    <w:rsid w:val="4BD97244"/>
    <w:rsid w:val="4BDC5F62"/>
    <w:rsid w:val="4BDE6130"/>
    <w:rsid w:val="4BDF6358"/>
    <w:rsid w:val="4BE12804"/>
    <w:rsid w:val="4BEE47B8"/>
    <w:rsid w:val="4BF450FE"/>
    <w:rsid w:val="4C15482A"/>
    <w:rsid w:val="4C3467FE"/>
    <w:rsid w:val="4C5004C1"/>
    <w:rsid w:val="4C6714B5"/>
    <w:rsid w:val="4C6E4293"/>
    <w:rsid w:val="4C700F51"/>
    <w:rsid w:val="4C8236CC"/>
    <w:rsid w:val="4C8E3213"/>
    <w:rsid w:val="4C994F91"/>
    <w:rsid w:val="4CA144B0"/>
    <w:rsid w:val="4CCE6E0A"/>
    <w:rsid w:val="4CD37278"/>
    <w:rsid w:val="4CE210A8"/>
    <w:rsid w:val="4CF3195D"/>
    <w:rsid w:val="4D0B5FB7"/>
    <w:rsid w:val="4D315443"/>
    <w:rsid w:val="4D3C16D0"/>
    <w:rsid w:val="4D482500"/>
    <w:rsid w:val="4D4B613D"/>
    <w:rsid w:val="4D7176DB"/>
    <w:rsid w:val="4D784FCC"/>
    <w:rsid w:val="4D880E21"/>
    <w:rsid w:val="4D8C1402"/>
    <w:rsid w:val="4D8E21EC"/>
    <w:rsid w:val="4DA73428"/>
    <w:rsid w:val="4DC66B25"/>
    <w:rsid w:val="4DD607F9"/>
    <w:rsid w:val="4DDA1B2B"/>
    <w:rsid w:val="4DDF01F1"/>
    <w:rsid w:val="4DF611DC"/>
    <w:rsid w:val="4E10051F"/>
    <w:rsid w:val="4E1C26A1"/>
    <w:rsid w:val="4E2814E5"/>
    <w:rsid w:val="4E3B3B23"/>
    <w:rsid w:val="4E456333"/>
    <w:rsid w:val="4E5976B5"/>
    <w:rsid w:val="4E682CD8"/>
    <w:rsid w:val="4E691CA6"/>
    <w:rsid w:val="4E6F15AE"/>
    <w:rsid w:val="4E77336E"/>
    <w:rsid w:val="4E77787A"/>
    <w:rsid w:val="4E9109BC"/>
    <w:rsid w:val="4EA25013"/>
    <w:rsid w:val="4EA83771"/>
    <w:rsid w:val="4EC6645F"/>
    <w:rsid w:val="4ECA0CE2"/>
    <w:rsid w:val="4ED12A41"/>
    <w:rsid w:val="4ED94C09"/>
    <w:rsid w:val="4EE373A1"/>
    <w:rsid w:val="4EEA196D"/>
    <w:rsid w:val="4EF428C3"/>
    <w:rsid w:val="4EFD072E"/>
    <w:rsid w:val="4EFF4738"/>
    <w:rsid w:val="4EFF76E0"/>
    <w:rsid w:val="4F14243C"/>
    <w:rsid w:val="4F2F360B"/>
    <w:rsid w:val="4F465C5D"/>
    <w:rsid w:val="4F5534A5"/>
    <w:rsid w:val="4F585B71"/>
    <w:rsid w:val="4F587056"/>
    <w:rsid w:val="4F6B1FBB"/>
    <w:rsid w:val="4F6E623E"/>
    <w:rsid w:val="4F834826"/>
    <w:rsid w:val="4F9D0606"/>
    <w:rsid w:val="4FA844AD"/>
    <w:rsid w:val="4FAC21D1"/>
    <w:rsid w:val="4FD946B1"/>
    <w:rsid w:val="4FEB2617"/>
    <w:rsid w:val="4FF16042"/>
    <w:rsid w:val="50064178"/>
    <w:rsid w:val="501C1807"/>
    <w:rsid w:val="501D157F"/>
    <w:rsid w:val="502056D3"/>
    <w:rsid w:val="5029585C"/>
    <w:rsid w:val="5032546E"/>
    <w:rsid w:val="50337914"/>
    <w:rsid w:val="50395EB3"/>
    <w:rsid w:val="503969BC"/>
    <w:rsid w:val="50402281"/>
    <w:rsid w:val="505716B0"/>
    <w:rsid w:val="505D08FD"/>
    <w:rsid w:val="506458D2"/>
    <w:rsid w:val="50736D80"/>
    <w:rsid w:val="508161F2"/>
    <w:rsid w:val="50962E50"/>
    <w:rsid w:val="50965C96"/>
    <w:rsid w:val="509B3DEC"/>
    <w:rsid w:val="509D06CD"/>
    <w:rsid w:val="50B241C0"/>
    <w:rsid w:val="50C45B69"/>
    <w:rsid w:val="50D26DD9"/>
    <w:rsid w:val="50D70EA3"/>
    <w:rsid w:val="51001107"/>
    <w:rsid w:val="51105B18"/>
    <w:rsid w:val="51177545"/>
    <w:rsid w:val="5119685D"/>
    <w:rsid w:val="51387674"/>
    <w:rsid w:val="514C0E78"/>
    <w:rsid w:val="514C289C"/>
    <w:rsid w:val="515B703E"/>
    <w:rsid w:val="516A7E24"/>
    <w:rsid w:val="517B4CDE"/>
    <w:rsid w:val="51912D52"/>
    <w:rsid w:val="51A031B6"/>
    <w:rsid w:val="51B61FE3"/>
    <w:rsid w:val="51B66F9C"/>
    <w:rsid w:val="51BC4D88"/>
    <w:rsid w:val="51CE1FFD"/>
    <w:rsid w:val="51DB29B7"/>
    <w:rsid w:val="5203014D"/>
    <w:rsid w:val="52037E8D"/>
    <w:rsid w:val="521554AE"/>
    <w:rsid w:val="522354FD"/>
    <w:rsid w:val="523727C8"/>
    <w:rsid w:val="525E418A"/>
    <w:rsid w:val="52650ADD"/>
    <w:rsid w:val="5266573B"/>
    <w:rsid w:val="52691FCF"/>
    <w:rsid w:val="527D35EA"/>
    <w:rsid w:val="528A6A01"/>
    <w:rsid w:val="5290233F"/>
    <w:rsid w:val="5295588C"/>
    <w:rsid w:val="52967C29"/>
    <w:rsid w:val="529A29A6"/>
    <w:rsid w:val="52A31BAB"/>
    <w:rsid w:val="52A93498"/>
    <w:rsid w:val="52AA3F3A"/>
    <w:rsid w:val="52B242EF"/>
    <w:rsid w:val="52B42FFC"/>
    <w:rsid w:val="52D35A15"/>
    <w:rsid w:val="52F85E10"/>
    <w:rsid w:val="53036796"/>
    <w:rsid w:val="530F20CB"/>
    <w:rsid w:val="53112DE8"/>
    <w:rsid w:val="53116A1B"/>
    <w:rsid w:val="53316289"/>
    <w:rsid w:val="533B7B87"/>
    <w:rsid w:val="53426E81"/>
    <w:rsid w:val="5351123F"/>
    <w:rsid w:val="536E2533"/>
    <w:rsid w:val="537928E0"/>
    <w:rsid w:val="53820985"/>
    <w:rsid w:val="53836BE2"/>
    <w:rsid w:val="53866401"/>
    <w:rsid w:val="538B24BC"/>
    <w:rsid w:val="539236DA"/>
    <w:rsid w:val="53BA7D44"/>
    <w:rsid w:val="53D15D10"/>
    <w:rsid w:val="53DD0C9E"/>
    <w:rsid w:val="53E05C48"/>
    <w:rsid w:val="53EE3B9D"/>
    <w:rsid w:val="53FC31DA"/>
    <w:rsid w:val="540302B7"/>
    <w:rsid w:val="540B46A0"/>
    <w:rsid w:val="540F0FF9"/>
    <w:rsid w:val="540F4F1D"/>
    <w:rsid w:val="541A6A20"/>
    <w:rsid w:val="541A7487"/>
    <w:rsid w:val="541B415A"/>
    <w:rsid w:val="54201AA7"/>
    <w:rsid w:val="54283D9B"/>
    <w:rsid w:val="542A39DA"/>
    <w:rsid w:val="5448472E"/>
    <w:rsid w:val="545C775B"/>
    <w:rsid w:val="54611D3F"/>
    <w:rsid w:val="54613CE0"/>
    <w:rsid w:val="54784E63"/>
    <w:rsid w:val="54940A1C"/>
    <w:rsid w:val="54AA2FC8"/>
    <w:rsid w:val="54AE62A1"/>
    <w:rsid w:val="54EB770E"/>
    <w:rsid w:val="55030DDF"/>
    <w:rsid w:val="550C3F70"/>
    <w:rsid w:val="5516139D"/>
    <w:rsid w:val="55192AC0"/>
    <w:rsid w:val="551F7E45"/>
    <w:rsid w:val="552279F0"/>
    <w:rsid w:val="553F26F8"/>
    <w:rsid w:val="556131F8"/>
    <w:rsid w:val="55684803"/>
    <w:rsid w:val="558576D7"/>
    <w:rsid w:val="558B27D6"/>
    <w:rsid w:val="55991F06"/>
    <w:rsid w:val="55A85153"/>
    <w:rsid w:val="55B32261"/>
    <w:rsid w:val="55B35176"/>
    <w:rsid w:val="55C559F9"/>
    <w:rsid w:val="55C651EC"/>
    <w:rsid w:val="55D35BB4"/>
    <w:rsid w:val="55DC2177"/>
    <w:rsid w:val="55FD62D7"/>
    <w:rsid w:val="56200BAF"/>
    <w:rsid w:val="562A6E9B"/>
    <w:rsid w:val="56301E84"/>
    <w:rsid w:val="563736E3"/>
    <w:rsid w:val="56381D79"/>
    <w:rsid w:val="563D077B"/>
    <w:rsid w:val="563D1833"/>
    <w:rsid w:val="56454AD5"/>
    <w:rsid w:val="56467F01"/>
    <w:rsid w:val="564E0370"/>
    <w:rsid w:val="56624834"/>
    <w:rsid w:val="566D0B7A"/>
    <w:rsid w:val="566E632D"/>
    <w:rsid w:val="566F0F20"/>
    <w:rsid w:val="5671393A"/>
    <w:rsid w:val="56785809"/>
    <w:rsid w:val="56824BE8"/>
    <w:rsid w:val="5687491F"/>
    <w:rsid w:val="568F4C78"/>
    <w:rsid w:val="56992721"/>
    <w:rsid w:val="569B2754"/>
    <w:rsid w:val="56B03AC7"/>
    <w:rsid w:val="56C126E8"/>
    <w:rsid w:val="56E3046C"/>
    <w:rsid w:val="56F1020E"/>
    <w:rsid w:val="56F7132B"/>
    <w:rsid w:val="57020C33"/>
    <w:rsid w:val="57030919"/>
    <w:rsid w:val="570362A2"/>
    <w:rsid w:val="5705721B"/>
    <w:rsid w:val="570D644B"/>
    <w:rsid w:val="570F1DD8"/>
    <w:rsid w:val="57162D00"/>
    <w:rsid w:val="571E4F99"/>
    <w:rsid w:val="571F3323"/>
    <w:rsid w:val="572F7653"/>
    <w:rsid w:val="57347A5C"/>
    <w:rsid w:val="5741186F"/>
    <w:rsid w:val="574B44D8"/>
    <w:rsid w:val="57546EFC"/>
    <w:rsid w:val="57860996"/>
    <w:rsid w:val="57923070"/>
    <w:rsid w:val="579A52C0"/>
    <w:rsid w:val="579D4267"/>
    <w:rsid w:val="57A625BB"/>
    <w:rsid w:val="57A65E73"/>
    <w:rsid w:val="57A96C2D"/>
    <w:rsid w:val="57C328E5"/>
    <w:rsid w:val="57CF35FA"/>
    <w:rsid w:val="57D62DDD"/>
    <w:rsid w:val="57DC0B6E"/>
    <w:rsid w:val="57DD2ABE"/>
    <w:rsid w:val="580174EA"/>
    <w:rsid w:val="58031AFF"/>
    <w:rsid w:val="58075FF4"/>
    <w:rsid w:val="580F1D1C"/>
    <w:rsid w:val="5843465A"/>
    <w:rsid w:val="584E332F"/>
    <w:rsid w:val="58543B44"/>
    <w:rsid w:val="58702C12"/>
    <w:rsid w:val="58735C15"/>
    <w:rsid w:val="587869A4"/>
    <w:rsid w:val="58905133"/>
    <w:rsid w:val="589B0D86"/>
    <w:rsid w:val="589D1BF0"/>
    <w:rsid w:val="58A04116"/>
    <w:rsid w:val="58A44CCB"/>
    <w:rsid w:val="58A74B16"/>
    <w:rsid w:val="58A828D7"/>
    <w:rsid w:val="58AF6415"/>
    <w:rsid w:val="58B86E2F"/>
    <w:rsid w:val="58C20032"/>
    <w:rsid w:val="58E42DE4"/>
    <w:rsid w:val="59024F19"/>
    <w:rsid w:val="59090034"/>
    <w:rsid w:val="590D2B85"/>
    <w:rsid w:val="5912769D"/>
    <w:rsid w:val="59186E3C"/>
    <w:rsid w:val="592D0D88"/>
    <w:rsid w:val="593C4BD4"/>
    <w:rsid w:val="5949067D"/>
    <w:rsid w:val="594A36DB"/>
    <w:rsid w:val="595523CC"/>
    <w:rsid w:val="596C0C49"/>
    <w:rsid w:val="597F3994"/>
    <w:rsid w:val="59917AC4"/>
    <w:rsid w:val="59970423"/>
    <w:rsid w:val="599838C8"/>
    <w:rsid w:val="599F22A0"/>
    <w:rsid w:val="59AA2D5C"/>
    <w:rsid w:val="59B34051"/>
    <w:rsid w:val="59D50C24"/>
    <w:rsid w:val="59DC3439"/>
    <w:rsid w:val="59DF2A74"/>
    <w:rsid w:val="59EB4293"/>
    <w:rsid w:val="5A166FC3"/>
    <w:rsid w:val="5A1D1776"/>
    <w:rsid w:val="5A2829CD"/>
    <w:rsid w:val="5A360D38"/>
    <w:rsid w:val="5A3954C8"/>
    <w:rsid w:val="5A453406"/>
    <w:rsid w:val="5A55030D"/>
    <w:rsid w:val="5A56268A"/>
    <w:rsid w:val="5A5A5C5F"/>
    <w:rsid w:val="5A5F5A14"/>
    <w:rsid w:val="5A677082"/>
    <w:rsid w:val="5A72068A"/>
    <w:rsid w:val="5A74626A"/>
    <w:rsid w:val="5A951DE3"/>
    <w:rsid w:val="5A9A2378"/>
    <w:rsid w:val="5A9E51E0"/>
    <w:rsid w:val="5AB478FB"/>
    <w:rsid w:val="5AB73378"/>
    <w:rsid w:val="5AC22BEA"/>
    <w:rsid w:val="5AC3181D"/>
    <w:rsid w:val="5AC65821"/>
    <w:rsid w:val="5ACD5E2F"/>
    <w:rsid w:val="5AD025AF"/>
    <w:rsid w:val="5AE84A82"/>
    <w:rsid w:val="5AF02970"/>
    <w:rsid w:val="5AF35A34"/>
    <w:rsid w:val="5B0015C4"/>
    <w:rsid w:val="5B2D5CA4"/>
    <w:rsid w:val="5B360545"/>
    <w:rsid w:val="5B3857B7"/>
    <w:rsid w:val="5B4E4E06"/>
    <w:rsid w:val="5B515788"/>
    <w:rsid w:val="5B522DE5"/>
    <w:rsid w:val="5B5D3DEF"/>
    <w:rsid w:val="5B633594"/>
    <w:rsid w:val="5B7F4A07"/>
    <w:rsid w:val="5B8369B2"/>
    <w:rsid w:val="5B9223E1"/>
    <w:rsid w:val="5B9B27A1"/>
    <w:rsid w:val="5BAA57FE"/>
    <w:rsid w:val="5BB514DB"/>
    <w:rsid w:val="5BBF3BC2"/>
    <w:rsid w:val="5BD7741D"/>
    <w:rsid w:val="5BFB726A"/>
    <w:rsid w:val="5BFE4F2A"/>
    <w:rsid w:val="5C094EC9"/>
    <w:rsid w:val="5C0977D0"/>
    <w:rsid w:val="5C204EC6"/>
    <w:rsid w:val="5C214AF8"/>
    <w:rsid w:val="5C2A3BE5"/>
    <w:rsid w:val="5C330ECF"/>
    <w:rsid w:val="5C59016F"/>
    <w:rsid w:val="5C5A6B39"/>
    <w:rsid w:val="5C5B3BBC"/>
    <w:rsid w:val="5C73527F"/>
    <w:rsid w:val="5C8273C1"/>
    <w:rsid w:val="5C876828"/>
    <w:rsid w:val="5C8E058F"/>
    <w:rsid w:val="5C932F02"/>
    <w:rsid w:val="5C9D46E3"/>
    <w:rsid w:val="5CAB1EEC"/>
    <w:rsid w:val="5CAD6BF1"/>
    <w:rsid w:val="5CB82893"/>
    <w:rsid w:val="5CCB6688"/>
    <w:rsid w:val="5CD40704"/>
    <w:rsid w:val="5CDC423F"/>
    <w:rsid w:val="5CDD0237"/>
    <w:rsid w:val="5D091EA7"/>
    <w:rsid w:val="5D1C30B8"/>
    <w:rsid w:val="5D2B4FB3"/>
    <w:rsid w:val="5D333C47"/>
    <w:rsid w:val="5D403F40"/>
    <w:rsid w:val="5D5E32B2"/>
    <w:rsid w:val="5D6561BE"/>
    <w:rsid w:val="5D6F75E2"/>
    <w:rsid w:val="5D8D2A18"/>
    <w:rsid w:val="5D8E2A32"/>
    <w:rsid w:val="5DAE15AC"/>
    <w:rsid w:val="5DB15E30"/>
    <w:rsid w:val="5DBA00DF"/>
    <w:rsid w:val="5DCD3ABE"/>
    <w:rsid w:val="5DD41116"/>
    <w:rsid w:val="5DE47C52"/>
    <w:rsid w:val="5DED5F06"/>
    <w:rsid w:val="5DEE10CC"/>
    <w:rsid w:val="5DF1552D"/>
    <w:rsid w:val="5DF50166"/>
    <w:rsid w:val="5E124B90"/>
    <w:rsid w:val="5E332947"/>
    <w:rsid w:val="5E351FAC"/>
    <w:rsid w:val="5E3B60AE"/>
    <w:rsid w:val="5E485FDC"/>
    <w:rsid w:val="5E615C23"/>
    <w:rsid w:val="5E707B11"/>
    <w:rsid w:val="5E7C10F1"/>
    <w:rsid w:val="5E7C29A4"/>
    <w:rsid w:val="5E7D0B9E"/>
    <w:rsid w:val="5E826976"/>
    <w:rsid w:val="5E986F3E"/>
    <w:rsid w:val="5EA30185"/>
    <w:rsid w:val="5EB433FD"/>
    <w:rsid w:val="5ED31DC1"/>
    <w:rsid w:val="5EE66BB4"/>
    <w:rsid w:val="5EE7594D"/>
    <w:rsid w:val="5EEB327A"/>
    <w:rsid w:val="5EEE5B4A"/>
    <w:rsid w:val="5EF6498B"/>
    <w:rsid w:val="5F29643D"/>
    <w:rsid w:val="5F3D1E4D"/>
    <w:rsid w:val="5F464B19"/>
    <w:rsid w:val="5F5B4D66"/>
    <w:rsid w:val="5F6162A3"/>
    <w:rsid w:val="5F6C2E8E"/>
    <w:rsid w:val="5F7C38B3"/>
    <w:rsid w:val="5F7E45DD"/>
    <w:rsid w:val="5F8201A6"/>
    <w:rsid w:val="5F8674EE"/>
    <w:rsid w:val="5F905A8E"/>
    <w:rsid w:val="5F953FF0"/>
    <w:rsid w:val="5F9D7D56"/>
    <w:rsid w:val="5F9F0A3F"/>
    <w:rsid w:val="5FA7798B"/>
    <w:rsid w:val="5FAB2767"/>
    <w:rsid w:val="5FAD40B1"/>
    <w:rsid w:val="5FB0398F"/>
    <w:rsid w:val="5FB34860"/>
    <w:rsid w:val="5FD755A8"/>
    <w:rsid w:val="5FE34188"/>
    <w:rsid w:val="5FE64124"/>
    <w:rsid w:val="5FFF4469"/>
    <w:rsid w:val="60087538"/>
    <w:rsid w:val="60115BCF"/>
    <w:rsid w:val="602949EA"/>
    <w:rsid w:val="602A32AD"/>
    <w:rsid w:val="60330263"/>
    <w:rsid w:val="60353BD4"/>
    <w:rsid w:val="60356F66"/>
    <w:rsid w:val="60526564"/>
    <w:rsid w:val="605B078B"/>
    <w:rsid w:val="605C1E4D"/>
    <w:rsid w:val="6078375F"/>
    <w:rsid w:val="607D06E3"/>
    <w:rsid w:val="608C783E"/>
    <w:rsid w:val="60912AA7"/>
    <w:rsid w:val="609932B3"/>
    <w:rsid w:val="60A51E14"/>
    <w:rsid w:val="60A76D00"/>
    <w:rsid w:val="60B45012"/>
    <w:rsid w:val="60C06A68"/>
    <w:rsid w:val="60CC0576"/>
    <w:rsid w:val="60CC3CDB"/>
    <w:rsid w:val="60CD296A"/>
    <w:rsid w:val="60F035D8"/>
    <w:rsid w:val="611775B6"/>
    <w:rsid w:val="6121066D"/>
    <w:rsid w:val="612D396E"/>
    <w:rsid w:val="6142312E"/>
    <w:rsid w:val="616151A7"/>
    <w:rsid w:val="6171035D"/>
    <w:rsid w:val="61785DAB"/>
    <w:rsid w:val="618C01B7"/>
    <w:rsid w:val="618D0AF3"/>
    <w:rsid w:val="618F103E"/>
    <w:rsid w:val="61B9072D"/>
    <w:rsid w:val="61C61971"/>
    <w:rsid w:val="61D54C49"/>
    <w:rsid w:val="61D94C70"/>
    <w:rsid w:val="61E342DA"/>
    <w:rsid w:val="61E83B37"/>
    <w:rsid w:val="61F55AF1"/>
    <w:rsid w:val="61FE4033"/>
    <w:rsid w:val="620003BB"/>
    <w:rsid w:val="62124B2E"/>
    <w:rsid w:val="62173BE1"/>
    <w:rsid w:val="62205848"/>
    <w:rsid w:val="623664A1"/>
    <w:rsid w:val="62454B62"/>
    <w:rsid w:val="624E3D50"/>
    <w:rsid w:val="625B0D54"/>
    <w:rsid w:val="626606F6"/>
    <w:rsid w:val="629223E9"/>
    <w:rsid w:val="62BB4A61"/>
    <w:rsid w:val="62EA2FEB"/>
    <w:rsid w:val="630730C1"/>
    <w:rsid w:val="631711A7"/>
    <w:rsid w:val="63187821"/>
    <w:rsid w:val="63317BFD"/>
    <w:rsid w:val="6332266E"/>
    <w:rsid w:val="63335B6D"/>
    <w:rsid w:val="634A3686"/>
    <w:rsid w:val="63723E44"/>
    <w:rsid w:val="63796A89"/>
    <w:rsid w:val="638438FF"/>
    <w:rsid w:val="63957A89"/>
    <w:rsid w:val="63A4047B"/>
    <w:rsid w:val="63AB371E"/>
    <w:rsid w:val="63AD64D4"/>
    <w:rsid w:val="63BB1F8E"/>
    <w:rsid w:val="63C332A0"/>
    <w:rsid w:val="63CB68B1"/>
    <w:rsid w:val="63D002A0"/>
    <w:rsid w:val="63D53A1E"/>
    <w:rsid w:val="63F014A9"/>
    <w:rsid w:val="63F132AB"/>
    <w:rsid w:val="63F84BEA"/>
    <w:rsid w:val="640D7B6C"/>
    <w:rsid w:val="641415D9"/>
    <w:rsid w:val="64181345"/>
    <w:rsid w:val="64464CA6"/>
    <w:rsid w:val="64492C6E"/>
    <w:rsid w:val="644E6B40"/>
    <w:rsid w:val="644F33A8"/>
    <w:rsid w:val="645D7CAF"/>
    <w:rsid w:val="645E1B9D"/>
    <w:rsid w:val="645F6944"/>
    <w:rsid w:val="64716901"/>
    <w:rsid w:val="6478550E"/>
    <w:rsid w:val="647A4E09"/>
    <w:rsid w:val="647D7D83"/>
    <w:rsid w:val="648B2276"/>
    <w:rsid w:val="648C31AC"/>
    <w:rsid w:val="649153A9"/>
    <w:rsid w:val="649F48B2"/>
    <w:rsid w:val="64B03E4C"/>
    <w:rsid w:val="64B778BA"/>
    <w:rsid w:val="64B9587F"/>
    <w:rsid w:val="64C7077D"/>
    <w:rsid w:val="64D01E33"/>
    <w:rsid w:val="64D57CCF"/>
    <w:rsid w:val="64E55716"/>
    <w:rsid w:val="64F229A5"/>
    <w:rsid w:val="651B3E3C"/>
    <w:rsid w:val="65236F03"/>
    <w:rsid w:val="652A6914"/>
    <w:rsid w:val="653808D7"/>
    <w:rsid w:val="654A091C"/>
    <w:rsid w:val="656A1842"/>
    <w:rsid w:val="656C2DB8"/>
    <w:rsid w:val="658129F0"/>
    <w:rsid w:val="659E0C49"/>
    <w:rsid w:val="65A45A80"/>
    <w:rsid w:val="65AC28B7"/>
    <w:rsid w:val="65CD3017"/>
    <w:rsid w:val="65D80FF7"/>
    <w:rsid w:val="65D81A67"/>
    <w:rsid w:val="65DA12DE"/>
    <w:rsid w:val="65DF7910"/>
    <w:rsid w:val="65EC6C8C"/>
    <w:rsid w:val="65EE5DD8"/>
    <w:rsid w:val="65F13383"/>
    <w:rsid w:val="65FF6908"/>
    <w:rsid w:val="66051030"/>
    <w:rsid w:val="661E756D"/>
    <w:rsid w:val="6631026B"/>
    <w:rsid w:val="663E7ABF"/>
    <w:rsid w:val="664925A8"/>
    <w:rsid w:val="665A1410"/>
    <w:rsid w:val="665E10D6"/>
    <w:rsid w:val="66650C7B"/>
    <w:rsid w:val="666E1BD7"/>
    <w:rsid w:val="66750B86"/>
    <w:rsid w:val="66810FAD"/>
    <w:rsid w:val="6682501D"/>
    <w:rsid w:val="668A3B8E"/>
    <w:rsid w:val="668B42B6"/>
    <w:rsid w:val="668D1B2B"/>
    <w:rsid w:val="66923680"/>
    <w:rsid w:val="66A24AA3"/>
    <w:rsid w:val="66AD5FEB"/>
    <w:rsid w:val="66B562ED"/>
    <w:rsid w:val="66B972C8"/>
    <w:rsid w:val="66DD64EA"/>
    <w:rsid w:val="66F97179"/>
    <w:rsid w:val="670A7B5B"/>
    <w:rsid w:val="670C7B28"/>
    <w:rsid w:val="671D2587"/>
    <w:rsid w:val="67213157"/>
    <w:rsid w:val="67327457"/>
    <w:rsid w:val="673B1BDE"/>
    <w:rsid w:val="67406CEC"/>
    <w:rsid w:val="6744545F"/>
    <w:rsid w:val="67474F32"/>
    <w:rsid w:val="674B2B06"/>
    <w:rsid w:val="674C4934"/>
    <w:rsid w:val="674E5B1E"/>
    <w:rsid w:val="67567758"/>
    <w:rsid w:val="6758370F"/>
    <w:rsid w:val="67593812"/>
    <w:rsid w:val="678A2F86"/>
    <w:rsid w:val="678C073C"/>
    <w:rsid w:val="6790079B"/>
    <w:rsid w:val="67917DA9"/>
    <w:rsid w:val="679366EB"/>
    <w:rsid w:val="67A219AF"/>
    <w:rsid w:val="67A235F0"/>
    <w:rsid w:val="67A401D0"/>
    <w:rsid w:val="67AC6A3F"/>
    <w:rsid w:val="67B151FA"/>
    <w:rsid w:val="67BD30F0"/>
    <w:rsid w:val="67DF283B"/>
    <w:rsid w:val="67E60319"/>
    <w:rsid w:val="67EB0B3A"/>
    <w:rsid w:val="67F1556A"/>
    <w:rsid w:val="680A259A"/>
    <w:rsid w:val="68134DDE"/>
    <w:rsid w:val="68277B46"/>
    <w:rsid w:val="682B20C3"/>
    <w:rsid w:val="682C4454"/>
    <w:rsid w:val="683639ED"/>
    <w:rsid w:val="68454CCE"/>
    <w:rsid w:val="68521FD2"/>
    <w:rsid w:val="685874C9"/>
    <w:rsid w:val="685A4FFE"/>
    <w:rsid w:val="68687BD8"/>
    <w:rsid w:val="687B0072"/>
    <w:rsid w:val="68961EAA"/>
    <w:rsid w:val="68B848E4"/>
    <w:rsid w:val="68C63FAA"/>
    <w:rsid w:val="68D10C37"/>
    <w:rsid w:val="68D11858"/>
    <w:rsid w:val="68D44375"/>
    <w:rsid w:val="68E71B26"/>
    <w:rsid w:val="68F41791"/>
    <w:rsid w:val="69100F7E"/>
    <w:rsid w:val="69165127"/>
    <w:rsid w:val="69212D4A"/>
    <w:rsid w:val="69310F7A"/>
    <w:rsid w:val="69703D9A"/>
    <w:rsid w:val="69754B63"/>
    <w:rsid w:val="69767908"/>
    <w:rsid w:val="69770064"/>
    <w:rsid w:val="69793C6D"/>
    <w:rsid w:val="698B45AB"/>
    <w:rsid w:val="698C5ACD"/>
    <w:rsid w:val="699963F1"/>
    <w:rsid w:val="699A6F11"/>
    <w:rsid w:val="69B4152A"/>
    <w:rsid w:val="69D554EF"/>
    <w:rsid w:val="69DE2595"/>
    <w:rsid w:val="69DE642E"/>
    <w:rsid w:val="69EE02EC"/>
    <w:rsid w:val="69FC3924"/>
    <w:rsid w:val="69FE645B"/>
    <w:rsid w:val="6A037430"/>
    <w:rsid w:val="6A29016D"/>
    <w:rsid w:val="6A3518ED"/>
    <w:rsid w:val="6A3B3019"/>
    <w:rsid w:val="6A4072A7"/>
    <w:rsid w:val="6A4E76F3"/>
    <w:rsid w:val="6A5E65CD"/>
    <w:rsid w:val="6A740E3C"/>
    <w:rsid w:val="6A7D2DEC"/>
    <w:rsid w:val="6A7F656D"/>
    <w:rsid w:val="6A8F1BE1"/>
    <w:rsid w:val="6A955709"/>
    <w:rsid w:val="6AA01B53"/>
    <w:rsid w:val="6AA147BE"/>
    <w:rsid w:val="6AA92E51"/>
    <w:rsid w:val="6AAC7B7C"/>
    <w:rsid w:val="6AB250F7"/>
    <w:rsid w:val="6AC87929"/>
    <w:rsid w:val="6AC9596B"/>
    <w:rsid w:val="6ACA741F"/>
    <w:rsid w:val="6ACF2E13"/>
    <w:rsid w:val="6AD57676"/>
    <w:rsid w:val="6ADB0937"/>
    <w:rsid w:val="6ADD78BF"/>
    <w:rsid w:val="6ADE04AB"/>
    <w:rsid w:val="6ADE0D73"/>
    <w:rsid w:val="6ADF1126"/>
    <w:rsid w:val="6AF63C60"/>
    <w:rsid w:val="6AFE58AC"/>
    <w:rsid w:val="6B180CE4"/>
    <w:rsid w:val="6B39514A"/>
    <w:rsid w:val="6B3B6844"/>
    <w:rsid w:val="6B592270"/>
    <w:rsid w:val="6B5D5DE4"/>
    <w:rsid w:val="6B5E3283"/>
    <w:rsid w:val="6B781B56"/>
    <w:rsid w:val="6B892820"/>
    <w:rsid w:val="6B8C68CC"/>
    <w:rsid w:val="6B9B29F4"/>
    <w:rsid w:val="6B9B6077"/>
    <w:rsid w:val="6BAA0F0E"/>
    <w:rsid w:val="6BB04360"/>
    <w:rsid w:val="6BB4176A"/>
    <w:rsid w:val="6BC017BE"/>
    <w:rsid w:val="6BC11B04"/>
    <w:rsid w:val="6BD40B87"/>
    <w:rsid w:val="6BD90CB3"/>
    <w:rsid w:val="6BE37E56"/>
    <w:rsid w:val="6BE57ED9"/>
    <w:rsid w:val="6BF11598"/>
    <w:rsid w:val="6BF4585C"/>
    <w:rsid w:val="6C046B54"/>
    <w:rsid w:val="6C150D5B"/>
    <w:rsid w:val="6C162BFF"/>
    <w:rsid w:val="6C1839A8"/>
    <w:rsid w:val="6C1B286E"/>
    <w:rsid w:val="6C352B6A"/>
    <w:rsid w:val="6C3B1F50"/>
    <w:rsid w:val="6C3C2E95"/>
    <w:rsid w:val="6C416F11"/>
    <w:rsid w:val="6C532D58"/>
    <w:rsid w:val="6C7B655D"/>
    <w:rsid w:val="6C7E3B9C"/>
    <w:rsid w:val="6CA34FEF"/>
    <w:rsid w:val="6CA94C33"/>
    <w:rsid w:val="6CD04067"/>
    <w:rsid w:val="6CD36F94"/>
    <w:rsid w:val="6CD51B76"/>
    <w:rsid w:val="6CD82FE0"/>
    <w:rsid w:val="6CDA1BF3"/>
    <w:rsid w:val="6CDC435B"/>
    <w:rsid w:val="6CE655C1"/>
    <w:rsid w:val="6CEF218C"/>
    <w:rsid w:val="6CF20C19"/>
    <w:rsid w:val="6CFE2CF9"/>
    <w:rsid w:val="6D0D2761"/>
    <w:rsid w:val="6D0D4D62"/>
    <w:rsid w:val="6D0F13DC"/>
    <w:rsid w:val="6D1531D5"/>
    <w:rsid w:val="6D1A3199"/>
    <w:rsid w:val="6D1C38C0"/>
    <w:rsid w:val="6D252DE2"/>
    <w:rsid w:val="6D360F24"/>
    <w:rsid w:val="6D3A6079"/>
    <w:rsid w:val="6D416BCB"/>
    <w:rsid w:val="6D426E0D"/>
    <w:rsid w:val="6D4317AC"/>
    <w:rsid w:val="6D4D7B61"/>
    <w:rsid w:val="6D512AA2"/>
    <w:rsid w:val="6D5266FB"/>
    <w:rsid w:val="6D5F76F9"/>
    <w:rsid w:val="6D6B24F0"/>
    <w:rsid w:val="6D6E5D76"/>
    <w:rsid w:val="6D6F4057"/>
    <w:rsid w:val="6D7A2477"/>
    <w:rsid w:val="6D806AF0"/>
    <w:rsid w:val="6D884B89"/>
    <w:rsid w:val="6D8D5E45"/>
    <w:rsid w:val="6DA3589E"/>
    <w:rsid w:val="6DB06EAA"/>
    <w:rsid w:val="6DB55C8E"/>
    <w:rsid w:val="6DD00FFF"/>
    <w:rsid w:val="6DD5776D"/>
    <w:rsid w:val="6DDA29C8"/>
    <w:rsid w:val="6DDC6D71"/>
    <w:rsid w:val="6DE30133"/>
    <w:rsid w:val="6DE44EF0"/>
    <w:rsid w:val="6DE525F7"/>
    <w:rsid w:val="6DE87DF1"/>
    <w:rsid w:val="6DED51F6"/>
    <w:rsid w:val="6DEE12B2"/>
    <w:rsid w:val="6E136FC8"/>
    <w:rsid w:val="6E2B78FC"/>
    <w:rsid w:val="6E360E51"/>
    <w:rsid w:val="6E493E21"/>
    <w:rsid w:val="6E5A045D"/>
    <w:rsid w:val="6E5B6F64"/>
    <w:rsid w:val="6E5C25A7"/>
    <w:rsid w:val="6E7D6436"/>
    <w:rsid w:val="6E8107D5"/>
    <w:rsid w:val="6E817525"/>
    <w:rsid w:val="6E8A23BB"/>
    <w:rsid w:val="6E9102EB"/>
    <w:rsid w:val="6E912246"/>
    <w:rsid w:val="6EA8472D"/>
    <w:rsid w:val="6EBD6588"/>
    <w:rsid w:val="6EC1447E"/>
    <w:rsid w:val="6EC6297B"/>
    <w:rsid w:val="6EE76C1D"/>
    <w:rsid w:val="6EEF634B"/>
    <w:rsid w:val="6EF026F6"/>
    <w:rsid w:val="6EF41FAA"/>
    <w:rsid w:val="6EF6192F"/>
    <w:rsid w:val="6EFC4E65"/>
    <w:rsid w:val="6EFE3F22"/>
    <w:rsid w:val="6F0A10DC"/>
    <w:rsid w:val="6F0A772A"/>
    <w:rsid w:val="6F242B14"/>
    <w:rsid w:val="6F2A484E"/>
    <w:rsid w:val="6F2A77B6"/>
    <w:rsid w:val="6F321FE7"/>
    <w:rsid w:val="6F340117"/>
    <w:rsid w:val="6F412A92"/>
    <w:rsid w:val="6F4134ED"/>
    <w:rsid w:val="6F4B44CF"/>
    <w:rsid w:val="6F534E0B"/>
    <w:rsid w:val="6F581124"/>
    <w:rsid w:val="6F5E0C8B"/>
    <w:rsid w:val="6F602A97"/>
    <w:rsid w:val="6F61370A"/>
    <w:rsid w:val="6F660C17"/>
    <w:rsid w:val="6F72422E"/>
    <w:rsid w:val="6F82226C"/>
    <w:rsid w:val="6F8A52FB"/>
    <w:rsid w:val="6F96365D"/>
    <w:rsid w:val="6F9E16B9"/>
    <w:rsid w:val="6FA42227"/>
    <w:rsid w:val="6FBD3567"/>
    <w:rsid w:val="6FC6769C"/>
    <w:rsid w:val="6FC75E6B"/>
    <w:rsid w:val="6FCA290B"/>
    <w:rsid w:val="6FD04BCF"/>
    <w:rsid w:val="6FD34C14"/>
    <w:rsid w:val="6FE01CC6"/>
    <w:rsid w:val="6FE32685"/>
    <w:rsid w:val="6FE63BFB"/>
    <w:rsid w:val="7001288D"/>
    <w:rsid w:val="70026EC8"/>
    <w:rsid w:val="70075760"/>
    <w:rsid w:val="700A28FA"/>
    <w:rsid w:val="70120E9A"/>
    <w:rsid w:val="701E0034"/>
    <w:rsid w:val="70272C38"/>
    <w:rsid w:val="70334320"/>
    <w:rsid w:val="70350E68"/>
    <w:rsid w:val="70454767"/>
    <w:rsid w:val="705421FA"/>
    <w:rsid w:val="706403CA"/>
    <w:rsid w:val="7067454B"/>
    <w:rsid w:val="706A22ED"/>
    <w:rsid w:val="706A597E"/>
    <w:rsid w:val="706F5F31"/>
    <w:rsid w:val="708158D7"/>
    <w:rsid w:val="70883A06"/>
    <w:rsid w:val="70894A84"/>
    <w:rsid w:val="708B1F59"/>
    <w:rsid w:val="70914684"/>
    <w:rsid w:val="70BD0863"/>
    <w:rsid w:val="70E46E9D"/>
    <w:rsid w:val="70EE0EC6"/>
    <w:rsid w:val="70F10A55"/>
    <w:rsid w:val="70FB1C92"/>
    <w:rsid w:val="70FF13F9"/>
    <w:rsid w:val="71164756"/>
    <w:rsid w:val="71200DE8"/>
    <w:rsid w:val="71213DFC"/>
    <w:rsid w:val="71254EFC"/>
    <w:rsid w:val="713D4178"/>
    <w:rsid w:val="713F4CA3"/>
    <w:rsid w:val="71427359"/>
    <w:rsid w:val="715D19BF"/>
    <w:rsid w:val="715F45DD"/>
    <w:rsid w:val="71601FE7"/>
    <w:rsid w:val="7171777E"/>
    <w:rsid w:val="71936008"/>
    <w:rsid w:val="719D73A1"/>
    <w:rsid w:val="71BC6CDC"/>
    <w:rsid w:val="71BC7EB4"/>
    <w:rsid w:val="71C315B1"/>
    <w:rsid w:val="71CA1A65"/>
    <w:rsid w:val="71CD2890"/>
    <w:rsid w:val="71D42085"/>
    <w:rsid w:val="71DC6649"/>
    <w:rsid w:val="71DF5B53"/>
    <w:rsid w:val="71E84229"/>
    <w:rsid w:val="71F3560B"/>
    <w:rsid w:val="71F37736"/>
    <w:rsid w:val="71F9664A"/>
    <w:rsid w:val="71FE1F61"/>
    <w:rsid w:val="721409B7"/>
    <w:rsid w:val="72316DAC"/>
    <w:rsid w:val="723B604A"/>
    <w:rsid w:val="725018A9"/>
    <w:rsid w:val="72540A8E"/>
    <w:rsid w:val="72544062"/>
    <w:rsid w:val="72693B27"/>
    <w:rsid w:val="726D3494"/>
    <w:rsid w:val="72720DA5"/>
    <w:rsid w:val="72736901"/>
    <w:rsid w:val="728203A5"/>
    <w:rsid w:val="729242D0"/>
    <w:rsid w:val="72996BF1"/>
    <w:rsid w:val="72B70F84"/>
    <w:rsid w:val="72C16E53"/>
    <w:rsid w:val="72C71D64"/>
    <w:rsid w:val="72CD5BCF"/>
    <w:rsid w:val="72D163D2"/>
    <w:rsid w:val="72D831B4"/>
    <w:rsid w:val="72EE18D0"/>
    <w:rsid w:val="72EF4A50"/>
    <w:rsid w:val="72F06C1D"/>
    <w:rsid w:val="72FB7A39"/>
    <w:rsid w:val="73076042"/>
    <w:rsid w:val="73096A36"/>
    <w:rsid w:val="731B5E6E"/>
    <w:rsid w:val="731D1D8F"/>
    <w:rsid w:val="731D70FD"/>
    <w:rsid w:val="731F336A"/>
    <w:rsid w:val="732B6FED"/>
    <w:rsid w:val="73413F59"/>
    <w:rsid w:val="734E0BDD"/>
    <w:rsid w:val="735A14FA"/>
    <w:rsid w:val="73655AD8"/>
    <w:rsid w:val="736C0571"/>
    <w:rsid w:val="73960FF1"/>
    <w:rsid w:val="739833BB"/>
    <w:rsid w:val="73F62D51"/>
    <w:rsid w:val="73F97ACA"/>
    <w:rsid w:val="73FC167F"/>
    <w:rsid w:val="7407079A"/>
    <w:rsid w:val="74390519"/>
    <w:rsid w:val="743A5E04"/>
    <w:rsid w:val="743D5306"/>
    <w:rsid w:val="7456549C"/>
    <w:rsid w:val="74682E25"/>
    <w:rsid w:val="746F0D77"/>
    <w:rsid w:val="747B69FF"/>
    <w:rsid w:val="748D5687"/>
    <w:rsid w:val="748F70BE"/>
    <w:rsid w:val="74A57996"/>
    <w:rsid w:val="74A63EDB"/>
    <w:rsid w:val="74B51571"/>
    <w:rsid w:val="74C422EC"/>
    <w:rsid w:val="74CB499A"/>
    <w:rsid w:val="74D54398"/>
    <w:rsid w:val="74D76F69"/>
    <w:rsid w:val="74DD03DB"/>
    <w:rsid w:val="74DD78AD"/>
    <w:rsid w:val="74F85961"/>
    <w:rsid w:val="75006B5C"/>
    <w:rsid w:val="75035AC3"/>
    <w:rsid w:val="751A3EA6"/>
    <w:rsid w:val="751F6BD1"/>
    <w:rsid w:val="752066AA"/>
    <w:rsid w:val="7527562A"/>
    <w:rsid w:val="752A7E33"/>
    <w:rsid w:val="75301137"/>
    <w:rsid w:val="75306DD2"/>
    <w:rsid w:val="75320FCC"/>
    <w:rsid w:val="75356493"/>
    <w:rsid w:val="753B0130"/>
    <w:rsid w:val="754973B9"/>
    <w:rsid w:val="754C7302"/>
    <w:rsid w:val="75507038"/>
    <w:rsid w:val="75587E84"/>
    <w:rsid w:val="75611368"/>
    <w:rsid w:val="7563662A"/>
    <w:rsid w:val="757C7CE5"/>
    <w:rsid w:val="75831F6D"/>
    <w:rsid w:val="75857363"/>
    <w:rsid w:val="75902477"/>
    <w:rsid w:val="7591402B"/>
    <w:rsid w:val="759D755C"/>
    <w:rsid w:val="75A80EDE"/>
    <w:rsid w:val="75DA4AFD"/>
    <w:rsid w:val="761F6518"/>
    <w:rsid w:val="76303FF4"/>
    <w:rsid w:val="763C6888"/>
    <w:rsid w:val="763E4300"/>
    <w:rsid w:val="76404541"/>
    <w:rsid w:val="76455BE5"/>
    <w:rsid w:val="765835A2"/>
    <w:rsid w:val="766635F8"/>
    <w:rsid w:val="7668212A"/>
    <w:rsid w:val="76737162"/>
    <w:rsid w:val="768C3374"/>
    <w:rsid w:val="769046A5"/>
    <w:rsid w:val="76937CC5"/>
    <w:rsid w:val="76970FE4"/>
    <w:rsid w:val="76A87C3E"/>
    <w:rsid w:val="76AE18CA"/>
    <w:rsid w:val="76B079C1"/>
    <w:rsid w:val="76B3432A"/>
    <w:rsid w:val="76D118CB"/>
    <w:rsid w:val="76E53523"/>
    <w:rsid w:val="76FA5CF2"/>
    <w:rsid w:val="77103324"/>
    <w:rsid w:val="771704EF"/>
    <w:rsid w:val="77220C2B"/>
    <w:rsid w:val="772F59D9"/>
    <w:rsid w:val="773278F1"/>
    <w:rsid w:val="7746567E"/>
    <w:rsid w:val="775038A2"/>
    <w:rsid w:val="7751212E"/>
    <w:rsid w:val="775C5785"/>
    <w:rsid w:val="776B48DA"/>
    <w:rsid w:val="776C44A3"/>
    <w:rsid w:val="77744602"/>
    <w:rsid w:val="777B73DE"/>
    <w:rsid w:val="77822AC2"/>
    <w:rsid w:val="77880BBB"/>
    <w:rsid w:val="779C140B"/>
    <w:rsid w:val="77A04C31"/>
    <w:rsid w:val="77A274C3"/>
    <w:rsid w:val="77AC14F8"/>
    <w:rsid w:val="77AF3A4D"/>
    <w:rsid w:val="77B8323E"/>
    <w:rsid w:val="77B92C03"/>
    <w:rsid w:val="77C10BC2"/>
    <w:rsid w:val="77C72BBE"/>
    <w:rsid w:val="77D02DC9"/>
    <w:rsid w:val="77D3530C"/>
    <w:rsid w:val="77DD7070"/>
    <w:rsid w:val="77E322B8"/>
    <w:rsid w:val="77E609C5"/>
    <w:rsid w:val="77FD1461"/>
    <w:rsid w:val="78011C89"/>
    <w:rsid w:val="780417ED"/>
    <w:rsid w:val="780D29C5"/>
    <w:rsid w:val="780F229B"/>
    <w:rsid w:val="782236BC"/>
    <w:rsid w:val="78355B70"/>
    <w:rsid w:val="783D22EA"/>
    <w:rsid w:val="78463CC0"/>
    <w:rsid w:val="785D0528"/>
    <w:rsid w:val="785E54CC"/>
    <w:rsid w:val="785F63C6"/>
    <w:rsid w:val="786B3EB4"/>
    <w:rsid w:val="786C5D80"/>
    <w:rsid w:val="787137D1"/>
    <w:rsid w:val="78861AF5"/>
    <w:rsid w:val="788B5ADD"/>
    <w:rsid w:val="789C43C8"/>
    <w:rsid w:val="789D3AC6"/>
    <w:rsid w:val="78A07C6B"/>
    <w:rsid w:val="78A14EE2"/>
    <w:rsid w:val="78A37A99"/>
    <w:rsid w:val="78A4128B"/>
    <w:rsid w:val="78AA3FA3"/>
    <w:rsid w:val="78B46FD0"/>
    <w:rsid w:val="78E619AA"/>
    <w:rsid w:val="78EF39FC"/>
    <w:rsid w:val="78F5649D"/>
    <w:rsid w:val="790C770D"/>
    <w:rsid w:val="79201B50"/>
    <w:rsid w:val="79260E6D"/>
    <w:rsid w:val="79276CDD"/>
    <w:rsid w:val="792A54A8"/>
    <w:rsid w:val="792B12A1"/>
    <w:rsid w:val="792C6DB8"/>
    <w:rsid w:val="79333B5E"/>
    <w:rsid w:val="79504371"/>
    <w:rsid w:val="795E3090"/>
    <w:rsid w:val="796066D2"/>
    <w:rsid w:val="796C722A"/>
    <w:rsid w:val="797639E1"/>
    <w:rsid w:val="79800716"/>
    <w:rsid w:val="79B576A1"/>
    <w:rsid w:val="79C52378"/>
    <w:rsid w:val="79D558FE"/>
    <w:rsid w:val="79D95F39"/>
    <w:rsid w:val="79EA1F50"/>
    <w:rsid w:val="7A124D53"/>
    <w:rsid w:val="7A1B7257"/>
    <w:rsid w:val="7A2A482A"/>
    <w:rsid w:val="7A3C1573"/>
    <w:rsid w:val="7A3E712A"/>
    <w:rsid w:val="7A4067EF"/>
    <w:rsid w:val="7A480A5B"/>
    <w:rsid w:val="7A576630"/>
    <w:rsid w:val="7A5F329C"/>
    <w:rsid w:val="7A6B0E86"/>
    <w:rsid w:val="7A752351"/>
    <w:rsid w:val="7A877422"/>
    <w:rsid w:val="7A8B0BD8"/>
    <w:rsid w:val="7A90115C"/>
    <w:rsid w:val="7AA77323"/>
    <w:rsid w:val="7AAD7112"/>
    <w:rsid w:val="7AB66051"/>
    <w:rsid w:val="7AD14430"/>
    <w:rsid w:val="7AD51055"/>
    <w:rsid w:val="7AF07B0C"/>
    <w:rsid w:val="7B024882"/>
    <w:rsid w:val="7B12769D"/>
    <w:rsid w:val="7B3434F5"/>
    <w:rsid w:val="7B347E42"/>
    <w:rsid w:val="7B40763C"/>
    <w:rsid w:val="7B504F72"/>
    <w:rsid w:val="7B532800"/>
    <w:rsid w:val="7B6A3D5B"/>
    <w:rsid w:val="7B811FDD"/>
    <w:rsid w:val="7B864B99"/>
    <w:rsid w:val="7B865B79"/>
    <w:rsid w:val="7B870BCB"/>
    <w:rsid w:val="7B985758"/>
    <w:rsid w:val="7B9B02E5"/>
    <w:rsid w:val="7B9C18E8"/>
    <w:rsid w:val="7BA1143A"/>
    <w:rsid w:val="7BA3113F"/>
    <w:rsid w:val="7BB06E9D"/>
    <w:rsid w:val="7BBE7A88"/>
    <w:rsid w:val="7BC83577"/>
    <w:rsid w:val="7BDC4BB7"/>
    <w:rsid w:val="7BDF5B96"/>
    <w:rsid w:val="7BF359F8"/>
    <w:rsid w:val="7C0142FF"/>
    <w:rsid w:val="7C221596"/>
    <w:rsid w:val="7C23174C"/>
    <w:rsid w:val="7C232ACF"/>
    <w:rsid w:val="7C370A25"/>
    <w:rsid w:val="7C504514"/>
    <w:rsid w:val="7C523973"/>
    <w:rsid w:val="7C525940"/>
    <w:rsid w:val="7C5601E9"/>
    <w:rsid w:val="7C587466"/>
    <w:rsid w:val="7C5A2EC3"/>
    <w:rsid w:val="7C63107B"/>
    <w:rsid w:val="7C6B344F"/>
    <w:rsid w:val="7C753F6E"/>
    <w:rsid w:val="7C775640"/>
    <w:rsid w:val="7C800234"/>
    <w:rsid w:val="7C886ABC"/>
    <w:rsid w:val="7CA90194"/>
    <w:rsid w:val="7CBC3E6E"/>
    <w:rsid w:val="7CBF0557"/>
    <w:rsid w:val="7CC70FBE"/>
    <w:rsid w:val="7CCB6365"/>
    <w:rsid w:val="7CCE29B8"/>
    <w:rsid w:val="7CCF448A"/>
    <w:rsid w:val="7CD659EE"/>
    <w:rsid w:val="7CED7E8D"/>
    <w:rsid w:val="7CF348B3"/>
    <w:rsid w:val="7CFE2CA2"/>
    <w:rsid w:val="7D04523C"/>
    <w:rsid w:val="7D06122C"/>
    <w:rsid w:val="7D11004C"/>
    <w:rsid w:val="7D125DFB"/>
    <w:rsid w:val="7D180FD6"/>
    <w:rsid w:val="7D1C73E2"/>
    <w:rsid w:val="7D3778F9"/>
    <w:rsid w:val="7D3874F4"/>
    <w:rsid w:val="7D5E6F80"/>
    <w:rsid w:val="7D6B581D"/>
    <w:rsid w:val="7D6C2FB3"/>
    <w:rsid w:val="7D6C71F5"/>
    <w:rsid w:val="7D8A55C7"/>
    <w:rsid w:val="7D914218"/>
    <w:rsid w:val="7D915A10"/>
    <w:rsid w:val="7D9F4A23"/>
    <w:rsid w:val="7DA12A7A"/>
    <w:rsid w:val="7DA43BB8"/>
    <w:rsid w:val="7DAD5697"/>
    <w:rsid w:val="7DAF40C8"/>
    <w:rsid w:val="7DC24E5F"/>
    <w:rsid w:val="7DC8111D"/>
    <w:rsid w:val="7DE82763"/>
    <w:rsid w:val="7DF5565F"/>
    <w:rsid w:val="7DFF3228"/>
    <w:rsid w:val="7E237EAA"/>
    <w:rsid w:val="7E2912D8"/>
    <w:rsid w:val="7E2E2DBA"/>
    <w:rsid w:val="7E3C3A3E"/>
    <w:rsid w:val="7E3F04F2"/>
    <w:rsid w:val="7E4917BF"/>
    <w:rsid w:val="7E4D4650"/>
    <w:rsid w:val="7E50780E"/>
    <w:rsid w:val="7E517BEE"/>
    <w:rsid w:val="7E7249A0"/>
    <w:rsid w:val="7E7969F0"/>
    <w:rsid w:val="7E8C5E73"/>
    <w:rsid w:val="7E8E00E6"/>
    <w:rsid w:val="7E9641EB"/>
    <w:rsid w:val="7EA667AD"/>
    <w:rsid w:val="7EA871CD"/>
    <w:rsid w:val="7EAD2256"/>
    <w:rsid w:val="7EBE3DEB"/>
    <w:rsid w:val="7ECA4BF4"/>
    <w:rsid w:val="7ECD3409"/>
    <w:rsid w:val="7ECF2100"/>
    <w:rsid w:val="7EF84D6F"/>
    <w:rsid w:val="7F0A7B89"/>
    <w:rsid w:val="7F146348"/>
    <w:rsid w:val="7F147069"/>
    <w:rsid w:val="7F393079"/>
    <w:rsid w:val="7F5F7346"/>
    <w:rsid w:val="7F603CC8"/>
    <w:rsid w:val="7F641C65"/>
    <w:rsid w:val="7F6532AF"/>
    <w:rsid w:val="7F713E57"/>
    <w:rsid w:val="7F7866AD"/>
    <w:rsid w:val="7F803352"/>
    <w:rsid w:val="7F815C3B"/>
    <w:rsid w:val="7F85772B"/>
    <w:rsid w:val="7F961FF3"/>
    <w:rsid w:val="7FAF351C"/>
    <w:rsid w:val="7FB054C4"/>
    <w:rsid w:val="7FB65244"/>
    <w:rsid w:val="7FE35D2E"/>
    <w:rsid w:val="7FE3719B"/>
    <w:rsid w:val="7FE91759"/>
    <w:rsid w:val="7FEB52EE"/>
    <w:rsid w:val="7FF03DAF"/>
    <w:rsid w:val="7FF40B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931E034"/>
  <w15:docId w15:val="{C1DC069D-35D9-42E3-987F-FB5C17D9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semiHidden="1" w:uiPriority="0" w:unhideWhenUsed="1" w:qFormat="1"/>
    <w:lsdException w:name="header" w:uiPriority="0"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uiPriority="0" w:qFormat="1"/>
    <w:lsdException w:name="Date" w:uiPriority="0" w:qFormat="1"/>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nhideWhenUsed="1" w:qFormat="1"/>
    <w:lsdException w:name="Body Text Indent 3" w:uiPriority="0"/>
    <w:lsdException w:name="Block Text" w:uiPriority="0"/>
    <w:lsdException w:name="Hyperlink" w:qFormat="1"/>
    <w:lsdException w:name="Strong" w:uiPriority="0" w:qFormat="1"/>
    <w:lsdException w:name="Emphasis" w:uiPriority="0"/>
    <w:lsdException w:name="Document Map" w:uiPriority="0"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wordWrap w:val="0"/>
      <w:snapToGrid w:val="0"/>
      <w:spacing w:line="360" w:lineRule="auto"/>
      <w:ind w:firstLineChars="200" w:firstLine="482"/>
      <w:jc w:val="both"/>
    </w:pPr>
    <w:rPr>
      <w:rFonts w:ascii="Times New Roman" w:eastAsia="楷体" w:hAnsi="Times New Roman"/>
      <w:kern w:val="2"/>
      <w:sz w:val="24"/>
      <w:szCs w:val="22"/>
    </w:rPr>
  </w:style>
  <w:style w:type="paragraph" w:styleId="1">
    <w:name w:val="heading 1"/>
    <w:basedOn w:val="a0"/>
    <w:next w:val="a0"/>
    <w:link w:val="10"/>
    <w:qFormat/>
    <w:pPr>
      <w:pageBreakBefore/>
      <w:spacing w:before="240" w:after="20"/>
      <w:jc w:val="center"/>
      <w:outlineLvl w:val="0"/>
    </w:pPr>
    <w:rPr>
      <w:rFonts w:eastAsia="黑体"/>
      <w:bCs/>
      <w:kern w:val="44"/>
      <w:sz w:val="36"/>
      <w:szCs w:val="44"/>
    </w:rPr>
  </w:style>
  <w:style w:type="paragraph" w:styleId="2">
    <w:name w:val="heading 2"/>
    <w:basedOn w:val="a0"/>
    <w:next w:val="a0"/>
    <w:link w:val="20"/>
    <w:uiPriority w:val="9"/>
    <w:qFormat/>
    <w:pPr>
      <w:keepNext/>
      <w:keepLines/>
      <w:spacing w:before="260" w:after="260" w:line="413" w:lineRule="auto"/>
      <w:outlineLvl w:val="1"/>
    </w:pPr>
    <w:rPr>
      <w:rFonts w:ascii="Arial" w:eastAsia="黑体" w:hAnsi="Arial"/>
      <w:b/>
      <w:sz w:val="32"/>
      <w:szCs w:val="20"/>
    </w:rPr>
  </w:style>
  <w:style w:type="paragraph" w:styleId="3">
    <w:name w:val="heading 3"/>
    <w:basedOn w:val="a0"/>
    <w:next w:val="a0"/>
    <w:link w:val="30"/>
    <w:uiPriority w:val="9"/>
    <w:qFormat/>
    <w:pPr>
      <w:keepNext/>
      <w:keepLines/>
      <w:spacing w:before="260" w:after="260" w:line="413" w:lineRule="auto"/>
      <w:outlineLvl w:val="2"/>
    </w:pPr>
    <w:rPr>
      <w:b/>
      <w:sz w:val="32"/>
      <w:szCs w:val="20"/>
    </w:rPr>
  </w:style>
  <w:style w:type="paragraph" w:styleId="4">
    <w:name w:val="heading 4"/>
    <w:basedOn w:val="a0"/>
    <w:next w:val="a0"/>
    <w:link w:val="40"/>
    <w:qFormat/>
    <w:pPr>
      <w:pageBreakBefore/>
      <w:spacing w:beforeLines="50"/>
      <w:ind w:leftChars="500" w:left="500"/>
      <w:jc w:val="center"/>
      <w:outlineLvl w:val="3"/>
    </w:pPr>
    <w:rPr>
      <w:rFonts w:eastAsia="黑体"/>
      <w:bCs/>
      <w:sz w:val="36"/>
      <w:szCs w:val="28"/>
    </w:rPr>
  </w:style>
  <w:style w:type="paragraph" w:styleId="5">
    <w:name w:val="heading 5"/>
    <w:basedOn w:val="a0"/>
    <w:next w:val="a0"/>
    <w:link w:val="50"/>
    <w:qFormat/>
    <w:pPr>
      <w:keepNext/>
      <w:keepLines/>
      <w:tabs>
        <w:tab w:val="left" w:pos="567"/>
      </w:tabs>
      <w:spacing w:before="280" w:after="290" w:line="376" w:lineRule="auto"/>
      <w:ind w:left="567" w:hanging="567"/>
      <w:outlineLvl w:val="4"/>
    </w:pPr>
    <w:rPr>
      <w:b/>
      <w:sz w:val="28"/>
      <w:szCs w:val="20"/>
    </w:rPr>
  </w:style>
  <w:style w:type="paragraph" w:styleId="6">
    <w:name w:val="heading 6"/>
    <w:basedOn w:val="a0"/>
    <w:next w:val="a0"/>
    <w:link w:val="60"/>
    <w:qFormat/>
    <w:pPr>
      <w:keepNext/>
      <w:outlineLvl w:val="5"/>
    </w:pPr>
    <w:rPr>
      <w:b/>
      <w:bCs/>
      <w:szCs w:val="24"/>
    </w:rPr>
  </w:style>
  <w:style w:type="paragraph" w:styleId="7">
    <w:name w:val="heading 7"/>
    <w:basedOn w:val="a0"/>
    <w:next w:val="a0"/>
    <w:link w:val="70"/>
    <w:qFormat/>
    <w:pPr>
      <w:keepNext/>
      <w:keepLines/>
      <w:spacing w:before="240" w:after="64" w:line="320" w:lineRule="auto"/>
      <w:outlineLvl w:val="6"/>
    </w:pPr>
    <w:rPr>
      <w:rFonts w:cs="Calibri"/>
      <w:b/>
      <w:bCs/>
      <w:szCs w:val="24"/>
    </w:rPr>
  </w:style>
  <w:style w:type="paragraph" w:styleId="8">
    <w:name w:val="heading 8"/>
    <w:basedOn w:val="a0"/>
    <w:next w:val="a0"/>
    <w:link w:val="80"/>
    <w:semiHidden/>
    <w:unhideWhenUsed/>
    <w:qFormat/>
    <w:pPr>
      <w:keepNext/>
      <w:keepLines/>
      <w:spacing w:before="240" w:after="64" w:line="320" w:lineRule="auto"/>
      <w:outlineLvl w:val="7"/>
    </w:pPr>
    <w:rPr>
      <w:rFonts w:asciiTheme="majorHAnsi" w:eastAsiaTheme="majorEastAsia" w:hAnsiTheme="majorHAnsi" w:cstheme="majorBidi"/>
      <w:szCs w:val="24"/>
    </w:rPr>
  </w:style>
  <w:style w:type="paragraph" w:styleId="9">
    <w:name w:val="heading 9"/>
    <w:basedOn w:val="a0"/>
    <w:next w:val="a0"/>
    <w:link w:val="90"/>
    <w:qFormat/>
    <w:pPr>
      <w:keepNext/>
      <w:spacing w:line="248" w:lineRule="atLeast"/>
      <w:ind w:left="-26" w:right="-57" w:firstLineChars="18" w:firstLine="30"/>
      <w:outlineLvl w:val="8"/>
    </w:pPr>
    <w:rPr>
      <w:rFonts w:ascii="宋体" w:hAnsi="Courier New"/>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unhideWhenUsed/>
    <w:qFormat/>
    <w:pPr>
      <w:wordWrap/>
      <w:snapToGrid/>
      <w:spacing w:line="240" w:lineRule="auto"/>
      <w:ind w:leftChars="1200" w:left="2520" w:firstLineChars="0" w:firstLine="0"/>
    </w:pPr>
    <w:rPr>
      <w:rFonts w:asciiTheme="minorHAnsi" w:eastAsiaTheme="minorEastAsia" w:hAnsiTheme="minorHAnsi" w:cstheme="minorBidi"/>
      <w:sz w:val="21"/>
    </w:rPr>
  </w:style>
  <w:style w:type="paragraph" w:styleId="a4">
    <w:name w:val="Normal Indent"/>
    <w:next w:val="a0"/>
    <w:qFormat/>
    <w:pPr>
      <w:widowControl w:val="0"/>
      <w:ind w:firstLine="420"/>
      <w:jc w:val="both"/>
    </w:pPr>
    <w:rPr>
      <w:rFonts w:ascii="Times New Roman" w:hAnsi="Times New Roman"/>
      <w:kern w:val="2"/>
      <w:sz w:val="21"/>
    </w:rPr>
  </w:style>
  <w:style w:type="paragraph" w:styleId="a5">
    <w:name w:val="annotation text"/>
    <w:basedOn w:val="a0"/>
    <w:link w:val="a6"/>
    <w:semiHidden/>
    <w:unhideWhenUsed/>
    <w:qFormat/>
    <w:pPr>
      <w:jc w:val="left"/>
    </w:pPr>
  </w:style>
  <w:style w:type="paragraph" w:styleId="a7">
    <w:name w:val="Salutation"/>
    <w:basedOn w:val="a0"/>
    <w:next w:val="a0"/>
    <w:link w:val="a8"/>
    <w:qFormat/>
    <w:pPr>
      <w:wordWrap/>
      <w:snapToGrid/>
      <w:spacing w:line="240" w:lineRule="auto"/>
      <w:ind w:firstLineChars="0" w:firstLine="0"/>
    </w:pPr>
    <w:rPr>
      <w:rFonts w:ascii="宋体" w:eastAsia="宋体"/>
      <w:szCs w:val="20"/>
    </w:rPr>
  </w:style>
  <w:style w:type="paragraph" w:styleId="a9">
    <w:name w:val="Body Text"/>
    <w:basedOn w:val="a0"/>
    <w:link w:val="aa"/>
    <w:qFormat/>
    <w:pPr>
      <w:spacing w:after="120"/>
    </w:pPr>
  </w:style>
  <w:style w:type="paragraph" w:styleId="ab">
    <w:name w:val="Body Text Indent"/>
    <w:basedOn w:val="a0"/>
    <w:link w:val="ac"/>
    <w:qFormat/>
    <w:pPr>
      <w:wordWrap/>
      <w:snapToGrid/>
      <w:spacing w:after="120" w:line="240" w:lineRule="auto"/>
      <w:ind w:leftChars="200" w:left="420" w:firstLineChars="0" w:firstLine="0"/>
    </w:pPr>
    <w:rPr>
      <w:rFonts w:eastAsia="宋体"/>
      <w:sz w:val="21"/>
      <w:szCs w:val="24"/>
    </w:rPr>
  </w:style>
  <w:style w:type="paragraph" w:styleId="TOC5">
    <w:name w:val="toc 5"/>
    <w:basedOn w:val="a0"/>
    <w:next w:val="a0"/>
    <w:uiPriority w:val="39"/>
    <w:unhideWhenUsed/>
    <w:qFormat/>
    <w:pPr>
      <w:wordWrap/>
      <w:snapToGrid/>
      <w:spacing w:line="240" w:lineRule="auto"/>
      <w:ind w:leftChars="800" w:left="1680" w:firstLineChars="0" w:firstLine="0"/>
    </w:pPr>
    <w:rPr>
      <w:rFonts w:asciiTheme="minorHAnsi" w:eastAsiaTheme="minorEastAsia" w:hAnsiTheme="minorHAnsi" w:cstheme="minorBidi"/>
      <w:sz w:val="21"/>
    </w:rPr>
  </w:style>
  <w:style w:type="paragraph" w:styleId="TOC3">
    <w:name w:val="toc 3"/>
    <w:basedOn w:val="a0"/>
    <w:next w:val="a0"/>
    <w:uiPriority w:val="39"/>
    <w:unhideWhenUsed/>
    <w:qFormat/>
    <w:pPr>
      <w:wordWrap/>
      <w:snapToGrid/>
      <w:spacing w:line="240" w:lineRule="auto"/>
      <w:ind w:leftChars="400" w:left="840" w:firstLineChars="0" w:firstLine="0"/>
    </w:pPr>
    <w:rPr>
      <w:rFonts w:asciiTheme="minorHAnsi" w:eastAsiaTheme="minorEastAsia" w:hAnsiTheme="minorHAnsi" w:cstheme="minorBidi"/>
      <w:sz w:val="21"/>
    </w:rPr>
  </w:style>
  <w:style w:type="paragraph" w:styleId="ad">
    <w:name w:val="Plain Text"/>
    <w:basedOn w:val="a0"/>
    <w:link w:val="ae"/>
    <w:qFormat/>
    <w:rPr>
      <w:rFonts w:asciiTheme="minorEastAsia" w:eastAsiaTheme="minorEastAsia" w:hAnsi="Courier New" w:cs="Courier New"/>
    </w:rPr>
  </w:style>
  <w:style w:type="paragraph" w:styleId="TOC8">
    <w:name w:val="toc 8"/>
    <w:basedOn w:val="a0"/>
    <w:next w:val="a0"/>
    <w:uiPriority w:val="39"/>
    <w:unhideWhenUsed/>
    <w:qFormat/>
    <w:pPr>
      <w:wordWrap/>
      <w:snapToGrid/>
      <w:spacing w:line="240" w:lineRule="auto"/>
      <w:ind w:leftChars="1400" w:left="2940" w:firstLineChars="0" w:firstLine="0"/>
    </w:pPr>
    <w:rPr>
      <w:rFonts w:asciiTheme="minorHAnsi" w:eastAsiaTheme="minorEastAsia" w:hAnsiTheme="minorHAnsi" w:cstheme="minorBidi"/>
      <w:sz w:val="21"/>
    </w:rPr>
  </w:style>
  <w:style w:type="paragraph" w:styleId="af">
    <w:name w:val="Date"/>
    <w:basedOn w:val="a0"/>
    <w:next w:val="a0"/>
    <w:link w:val="af0"/>
    <w:qFormat/>
    <w:pPr>
      <w:ind w:leftChars="2500" w:left="100"/>
    </w:pPr>
  </w:style>
  <w:style w:type="paragraph" w:styleId="21">
    <w:name w:val="Body Text Indent 2"/>
    <w:basedOn w:val="a0"/>
    <w:link w:val="22"/>
    <w:uiPriority w:val="99"/>
    <w:unhideWhenUsed/>
    <w:qFormat/>
    <w:pPr>
      <w:wordWrap/>
      <w:snapToGrid/>
      <w:spacing w:after="120" w:line="480" w:lineRule="auto"/>
      <w:ind w:leftChars="200" w:left="420" w:firstLineChars="0" w:firstLine="0"/>
    </w:pPr>
    <w:rPr>
      <w:rFonts w:eastAsia="宋体"/>
      <w:sz w:val="21"/>
      <w:szCs w:val="24"/>
    </w:rPr>
  </w:style>
  <w:style w:type="paragraph" w:styleId="af1">
    <w:name w:val="Balloon Text"/>
    <w:basedOn w:val="a0"/>
    <w:link w:val="af2"/>
    <w:qFormat/>
    <w:rPr>
      <w:sz w:val="18"/>
      <w:szCs w:val="18"/>
    </w:rPr>
  </w:style>
  <w:style w:type="paragraph" w:styleId="af3">
    <w:name w:val="footer"/>
    <w:basedOn w:val="a0"/>
    <w:link w:val="af4"/>
    <w:uiPriority w:val="99"/>
    <w:unhideWhenUsed/>
    <w:qFormat/>
    <w:pPr>
      <w:tabs>
        <w:tab w:val="center" w:pos="4153"/>
        <w:tab w:val="right" w:pos="8306"/>
      </w:tabs>
      <w:spacing w:line="240" w:lineRule="auto"/>
      <w:jc w:val="left"/>
    </w:pPr>
    <w:rPr>
      <w:sz w:val="18"/>
      <w:szCs w:val="18"/>
    </w:rPr>
  </w:style>
  <w:style w:type="paragraph" w:styleId="af5">
    <w:name w:val="header"/>
    <w:basedOn w:val="a0"/>
    <w:link w:val="af6"/>
    <w:unhideWhenUsed/>
    <w:qFormat/>
    <w:pPr>
      <w:pBdr>
        <w:bottom w:val="single" w:sz="6" w:space="1" w:color="auto"/>
      </w:pBdr>
      <w:tabs>
        <w:tab w:val="center" w:pos="4153"/>
        <w:tab w:val="right" w:pos="8306"/>
      </w:tabs>
      <w:spacing w:line="240" w:lineRule="auto"/>
      <w:jc w:val="center"/>
    </w:pPr>
    <w:rPr>
      <w:sz w:val="18"/>
      <w:szCs w:val="18"/>
    </w:rPr>
  </w:style>
  <w:style w:type="paragraph" w:styleId="TOC1">
    <w:name w:val="toc 1"/>
    <w:next w:val="a0"/>
    <w:uiPriority w:val="39"/>
    <w:qFormat/>
    <w:pPr>
      <w:tabs>
        <w:tab w:val="right" w:leader="dot" w:pos="8296"/>
      </w:tabs>
    </w:pPr>
    <w:rPr>
      <w:rFonts w:ascii="Times New Roman" w:eastAsia="楷体" w:hAnsi="Times New Roman"/>
      <w:b/>
      <w:kern w:val="2"/>
      <w:sz w:val="24"/>
      <w:szCs w:val="22"/>
    </w:rPr>
  </w:style>
  <w:style w:type="paragraph" w:styleId="TOC4">
    <w:name w:val="toc 4"/>
    <w:basedOn w:val="a0"/>
    <w:next w:val="a0"/>
    <w:uiPriority w:val="39"/>
    <w:unhideWhenUsed/>
    <w:qFormat/>
    <w:pPr>
      <w:wordWrap/>
      <w:snapToGrid/>
      <w:spacing w:line="240" w:lineRule="auto"/>
      <w:ind w:leftChars="600" w:left="1260" w:firstLineChars="0" w:firstLine="0"/>
    </w:pPr>
    <w:rPr>
      <w:rFonts w:asciiTheme="minorHAnsi" w:eastAsiaTheme="minorEastAsia" w:hAnsiTheme="minorHAnsi" w:cstheme="minorBidi"/>
      <w:sz w:val="21"/>
    </w:rPr>
  </w:style>
  <w:style w:type="paragraph" w:styleId="TOC6">
    <w:name w:val="toc 6"/>
    <w:basedOn w:val="a0"/>
    <w:next w:val="a0"/>
    <w:uiPriority w:val="39"/>
    <w:unhideWhenUsed/>
    <w:qFormat/>
    <w:pPr>
      <w:wordWrap/>
      <w:snapToGrid/>
      <w:spacing w:line="240" w:lineRule="auto"/>
      <w:ind w:leftChars="1000" w:left="2100" w:firstLineChars="0" w:firstLine="0"/>
    </w:pPr>
    <w:rPr>
      <w:rFonts w:asciiTheme="minorHAnsi" w:eastAsiaTheme="minorEastAsia" w:hAnsiTheme="minorHAnsi" w:cstheme="minorBidi"/>
      <w:sz w:val="21"/>
    </w:rPr>
  </w:style>
  <w:style w:type="paragraph" w:styleId="TOC2">
    <w:name w:val="toc 2"/>
    <w:next w:val="a0"/>
    <w:uiPriority w:val="39"/>
    <w:qFormat/>
    <w:pPr>
      <w:tabs>
        <w:tab w:val="right" w:leader="dot" w:pos="8296"/>
      </w:tabs>
      <w:ind w:firstLineChars="200" w:firstLine="200"/>
    </w:pPr>
    <w:rPr>
      <w:rFonts w:ascii="Times New Roman" w:eastAsia="楷体" w:hAnsi="Times New Roman"/>
      <w:kern w:val="2"/>
      <w:sz w:val="24"/>
      <w:szCs w:val="22"/>
    </w:rPr>
  </w:style>
  <w:style w:type="paragraph" w:styleId="TOC9">
    <w:name w:val="toc 9"/>
    <w:basedOn w:val="a0"/>
    <w:next w:val="a0"/>
    <w:uiPriority w:val="39"/>
    <w:unhideWhenUsed/>
    <w:qFormat/>
    <w:pPr>
      <w:wordWrap/>
      <w:snapToGrid/>
      <w:spacing w:line="240" w:lineRule="auto"/>
      <w:ind w:leftChars="1600" w:left="3360" w:firstLineChars="0" w:firstLine="0"/>
    </w:pPr>
    <w:rPr>
      <w:rFonts w:asciiTheme="minorHAnsi" w:eastAsiaTheme="minorEastAsia" w:hAnsiTheme="minorHAnsi" w:cstheme="minorBidi"/>
      <w:sz w:val="21"/>
    </w:rPr>
  </w:style>
  <w:style w:type="paragraph" w:styleId="af7">
    <w:name w:val="Normal (Web)"/>
    <w:basedOn w:val="a0"/>
    <w:qFormat/>
    <w:pPr>
      <w:widowControl/>
      <w:wordWrap/>
      <w:snapToGrid/>
      <w:spacing w:before="100" w:beforeAutospacing="1" w:after="100" w:afterAutospacing="1" w:line="240" w:lineRule="auto"/>
      <w:ind w:firstLineChars="0" w:firstLine="0"/>
      <w:jc w:val="left"/>
    </w:pPr>
    <w:rPr>
      <w:rFonts w:ascii="宋体" w:eastAsia="宋体" w:hAnsi="宋体"/>
      <w:kern w:val="0"/>
      <w:szCs w:val="24"/>
    </w:rPr>
  </w:style>
  <w:style w:type="paragraph" w:styleId="af8">
    <w:name w:val="annotation subject"/>
    <w:basedOn w:val="a5"/>
    <w:next w:val="a5"/>
    <w:link w:val="af9"/>
    <w:semiHidden/>
    <w:qFormat/>
    <w:rPr>
      <w:b/>
      <w:bCs/>
    </w:rPr>
  </w:style>
  <w:style w:type="table" w:styleId="afa">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Simple 1"/>
    <w:basedOn w:val="a2"/>
    <w:uiPriority w:val="99"/>
    <w:semiHidden/>
    <w:unhideWhenUsed/>
    <w:pPr>
      <w:widowControl w:val="0"/>
      <w:wordWrap w:val="0"/>
      <w:snapToGrid w:val="0"/>
      <w:spacing w:line="360" w:lineRule="auto"/>
      <w:ind w:firstLineChars="200" w:firstLine="20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fb">
    <w:name w:val="Strong"/>
    <w:qFormat/>
    <w:rPr>
      <w:b/>
      <w:bCs/>
    </w:rPr>
  </w:style>
  <w:style w:type="character" w:styleId="afc">
    <w:name w:val="page number"/>
    <w:basedOn w:val="a1"/>
  </w:style>
  <w:style w:type="character" w:styleId="afd">
    <w:name w:val="Hyperlink"/>
    <w:basedOn w:val="a1"/>
    <w:uiPriority w:val="99"/>
    <w:qFormat/>
    <w:rPr>
      <w:color w:val="0563C1" w:themeColor="hyperlink"/>
      <w:u w:val="single"/>
    </w:rPr>
  </w:style>
  <w:style w:type="character" w:styleId="afe">
    <w:name w:val="annotation reference"/>
    <w:basedOn w:val="a1"/>
    <w:semiHidden/>
    <w:qFormat/>
    <w:rPr>
      <w:sz w:val="21"/>
      <w:szCs w:val="21"/>
    </w:rPr>
  </w:style>
  <w:style w:type="paragraph" w:customStyle="1" w:styleId="aff">
    <w:name w:val="封面标题"/>
    <w:link w:val="aff0"/>
    <w:qFormat/>
    <w:pPr>
      <w:jc w:val="center"/>
    </w:pPr>
    <w:rPr>
      <w:rFonts w:ascii="Times New Roman" w:eastAsia="楷体" w:hAnsi="Times New Roman" w:cstheme="majorEastAsia"/>
      <w:b/>
      <w:bCs/>
      <w:kern w:val="2"/>
      <w:sz w:val="52"/>
      <w:szCs w:val="56"/>
    </w:rPr>
  </w:style>
  <w:style w:type="character" w:customStyle="1" w:styleId="aff0">
    <w:name w:val="封面标题 字符"/>
    <w:basedOn w:val="a1"/>
    <w:link w:val="aff"/>
    <w:qFormat/>
    <w:rPr>
      <w:rFonts w:eastAsia="楷体" w:cstheme="majorEastAsia"/>
      <w:b/>
      <w:bCs/>
      <w:kern w:val="2"/>
      <w:sz w:val="52"/>
      <w:szCs w:val="56"/>
    </w:rPr>
  </w:style>
  <w:style w:type="character" w:customStyle="1" w:styleId="af2">
    <w:name w:val="批注框文本 字符"/>
    <w:basedOn w:val="a1"/>
    <w:link w:val="af1"/>
    <w:rPr>
      <w:rFonts w:ascii="Calibri" w:hAnsi="Calibri"/>
      <w:kern w:val="2"/>
      <w:sz w:val="18"/>
      <w:szCs w:val="18"/>
    </w:rPr>
  </w:style>
  <w:style w:type="paragraph" w:customStyle="1" w:styleId="aff1">
    <w:name w:val="封面落款"/>
    <w:link w:val="aff2"/>
    <w:qFormat/>
    <w:pPr>
      <w:ind w:firstLine="480"/>
      <w:jc w:val="center"/>
    </w:pPr>
    <w:rPr>
      <w:rFonts w:ascii="Times New Roman" w:eastAsia="楷体" w:hAnsi="Times New Roman"/>
      <w:kern w:val="2"/>
      <w:sz w:val="32"/>
      <w:szCs w:val="22"/>
    </w:rPr>
  </w:style>
  <w:style w:type="character" w:customStyle="1" w:styleId="aff2">
    <w:name w:val="封面落款 字符"/>
    <w:basedOn w:val="a1"/>
    <w:link w:val="aff1"/>
    <w:rPr>
      <w:rFonts w:eastAsia="楷体"/>
      <w:kern w:val="2"/>
      <w:sz w:val="32"/>
      <w:szCs w:val="22"/>
    </w:rPr>
  </w:style>
  <w:style w:type="character" w:customStyle="1" w:styleId="af6">
    <w:name w:val="页眉 字符"/>
    <w:basedOn w:val="a1"/>
    <w:link w:val="af5"/>
    <w:qFormat/>
    <w:rPr>
      <w:rFonts w:eastAsia="楷体"/>
      <w:kern w:val="2"/>
      <w:sz w:val="18"/>
      <w:szCs w:val="18"/>
    </w:rPr>
  </w:style>
  <w:style w:type="character" w:customStyle="1" w:styleId="af4">
    <w:name w:val="页脚 字符"/>
    <w:basedOn w:val="a1"/>
    <w:link w:val="af3"/>
    <w:uiPriority w:val="99"/>
    <w:rPr>
      <w:rFonts w:eastAsia="楷体"/>
      <w:kern w:val="2"/>
      <w:sz w:val="18"/>
      <w:szCs w:val="18"/>
    </w:rPr>
  </w:style>
  <w:style w:type="paragraph" w:customStyle="1" w:styleId="aff3">
    <w:name w:val="一级标题"/>
    <w:next w:val="a0"/>
    <w:link w:val="aff4"/>
    <w:qFormat/>
    <w:pPr>
      <w:spacing w:beforeLines="100" w:before="100"/>
      <w:jc w:val="center"/>
      <w:outlineLvl w:val="0"/>
    </w:pPr>
    <w:rPr>
      <w:rFonts w:ascii="Times New Roman" w:eastAsia="楷体" w:hAnsi="Times New Roman"/>
      <w:b/>
      <w:kern w:val="2"/>
      <w:sz w:val="36"/>
      <w:szCs w:val="22"/>
      <w:lang w:val="zh-CN"/>
    </w:rPr>
  </w:style>
  <w:style w:type="paragraph" w:customStyle="1" w:styleId="aff5">
    <w:name w:val="居中目录"/>
    <w:link w:val="aff6"/>
    <w:qFormat/>
    <w:pPr>
      <w:spacing w:afterLines="100" w:after="100"/>
      <w:jc w:val="center"/>
    </w:pPr>
    <w:rPr>
      <w:rFonts w:ascii="Times New Roman" w:eastAsia="楷体" w:hAnsi="Times New Roman"/>
      <w:b/>
      <w:kern w:val="2"/>
      <w:sz w:val="52"/>
      <w:szCs w:val="44"/>
    </w:rPr>
  </w:style>
  <w:style w:type="character" w:customStyle="1" w:styleId="aff4">
    <w:name w:val="一级标题 字符"/>
    <w:basedOn w:val="a1"/>
    <w:link w:val="aff3"/>
    <w:rPr>
      <w:rFonts w:eastAsia="楷体"/>
      <w:b/>
      <w:kern w:val="2"/>
      <w:sz w:val="36"/>
      <w:szCs w:val="22"/>
      <w:lang w:val="zh-CN"/>
    </w:rPr>
  </w:style>
  <w:style w:type="paragraph" w:customStyle="1" w:styleId="aff7">
    <w:name w:val="课程代码"/>
    <w:link w:val="aff8"/>
    <w:qFormat/>
    <w:pPr>
      <w:pBdr>
        <w:top w:val="single" w:sz="4" w:space="10" w:color="auto"/>
        <w:left w:val="single" w:sz="4" w:space="0" w:color="auto"/>
        <w:bottom w:val="single" w:sz="4" w:space="10" w:color="auto"/>
        <w:right w:val="single" w:sz="4" w:space="0" w:color="auto"/>
      </w:pBdr>
      <w:snapToGrid w:val="0"/>
    </w:pPr>
    <w:rPr>
      <w:rFonts w:ascii="Times New Roman" w:eastAsia="楷体" w:hAnsi="Times New Roman"/>
      <w:b/>
      <w:kern w:val="2"/>
      <w:sz w:val="32"/>
      <w:szCs w:val="32"/>
    </w:rPr>
  </w:style>
  <w:style w:type="character" w:customStyle="1" w:styleId="aff6">
    <w:name w:val="居中目录 字符"/>
    <w:basedOn w:val="a1"/>
    <w:link w:val="aff5"/>
    <w:qFormat/>
    <w:rPr>
      <w:rFonts w:eastAsia="楷体"/>
      <w:b/>
      <w:kern w:val="2"/>
      <w:sz w:val="52"/>
      <w:szCs w:val="44"/>
    </w:rPr>
  </w:style>
  <w:style w:type="paragraph" w:customStyle="1" w:styleId="aff9">
    <w:name w:val="正文居中"/>
    <w:link w:val="affa"/>
    <w:qFormat/>
    <w:pPr>
      <w:jc w:val="center"/>
    </w:pPr>
    <w:rPr>
      <w:rFonts w:ascii="Times New Roman" w:eastAsia="楷体" w:hAnsi="Times New Roman"/>
      <w:kern w:val="2"/>
      <w:sz w:val="24"/>
      <w:szCs w:val="22"/>
      <w:lang w:val="zh-CN"/>
    </w:rPr>
  </w:style>
  <w:style w:type="character" w:customStyle="1" w:styleId="aff8">
    <w:name w:val="课程代码 字符"/>
    <w:basedOn w:val="a1"/>
    <w:link w:val="aff7"/>
    <w:qFormat/>
    <w:rPr>
      <w:rFonts w:eastAsia="楷体"/>
      <w:b/>
      <w:kern w:val="2"/>
      <w:sz w:val="32"/>
      <w:szCs w:val="32"/>
    </w:rPr>
  </w:style>
  <w:style w:type="paragraph" w:customStyle="1" w:styleId="affb">
    <w:name w:val="正文居中段前一行"/>
    <w:basedOn w:val="aff9"/>
    <w:link w:val="affc"/>
    <w:qFormat/>
    <w:pPr>
      <w:spacing w:beforeLines="100" w:before="100"/>
    </w:pPr>
  </w:style>
  <w:style w:type="character" w:customStyle="1" w:styleId="affa">
    <w:name w:val="正文居中 字符"/>
    <w:basedOn w:val="aff4"/>
    <w:link w:val="aff9"/>
    <w:qFormat/>
    <w:rPr>
      <w:rFonts w:eastAsia="楷体"/>
      <w:b w:val="0"/>
      <w:kern w:val="2"/>
      <w:sz w:val="24"/>
      <w:szCs w:val="22"/>
      <w:lang w:val="zh-CN"/>
    </w:rPr>
  </w:style>
  <w:style w:type="paragraph" w:customStyle="1" w:styleId="affd">
    <w:name w:val="正文居中段后一行"/>
    <w:basedOn w:val="a0"/>
    <w:link w:val="affe"/>
    <w:qFormat/>
    <w:pPr>
      <w:spacing w:afterLines="100" w:after="100"/>
    </w:pPr>
  </w:style>
  <w:style w:type="character" w:customStyle="1" w:styleId="affc">
    <w:name w:val="正文居中段前一行 字符"/>
    <w:basedOn w:val="affa"/>
    <w:link w:val="affb"/>
    <w:rPr>
      <w:rFonts w:eastAsia="楷体"/>
      <w:b w:val="0"/>
      <w:kern w:val="2"/>
      <w:sz w:val="24"/>
      <w:szCs w:val="22"/>
      <w:lang w:val="zh-CN"/>
    </w:rPr>
  </w:style>
  <w:style w:type="paragraph" w:customStyle="1" w:styleId="afff">
    <w:name w:val="二级标题"/>
    <w:next w:val="a0"/>
    <w:link w:val="afff0"/>
    <w:qFormat/>
    <w:pPr>
      <w:spacing w:beforeLines="50" w:before="50" w:afterLines="50" w:after="50" w:line="360" w:lineRule="exact"/>
      <w:outlineLvl w:val="1"/>
    </w:pPr>
    <w:rPr>
      <w:rFonts w:ascii="Times New Roman" w:eastAsia="楷体" w:hAnsi="Times New Roman"/>
      <w:b/>
      <w:bCs/>
      <w:kern w:val="2"/>
      <w:sz w:val="30"/>
      <w:szCs w:val="28"/>
    </w:rPr>
  </w:style>
  <w:style w:type="character" w:customStyle="1" w:styleId="affe">
    <w:name w:val="正文居中段后一行 字符"/>
    <w:basedOn w:val="a1"/>
    <w:link w:val="affd"/>
    <w:rPr>
      <w:rFonts w:eastAsia="楷体"/>
      <w:kern w:val="2"/>
      <w:sz w:val="24"/>
      <w:szCs w:val="22"/>
    </w:rPr>
  </w:style>
  <w:style w:type="paragraph" w:customStyle="1" w:styleId="afff1">
    <w:name w:val="三级标题"/>
    <w:link w:val="afff2"/>
    <w:qFormat/>
    <w:pPr>
      <w:spacing w:beforeLines="60" w:before="60" w:afterLines="20" w:after="20"/>
    </w:pPr>
    <w:rPr>
      <w:rFonts w:ascii="Times New Roman" w:eastAsia="楷体" w:hAnsi="Times New Roman"/>
      <w:b/>
      <w:kern w:val="2"/>
      <w:sz w:val="24"/>
      <w:szCs w:val="22"/>
    </w:rPr>
  </w:style>
  <w:style w:type="character" w:customStyle="1" w:styleId="afff0">
    <w:name w:val="二级标题 字符"/>
    <w:basedOn w:val="a1"/>
    <w:link w:val="afff"/>
    <w:rPr>
      <w:rFonts w:eastAsia="楷体"/>
      <w:b/>
      <w:bCs/>
      <w:kern w:val="2"/>
      <w:sz w:val="30"/>
      <w:szCs w:val="28"/>
    </w:rPr>
  </w:style>
  <w:style w:type="paragraph" w:customStyle="1" w:styleId="afff3">
    <w:name w:val="表格"/>
    <w:link w:val="afff4"/>
    <w:qFormat/>
    <w:pPr>
      <w:snapToGrid w:val="0"/>
      <w:jc w:val="center"/>
    </w:pPr>
    <w:rPr>
      <w:rFonts w:ascii="Times New Roman" w:eastAsia="楷体" w:hAnsi="Times New Roman"/>
      <w:kern w:val="2"/>
      <w:sz w:val="24"/>
      <w:szCs w:val="22"/>
    </w:rPr>
  </w:style>
  <w:style w:type="character" w:customStyle="1" w:styleId="afff2">
    <w:name w:val="三级标题 字符"/>
    <w:basedOn w:val="a1"/>
    <w:link w:val="afff1"/>
    <w:rPr>
      <w:rFonts w:eastAsia="楷体"/>
      <w:b/>
      <w:kern w:val="2"/>
      <w:sz w:val="24"/>
      <w:szCs w:val="22"/>
    </w:rPr>
  </w:style>
  <w:style w:type="character" w:customStyle="1" w:styleId="afff4">
    <w:name w:val="表格 字符"/>
    <w:basedOn w:val="a1"/>
    <w:link w:val="afff3"/>
    <w:rPr>
      <w:rFonts w:eastAsia="楷体"/>
      <w:kern w:val="2"/>
      <w:sz w:val="24"/>
      <w:szCs w:val="22"/>
    </w:rPr>
  </w:style>
  <w:style w:type="character" w:customStyle="1" w:styleId="ae">
    <w:name w:val="纯文本 字符"/>
    <w:basedOn w:val="a1"/>
    <w:link w:val="ad"/>
    <w:rPr>
      <w:rFonts w:asciiTheme="minorEastAsia" w:eastAsiaTheme="minorEastAsia" w:hAnsi="Courier New" w:cs="Courier New"/>
      <w:kern w:val="2"/>
      <w:sz w:val="24"/>
      <w:szCs w:val="22"/>
    </w:rPr>
  </w:style>
  <w:style w:type="character" w:customStyle="1" w:styleId="aa">
    <w:name w:val="正文文本 字符"/>
    <w:basedOn w:val="a1"/>
    <w:link w:val="a9"/>
    <w:rPr>
      <w:rFonts w:eastAsia="楷体"/>
      <w:kern w:val="2"/>
      <w:sz w:val="24"/>
      <w:szCs w:val="22"/>
    </w:rPr>
  </w:style>
  <w:style w:type="character" w:customStyle="1" w:styleId="12">
    <w:name w:val="未处理的提及1"/>
    <w:basedOn w:val="a1"/>
    <w:uiPriority w:val="99"/>
    <w:semiHidden/>
    <w:unhideWhenUsed/>
    <w:rPr>
      <w:color w:val="605E5C"/>
      <w:shd w:val="clear" w:color="auto" w:fill="E1DFDD"/>
    </w:rPr>
  </w:style>
  <w:style w:type="character" w:customStyle="1" w:styleId="10">
    <w:name w:val="标题 1 字符"/>
    <w:link w:val="1"/>
    <w:qFormat/>
    <w:rPr>
      <w:rFonts w:ascii="Calibri" w:eastAsia="黑体" w:hAnsi="Calibri"/>
      <w:bCs/>
      <w:kern w:val="44"/>
      <w:sz w:val="36"/>
      <w:szCs w:val="44"/>
    </w:rPr>
  </w:style>
  <w:style w:type="character" w:customStyle="1" w:styleId="20">
    <w:name w:val="标题 2 字符"/>
    <w:link w:val="2"/>
    <w:uiPriority w:val="9"/>
    <w:qFormat/>
    <w:rPr>
      <w:rFonts w:ascii="Arial" w:eastAsia="黑体" w:hAnsi="Arial"/>
      <w:b/>
      <w:kern w:val="2"/>
      <w:sz w:val="32"/>
    </w:rPr>
  </w:style>
  <w:style w:type="character" w:customStyle="1" w:styleId="30">
    <w:name w:val="标题 3 字符"/>
    <w:link w:val="3"/>
    <w:uiPriority w:val="9"/>
    <w:qFormat/>
    <w:rPr>
      <w:b/>
      <w:kern w:val="2"/>
      <w:sz w:val="32"/>
    </w:rPr>
  </w:style>
  <w:style w:type="character" w:customStyle="1" w:styleId="70">
    <w:name w:val="标题 7 字符"/>
    <w:link w:val="7"/>
    <w:qFormat/>
    <w:rPr>
      <w:rFonts w:ascii="Calibri" w:hAnsi="Calibri" w:cs="Calibri"/>
      <w:b/>
      <w:bCs/>
      <w:kern w:val="2"/>
      <w:sz w:val="24"/>
      <w:szCs w:val="24"/>
    </w:rPr>
  </w:style>
  <w:style w:type="character" w:customStyle="1" w:styleId="90">
    <w:name w:val="标题 9 字符"/>
    <w:link w:val="9"/>
    <w:qFormat/>
    <w:rPr>
      <w:rFonts w:ascii="宋体" w:hAnsi="Courier New"/>
      <w:kern w:val="2"/>
      <w:sz w:val="21"/>
    </w:rPr>
  </w:style>
  <w:style w:type="character" w:customStyle="1" w:styleId="a6">
    <w:name w:val="批注文字 字符"/>
    <w:basedOn w:val="a1"/>
    <w:link w:val="a5"/>
    <w:semiHidden/>
    <w:rPr>
      <w:rFonts w:eastAsia="楷体"/>
      <w:kern w:val="2"/>
      <w:sz w:val="24"/>
      <w:szCs w:val="22"/>
    </w:rPr>
  </w:style>
  <w:style w:type="character" w:customStyle="1" w:styleId="af9">
    <w:name w:val="批注主题 字符"/>
    <w:basedOn w:val="a6"/>
    <w:link w:val="af8"/>
    <w:semiHidden/>
    <w:rPr>
      <w:rFonts w:eastAsia="楷体"/>
      <w:b/>
      <w:bCs/>
      <w:kern w:val="2"/>
      <w:sz w:val="24"/>
      <w:szCs w:val="22"/>
    </w:rPr>
  </w:style>
  <w:style w:type="character" w:customStyle="1" w:styleId="40">
    <w:name w:val="标题 4 字符"/>
    <w:link w:val="4"/>
    <w:qFormat/>
    <w:rPr>
      <w:rFonts w:eastAsia="黑体"/>
      <w:bCs/>
      <w:kern w:val="2"/>
      <w:sz w:val="36"/>
      <w:szCs w:val="28"/>
    </w:rPr>
  </w:style>
  <w:style w:type="character" w:customStyle="1" w:styleId="50">
    <w:name w:val="标题 5 字符"/>
    <w:link w:val="5"/>
    <w:qFormat/>
    <w:rPr>
      <w:rFonts w:ascii="Times New Roman" w:eastAsia="宋体" w:hAnsi="Times New Roman" w:cs="Times New Roman"/>
      <w:b/>
      <w:kern w:val="2"/>
      <w:sz w:val="28"/>
    </w:rPr>
  </w:style>
  <w:style w:type="character" w:customStyle="1" w:styleId="60">
    <w:name w:val="标题 6 字符"/>
    <w:link w:val="6"/>
    <w:qFormat/>
    <w:rPr>
      <w:b/>
      <w:bCs/>
      <w:kern w:val="2"/>
      <w:sz w:val="21"/>
      <w:szCs w:val="24"/>
    </w:rPr>
  </w:style>
  <w:style w:type="character" w:customStyle="1" w:styleId="80">
    <w:name w:val="标题 8 字符"/>
    <w:basedOn w:val="a1"/>
    <w:link w:val="8"/>
    <w:semiHidden/>
    <w:rPr>
      <w:rFonts w:asciiTheme="majorHAnsi" w:eastAsiaTheme="majorEastAsia" w:hAnsiTheme="majorHAnsi" w:cstheme="majorBidi"/>
      <w:kern w:val="2"/>
      <w:sz w:val="24"/>
      <w:szCs w:val="24"/>
    </w:rPr>
  </w:style>
  <w:style w:type="paragraph" w:customStyle="1" w:styleId="13">
    <w:name w:val="修订1"/>
    <w:hidden/>
    <w:uiPriority w:val="99"/>
    <w:semiHidden/>
    <w:rPr>
      <w:rFonts w:ascii="Times New Roman" w:eastAsia="楷体" w:hAnsi="Times New Roman"/>
      <w:kern w:val="2"/>
      <w:sz w:val="24"/>
      <w:szCs w:val="22"/>
    </w:rPr>
  </w:style>
  <w:style w:type="character" w:customStyle="1" w:styleId="af0">
    <w:name w:val="日期 字符"/>
    <w:basedOn w:val="a1"/>
    <w:link w:val="af"/>
    <w:rPr>
      <w:rFonts w:eastAsia="楷体"/>
      <w:kern w:val="2"/>
      <w:sz w:val="24"/>
      <w:szCs w:val="22"/>
    </w:rPr>
  </w:style>
  <w:style w:type="paragraph" w:customStyle="1" w:styleId="afff5">
    <w:name w:val="修订人"/>
    <w:basedOn w:val="a0"/>
    <w:link w:val="afff6"/>
    <w:qFormat/>
    <w:pPr>
      <w:ind w:firstLine="480"/>
      <w:jc w:val="right"/>
    </w:pPr>
    <w:rPr>
      <w:rFonts w:cstheme="majorEastAsia"/>
    </w:rPr>
  </w:style>
  <w:style w:type="character" w:customStyle="1" w:styleId="afff6">
    <w:name w:val="修订人 字符"/>
    <w:basedOn w:val="a1"/>
    <w:link w:val="afff5"/>
    <w:rPr>
      <w:rFonts w:eastAsia="楷体" w:cstheme="majorEastAsia"/>
      <w:kern w:val="2"/>
      <w:sz w:val="24"/>
      <w:szCs w:val="22"/>
    </w:rPr>
  </w:style>
  <w:style w:type="paragraph" w:customStyle="1" w:styleId="afff7">
    <w:name w:val="在表格内文字"/>
    <w:basedOn w:val="a0"/>
    <w:uiPriority w:val="99"/>
    <w:qFormat/>
    <w:pPr>
      <w:wordWrap/>
      <w:snapToGrid/>
      <w:spacing w:line="240" w:lineRule="auto"/>
      <w:ind w:firstLineChars="0" w:firstLine="0"/>
    </w:pPr>
    <w:rPr>
      <w:sz w:val="21"/>
      <w:szCs w:val="24"/>
    </w:rPr>
  </w:style>
  <w:style w:type="paragraph" w:customStyle="1" w:styleId="-">
    <w:name w:val="一级标题-不编号"/>
    <w:basedOn w:val="aff3"/>
    <w:link w:val="-0"/>
    <w:qFormat/>
    <w:pPr>
      <w:spacing w:beforeLines="0" w:before="0"/>
      <w:outlineLvl w:val="9"/>
    </w:pPr>
  </w:style>
  <w:style w:type="character" w:customStyle="1" w:styleId="-0">
    <w:name w:val="一级标题-不编号 字符"/>
    <w:basedOn w:val="aff4"/>
    <w:link w:val="-"/>
    <w:rPr>
      <w:rFonts w:eastAsia="楷体"/>
      <w:b/>
      <w:kern w:val="2"/>
      <w:sz w:val="36"/>
      <w:szCs w:val="22"/>
      <w:lang w:val="zh-CN"/>
    </w:rPr>
  </w:style>
  <w:style w:type="paragraph" w:styleId="afff8">
    <w:name w:val="List Paragraph"/>
    <w:basedOn w:val="a0"/>
    <w:uiPriority w:val="34"/>
    <w:qFormat/>
    <w:pPr>
      <w:wordWrap/>
      <w:snapToGrid/>
      <w:spacing w:line="240" w:lineRule="auto"/>
      <w:ind w:firstLine="420"/>
    </w:pPr>
    <w:rPr>
      <w:rFonts w:eastAsia="宋体"/>
      <w:sz w:val="21"/>
      <w:szCs w:val="24"/>
    </w:rPr>
  </w:style>
  <w:style w:type="table" w:customStyle="1" w:styleId="afff9">
    <w:name w:val="三线"/>
    <w:basedOn w:val="11"/>
    <w:pPr>
      <w:wordWrap/>
      <w:snapToGrid/>
      <w:spacing w:line="240" w:lineRule="auto"/>
      <w:ind w:firstLineChars="0" w:firstLine="0"/>
      <w:jc w:val="center"/>
    </w:pPr>
    <w:rPr>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ac">
    <w:name w:val="正文文本缩进 字符"/>
    <w:basedOn w:val="a1"/>
    <w:link w:val="ab"/>
    <w:rPr>
      <w:kern w:val="2"/>
      <w:sz w:val="21"/>
      <w:szCs w:val="24"/>
    </w:rPr>
  </w:style>
  <w:style w:type="paragraph" w:customStyle="1" w:styleId="reader-word-layer">
    <w:name w:val="reader-word-layer"/>
    <w:basedOn w:val="a0"/>
    <w:qFormat/>
    <w:pPr>
      <w:widowControl/>
      <w:wordWrap/>
      <w:snapToGri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style2">
    <w:name w:val="style2"/>
    <w:basedOn w:val="a0"/>
    <w:qFormat/>
    <w:pPr>
      <w:widowControl/>
      <w:wordWrap/>
      <w:snapToGrid/>
      <w:spacing w:before="100" w:beforeAutospacing="1" w:after="100" w:afterAutospacing="1" w:line="240" w:lineRule="auto"/>
      <w:ind w:firstLineChars="0" w:firstLine="0"/>
      <w:jc w:val="left"/>
    </w:pPr>
    <w:rPr>
      <w:rFonts w:ascii="宋体" w:eastAsia="宋体" w:hAnsi="宋体" w:cs="宋体"/>
      <w:kern w:val="0"/>
      <w:sz w:val="13"/>
      <w:szCs w:val="13"/>
    </w:rPr>
  </w:style>
  <w:style w:type="paragraph" w:customStyle="1" w:styleId="msolistparagraph0">
    <w:name w:val="msolistparagraph"/>
    <w:basedOn w:val="a0"/>
    <w:qFormat/>
    <w:pPr>
      <w:wordWrap/>
      <w:snapToGrid/>
      <w:spacing w:line="240" w:lineRule="auto"/>
      <w:ind w:firstLine="420"/>
    </w:pPr>
    <w:rPr>
      <w:rFonts w:ascii="Calibri" w:eastAsia="宋体" w:hAnsi="Calibri"/>
      <w:sz w:val="21"/>
      <w:szCs w:val="24"/>
    </w:rPr>
  </w:style>
  <w:style w:type="character" w:customStyle="1" w:styleId="a8">
    <w:name w:val="称呼 字符"/>
    <w:basedOn w:val="a1"/>
    <w:link w:val="a7"/>
    <w:rPr>
      <w:rFonts w:ascii="宋体"/>
      <w:kern w:val="2"/>
      <w:sz w:val="24"/>
    </w:rPr>
  </w:style>
  <w:style w:type="character" w:customStyle="1" w:styleId="22">
    <w:name w:val="正文文本缩进 2 字符"/>
    <w:basedOn w:val="a1"/>
    <w:link w:val="21"/>
    <w:uiPriority w:val="99"/>
    <w:rPr>
      <w:kern w:val="2"/>
      <w:sz w:val="21"/>
      <w:szCs w:val="24"/>
    </w:rPr>
  </w:style>
  <w:style w:type="paragraph" w:customStyle="1" w:styleId="14">
    <w:name w:val="无间隔1"/>
    <w:uiPriority w:val="1"/>
    <w:qFormat/>
    <w:pPr>
      <w:widowControl w:val="0"/>
      <w:jc w:val="both"/>
    </w:pPr>
    <w:rPr>
      <w:rFonts w:ascii="Times New Roman" w:hAnsi="Times New Roman"/>
      <w:kern w:val="2"/>
      <w:sz w:val="21"/>
      <w:szCs w:val="24"/>
    </w:rPr>
  </w:style>
  <w:style w:type="paragraph" w:customStyle="1" w:styleId="-11">
    <w:name w:val="彩色列表 - 强调文字颜色 11"/>
    <w:basedOn w:val="a0"/>
    <w:qFormat/>
    <w:pPr>
      <w:wordWrap/>
      <w:snapToGrid/>
      <w:spacing w:line="240" w:lineRule="auto"/>
      <w:ind w:firstLine="420"/>
    </w:pPr>
    <w:rPr>
      <w:rFonts w:eastAsia="宋体"/>
      <w:sz w:val="21"/>
      <w:szCs w:val="24"/>
    </w:rPr>
  </w:style>
  <w:style w:type="paragraph" w:customStyle="1" w:styleId="afffa">
    <w:name w:val="一级标题不编号"/>
    <w:basedOn w:val="a0"/>
    <w:link w:val="afffb"/>
    <w:qFormat/>
    <w:pPr>
      <w:spacing w:line="312" w:lineRule="auto"/>
      <w:ind w:firstLineChars="0" w:firstLine="0"/>
      <w:jc w:val="center"/>
    </w:pPr>
    <w:rPr>
      <w:b/>
      <w:bCs/>
      <w:sz w:val="30"/>
    </w:rPr>
  </w:style>
  <w:style w:type="character" w:customStyle="1" w:styleId="afffb">
    <w:name w:val="一级标题不编号 字符"/>
    <w:basedOn w:val="a1"/>
    <w:link w:val="afffa"/>
    <w:rPr>
      <w:rFonts w:eastAsia="楷体"/>
      <w:b/>
      <w:bCs/>
      <w:kern w:val="2"/>
      <w:sz w:val="30"/>
      <w:szCs w:val="22"/>
    </w:rPr>
  </w:style>
  <w:style w:type="paragraph" w:customStyle="1" w:styleId="afffc">
    <w:name w:val="图片"/>
    <w:link w:val="afffd"/>
    <w:qFormat/>
    <w:pPr>
      <w:widowControl w:val="0"/>
      <w:spacing w:after="120" w:line="240" w:lineRule="atLeast"/>
      <w:jc w:val="center"/>
    </w:pPr>
    <w:rPr>
      <w:rFonts w:ascii="Times New Roman" w:eastAsia="仿宋" w:hAnsi="Times New Roman" w:cstheme="minorBidi"/>
      <w:kern w:val="2"/>
      <w:sz w:val="24"/>
      <w:szCs w:val="22"/>
    </w:rPr>
  </w:style>
  <w:style w:type="character" w:customStyle="1" w:styleId="afffd">
    <w:name w:val="图片 字符"/>
    <w:basedOn w:val="a1"/>
    <w:link w:val="afffc"/>
    <w:rPr>
      <w:rFonts w:eastAsia="仿宋" w:cstheme="minorBidi"/>
      <w:kern w:val="2"/>
      <w:sz w:val="24"/>
      <w:szCs w:val="22"/>
    </w:rPr>
  </w:style>
  <w:style w:type="paragraph" w:customStyle="1" w:styleId="a">
    <w:name w:val="正文编号"/>
    <w:basedOn w:val="a0"/>
    <w:link w:val="afffe"/>
    <w:qFormat/>
    <w:pPr>
      <w:numPr>
        <w:numId w:val="1"/>
      </w:numPr>
      <w:wordWrap/>
      <w:spacing w:after="156"/>
      <w:ind w:left="0" w:firstLineChars="0" w:firstLine="0"/>
    </w:pPr>
    <w:rPr>
      <w:rFonts w:ascii="Euclid" w:hAnsi="Euclid" w:cstheme="minorBidi"/>
    </w:rPr>
  </w:style>
  <w:style w:type="character" w:customStyle="1" w:styleId="afffe">
    <w:name w:val="正文编号 字符"/>
    <w:basedOn w:val="a1"/>
    <w:link w:val="a"/>
    <w:rPr>
      <w:rFonts w:ascii="Euclid" w:eastAsia="楷体" w:hAnsi="Euclid" w:cstheme="minorBidi"/>
      <w:kern w:val="2"/>
      <w:sz w:val="24"/>
      <w:szCs w:val="22"/>
    </w:rPr>
  </w:style>
  <w:style w:type="paragraph" w:customStyle="1" w:styleId="affff">
    <w:name w:val="作者"/>
    <w:basedOn w:val="a0"/>
    <w:link w:val="affff0"/>
    <w:qFormat/>
    <w:pPr>
      <w:wordWrap/>
      <w:spacing w:after="156"/>
      <w:ind w:firstLine="480"/>
      <w:jc w:val="center"/>
    </w:pPr>
    <w:rPr>
      <w:rFonts w:ascii="Euclid" w:hAnsi="Euclid" w:cstheme="minorBidi"/>
    </w:rPr>
  </w:style>
  <w:style w:type="character" w:customStyle="1" w:styleId="affff0">
    <w:name w:val="作者 字符"/>
    <w:basedOn w:val="a1"/>
    <w:link w:val="affff"/>
    <w:rPr>
      <w:rFonts w:ascii="Euclid" w:eastAsia="楷体" w:hAnsi="Euclid" w:cstheme="minorBidi"/>
      <w:kern w:val="2"/>
      <w:sz w:val="24"/>
      <w:szCs w:val="22"/>
    </w:rPr>
  </w:style>
  <w:style w:type="table" w:customStyle="1" w:styleId="15">
    <w:name w:val="网格型1"/>
    <w:basedOn w:val="a2"/>
    <w:uiPriority w:val="59"/>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FollowedHyperlink"/>
    <w:basedOn w:val="a1"/>
    <w:uiPriority w:val="99"/>
    <w:unhideWhenUsed/>
    <w:rsid w:val="00F21DC2"/>
    <w:rPr>
      <w:color w:val="954F72" w:themeColor="followedHyperlink"/>
      <w:u w:val="single"/>
    </w:rPr>
  </w:style>
  <w:style w:type="paragraph" w:customStyle="1" w:styleId="msonormal0">
    <w:name w:val="msonormal"/>
    <w:basedOn w:val="a0"/>
    <w:qFormat/>
    <w:rsid w:val="00F21DC2"/>
    <w:pPr>
      <w:widowControl/>
      <w:wordWrap/>
      <w:snapToGrid/>
      <w:spacing w:before="100" w:beforeAutospacing="1" w:after="100" w:afterAutospacing="1" w:line="240" w:lineRule="auto"/>
      <w:ind w:firstLineChars="0" w:firstLine="0"/>
      <w:jc w:val="left"/>
    </w:pPr>
    <w:rPr>
      <w:rFonts w:ascii="宋体" w:eastAsia="宋体" w:hAnsi="宋体"/>
      <w:kern w:val="0"/>
      <w:szCs w:val="24"/>
    </w:rPr>
  </w:style>
  <w:style w:type="paragraph" w:styleId="affff2">
    <w:name w:val="Revision"/>
    <w:uiPriority w:val="99"/>
    <w:semiHidden/>
    <w:qFormat/>
    <w:rsid w:val="00F21DC2"/>
    <w:rPr>
      <w:rFonts w:ascii="Times New Roman" w:eastAsia="楷体" w:hAnsi="Times New Roman"/>
      <w:kern w:val="2"/>
      <w:sz w:val="24"/>
      <w:szCs w:val="22"/>
    </w:rPr>
  </w:style>
  <w:style w:type="character" w:customStyle="1" w:styleId="a0201">
    <w:name w:val="a0201"/>
    <w:basedOn w:val="a1"/>
    <w:uiPriority w:val="3"/>
    <w:qFormat/>
    <w:rsid w:val="0019283E"/>
    <w:rPr>
      <w:rFonts w:ascii="_x0002__GB2312" w:hAnsi="_x0002__GB2312" w:hint="default"/>
      <w:color w:val="000000"/>
      <w:sz w:val="30"/>
      <w:szCs w:val="30"/>
    </w:rPr>
  </w:style>
  <w:style w:type="paragraph" w:customStyle="1" w:styleId="affff3">
    <w:name w:val="二级"/>
    <w:basedOn w:val="a0"/>
    <w:qFormat/>
    <w:rsid w:val="00D45678"/>
    <w:pPr>
      <w:widowControl/>
      <w:wordWrap/>
      <w:snapToGrid/>
      <w:spacing w:beforeLines="50" w:afterLines="50" w:line="360" w:lineRule="exact"/>
      <w:ind w:firstLineChars="0" w:firstLine="0"/>
      <w:jc w:val="left"/>
      <w:outlineLvl w:val="1"/>
    </w:pPr>
    <w:rPr>
      <w:b/>
      <w:bCs/>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5700944">
      <w:bodyDiv w:val="1"/>
      <w:marLeft w:val="0"/>
      <w:marRight w:val="0"/>
      <w:marTop w:val="0"/>
      <w:marBottom w:val="0"/>
      <w:divBdr>
        <w:top w:val="none" w:sz="0" w:space="0" w:color="auto"/>
        <w:left w:val="none" w:sz="0" w:space="0" w:color="auto"/>
        <w:bottom w:val="none" w:sz="0" w:space="0" w:color="auto"/>
        <w:right w:val="none" w:sz="0" w:space="0" w:color="auto"/>
      </w:divBdr>
    </w:div>
    <w:div w:id="1390811113">
      <w:bodyDiv w:val="1"/>
      <w:marLeft w:val="0"/>
      <w:marRight w:val="0"/>
      <w:marTop w:val="0"/>
      <w:marBottom w:val="0"/>
      <w:divBdr>
        <w:top w:val="none" w:sz="0" w:space="0" w:color="auto"/>
        <w:left w:val="none" w:sz="0" w:space="0" w:color="auto"/>
        <w:bottom w:val="none" w:sz="0" w:space="0" w:color="auto"/>
        <w:right w:val="none" w:sz="0" w:space="0" w:color="auto"/>
      </w:divBdr>
    </w:div>
    <w:div w:id="1756170345">
      <w:bodyDiv w:val="1"/>
      <w:marLeft w:val="0"/>
      <w:marRight w:val="0"/>
      <w:marTop w:val="0"/>
      <w:marBottom w:val="0"/>
      <w:divBdr>
        <w:top w:val="none" w:sz="0" w:space="0" w:color="auto"/>
        <w:left w:val="none" w:sz="0" w:space="0" w:color="auto"/>
        <w:bottom w:val="none" w:sz="0" w:space="0" w:color="auto"/>
        <w:right w:val="none" w:sz="0" w:space="0" w:color="auto"/>
      </w:divBdr>
    </w:div>
    <w:div w:id="1808400811">
      <w:bodyDiv w:val="1"/>
      <w:marLeft w:val="0"/>
      <w:marRight w:val="0"/>
      <w:marTop w:val="0"/>
      <w:marBottom w:val="0"/>
      <w:divBdr>
        <w:top w:val="none" w:sz="0" w:space="0" w:color="auto"/>
        <w:left w:val="none" w:sz="0" w:space="0" w:color="auto"/>
        <w:bottom w:val="none" w:sz="0" w:space="0" w:color="auto"/>
        <w:right w:val="none" w:sz="0" w:space="0" w:color="auto"/>
      </w:divBdr>
    </w:div>
    <w:div w:id="1813980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http://www.icourse163.org/course/CZU-1001755263" TargetMode="External"/><Relationship Id="rId39" Type="http://schemas.openxmlformats.org/officeDocument/2006/relationships/hyperlink" Target="http://search.dangdang.com/?key3=%CE%E4%BA%BA%B4%F3%D1%A7%B3%F6%B0%E6%C9%E7&amp;medium=01&amp;category_path=01.00.00.00.00.00" TargetMode="External"/><Relationship Id="rId21" Type="http://schemas.openxmlformats.org/officeDocument/2006/relationships/footer" Target="footer5.xml"/><Relationship Id="rId34" Type="http://schemas.openxmlformats.org/officeDocument/2006/relationships/oleObject" Target="embeddings/oleObject4.bin"/><Relationship Id="rId42" Type="http://schemas.openxmlformats.org/officeDocument/2006/relationships/image" Target="media/image6.wmf"/><Relationship Id="rId47" Type="http://schemas.openxmlformats.org/officeDocument/2006/relationships/oleObject" Target="embeddings/oleObject8.bin"/><Relationship Id="rId50" Type="http://schemas.openxmlformats.org/officeDocument/2006/relationships/image" Target="media/image10.w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hyperlink" Target="https://book.jd.com/writer/%E5%BC%A0%E9%BB%8E%E9%AA%85_1.html"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jingpinke.com/xpe/portal/35b1a2a2-120d-1000-88a3-254b8298559b" TargetMode="External"/><Relationship Id="rId32" Type="http://schemas.openxmlformats.org/officeDocument/2006/relationships/oleObject" Target="embeddings/oleObject2.bin"/><Relationship Id="rId37" Type="http://schemas.openxmlformats.org/officeDocument/2006/relationships/hyperlink" Target="http://search.dangdang.com/?key2=%EA%CC%C4%DD&amp;medium=01&amp;category_path=01.00.00.00.00.00" TargetMode="External"/><Relationship Id="rId40" Type="http://schemas.openxmlformats.org/officeDocument/2006/relationships/image" Target="media/image5.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oleObject" Target="embeddings/oleObject14.bin"/><Relationship Id="rId66" Type="http://schemas.openxmlformats.org/officeDocument/2006/relationships/hyperlink" Target="https://book.jd.com/writer/%E5%BC%A0%E9%BB%8E_1.html"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icourse163.org/course/CZU-1001755263" TargetMode="External"/><Relationship Id="rId28" Type="http://schemas.openxmlformats.org/officeDocument/2006/relationships/hyperlink" Target="http://www.xuetangx.com/" TargetMode="External"/><Relationship Id="rId36" Type="http://schemas.openxmlformats.org/officeDocument/2006/relationships/footer" Target="footer8.xml"/><Relationship Id="rId49" Type="http://schemas.openxmlformats.org/officeDocument/2006/relationships/oleObject" Target="embeddings/oleObject9.bin"/><Relationship Id="rId57" Type="http://schemas.openxmlformats.org/officeDocument/2006/relationships/oleObject" Target="embeddings/oleObject13.bin"/><Relationship Id="rId61" Type="http://schemas.openxmlformats.org/officeDocument/2006/relationships/image" Target="media/image15.wmf"/><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oleObject" Target="embeddings/oleObject1.bin"/><Relationship Id="rId44" Type="http://schemas.openxmlformats.org/officeDocument/2006/relationships/image" Target="media/image7.wmf"/><Relationship Id="rId52" Type="http://schemas.openxmlformats.org/officeDocument/2006/relationships/image" Target="media/image11.wmf"/><Relationship Id="rId60" Type="http://schemas.openxmlformats.org/officeDocument/2006/relationships/footer" Target="footer9.xml"/><Relationship Id="rId65" Type="http://schemas.openxmlformats.org/officeDocument/2006/relationships/oleObject" Target="embeddings/oleObject18.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jingpinke.com/xpe/portal/35b1a2a2-120d-1000-88a3-254b8298559b" TargetMode="External"/><Relationship Id="rId30" Type="http://schemas.openxmlformats.org/officeDocument/2006/relationships/image" Target="media/image4.wmf"/><Relationship Id="rId35" Type="http://schemas.openxmlformats.org/officeDocument/2006/relationships/footer" Target="footer7.xml"/><Relationship Id="rId43" Type="http://schemas.openxmlformats.org/officeDocument/2006/relationships/oleObject" Target="embeddings/oleObject6.bin"/><Relationship Id="rId48" Type="http://schemas.openxmlformats.org/officeDocument/2006/relationships/image" Target="media/image9.wmf"/><Relationship Id="rId56" Type="http://schemas.openxmlformats.org/officeDocument/2006/relationships/image" Target="media/image13.wmf"/><Relationship Id="rId64" Type="http://schemas.openxmlformats.org/officeDocument/2006/relationships/oleObject" Target="embeddings/oleObject17.bin"/><Relationship Id="rId69" Type="http://schemas.openxmlformats.org/officeDocument/2006/relationships/hyperlink" Target="https://book.jd.com/writer/%E5%90%95%E5%B0%8F%E8%8D%A3_1.html" TargetMode="External"/><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xuetangx.com/" TargetMode="External"/><Relationship Id="rId33" Type="http://schemas.openxmlformats.org/officeDocument/2006/relationships/oleObject" Target="embeddings/oleObject3.bin"/><Relationship Id="rId38" Type="http://schemas.openxmlformats.org/officeDocument/2006/relationships/hyperlink" Target="http://product.dangdang.com/24182450.html" TargetMode="External"/><Relationship Id="rId46" Type="http://schemas.openxmlformats.org/officeDocument/2006/relationships/image" Target="media/image8.wmf"/><Relationship Id="rId59" Type="http://schemas.openxmlformats.org/officeDocument/2006/relationships/image" Target="media/image14.emf"/><Relationship Id="rId67" Type="http://schemas.openxmlformats.org/officeDocument/2006/relationships/hyperlink" Target="https://book.jd.com/writer/%E7%8E%8B%E5%9D%A4_1.html" TargetMode="External"/><Relationship Id="rId20" Type="http://schemas.openxmlformats.org/officeDocument/2006/relationships/footer" Target="footer4.xml"/><Relationship Id="rId41" Type="http://schemas.openxmlformats.org/officeDocument/2006/relationships/oleObject" Target="embeddings/oleObject5.bin"/><Relationship Id="rId54" Type="http://schemas.openxmlformats.org/officeDocument/2006/relationships/image" Target="media/image12.wmf"/><Relationship Id="rId62" Type="http://schemas.openxmlformats.org/officeDocument/2006/relationships/oleObject" Target="embeddings/oleObject15.bin"/><Relationship Id="rId70"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50"/>
    <customShpInfo spid="_x0000_s1081"/>
    <customShpInfo spid="_x0000_s1082"/>
    <customShpInfo spid="_x0000_s1083"/>
    <customShpInfo spid="_x0000_s1084"/>
    <customShpInfo spid="_x0000_s1085"/>
    <customShpInfo spid="_x0000_s1118"/>
    <customShpInfo spid="_x0000_s1117"/>
    <customShpInfo spid="_x0000_s1087"/>
    <customShpInfo spid="_x0000_s1088"/>
    <customShpInfo spid="_x0000_s1111"/>
    <customShpInfo spid="_x0000_s1094"/>
    <customShpInfo spid="_x0000_s1093"/>
    <customShpInfo spid="_x0000_s111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87FF77-E154-4A29-A8FC-7685F7014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350</Pages>
  <Words>31212</Words>
  <Characters>177911</Characters>
  <Application>Microsoft Office Word</Application>
  <DocSecurity>0</DocSecurity>
  <Lines>1482</Lines>
  <Paragraphs>417</Paragraphs>
  <ScaleCrop>false</ScaleCrop>
  <Company>Lenovo (Beijing) Limited</Company>
  <LinksUpToDate>false</LinksUpToDate>
  <CharactersWithSpaces>208706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cz</dc:creator>
  <cp:lastModifiedBy>Hua Hongliang</cp:lastModifiedBy>
  <cp:revision>620</cp:revision>
  <cp:lastPrinted>2020-11-19T14:14:00Z</cp:lastPrinted>
  <dcterms:created xsi:type="dcterms:W3CDTF">2019-03-19T10:11:00Z</dcterms:created>
  <dcterms:modified xsi:type="dcterms:W3CDTF">2020-11-20T03:49:00Z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2052-11.1.0.9827</vt:lpwstr>
  </property>
</Properties>
</file>